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10" w:rsidRDefault="00E54B10" w:rsidP="00E54B10">
      <w:pPr>
        <w:spacing w:line="360" w:lineRule="auto"/>
        <w:jc w:val="center"/>
        <w:rPr>
          <w:caps/>
          <w:sz w:val="28"/>
          <w:szCs w:val="28"/>
        </w:rPr>
      </w:pPr>
      <w:r w:rsidRPr="008F0034">
        <w:rPr>
          <w:caps/>
          <w:sz w:val="28"/>
          <w:szCs w:val="28"/>
        </w:rPr>
        <w:t>Содержание</w:t>
      </w:r>
    </w:p>
    <w:p w:rsidR="00E54B10" w:rsidRPr="008F0034" w:rsidRDefault="00E54B10" w:rsidP="00E54B10">
      <w:pPr>
        <w:spacing w:line="360" w:lineRule="auto"/>
        <w:jc w:val="center"/>
        <w:rPr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68"/>
        <w:gridCol w:w="900"/>
      </w:tblGrid>
      <w:tr w:rsidR="00E54B10" w:rsidRPr="00E54B10" w:rsidTr="00E54B10">
        <w:tc>
          <w:tcPr>
            <w:tcW w:w="8568" w:type="dxa"/>
          </w:tcPr>
          <w:p w:rsidR="00E54B10" w:rsidRPr="00E54B10" w:rsidRDefault="00E54B10" w:rsidP="00E54B10">
            <w:pPr>
              <w:spacing w:line="360" w:lineRule="auto"/>
              <w:rPr>
                <w:caps/>
                <w:sz w:val="28"/>
                <w:szCs w:val="28"/>
              </w:rPr>
            </w:pPr>
            <w:r w:rsidRPr="00E54B10">
              <w:rPr>
                <w:caps/>
                <w:sz w:val="28"/>
                <w:szCs w:val="28"/>
              </w:rPr>
              <w:t>Введение</w:t>
            </w:r>
          </w:p>
        </w:tc>
        <w:tc>
          <w:tcPr>
            <w:tcW w:w="900" w:type="dxa"/>
          </w:tcPr>
          <w:p w:rsidR="00E54B10" w:rsidRPr="00E54B10" w:rsidRDefault="00E54B10" w:rsidP="00E54B1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E54B10">
              <w:rPr>
                <w:sz w:val="28"/>
                <w:szCs w:val="28"/>
              </w:rPr>
              <w:t>7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E54B10">
              <w:rPr>
                <w:color w:val="333333"/>
                <w:sz w:val="28"/>
                <w:szCs w:val="28"/>
              </w:rPr>
              <w:t xml:space="preserve">Глава  1 </w:t>
            </w:r>
            <w:r w:rsidRPr="00E54B10">
              <w:rPr>
                <w:caps/>
                <w:color w:val="333333"/>
                <w:sz w:val="28"/>
                <w:szCs w:val="28"/>
              </w:rPr>
              <w:t>Интернет и его роль в маркетинге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sz w:val="28"/>
                <w:szCs w:val="28"/>
              </w:rPr>
              <w:t>1.1 Общая характеристика сети Интернет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9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1.2 Инструменты Интернет-бизнеса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10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spacing w:line="360" w:lineRule="auto"/>
              <w:rPr>
                <w:sz w:val="28"/>
                <w:szCs w:val="28"/>
              </w:rPr>
            </w:pPr>
            <w:r w:rsidRPr="00E54B10">
              <w:rPr>
                <w:sz w:val="28"/>
                <w:szCs w:val="28"/>
              </w:rPr>
              <w:t>1.3  Интернет как предмет и средство маркетинга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15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sz w:val="28"/>
                <w:szCs w:val="28"/>
              </w:rPr>
              <w:t>1.4 Новые подходы к рекламе, сбыту, расчетам с клиентами, ориентированные на технологии Интернета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16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1.5  E-mail - маркетинг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17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1.6  Основные клиенты в Интернет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19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1.7Проведение маркетинговых исследований в Интернет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20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E54B10">
              <w:rPr>
                <w:sz w:val="28"/>
                <w:szCs w:val="28"/>
              </w:rPr>
              <w:t xml:space="preserve">Глава 2  </w:t>
            </w:r>
            <w:r w:rsidRPr="00E54B10">
              <w:rPr>
                <w:caps/>
                <w:sz w:val="28"/>
                <w:szCs w:val="28"/>
              </w:rPr>
              <w:t>Анализ реализации  коммуникационной политики посредством технологий Интернета на базе  предприятия «Мастер Софт»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sz w:val="28"/>
                <w:szCs w:val="28"/>
              </w:rPr>
              <w:t xml:space="preserve">2.1 Общая характеристика предприятия </w:t>
            </w: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«Мастер Софт»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22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2.2 Анализ технико-экономических показателей деятельности  предприятия «Мастер Софт»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26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2.3 Анализ деятельности фирмы «Мастер Софт»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27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spacing w:line="360" w:lineRule="auto"/>
              <w:rPr>
                <w:sz w:val="28"/>
                <w:szCs w:val="28"/>
              </w:rPr>
            </w:pPr>
            <w:r w:rsidRPr="00E54B10">
              <w:rPr>
                <w:sz w:val="28"/>
                <w:szCs w:val="28"/>
              </w:rPr>
              <w:t>2.4  Анализ коммуникативной политики предприятия «Мастер Софт»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28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sz w:val="28"/>
                <w:szCs w:val="28"/>
              </w:rPr>
              <w:t>2.5 Интернет как инструмент коммуникационной политики предприятия  «Мастер Софт»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30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aps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Глава 3 </w:t>
            </w:r>
            <w:r w:rsidRPr="00E54B10">
              <w:rPr>
                <w:rFonts w:ascii="Times New Roman" w:hAnsi="Times New Roman" w:cs="Times New Roman"/>
                <w:caps/>
                <w:color w:val="333333"/>
                <w:sz w:val="28"/>
                <w:szCs w:val="28"/>
              </w:rPr>
              <w:t>Основные направления эффективного проведения маркетинговой деятельности и</w:t>
            </w:r>
          </w:p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aps/>
                <w:color w:val="333333"/>
                <w:sz w:val="28"/>
                <w:szCs w:val="28"/>
              </w:rPr>
              <w:t>использования Интернет –технологий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3.1 Направления по увеличению эффективности проведения общей маркетинговой деятельности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32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3.2 Расчет эффективности рекламной компании в Интернете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34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aps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aps/>
                <w:color w:val="333333"/>
                <w:sz w:val="28"/>
                <w:szCs w:val="28"/>
              </w:rPr>
              <w:t>Заключение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40</w:t>
            </w:r>
          </w:p>
        </w:tc>
      </w:tr>
      <w:tr w:rsidR="00E54B10" w:rsidTr="00E54B10">
        <w:tc>
          <w:tcPr>
            <w:tcW w:w="8568" w:type="dxa"/>
          </w:tcPr>
          <w:p w:rsidR="00E54B10" w:rsidRPr="00E54B10" w:rsidRDefault="00E54B10" w:rsidP="00E54B10">
            <w:pPr>
              <w:pStyle w:val="HTML"/>
              <w:spacing w:line="360" w:lineRule="auto"/>
              <w:rPr>
                <w:rFonts w:ascii="Times New Roman" w:hAnsi="Times New Roman" w:cs="Times New Roman"/>
                <w:caps/>
                <w:color w:val="333333"/>
                <w:sz w:val="28"/>
                <w:szCs w:val="28"/>
              </w:rPr>
            </w:pPr>
            <w:r w:rsidRPr="00E54B10">
              <w:rPr>
                <w:rFonts w:ascii="Times New Roman" w:hAnsi="Times New Roman" w:cs="Times New Roman"/>
                <w:caps/>
                <w:color w:val="333333"/>
                <w:sz w:val="28"/>
                <w:szCs w:val="28"/>
              </w:rPr>
              <w:t>Список используемых источников</w:t>
            </w:r>
          </w:p>
        </w:tc>
        <w:tc>
          <w:tcPr>
            <w:tcW w:w="900" w:type="dxa"/>
          </w:tcPr>
          <w:p w:rsidR="00E54B10" w:rsidRDefault="00E54B10" w:rsidP="00E54B10">
            <w:pPr>
              <w:spacing w:line="360" w:lineRule="auto"/>
              <w:jc w:val="right"/>
            </w:pPr>
            <w:r>
              <w:t>42</w:t>
            </w:r>
          </w:p>
        </w:tc>
      </w:tr>
    </w:tbl>
    <w:p w:rsidR="008068DD" w:rsidRPr="00E54B10" w:rsidRDefault="00E54B10" w:rsidP="00E54B10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8068DD" w:rsidRPr="00E54B10">
        <w:rPr>
          <w:caps/>
          <w:sz w:val="28"/>
          <w:szCs w:val="28"/>
        </w:rPr>
        <w:t>Введение</w:t>
      </w:r>
    </w:p>
    <w:p w:rsidR="00E54B10" w:rsidRDefault="00231AB6" w:rsidP="00E54B10">
      <w:pPr>
        <w:pStyle w:val="HTML"/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ab/>
      </w:r>
    </w:p>
    <w:p w:rsidR="008068DD" w:rsidRPr="00E54B10" w:rsidRDefault="008068DD" w:rsidP="00E54B10">
      <w:pPr>
        <w:pStyle w:val="HTML"/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 развивается довольно стремительно. Быстро  растет  количество изданий, посвященных Сети, что предвещает широкое ее распространение даже  в далеких от техники областях. Интернет превратился  из  большой  игрушки  для интеллектуалов в полноценный  источник всевозможной полезной информации  для всех.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Процессы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глобальных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информационно-коммуникационных технологий очень динамичны в настоящее время, а их возможности для  общества и экономики еще только начинают масштабно использоваться. Еще  два-три  года назад Интернет рассматривался преимущественно как  гигантская  библиотека  и главной  его  задачей  считалась  помощь  в  поиске  нужной   информации   и организация доступа  к  ней.  В  настоящий  "коммуникационный"  этап  своего развития главной задачей сети Интернет является помощь в поиске  желательных партнеров и предоставление средств  для  организации  с  ними  нужного  вида коммуникаций   с   не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обходимой    интенсивностью.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Результаты последних исследований показали, что использование Интернет- технологий может  принести реальную экономию и прибыль.</w:t>
      </w:r>
    </w:p>
    <w:p w:rsidR="008068DD" w:rsidRPr="00E54B10" w:rsidRDefault="008068DD" w:rsidP="00E54B10">
      <w:pPr>
        <w:pStyle w:val="HTML"/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Ожидается существенный  рост  увеличения  объемов  Интернет- коммерции, особенно в таких областях, как  путешествия,  розничная  торговля,  финансы, тематическая реклама, а также в компьютерном секторе.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 данной курсовой работе помимо различных  маркетинговых  мероприятий  сделан упор на рекламе в Интернет.  Ис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следование  Института  рекламы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подтверждает, что реклама в Интернет превосходит по действенности радио-  и  телевизионную рекламу.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 представляет собой реальную  почву  для  рекламного  бизнеса, эта отрасль растет за счет общения между клиентами  и  консультантами.  Интернет позволяет дистрибьюторам перевести  обслуживание  своих  клиентов  на  новый уровень.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Цель  этой  курсовой работы  выяснить   теоретические   основы   проведения комплекса маркетинговых мероприятий через Интернет,  в  </w:t>
      </w:r>
      <w:r w:rsidRPr="00E54B10">
        <w:rPr>
          <w:rFonts w:ascii="Times New Roman" w:hAnsi="Times New Roman" w:cs="Times New Roman"/>
          <w:sz w:val="28"/>
          <w:szCs w:val="28"/>
        </w:rPr>
        <w:t>частности  рекламной кампании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и определить практическую  эффективность  рекламы  в  Интернет  (</w:t>
      </w:r>
      <w:r w:rsidRPr="00E54B10">
        <w:rPr>
          <w:rFonts w:ascii="Times New Roman" w:hAnsi="Times New Roman" w:cs="Times New Roman"/>
          <w:sz w:val="28"/>
          <w:szCs w:val="28"/>
        </w:rPr>
        <w:t>на примере предприятия «Мастер Софт»).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 первой главе Интернет рассмотрен как предмет и средство  м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>аркетинга, дается  обоснование эффективности применения 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путей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   использования возможностей глобальной компьютерной сети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в   маркетинге.   Изложены особенности работы с клиентами в  Интернет  и  проблемы,  возникающие  перед маркетологом. </w:t>
      </w:r>
      <w:r w:rsidRPr="00E54B10">
        <w:rPr>
          <w:rFonts w:ascii="Times New Roman" w:hAnsi="Times New Roman" w:cs="Times New Roman"/>
          <w:sz w:val="28"/>
          <w:szCs w:val="28"/>
        </w:rPr>
        <w:t xml:space="preserve">Отдельным параграфом в  главе описывается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проведение маркетинговых исследован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ий в Интернет, а также указаны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новые подходы к рекламе, сбыту, расчетам с клиентами, ориентированные на технологии Интернета.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Вторая 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глава  </w:t>
      </w:r>
      <w:r w:rsidR="00BC6F14" w:rsidRPr="00E54B10">
        <w:rPr>
          <w:rFonts w:ascii="Times New Roman" w:hAnsi="Times New Roman" w:cs="Times New Roman"/>
          <w:color w:val="333333"/>
          <w:sz w:val="28"/>
          <w:szCs w:val="28"/>
        </w:rPr>
        <w:t>курсовой работы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 посвящена   практике   маркетинговой деятельности организации на примере </w:t>
      </w:r>
      <w:r w:rsidR="008068DD" w:rsidRPr="00E54B10">
        <w:rPr>
          <w:rFonts w:ascii="Times New Roman" w:hAnsi="Times New Roman" w:cs="Times New Roman"/>
          <w:sz w:val="28"/>
          <w:szCs w:val="28"/>
        </w:rPr>
        <w:t>предприятия «Мастер Софт»</w:t>
      </w:r>
      <w:r w:rsidR="00BA60F5" w:rsidRPr="00E54B10">
        <w:rPr>
          <w:rFonts w:ascii="Times New Roman" w:hAnsi="Times New Roman" w:cs="Times New Roman"/>
          <w:sz w:val="28"/>
          <w:szCs w:val="28"/>
        </w:rPr>
        <w:t>.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Дается  сравнительная оценка рекламной эффективности сервера Интернет по отношению  к  традиционным печатным средствам массовой информации.</w:t>
      </w:r>
    </w:p>
    <w:p w:rsidR="00BA60F5" w:rsidRPr="00E54B10" w:rsidRDefault="00BA60F5" w:rsidP="00E54B10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4B10">
        <w:rPr>
          <w:sz w:val="28"/>
          <w:szCs w:val="28"/>
        </w:rPr>
        <w:t xml:space="preserve">Также дана </w:t>
      </w:r>
      <w:r w:rsidRPr="00E54B10">
        <w:rPr>
          <w:color w:val="333333"/>
          <w:sz w:val="28"/>
          <w:szCs w:val="28"/>
        </w:rPr>
        <w:t xml:space="preserve"> общая характеристика предприятия, проведен анализ технико-экономических показателей деятельности  предприятия, а так же  анализ деятельности фирмы.  Представлен анализ коммуникативной политики фирмы посредством технологий Интернета.</w:t>
      </w:r>
    </w:p>
    <w:p w:rsidR="00BA60F5" w:rsidRPr="00E54B10" w:rsidRDefault="00BA60F5" w:rsidP="00E54B10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4B10">
        <w:rPr>
          <w:sz w:val="28"/>
          <w:szCs w:val="28"/>
        </w:rPr>
        <w:t>Третья глава представляет основные направления эффективного проведения маркетинговой деятельности и использования Интернет – технологий. Так же предложены  направления по увеличению эффективности проведения общей маркетинговой деятельности предприятия «Мастер Софт». Проведен детальный</w:t>
      </w:r>
      <w:r w:rsidRPr="00E54B10">
        <w:rPr>
          <w:color w:val="333333"/>
          <w:sz w:val="28"/>
          <w:szCs w:val="28"/>
        </w:rPr>
        <w:t xml:space="preserve"> расчет эффективности рекламной компании в Интернете.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 w:type="page"/>
      </w:r>
      <w:r w:rsidR="00000E0B" w:rsidRPr="00E54B10">
        <w:rPr>
          <w:rFonts w:ascii="Times New Roman" w:hAnsi="Times New Roman" w:cs="Times New Roman"/>
          <w:color w:val="333333"/>
          <w:sz w:val="28"/>
          <w:szCs w:val="28"/>
        </w:rPr>
        <w:t>Глава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1 </w:t>
      </w:r>
      <w:r w:rsidR="008068DD" w:rsidRPr="00E54B10">
        <w:rPr>
          <w:rFonts w:ascii="Times New Roman" w:hAnsi="Times New Roman" w:cs="Times New Roman"/>
          <w:caps/>
          <w:color w:val="333333"/>
          <w:sz w:val="28"/>
          <w:szCs w:val="28"/>
        </w:rPr>
        <w:t>Интернет и его роль в маркетинге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1.1 Общая характеристика сети Интернет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tabs>
          <w:tab w:val="clear" w:pos="916"/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 - глобальная компьютерная сеть, охватывающая весь мир. Сегодня Интернет имеет около 50 миллионов абонентов в более чем  150  странах  мира.</w:t>
      </w:r>
    </w:p>
    <w:p w:rsidR="008068DD" w:rsidRPr="00E54B10" w:rsidRDefault="008068DD" w:rsidP="00E54B10">
      <w:pPr>
        <w:pStyle w:val="HTML"/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Ежемесячно размер сети увеличивается на  7-10%.  Интернет  образует  как  бы ядро, обеспечивающее связь  различных  информационных  сетей,  принадлежащих различным учреждениям  во всем  мире, одна с другой.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Если ранее сеть использовалась исключительно в качестве среды  передачи файлов и сообщений электронной почты,  то  сегодня  решаются  более  сложные задачи распределенного доступа к ресурсам. Около 10  лет  назад  были  созданы оболочки, поддерживающие функции сетевого поиска и доступа к  распределенным информационным ресурсам, электронным архивам.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Компании соблазняют быстрота, дешевая глобальная  связь,  удобство  для</w:t>
      </w:r>
      <w:r w:rsidR="00000E0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проведения совместных работ, доступные  программы,  уникальная  база  данных сети  Интернет. Они рассматривают глобальную сеть  как  дополнение</w:t>
      </w:r>
      <w:r w:rsidR="00000E0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к  своим собственным локальным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сетям.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При низкой стоимости услуг (часто это только фиксированная ежемесячная плата за используемые линии или телефон) пользователи могут получить  доступ к  коммерческим  и  некоммерческим  информационным  службам   многих европейских стран.  В  архивах  свободного  доступа  сети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 можно найти информацию  практически  по  всем  сферам  человеческой деятельности, начиная  с  новых  научных  открытий  до  прогноза  погоды  на завтра.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Обычно, использование инфраструктуры Интернет для  международной связи обходится значительно дешевле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прямой  компьютерной  связи  через  спутниковый  канал  или   через телефон.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Электронная почта - самая  распространенная  услуга  сети  Интернет.  В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 настоящее время свой адрес по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электронной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 почте  имеют  приблизительно 100 миллионов человек. Посылка письма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по   электронной   почте   обходится значительно  дешевле  посылки  обычного  письма.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  настоящее  время  Интернет  испытывает  период  подъема,  во  многом благодаря активной поддержке со стороны  правительств  многих  стран.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Исследования в  области  сетевых  коммуникаций финансируются  также  правительствами  России, Великобритании,  Швеции,   Финляндии, Германии.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Однако, государственное финансирование -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лишь   небольшая   ч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асть поступающих средств, т.к. все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более  заметной  становится  «коммерцизация» сети (80-90% средств поступает из частного сектора).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1.2 Инструменты Интернет-бизнеса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Основными  инструментами  Интернет-бизнеса  в  отношении   малого   и среднего бизнеса России являются: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Корпоративный веб-сайт;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 Интернет-магазин;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 Интернет-аукцион;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4. Информационный корпоративный портал;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5. Интернет-биржа;</w:t>
      </w:r>
    </w:p>
    <w:p w:rsidR="008068DD" w:rsidRPr="00E54B10" w:rsidRDefault="00000E0B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6. Интернет-м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аркетинг.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Корпоративный веб-сайт - информационная страница с данными окомпании, проекте, товарах и услугах, видах деятельности,  предложениях по сотрудничеству.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Функциональность: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обеспечение потенциальных клиентов и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 партнеров корпоративной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информацией о компании;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привлечение дополнительных клиентов и партнеров;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установление двусторонней связи с посетителями вашего ресурса;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формирование имиджа компании;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5. обеспечение клиентов информацией о товарах и услугах;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6. установление двусторонней связи с посетителями ресурса.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Результаты: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бесперебойная работа веб-сайта;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доступность в любой точки мира (где есть Интернет);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сокращение издержек на информационное обеспечение клиентов, </w:t>
      </w:r>
    </w:p>
    <w:p w:rsidR="008068DD" w:rsidRPr="00E54B10" w:rsidRDefault="008068DD" w:rsidP="00E54B10">
      <w:pPr>
        <w:pStyle w:val="HTML"/>
        <w:widowControl w:val="0"/>
        <w:tabs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партнеров, филиалов, поставщиков;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возможность составления портрета ваших посетителей.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Интернет-магазин - витрина онлайнового или традиционного бизнеса, на которой размещается предложение товаров и услуг для их дальнейшей    реализации. Интернет-магазин может также являться частью корпоративного веб-сайта.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Функциональность: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продажа товаров и услуг;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обеспечение клиентов информацией о товарах и услугах;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обеспечение корпоративной информацией о бизнесе;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налаживание четкой автоматизации отношений "клиент-продавец";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5. привлечение дополнительных клиентов и партнеров;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6. установление двусторонней связи с посетителями ресурса;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7. формирование имиджа владельца Интернет-магазина.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Результаты: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увеличение продаж товаров и услуг;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возможность получения информации о спросе;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сокращение издержек на реализацию единицы продукции;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возможность получения портрета клиента;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5. увеличение базы пользователей, которые являются потенциальными 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покупателями.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Интернет-аукцион - торговая витри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>на, через которую пользователь</w:t>
      </w:r>
      <w:r w:rsidR="00E54B10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может продать любой товар. Заработо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>к владельца такого аукциона -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комиссионные со сделки. Интернет-аукцион может являться частью Интернет-маг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>азина,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который, в свою очередь, может являт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ься частью корпоративного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веб-сайта.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Функциональность: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предоставление услуг, как для участника-продавца, так и для покупателя;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продажа любых товаров и услуг;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сбор информации о спросе;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формирование имиджа владельца аукциона.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Результаты:      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деньги зарабатываются «не потея» (затраты только на поддержку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ресурса);         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получение информации из «первых рук» о спросе на товары или услуги  на рынке (очень ценная информация);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формирование постоянной аудитории (участники аукциона будут посещать его ежедневно);   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следствие из вышеизложенного преимущества: внимание к конкретному   аукциону со стороны рекламодателей.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Информационный корпоративный портал - сложная информационная система компании, аккумулирующая в себе большинство бизнес-процессов и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информационных потоков компании. Информационный корпоративный портал може</w:t>
      </w:r>
      <w:r w:rsidR="000A16D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т быть создан на основе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корпоративного веб-сайта и интегрирован с интернет-магазином.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Функциональность: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информационное обеспечение потенциальных клиентов и партнеров        </w:t>
      </w:r>
      <w:r w:rsidR="00000E0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корпоративными данными о компании;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привлечение дополнительных клиентов и партнеров;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установление двусторонней связи с посетителями ресурса;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формирование имиджа компании;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5. организация через удаленный доступ портала деловых отношений с      работниками филиалов, дилерами, партнерами, поставщиками;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6. централизация информационных потоков через портал;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7. автоматизация бизнес-процессов бизнеса;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8. осуществление контроля и учета деятельности отделов компании,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филиалов, поставщиков и дилеров.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Результаты:      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сокращение издержек;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автоматизация информационных потоков;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более качественное и быстрое информационное обеспечение сотрудников компании, филиалов, дилеров, партнеров, поставщиков;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бесперебойная работа портала.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Интернет-биржа - торговая площадка, через которую предприятия ведут торговлю товарами и услугами. Заработок владельца - комиссионные    или, если в каждой сделке владелец является продавцом или            покупателем, сокращение издержек.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Площадки бывают одноотраслевыми и много отраслевыми. Интернет-биржа может быть создана на основе корпоративного информационного портала, Интернет-магазина и Интернет-аукциона.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Функциональность: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информационное обеспечение участников Интернет-биржи;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организация торговли товаром между предприятиями;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организация процесса оплаты и доставки;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привлечение дополнительных участников и партнеров;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5. установление двусторонней связи с участниками биржи.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Результаты:      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сокращение издержек;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простота поддержки;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автоматизация процесса оплаты и доставки, контроль их выполнения;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бесперебойная работа;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5. большие объемы - большие прибыли.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Технологии Интернет-биржи позволяют организовывать бартерные модели торговли товарами и услугами и использовать клиринговые системы.    </w:t>
      </w:r>
    </w:p>
    <w:p w:rsidR="008068DD" w:rsidRPr="00E54B10" w:rsidRDefault="00000E0B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Интернет-м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аркетинг - эффективнейший и важнейший инструмент          Интернет-бизнеса.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Функциональность: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проведение рекламных акций компании, товаров, услуг, веб-сайта,     порталов, Интернет-магазинов и т.д.;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проведение специальных маркетинговых мероприятий;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создание брэндов; 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проведение pr-мероприятий;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5. проведение маркетинговых исследований рынка;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6. анализ деятельности конкурентов;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7. установление тесных деловых отношений с пользователями.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Результаты:      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анализ спроса продукции;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определение портрета пользователя;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анализ эффективности рекламы;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4.потенциально - привлечение на свой ресурс практически безграничного (но не более 150 млн.) количества пользователей;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5. нахождение новых клиентов и партнеров.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Преимущества перед традиционным маркетингом: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более низкая стоимость рекламной кампании по сравнению с            традиционными СМИ;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большая аудитория, чем у СМИ;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возможность направления потока рекламы только на целевую аудиторию;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4. возможность оценки эффективности рекламы;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5. возможность оперативного изменен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ия основных акцентов рекламной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кампании.                                                          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Интернет-маркетинг не конкурент традици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онного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маркетинга, а лишь его продолжение или начало, имею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>щее ряд           преимуществ.</w:t>
      </w:r>
      <w:r w:rsidR="00000E0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1.3  Интернет как предмет и средство маркетинга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Сегодня Интернет охватывает порядка 800  миллионов  соединенных  между собой компьютеров.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Бизнесмены идут  в  Интернет  быстрее,  чем  какая-либо  другая  группа пользователей. Все они находят, что Интернет может реально  послужить  им  в проведении маркетинговых исследований,  поддержке  поставщиков  и  клиентов, обмене  коммерческой  информацией  и  создании  совместных  предприятий.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 помощью Интернет фирмы также могут разрабатывать новую продукцию,  принимать заказы, получать необходимую корреспонденцию и официальные документы,  вести специализированный  информационный  поиск  в  соответствующих   учреждениях.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Большие  компании  широко  используют  Интернет  для  глобальной   связи   при осуществлении  широкомасштабных  проектов,  требующих   объединения   усилий нескольких  подразделений  и  филиалов,  а   также   предоставляемые   сетью уникальные возможности информационного доступа.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В отличие от пассивной, нисходящей на потребителя  модели  маркетинга, Интернет позволяет осуществить взаимодействие  поставщиков  и  потребителей, при  котором  последние   сами   становятся   поставщиками   (в   частности, поставщиками  информации  о  своих  потребностях).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Поскольку   Интернет    представляет    собой    совершенно    новую коммуникационную среду в отличие  от  традиционных  средств  информации,  во многих  случаях  некоторые  приемы  и  средства  маркетинга  не  могут  быть применены в их существующей форме.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 рассмотрении модели,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использующей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для рекламы   традиционные средства массовой информации, оказывается,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что   использование   Интернет   дает возможность потенциальным клиентам не выступать в роли пассивной  аудитории, а самостоятельно принимать решение, следует ли им знакомиться  с  конкретной рекламной информацией.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При  работе  в  Интернет  фирма,  раскрывая   и   удовлетворяя потребности клиента, должна стремиться также внести свой вклад в  разработку новых идей и методов для электронной коммерции.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Таким  образом, новая роль маркетинга помимо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удовлетворения потреб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ностей клиента непосредственно включает в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себя  "альтруистическую", кооперативную цель облегчения развития рынка.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 новых условиях деловой среды, сотрудничество может принести  гораздо  больше пользы, чем конкуренция, и информационная открытость более плодотворна, чем информационный контроль.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В новых условиях менеджерам по маркетингу следует  сосредоточиться  на разработке новых идей и принципов, поскольку "механический" перенос в  среду Интернет старых форм, скорее  всего,  будет  малоэффективным.  Недостаточно, например, будет просто поместить в  соответствующий  раздел  телеконференции корректное и ненавязчивое объявление.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Новая  среда,  предлагая  новые возможности, в свою очередь, требует разработки новых  подходов  к  рекламе, сбыту, расчетам с клиентами и другим аспектам коммерческой деятельности.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1.4  Новые подходы к рекламе, сбыту, расчетам с клиентами, ориентированные на технологии Интернета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Прежде всего - создание инфраструктуры для  электронной  коммерции.  По мере того как Интернет  наращивает свои интерактивные  и  навигационные  возможности  и  средства  обслуживания потребительского рынка, последние, в свою очередь, сами становятся  объектом рыночного спроса и предложения.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Рассматриваемая как рынок среда Интернет располагает  возможностью не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только  предоставить  клиенту самую полную информацию о 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оварах и услугах, но и в свою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очередь  получить от клиентов необходимые для осуществления целей маркетинга данные в  гораздо большем объеме по сравнению с традиционными средствами массовой информации.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Кроме  этого,   потребитель,  играя  более активную роль в процессе маркетинга, в  силу  своей  лучшей  осведомленности быстрее и вернее принимает решение к своей  максимальной  выгоде.  Очевидно, что это не может не привести к снижению цен на  информацию  и  повышению  ее качества, т.е. рынок информации становится более эффективным.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Весьма  важной  представляется  необходимость  разработк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и  удобных  и надежных систем взаиморасчета клиентов и поставщиков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с  использованием Интернет.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Следует добавить, что наряду с вышесказанным, большое  значение  имеет наличие эффективных и удобных "интеллектуальных"  средств  навигации  в  том поистине бескрайнем "море" информации и  коммерческих  предложений,  которое уже сейчас представляет собой Интернет. Весьма  удачными  примерами  в  этом направлении являются  ряд отраслевых  каталогов,  например,  по  авиакосмической  тематике  или  инвестициям.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При этом, маркетологам следует пристально изучать подходы  и  приемы, используемые «искушенными» в области информационного  поиска  клиентами  при работе с такими каталогами.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 также в некоторой степени устраняет разницу между  большим  и малым бизнесом, местными и всемирными корпорациями,  сельскохозяйственным  и промышленным производством и позволяет проникнуть на рынок практически  всем желающим.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1.5  E-mail - маркетинг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На механизм электронной почты опираются многие популярные средства  вещания в Интернет. Сюда входят списки рассылки, дискуссионные листы и,  разумеется, индивидуальные почтовые сообщения. При  умелом  использовании  e-mail  может дать еще один эффективный инструмент продвижения компании или web-сервера  в Интернет.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Преимущества e-mail рекламы очевидны: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 электронная  почта,  появившаяся  задолго  до   разработки   WWW   есть практически у всех пользователей сети;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 e-mail работает напрямую и достигает конкретно нужного пользователя;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  дает возможность персонифицированного обращения;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4. благодаря четкому тематическому делению списков рассылок и  дискуссионных листов можно воздействовать именно на интересующую целевую аудиторию;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5. интересное с точки зрения получателя сообщение может быть  распространено среди его коллег и знакомых;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6.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отклик  на  правильно размещенную рекламу  в  e-mail  выше,  чем  отклик  баннеров,  и  что  самое главное,  выше  качество  переходов   на   сайт   рекламодателя;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сейчас,  когда  большинство  пользователей  имеют   почтовых   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лиентов поддерживающих  формат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HTML-писем,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для рекламодателя   стало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возможным 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азмещение не только текстовой, но и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графической  рекламы  (в  частности, баннеров), а также учет ее эффективности (т.е. стало  возможным  отслеживать кол-во переходов на сайт рекламодателя по ссылке в письме).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Существует ряд эффективных и не нарушающих этику поведения в  сети  методов использования e-mail в качестве инструмента рекламы.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Списки рассылки. В Интернете существует множество списков рассылки, которые посвящены самым различным тематикам.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Получатели подобных писем собственноручно подписались на список, и в любой момент у них есть право и возможность отменить свою подписку.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Так как список рассылки обычно представляет собой средство вещания для определенной целевой группы и часто имеет тысячи подписчиков, он является действительно эффективным инструментом маркетинга.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Способы размещения рекламы в списки рассылки: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разместить платную рекламу;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  бесплатное  размещение  (возможно  только  в  том  случае,  если  удается убедить администрацию в пользе данной информации для подписчиков листа);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  можно написать полезный  материал  для  рассылки  и  тем  самым  провести косвенную рекламу (упомянув свою ко</w:t>
      </w:r>
      <w:r w:rsidR="00231AB6" w:rsidRPr="00E54B10">
        <w:rPr>
          <w:rFonts w:ascii="Times New Roman" w:hAnsi="Times New Roman" w:cs="Times New Roman"/>
          <w:color w:val="333333"/>
          <w:sz w:val="28"/>
          <w:szCs w:val="28"/>
        </w:rPr>
        <w:t>мпанию, поставив подпись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Прекрасным  маркетинговым  ходом  является  заведение  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собственного  списка рассылки. Естественно, это имеет смысл, только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если  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предполагается  на регулярной основе подготавливать компетентную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информацию,    которая заинтересовала бы целевую аудиторию.</w:t>
      </w:r>
    </w:p>
    <w:p w:rsidR="00F93747" w:rsidRPr="00E54B10" w:rsidRDefault="00F93747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1.6  Основные клиенты в Интернет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Это, конечно, прежде всего, крупные промышленные предприятия,  включая разработчиков  высоких  технологий,  фирмы  -  производители  компьютеров  и оргтехники,  нефтяные  компании,  фармацевтические   компании,   предприятия здравоохранения, финансовые учреждения и  банки.  Рост  объема  передаваемой некоторыми из этих компаний информации превышает 100% в квартал.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Сказанн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>ое выше вовсе не означает, что</w:t>
      </w:r>
      <w:r w:rsidR="00E54B10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только  индустриальные  гиганты могут  использовать  Интернет.  Множество  малых   предприятий   и   частных предпринимателей пользуются услугами Интернет через недорогих посредников.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В России таковыми посредниками, прежде всего, являются  узлы  Демос  Плюс  и узел РЕЛКОМ, а в США имеется целый ряд посредников, например, </w:t>
      </w:r>
      <w:r w:rsidRPr="00E54B10">
        <w:rPr>
          <w:rFonts w:ascii="Times New Roman" w:hAnsi="Times New Roman" w:cs="Times New Roman"/>
          <w:color w:val="333333"/>
          <w:sz w:val="28"/>
          <w:szCs w:val="28"/>
          <w:lang w:val="en-US"/>
        </w:rPr>
        <w:t>Delphi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r w:rsidRPr="00E54B10">
        <w:rPr>
          <w:rFonts w:ascii="Times New Roman" w:hAnsi="Times New Roman" w:cs="Times New Roman"/>
          <w:color w:val="333333"/>
          <w:sz w:val="28"/>
          <w:szCs w:val="28"/>
          <w:lang w:val="en-US"/>
        </w:rPr>
        <w:t>America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  <w:lang w:val="en-US"/>
        </w:rPr>
        <w:t>Online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Само слово Интернет  за  последние   годы  стало  символом.  Более  54 торговых  марок,  содержащих  слово  Интернет,  зарегистрировано   в   службе патентов и  торговых  марок  РФ.  К  примеру,  это  Торговые  Марки  систем электронной обработки  данных  для  финансовых  служб,  центров  обучения  и консультаций и компьютерных коммуникаций.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Крупнейшие финансовые институты используют Интернет. По данным  эти компании  в  настоящее  время получают  из  Интернета  объемы  информации,  в   десятки   раз   превышающие посылаемые в Интернет ими самими. Это дает основание предполагать,  что  они используют   Интернет   для   проведения   своих   собственных    финансовых исследований.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Некоторые компании предоставляют своим клиентам возможность не  только разместить  заказ  непосредственно  через  Интернет,  но  и  получить  через Интернет готовый продукт (если это информационный или программный  продукт).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Для этого клиенту достаточно сообщить только закодированный номер  кредитной карточки.  Сеть  предоставляет  возможность  криптографирования   информации такого рода,  кроме  того,  существует  в  настоящее  время  ряд  проектов создания в Интернет самостоятельной системы электронных взаиморасчетов.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1.7 Проведение маркетинговых исследований в Интернет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На  сегодняшний день в  Интернет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представлено  огромное  количество информации,  в  том  числе  и  о  предприятиях,   различная   финансовая   и аналитическая информация, новости  экономики  и  политики,  а  также  многое другое. Большинство организаций, независимо от  направлений  деятельности  и форм собственности, имеют свои представительства 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Интернет  (web-сайты или просто странички),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где  представлена  информация   об   их   деятельности, предложениях, потребностях и пр.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Вследствие  этого  Интернет  предоставляет прекрасные возможности для проведения маркетинговых исследований. Приче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м,  в отличие от  традиционных методов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исследований,  Интернет  позволяет  найти необходимую информацию  достаточно  оперативно  и  в  полном  объеме. Такие исследования просто необходимы для разработки  стратегии  развития  бизнеса, для быстрого реагирования на изменения рынка и  для  планирования  рекламной кампании.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На основе маркетинговых исследований в Интернет можно: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предоставить отчеты по исследованию  рынка  в  России  и  других странах;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  провести  обзор  отечественных   и   мировых   цен   по   любым наименованиям товаров;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 осуществить поиск любой продукции, товаров и услуг, а  также  их возможных производителей;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4. осуществить поиск бизнес партнеров и потенциальных покупателей в России и за рубежом;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5. предоставить данные по проводимым в различных регионах выставкам  и ярмаркам;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6. провести текущий мониторинг ценовых тенденций по многим товарам, представить графическую информацию о динамике  цен  на  основных мировых биржах;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7. провести поиск конкурентов на российском и международном рынках, предоставить 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информацию об аналогичных по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пр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офилю  компаниях, сравнить их политику ценообразования,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ассортимент, дополнительные услуги;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8. предоставить любую  финансовую  информацию  в  реальном  времени (курсы валют, котировки акций и государственных ценных бумаг).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Новатором в области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 исследования своего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рынка 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помощью  Интернета является  воронежский  магазин  компьютерной  техники  «Рет»,</w:t>
      </w:r>
      <w:r w:rsidR="00FC1E8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который взамен ответов на вопросы о себе в Интернете  предоставляет  клиенту скидку в размере 2% от цены товара. Этим  фирма  решает  сразу  2  проблемы: узнаёт своих клиентов  и,  благодаря  ценовой  дискриминации,  предоставляет скидки тем кто, скорее всего в них нуждается, ища скидки, и если бы не  они, купил товар у конкурентов по более низкой цене.</w:t>
      </w:r>
    </w:p>
    <w:p w:rsidR="00FC1E88" w:rsidRPr="00E54B10" w:rsidRDefault="00E54B10" w:rsidP="00E54B10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8068DD" w:rsidRPr="00E54B10">
        <w:rPr>
          <w:sz w:val="28"/>
          <w:szCs w:val="28"/>
        </w:rPr>
        <w:t xml:space="preserve">Глава 2  </w:t>
      </w:r>
      <w:r w:rsidR="008068DD" w:rsidRPr="00E54B10">
        <w:rPr>
          <w:caps/>
          <w:sz w:val="28"/>
          <w:szCs w:val="28"/>
        </w:rPr>
        <w:t>Анализ реализации  коммуникационной политики посредством технологий Интернета</w:t>
      </w:r>
    </w:p>
    <w:p w:rsidR="008068DD" w:rsidRPr="00E54B10" w:rsidRDefault="008068DD" w:rsidP="00E54B10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caps/>
          <w:sz w:val="28"/>
          <w:szCs w:val="28"/>
        </w:rPr>
      </w:pPr>
      <w:r w:rsidRPr="00E54B10">
        <w:rPr>
          <w:caps/>
          <w:sz w:val="28"/>
          <w:szCs w:val="28"/>
        </w:rPr>
        <w:t>на базе предприятия «Мастер Софт»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2.1 Общая характеристика предприятия</w:t>
      </w:r>
      <w:r w:rsidR="004E656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«Мастер Софт»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Объектом написания  данной  курсовой  работы  является  фирма  «Мастер Софт»,  которая  ведёт  свою  хозяйственную  деятельность  на   территории Краснодарского края с 1992  года  и  занимается  продажей  быт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>овой  техники, калькуляторов, видео- и</w:t>
      </w:r>
      <w:r w:rsidR="00E54B10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аудиоаппаратуры, канцелярских</w:t>
      </w:r>
      <w:r w:rsidR="00E54B10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товаров, копировальной техники и компьютеров.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В 1993 году в ТОО «Мастер Софт» поступило  предложение  о  создании совместного  российско-американского  предприятия,  вследствие  чего  данное предприятие  было  реорганизовано  в  акционерное  общество  закрытого  типа.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При этом произошли изменения  в хозяйственной деятельности фирмы. Было решено отказаться от продажи  бытовой техники, аудио, видео аппаратуры и сосредоточиться  на  рынке   компьютерной технологии  и  копировальных  аппаратов.  Фирма  стала  ориентироваться   на корпоративного заказчика.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Через некоторое время к основным видам деятельности фирмы  добавилась телефония, разработка проектов по кабельным  и  телефонным  сетям.  А  затем фирма получила статус авторизованного дилера и  сервис-провайдера  COMPAQ  - мирового лидера компьютерной индустрии, и на базе «Мастер Софт» был  создан сервис-центр, то есть фирма полностью обслуживает проданное  оборудование  в гарантийный и постгарантийный  период,  а  также  ведет  историю  на  каждую проданную технику.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Сегодня к основным видам деятельности фирмы относятся: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Создание современных информационных систем.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2.  Проектирование, установка и обслуживание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локальных  и  корпоративных компьютерных телефонных сетей.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 Поставки рабочих  станций,  компьютерной  периферии,  серверов,  сетевого оборудования  и  программного  обеспечения,  структ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урированных  кабельных систем, учрежденческих АТС,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елефонов,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факсов,   копировальной   и множительной техники.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4. Консалтинговая, сервисная, техническая и информационная поддержка.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Стратегия  фирмы  -  комплексное  решение   проблем   заказчик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ов   по оптимизации  бизнес-процессов, основанное на последних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достижениях информационных  технологий.  Высококвалифицированные  специалисты  вместе  с заказчиком анализируют задачи, стоящие перед ним, и  предлагают  оптимальные технологические решения.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Ориентация на корпоративного заказчика делает необходимым обеспечение выполнения  полного  комплекса  работ  на  всех  этапах   жизненного   цикла информационных систем. Как правило, работа  начинается  с  анализа  состояния помещения и уже существующей  системы,  если  она  есть.  Затем  выполняется проектирование информационной системы в соответствии с  желаниями  заказчика и возможностями фирмы.      Если заказчика устраивают данные  проектирования,  то фирма приступает к реализации данного проекта.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По  желанию  заказчика  фирма может выступать в  роли  полного  подрядчика,  то  есть  не  только  создать информационную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 систему, но и отремонтировать помещение, привлекая к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этой деятельности специализированные фирмы. После ввода  системы  в  эксплуатацию фирма гарантирует 3 года безотказной работы техники и 15  лет  -  системного оснащения.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Собственной сети магазинов фирма не имеет, так как в области поставок компьютерной периферии, рабочих станций</w:t>
      </w:r>
      <w:r w:rsidR="00E54B10">
        <w:rPr>
          <w:rFonts w:ascii="Times New Roman" w:hAnsi="Times New Roman" w:cs="Times New Roman"/>
          <w:color w:val="333333"/>
          <w:sz w:val="28"/>
          <w:szCs w:val="28"/>
        </w:rPr>
        <w:t xml:space="preserve">  и  телефонов  ориентируется,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прежде всего, на корпоративного заказчика, который не ходит по магазинам  в  поисках необходимого оборудования. Что  касается  копировальной  техники,  то  фирма обладает достаточно большим ассортиментом  этого  оборудования,  что  делает неэффективным содержание магазина.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Поставщиками компьютерной техники для  фирмы  являются  дистрибьюторы COMPAQ в Москве, а все системное оборудование (кабели, провода,  выключатели и так далее) закупаются у системных партнеров COMPAQ также в Москве.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Копировальное оборудование и все аксессуары к  нему  поставляются  со склада фирмы «Мастер Софт» в Москве или прямыми поставками из Австрии.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При этом  часть  расходов  на   рекламу   погашается   фирмой   «Мастер Софт» взаимозачетом.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 связи с большой номенклатурой продаваемых товаров и услуг  наиболее приемлемой организационной структурой предприятия  является  функциональная.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Это означает, что каждое  отделение  (дивизион)  специализируется  четко  на продаже или производстве  определенного  товара  или  услуги.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Управление  фирмы  состоит  из  генерального  директора,  заместителя генерального  директора  и  бухгалтера.  Основным  управленческим   органом, принимающим решения, является совет акционеров, который собирается  в  конце года  или  по  мере  необходимости.   В   остальное   время   управленческие обязанности выполняют генеральный директор и его заместитель.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Сектор обеспечения составляют юрист, заведующий складом и  секретарь-референт. Они обеспечивают нормальную работу фирмы во внешней среде.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Дивизион  продаж  компьютерных  систем  занимается   продажей   самих компьютеров и компьютерной периферии. Часто бывает так, что клиент  закупает компьютеры у одной фирмы, а монтировать сеть нанимает другую фирму.  Поэтому наряду с  системным  дивизионом  был  создан  дивизион  продаж  компьютерных систем. В него входит руководитель дивизиона и менеджер по продажам.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Дивизион продаж копировальной 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техники   аналогичен   предыдущему дивизиону и занимается продажей копировальной и множительной техники.</w:t>
      </w:r>
    </w:p>
    <w:p w:rsidR="008068DD" w:rsidRPr="00E54B10" w:rsidRDefault="00E54B1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Дивизион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телекоммуникационных   систем   непосредственно    создает корпоративные компьютерные сети, ос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уществляет прокладку и  монтаж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кабельных систем, устанавливает телефонные и видеокоммуникации, включая Интернет.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Системный дивизион разрабатывает проекты  современных  информационных систем, коммуникативных систем, локальных и корпоративных телефонных сетей.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Сервис-дивизион предоставляет услуги по обслуживанию всего проданного оборудования и установленных фирмой  разного  рода  сетей.  Данный  дивизион представлен руководителем  дивизиона,  инженером  по  ремонту  копировальных аппаратов,  инженером  по  проектированию  и  монтажу  кабельных  систем   и инженером по ремонту компьютерных систем.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Как  было  сказано  выше,  фирма  ориентируется   на   корпоративного заказчика, однако в последнее время клиентами компании становятся не  только крупные предприятия, но и предприятия малого бизнеса и  даже  частные  лица.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Такую тенденцию руководители фирмы связывают с тем, что  покупатели  техники начинают понимать, что лучше купить дорогую, но  качественную  технику,  чем приобрести дешевую и потратить в несколько раз больше средств и  времени  на ее ремонт.  Но даже если компьютер по каким-либо причинам выйдет  из  строя, покупателю не надо думать, куда отнести свою технику  чтобы  ее  качественно отремонтировали, мастер сам придет в кратчайшие сроки. Благодаря  надежности техники и высокому  качеству  обслуживания  среди  заказчиков  фирмы  «Мастер Софт»: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Администрация Кр</w:t>
      </w:r>
      <w:r w:rsidR="00FF2543" w:rsidRPr="00E54B10">
        <w:rPr>
          <w:rFonts w:ascii="Times New Roman" w:hAnsi="Times New Roman" w:cs="Times New Roman"/>
          <w:color w:val="333333"/>
          <w:sz w:val="28"/>
          <w:szCs w:val="28"/>
        </w:rPr>
        <w:t>аснодарского края;</w:t>
      </w:r>
    </w:p>
    <w:p w:rsidR="008068DD" w:rsidRPr="00E54B10" w:rsidRDefault="00FF2543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 ГТРК «Кубань»;</w:t>
      </w:r>
    </w:p>
    <w:p w:rsidR="008068DD" w:rsidRPr="00E54B10" w:rsidRDefault="00FF2543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 УВД Края;</w:t>
      </w:r>
    </w:p>
    <w:p w:rsidR="008068DD" w:rsidRPr="00E54B10" w:rsidRDefault="00FF2543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4. Кубаньбанк;</w:t>
      </w:r>
    </w:p>
    <w:p w:rsidR="008068DD" w:rsidRPr="00E54B10" w:rsidRDefault="00FF2543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5. Югбанк;</w:t>
      </w:r>
    </w:p>
    <w:p w:rsidR="008068DD" w:rsidRPr="00E54B10" w:rsidRDefault="00FF2543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6. Инкомбанк.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2.2 Анализ технико-экономических показателей деятельности  предприятия</w:t>
      </w:r>
      <w:r w:rsidR="004E656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«Мастер Софт»</w:t>
      </w:r>
    </w:p>
    <w:p w:rsidR="00FF2543" w:rsidRPr="00E54B10" w:rsidRDefault="00FF2543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Основные технико-экономические показатели, характеризующие  деятельность предприятия за 2003-2005 гг. приведены в таблице  2.1.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Таблица 2.1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Основные технико-экономические показатели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предприятия «Мастер Софт» за 2004-2005гг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5"/>
        <w:gridCol w:w="2275"/>
        <w:gridCol w:w="2275"/>
        <w:gridCol w:w="2275"/>
      </w:tblGrid>
      <w:tr w:rsidR="008068DD" w:rsidRPr="003D19AE" w:rsidTr="003D19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Показатели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2003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2004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2005</w:t>
            </w:r>
          </w:p>
        </w:tc>
      </w:tr>
      <w:tr w:rsidR="008068DD" w:rsidRPr="003D19AE" w:rsidTr="003D19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 xml:space="preserve">Объем реализованной продукции, тыс. руб.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500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600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1100</w:t>
            </w:r>
          </w:p>
        </w:tc>
      </w:tr>
      <w:tr w:rsidR="008068DD" w:rsidRPr="003D19AE" w:rsidTr="003D19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 xml:space="preserve">Численность персонала, человек          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40</w:t>
            </w:r>
          </w:p>
        </w:tc>
      </w:tr>
      <w:tr w:rsidR="008068DD" w:rsidRPr="003D19AE" w:rsidTr="003D19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Среднегодовая стоимость О</w:t>
            </w:r>
            <w:r w:rsidR="00FF2543" w:rsidRPr="003D19AE">
              <w:rPr>
                <w:rFonts w:ascii="Times New Roman" w:hAnsi="Times New Roman" w:cs="Times New Roman"/>
                <w:color w:val="333333"/>
              </w:rPr>
              <w:t>П</w:t>
            </w:r>
            <w:r w:rsidRPr="003D19AE">
              <w:rPr>
                <w:rFonts w:ascii="Times New Roman" w:hAnsi="Times New Roman" w:cs="Times New Roman"/>
                <w:color w:val="333333"/>
              </w:rPr>
              <w:t xml:space="preserve">Ф, тыс. руб.                                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20,4</w:t>
            </w:r>
          </w:p>
        </w:tc>
      </w:tr>
      <w:tr w:rsidR="008068DD" w:rsidRPr="003D19AE" w:rsidTr="003D19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 xml:space="preserve">Оборотные средства, тыс. руб.           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140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FF2543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260</w:t>
            </w:r>
          </w:p>
        </w:tc>
      </w:tr>
      <w:tr w:rsidR="008068DD" w:rsidRPr="003D19AE" w:rsidTr="003D19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 xml:space="preserve">Рентабельность производства, %          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20</w:t>
            </w:r>
          </w:p>
        </w:tc>
      </w:tr>
      <w:tr w:rsidR="008068DD" w:rsidRPr="003D19AE" w:rsidTr="003D19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 xml:space="preserve">Прибыль, тыс. руб.                      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1D7788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54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1D7788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70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1D7788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90</w:t>
            </w:r>
          </w:p>
        </w:tc>
      </w:tr>
      <w:tr w:rsidR="008068DD" w:rsidRPr="003D19AE" w:rsidTr="003D19AE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 xml:space="preserve">Затраты на 1 рубль товарной продукции   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0,76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0,79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8DD" w:rsidRPr="003D19AE" w:rsidRDefault="008068DD" w:rsidP="003D19AE">
            <w:pPr>
              <w:pStyle w:val="HTML"/>
              <w:widowControl w:val="0"/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0,82</w:t>
            </w:r>
          </w:p>
        </w:tc>
      </w:tr>
    </w:tbl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D7788" w:rsidRPr="00E54B10" w:rsidRDefault="001D7788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4E656A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2.3 Анализ деятельности предприятия «Мастер Софт»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Рентабельность отражает степень прибыльности  товара.  Как  видно  из таблицы 2.1, рентабельность производства упала за последние 2  года  почти  в  2 раза. Это связанно в первую очередь с тем, что  количество  фирм-конкурентов неуклонно растет, в то время, как ёмкость рынка не только не  увеличивается, но даже падает.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Расчет производительности труда рассчитывается по формуле 2.1</w:t>
      </w:r>
    </w:p>
    <w:p w:rsidR="001D7788" w:rsidRPr="00E54B10" w:rsidRDefault="001D7788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Производительность труда = прибыль/ численность персонала          (2.1)</w:t>
      </w:r>
    </w:p>
    <w:p w:rsidR="001D7788" w:rsidRPr="00E54B10" w:rsidRDefault="001D7788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 </w:t>
      </w:r>
      <w:smartTag w:uri="urn:schemas-microsoft-com:office:smarttags" w:element="metricconverter">
        <w:smartTagPr>
          <w:attr w:name="ProductID" w:val="2003 г"/>
        </w:smartTagPr>
        <w:r w:rsidRPr="00E54B10">
          <w:rPr>
            <w:rFonts w:ascii="Times New Roman" w:hAnsi="Times New Roman" w:cs="Times New Roman"/>
            <w:color w:val="333333"/>
            <w:sz w:val="28"/>
            <w:szCs w:val="28"/>
          </w:rPr>
          <w:t>2003 г</w:t>
        </w:r>
      </w:smartTag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>54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000  / 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>16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3 375 руб. / чел.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 </w:t>
      </w:r>
      <w:smartTag w:uri="urn:schemas-microsoft-com:office:smarttags" w:element="metricconverter">
        <w:smartTagPr>
          <w:attr w:name="ProductID" w:val="2004 г"/>
        </w:smartTagPr>
        <w:r w:rsidRPr="00E54B10">
          <w:rPr>
            <w:rFonts w:ascii="Times New Roman" w:hAnsi="Times New Roman" w:cs="Times New Roman"/>
            <w:color w:val="333333"/>
            <w:sz w:val="28"/>
            <w:szCs w:val="28"/>
          </w:rPr>
          <w:t>2004 г</w:t>
        </w:r>
      </w:smartTag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>70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000  / 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>24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2 916 руб. / чел.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3.  </w:t>
      </w:r>
      <w:smartTag w:uri="urn:schemas-microsoft-com:office:smarttags" w:element="metricconverter">
        <w:smartTagPr>
          <w:attr w:name="ProductID" w:val="2005 г"/>
        </w:smartTagPr>
        <w:r w:rsidRPr="00E54B10">
          <w:rPr>
            <w:rFonts w:ascii="Times New Roman" w:hAnsi="Times New Roman" w:cs="Times New Roman"/>
            <w:color w:val="333333"/>
            <w:sz w:val="28"/>
            <w:szCs w:val="28"/>
          </w:rPr>
          <w:t>2005 г</w:t>
        </w:r>
      </w:smartTag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>90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000  / 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>40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2 250 руб./ чел.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Как видно  из  расчётов,  производительность  труда  так  же,  как  и рентабельность, падает. Причины этого уже рассматривались выше.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Коэффициент эффективности  рекламы  и  средств  стимулирования  сбыта вычисляется по формуле 2.2</w:t>
      </w:r>
    </w:p>
    <w:p w:rsidR="001D7788" w:rsidRPr="00E54B10" w:rsidRDefault="001D7788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1D7788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К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 xml:space="preserve">эф.рек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затраты на рекламу / прирост прибыли от реализации 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(2.2)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Данные,  необходимые  для   расчёта   этого   коэффициента   являются коммерческой тайной, но по утверждению  маркетолога  фирмы  этот  показатель близок к 115 %.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2.4  Анализ коммуникативной политики </w:t>
      </w:r>
      <w:r w:rsidR="004E656A" w:rsidRPr="00E54B10">
        <w:rPr>
          <w:rFonts w:ascii="Times New Roman" w:hAnsi="Times New Roman" w:cs="Times New Roman"/>
          <w:color w:val="333333"/>
          <w:sz w:val="28"/>
          <w:szCs w:val="28"/>
        </w:rPr>
        <w:t>предприятия «Мастер Софт»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Анализ коммуникативной политики фирмы «Мастер Софт» можно провести в соответствии с элементами процесса коммуникации, начав с  целевой  аудитории или приемника.</w:t>
      </w:r>
    </w:p>
    <w:p w:rsidR="008068DD" w:rsidRPr="00E54B10" w:rsidRDefault="00560877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Чтобы проводить эффективную коммуникативную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политику,   фирме необходимо  прибегнуть   к   использованию   одного   из   четырёх   средств коммуникации: рекламы, связей с общественностью, стимулированию  сбыта  либо к личным продажам.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Корпоративным заказчиком компьютерных сетей  являются,  как  правило, крупные фирмы, банки и государственные  органы,  которые  приобретают  их  с целью  извлечения  прибыли,  сокращения  издержек,   выполнения   каких-либо общественных или правовых обязательств.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Исходя из  этого  следует  отметить, что для таких организаций прежде всего важны качество и надежность, а  также квалифицированное и быстрое сервисное обслуживание.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Кроме  того,  в  процессе  принятия  решений  о  закупках  для   нужд организации обычно принимает участие не менее двух человек  (руководитель  и специалист  по  технике).  При  этом  участники  решения  выполняют   разные обязанности в рамках организации и подходят к решению о  закупке  с  разными критериями.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Если  для  технического  специалиста  основными  критериями  для выбора поставщика информационных технологий являются качество  и  надежность предлагаемой техники, ее технические  характеристики  и  наличие  сервисного обслуживания, то руководитель при принятии  решения  руководствуется  прежде всего своими представлениями о данной  фирме,  то  есть,  о  ее  надежности, компетентности и так далее.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Поэтому  для  привлечения  максимального  числа заказчиков  фирма   «Мастер Софт»   проводит   коммуникативную   политику одновременно в двух направлениях: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создание  благоприятного  образа  фирмы  у  руководителей   предприятий- заказчиков;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 привлечение  внимания  и  ознакомление  технических  специалистов  данных предприятий с продукцией фирмы.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Надо   также   отметить,   что    покупатели    компьютерных    сетей сконцентрированы географически. Существует  значительная  неравномерность  в развитости информационных, с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>ервисных и  сбытовых  структур в центре 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на периферии. Поэтому  для  повышения  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эффективности  коммуникативной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политики фирма «Мастер Софт» разбила рынок информационных технологий на  две  части: Краснодар и Краснодарский  край.  </w:t>
      </w:r>
    </w:p>
    <w:p w:rsidR="008068DD" w:rsidRPr="00E54B10" w:rsidRDefault="00560877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Краснодар характеризуется более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высокой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концентрацией  профессионалов,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специалистов  и  продвинутых  пользователей. Информация о товарах и услугах  здесь  распространяется  достаточно  быстро.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Краснодарский Край  отличается  меньшей  инфор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>мированностью  о  современных технологиях, новости и</w:t>
      </w:r>
      <w:r w:rsidR="00560877" w:rsidRPr="005608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техническая  литература  сюда 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 доходит  с  большим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опозданием, население менее восприимчиво к новым технологиям и спрос на данные товары  и усл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>уги достаточно  низок.  Поэтому формы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и  методы  коммуникации  фирмы  в Краснодаре отличаются  от  коммуникаций по краю.</w:t>
      </w:r>
    </w:p>
    <w:p w:rsidR="00205E9A" w:rsidRPr="00E54B10" w:rsidRDefault="00205E9A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5E9A" w:rsidRPr="00E54B10" w:rsidRDefault="00205E9A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2.5 Интернет как инструмент коммуникационной политики предприятия  «Мастер Софт»</w:t>
      </w:r>
    </w:p>
    <w:p w:rsidR="00F36F97" w:rsidRPr="00E54B10" w:rsidRDefault="00F36F97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05E9A" w:rsidRPr="00E54B10" w:rsidRDefault="006A533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Предприятие «Мастер Софт» пока не может себе позволить проводить полномасштабную коммуникационную политику в Интернете.</w:t>
      </w:r>
      <w:r w:rsidR="00F36F97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Широкая рекламная компания в Интернете на заказ достаточно дорогостоящее мероприятие. </w:t>
      </w:r>
    </w:p>
    <w:p w:rsidR="00F36F97" w:rsidRPr="00E54B10" w:rsidRDefault="00F36F97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Тем не </w:t>
      </w:r>
      <w:r w:rsidR="00E75035" w:rsidRPr="00E54B10">
        <w:rPr>
          <w:rFonts w:ascii="Times New Roman" w:hAnsi="Times New Roman" w:cs="Times New Roman"/>
          <w:color w:val="333333"/>
          <w:sz w:val="28"/>
          <w:szCs w:val="28"/>
        </w:rPr>
        <w:t>менее,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руководство компанией «Мастер Софт» принимает решение о применении недорогой  рекламы в Интернете, в виде открытия своего собственного сайта и рассылки рекламной информации заинтересованным пользователям Сети.</w:t>
      </w:r>
      <w:r w:rsidR="00BA60F5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Официальный сайт компании «Мастер Софт»: </w:t>
      </w:r>
      <w:hyperlink r:id="rId6" w:history="1">
        <w:r w:rsidR="00BA60F5" w:rsidRPr="00E54B10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BA60F5" w:rsidRPr="00E54B10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="00BA60F5" w:rsidRPr="00E54B10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mastersoft</w:t>
        </w:r>
        <w:r w:rsidR="00BA60F5" w:rsidRPr="00E54B10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="00BA60F5" w:rsidRPr="00E54B10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BA60F5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E75035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Руководство компании  «Мастер Софт» использует Интернет как инструмент коммуникации, оценив его преимущества для потенциальных или реальных  покупателей: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Удобство. Потребители могут заказывать товары 24 часа в сутки  вне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зависимости  от  того,  где  они  находятся.  Им  не  нужно  тратить  время,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застревать в пробках на дорогах,  не  нужно  искать  место  для  парковки  и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ходить по бесконечным  проходам  магазинов  в  поисках  нужного  товара.  Не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приходится, наконец, просто объезжать множество магазинов.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>Информация. Покупатели могут найти большое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количество</w:t>
      </w:r>
      <w:r w:rsidR="001D778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сравнительных данных о компаниях, продуктах и конкурентах,  не  покидая  при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этом своего дома или офиса. Они могут сфокусировать свое внимание  на  таких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объективных критериях, как цена, качество, срок службы и наличие в продаже.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Меньше переживаний. При использовании онлайновых служб покупателям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не приходится общаться лицом к лицу с  продавцом,  подвергаться  воздействию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убеждающих и эмоциональных факторов.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Быстрее.  Пользователи Интернета могут очень быстро оформить заказ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продукции и ждать доставку товара или услуги на дом.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.  Конфиденциальность.  Через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можно   совершать   покупки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инкогнито. Особенно это важно для богатых и  известных  людей,  не  желающих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афишировать свои покупки.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Также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онлайновые  службы  дают   определенные   преимущества   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маркетологам: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Быстрое приспособление  к  рыночным  условиям.  Маркетологи  могут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быстро добавлять продукцию  в  свой  ассортимент,  менять  цены  и  описания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товаров.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Меньшие  затраты.  Интернет  реклама  намного  дешевле  рекламы  в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традиционных СМИ.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Построение взаимоотношений. Маркетологи могут анализировать ответы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своих покупателей,  получая  о   них   дополнительную   информацию,   могут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пересылать на компьютеры клиентов полезные  советы,  бесплатные  демо-версии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своих компьютерных программ, рекламные материалы.</w:t>
      </w:r>
    </w:p>
    <w:p w:rsidR="00205E9A" w:rsidRPr="00E54B10" w:rsidRDefault="00E750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Охват аудитории. Можно подсчитать, сколько человек  посетили  сайт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компании, сколько из них остановились на определенном месте этого узла.  Эта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информация помогает маркетологам улучшать свои предложения и рекламу.</w:t>
      </w:r>
    </w:p>
    <w:p w:rsidR="00205E9A" w:rsidRPr="00E54B10" w:rsidRDefault="00C823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Также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,  существуют   ощутимые   преимущества,   которые   получают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предприятия:</w:t>
      </w:r>
    </w:p>
    <w:p w:rsidR="00205E9A" w:rsidRPr="00E54B10" w:rsidRDefault="00205E9A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Расширение рынка. Фирма ставит себе цель освоение новых  сегментов</w:t>
      </w:r>
      <w:r w:rsidR="00C82335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рынка.</w:t>
      </w:r>
    </w:p>
    <w:p w:rsidR="00205E9A" w:rsidRPr="00E54B10" w:rsidRDefault="00C823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Привлечение внимания. Фирма стремиться стать более  доступной  для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своих потребителей и увеличить долю завоёванного внимания потребителей.</w:t>
      </w:r>
    </w:p>
    <w:p w:rsidR="00205E9A" w:rsidRPr="00E54B10" w:rsidRDefault="00C823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Повышение уровня реагирования. Фирма желает увеличить  реакцию  на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запросы потребителей.</w:t>
      </w:r>
    </w:p>
    <w:p w:rsidR="00205E9A" w:rsidRPr="00E54B10" w:rsidRDefault="00205E9A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4. Новые услуги. Фирма хочет с помощью Интернета предложить  клиентам</w:t>
      </w:r>
      <w:r w:rsidR="00C82335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новые услуги.</w:t>
      </w:r>
    </w:p>
    <w:p w:rsidR="008068DD" w:rsidRPr="00E54B10" w:rsidRDefault="00C82335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.  Снижение  расходов.  Фирма  рассчитывает   снизить   расходы   на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производство и продажу товаров и услуг, </w:t>
      </w:r>
      <w:r w:rsidR="00560877" w:rsidRPr="0056087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путём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снижения  транса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кционных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05E9A" w:rsidRPr="00E54B10">
        <w:rPr>
          <w:rFonts w:ascii="Times New Roman" w:hAnsi="Times New Roman" w:cs="Times New Roman"/>
          <w:color w:val="333333"/>
          <w:sz w:val="28"/>
          <w:szCs w:val="28"/>
        </w:rPr>
        <w:t>издержек.</w:t>
      </w:r>
    </w:p>
    <w:p w:rsidR="00F3291F" w:rsidRPr="00E54B10" w:rsidRDefault="00560877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ap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 w:type="page"/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Глава 3 </w:t>
      </w:r>
      <w:r w:rsidR="00F3291F" w:rsidRPr="00E54B10">
        <w:rPr>
          <w:rFonts w:ascii="Times New Roman" w:hAnsi="Times New Roman" w:cs="Times New Roman"/>
          <w:caps/>
          <w:color w:val="333333"/>
          <w:sz w:val="28"/>
          <w:szCs w:val="28"/>
        </w:rPr>
        <w:t>Основные направления эффективного проведения маркетинговой деятельности и</w:t>
      </w:r>
    </w:p>
    <w:p w:rsidR="008068DD" w:rsidRPr="00E54B10" w:rsidRDefault="00F3291F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aps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aps/>
          <w:color w:val="333333"/>
          <w:sz w:val="28"/>
          <w:szCs w:val="28"/>
        </w:rPr>
        <w:t>использования Интернет – технологий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3.1 Направления по увеличению эффективности проведения общей маркетинговой деятельности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Проведенные исследования  показывают,  что  фирма  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>«Мастер Софт»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в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настоящее время  ведет  маркетинговую  деятельность  на  достаточно  высоком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уровне. Главное внимание при этом уделяется решению активных задач, то  есть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формированию и  стимулировани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ю  спроса  на  товар.  Однако,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вследствие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неустойчивого положения в экономике Р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оссии и отсутствия достаточных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средств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для финансирования полномасштабной маркетинговой деятельности, фирма  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>«Мастер Софт»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 применяет только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самые  необходимые  маркетинговые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мероприятия.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В случае улучшения финансового состояния фирмы 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>«Мастер софт»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можно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будет использовать более действенные и дорогостоящие  формы  коммуникации  и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каналы распространения информации.</w:t>
      </w:r>
    </w:p>
    <w:p w:rsidR="00F3291F" w:rsidRPr="00E54B10" w:rsidRDefault="00F3291F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 более действенной и дорогостоящей форме коммуникации можно отнести применение полномасштабной рекламной деятельности - проведение рекламной компании в сети Интернет.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 частности,  для  создания  благоприятного  образа  фирмы  в  глазах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общественности можно было бы провести следующие мероприятия:</w:t>
      </w:r>
    </w:p>
    <w:p w:rsidR="008068DD" w:rsidRPr="00E54B10" w:rsidRDefault="00F3291F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создать общество специалистов по компьютерным технологиям. Такое общество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стало бы лидером общественного мнения в области информационных сетей, что позволило бы фирме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«Мастер Софт»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 формировать благоприятное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общественное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мнение о себе и своей  деятельности, а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также  быстро  распространять информацию о новых товарах и услугах;</w:t>
      </w:r>
    </w:p>
    <w:p w:rsidR="008068DD" w:rsidRPr="00E54B10" w:rsidRDefault="00F3291F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выделять средства на поддержку научных работ;</w:t>
      </w:r>
    </w:p>
    <w:p w:rsidR="008068DD" w:rsidRPr="00E54B10" w:rsidRDefault="00F3291F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выпуск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ать хорошо оформленные годовые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отчеты  и  опубликовывать  их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на официальном сайте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.  Это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создало бы мнение о фирме к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ак о стабильной,  процветающей организации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привлекло к сотрудничеству крупные фирмы.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Все эти мероприятия создали бы благоприятный имидж фирмы, что привело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бы к стремлению руководителей предприятий-заказчиков сотрудничать  именно  с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фирмой 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>«Мастер Софт».</w:t>
      </w:r>
    </w:p>
    <w:p w:rsidR="00F3291F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Кроме того, для привлечения внимания специалистов к продукции  фирмы,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необходимо проводить больше выставок  и  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>семинаров. Объявления о последних рассылать заинтересованным лицам и опубликовывать на различных сайтах.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На  таких  мероприятиях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осуществляется  большая  коммерческая  и  рекламно-пропагандистская  работа.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Установлено, что большинство контрактов заключается или  непосредственно  на</w:t>
      </w:r>
      <w:r w:rsidR="00F3291F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выставке, или через несколько дней после ее окончания.</w:t>
      </w:r>
    </w:p>
    <w:p w:rsidR="00DE331C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Особое внимание фирме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«Мастер Софт»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следует обратить на  внутренние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коммуникации,  так  как  проведение  эффективных   внутренних   коммуникаций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позволяет совершенствовать организацию работы  с  клиентами  фирмы,  изучать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клиентов и создавать благоприятный образ фирмы. 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Для  достижения  этих  целей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фирме необходимо:</w:t>
      </w:r>
    </w:p>
    <w:p w:rsidR="008068DD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 заставлять изучать характеристики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товар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а продавцов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и   менеджеров. Сотрудники фирмы должны  знать  и  уметь  рассказать  все  подробности  о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продаваемом товаре, они должны быть для покупателя источником информации;</w:t>
      </w:r>
    </w:p>
    <w:p w:rsidR="008068DD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воспитывать у сотрудников любезность и отзывчивость;</w:t>
      </w:r>
    </w:p>
    <w:p w:rsidR="008068DD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применять принцип превращения случайного посетителя в покупателя;</w:t>
      </w:r>
    </w:p>
    <w:p w:rsidR="008068DD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выяснять у уже имеющихся клиентов имена потенциальных покупателей. Лучший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источник новых клиентов - это клиент уже имеющийся. Из  психологии  давно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известно, что люди любят убеждать других в правильности своего решения;</w:t>
      </w:r>
    </w:p>
    <w:p w:rsidR="008068DD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 разработка единой корпоративной легенды и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постоянное  информирование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68DD" w:rsidRPr="00E54B10">
        <w:rPr>
          <w:rFonts w:ascii="Times New Roman" w:hAnsi="Times New Roman" w:cs="Times New Roman"/>
          <w:color w:val="333333"/>
          <w:sz w:val="28"/>
          <w:szCs w:val="28"/>
        </w:rPr>
        <w:t>сотрудников о деятельности фирмы (проведение семинаров).</w:t>
      </w:r>
    </w:p>
    <w:p w:rsidR="0091678B" w:rsidRPr="00E54B10" w:rsidRDefault="0091678B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Для выхода </w:t>
      </w:r>
      <w:r w:rsidR="00BA60F5" w:rsidRPr="00E54B10">
        <w:rPr>
          <w:rFonts w:ascii="Times New Roman" w:hAnsi="Times New Roman" w:cs="Times New Roman"/>
          <w:color w:val="333333"/>
          <w:sz w:val="28"/>
          <w:szCs w:val="28"/>
        </w:rPr>
        <w:t>предприятия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«Мастер Софт» на принципиально новый уровень, на расширение деятельности</w:t>
      </w:r>
      <w:r w:rsidR="00BA60F5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требуется проведение рекламной компании в Интернете с учетом реальных финансовых возможностей.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3.2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Расчет эффективности рекламной компании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в Интернет</w:t>
      </w:r>
      <w:r w:rsidR="00BA60F5" w:rsidRPr="00E54B10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BC24D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Входные данные:</w:t>
      </w:r>
    </w:p>
    <w:p w:rsidR="00DE331C" w:rsidRPr="00E54B10" w:rsidRDefault="006F5349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Разместить баннер 100 000 показов в течение недели;</w:t>
      </w:r>
    </w:p>
    <w:p w:rsidR="00DE331C" w:rsidRPr="00E54B10" w:rsidRDefault="006F5349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Целевая аудитория - пользователи с достатком выше среднего из Краснодара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E331C" w:rsidRPr="00E54B10" w:rsidRDefault="006F5349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Основная задача - продажи  в  И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нтернет-магазине,  сбор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информации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о  работе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Интернет-магазина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F5349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Совсем недавно была завершена работа  по  созданию  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>Интернет-магазина, который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был интегрирован с  корпоративным  веб-сайтом  компании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«Мастер Софт»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 К  запуску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магазина было приурочено начало проведения рекламной  кампании  в  сети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(размещение информации на официальном сайте)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.  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Ее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основными задачами явились: привлечение  по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купателей  в  Интернет-магазин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получение замечаний  и  предложений  от  пользователей  по  функциональности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текущей версии магазина.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Бюджет рекламной кампании в 7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000 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>руб.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,  рассчитанный  на  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>неделю, был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 распределен между серверами с финансовой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информацией  (привлекающими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корпоративных   пользовател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>ей),   где,  возможно,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была    задействована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географическая фокусировка (только на пользователей из 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>Краснодара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)  и  временная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(только в рабочее время), что позволило сконцентрироваться на  пользователях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из </w:t>
      </w:r>
      <w:r w:rsidR="00E824E0" w:rsidRPr="00E54B10">
        <w:rPr>
          <w:rFonts w:ascii="Times New Roman" w:hAnsi="Times New Roman" w:cs="Times New Roman"/>
          <w:color w:val="333333"/>
          <w:sz w:val="28"/>
          <w:szCs w:val="28"/>
        </w:rPr>
        <w:t>Краснодара. Проанализируем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одно из рекламных направлений - финансовый сервер.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Стоимость тысячи показов на главной странице составляла  10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BC24D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Использовался  баннер  468х60  пикселей,  расположенный  примерно   на   600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пикселей ниже  начала  страницы  (он  был  интегрирован  в  раздел  "Новости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сервера").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Баннер содержал  логотип  оператора,  новость  об  открытии  Интернет-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магазина и о преимуществах размещения заказа именно  в  сети.  Было  куплено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100 000 показов за 1000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Показы были реализованы за 7 дней.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При обработке  логов  веб-издатель  отрапортовал  рекламодателю,  что  за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неделю сервер посетило около 33  000  уникальных  пользователей,  количество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кликов на баннер составило  1200,  соответственно  CTR  баннера  1,2%  (1200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кликов / 100 000 показов).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Исходными  данными,  прежде  всего,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являются  количество  загрузок   баннера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рекламодателя браузерами посетителей. Именно за  эти  запросы  рекламодатель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расплачивается с веб-издателем по цене 10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>руб.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за тысячу запросов.</w:t>
      </w:r>
    </w:p>
    <w:p w:rsidR="006F5349" w:rsidRPr="00E54B10" w:rsidRDefault="006F5349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Запросы пользователей имеют некоторые особенности:</w:t>
      </w:r>
    </w:p>
    <w:p w:rsidR="006F5349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 Если  браузер  пользователя  запросил  и  загрузил   себе   баннер,   не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обязательно пользователь его увидит. Например, если  у  него  в  браузере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установлено разрешение ниже, чем 1024х768 пикселей, он не сможет  увидеть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рекламу без дополнительной  прокрутки  окна.  </w:t>
      </w:r>
    </w:p>
    <w:p w:rsidR="006F5349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Часть  пользователей  может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покинуть сайт или уйти в глубь его, так и не увидев баннера, хотя система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отрапортовала  «показ  баннера»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.  Именно 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это  и  отличает   загрузку рекламы от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показ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>а рекламы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F5349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Первую можно посчитать, а  о  том,  сколько  при  этом  будет  реальных  показов,  можно   только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догадываться,  исходя,  например,  из  таких  данных,  как   расположение</w:t>
      </w:r>
      <w:r w:rsidR="006F5349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баннера. 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Предположим, что  в  нашем  случае  разница  между  загрузкой  и</w:t>
      </w:r>
      <w:r w:rsidR="00BC24D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показами составит 40%.  С  другой  стороны,  предположим,  что  мы  имеем</w:t>
      </w:r>
      <w:r w:rsidR="00BC24D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дополнительно 10% показов, которые не  бы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ли  подсчитаны  при  загрузке. </w:t>
      </w:r>
      <w:r w:rsidR="00254F32" w:rsidRPr="00E54B10">
        <w:rPr>
          <w:rFonts w:ascii="Times New Roman" w:hAnsi="Times New Roman" w:cs="Times New Roman"/>
          <w:color w:val="333333"/>
          <w:sz w:val="28"/>
          <w:szCs w:val="28"/>
        </w:rPr>
        <w:t>Вычисление реально просмотренных загрузок определяется по формуле 3.1</w:t>
      </w:r>
    </w:p>
    <w:p w:rsidR="000825BE" w:rsidRPr="00E54B10" w:rsidRDefault="000825B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54F32" w:rsidRPr="00E54B10" w:rsidRDefault="00254F32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=З- </w:t>
      </w:r>
      <w:r w:rsidR="004D021E" w:rsidRPr="00E54B10">
        <w:rPr>
          <w:rFonts w:ascii="Times New Roman" w:hAnsi="Times New Roman" w:cs="Times New Roman"/>
          <w:color w:val="333333"/>
          <w:sz w:val="28"/>
          <w:szCs w:val="28"/>
        </w:rPr>
        <w:t>НПР</w:t>
      </w:r>
      <w:r w:rsidR="004D021E"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="004D021E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+НЕ</w:t>
      </w:r>
      <w:r w:rsidR="004D021E"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="004D021E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BC24D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</w:t>
      </w:r>
      <w:r w:rsidR="004D021E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  (3.1), где:</w:t>
      </w:r>
    </w:p>
    <w:p w:rsidR="00BC24D4" w:rsidRPr="00E54B10" w:rsidRDefault="00BC24D4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D021E" w:rsidRPr="00E54B10" w:rsidRDefault="004D021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="008A32E0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количество просмотренных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A32E0" w:rsidRPr="00E54B10">
        <w:rPr>
          <w:rFonts w:ascii="Times New Roman" w:hAnsi="Times New Roman" w:cs="Times New Roman"/>
          <w:color w:val="333333"/>
          <w:sz w:val="28"/>
          <w:szCs w:val="28"/>
        </w:rPr>
        <w:t>загрузок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D021E" w:rsidRPr="00E54B10" w:rsidRDefault="004D021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З – общая загрузка баннера;</w:t>
      </w:r>
    </w:p>
    <w:p w:rsidR="004D021E" w:rsidRPr="00E54B10" w:rsidRDefault="004D021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НПР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="00BC24D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количество не просмотренных загрузок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4D021E" w:rsidRPr="00E54B10" w:rsidRDefault="004D021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НЕ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незарегистрированная загрузка.</w:t>
      </w:r>
    </w:p>
    <w:p w:rsidR="004D021E" w:rsidRPr="00E54B10" w:rsidRDefault="004D021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100% - 40% +10% = 70%</w:t>
      </w:r>
      <w:r w:rsidR="006179F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(70 000 загрузок из 100 000 загрузок)</w:t>
      </w:r>
      <w:r w:rsidR="000825BE"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C4E2A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При взаимной компенсации получаем, что разница составит 30%.</w:t>
      </w:r>
      <w:r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Т.е. на  100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000 загрузок баннера, реально было осуществлено 70 000 показов.</w:t>
      </w:r>
    </w:p>
    <w:p w:rsidR="000C4E2A" w:rsidRPr="00E54B10" w:rsidRDefault="000C4E2A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прп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-  с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тоимость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79F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1000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показов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DE331C" w:rsidRPr="00E54B10" w:rsidRDefault="000C4E2A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 xml:space="preserve">прп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=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14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3 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>руб.</w:t>
      </w:r>
      <w:r w:rsidR="000825BE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( расценки веб - издателя).</w:t>
      </w:r>
    </w:p>
    <w:p w:rsidR="00871918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 Исходя из данных веб-издателя мы знаем,  что  в  среднем  за  эту  неделю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пользователь посетил сервер 3 раза (100 000 посещений  главной</w:t>
      </w:r>
      <w:r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страницы,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33   000   уникальных   пользователей</w:t>
      </w:r>
      <w:r w:rsidR="006179F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по всей главной</w:t>
      </w:r>
      <w:r w:rsidR="006179F1"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6179F1" w:rsidRPr="00E54B10">
        <w:rPr>
          <w:rFonts w:ascii="Times New Roman" w:hAnsi="Times New Roman" w:cs="Times New Roman"/>
          <w:color w:val="333333"/>
          <w:sz w:val="28"/>
          <w:szCs w:val="28"/>
        </w:rPr>
        <w:t>странице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).</w:t>
      </w:r>
      <w:r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</w:p>
    <w:p w:rsidR="006179F1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Следовательно,   нашу   рекламу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пользователь в среднем видел 3 раза. </w:t>
      </w:r>
      <w:r w:rsidR="006179F1" w:rsidRPr="00E54B10">
        <w:rPr>
          <w:rFonts w:ascii="Times New Roman" w:hAnsi="Times New Roman" w:cs="Times New Roman"/>
          <w:color w:val="333333"/>
          <w:sz w:val="28"/>
          <w:szCs w:val="28"/>
        </w:rPr>
        <w:t>Вычисление количества уникальных пользователей, увидевших рекламу компании «Мастер Софт» рассчитывается по формуле 3.2</w:t>
      </w:r>
    </w:p>
    <w:p w:rsidR="008A32E0" w:rsidRPr="00E54B10" w:rsidRDefault="008A32E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У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пол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П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/А                                            (3.2), где:</w:t>
      </w:r>
    </w:p>
    <w:p w:rsidR="008A32E0" w:rsidRPr="00E54B10" w:rsidRDefault="008A32E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пол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количество уникальных пользователей, которым была показана реклама;</w:t>
      </w:r>
    </w:p>
    <w:p w:rsidR="008A32E0" w:rsidRPr="00E54B10" w:rsidRDefault="008A32E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количество просмотренных загрузок;</w:t>
      </w:r>
    </w:p>
    <w:p w:rsidR="008A32E0" w:rsidRPr="00E54B10" w:rsidRDefault="008A32E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А – количество случайных просмотров рекламы.</w:t>
      </w:r>
    </w:p>
    <w:p w:rsidR="00A8067D" w:rsidRPr="00E54B10" w:rsidRDefault="008A32E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пол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=70 000/3= 23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000</w:t>
      </w:r>
    </w:p>
    <w:p w:rsidR="00A8067D" w:rsidRPr="00E54B10" w:rsidRDefault="006179F1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Получаем, что</w:t>
      </w:r>
      <w:r w:rsidR="008A32E0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У</w:t>
      </w:r>
      <w:r w:rsidR="008A32E0"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пол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23  000  (количество  уникальных  пользователей,  которым  была</w:t>
      </w:r>
      <w:r w:rsidR="008A32E0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показана реклама).</w:t>
      </w:r>
    </w:p>
    <w:p w:rsidR="00A8067D" w:rsidRPr="00E54B10" w:rsidRDefault="0098356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уп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стоимость контакта с  тысячью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ун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икальными пользователями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A8067D" w:rsidRPr="00E54B10" w:rsidRDefault="0098356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уп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43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руб.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( расценки веб - издателя)</w:t>
      </w:r>
    </w:p>
    <w:p w:rsidR="00DE331C" w:rsidRPr="00E54B10" w:rsidRDefault="00A8067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ак показал сравнительный анализ,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стоимость контакта с 1000 уникальных пользователей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r w:rsidR="00DE331C" w:rsidRPr="00E54B10">
        <w:rPr>
          <w:rFonts w:ascii="Times New Roman" w:hAnsi="Times New Roman" w:cs="Times New Roman"/>
          <w:b/>
          <w:color w:val="333333"/>
          <w:sz w:val="28"/>
          <w:szCs w:val="28"/>
        </w:rPr>
        <w:t>8%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меньше, чем в среднем по всей рекламной кампании.</w:t>
      </w:r>
    </w:p>
    <w:p w:rsidR="00A8067D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 Т.к. в среднем пользователь видел рекламу 3</w:t>
      </w:r>
      <w:r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раза,  предположим,  что  ее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запомнили 65% от увидевших ее уникальных пользователей. 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</w:rPr>
        <w:t>Количество пользователей, осведомленных о новом Интернет-  магазине компании «Мастер Софт» исчисляется по формуле 3.3</w:t>
      </w:r>
    </w:p>
    <w:p w:rsidR="00A8067D" w:rsidRPr="00E54B10" w:rsidRDefault="00A8067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8067D" w:rsidRPr="00E54B10" w:rsidRDefault="00A8067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ОСВ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пол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У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пол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∙ 0,65                                  (3.3), где:</w:t>
      </w:r>
    </w:p>
    <w:p w:rsidR="00A8067D" w:rsidRPr="00E54B10" w:rsidRDefault="00A8067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ОСВ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пол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- количество осведомленных пользователей;</w:t>
      </w:r>
    </w:p>
    <w:p w:rsidR="00A8067D" w:rsidRPr="00E54B10" w:rsidRDefault="00A8067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пол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количество уникальных пользователей</w:t>
      </w:r>
      <w:r w:rsidR="00983560"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8067D" w:rsidRPr="00E54B10" w:rsidRDefault="0098356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ОСВ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пол</w:t>
      </w:r>
      <w:r w:rsidR="000825BE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23 000 ∙ 0,65 = 15 000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Т.е. мы  получаем</w:t>
      </w:r>
      <w:r w:rsidR="00A8067D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15 000  пользователей,  осведомленных  о  нашем  новом  Интернет-магазине</w:t>
      </w:r>
      <w:r w:rsidR="00983560"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83560" w:rsidRPr="00E54B10" w:rsidRDefault="0098356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оп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- стоимость контакта с  тысячью осведомленными пользователями;</w:t>
      </w:r>
    </w:p>
    <w:p w:rsidR="00983560" w:rsidRPr="00E54B10" w:rsidRDefault="00807F71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оп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= 66</w:t>
      </w:r>
      <w:r w:rsidR="00983560" w:rsidRPr="00E54B10">
        <w:rPr>
          <w:rFonts w:ascii="Times New Roman" w:hAnsi="Times New Roman" w:cs="Times New Roman"/>
          <w:color w:val="333333"/>
          <w:sz w:val="28"/>
          <w:szCs w:val="28"/>
        </w:rPr>
        <w:t>7 руб. ( расценки веб - издателя)</w:t>
      </w:r>
    </w:p>
    <w:p w:rsidR="00983560" w:rsidRPr="00E54B10" w:rsidRDefault="0098356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. По различным причинам не все из  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кликнувших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на  баннер  попали  на  сайт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компании «Мастер Софт»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и стали посетителями. Потери составили </w:t>
      </w:r>
      <w:r w:rsidR="00DE331C" w:rsidRPr="00E54B10">
        <w:rPr>
          <w:rFonts w:ascii="Times New Roman" w:hAnsi="Times New Roman" w:cs="Times New Roman"/>
          <w:b/>
          <w:color w:val="333333"/>
          <w:sz w:val="28"/>
          <w:szCs w:val="28"/>
        </w:rPr>
        <w:t>17%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, т.к.  логи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сервера зафиксировали только тысячу  посещений  (сессий  на  сайте),  где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реферером  явился  сайт  этого  веб-издателя. </w:t>
      </w:r>
    </w:p>
    <w:p w:rsidR="00DE331C" w:rsidRPr="00E54B10" w:rsidRDefault="0098356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1пос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- с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тоимость  за   посетителя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83560" w:rsidRPr="00E54B10" w:rsidRDefault="00983560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1пос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– 1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руб.</w:t>
      </w:r>
      <w:r w:rsidR="0031006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( расценки веб- издателя)</w:t>
      </w:r>
    </w:p>
    <w:p w:rsidR="00310064" w:rsidRPr="00E54B10" w:rsidRDefault="00310064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Как показал сравнительный анализ, стоимость контакта с 1 посетителем на 10% меньше, чем в среднем по всей рекламной кампании.</w:t>
      </w:r>
    </w:p>
    <w:p w:rsidR="00DE331C" w:rsidRPr="00E54B10" w:rsidRDefault="00560877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При 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оценке   демографических</w:t>
      </w:r>
      <w:r w:rsidR="0031006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характеристик пользователей выявлены следующие отличительные  особенности</w:t>
      </w:r>
      <w:r w:rsidR="0031006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посетителей, привлеченных этим рекламным направлением: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 проанализировав  IP-адреса,   получили,   что   70%</w:t>
      </w:r>
      <w:r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привлеченных</w:t>
      </w:r>
      <w:r w:rsidR="0031006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посетителей из </w:t>
      </w:r>
      <w:r w:rsidR="00310064" w:rsidRPr="00E54B10">
        <w:rPr>
          <w:rFonts w:ascii="Times New Roman" w:hAnsi="Times New Roman" w:cs="Times New Roman"/>
          <w:color w:val="333333"/>
          <w:sz w:val="28"/>
          <w:szCs w:val="28"/>
        </w:rPr>
        <w:t>Краснодара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(прямой признак целевой аудитории);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 анализ лог-файлов показал, что 85% посещений  произошло  в  рабочее время (косвенный признак значительной доли корпоративных клиентов);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 кроме того, определена "глубина интереса" посетителей -  в  среднем ими просмотрено 3,5 страницы сайта, среднее время,  проведенное  на</w:t>
      </w:r>
      <w:r w:rsidR="0031006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сервере, составляет 3 минуты.</w:t>
      </w:r>
    </w:p>
    <w:p w:rsidR="00310064" w:rsidRPr="00E54B10" w:rsidRDefault="00310064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. Выявлено, что  половина  из  посетителей  сайта  (500  человек)  посетили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интегрированный   в   него   Интернет-магазин.   </w:t>
      </w:r>
    </w:p>
    <w:p w:rsidR="00310064" w:rsidRPr="00E54B10" w:rsidRDefault="00310064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пп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- с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тоимость    привлечения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пользователей в магазин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E331C" w:rsidRPr="00E54B10" w:rsidRDefault="00310064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пп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=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руб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( расценки веб- издателя)</w:t>
      </w:r>
    </w:p>
    <w:p w:rsidR="00310064" w:rsidRPr="00E54B10" w:rsidRDefault="00807F71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. Из 500 посетителей магазина 25 зарегистрировались и  сформировали  в  нем</w:t>
      </w:r>
      <w:r w:rsidR="0031006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заказ. </w:t>
      </w:r>
    </w:p>
    <w:p w:rsidR="00310064" w:rsidRPr="00E54B10" w:rsidRDefault="00310064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- с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тоимость заказа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DE331C" w:rsidRPr="00E54B10" w:rsidRDefault="00310064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E54B10">
        <w:rPr>
          <w:rFonts w:ascii="Times New Roman" w:hAnsi="Times New Roman" w:cs="Times New Roman"/>
          <w:color w:val="333333"/>
          <w:sz w:val="28"/>
          <w:szCs w:val="28"/>
          <w:vertAlign w:val="subscript"/>
        </w:rPr>
        <w:t>з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=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40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руб.( расценки рекламодателя).</w:t>
      </w:r>
    </w:p>
    <w:p w:rsidR="00310064" w:rsidRPr="00E54B10" w:rsidRDefault="00310064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Данные по результатам проведения рекламной компании представлены таблицей 3.1</w:t>
      </w:r>
    </w:p>
    <w:p w:rsidR="00310064" w:rsidRPr="00E54B10" w:rsidRDefault="00310064" w:rsidP="00E54B10">
      <w:pPr>
        <w:pStyle w:val="HTML"/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Таблица 3.1</w:t>
      </w:r>
    </w:p>
    <w:p w:rsidR="000825BE" w:rsidRPr="00E54B10" w:rsidRDefault="00310064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Результаты проведения рекламной компании</w:t>
      </w:r>
      <w:r w:rsidR="000825BE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310064" w:rsidRPr="00E54B10" w:rsidRDefault="000825BE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на предприятии «Мастер Софт»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0C4E2A" w:rsidRPr="003D19AE" w:rsidTr="003D19AE"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Стоимость продажи, руб.</w:t>
            </w:r>
          </w:p>
        </w:tc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Оборот продаж, руб.</w:t>
            </w:r>
          </w:p>
        </w:tc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Прибыль, руб.</w:t>
            </w:r>
          </w:p>
        </w:tc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Возврат на 1 вложенный рубль, руб.</w:t>
            </w:r>
          </w:p>
        </w:tc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Прирост по рекламной компании</w:t>
            </w:r>
          </w:p>
        </w:tc>
        <w:tc>
          <w:tcPr>
            <w:tcW w:w="1596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Стоимость заполнения анкеты, руб.</w:t>
            </w:r>
          </w:p>
        </w:tc>
      </w:tr>
      <w:tr w:rsidR="000C4E2A" w:rsidRPr="003D19AE" w:rsidTr="003D19AE"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50</w:t>
            </w:r>
            <w:r w:rsidR="00807F71" w:rsidRPr="003D19AE"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4000</w:t>
            </w:r>
            <w:r w:rsidR="00807F71" w:rsidRPr="003D19AE"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1000</w:t>
            </w:r>
            <w:r w:rsidR="00807F71" w:rsidRPr="003D19AE">
              <w:rPr>
                <w:rFonts w:ascii="Times New Roman" w:hAnsi="Times New Roman" w:cs="Times New Roman"/>
                <w:color w:val="333333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1596" w:type="dxa"/>
            <w:shd w:val="clear" w:color="auto" w:fill="auto"/>
          </w:tcPr>
          <w:p w:rsidR="000C4E2A" w:rsidRPr="003D19AE" w:rsidRDefault="000C4E2A" w:rsidP="003D19AE">
            <w:pPr>
              <w:pStyle w:val="HTML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3D19AE">
              <w:rPr>
                <w:rFonts w:ascii="Times New Roman" w:hAnsi="Times New Roman" w:cs="Times New Roman"/>
                <w:color w:val="333333"/>
              </w:rPr>
              <w:t>10</w:t>
            </w:r>
            <w:r w:rsidR="00807F71" w:rsidRPr="003D19AE">
              <w:rPr>
                <w:rFonts w:ascii="Times New Roman" w:hAnsi="Times New Roman" w:cs="Times New Roman"/>
                <w:color w:val="333333"/>
              </w:rPr>
              <w:t>0</w:t>
            </w:r>
          </w:p>
        </w:tc>
      </w:tr>
    </w:tbl>
    <w:p w:rsidR="00310064" w:rsidRPr="00E54B10" w:rsidRDefault="00310064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E331C" w:rsidRPr="00E54B10" w:rsidRDefault="000825B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. Отдел продаж компании</w:t>
      </w:r>
      <w:r w:rsidR="0031006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«Мастер Софт»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выявил, что из  25  размещенных  заказов,</w:t>
      </w:r>
      <w:r w:rsidR="00310064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только 20 были оплачены, поэтому стоимость продажи  составила 50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руб.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, оборот продаж составил 4000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руб.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,  прибыль  100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руб.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, т.е. на 1</w:t>
      </w:r>
      <w:r w:rsidR="00DE331C"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вложенный 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>руб.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мы получили </w:t>
      </w:r>
      <w:r w:rsidR="00DE331C"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  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>руб.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прибыли.  Это  на  20%</w:t>
      </w:r>
      <w:r w:rsidR="000C4E2A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лучше, чем в среднем по рекламной кампании.</w:t>
      </w:r>
    </w:p>
    <w:p w:rsidR="00DE331C" w:rsidRPr="00E54B10" w:rsidRDefault="000825B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.  Посетителям  магазина  было  предложено  заполнить  небольшую  анкету  и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сообщить, что им понравилось в Интернет-магазине, а  что  нет,  высказать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свои пожелания и т.д. Было заполнено 100</w:t>
      </w:r>
      <w:r w:rsidR="00DE331C"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анкет (т.е. ее  заполнял  каждый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пятый посетитель Интернет-магазина). Стоимость заполнения  данной  анкеты составила </w:t>
      </w:r>
      <w:r w:rsidR="00DE331C"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10 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руб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E331C" w:rsidRPr="00E54B10" w:rsidRDefault="000825BE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. Из 100 полученных анкет 10 содержали действительно новые  конструктивные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предложения. Стоимость их получения составила </w:t>
      </w:r>
      <w:r w:rsidR="00DE331C" w:rsidRPr="00E54B1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100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руб.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, это  на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5% дешевле, чем в среднем по рекламной кампании.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Подводя итоги по  эффективности  данного  рекламного  направления,  можно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отметить следующее: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Рассмотренное рекламное направление показало себя достаточно эффективным: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1. На вложенные 10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00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руб.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мы получили 10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0 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руб.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прибыли,  при  этом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не учитывается:</w:t>
      </w:r>
    </w:p>
    <w:p w:rsidR="00DE331C" w:rsidRPr="00E54B10" w:rsidRDefault="00807F71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а)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20 привлеченных клиентов, которые, скорее всего, не ограничатся первым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платежом,  а  останутся  клиентами  компании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«Мастер софт»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на  длительное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ремя, обеспечив дополнительную прибыль;</w:t>
      </w:r>
    </w:p>
    <w:p w:rsidR="00DE331C" w:rsidRPr="00E54B10" w:rsidRDefault="00807F71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б)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часть посетителей сайта не разместили заказ  on-line,  но  через  сеть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узнали и подробно ознакомились с предложением 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>предприятия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и  разместили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заказ по традиционным каналам;</w:t>
      </w:r>
    </w:p>
    <w:p w:rsidR="00DE331C" w:rsidRPr="00E54B10" w:rsidRDefault="00807F71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в)</w:t>
      </w:r>
      <w:r w:rsidR="000825BE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анализ эффективности этого направления проводился через  неделю  после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окончания рекламы, отложенный  спрос,  сформированный  этой  рекламной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акцией, еще не проявил себя.</w:t>
      </w:r>
    </w:p>
    <w:p w:rsidR="00DE331C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2. Было получено 10 конструктивных предложений по модернизации 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>магазина. При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сравнении  этого  рекламного  направления  с  другими  можно   заметить</w:t>
      </w:r>
      <w:r w:rsidR="00807F71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следующие моменты.</w:t>
      </w:r>
    </w:p>
    <w:p w:rsidR="00871918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 точки зрения формирования  осведомленности  об  Интернет-магазине  и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привлечения посетите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>лей на сайт  это  направление  «работало»</w:t>
      </w:r>
      <w:r w:rsidR="00560877">
        <w:rPr>
          <w:rFonts w:ascii="Times New Roman" w:hAnsi="Times New Roman" w:cs="Times New Roman"/>
          <w:color w:val="333333"/>
          <w:sz w:val="28"/>
          <w:szCs w:val="28"/>
        </w:rPr>
        <w:t xml:space="preserve">  хуже,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чем  в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среднем по рекламной кампании (- 8%  и  -10%  соответственно).  </w:t>
      </w:r>
    </w:p>
    <w:p w:rsidR="00DE331C" w:rsidRPr="00E54B10" w:rsidRDefault="00560877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Но с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точки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зрения «качества посетителей»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это направление было одним из лучших в  данной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рекламн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>ой кампании. На 10% было лучше «качество посетителей»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(высокая  доля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жителей Краснодара) и  «глубина  интереса»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и  получено  на  20%  больше  продаж  (на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вложенный 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>рубль</w:t>
      </w:r>
      <w:r w:rsidR="00DE331C" w:rsidRPr="00E54B10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231AB6" w:rsidRPr="00E54B10" w:rsidRDefault="00DE331C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Данное  направление  рекомендовано  для  использования   в   следующих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рекламных кампаниях, но следует учитывать,  что  была  охвачена  практически</w:t>
      </w:r>
      <w:r w:rsidR="00871918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вся постоянная </w:t>
      </w:r>
      <w:r w:rsidR="000A16DB" w:rsidRPr="00E54B10">
        <w:rPr>
          <w:rFonts w:ascii="Times New Roman" w:hAnsi="Times New Roman" w:cs="Times New Roman"/>
          <w:color w:val="333333"/>
          <w:sz w:val="28"/>
          <w:szCs w:val="28"/>
        </w:rPr>
        <w:t>аудитория данного сайта. В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следующий  раз  желательно</w:t>
      </w:r>
      <w:r w:rsidR="00254F32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использовать это направление для продвижения других  услуг  </w:t>
      </w:r>
      <w:r w:rsidR="00254F32" w:rsidRPr="00E54B10">
        <w:rPr>
          <w:rFonts w:ascii="Times New Roman" w:hAnsi="Times New Roman" w:cs="Times New Roman"/>
          <w:color w:val="333333"/>
          <w:sz w:val="28"/>
          <w:szCs w:val="28"/>
        </w:rPr>
        <w:t>компании «Мастер Софт»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,  либо</w:t>
      </w:r>
      <w:r w:rsidR="00254F32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использовать, но через  определенный  промежуток  времени  (когда  аудитория</w:t>
      </w:r>
      <w:r w:rsidR="00254F32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сайта издателя расширится или изменится).</w:t>
      </w:r>
    </w:p>
    <w:p w:rsidR="008068DD" w:rsidRPr="00E54B10" w:rsidRDefault="00560877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aps/>
          <w:color w:val="333333"/>
          <w:sz w:val="28"/>
          <w:szCs w:val="28"/>
        </w:rPr>
      </w:pPr>
      <w:r>
        <w:rPr>
          <w:rFonts w:ascii="Times New Roman" w:hAnsi="Times New Roman" w:cs="Times New Roman"/>
          <w:caps/>
          <w:color w:val="333333"/>
          <w:sz w:val="28"/>
          <w:szCs w:val="28"/>
        </w:rPr>
        <w:br w:type="page"/>
      </w:r>
      <w:r w:rsidR="008068DD" w:rsidRPr="00E54B10">
        <w:rPr>
          <w:rFonts w:ascii="Times New Roman" w:hAnsi="Times New Roman" w:cs="Times New Roman"/>
          <w:caps/>
          <w:color w:val="333333"/>
          <w:sz w:val="28"/>
          <w:szCs w:val="28"/>
        </w:rPr>
        <w:t>Заключение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Подводя итог, следует отметить,  что  в  настоящее  время  проведение</w:t>
      </w:r>
      <w:r w:rsidR="006723B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маркетинговых мероприятий позволяет предприятиям выжить в  условиях  сложной</w:t>
      </w:r>
      <w:r w:rsidR="006723B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экономической обстановки. </w:t>
      </w:r>
    </w:p>
    <w:p w:rsidR="006723BB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Фирма </w:t>
      </w:r>
      <w:r w:rsidR="006723BB" w:rsidRPr="00E54B10">
        <w:rPr>
          <w:rFonts w:ascii="Times New Roman" w:hAnsi="Times New Roman" w:cs="Times New Roman"/>
          <w:color w:val="333333"/>
          <w:sz w:val="28"/>
          <w:szCs w:val="28"/>
        </w:rPr>
        <w:t>«Мастер Софт»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применяет маркетинг  на  протяжении  всей  своей</w:t>
      </w:r>
      <w:r w:rsidR="006723B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деятельности.  К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ак и во  многих  фирмах,  эта  деятельность  включает</w:t>
      </w:r>
      <w:r w:rsidR="006723B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не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только самые необходимые  </w:t>
      </w:r>
      <w:r w:rsidR="006723B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средства  стимулирования  сбыта, но и такие, как взаимодействие с сетью Интернет.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6723B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Предприятие «Мастер Софт» пока не может себе позволить проводить полномасштабную коммуникационную политику в Интернете. Широкая рекламная компания в Интернете на заказ достаточно дорогостоящее мероприятие. </w:t>
      </w:r>
    </w:p>
    <w:p w:rsidR="006723BB" w:rsidRPr="00E54B10" w:rsidRDefault="006723BB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Но фирма «Мастер Софт» хотя и не является крупным предприятием на рынке все же делает шаги к коммуникационной политике</w:t>
      </w:r>
      <w:r w:rsidR="00875B77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, основанной на 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</w:t>
      </w:r>
      <w:r w:rsidR="00875B77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- технологиях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75B77" w:rsidRPr="00E54B10" w:rsidRDefault="00875B77" w:rsidP="00E54B10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4B10">
        <w:rPr>
          <w:color w:val="333333"/>
          <w:sz w:val="28"/>
          <w:szCs w:val="28"/>
        </w:rPr>
        <w:t>В первой главе дается характеристика Интернета как инструмента коммуникационной политики предприятия. Рассматривается роль Интернета в маркетинге, описывается общая характеристика сети, перечисляются и рассматриваются инструменты Интернет- маркетинга.</w:t>
      </w:r>
    </w:p>
    <w:p w:rsidR="00875B77" w:rsidRPr="00E54B10" w:rsidRDefault="00875B77" w:rsidP="00E54B10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4B10">
        <w:rPr>
          <w:sz w:val="28"/>
          <w:szCs w:val="28"/>
        </w:rPr>
        <w:t xml:space="preserve">Также в первой главе перечислены советы по  новым подходам к рекламе, сбыту, расчетам с клиентами, ориентированным на технологии Интернета. Отдельным параграфом в главе представлен E-mail – маркетинг. Перечислены  основные клиенты в Интернете, обоснована возможность проведения  </w:t>
      </w:r>
      <w:r w:rsidRPr="00E54B10">
        <w:rPr>
          <w:color w:val="333333"/>
          <w:sz w:val="28"/>
          <w:szCs w:val="28"/>
        </w:rPr>
        <w:t>маркетинговых исследований в Интернет</w:t>
      </w:r>
      <w:r w:rsidR="0091678B" w:rsidRPr="00E54B10">
        <w:rPr>
          <w:color w:val="333333"/>
          <w:sz w:val="28"/>
          <w:szCs w:val="28"/>
        </w:rPr>
        <w:t>е.</w:t>
      </w:r>
    </w:p>
    <w:p w:rsidR="0091678B" w:rsidRPr="00E54B10" w:rsidRDefault="0091678B" w:rsidP="00E54B10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4B10">
        <w:rPr>
          <w:color w:val="333333"/>
          <w:sz w:val="28"/>
          <w:szCs w:val="28"/>
        </w:rPr>
        <w:t>Вторая глава посвящена а</w:t>
      </w:r>
      <w:r w:rsidRPr="00E54B10">
        <w:rPr>
          <w:sz w:val="28"/>
          <w:szCs w:val="28"/>
        </w:rPr>
        <w:t xml:space="preserve">нализу реализации  коммуникационной политики посредством технологий Интернета на базе  предприятия «Мастер Софт». Во второй главе курсовой работы дана </w:t>
      </w:r>
      <w:r w:rsidRPr="00E54B10">
        <w:rPr>
          <w:color w:val="333333"/>
          <w:sz w:val="28"/>
          <w:szCs w:val="28"/>
        </w:rPr>
        <w:t xml:space="preserve"> общая характеристика предприятия, проведен анализ технико-экономических показателей деятельности  предприятия, а так же  анализ деятельности фирмы.  Также представлен анализ коммуникативной политики фирмы посредством технологий Интернета.</w:t>
      </w:r>
    </w:p>
    <w:p w:rsidR="007A3676" w:rsidRPr="00E54B10" w:rsidRDefault="0091678B" w:rsidP="00E54B10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E54B10">
        <w:rPr>
          <w:sz w:val="28"/>
          <w:szCs w:val="28"/>
        </w:rPr>
        <w:t>Третья глава представляет основные направления эффективного проведения маркетинговой деятельности и использования Интернет – технологий. Так же предложены  направления по увеличению эффективности проведения общей маркетинговой деятельности предприятия «Мастер Софт». Проведен детальный</w:t>
      </w:r>
      <w:r w:rsidRPr="00E54B10">
        <w:rPr>
          <w:color w:val="333333"/>
          <w:sz w:val="28"/>
          <w:szCs w:val="28"/>
        </w:rPr>
        <w:t xml:space="preserve"> расчет эффективности рекламной компании в Интернете.</w:t>
      </w:r>
    </w:p>
    <w:p w:rsidR="007A3676" w:rsidRPr="00E54B10" w:rsidRDefault="007A3676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Складывается впечатление, что на сегодняшний день интерактивный  рынок состоит из  высокотехнологичных  предприятий,  продающих  свои  товары  себе подобным.</w:t>
      </w:r>
    </w:p>
    <w:p w:rsidR="007A3676" w:rsidRPr="00E54B10" w:rsidRDefault="007A3676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В отличие от пассивной, нисходящей на потребителя  модели  маркетинга, Интернет позволяет осуществить взаимодействие  поставщиков  и  потребителей, при  котором  последние   сами   становятся   поставщиками   (в   частности, поставщиками информации о своих потребностях).</w:t>
      </w:r>
    </w:p>
    <w:p w:rsidR="007A3676" w:rsidRPr="00E54B10" w:rsidRDefault="007A3676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sz w:val="28"/>
          <w:szCs w:val="28"/>
        </w:rPr>
        <w:t>Интернет-реклама  -  новая  технология  целевой  рекламы.  Одной   из важнейших движущих сил стремительного развития сети Интернет  в  мире  ст</w:t>
      </w:r>
      <w:r w:rsidR="00560877">
        <w:rPr>
          <w:rFonts w:ascii="Times New Roman" w:hAnsi="Times New Roman" w:cs="Times New Roman"/>
          <w:sz w:val="28"/>
          <w:szCs w:val="28"/>
        </w:rPr>
        <w:t xml:space="preserve">ало признание  рекламодателями </w:t>
      </w:r>
      <w:r w:rsidRPr="00E54B10">
        <w:rPr>
          <w:rFonts w:ascii="Times New Roman" w:hAnsi="Times New Roman" w:cs="Times New Roman"/>
          <w:sz w:val="28"/>
          <w:szCs w:val="28"/>
        </w:rPr>
        <w:t>нового  сре</w:t>
      </w:r>
      <w:r w:rsidR="00560877">
        <w:rPr>
          <w:rFonts w:ascii="Times New Roman" w:hAnsi="Times New Roman" w:cs="Times New Roman"/>
          <w:sz w:val="28"/>
          <w:szCs w:val="28"/>
        </w:rPr>
        <w:t xml:space="preserve">дства  массовой   информации, </w:t>
      </w:r>
      <w:r w:rsidRPr="00E54B10">
        <w:rPr>
          <w:rFonts w:ascii="Times New Roman" w:hAnsi="Times New Roman" w:cs="Times New Roman"/>
          <w:sz w:val="28"/>
          <w:szCs w:val="28"/>
        </w:rPr>
        <w:t>каким ,безусловно, может считаться Интернет, как  исключительно  удобной  технологии для проведения  целевой  рекламы  и  контроля  за  эффективностью  рекламных кампаний.</w:t>
      </w:r>
    </w:p>
    <w:p w:rsidR="007A3676" w:rsidRPr="00560877" w:rsidRDefault="00560877" w:rsidP="00E54B10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aps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 w:type="page"/>
      </w:r>
      <w:r w:rsidR="008068DD" w:rsidRPr="00E54B10">
        <w:rPr>
          <w:rFonts w:ascii="Times New Roman" w:hAnsi="Times New Roman" w:cs="Times New Roman"/>
          <w:caps/>
          <w:color w:val="333333"/>
          <w:sz w:val="28"/>
          <w:szCs w:val="28"/>
        </w:rPr>
        <w:t xml:space="preserve">Список </w:t>
      </w:r>
      <w:r w:rsidR="000A16DB" w:rsidRPr="00E54B10">
        <w:rPr>
          <w:rFonts w:ascii="Times New Roman" w:hAnsi="Times New Roman" w:cs="Times New Roman"/>
          <w:caps/>
          <w:color w:val="333333"/>
          <w:sz w:val="28"/>
          <w:szCs w:val="28"/>
        </w:rPr>
        <w:t>используемых источников</w:t>
      </w:r>
    </w:p>
    <w:p w:rsidR="007A3676" w:rsidRPr="00E54B10" w:rsidRDefault="007A3676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A3676" w:rsidRPr="00E54B10" w:rsidRDefault="00560877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Академия рынка:  Мар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кетинг:  Пер. с фр./ Арман Д.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др. - М.: Экономика, 1999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. - 574 с.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2.  Алексеев А. А. "Внешние" факторы маркетинга в  сети М.:  //Мир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Интернет. 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2004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- № 2(17).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3.  Алексеев А. А. Комплексная реализация задач маркетинга в системе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глобальной сети Internet // Доклад: Международный конгресс "Маркетинг и</w:t>
      </w:r>
      <w:r w:rsidR="000A16D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проблемы 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информатизации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предпринимательства" СПб: Из-во СПУЭиФ, 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2006.</w:t>
      </w:r>
    </w:p>
    <w:p w:rsidR="007A3676" w:rsidRPr="00E54B10" w:rsidRDefault="0025132C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4.АлексеевА.А.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Форм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ирование регионально-отраслевых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информационных BBS//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Доклад: Международный конгресс "Марке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тинг и  проблемы информатизации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предпринимател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ьства"  СПб: Из-во СПУЭиФ, 2006.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5.  Алексеев А. А. Web promotion или как предпринимателю понять, что он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рекламирует в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Интернет М. //Мир Интернет, № 6, 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2006.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6.  Алексеев А. А. Как сделать рекламу Вашей фирмы в сети Интернет:</w:t>
      </w:r>
      <w:r w:rsidR="000A16D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Пошаговое руководство для фирм  желающих сделать рекламу своей продукции в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сети  Интернет. Dux comp, 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2005.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7.  Алексеев А. А. Маркетинговые решения: дифференцированный подход М.://Мир Интернет, №  4, 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2005.</w:t>
      </w:r>
    </w:p>
    <w:p w:rsidR="007A3676" w:rsidRPr="00E54B10" w:rsidRDefault="00560877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8.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Анастасина С.К.   Локальные сети и их маркетинговая интеграция в</w:t>
      </w:r>
      <w:r w:rsidR="000A16D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глобальные сети СПб:  ДуксНет, 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2000.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9.  Акунина Г.А. Маркетинговые принципы построения  виртуальных страниц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Интернет, СПб: ДуксНет, 2001.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10.  Белкин А.А.  Введение в маркетинг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. -Таллинн; Казань: Пако: Гамма.Б.  1992.  -93с. 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11.  Введение в рыночную экономику:  Под ред.  А.Я.Лившица,</w:t>
      </w:r>
      <w:r w:rsidR="000A16DB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И.Н.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Никулиной. - М.: Высш. шк., 1998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- 447 с.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12.  Все  о маркетинге:  Сборник материалов для руков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одите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лей предприятий,  экономических и коммерческих  служб.  -  М.: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Азимут-Центр. 2003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- 367 с.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13.  Голубков Е.П. Маркети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нг: стратегии, планы, структуры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- М.: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Дело, 2004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- 192 с.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14.  Дихтль Е., Хершген Х. Практический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маркетинг: Учеб. пособие / Пер. с нем.  А.М.Макарова; Под ред.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И.С.Минько. - М.: Высш. шк. 1999. -255с. 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15.  Зав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ьялов П.С., Демидов  В.Е. Форму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ла успеха:  маркетинг  /сто вопросов - сто ответов о том,  как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эффективно действовать н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а внешнем рынке/. - М.: МО. 2006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16.  Котлер Ф. Основы маркетинга. Санкт-Петербург: АО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"К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ОРУНА", АОЗТ "Литера плюс". 1998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- 699 с.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17.  Маркетинг: стратегии, планы, структуры. / Е.П. Голубков - М.,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«Издательство «Дело» - 2003</w:t>
      </w:r>
    </w:p>
    <w:p w:rsidR="007A3676" w:rsidRPr="00E54B10" w:rsidRDefault="0025132C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18.  Нижегородцева Н. И.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Использование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Интернетом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при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формировании имиджевых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коммуникаций СПб:  ДуксНет,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2005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19.  Портер М. Международная  конкуренция:  конкурентные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преимуществ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а стран: Пер. с англ. - М., 2001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20.  Ноздрева Р.Б.,  Цыгичко Л.И.   Маркетинг: Как побеждать на рынке. -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М.: ФиС, 2003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- 304 с.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21.  Правила рынка / Под ред.  проф.  В.Д.Щетинина.  - М.: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МО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2006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 - 352 с.</w:t>
      </w:r>
    </w:p>
    <w:p w:rsidR="007A3676" w:rsidRPr="00E54B10" w:rsidRDefault="007A3676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22.  Речмен Д.Дж., Мескон М.Х., Боуви К.Л., Тилл Д.В. Современный бизнес:</w:t>
      </w:r>
      <w:r w:rsidR="00F93747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Учебник в  2-х томах: Пер. с англ. - М.: Ре</w:t>
      </w:r>
      <w:r w:rsidR="0025132C" w:rsidRPr="00E54B10">
        <w:rPr>
          <w:rFonts w:ascii="Times New Roman" w:hAnsi="Times New Roman" w:cs="Times New Roman"/>
          <w:color w:val="333333"/>
          <w:sz w:val="28"/>
          <w:szCs w:val="28"/>
        </w:rPr>
        <w:t>спублика. 1995. 431 с.</w:t>
      </w:r>
    </w:p>
    <w:p w:rsidR="007A3676" w:rsidRPr="00E54B10" w:rsidRDefault="00560877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23.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Рогов В. Реклама в сети</w:t>
      </w:r>
      <w:r w:rsidR="00F93747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F93747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новое направление в бизнесе // Экономика и</w:t>
      </w:r>
      <w:r w:rsidR="00F93747" w:rsidRPr="00E54B1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жизнь. -</w:t>
      </w:r>
      <w:r w:rsidR="00F93747" w:rsidRPr="00E54B10">
        <w:rPr>
          <w:rFonts w:ascii="Times New Roman" w:hAnsi="Times New Roman" w:cs="Times New Roman"/>
          <w:color w:val="333333"/>
          <w:sz w:val="28"/>
          <w:szCs w:val="28"/>
        </w:rPr>
        <w:t>2006</w:t>
      </w:r>
      <w:r w:rsidR="007A3676" w:rsidRPr="00E54B10">
        <w:rPr>
          <w:rFonts w:ascii="Times New Roman" w:hAnsi="Times New Roman" w:cs="Times New Roman"/>
          <w:color w:val="333333"/>
          <w:sz w:val="28"/>
          <w:szCs w:val="28"/>
        </w:rPr>
        <w:t>. -N21. -С. 35.</w:t>
      </w:r>
    </w:p>
    <w:p w:rsidR="007A3676" w:rsidRPr="00E54B10" w:rsidRDefault="0025132C" w:rsidP="00560877">
      <w:pPr>
        <w:pStyle w:val="HTML"/>
        <w:widowControl w:val="0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54B10">
        <w:rPr>
          <w:rFonts w:ascii="Times New Roman" w:hAnsi="Times New Roman" w:cs="Times New Roman"/>
          <w:color w:val="333333"/>
          <w:sz w:val="28"/>
          <w:szCs w:val="28"/>
        </w:rPr>
        <w:t>24. Сайт  www.</w:t>
      </w:r>
      <w:r w:rsidRPr="00E54B10">
        <w:rPr>
          <w:rFonts w:ascii="Times New Roman" w:hAnsi="Times New Roman" w:cs="Times New Roman"/>
          <w:color w:val="333333"/>
          <w:sz w:val="28"/>
          <w:szCs w:val="28"/>
          <w:lang w:val="en-US"/>
        </w:rPr>
        <w:t>mastersoft</w:t>
      </w:r>
      <w:r w:rsidRPr="00E54B10">
        <w:rPr>
          <w:rFonts w:ascii="Times New Roman" w:hAnsi="Times New Roman" w:cs="Times New Roman"/>
          <w:color w:val="333333"/>
          <w:sz w:val="28"/>
          <w:szCs w:val="28"/>
        </w:rPr>
        <w:t>.ru</w:t>
      </w:r>
    </w:p>
    <w:p w:rsidR="008068DD" w:rsidRPr="00E54B10" w:rsidRDefault="008068DD" w:rsidP="00E54B10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</w:p>
    <w:sectPr w:rsidR="008068DD" w:rsidRPr="00E54B10" w:rsidSect="00E54B1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AE" w:rsidRDefault="003D19AE" w:rsidP="000C4E2A">
      <w:pPr>
        <w:pStyle w:val="HTML"/>
      </w:pPr>
      <w:r>
        <w:separator/>
      </w:r>
    </w:p>
  </w:endnote>
  <w:endnote w:type="continuationSeparator" w:id="0">
    <w:p w:rsidR="003D19AE" w:rsidRDefault="003D19AE" w:rsidP="000C4E2A">
      <w:pPr>
        <w:pStyle w:val="HTM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AE" w:rsidRDefault="003D19AE" w:rsidP="000C4E2A">
      <w:pPr>
        <w:pStyle w:val="HTML"/>
      </w:pPr>
      <w:r>
        <w:separator/>
      </w:r>
    </w:p>
  </w:footnote>
  <w:footnote w:type="continuationSeparator" w:id="0">
    <w:p w:rsidR="003D19AE" w:rsidRDefault="003D19AE" w:rsidP="000C4E2A">
      <w:pPr>
        <w:pStyle w:val="HTM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47" w:rsidRDefault="00F93747" w:rsidP="007347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3747" w:rsidRDefault="00F937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747" w:rsidRPr="00F93747" w:rsidRDefault="00F93747" w:rsidP="00734724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F93747">
      <w:rPr>
        <w:rStyle w:val="a7"/>
        <w:sz w:val="20"/>
        <w:szCs w:val="20"/>
      </w:rPr>
      <w:fldChar w:fldCharType="begin"/>
    </w:r>
    <w:r w:rsidRPr="00F93747">
      <w:rPr>
        <w:rStyle w:val="a7"/>
        <w:sz w:val="20"/>
        <w:szCs w:val="20"/>
      </w:rPr>
      <w:instrText xml:space="preserve">PAGE  </w:instrText>
    </w:r>
    <w:r w:rsidRPr="00F93747">
      <w:rPr>
        <w:rStyle w:val="a7"/>
        <w:sz w:val="20"/>
        <w:szCs w:val="20"/>
      </w:rPr>
      <w:fldChar w:fldCharType="separate"/>
    </w:r>
    <w:r w:rsidR="004975BF">
      <w:rPr>
        <w:rStyle w:val="a7"/>
        <w:noProof/>
        <w:sz w:val="20"/>
        <w:szCs w:val="20"/>
      </w:rPr>
      <w:t>7</w:t>
    </w:r>
    <w:r w:rsidRPr="00F93747">
      <w:rPr>
        <w:rStyle w:val="a7"/>
        <w:sz w:val="20"/>
        <w:szCs w:val="20"/>
      </w:rPr>
      <w:fldChar w:fldCharType="end"/>
    </w:r>
  </w:p>
  <w:p w:rsidR="00F93747" w:rsidRDefault="00F937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DD"/>
    <w:rsid w:val="00000E0B"/>
    <w:rsid w:val="000825BE"/>
    <w:rsid w:val="000A16DB"/>
    <w:rsid w:val="000C4E2A"/>
    <w:rsid w:val="00170DDD"/>
    <w:rsid w:val="00175824"/>
    <w:rsid w:val="001D7788"/>
    <w:rsid w:val="00205E9A"/>
    <w:rsid w:val="00231AB6"/>
    <w:rsid w:val="0025132C"/>
    <w:rsid w:val="00254F32"/>
    <w:rsid w:val="00310064"/>
    <w:rsid w:val="003D19AE"/>
    <w:rsid w:val="00432599"/>
    <w:rsid w:val="004975BF"/>
    <w:rsid w:val="004D021E"/>
    <w:rsid w:val="004E656A"/>
    <w:rsid w:val="005417B8"/>
    <w:rsid w:val="00560877"/>
    <w:rsid w:val="005932AA"/>
    <w:rsid w:val="006179F1"/>
    <w:rsid w:val="006723BB"/>
    <w:rsid w:val="006A533E"/>
    <w:rsid w:val="006F5349"/>
    <w:rsid w:val="00734724"/>
    <w:rsid w:val="007A3676"/>
    <w:rsid w:val="008068DD"/>
    <w:rsid w:val="00807F71"/>
    <w:rsid w:val="00837388"/>
    <w:rsid w:val="00871918"/>
    <w:rsid w:val="00875B77"/>
    <w:rsid w:val="008A32E0"/>
    <w:rsid w:val="008A3448"/>
    <w:rsid w:val="008F0034"/>
    <w:rsid w:val="0091678B"/>
    <w:rsid w:val="00983560"/>
    <w:rsid w:val="00A36B29"/>
    <w:rsid w:val="00A8067D"/>
    <w:rsid w:val="00AA656A"/>
    <w:rsid w:val="00BA60F5"/>
    <w:rsid w:val="00BC24D4"/>
    <w:rsid w:val="00BC6F14"/>
    <w:rsid w:val="00C114BA"/>
    <w:rsid w:val="00C3172A"/>
    <w:rsid w:val="00C82335"/>
    <w:rsid w:val="00D92259"/>
    <w:rsid w:val="00DA7253"/>
    <w:rsid w:val="00DE331C"/>
    <w:rsid w:val="00E54B10"/>
    <w:rsid w:val="00E75035"/>
    <w:rsid w:val="00E824E0"/>
    <w:rsid w:val="00F3291F"/>
    <w:rsid w:val="00F36F97"/>
    <w:rsid w:val="00F93747"/>
    <w:rsid w:val="00FC1E88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26C858-9DCA-4A3D-93DC-CF51950E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06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54B10"/>
    <w:rPr>
      <w:rFonts w:ascii="Courier New" w:hAnsi="Courier New" w:cs="Courier New"/>
    </w:rPr>
  </w:style>
  <w:style w:type="table" w:styleId="a3">
    <w:name w:val="Table Grid"/>
    <w:basedOn w:val="a1"/>
    <w:uiPriority w:val="59"/>
    <w:rsid w:val="000C4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A60F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F937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93747"/>
    <w:rPr>
      <w:rFonts w:cs="Times New Roman"/>
    </w:rPr>
  </w:style>
  <w:style w:type="paragraph" w:styleId="a8">
    <w:name w:val="footer"/>
    <w:basedOn w:val="a"/>
    <w:link w:val="a9"/>
    <w:uiPriority w:val="99"/>
    <w:rsid w:val="00F93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stersof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9180</Words>
  <Characters>52328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Милый  дом</Company>
  <LinksUpToDate>false</LinksUpToDate>
  <CharactersWithSpaces>61386</CharactersWithSpaces>
  <SharedDoc>false</SharedDoc>
  <HLinks>
    <vt:vector size="6" baseType="variant">
      <vt:variant>
        <vt:i4>1966174</vt:i4>
      </vt:variant>
      <vt:variant>
        <vt:i4>0</vt:i4>
      </vt:variant>
      <vt:variant>
        <vt:i4>0</vt:i4>
      </vt:variant>
      <vt:variant>
        <vt:i4>5</vt:i4>
      </vt:variant>
      <vt:variant>
        <vt:lpwstr>http://www.mastersoft.ru/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Счастливое семейство</dc:creator>
  <cp:keywords/>
  <dc:description/>
  <cp:lastModifiedBy>admin</cp:lastModifiedBy>
  <cp:revision>2</cp:revision>
  <dcterms:created xsi:type="dcterms:W3CDTF">2014-04-23T05:13:00Z</dcterms:created>
  <dcterms:modified xsi:type="dcterms:W3CDTF">2014-04-23T05:13:00Z</dcterms:modified>
</cp:coreProperties>
</file>