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7" w:rsidRDefault="00031577" w:rsidP="00031577">
      <w:pPr>
        <w:spacing w:line="360" w:lineRule="auto"/>
        <w:jc w:val="center"/>
        <w:rPr>
          <w:sz w:val="28"/>
          <w:szCs w:val="28"/>
        </w:rPr>
      </w:pPr>
      <w:r>
        <w:rPr>
          <w:sz w:val="28"/>
          <w:szCs w:val="28"/>
        </w:rPr>
        <w:t>Государственное образовательное учреждение</w:t>
      </w:r>
    </w:p>
    <w:p w:rsidR="00031577" w:rsidRDefault="00031577" w:rsidP="00031577">
      <w:pPr>
        <w:spacing w:line="360" w:lineRule="auto"/>
        <w:jc w:val="center"/>
        <w:rPr>
          <w:sz w:val="28"/>
          <w:szCs w:val="28"/>
        </w:rPr>
      </w:pPr>
      <w:r>
        <w:rPr>
          <w:sz w:val="28"/>
          <w:szCs w:val="28"/>
        </w:rPr>
        <w:t>среднего профессионального образования</w:t>
      </w:r>
    </w:p>
    <w:p w:rsidR="00031577" w:rsidRDefault="00031577" w:rsidP="00031577">
      <w:pPr>
        <w:spacing w:line="360" w:lineRule="auto"/>
        <w:jc w:val="center"/>
        <w:rPr>
          <w:sz w:val="28"/>
          <w:szCs w:val="28"/>
        </w:rPr>
      </w:pPr>
      <w:r>
        <w:rPr>
          <w:sz w:val="28"/>
          <w:szCs w:val="28"/>
        </w:rPr>
        <w:t>Белоярский технико-экономический колледж</w:t>
      </w:r>
    </w:p>
    <w:p w:rsidR="00031577" w:rsidRPr="00031577" w:rsidRDefault="00031577" w:rsidP="00031577">
      <w:pPr>
        <w:jc w:val="center"/>
        <w:rPr>
          <w:sz w:val="28"/>
          <w:szCs w:val="28"/>
        </w:rPr>
      </w:pPr>
    </w:p>
    <w:p w:rsidR="00031577" w:rsidRPr="006A5196" w:rsidRDefault="00031577" w:rsidP="00031577">
      <w:pPr>
        <w:jc w:val="center"/>
        <w:rPr>
          <w:sz w:val="28"/>
          <w:szCs w:val="28"/>
        </w:rPr>
      </w:pPr>
    </w:p>
    <w:p w:rsidR="00031577" w:rsidRDefault="00031577" w:rsidP="00031577">
      <w:pPr>
        <w:rPr>
          <w:b/>
          <w:bCs/>
          <w:sz w:val="36"/>
          <w:szCs w:val="36"/>
        </w:rPr>
      </w:pPr>
    </w:p>
    <w:p w:rsidR="00031577" w:rsidRDefault="00031577" w:rsidP="00031577">
      <w:pPr>
        <w:jc w:val="center"/>
        <w:rPr>
          <w:b/>
          <w:bCs/>
          <w:sz w:val="36"/>
          <w:szCs w:val="36"/>
        </w:rPr>
      </w:pPr>
    </w:p>
    <w:p w:rsidR="00031577" w:rsidRDefault="00031577" w:rsidP="00031577">
      <w:pPr>
        <w:jc w:val="center"/>
        <w:rPr>
          <w:b/>
          <w:bCs/>
          <w:sz w:val="36"/>
          <w:szCs w:val="36"/>
        </w:rPr>
      </w:pPr>
    </w:p>
    <w:p w:rsidR="00031577" w:rsidRDefault="00031577" w:rsidP="00031577">
      <w:pPr>
        <w:jc w:val="center"/>
        <w:rPr>
          <w:b/>
          <w:bCs/>
          <w:sz w:val="36"/>
          <w:szCs w:val="36"/>
        </w:rPr>
      </w:pPr>
    </w:p>
    <w:p w:rsidR="00031577" w:rsidRDefault="00031577" w:rsidP="00031577">
      <w:pPr>
        <w:jc w:val="center"/>
        <w:rPr>
          <w:b/>
          <w:bCs/>
          <w:sz w:val="36"/>
          <w:szCs w:val="36"/>
        </w:rPr>
      </w:pPr>
    </w:p>
    <w:p w:rsidR="00031577" w:rsidRPr="00D2545E" w:rsidRDefault="00031577" w:rsidP="00031577">
      <w:pPr>
        <w:spacing w:line="360" w:lineRule="auto"/>
        <w:jc w:val="center"/>
        <w:rPr>
          <w:sz w:val="32"/>
          <w:szCs w:val="32"/>
        </w:rPr>
      </w:pPr>
      <w:r w:rsidRPr="00D2545E">
        <w:rPr>
          <w:sz w:val="32"/>
          <w:szCs w:val="32"/>
        </w:rPr>
        <w:t xml:space="preserve">Курсовая работа </w:t>
      </w:r>
    </w:p>
    <w:p w:rsidR="00031577" w:rsidRPr="00D2545E" w:rsidRDefault="00031577" w:rsidP="00031577">
      <w:pPr>
        <w:spacing w:line="360" w:lineRule="auto"/>
        <w:jc w:val="center"/>
        <w:rPr>
          <w:color w:val="000000"/>
          <w:sz w:val="32"/>
          <w:szCs w:val="32"/>
        </w:rPr>
      </w:pPr>
      <w:r w:rsidRPr="00D2545E">
        <w:rPr>
          <w:color w:val="000000"/>
          <w:sz w:val="32"/>
          <w:szCs w:val="32"/>
        </w:rPr>
        <w:t>по дисциплине «Бухгалтерский учет»</w:t>
      </w:r>
    </w:p>
    <w:p w:rsidR="00031577" w:rsidRPr="00D2545E" w:rsidRDefault="00031577" w:rsidP="00031577">
      <w:pPr>
        <w:spacing w:line="360" w:lineRule="auto"/>
        <w:jc w:val="center"/>
        <w:rPr>
          <w:sz w:val="32"/>
          <w:szCs w:val="32"/>
        </w:rPr>
      </w:pPr>
      <w:r w:rsidRPr="00D2545E">
        <w:rPr>
          <w:sz w:val="32"/>
          <w:szCs w:val="32"/>
        </w:rPr>
        <w:t>на тему:</w:t>
      </w:r>
    </w:p>
    <w:p w:rsidR="00ED60FE" w:rsidRDefault="00031577" w:rsidP="002C0A31">
      <w:pPr>
        <w:spacing w:line="360" w:lineRule="auto"/>
        <w:jc w:val="center"/>
        <w:rPr>
          <w:sz w:val="32"/>
          <w:szCs w:val="32"/>
          <w:lang w:val="en-US"/>
        </w:rPr>
      </w:pPr>
      <w:r w:rsidRPr="00D2545E">
        <w:rPr>
          <w:sz w:val="32"/>
          <w:szCs w:val="32"/>
        </w:rPr>
        <w:t>Инвентаризация и переоценка основных средств</w:t>
      </w:r>
      <w:r w:rsidR="002C0A31" w:rsidRPr="002C0A31">
        <w:rPr>
          <w:sz w:val="32"/>
          <w:szCs w:val="32"/>
        </w:rPr>
        <w:t xml:space="preserve"> </w:t>
      </w:r>
      <w:r w:rsidR="002C0A31">
        <w:rPr>
          <w:sz w:val="32"/>
          <w:szCs w:val="32"/>
        </w:rPr>
        <w:t xml:space="preserve">на примере </w:t>
      </w:r>
    </w:p>
    <w:p w:rsidR="00031577" w:rsidRPr="00D2545E" w:rsidRDefault="002C0A31" w:rsidP="002C0A31">
      <w:pPr>
        <w:spacing w:line="360" w:lineRule="auto"/>
        <w:jc w:val="center"/>
        <w:rPr>
          <w:sz w:val="32"/>
          <w:szCs w:val="32"/>
        </w:rPr>
      </w:pPr>
      <w:r>
        <w:rPr>
          <w:sz w:val="32"/>
          <w:szCs w:val="32"/>
        </w:rPr>
        <w:t>ООО «Лесник»</w:t>
      </w:r>
    </w:p>
    <w:p w:rsidR="00031577" w:rsidRPr="00831008" w:rsidRDefault="00031577" w:rsidP="00031577">
      <w:pPr>
        <w:jc w:val="center"/>
        <w:rPr>
          <w:b/>
          <w:bCs/>
          <w:color w:val="FF0000"/>
          <w:sz w:val="28"/>
          <w:szCs w:val="28"/>
        </w:rPr>
      </w:pPr>
    </w:p>
    <w:p w:rsidR="00031577" w:rsidRDefault="00031577" w:rsidP="00031577">
      <w:pPr>
        <w:jc w:val="center"/>
        <w:rPr>
          <w:b/>
          <w:bCs/>
          <w:sz w:val="28"/>
          <w:szCs w:val="28"/>
        </w:rPr>
      </w:pPr>
    </w:p>
    <w:p w:rsidR="00031577" w:rsidRDefault="00031577" w:rsidP="00031577">
      <w:pPr>
        <w:jc w:val="center"/>
        <w:rPr>
          <w:b/>
          <w:bCs/>
          <w:sz w:val="28"/>
          <w:szCs w:val="28"/>
        </w:rPr>
      </w:pPr>
    </w:p>
    <w:p w:rsidR="00031577" w:rsidRDefault="00031577" w:rsidP="00031577">
      <w:pPr>
        <w:rPr>
          <w:b/>
          <w:bCs/>
          <w:sz w:val="28"/>
          <w:szCs w:val="28"/>
        </w:rPr>
      </w:pPr>
    </w:p>
    <w:p w:rsidR="00031577" w:rsidRDefault="00031577" w:rsidP="00031577">
      <w:pPr>
        <w:jc w:val="center"/>
        <w:rPr>
          <w:b/>
          <w:bCs/>
          <w:sz w:val="28"/>
          <w:szCs w:val="28"/>
        </w:rPr>
      </w:pPr>
    </w:p>
    <w:p w:rsidR="00031577" w:rsidRDefault="00031577" w:rsidP="00031577">
      <w:pPr>
        <w:jc w:val="center"/>
        <w:rPr>
          <w:b/>
          <w:bCs/>
          <w:sz w:val="28"/>
          <w:szCs w:val="28"/>
        </w:rPr>
      </w:pPr>
    </w:p>
    <w:p w:rsidR="00031577" w:rsidRDefault="00031577" w:rsidP="00031577">
      <w:pPr>
        <w:jc w:val="center"/>
        <w:rPr>
          <w:b/>
          <w:bCs/>
          <w:sz w:val="28"/>
          <w:szCs w:val="28"/>
        </w:rPr>
      </w:pPr>
    </w:p>
    <w:tbl>
      <w:tblPr>
        <w:tblW w:w="0" w:type="auto"/>
        <w:tblInd w:w="4608" w:type="dxa"/>
        <w:tblLook w:val="01E0" w:firstRow="1" w:lastRow="1" w:firstColumn="1" w:lastColumn="1" w:noHBand="0" w:noVBand="0"/>
      </w:tblPr>
      <w:tblGrid>
        <w:gridCol w:w="4963"/>
      </w:tblGrid>
      <w:tr w:rsidR="00031577" w:rsidRPr="000E78DE" w:rsidTr="000E78DE">
        <w:tc>
          <w:tcPr>
            <w:tcW w:w="4963" w:type="dxa"/>
            <w:shd w:val="clear" w:color="auto" w:fill="auto"/>
          </w:tcPr>
          <w:p w:rsidR="00031577" w:rsidRPr="000E78DE" w:rsidRDefault="00031577" w:rsidP="000E78DE">
            <w:pPr>
              <w:spacing w:line="360" w:lineRule="auto"/>
              <w:rPr>
                <w:sz w:val="28"/>
                <w:szCs w:val="28"/>
              </w:rPr>
            </w:pPr>
            <w:r w:rsidRPr="000E78DE">
              <w:rPr>
                <w:sz w:val="28"/>
                <w:szCs w:val="28"/>
              </w:rPr>
              <w:t>Выполнил:</w:t>
            </w:r>
          </w:p>
          <w:p w:rsidR="00031577" w:rsidRPr="000E78DE" w:rsidRDefault="00031577" w:rsidP="000E78DE">
            <w:pPr>
              <w:spacing w:line="360" w:lineRule="auto"/>
              <w:rPr>
                <w:sz w:val="28"/>
                <w:szCs w:val="28"/>
              </w:rPr>
            </w:pPr>
            <w:r w:rsidRPr="000E78DE">
              <w:rPr>
                <w:sz w:val="28"/>
                <w:szCs w:val="28"/>
              </w:rPr>
              <w:t>студент 3 курса специальности 0601</w:t>
            </w:r>
          </w:p>
          <w:p w:rsidR="00031577" w:rsidRPr="000E78DE" w:rsidRDefault="00031577" w:rsidP="000E78DE">
            <w:pPr>
              <w:spacing w:line="360" w:lineRule="auto"/>
              <w:rPr>
                <w:sz w:val="28"/>
                <w:szCs w:val="28"/>
              </w:rPr>
            </w:pPr>
            <w:r w:rsidRPr="000E78DE">
              <w:rPr>
                <w:sz w:val="28"/>
                <w:szCs w:val="28"/>
              </w:rPr>
              <w:t>«Экономика и бухгалтерский учет»</w:t>
            </w:r>
          </w:p>
          <w:p w:rsidR="00031577" w:rsidRPr="000E78DE" w:rsidRDefault="00031577" w:rsidP="000E78DE">
            <w:pPr>
              <w:spacing w:line="360" w:lineRule="auto"/>
              <w:rPr>
                <w:sz w:val="28"/>
                <w:szCs w:val="28"/>
              </w:rPr>
            </w:pPr>
            <w:r w:rsidRPr="000E78DE">
              <w:rPr>
                <w:sz w:val="28"/>
                <w:szCs w:val="28"/>
              </w:rPr>
              <w:t>группы Э-0331</w:t>
            </w:r>
          </w:p>
          <w:p w:rsidR="00031577" w:rsidRPr="000E78DE" w:rsidRDefault="00031577" w:rsidP="000E78DE">
            <w:pPr>
              <w:spacing w:line="360" w:lineRule="auto"/>
              <w:rPr>
                <w:sz w:val="28"/>
                <w:szCs w:val="28"/>
              </w:rPr>
            </w:pPr>
            <w:r w:rsidRPr="000E78DE">
              <w:rPr>
                <w:sz w:val="28"/>
                <w:szCs w:val="28"/>
              </w:rPr>
              <w:t>Ильясов Эдуард Финасович</w:t>
            </w:r>
          </w:p>
          <w:p w:rsidR="00031577" w:rsidRPr="000E78DE" w:rsidRDefault="00031577" w:rsidP="000E78DE">
            <w:pPr>
              <w:spacing w:line="360" w:lineRule="auto"/>
              <w:rPr>
                <w:sz w:val="28"/>
                <w:szCs w:val="28"/>
              </w:rPr>
            </w:pPr>
            <w:r w:rsidRPr="000E78DE">
              <w:rPr>
                <w:sz w:val="28"/>
                <w:szCs w:val="28"/>
              </w:rPr>
              <w:t>Проверили: руководители</w:t>
            </w:r>
          </w:p>
          <w:p w:rsidR="00031577" w:rsidRPr="000E78DE" w:rsidRDefault="00031577" w:rsidP="000E78DE">
            <w:pPr>
              <w:spacing w:line="360" w:lineRule="auto"/>
              <w:rPr>
                <w:sz w:val="28"/>
                <w:szCs w:val="28"/>
              </w:rPr>
            </w:pPr>
            <w:r w:rsidRPr="000E78DE">
              <w:rPr>
                <w:sz w:val="28"/>
                <w:szCs w:val="28"/>
              </w:rPr>
              <w:t>Белозерцева Светлана Александровна</w:t>
            </w:r>
          </w:p>
          <w:p w:rsidR="00031577" w:rsidRPr="000E78DE" w:rsidRDefault="00031577" w:rsidP="000E78DE">
            <w:pPr>
              <w:spacing w:line="360" w:lineRule="auto"/>
              <w:rPr>
                <w:sz w:val="28"/>
                <w:szCs w:val="28"/>
              </w:rPr>
            </w:pPr>
            <w:r w:rsidRPr="000E78DE">
              <w:rPr>
                <w:sz w:val="28"/>
                <w:szCs w:val="28"/>
              </w:rPr>
              <w:t xml:space="preserve">Савосько Татьяна Николаевна </w:t>
            </w:r>
          </w:p>
        </w:tc>
      </w:tr>
    </w:tbl>
    <w:p w:rsidR="00031577" w:rsidRDefault="00031577" w:rsidP="00031577">
      <w:pPr>
        <w:jc w:val="center"/>
        <w:rPr>
          <w:sz w:val="28"/>
          <w:szCs w:val="28"/>
        </w:rPr>
      </w:pPr>
    </w:p>
    <w:p w:rsidR="00031577" w:rsidRDefault="00031577" w:rsidP="002C0A31">
      <w:pPr>
        <w:rPr>
          <w:sz w:val="28"/>
          <w:szCs w:val="28"/>
        </w:rPr>
      </w:pPr>
    </w:p>
    <w:p w:rsidR="00031577" w:rsidRDefault="00031577" w:rsidP="00031577">
      <w:pPr>
        <w:jc w:val="center"/>
        <w:rPr>
          <w:sz w:val="28"/>
          <w:szCs w:val="28"/>
        </w:rPr>
      </w:pPr>
    </w:p>
    <w:p w:rsidR="00031577" w:rsidRDefault="00031577" w:rsidP="00031577">
      <w:pPr>
        <w:jc w:val="center"/>
        <w:rPr>
          <w:sz w:val="28"/>
          <w:szCs w:val="28"/>
        </w:rPr>
      </w:pPr>
      <w:r>
        <w:rPr>
          <w:sz w:val="28"/>
          <w:szCs w:val="28"/>
        </w:rPr>
        <w:t>Белоярский 2005</w:t>
      </w:r>
    </w:p>
    <w:p w:rsidR="00031577" w:rsidRDefault="00031577" w:rsidP="00031577">
      <w:pPr>
        <w:jc w:val="center"/>
        <w:rPr>
          <w:sz w:val="32"/>
          <w:szCs w:val="32"/>
        </w:rPr>
      </w:pPr>
      <w:r w:rsidRPr="000F226E">
        <w:rPr>
          <w:sz w:val="32"/>
          <w:szCs w:val="32"/>
        </w:rPr>
        <w:t>Содержание</w:t>
      </w:r>
    </w:p>
    <w:p w:rsidR="005F425D" w:rsidRPr="000F226E" w:rsidRDefault="005F425D" w:rsidP="00031577">
      <w:pPr>
        <w:jc w:val="center"/>
        <w:rPr>
          <w:sz w:val="32"/>
          <w:szCs w:val="32"/>
        </w:rPr>
      </w:pPr>
    </w:p>
    <w:p w:rsidR="00EA4CBD" w:rsidRPr="002B5348" w:rsidRDefault="00EA4CBD"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5F425D">
        <w:rPr>
          <w:rFonts w:ascii="Times New Roman" w:hAnsi="Times New Roman" w:cs="Times New Roman"/>
          <w:sz w:val="28"/>
          <w:szCs w:val="28"/>
        </w:rPr>
        <w:t>……………………………………………………………………….. 3</w:t>
      </w:r>
    </w:p>
    <w:p w:rsidR="00EA4CBD" w:rsidRPr="005F425D" w:rsidRDefault="00EA4CBD" w:rsidP="00FB7AFC">
      <w:pPr>
        <w:pStyle w:val="HTML"/>
        <w:spacing w:line="360" w:lineRule="auto"/>
        <w:jc w:val="both"/>
        <w:rPr>
          <w:rFonts w:ascii="Times New Roman" w:hAnsi="Times New Roman" w:cs="Times New Roman"/>
          <w:sz w:val="28"/>
          <w:szCs w:val="28"/>
        </w:rPr>
      </w:pPr>
      <w:r w:rsidRPr="002C075C">
        <w:rPr>
          <w:rFonts w:ascii="Times New Roman" w:hAnsi="Times New Roman" w:cs="Times New Roman"/>
          <w:sz w:val="28"/>
          <w:szCs w:val="28"/>
        </w:rPr>
        <w:t xml:space="preserve">1. </w:t>
      </w:r>
      <w:r w:rsidR="005F425D">
        <w:rPr>
          <w:rFonts w:ascii="Times New Roman" w:hAnsi="Times New Roman" w:cs="Times New Roman"/>
          <w:sz w:val="28"/>
          <w:szCs w:val="28"/>
        </w:rPr>
        <w:t>Понятие и виды основных средств……………………………………….... 5</w:t>
      </w:r>
    </w:p>
    <w:p w:rsidR="00EA4CBD" w:rsidRPr="002C075C" w:rsidRDefault="00EA4CBD" w:rsidP="00FB7AFC">
      <w:pPr>
        <w:pStyle w:val="HTML"/>
        <w:spacing w:line="360" w:lineRule="auto"/>
        <w:jc w:val="both"/>
        <w:rPr>
          <w:rFonts w:ascii="Times New Roman" w:hAnsi="Times New Roman" w:cs="Times New Roman"/>
          <w:sz w:val="28"/>
          <w:szCs w:val="28"/>
        </w:rPr>
      </w:pPr>
      <w:r w:rsidRPr="005F4FF6">
        <w:rPr>
          <w:rFonts w:ascii="Times New Roman" w:hAnsi="Times New Roman" w:cs="Times New Roman"/>
          <w:sz w:val="28"/>
          <w:szCs w:val="28"/>
        </w:rPr>
        <w:t xml:space="preserve">   </w:t>
      </w:r>
      <w:r w:rsidRPr="002C075C">
        <w:rPr>
          <w:rFonts w:ascii="Times New Roman" w:hAnsi="Times New Roman" w:cs="Times New Roman"/>
          <w:sz w:val="28"/>
          <w:szCs w:val="28"/>
        </w:rPr>
        <w:t>1.1 Сущность  понятия «Основные средства»</w:t>
      </w:r>
      <w:r w:rsidR="005F425D">
        <w:rPr>
          <w:rFonts w:ascii="Times New Roman" w:hAnsi="Times New Roman" w:cs="Times New Roman"/>
          <w:sz w:val="28"/>
          <w:szCs w:val="28"/>
        </w:rPr>
        <w:t>……………………………... 5</w:t>
      </w:r>
    </w:p>
    <w:p w:rsidR="00EA4CBD" w:rsidRDefault="00EA4CBD" w:rsidP="00FB7AFC">
      <w:pPr>
        <w:spacing w:line="360" w:lineRule="auto"/>
        <w:rPr>
          <w:sz w:val="28"/>
          <w:szCs w:val="28"/>
        </w:rPr>
      </w:pPr>
      <w:r w:rsidRPr="005F4FF6">
        <w:rPr>
          <w:sz w:val="28"/>
          <w:szCs w:val="28"/>
        </w:rPr>
        <w:t xml:space="preserve">   </w:t>
      </w:r>
      <w:r w:rsidRPr="002C075C">
        <w:rPr>
          <w:sz w:val="28"/>
          <w:szCs w:val="28"/>
        </w:rPr>
        <w:t>1.2 Классификация основных средств</w:t>
      </w:r>
      <w:r w:rsidR="005F425D">
        <w:rPr>
          <w:sz w:val="28"/>
          <w:szCs w:val="28"/>
        </w:rPr>
        <w:t>……………………………………... 6</w:t>
      </w:r>
    </w:p>
    <w:p w:rsidR="00EA4CBD" w:rsidRDefault="00EA4CBD" w:rsidP="00FB7AFC">
      <w:pPr>
        <w:spacing w:line="360" w:lineRule="auto"/>
        <w:rPr>
          <w:sz w:val="28"/>
          <w:szCs w:val="28"/>
        </w:rPr>
      </w:pPr>
      <w:r>
        <w:rPr>
          <w:sz w:val="28"/>
          <w:szCs w:val="28"/>
        </w:rPr>
        <w:t>2. Инвентаризация и переоценка основных средств</w:t>
      </w:r>
      <w:r w:rsidR="005F425D">
        <w:rPr>
          <w:sz w:val="28"/>
          <w:szCs w:val="28"/>
        </w:rPr>
        <w:t>……………………….. 10</w:t>
      </w:r>
    </w:p>
    <w:p w:rsidR="00EA4CBD" w:rsidRDefault="00EA4CBD" w:rsidP="00FB7AFC">
      <w:pPr>
        <w:spacing w:line="360" w:lineRule="auto"/>
        <w:rPr>
          <w:sz w:val="28"/>
          <w:szCs w:val="28"/>
        </w:rPr>
      </w:pPr>
      <w:r>
        <w:rPr>
          <w:sz w:val="28"/>
          <w:szCs w:val="28"/>
        </w:rPr>
        <w:t xml:space="preserve">   2.1 Подготовка к проведению инвентаризации</w:t>
      </w:r>
      <w:r w:rsidR="005F425D">
        <w:rPr>
          <w:sz w:val="28"/>
          <w:szCs w:val="28"/>
        </w:rPr>
        <w:t>…………………………... 10</w:t>
      </w:r>
    </w:p>
    <w:p w:rsidR="00EA4CBD" w:rsidRDefault="00EA4CBD" w:rsidP="00FB7AFC">
      <w:pPr>
        <w:spacing w:line="360" w:lineRule="auto"/>
        <w:rPr>
          <w:sz w:val="28"/>
          <w:szCs w:val="28"/>
        </w:rPr>
      </w:pPr>
      <w:r>
        <w:rPr>
          <w:sz w:val="28"/>
          <w:szCs w:val="28"/>
        </w:rPr>
        <w:t xml:space="preserve">   2.2 Виды и основные цели инвентаризации</w:t>
      </w:r>
      <w:r w:rsidR="005F425D">
        <w:rPr>
          <w:sz w:val="28"/>
          <w:szCs w:val="28"/>
        </w:rPr>
        <w:t>………………………………..11</w:t>
      </w:r>
    </w:p>
    <w:p w:rsidR="00EA4CBD" w:rsidRDefault="00EA4CBD" w:rsidP="00FB7AFC">
      <w:pPr>
        <w:spacing w:line="360" w:lineRule="auto"/>
        <w:rPr>
          <w:sz w:val="28"/>
          <w:szCs w:val="28"/>
        </w:rPr>
      </w:pPr>
      <w:r>
        <w:rPr>
          <w:sz w:val="28"/>
          <w:szCs w:val="28"/>
        </w:rPr>
        <w:t xml:space="preserve">   2.3 Переоценка основных средств</w:t>
      </w:r>
      <w:r w:rsidR="005F425D">
        <w:rPr>
          <w:sz w:val="28"/>
          <w:szCs w:val="28"/>
        </w:rPr>
        <w:t>…………………………………………. 16</w:t>
      </w:r>
    </w:p>
    <w:p w:rsidR="005F425D" w:rsidRDefault="00EA4CBD" w:rsidP="00FB7AFC">
      <w:pPr>
        <w:spacing w:line="360" w:lineRule="auto"/>
        <w:rPr>
          <w:spacing w:val="-4"/>
          <w:sz w:val="28"/>
          <w:szCs w:val="28"/>
        </w:rPr>
      </w:pPr>
      <w:r>
        <w:rPr>
          <w:sz w:val="28"/>
          <w:szCs w:val="28"/>
        </w:rPr>
        <w:t xml:space="preserve">   2.4 </w:t>
      </w:r>
      <w:r>
        <w:rPr>
          <w:spacing w:val="-4"/>
          <w:sz w:val="28"/>
          <w:szCs w:val="28"/>
        </w:rPr>
        <w:t xml:space="preserve">Порядок отражения результатов инвентаризации в бухгалтерском </w:t>
      </w:r>
      <w:r w:rsidR="005F425D">
        <w:rPr>
          <w:spacing w:val="-4"/>
          <w:sz w:val="28"/>
          <w:szCs w:val="28"/>
        </w:rPr>
        <w:t>…...18</w:t>
      </w:r>
    </w:p>
    <w:p w:rsidR="00EA4CBD" w:rsidRDefault="00EA4CBD" w:rsidP="00FB7AFC">
      <w:pPr>
        <w:spacing w:line="360" w:lineRule="auto"/>
        <w:rPr>
          <w:spacing w:val="-4"/>
          <w:sz w:val="28"/>
          <w:szCs w:val="28"/>
        </w:rPr>
      </w:pPr>
      <w:r>
        <w:rPr>
          <w:spacing w:val="-4"/>
          <w:sz w:val="28"/>
          <w:szCs w:val="28"/>
        </w:rPr>
        <w:t>учете</w:t>
      </w:r>
    </w:p>
    <w:p w:rsidR="005F425D" w:rsidRPr="005F425D" w:rsidRDefault="00EA4CBD" w:rsidP="00FB7AFC">
      <w:pPr>
        <w:spacing w:line="360" w:lineRule="auto"/>
        <w:rPr>
          <w:spacing w:val="-4"/>
          <w:sz w:val="28"/>
          <w:szCs w:val="28"/>
        </w:rPr>
      </w:pPr>
      <w:r>
        <w:rPr>
          <w:spacing w:val="-4"/>
          <w:sz w:val="28"/>
          <w:szCs w:val="28"/>
        </w:rPr>
        <w:t xml:space="preserve">3. Инвентаризация и переоценка основных средств на примере </w:t>
      </w:r>
      <w:r w:rsidR="005F425D">
        <w:rPr>
          <w:spacing w:val="-4"/>
          <w:sz w:val="28"/>
          <w:szCs w:val="28"/>
        </w:rPr>
        <w:t>…………… 20</w:t>
      </w:r>
    </w:p>
    <w:p w:rsidR="00EA4CBD" w:rsidRPr="005F425D" w:rsidRDefault="00EA4CBD" w:rsidP="00FB7AFC">
      <w:pPr>
        <w:spacing w:line="360" w:lineRule="auto"/>
        <w:rPr>
          <w:spacing w:val="-4"/>
          <w:sz w:val="28"/>
          <w:szCs w:val="28"/>
        </w:rPr>
      </w:pPr>
      <w:r>
        <w:rPr>
          <w:spacing w:val="-4"/>
          <w:sz w:val="28"/>
          <w:szCs w:val="28"/>
        </w:rPr>
        <w:t>«ООО Лесник»</w:t>
      </w:r>
    </w:p>
    <w:p w:rsidR="00EA4CBD" w:rsidRDefault="00EA4CBD" w:rsidP="00FB7AFC">
      <w:pPr>
        <w:spacing w:line="360" w:lineRule="auto"/>
        <w:rPr>
          <w:spacing w:val="-4"/>
          <w:sz w:val="28"/>
          <w:szCs w:val="28"/>
        </w:rPr>
      </w:pPr>
      <w:r>
        <w:rPr>
          <w:spacing w:val="-4"/>
          <w:sz w:val="28"/>
          <w:szCs w:val="28"/>
        </w:rPr>
        <w:t>Заключение</w:t>
      </w:r>
      <w:r w:rsidR="005F425D">
        <w:rPr>
          <w:spacing w:val="-4"/>
          <w:sz w:val="28"/>
          <w:szCs w:val="28"/>
        </w:rPr>
        <w:t xml:space="preserve"> …………………………………………………………………….. 31</w:t>
      </w:r>
    </w:p>
    <w:p w:rsidR="00EA4CBD" w:rsidRDefault="00EA4CBD" w:rsidP="00FB7AFC">
      <w:pPr>
        <w:spacing w:line="360" w:lineRule="auto"/>
        <w:rPr>
          <w:spacing w:val="-4"/>
          <w:sz w:val="28"/>
          <w:szCs w:val="28"/>
          <w:lang w:val="en-US"/>
        </w:rPr>
      </w:pPr>
      <w:r>
        <w:rPr>
          <w:spacing w:val="-4"/>
          <w:sz w:val="28"/>
          <w:szCs w:val="28"/>
        </w:rPr>
        <w:t>Список использованной литературы</w:t>
      </w:r>
      <w:r w:rsidR="005F425D">
        <w:rPr>
          <w:spacing w:val="-4"/>
          <w:sz w:val="28"/>
          <w:szCs w:val="28"/>
        </w:rPr>
        <w:t xml:space="preserve"> …………………………………………..33</w:t>
      </w:r>
    </w:p>
    <w:p w:rsidR="00AF0E33" w:rsidRPr="00AF0E33" w:rsidRDefault="00AF0E33" w:rsidP="00FB7AFC">
      <w:pPr>
        <w:spacing w:line="360" w:lineRule="auto"/>
        <w:rPr>
          <w:sz w:val="28"/>
          <w:szCs w:val="28"/>
        </w:rPr>
      </w:pPr>
      <w:r>
        <w:rPr>
          <w:spacing w:val="-4"/>
          <w:sz w:val="28"/>
          <w:szCs w:val="28"/>
        </w:rPr>
        <w:t>Приложение</w:t>
      </w: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EA4CBD" w:rsidRDefault="00EA4CBD" w:rsidP="00EA4CBD">
      <w:pPr>
        <w:rPr>
          <w:sz w:val="28"/>
          <w:szCs w:val="28"/>
        </w:rPr>
      </w:pPr>
    </w:p>
    <w:p w:rsidR="00031577" w:rsidRPr="000F226E" w:rsidRDefault="00031577" w:rsidP="00FB7AFC">
      <w:pPr>
        <w:spacing w:line="480" w:lineRule="auto"/>
        <w:jc w:val="center"/>
        <w:rPr>
          <w:sz w:val="32"/>
          <w:szCs w:val="32"/>
        </w:rPr>
      </w:pPr>
      <w:r w:rsidRPr="000F226E">
        <w:rPr>
          <w:sz w:val="32"/>
          <w:szCs w:val="32"/>
        </w:rPr>
        <w:t>Введение</w:t>
      </w:r>
    </w:p>
    <w:p w:rsidR="00EA4CBD" w:rsidRDefault="00EA4CBD" w:rsidP="00FB7AFC">
      <w:pPr>
        <w:pStyle w:val="a5"/>
        <w:spacing w:line="360" w:lineRule="auto"/>
        <w:ind w:firstLine="360"/>
        <w:rPr>
          <w:sz w:val="28"/>
          <w:szCs w:val="28"/>
        </w:rPr>
      </w:pPr>
      <w:r>
        <w:rPr>
          <w:sz w:val="28"/>
          <w:szCs w:val="28"/>
        </w:rPr>
        <w:t>Одной из основных задач бухгалтерского учета в соответствии с Федеральным Законом «О бухгалтерском учете» является формирование полной и достоверной информации о деятельности организации и ее имущественном положении, необходимой внешним и внутренним пользователям бухгалтерской отчетности.</w:t>
      </w:r>
    </w:p>
    <w:p w:rsidR="00EA4CBD" w:rsidRDefault="00EA4CBD" w:rsidP="00FB7AFC">
      <w:pPr>
        <w:pStyle w:val="a5"/>
        <w:spacing w:line="360" w:lineRule="auto"/>
        <w:ind w:firstLine="360"/>
        <w:rPr>
          <w:sz w:val="28"/>
          <w:szCs w:val="28"/>
        </w:rPr>
      </w:pPr>
      <w:r>
        <w:rPr>
          <w:sz w:val="28"/>
          <w:szCs w:val="28"/>
        </w:rPr>
        <w:t xml:space="preserve">Одним из основных способов контроля полноты и достоверности бухгалтерских данных является проведение инвентаризации всех объектов бухгалтерского учета. Порядок проведения инвентаризаций признается одним из способов ведения бухгалтерского учета и в соответствии с ПБУ 1/98 «Учетная политика организации» должен быть утвержден в составе учетной политики организации на соответствующий финансовый год. </w:t>
      </w:r>
    </w:p>
    <w:p w:rsidR="00EA4CBD" w:rsidRPr="00EA4CBD" w:rsidRDefault="00EA4CBD" w:rsidP="00FB7AFC">
      <w:pPr>
        <w:adjustRightInd w:val="0"/>
        <w:spacing w:line="360" w:lineRule="auto"/>
        <w:rPr>
          <w:sz w:val="28"/>
          <w:szCs w:val="28"/>
        </w:rPr>
      </w:pPr>
      <w:r>
        <w:rPr>
          <w:sz w:val="28"/>
          <w:szCs w:val="28"/>
        </w:rPr>
        <w:t xml:space="preserve">   </w:t>
      </w:r>
      <w:r w:rsidRPr="00D8402F">
        <w:rPr>
          <w:sz w:val="28"/>
          <w:szCs w:val="28"/>
        </w:rPr>
        <w:t xml:space="preserve">На предприятии постоянно происходит смена форм учета средств с товарной на денежную и обратно. Только при сравнении документации с реальным наличием материальных ценностей можно определить правильно ли ведется бухгалтерский учет и отчетность. Поэтому предприятия всех организационно-правовых форм и видов деятельности обязаны в соответствии с требованиями Положения о бухгалтерском учете и отчетности в Российской Федерации проводить сплошную инвентаризацию имущества и финансовых обязательств перед составлением годового отчета. </w:t>
      </w:r>
    </w:p>
    <w:p w:rsidR="00EA4CBD" w:rsidRDefault="00EA4CBD" w:rsidP="00FB7AFC">
      <w:pPr>
        <w:spacing w:line="360" w:lineRule="auto"/>
        <w:jc w:val="both"/>
        <w:rPr>
          <w:sz w:val="28"/>
          <w:szCs w:val="28"/>
        </w:rPr>
      </w:pPr>
      <w:r>
        <w:rPr>
          <w:sz w:val="28"/>
          <w:szCs w:val="28"/>
        </w:rPr>
        <w:t xml:space="preserve">   Переоценка основных фондов создает трудности в разработке бизнес - планов предприятий, бюджетов всех уровней. Эти планы и бюджеты составляются до планируемого года, когда еще неизвестны результаты переоценки основных фондов на 1 января этого года. А ведь эти результаты влияют на амортизационные отчисления, на размеры налога на имущество предприятий, на источники финансирования капитальных вложений, прироста оборотных средств предприятий, на цены продукции предприятий.</w:t>
      </w:r>
    </w:p>
    <w:p w:rsidR="00EA4CBD" w:rsidRPr="00EA4CBD" w:rsidRDefault="007E1DDB" w:rsidP="00FB7AFC">
      <w:pPr>
        <w:spacing w:line="360" w:lineRule="auto"/>
        <w:rPr>
          <w:sz w:val="28"/>
          <w:szCs w:val="28"/>
        </w:rPr>
      </w:pPr>
      <w:r w:rsidRPr="007E1DDB">
        <w:rPr>
          <w:sz w:val="28"/>
          <w:szCs w:val="28"/>
        </w:rPr>
        <w:t xml:space="preserve">   </w:t>
      </w:r>
      <w:r w:rsidR="00EA4CBD">
        <w:rPr>
          <w:sz w:val="28"/>
          <w:szCs w:val="28"/>
        </w:rPr>
        <w:t>Приведенные выше аргументы определили выбор темы курсовой работы.</w:t>
      </w:r>
    </w:p>
    <w:p w:rsidR="00EA4CBD" w:rsidRDefault="00EA4CBD" w:rsidP="00FB7AFC">
      <w:pPr>
        <w:spacing w:line="360" w:lineRule="auto"/>
        <w:rPr>
          <w:sz w:val="28"/>
          <w:szCs w:val="28"/>
        </w:rPr>
      </w:pPr>
      <w:r w:rsidRPr="00D8402F">
        <w:rPr>
          <w:sz w:val="28"/>
          <w:szCs w:val="28"/>
        </w:rPr>
        <w:t xml:space="preserve">   </w:t>
      </w:r>
      <w:r>
        <w:rPr>
          <w:sz w:val="28"/>
          <w:szCs w:val="28"/>
        </w:rPr>
        <w:t>В данной работе проводится анализ и переоценка основных средств на примере ООО «Лесник».</w:t>
      </w:r>
    </w:p>
    <w:p w:rsidR="00EA4CBD" w:rsidRDefault="00EA4CBD" w:rsidP="00FB7AFC">
      <w:pPr>
        <w:spacing w:line="360" w:lineRule="auto"/>
        <w:rPr>
          <w:sz w:val="28"/>
          <w:szCs w:val="28"/>
        </w:rPr>
      </w:pPr>
      <w:r>
        <w:rPr>
          <w:sz w:val="28"/>
          <w:szCs w:val="28"/>
        </w:rPr>
        <w:t xml:space="preserve">   Главная цель данной работы – изучить методику провед</w:t>
      </w:r>
      <w:r w:rsidR="007E1DDB">
        <w:rPr>
          <w:sz w:val="28"/>
          <w:szCs w:val="28"/>
        </w:rPr>
        <w:t>ения инвентаризации и переоценки</w:t>
      </w:r>
      <w:r>
        <w:rPr>
          <w:sz w:val="28"/>
          <w:szCs w:val="28"/>
        </w:rPr>
        <w:t xml:space="preserve"> основных средств.</w:t>
      </w:r>
    </w:p>
    <w:p w:rsidR="00EA4CBD" w:rsidRDefault="00EA4CBD" w:rsidP="00FB7AFC">
      <w:pPr>
        <w:spacing w:line="360" w:lineRule="auto"/>
        <w:rPr>
          <w:sz w:val="28"/>
          <w:szCs w:val="28"/>
        </w:rPr>
      </w:pPr>
      <w:r>
        <w:rPr>
          <w:sz w:val="28"/>
          <w:szCs w:val="28"/>
        </w:rPr>
        <w:t xml:space="preserve">   Исходя из поставленных целей, можно сформировать задачи:</w:t>
      </w:r>
    </w:p>
    <w:p w:rsidR="00EA4CBD" w:rsidRDefault="00EA4CBD" w:rsidP="00FB7AFC">
      <w:pPr>
        <w:numPr>
          <w:ilvl w:val="0"/>
          <w:numId w:val="3"/>
        </w:numPr>
        <w:autoSpaceDE/>
        <w:autoSpaceDN/>
        <w:spacing w:line="360" w:lineRule="auto"/>
        <w:rPr>
          <w:sz w:val="28"/>
          <w:szCs w:val="28"/>
        </w:rPr>
      </w:pPr>
      <w:r>
        <w:rPr>
          <w:sz w:val="28"/>
          <w:szCs w:val="28"/>
        </w:rPr>
        <w:t>изучение научной литературы по данной теме</w:t>
      </w:r>
    </w:p>
    <w:p w:rsidR="00EA4CBD" w:rsidRDefault="00EA4CBD" w:rsidP="00FB7AFC">
      <w:pPr>
        <w:numPr>
          <w:ilvl w:val="0"/>
          <w:numId w:val="3"/>
        </w:numPr>
        <w:autoSpaceDE/>
        <w:autoSpaceDN/>
        <w:spacing w:line="360" w:lineRule="auto"/>
        <w:rPr>
          <w:sz w:val="28"/>
          <w:szCs w:val="28"/>
        </w:rPr>
      </w:pPr>
      <w:r>
        <w:rPr>
          <w:sz w:val="28"/>
          <w:szCs w:val="28"/>
        </w:rPr>
        <w:t>методика проведения инвентаризации и переоценки основных средств</w:t>
      </w:r>
    </w:p>
    <w:p w:rsidR="00EA4CBD" w:rsidRDefault="00EA4CBD" w:rsidP="00FB7AFC">
      <w:pPr>
        <w:numPr>
          <w:ilvl w:val="0"/>
          <w:numId w:val="3"/>
        </w:numPr>
        <w:autoSpaceDE/>
        <w:autoSpaceDN/>
        <w:spacing w:line="360" w:lineRule="auto"/>
        <w:rPr>
          <w:sz w:val="28"/>
          <w:szCs w:val="28"/>
        </w:rPr>
      </w:pPr>
      <w:r>
        <w:rPr>
          <w:sz w:val="28"/>
          <w:szCs w:val="28"/>
        </w:rPr>
        <w:t>оформления результатов инвентаризации</w:t>
      </w:r>
    </w:p>
    <w:p w:rsidR="00EA4CBD" w:rsidRDefault="00EA4CBD" w:rsidP="00FB7AFC">
      <w:pPr>
        <w:spacing w:line="360" w:lineRule="auto"/>
        <w:rPr>
          <w:sz w:val="28"/>
          <w:szCs w:val="28"/>
        </w:rPr>
      </w:pPr>
      <w:r>
        <w:rPr>
          <w:sz w:val="28"/>
          <w:szCs w:val="28"/>
        </w:rPr>
        <w:t xml:space="preserve">   Объектом исследования является общество с ограниченной ответственностью «Лесник». </w:t>
      </w:r>
    </w:p>
    <w:p w:rsidR="00EA4CBD" w:rsidRPr="009361D8" w:rsidRDefault="00EA4CBD" w:rsidP="00FB7AFC">
      <w:pPr>
        <w:pStyle w:val="a4"/>
        <w:spacing w:before="0" w:beforeAutospacing="0" w:after="0" w:afterAutospacing="0" w:line="360" w:lineRule="auto"/>
        <w:rPr>
          <w:sz w:val="28"/>
          <w:szCs w:val="28"/>
        </w:rPr>
      </w:pPr>
      <w:r>
        <w:t xml:space="preserve">   </w:t>
      </w:r>
      <w:r w:rsidRPr="009361D8">
        <w:rPr>
          <w:sz w:val="28"/>
          <w:szCs w:val="28"/>
        </w:rPr>
        <w:t xml:space="preserve">Гипотеза – </w:t>
      </w:r>
      <w:r w:rsidR="009361D8" w:rsidRPr="009361D8">
        <w:rPr>
          <w:sz w:val="28"/>
          <w:szCs w:val="28"/>
        </w:rPr>
        <w:t xml:space="preserve">инвентаризация основных средств обеспечивает достоверность ведения данных бухгалтерского учета и бухгалтерской отчетности, в ходе ее проведения проверяются и документально подтверждаются их наличие, состояние и оценка. </w:t>
      </w:r>
    </w:p>
    <w:p w:rsidR="00EA4CBD" w:rsidRPr="009361D8" w:rsidRDefault="00EA4CBD" w:rsidP="00FB7AFC">
      <w:pPr>
        <w:spacing w:line="360" w:lineRule="auto"/>
        <w:rPr>
          <w:sz w:val="28"/>
          <w:szCs w:val="28"/>
        </w:rPr>
      </w:pPr>
      <w:r w:rsidRPr="009361D8">
        <w:rPr>
          <w:sz w:val="28"/>
          <w:szCs w:val="28"/>
        </w:rPr>
        <w:t xml:space="preserve">   Структура работы: курсовая работа состоит из введения, теоретической и опытно-экспериментальных глав, заключения и списка литературы источников.</w:t>
      </w:r>
    </w:p>
    <w:p w:rsidR="00EA4CBD" w:rsidRDefault="00EA4CBD" w:rsidP="00FB7AFC">
      <w:pPr>
        <w:spacing w:line="360" w:lineRule="auto"/>
        <w:rPr>
          <w:sz w:val="28"/>
          <w:szCs w:val="28"/>
        </w:rPr>
      </w:pPr>
      <w:r>
        <w:rPr>
          <w:sz w:val="28"/>
          <w:szCs w:val="28"/>
        </w:rPr>
        <w:t xml:space="preserve">   Этапы работы:</w:t>
      </w:r>
    </w:p>
    <w:p w:rsidR="00EA4CBD" w:rsidRDefault="00EA4CBD" w:rsidP="00FB7AFC">
      <w:pPr>
        <w:numPr>
          <w:ilvl w:val="0"/>
          <w:numId w:val="4"/>
        </w:numPr>
        <w:autoSpaceDE/>
        <w:autoSpaceDN/>
        <w:spacing w:line="360" w:lineRule="auto"/>
        <w:rPr>
          <w:sz w:val="28"/>
          <w:szCs w:val="28"/>
        </w:rPr>
      </w:pPr>
      <w:r>
        <w:rPr>
          <w:sz w:val="28"/>
          <w:szCs w:val="28"/>
        </w:rPr>
        <w:t xml:space="preserve">выбор темы, подбор литературы, определение объекта, предмета исследования. Введение, анализ литературы, определение актуальности, гипотезы, цели, задач, методов исследования.   </w:t>
      </w:r>
    </w:p>
    <w:p w:rsidR="00EA4CBD" w:rsidRDefault="00EA4CBD" w:rsidP="00FB7AFC">
      <w:pPr>
        <w:numPr>
          <w:ilvl w:val="0"/>
          <w:numId w:val="4"/>
        </w:numPr>
        <w:autoSpaceDE/>
        <w:autoSpaceDN/>
        <w:spacing w:line="360" w:lineRule="auto"/>
        <w:rPr>
          <w:sz w:val="28"/>
          <w:szCs w:val="28"/>
        </w:rPr>
      </w:pPr>
      <w:r>
        <w:rPr>
          <w:sz w:val="28"/>
          <w:szCs w:val="28"/>
        </w:rPr>
        <w:t>написание теоретической главы</w:t>
      </w:r>
    </w:p>
    <w:p w:rsidR="00EA4CBD" w:rsidRDefault="00EA4CBD" w:rsidP="00FB7AFC">
      <w:pPr>
        <w:numPr>
          <w:ilvl w:val="0"/>
          <w:numId w:val="4"/>
        </w:numPr>
        <w:autoSpaceDE/>
        <w:autoSpaceDN/>
        <w:spacing w:line="360" w:lineRule="auto"/>
        <w:rPr>
          <w:sz w:val="28"/>
          <w:szCs w:val="28"/>
        </w:rPr>
      </w:pPr>
      <w:r>
        <w:rPr>
          <w:sz w:val="28"/>
          <w:szCs w:val="28"/>
        </w:rPr>
        <w:t>написание опытно-экспериментальных главы</w:t>
      </w:r>
    </w:p>
    <w:p w:rsidR="00EA4CBD" w:rsidRDefault="00EA4CBD" w:rsidP="00FB7AFC">
      <w:pPr>
        <w:numPr>
          <w:ilvl w:val="0"/>
          <w:numId w:val="4"/>
        </w:numPr>
        <w:autoSpaceDE/>
        <w:autoSpaceDN/>
        <w:spacing w:line="360" w:lineRule="auto"/>
        <w:rPr>
          <w:sz w:val="28"/>
          <w:szCs w:val="28"/>
        </w:rPr>
      </w:pPr>
      <w:r>
        <w:rPr>
          <w:sz w:val="28"/>
          <w:szCs w:val="28"/>
        </w:rPr>
        <w:t>заключение</w:t>
      </w:r>
    </w:p>
    <w:p w:rsidR="00EA4CBD" w:rsidRPr="00D8402F" w:rsidRDefault="00EA4CBD" w:rsidP="00FB7AFC">
      <w:pPr>
        <w:numPr>
          <w:ilvl w:val="0"/>
          <w:numId w:val="4"/>
        </w:numPr>
        <w:autoSpaceDE/>
        <w:autoSpaceDN/>
        <w:spacing w:line="360" w:lineRule="auto"/>
        <w:rPr>
          <w:sz w:val="28"/>
          <w:szCs w:val="28"/>
        </w:rPr>
      </w:pPr>
      <w:r>
        <w:rPr>
          <w:sz w:val="28"/>
          <w:szCs w:val="28"/>
        </w:rPr>
        <w:t>подготовка к защите</w:t>
      </w: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031577" w:rsidRDefault="00031577" w:rsidP="00031577">
      <w:pPr>
        <w:jc w:val="center"/>
        <w:rPr>
          <w:sz w:val="28"/>
          <w:szCs w:val="28"/>
        </w:rPr>
      </w:pPr>
    </w:p>
    <w:p w:rsidR="00EA4CBD" w:rsidRDefault="00EA4CBD" w:rsidP="00EA4CBD">
      <w:pPr>
        <w:rPr>
          <w:sz w:val="28"/>
          <w:szCs w:val="28"/>
          <w:lang w:val="en-US"/>
        </w:rPr>
      </w:pPr>
    </w:p>
    <w:p w:rsidR="00FB7AFC" w:rsidRPr="00FB7AFC" w:rsidRDefault="00FB7AFC" w:rsidP="00EA4CBD">
      <w:pPr>
        <w:rPr>
          <w:sz w:val="28"/>
          <w:szCs w:val="28"/>
          <w:lang w:val="en-US"/>
        </w:rPr>
      </w:pPr>
    </w:p>
    <w:p w:rsidR="0023140B" w:rsidRPr="0023140B" w:rsidRDefault="0023140B" w:rsidP="00FB7AFC">
      <w:pPr>
        <w:pStyle w:val="HTML"/>
        <w:spacing w:line="480" w:lineRule="auto"/>
        <w:jc w:val="center"/>
        <w:rPr>
          <w:rFonts w:ascii="Times New Roman" w:hAnsi="Times New Roman" w:cs="Times New Roman"/>
          <w:sz w:val="32"/>
          <w:szCs w:val="32"/>
        </w:rPr>
      </w:pPr>
      <w:r w:rsidRPr="0023140B">
        <w:rPr>
          <w:rFonts w:ascii="Times New Roman" w:hAnsi="Times New Roman" w:cs="Times New Roman"/>
          <w:sz w:val="32"/>
          <w:szCs w:val="32"/>
        </w:rPr>
        <w:t>1. Понятие и виды основных средств</w:t>
      </w:r>
    </w:p>
    <w:p w:rsidR="00806641" w:rsidRPr="00724C17" w:rsidRDefault="0023140B" w:rsidP="00724C17">
      <w:pPr>
        <w:pStyle w:val="HTML"/>
        <w:spacing w:line="480" w:lineRule="auto"/>
        <w:jc w:val="center"/>
        <w:rPr>
          <w:rFonts w:ascii="Times New Roman" w:hAnsi="Times New Roman" w:cs="Times New Roman"/>
          <w:sz w:val="32"/>
          <w:szCs w:val="32"/>
        </w:rPr>
      </w:pPr>
      <w:r w:rsidRPr="0023140B">
        <w:rPr>
          <w:rFonts w:ascii="Times New Roman" w:hAnsi="Times New Roman" w:cs="Times New Roman"/>
          <w:sz w:val="32"/>
          <w:szCs w:val="32"/>
        </w:rPr>
        <w:t xml:space="preserve">1.1 </w:t>
      </w:r>
      <w:r w:rsidR="00806641" w:rsidRPr="00A96C5E">
        <w:rPr>
          <w:rFonts w:ascii="Times New Roman" w:hAnsi="Times New Roman" w:cs="Times New Roman"/>
          <w:sz w:val="32"/>
          <w:szCs w:val="32"/>
        </w:rPr>
        <w:t>Сущность понятия "Основные средства"</w:t>
      </w:r>
    </w:p>
    <w:p w:rsidR="00724C17" w:rsidRPr="00724C17" w:rsidRDefault="00724C17" w:rsidP="00724C17">
      <w:pPr>
        <w:spacing w:line="360" w:lineRule="auto"/>
        <w:jc w:val="both"/>
        <w:rPr>
          <w:sz w:val="28"/>
          <w:szCs w:val="28"/>
        </w:rPr>
      </w:pPr>
      <w:r w:rsidRPr="00724C17">
        <w:rPr>
          <w:sz w:val="28"/>
          <w:szCs w:val="28"/>
        </w:rPr>
        <w:t xml:space="preserve">   Основные средства – это предмет имущества, со сроком полезного использования более 1 года. Они используются в хозяйственной деятельности длительное время, не изменяя своей формы и изнашиваясь постепенно, что и позволяет включить их стоимость в затраты на производство (расходы на продажу) продукции частями по мере износа, через амортизационные отчисления</w:t>
      </w:r>
      <w:r>
        <w:rPr>
          <w:sz w:val="28"/>
          <w:szCs w:val="28"/>
        </w:rPr>
        <w:t xml:space="preserve"> [</w:t>
      </w:r>
      <w:r w:rsidRPr="00724C17">
        <w:rPr>
          <w:sz w:val="28"/>
          <w:szCs w:val="28"/>
        </w:rPr>
        <w:t>20. с121].</w:t>
      </w:r>
    </w:p>
    <w:p w:rsidR="00806641"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641" w:rsidRPr="00A96C5E">
        <w:rPr>
          <w:rFonts w:ascii="Times New Roman" w:hAnsi="Times New Roman" w:cs="Times New Roman"/>
          <w:sz w:val="28"/>
          <w:szCs w:val="28"/>
        </w:rPr>
        <w:t>До  1  января  2001</w:t>
      </w:r>
      <w:r w:rsidRPr="00A96C5E">
        <w:rPr>
          <w:rFonts w:ascii="Times New Roman" w:hAnsi="Times New Roman" w:cs="Times New Roman"/>
          <w:sz w:val="28"/>
          <w:szCs w:val="28"/>
        </w:rPr>
        <w:t>г.  при  определении  понятие  «основные  средства»</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использовали  два  критерия:  срок  службы  объекта  и  лимит  стоимости.  В</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соответствии с данными критериями  не  относились  к  основным  средствам  и</w:t>
      </w:r>
      <w:r w:rsidR="00A96C5E">
        <w:rPr>
          <w:rFonts w:ascii="Times New Roman" w:hAnsi="Times New Roman" w:cs="Times New Roman"/>
          <w:sz w:val="28"/>
          <w:szCs w:val="28"/>
        </w:rPr>
        <w:t xml:space="preserve"> </w:t>
      </w:r>
      <w:r w:rsidRPr="00A96C5E">
        <w:rPr>
          <w:rFonts w:ascii="Times New Roman" w:hAnsi="Times New Roman" w:cs="Times New Roman"/>
          <w:sz w:val="28"/>
          <w:szCs w:val="28"/>
        </w:rPr>
        <w:t>учитывались организацией в составе средств в обороте предметы,  используемые</w:t>
      </w:r>
      <w:r w:rsidR="00A96C5E">
        <w:rPr>
          <w:rFonts w:ascii="Times New Roman" w:hAnsi="Times New Roman" w:cs="Times New Roman"/>
          <w:sz w:val="28"/>
          <w:szCs w:val="28"/>
        </w:rPr>
        <w:t xml:space="preserve"> </w:t>
      </w:r>
      <w:r w:rsidRPr="00A96C5E">
        <w:rPr>
          <w:rFonts w:ascii="Times New Roman" w:hAnsi="Times New Roman" w:cs="Times New Roman"/>
          <w:sz w:val="28"/>
          <w:szCs w:val="28"/>
        </w:rPr>
        <w:t>в течении периода менее 12 месяцев независимо от их  стоимости,  и  предметы</w:t>
      </w:r>
      <w:r w:rsidR="00A96C5E">
        <w:rPr>
          <w:rFonts w:ascii="Times New Roman" w:hAnsi="Times New Roman" w:cs="Times New Roman"/>
          <w:sz w:val="28"/>
          <w:szCs w:val="28"/>
        </w:rPr>
        <w:t xml:space="preserve"> </w:t>
      </w:r>
      <w:r w:rsidRPr="00A96C5E">
        <w:rPr>
          <w:rFonts w:ascii="Times New Roman" w:hAnsi="Times New Roman" w:cs="Times New Roman"/>
          <w:sz w:val="28"/>
          <w:szCs w:val="28"/>
        </w:rPr>
        <w:t>стоимостью  на  дату  приобретения  не  более  100-кратного   установленного</w:t>
      </w:r>
      <w:r w:rsidR="00A96C5E">
        <w:rPr>
          <w:rFonts w:ascii="Times New Roman" w:hAnsi="Times New Roman" w:cs="Times New Roman"/>
          <w:sz w:val="28"/>
          <w:szCs w:val="28"/>
        </w:rPr>
        <w:t xml:space="preserve"> </w:t>
      </w:r>
      <w:r w:rsidRPr="00A96C5E">
        <w:rPr>
          <w:rFonts w:ascii="Times New Roman" w:hAnsi="Times New Roman" w:cs="Times New Roman"/>
          <w:sz w:val="28"/>
          <w:szCs w:val="28"/>
        </w:rPr>
        <w:t>законом  размера  ММОТ  за  единицу  независимо  от   срока   из   полезного</w:t>
      </w:r>
      <w:r w:rsidR="00A96C5E">
        <w:rPr>
          <w:rFonts w:ascii="Times New Roman" w:hAnsi="Times New Roman" w:cs="Times New Roman"/>
          <w:sz w:val="28"/>
          <w:szCs w:val="28"/>
        </w:rPr>
        <w:t xml:space="preserve"> </w:t>
      </w:r>
      <w:r w:rsidRPr="00A96C5E">
        <w:rPr>
          <w:rFonts w:ascii="Times New Roman" w:hAnsi="Times New Roman" w:cs="Times New Roman"/>
          <w:sz w:val="28"/>
          <w:szCs w:val="28"/>
        </w:rPr>
        <w:t>использования.</w:t>
      </w:r>
    </w:p>
    <w:p w:rsid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641" w:rsidRPr="00A96C5E">
        <w:rPr>
          <w:rFonts w:ascii="Times New Roman" w:hAnsi="Times New Roman" w:cs="Times New Roman"/>
          <w:sz w:val="28"/>
          <w:szCs w:val="28"/>
        </w:rPr>
        <w:t>Письмо Минфина РФ от 19.10.2001г. № 16-00-13-07 предлагает с 1  января</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2001г.  отказаться  от  применения  стоимостного  критерия   для   отнесения</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имущества  к  основным  средствам,  сохранив  критерий  исходя   из   сроков</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полезного использования. Поэтому  сейчас  в  действующей  практике  учёта  к</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основным средствам относятся предметы  и  объекты  материально-вещественного</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содержания, срок полезного действия которых составляет свыше 12 месяцев  или</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они потребляются в операционном цикле, превышающем 12 месяцев.  Предметы  же</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со сроком полезного использования менее 12 месяцев  учитываются  в  порядке,</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установленном для материалов.</w:t>
      </w:r>
    </w:p>
    <w:p w:rsidR="00806641"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641" w:rsidRPr="00A96C5E">
        <w:rPr>
          <w:rFonts w:ascii="Times New Roman" w:hAnsi="Times New Roman" w:cs="Times New Roman"/>
          <w:sz w:val="28"/>
          <w:szCs w:val="28"/>
        </w:rPr>
        <w:t>В соответствии с ПБУ 6/01, который вступил в силу начиная с 21  января</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2002г., при принятии к бухгалтерскому  учёту  активов  в  качестве  основных</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средств необходимо единовременное выполнение следующих условий:</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использование их в  производстве  продукции,  при  выполнении  работ  или</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оказании услуг либо для управленческих нужд организации;</w:t>
      </w:r>
    </w:p>
    <w:p w:rsidR="00806641" w:rsidRPr="00A96C5E" w:rsidRDefault="00025D53"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806641" w:rsidRPr="00A96C5E">
        <w:rPr>
          <w:rFonts w:ascii="Times New Roman" w:hAnsi="Times New Roman" w:cs="Times New Roman"/>
          <w:sz w:val="28"/>
          <w:szCs w:val="28"/>
        </w:rPr>
        <w:t>использование в течение длительного  времени,  то  есть  срока  полезного</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использования,  продолжительностью  свыше   12   месяцев   или   обычного</w:t>
      </w:r>
    </w:p>
    <w:p w:rsidR="00806641" w:rsidRPr="00A96C5E"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операционного цикла, если он превышает 12 месяцев;</w:t>
      </w:r>
    </w:p>
    <w:p w:rsidR="00806641" w:rsidRPr="00A96C5E" w:rsidRDefault="00025D53"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806641" w:rsidRPr="00A96C5E">
        <w:rPr>
          <w:rFonts w:ascii="Times New Roman" w:hAnsi="Times New Roman" w:cs="Times New Roman"/>
          <w:sz w:val="28"/>
          <w:szCs w:val="28"/>
        </w:rPr>
        <w:t>организацией не предполагается последующая перепродажа данных активов;</w:t>
      </w:r>
    </w:p>
    <w:p w:rsidR="00806641" w:rsidRPr="004A4E8C" w:rsidRDefault="00806641"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способность приносить организации экономи</w:t>
      </w:r>
      <w:r w:rsidR="004A4E8C">
        <w:rPr>
          <w:rFonts w:ascii="Times New Roman" w:hAnsi="Times New Roman" w:cs="Times New Roman"/>
          <w:sz w:val="28"/>
          <w:szCs w:val="28"/>
        </w:rPr>
        <w:t xml:space="preserve">ческие выгоды (доход) в будущем </w:t>
      </w:r>
      <w:r w:rsidR="004A4E8C" w:rsidRPr="004A4E8C">
        <w:rPr>
          <w:rFonts w:ascii="Times New Roman" w:hAnsi="Times New Roman" w:cs="Times New Roman"/>
          <w:sz w:val="28"/>
          <w:szCs w:val="28"/>
        </w:rPr>
        <w:t>[</w:t>
      </w:r>
      <w:r w:rsidR="004A4E8C">
        <w:rPr>
          <w:rFonts w:ascii="Times New Roman" w:hAnsi="Times New Roman" w:cs="Times New Roman"/>
          <w:sz w:val="28"/>
          <w:szCs w:val="28"/>
        </w:rPr>
        <w:t xml:space="preserve"> 5;</w:t>
      </w:r>
      <w:r w:rsidR="004A4E8C" w:rsidRPr="004A4E8C">
        <w:rPr>
          <w:rFonts w:ascii="Times New Roman" w:hAnsi="Times New Roman" w:cs="Times New Roman"/>
          <w:sz w:val="28"/>
          <w:szCs w:val="28"/>
        </w:rPr>
        <w:t xml:space="preserve"> </w:t>
      </w:r>
      <w:r w:rsidR="004A4E8C">
        <w:rPr>
          <w:rFonts w:ascii="Times New Roman" w:hAnsi="Times New Roman" w:cs="Times New Roman"/>
          <w:sz w:val="28"/>
          <w:szCs w:val="28"/>
        </w:rPr>
        <w:t>стр.69</w:t>
      </w:r>
      <w:r w:rsidR="004A4E8C" w:rsidRPr="004A4E8C">
        <w:rPr>
          <w:rFonts w:ascii="Times New Roman" w:hAnsi="Times New Roman" w:cs="Times New Roman"/>
          <w:sz w:val="28"/>
          <w:szCs w:val="28"/>
        </w:rPr>
        <w:t>].</w:t>
      </w:r>
    </w:p>
    <w:p w:rsidR="00806641"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641" w:rsidRPr="00A96C5E">
        <w:rPr>
          <w:rFonts w:ascii="Times New Roman" w:hAnsi="Times New Roman" w:cs="Times New Roman"/>
          <w:sz w:val="28"/>
          <w:szCs w:val="28"/>
        </w:rPr>
        <w:t>К основным средствам не относятся финансовые вложения (т.е. инвестиции</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в  ценные  бумаги,  в  уставные  капиталы  других   организаций,   а   также</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предоставленные  другим  организациям  займы)  и  незавершенные  капитальные</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вложения (т.е. объекты, не введенные в эксплуатацию актами  приемки-передачи</w:t>
      </w:r>
      <w:r>
        <w:rPr>
          <w:rFonts w:ascii="Times New Roman" w:hAnsi="Times New Roman" w:cs="Times New Roman"/>
          <w:sz w:val="28"/>
          <w:szCs w:val="28"/>
        </w:rPr>
        <w:t xml:space="preserve"> и</w:t>
      </w:r>
      <w:r w:rsidR="00806641" w:rsidRPr="00A96C5E">
        <w:rPr>
          <w:rFonts w:ascii="Times New Roman" w:hAnsi="Times New Roman" w:cs="Times New Roman"/>
          <w:sz w:val="28"/>
          <w:szCs w:val="28"/>
        </w:rPr>
        <w:t xml:space="preserve"> иными  необходимыми  в  соответствии  с  законодательством   документами,</w:t>
      </w:r>
      <w:r>
        <w:rPr>
          <w:rFonts w:ascii="Times New Roman" w:hAnsi="Times New Roman" w:cs="Times New Roman"/>
          <w:sz w:val="28"/>
          <w:szCs w:val="28"/>
        </w:rPr>
        <w:t xml:space="preserve"> </w:t>
      </w:r>
      <w:r w:rsidR="00806641" w:rsidRPr="00A96C5E">
        <w:rPr>
          <w:rFonts w:ascii="Times New Roman" w:hAnsi="Times New Roman" w:cs="Times New Roman"/>
          <w:sz w:val="28"/>
          <w:szCs w:val="28"/>
        </w:rPr>
        <w:t>включая документы о государственной регистрации недвижимости).</w:t>
      </w:r>
    </w:p>
    <w:p w:rsidR="00551BB1" w:rsidRPr="00F24850" w:rsidRDefault="00551BB1" w:rsidP="00FB7AFC">
      <w:pPr>
        <w:pStyle w:val="HTML"/>
        <w:spacing w:line="360" w:lineRule="auto"/>
        <w:jc w:val="both"/>
        <w:rPr>
          <w:rFonts w:ascii="Times New Roman" w:hAnsi="Times New Roman" w:cs="Times New Roman"/>
          <w:sz w:val="28"/>
          <w:szCs w:val="28"/>
        </w:rPr>
      </w:pPr>
    </w:p>
    <w:p w:rsidR="00A96C5E" w:rsidRPr="00A96C5E" w:rsidRDefault="0023140B" w:rsidP="00FB7AFC">
      <w:pPr>
        <w:pStyle w:val="HTML"/>
        <w:spacing w:line="480" w:lineRule="auto"/>
        <w:jc w:val="center"/>
        <w:rPr>
          <w:rFonts w:ascii="Times New Roman" w:hAnsi="Times New Roman" w:cs="Times New Roman"/>
          <w:sz w:val="32"/>
          <w:szCs w:val="32"/>
        </w:rPr>
      </w:pPr>
      <w:r>
        <w:rPr>
          <w:rFonts w:ascii="Times New Roman" w:hAnsi="Times New Roman" w:cs="Times New Roman"/>
          <w:sz w:val="32"/>
          <w:szCs w:val="32"/>
          <w:lang w:val="en-US"/>
        </w:rPr>
        <w:t xml:space="preserve">1.2 </w:t>
      </w:r>
      <w:r w:rsidR="00A96C5E" w:rsidRPr="00A96C5E">
        <w:rPr>
          <w:rFonts w:ascii="Times New Roman" w:hAnsi="Times New Roman" w:cs="Times New Roman"/>
          <w:sz w:val="32"/>
          <w:szCs w:val="32"/>
        </w:rPr>
        <w:t>Классификация основных средств</w:t>
      </w:r>
    </w:p>
    <w:p w:rsidR="00A96C5E" w:rsidRPr="00A96C5E" w:rsidRDefault="00A96C5E" w:rsidP="00FB7AFC">
      <w:pPr>
        <w:pStyle w:val="HTML"/>
        <w:spacing w:line="360" w:lineRule="auto"/>
        <w:jc w:val="both"/>
        <w:rPr>
          <w:rFonts w:ascii="Times New Roman" w:hAnsi="Times New Roman" w:cs="Times New Roman"/>
          <w:sz w:val="28"/>
          <w:szCs w:val="28"/>
        </w:rPr>
      </w:pPr>
      <w:r>
        <w:t xml:space="preserve">   </w:t>
      </w:r>
      <w:r w:rsidRPr="00A96C5E">
        <w:rPr>
          <w:rFonts w:ascii="Times New Roman" w:hAnsi="Times New Roman" w:cs="Times New Roman"/>
          <w:sz w:val="28"/>
          <w:szCs w:val="28"/>
        </w:rPr>
        <w:t>Классификация   основных   средств    приведена    в    Общероссийском</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классификаторе основных  фондо</w:t>
      </w:r>
      <w:r>
        <w:rPr>
          <w:rFonts w:ascii="Times New Roman" w:hAnsi="Times New Roman" w:cs="Times New Roman"/>
          <w:sz w:val="28"/>
          <w:szCs w:val="28"/>
        </w:rPr>
        <w:t xml:space="preserve">в  (ОК  013-94),  утвержденном </w:t>
      </w:r>
      <w:r w:rsidRPr="00A96C5E">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A96C5E">
        <w:rPr>
          <w:rFonts w:ascii="Times New Roman" w:hAnsi="Times New Roman" w:cs="Times New Roman"/>
          <w:sz w:val="28"/>
          <w:szCs w:val="28"/>
        </w:rPr>
        <w:t>Госстандарта РФ от 26 декабря 1994г. №359  (в  редакции  изменений  1/98  от</w:t>
      </w:r>
      <w:r>
        <w:rPr>
          <w:rFonts w:ascii="Times New Roman" w:hAnsi="Times New Roman" w:cs="Times New Roman"/>
          <w:sz w:val="28"/>
          <w:szCs w:val="28"/>
        </w:rPr>
        <w:t xml:space="preserve"> </w:t>
      </w:r>
      <w:r w:rsidRPr="00A96C5E">
        <w:rPr>
          <w:rFonts w:ascii="Times New Roman" w:hAnsi="Times New Roman" w:cs="Times New Roman"/>
          <w:sz w:val="28"/>
          <w:szCs w:val="28"/>
        </w:rPr>
        <w:t>14.04.1998г.).</w:t>
      </w:r>
    </w:p>
    <w:p w:rsidR="00A96C5E"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6C5E">
        <w:rPr>
          <w:rFonts w:ascii="Times New Roman" w:hAnsi="Times New Roman" w:cs="Times New Roman"/>
          <w:sz w:val="28"/>
          <w:szCs w:val="28"/>
        </w:rPr>
        <w:t>В  организациях  применяется  единая  типовая  классификация  основных</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средств,  в  соответствии  с  которой  основные  средства  группируются   по</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следующим  признакам:  отраслевому,   функциональному   назначению,   видам,</w:t>
      </w:r>
      <w:r>
        <w:rPr>
          <w:rFonts w:ascii="Times New Roman" w:hAnsi="Times New Roman" w:cs="Times New Roman"/>
          <w:sz w:val="28"/>
          <w:szCs w:val="28"/>
        </w:rPr>
        <w:t xml:space="preserve"> </w:t>
      </w:r>
      <w:r w:rsidRPr="00A96C5E">
        <w:rPr>
          <w:rFonts w:ascii="Times New Roman" w:hAnsi="Times New Roman" w:cs="Times New Roman"/>
          <w:sz w:val="28"/>
          <w:szCs w:val="28"/>
        </w:rPr>
        <w:t>принадлежности, использованию.</w:t>
      </w:r>
    </w:p>
    <w:p w:rsidR="00A96C5E"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6C5E">
        <w:rPr>
          <w:rFonts w:ascii="Times New Roman" w:hAnsi="Times New Roman" w:cs="Times New Roman"/>
          <w:sz w:val="28"/>
          <w:szCs w:val="28"/>
        </w:rPr>
        <w:t>Группировка  основных  средств  по  отраслевому  признаку   позволяет</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получить   данные   об   их   стоимость   в   каждой   отрасли.   При   этом</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классификационной единицей  выступает  вся  совокупность  основных  средств,</w:t>
      </w:r>
      <w:r>
        <w:rPr>
          <w:rFonts w:ascii="Times New Roman" w:hAnsi="Times New Roman" w:cs="Times New Roman"/>
          <w:sz w:val="28"/>
          <w:szCs w:val="28"/>
        </w:rPr>
        <w:t xml:space="preserve"> </w:t>
      </w:r>
      <w:r w:rsidRPr="00A96C5E">
        <w:rPr>
          <w:rFonts w:ascii="Times New Roman" w:hAnsi="Times New Roman" w:cs="Times New Roman"/>
          <w:sz w:val="28"/>
          <w:szCs w:val="28"/>
        </w:rPr>
        <w:t>числящихся на балансе.</w:t>
      </w:r>
    </w:p>
    <w:p w:rsidR="00A96C5E"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6C5E">
        <w:rPr>
          <w:rFonts w:ascii="Times New Roman" w:hAnsi="Times New Roman" w:cs="Times New Roman"/>
          <w:sz w:val="28"/>
          <w:szCs w:val="28"/>
        </w:rPr>
        <w:t>В зависимости  от  функционального  назначения  (характера  участия  в</w:t>
      </w:r>
    </w:p>
    <w:p w:rsidR="00105DF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процессе производства) основные средства подразделяются на</w:t>
      </w:r>
      <w:r w:rsidR="00105DFE">
        <w:rPr>
          <w:rFonts w:ascii="Times New Roman" w:hAnsi="Times New Roman" w:cs="Times New Roman"/>
          <w:sz w:val="28"/>
          <w:szCs w:val="28"/>
        </w:rPr>
        <w:t>:</w:t>
      </w:r>
      <w:r w:rsidRPr="00A96C5E">
        <w:rPr>
          <w:rFonts w:ascii="Times New Roman" w:hAnsi="Times New Roman" w:cs="Times New Roman"/>
          <w:sz w:val="28"/>
          <w:szCs w:val="28"/>
        </w:rPr>
        <w:t xml:space="preserve">  </w:t>
      </w:r>
    </w:p>
    <w:p w:rsidR="00A96C5E" w:rsidRPr="00A96C5E" w:rsidRDefault="00105DF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96C5E" w:rsidRPr="00A96C5E">
        <w:rPr>
          <w:rFonts w:ascii="Times New Roman" w:hAnsi="Times New Roman" w:cs="Times New Roman"/>
          <w:sz w:val="28"/>
          <w:szCs w:val="28"/>
        </w:rPr>
        <w:t>производственные</w:t>
      </w:r>
    </w:p>
    <w:p w:rsidR="00A96C5E" w:rsidRPr="00A96C5E" w:rsidRDefault="00105DF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A96C5E" w:rsidRPr="00A96C5E">
        <w:rPr>
          <w:rFonts w:ascii="Times New Roman" w:hAnsi="Times New Roman" w:cs="Times New Roman"/>
          <w:sz w:val="28"/>
          <w:szCs w:val="28"/>
        </w:rPr>
        <w:t xml:space="preserve"> непроизводственные.</w:t>
      </w:r>
    </w:p>
    <w:p w:rsidR="00A96C5E"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6C5E">
        <w:rPr>
          <w:rFonts w:ascii="Times New Roman" w:hAnsi="Times New Roman" w:cs="Times New Roman"/>
          <w:sz w:val="28"/>
          <w:szCs w:val="28"/>
        </w:rPr>
        <w:t>К производственным  относятся  основные  средства,  которые  принимают</w:t>
      </w:r>
    </w:p>
    <w:p w:rsid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участие в сфере материального производства и  обслуживают  его.  Степень  их</w:t>
      </w:r>
      <w:r>
        <w:rPr>
          <w:rFonts w:ascii="Times New Roman" w:hAnsi="Times New Roman" w:cs="Times New Roman"/>
          <w:sz w:val="28"/>
          <w:szCs w:val="28"/>
        </w:rPr>
        <w:t xml:space="preserve"> </w:t>
      </w:r>
      <w:r w:rsidRPr="00A96C5E">
        <w:rPr>
          <w:rFonts w:ascii="Times New Roman" w:hAnsi="Times New Roman" w:cs="Times New Roman"/>
          <w:sz w:val="28"/>
          <w:szCs w:val="28"/>
        </w:rPr>
        <w:t xml:space="preserve">участия в процессе производства различна: одни участвуют  в  </w:t>
      </w:r>
      <w:r>
        <w:rPr>
          <w:rFonts w:ascii="Times New Roman" w:hAnsi="Times New Roman" w:cs="Times New Roman"/>
          <w:sz w:val="28"/>
          <w:szCs w:val="28"/>
        </w:rPr>
        <w:t xml:space="preserve">производстве  в </w:t>
      </w:r>
      <w:r w:rsidRPr="00A96C5E">
        <w:rPr>
          <w:rFonts w:ascii="Times New Roman" w:hAnsi="Times New Roman" w:cs="Times New Roman"/>
          <w:sz w:val="28"/>
          <w:szCs w:val="28"/>
        </w:rPr>
        <w:t>качестве  орудий   труда   (машины,   оборудование,   инструменты),   другие</w:t>
      </w:r>
      <w:r>
        <w:rPr>
          <w:rFonts w:ascii="Times New Roman" w:hAnsi="Times New Roman" w:cs="Times New Roman"/>
          <w:sz w:val="28"/>
          <w:szCs w:val="28"/>
        </w:rPr>
        <w:t xml:space="preserve"> </w:t>
      </w:r>
      <w:r w:rsidRPr="00A96C5E">
        <w:rPr>
          <w:rFonts w:ascii="Times New Roman" w:hAnsi="Times New Roman" w:cs="Times New Roman"/>
          <w:sz w:val="28"/>
          <w:szCs w:val="28"/>
        </w:rPr>
        <w:t>обеспечивают  бесперебойность   производственного   процесса   (передаточные</w:t>
      </w:r>
      <w:r>
        <w:rPr>
          <w:rFonts w:ascii="Times New Roman" w:hAnsi="Times New Roman" w:cs="Times New Roman"/>
          <w:sz w:val="28"/>
          <w:szCs w:val="28"/>
        </w:rPr>
        <w:t xml:space="preserve"> </w:t>
      </w:r>
      <w:r w:rsidRPr="00A96C5E">
        <w:rPr>
          <w:rFonts w:ascii="Times New Roman" w:hAnsi="Times New Roman" w:cs="Times New Roman"/>
          <w:sz w:val="28"/>
          <w:szCs w:val="28"/>
        </w:rPr>
        <w:t>устройства,   сооружения),   третьи   создают   необходимые   условия    для</w:t>
      </w:r>
      <w:r>
        <w:rPr>
          <w:rFonts w:ascii="Times New Roman" w:hAnsi="Times New Roman" w:cs="Times New Roman"/>
          <w:sz w:val="28"/>
          <w:szCs w:val="28"/>
        </w:rPr>
        <w:t xml:space="preserve"> </w:t>
      </w:r>
      <w:r w:rsidRPr="00A96C5E">
        <w:rPr>
          <w:rFonts w:ascii="Times New Roman" w:hAnsi="Times New Roman" w:cs="Times New Roman"/>
          <w:sz w:val="28"/>
          <w:szCs w:val="28"/>
        </w:rPr>
        <w:t>производственного   процесса   (производственные   здания),   хранения   или</w:t>
      </w:r>
      <w:r>
        <w:rPr>
          <w:rFonts w:ascii="Times New Roman" w:hAnsi="Times New Roman" w:cs="Times New Roman"/>
          <w:sz w:val="28"/>
          <w:szCs w:val="28"/>
        </w:rPr>
        <w:t xml:space="preserve"> </w:t>
      </w:r>
      <w:r w:rsidRPr="00A96C5E">
        <w:rPr>
          <w:rFonts w:ascii="Times New Roman" w:hAnsi="Times New Roman" w:cs="Times New Roman"/>
          <w:sz w:val="28"/>
          <w:szCs w:val="28"/>
        </w:rPr>
        <w:t>перемещения  производственных  запасов  и   готовой   продукции   (складские</w:t>
      </w:r>
      <w:r>
        <w:rPr>
          <w:rFonts w:ascii="Times New Roman" w:hAnsi="Times New Roman" w:cs="Times New Roman"/>
          <w:sz w:val="28"/>
          <w:szCs w:val="28"/>
        </w:rPr>
        <w:t xml:space="preserve"> </w:t>
      </w:r>
      <w:r w:rsidRPr="00A96C5E">
        <w:rPr>
          <w:rFonts w:ascii="Times New Roman" w:hAnsi="Times New Roman" w:cs="Times New Roman"/>
          <w:sz w:val="28"/>
          <w:szCs w:val="28"/>
        </w:rPr>
        <w:t>помещения, транспортные средства и т.п.).</w:t>
      </w:r>
    </w:p>
    <w:p w:rsidR="00A96C5E" w:rsidRPr="00336A2C" w:rsidRDefault="00A96C5E" w:rsidP="00FB7AFC">
      <w:pPr>
        <w:pStyle w:val="HTML"/>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96C5E">
        <w:rPr>
          <w:rFonts w:ascii="Times New Roman" w:hAnsi="Times New Roman" w:cs="Times New Roman"/>
          <w:sz w:val="28"/>
          <w:szCs w:val="28"/>
        </w:rPr>
        <w:t xml:space="preserve">К непроизводственным относятся </w:t>
      </w:r>
      <w:r w:rsidR="00231E21">
        <w:rPr>
          <w:rFonts w:ascii="Times New Roman" w:hAnsi="Times New Roman" w:cs="Times New Roman"/>
          <w:sz w:val="28"/>
          <w:szCs w:val="28"/>
        </w:rPr>
        <w:t xml:space="preserve">жилые дома, детские и спортивные учреждения, другие объекты культурно-бытового обслуживания, которые находятся на балансе предприятия. Они воспроизводятся за счет национального дохода </w:t>
      </w:r>
      <w:r w:rsidR="00231E21">
        <w:rPr>
          <w:rFonts w:ascii="Times New Roman" w:hAnsi="Times New Roman" w:cs="Times New Roman"/>
          <w:sz w:val="28"/>
          <w:szCs w:val="28"/>
          <w:lang w:val="en-US"/>
        </w:rPr>
        <w:t>[</w:t>
      </w:r>
      <w:r w:rsidR="00460CD4">
        <w:rPr>
          <w:rFonts w:ascii="Times New Roman" w:hAnsi="Times New Roman" w:cs="Times New Roman"/>
          <w:sz w:val="28"/>
          <w:szCs w:val="28"/>
        </w:rPr>
        <w:t xml:space="preserve"> 19; стр.</w:t>
      </w:r>
      <w:r w:rsidR="00336A2C">
        <w:rPr>
          <w:rFonts w:ascii="Times New Roman" w:hAnsi="Times New Roman" w:cs="Times New Roman"/>
          <w:sz w:val="28"/>
          <w:szCs w:val="28"/>
        </w:rPr>
        <w:t>219</w:t>
      </w:r>
      <w:r w:rsidR="00336A2C">
        <w:rPr>
          <w:rFonts w:ascii="Times New Roman" w:hAnsi="Times New Roman" w:cs="Times New Roman"/>
          <w:sz w:val="28"/>
          <w:szCs w:val="28"/>
          <w:lang w:val="en-US"/>
        </w:rPr>
        <w:t>].</w:t>
      </w:r>
    </w:p>
    <w:p w:rsidR="00A96C5E"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6C5E">
        <w:rPr>
          <w:rFonts w:ascii="Times New Roman" w:hAnsi="Times New Roman" w:cs="Times New Roman"/>
          <w:sz w:val="28"/>
          <w:szCs w:val="28"/>
        </w:rPr>
        <w:t>В зависимости от натурально-вещественного характера,  т.е.  по  видам,</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основные средства подразделяются на группы:</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земельные участки;</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капитальные затраты на улучшение земель;</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здания и сооружения;</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рабочие и силовые машины и оборудование;</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измерительные и регулирующие приборы и устройства;</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вычислительная и оргтехника;</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транспортные средства;</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инструменты, производственный и хозяйственный инвентарь;</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рабочий и продуктивный скот;</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многолетние насаждения;</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внутрихозяйственные дороги;</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 объекты природопользования;</w:t>
      </w:r>
    </w:p>
    <w:p w:rsidR="00A96C5E" w:rsidRPr="00336A2C" w:rsidRDefault="00336A2C" w:rsidP="00FB7AFC">
      <w:pPr>
        <w:pStyle w:val="HTML"/>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 прочие  основные средства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19; стр.2</w:t>
      </w:r>
      <w:r>
        <w:rPr>
          <w:rFonts w:ascii="Times New Roman" w:hAnsi="Times New Roman" w:cs="Times New Roman"/>
          <w:sz w:val="28"/>
          <w:szCs w:val="28"/>
          <w:lang w:val="en-US"/>
        </w:rPr>
        <w:t>20].</w:t>
      </w:r>
    </w:p>
    <w:p w:rsidR="00A96C5E" w:rsidRPr="00A96C5E" w:rsidRDefault="00A96C5E"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6C5E">
        <w:rPr>
          <w:rFonts w:ascii="Times New Roman" w:hAnsi="Times New Roman" w:cs="Times New Roman"/>
          <w:sz w:val="28"/>
          <w:szCs w:val="28"/>
        </w:rPr>
        <w:t>При определении  состава  и  группировке  основных  средств  по  видам</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необходимо   руководствоваться   Общероссийским   классификатором   основных</w:t>
      </w:r>
      <w:r>
        <w:rPr>
          <w:rFonts w:ascii="Times New Roman" w:hAnsi="Times New Roman" w:cs="Times New Roman"/>
          <w:sz w:val="28"/>
          <w:szCs w:val="28"/>
        </w:rPr>
        <w:t xml:space="preserve"> </w:t>
      </w:r>
      <w:r w:rsidRPr="00A96C5E">
        <w:rPr>
          <w:rFonts w:ascii="Times New Roman" w:hAnsi="Times New Roman" w:cs="Times New Roman"/>
          <w:sz w:val="28"/>
          <w:szCs w:val="28"/>
        </w:rPr>
        <w:t>фондов,  утверждённым  постановлением  Государственного   комитета   РФ   по</w:t>
      </w:r>
      <w:r>
        <w:rPr>
          <w:rFonts w:ascii="Times New Roman" w:hAnsi="Times New Roman" w:cs="Times New Roman"/>
          <w:sz w:val="28"/>
          <w:szCs w:val="28"/>
        </w:rPr>
        <w:t xml:space="preserve"> </w:t>
      </w:r>
      <w:r w:rsidRPr="00A96C5E">
        <w:rPr>
          <w:rFonts w:ascii="Times New Roman" w:hAnsi="Times New Roman" w:cs="Times New Roman"/>
          <w:sz w:val="28"/>
          <w:szCs w:val="28"/>
        </w:rPr>
        <w:t>стандартизации, метрологии и сертификации.). Каждому виду  основных  средств</w:t>
      </w:r>
      <w:r>
        <w:rPr>
          <w:rFonts w:ascii="Times New Roman" w:hAnsi="Times New Roman" w:cs="Times New Roman"/>
          <w:sz w:val="28"/>
          <w:szCs w:val="28"/>
        </w:rPr>
        <w:t xml:space="preserve"> </w:t>
      </w:r>
      <w:r w:rsidRPr="00A96C5E">
        <w:rPr>
          <w:rFonts w:ascii="Times New Roman" w:hAnsi="Times New Roman" w:cs="Times New Roman"/>
          <w:sz w:val="28"/>
          <w:szCs w:val="28"/>
        </w:rPr>
        <w:t>поставлен в соответствие 7-значный код внутри  следующих  подразделов:  (11)Здания  (кроме  жилых),  (12)  Сооружения,  (13)  Жилища,  (14)   Машины   и</w:t>
      </w:r>
      <w:r>
        <w:rPr>
          <w:rFonts w:ascii="Times New Roman" w:hAnsi="Times New Roman" w:cs="Times New Roman"/>
          <w:sz w:val="28"/>
          <w:szCs w:val="28"/>
        </w:rPr>
        <w:t xml:space="preserve"> </w:t>
      </w:r>
      <w:r w:rsidRPr="00A96C5E">
        <w:rPr>
          <w:rFonts w:ascii="Times New Roman" w:hAnsi="Times New Roman" w:cs="Times New Roman"/>
          <w:sz w:val="28"/>
          <w:szCs w:val="28"/>
        </w:rPr>
        <w:t>оборудование, (15) Средства транспортные, (16) Инвентарь производственный  и</w:t>
      </w:r>
      <w:r>
        <w:rPr>
          <w:rFonts w:ascii="Times New Roman" w:hAnsi="Times New Roman" w:cs="Times New Roman"/>
          <w:sz w:val="28"/>
          <w:szCs w:val="28"/>
        </w:rPr>
        <w:t xml:space="preserve"> </w:t>
      </w:r>
      <w:r w:rsidRPr="00A96C5E">
        <w:rPr>
          <w:rFonts w:ascii="Times New Roman" w:hAnsi="Times New Roman" w:cs="Times New Roman"/>
          <w:sz w:val="28"/>
          <w:szCs w:val="28"/>
        </w:rPr>
        <w:t>хозяйственный, (17) Скот рабочий, продуктивный и племенной, (18)  Насаждения</w:t>
      </w:r>
      <w:r>
        <w:rPr>
          <w:rFonts w:ascii="Times New Roman" w:hAnsi="Times New Roman" w:cs="Times New Roman"/>
          <w:sz w:val="28"/>
          <w:szCs w:val="28"/>
        </w:rPr>
        <w:t xml:space="preserve"> </w:t>
      </w:r>
      <w:r w:rsidRPr="00A96C5E">
        <w:rPr>
          <w:rFonts w:ascii="Times New Roman" w:hAnsi="Times New Roman" w:cs="Times New Roman"/>
          <w:sz w:val="28"/>
          <w:szCs w:val="28"/>
        </w:rPr>
        <w:t>многолетние, (19)  Материальные  основные  фонды,  не  включенные  в  другие</w:t>
      </w:r>
      <w:r>
        <w:rPr>
          <w:rFonts w:ascii="Times New Roman" w:hAnsi="Times New Roman" w:cs="Times New Roman"/>
          <w:sz w:val="28"/>
          <w:szCs w:val="28"/>
        </w:rPr>
        <w:t xml:space="preserve"> </w:t>
      </w:r>
      <w:r w:rsidRPr="00A96C5E">
        <w:rPr>
          <w:rFonts w:ascii="Times New Roman" w:hAnsi="Times New Roman" w:cs="Times New Roman"/>
          <w:sz w:val="28"/>
          <w:szCs w:val="28"/>
        </w:rPr>
        <w:t>группировки</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По использованию основные средства  подразделяются  на  действующие  </w:t>
      </w:r>
      <w:r>
        <w:rPr>
          <w:rFonts w:ascii="Times New Roman" w:hAnsi="Times New Roman" w:cs="Times New Roman"/>
          <w:sz w:val="28"/>
          <w:szCs w:val="28"/>
        </w:rPr>
        <w:t xml:space="preserve">и </w:t>
      </w:r>
      <w:r w:rsidRPr="00A96C5E">
        <w:rPr>
          <w:rFonts w:ascii="Times New Roman" w:hAnsi="Times New Roman" w:cs="Times New Roman"/>
          <w:sz w:val="28"/>
          <w:szCs w:val="28"/>
        </w:rPr>
        <w:t>бездействующие (находящиеся в запасе или на консервации). Такое  деление  их</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в  учете  связано  главным  образом  с  использованием  основных  средств  и</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исчислением амортизации. Так, по основным ф</w:t>
      </w:r>
      <w:r w:rsidR="00BC2C17">
        <w:rPr>
          <w:rFonts w:ascii="Times New Roman" w:hAnsi="Times New Roman" w:cs="Times New Roman"/>
          <w:sz w:val="28"/>
          <w:szCs w:val="28"/>
        </w:rPr>
        <w:t>ондам,  находящимся  в  запасе</w:t>
      </w:r>
      <w:r w:rsidRPr="00A96C5E">
        <w:rPr>
          <w:rFonts w:ascii="Times New Roman" w:hAnsi="Times New Roman" w:cs="Times New Roman"/>
          <w:sz w:val="28"/>
          <w:szCs w:val="28"/>
        </w:rPr>
        <w:t>,</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амортизация  начисляется  в  части  полного  восстановления  ;  по  основным</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средствам в  эксплуатации  амортизация  начисляется  не  только   на  полное</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восстановление,  но  и  при  необходимости  создается  ремонтный  фонд;   по</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основным фондам, находящимся  на  консервации  (по  решению  правительства),</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амортизация   не начисляется.</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В  зависимости   от   принадлежности   различают   основные   средства</w:t>
      </w:r>
    </w:p>
    <w:p w:rsidR="00A96C5E" w:rsidRPr="00464446"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собственные, т.е. принадлежащие данному предприятию,  и  арендованные,  т.е.</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находящие</w:t>
      </w:r>
      <w:r w:rsidR="00464446">
        <w:rPr>
          <w:rFonts w:ascii="Times New Roman" w:hAnsi="Times New Roman" w:cs="Times New Roman"/>
          <w:sz w:val="28"/>
          <w:szCs w:val="28"/>
        </w:rPr>
        <w:t>ся во временном его пользовании</w:t>
      </w:r>
      <w:r w:rsidR="00464446" w:rsidRPr="00464446">
        <w:rPr>
          <w:rFonts w:ascii="Times New Roman" w:hAnsi="Times New Roman" w:cs="Times New Roman"/>
          <w:sz w:val="28"/>
          <w:szCs w:val="28"/>
        </w:rPr>
        <w:t xml:space="preserve"> [</w:t>
      </w:r>
      <w:r w:rsidR="00464446">
        <w:rPr>
          <w:rFonts w:ascii="Times New Roman" w:hAnsi="Times New Roman" w:cs="Times New Roman"/>
          <w:sz w:val="28"/>
          <w:szCs w:val="28"/>
        </w:rPr>
        <w:t xml:space="preserve"> 1</w:t>
      </w:r>
      <w:r w:rsidR="00464446" w:rsidRPr="00B362F7">
        <w:rPr>
          <w:rFonts w:ascii="Times New Roman" w:hAnsi="Times New Roman" w:cs="Times New Roman"/>
          <w:sz w:val="28"/>
          <w:szCs w:val="28"/>
        </w:rPr>
        <w:t>7</w:t>
      </w:r>
      <w:r w:rsidR="00464446">
        <w:rPr>
          <w:rFonts w:ascii="Times New Roman" w:hAnsi="Times New Roman" w:cs="Times New Roman"/>
          <w:sz w:val="28"/>
          <w:szCs w:val="28"/>
        </w:rPr>
        <w:t>; стр.</w:t>
      </w:r>
      <w:r w:rsidR="00464446" w:rsidRPr="00B362F7">
        <w:rPr>
          <w:rFonts w:ascii="Times New Roman" w:hAnsi="Times New Roman" w:cs="Times New Roman"/>
          <w:sz w:val="28"/>
          <w:szCs w:val="28"/>
        </w:rPr>
        <w:t>71</w:t>
      </w:r>
      <w:r w:rsidR="00464446" w:rsidRPr="00464446">
        <w:rPr>
          <w:rFonts w:ascii="Times New Roman" w:hAnsi="Times New Roman" w:cs="Times New Roman"/>
          <w:sz w:val="28"/>
          <w:szCs w:val="28"/>
        </w:rPr>
        <w:t>].</w:t>
      </w:r>
    </w:p>
    <w:p w:rsidR="00A96C5E" w:rsidRPr="00A96C5E" w:rsidRDefault="00BC2C17"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6C5E" w:rsidRPr="00A96C5E">
        <w:rPr>
          <w:rFonts w:ascii="Times New Roman" w:hAnsi="Times New Roman" w:cs="Times New Roman"/>
          <w:sz w:val="28"/>
          <w:szCs w:val="28"/>
        </w:rPr>
        <w:t>Собственные основные средства учитываются на балансе  предприятия  (на</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счете  "Основные  средства"),  а  арендованные,  как  принадлежащие   другим</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хозяйствам, отражаются на за балансовом  счете  001  "Арендованные  основные</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средства". Таким построением учета устраняется  возможность  преувеличенного(удвоенного) учета основных средств в сводных балансах.</w:t>
      </w:r>
    </w:p>
    <w:p w:rsidR="00A96C5E" w:rsidRPr="00A96C5E" w:rsidRDefault="00BC2C17" w:rsidP="00FB7AF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6C5E" w:rsidRPr="00A96C5E">
        <w:rPr>
          <w:rFonts w:ascii="Times New Roman" w:hAnsi="Times New Roman" w:cs="Times New Roman"/>
          <w:sz w:val="28"/>
          <w:szCs w:val="28"/>
        </w:rPr>
        <w:t>Рассмотренная экономическая классификация основных средств дополняется</w:t>
      </w:r>
      <w:r>
        <w:rPr>
          <w:rFonts w:ascii="Times New Roman" w:hAnsi="Times New Roman" w:cs="Times New Roman"/>
          <w:sz w:val="28"/>
          <w:szCs w:val="28"/>
        </w:rPr>
        <w:t xml:space="preserve"> </w:t>
      </w:r>
      <w:r w:rsidR="00A96C5E" w:rsidRPr="00A96C5E">
        <w:rPr>
          <w:rFonts w:ascii="Times New Roman" w:hAnsi="Times New Roman" w:cs="Times New Roman"/>
          <w:sz w:val="28"/>
          <w:szCs w:val="28"/>
        </w:rPr>
        <w:t>их  учетом  по  видам,  месту  использования   или   хранения,   материально</w:t>
      </w:r>
      <w:r>
        <w:rPr>
          <w:rFonts w:ascii="Times New Roman" w:hAnsi="Times New Roman" w:cs="Times New Roman"/>
          <w:sz w:val="28"/>
          <w:szCs w:val="28"/>
        </w:rPr>
        <w:t xml:space="preserve"> </w:t>
      </w:r>
      <w:r w:rsidR="00A96C5E" w:rsidRPr="00A96C5E">
        <w:rPr>
          <w:rFonts w:ascii="Times New Roman" w:hAnsi="Times New Roman" w:cs="Times New Roman"/>
          <w:sz w:val="28"/>
          <w:szCs w:val="28"/>
        </w:rPr>
        <w:t>ответственным лицам. Этим обеспечивается контроль за  сохранностью  основных</w:t>
      </w:r>
      <w:r>
        <w:rPr>
          <w:rFonts w:ascii="Times New Roman" w:hAnsi="Times New Roman" w:cs="Times New Roman"/>
          <w:sz w:val="28"/>
          <w:szCs w:val="28"/>
        </w:rPr>
        <w:t xml:space="preserve"> </w:t>
      </w:r>
      <w:r w:rsidR="00A96C5E" w:rsidRPr="00A96C5E">
        <w:rPr>
          <w:rFonts w:ascii="Times New Roman" w:hAnsi="Times New Roman" w:cs="Times New Roman"/>
          <w:sz w:val="28"/>
          <w:szCs w:val="28"/>
        </w:rPr>
        <w:t>средств.</w:t>
      </w:r>
    </w:p>
    <w:p w:rsidR="00A96C5E" w:rsidRPr="00A96C5E" w:rsidRDefault="00A96C5E" w:rsidP="00FB7AFC">
      <w:pPr>
        <w:pStyle w:val="HTML"/>
        <w:spacing w:line="360" w:lineRule="auto"/>
        <w:jc w:val="both"/>
        <w:rPr>
          <w:rFonts w:ascii="Times New Roman" w:hAnsi="Times New Roman" w:cs="Times New Roman"/>
          <w:sz w:val="28"/>
          <w:szCs w:val="28"/>
        </w:rPr>
      </w:pPr>
      <w:r w:rsidRPr="00A96C5E">
        <w:rPr>
          <w:rFonts w:ascii="Times New Roman" w:hAnsi="Times New Roman" w:cs="Times New Roman"/>
          <w:sz w:val="28"/>
          <w:szCs w:val="28"/>
        </w:rPr>
        <w:t xml:space="preserve">      Приведенная классификация используется при организации аналитического</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учета основных средств, начислении амортизации (износа), составлении</w:t>
      </w:r>
      <w:r w:rsidR="00BC2C17">
        <w:rPr>
          <w:rFonts w:ascii="Times New Roman" w:hAnsi="Times New Roman" w:cs="Times New Roman"/>
          <w:sz w:val="28"/>
          <w:szCs w:val="28"/>
        </w:rPr>
        <w:t xml:space="preserve"> </w:t>
      </w:r>
      <w:r w:rsidRPr="00A96C5E">
        <w:rPr>
          <w:rFonts w:ascii="Times New Roman" w:hAnsi="Times New Roman" w:cs="Times New Roman"/>
          <w:sz w:val="28"/>
          <w:szCs w:val="28"/>
        </w:rPr>
        <w:t>отчетности.</w:t>
      </w:r>
    </w:p>
    <w:p w:rsidR="00A96C5E" w:rsidRDefault="00A96C5E"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rPr>
      </w:pPr>
    </w:p>
    <w:p w:rsidR="008E5790" w:rsidRDefault="008E5790" w:rsidP="00A96C5E">
      <w:pPr>
        <w:pStyle w:val="HTML"/>
        <w:spacing w:line="360" w:lineRule="auto"/>
        <w:jc w:val="both"/>
        <w:rPr>
          <w:rFonts w:ascii="Times New Roman" w:hAnsi="Times New Roman" w:cs="Times New Roman"/>
          <w:sz w:val="28"/>
          <w:szCs w:val="28"/>
          <w:lang w:val="en-US"/>
        </w:rPr>
      </w:pPr>
    </w:p>
    <w:p w:rsidR="00F24850" w:rsidRDefault="00F24850" w:rsidP="00A96C5E">
      <w:pPr>
        <w:pStyle w:val="HTML"/>
        <w:spacing w:line="360" w:lineRule="auto"/>
        <w:jc w:val="both"/>
        <w:rPr>
          <w:rFonts w:ascii="Times New Roman" w:hAnsi="Times New Roman" w:cs="Times New Roman"/>
          <w:sz w:val="28"/>
          <w:szCs w:val="28"/>
          <w:lang w:val="en-US"/>
        </w:rPr>
      </w:pPr>
    </w:p>
    <w:p w:rsidR="00F24850" w:rsidRDefault="00F24850" w:rsidP="00A96C5E">
      <w:pPr>
        <w:pStyle w:val="HTML"/>
        <w:spacing w:line="360" w:lineRule="auto"/>
        <w:jc w:val="both"/>
        <w:rPr>
          <w:rFonts w:ascii="Times New Roman" w:hAnsi="Times New Roman" w:cs="Times New Roman"/>
          <w:sz w:val="28"/>
          <w:szCs w:val="28"/>
          <w:lang w:val="en-US"/>
        </w:rPr>
      </w:pPr>
    </w:p>
    <w:p w:rsidR="00F24850" w:rsidRDefault="00F24850" w:rsidP="00A96C5E">
      <w:pPr>
        <w:pStyle w:val="HTML"/>
        <w:spacing w:line="360" w:lineRule="auto"/>
        <w:jc w:val="both"/>
        <w:rPr>
          <w:rFonts w:ascii="Times New Roman" w:hAnsi="Times New Roman" w:cs="Times New Roman"/>
          <w:sz w:val="28"/>
          <w:szCs w:val="28"/>
          <w:lang w:val="en-US"/>
        </w:rPr>
      </w:pPr>
    </w:p>
    <w:p w:rsidR="00F24850" w:rsidRPr="00F24850" w:rsidRDefault="00F24850" w:rsidP="00A96C5E">
      <w:pPr>
        <w:pStyle w:val="HTML"/>
        <w:spacing w:line="360" w:lineRule="auto"/>
        <w:jc w:val="both"/>
        <w:rPr>
          <w:rFonts w:ascii="Times New Roman" w:hAnsi="Times New Roman" w:cs="Times New Roman"/>
          <w:sz w:val="28"/>
          <w:szCs w:val="28"/>
          <w:lang w:val="en-US"/>
        </w:rPr>
      </w:pPr>
    </w:p>
    <w:p w:rsidR="008E5790" w:rsidRDefault="008E5790" w:rsidP="00A96C5E">
      <w:pPr>
        <w:pStyle w:val="HTML"/>
        <w:spacing w:line="360" w:lineRule="auto"/>
        <w:jc w:val="both"/>
        <w:rPr>
          <w:rFonts w:ascii="Times New Roman" w:hAnsi="Times New Roman" w:cs="Times New Roman"/>
          <w:sz w:val="28"/>
          <w:szCs w:val="28"/>
          <w:lang w:val="en-US"/>
        </w:rPr>
      </w:pPr>
    </w:p>
    <w:p w:rsidR="0023140B" w:rsidRPr="0023140B" w:rsidRDefault="0023140B" w:rsidP="00FB7AFC">
      <w:pPr>
        <w:pStyle w:val="HTML"/>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2. </w:t>
      </w:r>
      <w:r w:rsidRPr="0023140B">
        <w:rPr>
          <w:rFonts w:ascii="Times New Roman" w:hAnsi="Times New Roman" w:cs="Times New Roman"/>
          <w:sz w:val="32"/>
          <w:szCs w:val="32"/>
        </w:rPr>
        <w:t>Инвентаризация и переоценка основных средств</w:t>
      </w:r>
    </w:p>
    <w:p w:rsidR="008E5790" w:rsidRDefault="0023140B" w:rsidP="00FB7AFC">
      <w:pPr>
        <w:pStyle w:val="HTML"/>
        <w:spacing w:line="480" w:lineRule="auto"/>
        <w:jc w:val="center"/>
        <w:rPr>
          <w:rFonts w:ascii="Times New Roman" w:hAnsi="Times New Roman" w:cs="Times New Roman"/>
          <w:sz w:val="32"/>
          <w:szCs w:val="32"/>
          <w:lang w:val="en-US"/>
        </w:rPr>
      </w:pPr>
      <w:r>
        <w:rPr>
          <w:rFonts w:ascii="Times New Roman" w:hAnsi="Times New Roman" w:cs="Times New Roman"/>
          <w:sz w:val="32"/>
          <w:szCs w:val="32"/>
        </w:rPr>
        <w:t xml:space="preserve">2.1 </w:t>
      </w:r>
      <w:r w:rsidR="008E5790" w:rsidRPr="008E5790">
        <w:rPr>
          <w:rFonts w:ascii="Times New Roman" w:hAnsi="Times New Roman" w:cs="Times New Roman"/>
          <w:sz w:val="32"/>
          <w:szCs w:val="32"/>
        </w:rPr>
        <w:t>Подготовка к проведению инвентаризации</w:t>
      </w:r>
    </w:p>
    <w:p w:rsidR="00714371" w:rsidRPr="006E38BF" w:rsidRDefault="00714371" w:rsidP="00551BB1">
      <w:pPr>
        <w:pStyle w:val="HTML"/>
        <w:spacing w:line="360" w:lineRule="auto"/>
        <w:jc w:val="both"/>
        <w:rPr>
          <w:rFonts w:ascii="Times New Roman" w:hAnsi="Times New Roman" w:cs="Times New Roman"/>
          <w:sz w:val="28"/>
          <w:szCs w:val="28"/>
        </w:rPr>
      </w:pPr>
      <w:r w:rsidRPr="00714371">
        <w:rPr>
          <w:rFonts w:ascii="Times New Roman" w:hAnsi="Times New Roman" w:cs="Times New Roman"/>
          <w:sz w:val="28"/>
          <w:szCs w:val="28"/>
        </w:rPr>
        <w:t xml:space="preserve">   Инвентаризация представляет собой определенную последовательность </w:t>
      </w:r>
      <w:r>
        <w:rPr>
          <w:rFonts w:ascii="Times New Roman" w:hAnsi="Times New Roman" w:cs="Times New Roman"/>
          <w:sz w:val="28"/>
          <w:szCs w:val="28"/>
        </w:rPr>
        <w:t>практических действий со стороны членов специально-созданной в организации комиссии по проверке и документальному подтверждению наличия, состояния и оценки имущества и обязательств организации с целью обеспечить достовер</w:t>
      </w:r>
      <w:r w:rsidR="006E38BF">
        <w:rPr>
          <w:rFonts w:ascii="Times New Roman" w:hAnsi="Times New Roman" w:cs="Times New Roman"/>
          <w:sz w:val="28"/>
          <w:szCs w:val="28"/>
        </w:rPr>
        <w:t xml:space="preserve">ность данных учета и отчетности </w:t>
      </w:r>
      <w:r w:rsidR="006E38BF" w:rsidRPr="006E38BF">
        <w:rPr>
          <w:rFonts w:ascii="Times New Roman" w:hAnsi="Times New Roman" w:cs="Times New Roman"/>
          <w:sz w:val="28"/>
          <w:szCs w:val="28"/>
        </w:rPr>
        <w:t>[ 17</w:t>
      </w:r>
      <w:r w:rsidR="006E38BF">
        <w:rPr>
          <w:rFonts w:ascii="Times New Roman" w:hAnsi="Times New Roman" w:cs="Times New Roman"/>
          <w:sz w:val="28"/>
          <w:szCs w:val="28"/>
        </w:rPr>
        <w:t>; стр. 473</w:t>
      </w:r>
      <w:r w:rsidR="006E38BF" w:rsidRPr="006E38BF">
        <w:rPr>
          <w:rFonts w:ascii="Times New Roman" w:hAnsi="Times New Roman" w:cs="Times New Roman"/>
          <w:sz w:val="28"/>
          <w:szCs w:val="28"/>
        </w:rPr>
        <w:t>].</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В соответствии со статьей 12 Федерального закона от 21.11.1996 №129-ФЗ "О бухгалтерском учете" и пунктом 27 "Положения по ведению бухгалтерского учета и бухгалтерской отчетности в Российской Федерации", утвержденного приказом Минфина России от 29.07.1998 № 34н, все организации обязаны перед составлением бухгалтерской отчетности за 2002 год провести инвентаризацию имущества и обязательств.</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 xml:space="preserve">При применении этой нормы на практике следует учитывать следующие </w:t>
      </w:r>
      <w:r>
        <w:rPr>
          <w:sz w:val="28"/>
          <w:szCs w:val="28"/>
        </w:rPr>
        <w:t>особенности:</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1.</w:t>
      </w:r>
      <w:r w:rsidRPr="008E5790">
        <w:rPr>
          <w:sz w:val="28"/>
          <w:szCs w:val="28"/>
        </w:rPr>
        <w:t xml:space="preserve"> она не распространяется на имущество, инвентаризация которого в текущем году уже проводилась, но не ранее 1 октября 2002 года.</w:t>
      </w:r>
    </w:p>
    <w:p w:rsidR="008E5790" w:rsidRPr="008E5790" w:rsidRDefault="009900B6" w:rsidP="00551BB1">
      <w:pPr>
        <w:pStyle w:val="a4"/>
        <w:spacing w:before="0" w:beforeAutospacing="0" w:after="0" w:afterAutospacing="0" w:line="360" w:lineRule="auto"/>
        <w:jc w:val="both"/>
        <w:rPr>
          <w:sz w:val="28"/>
          <w:szCs w:val="28"/>
        </w:rPr>
      </w:pPr>
      <w:r>
        <w:rPr>
          <w:sz w:val="28"/>
          <w:szCs w:val="28"/>
        </w:rPr>
        <w:t>2</w:t>
      </w:r>
      <w:r w:rsidR="008E5790">
        <w:rPr>
          <w:sz w:val="28"/>
          <w:szCs w:val="28"/>
        </w:rPr>
        <w:t xml:space="preserve">. </w:t>
      </w:r>
      <w:r w:rsidR="008E5790" w:rsidRPr="008E5790">
        <w:rPr>
          <w:sz w:val="28"/>
          <w:szCs w:val="28"/>
        </w:rPr>
        <w:t>организации, расположенные в районах Крайнего Севера и приравненных к ним местностях, инвентаризацию товаров, сырья и материалов могут проводить не перед составлением годового отчета, а в период наименьших остатков материально-производственных запасов.</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 xml:space="preserve">Инвентаризация имущества и обязательств направлена </w:t>
      </w:r>
      <w:r w:rsidR="00391E99">
        <w:rPr>
          <w:sz w:val="28"/>
          <w:szCs w:val="28"/>
        </w:rPr>
        <w:t xml:space="preserve">на </w:t>
      </w:r>
      <w:r w:rsidRPr="008E5790">
        <w:rPr>
          <w:sz w:val="28"/>
          <w:szCs w:val="28"/>
        </w:rPr>
        <w:t xml:space="preserve">обеспечение достоверности данных бухгалтерского учета и бухгалтерской отчетности, в ходе ее проведения проверяются и документально подтверждаются их наличие, состояние и оценка. </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Порядок проведения инвентаризации и оформления ее результатов установлен приказом Минфина России от 13.06.1995 № 49 "Об утверждении методических указаний по инвентаризации имущества и финансовых обязательств" (далее - Методические указания).</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 xml:space="preserve">Для проведения инвентаризации в организации создается постоянно действующая инвентаризационная комиссия. </w:t>
      </w:r>
    </w:p>
    <w:p w:rsidR="008E5790" w:rsidRPr="00E25348"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При большом объеме работ могут создаваться рабочие (временные) инвентаризационные комиссии. При малом объеме работ и наличии в организации ревизионной комиссии, проведение инвентаризаци</w:t>
      </w:r>
      <w:r>
        <w:rPr>
          <w:sz w:val="28"/>
          <w:szCs w:val="28"/>
        </w:rPr>
        <w:t>и</w:t>
      </w:r>
      <w:r w:rsidRPr="008E5790">
        <w:rPr>
          <w:sz w:val="28"/>
          <w:szCs w:val="28"/>
        </w:rPr>
        <w:t xml:space="preserve"> имущества и обязательств допускается возлагать на указанную ревизионную комиссию. Персональный состав постоянно действующих и рабочих инвентаризационных комиссий утвер</w:t>
      </w:r>
      <w:r w:rsidR="00E25348">
        <w:rPr>
          <w:sz w:val="28"/>
          <w:szCs w:val="28"/>
        </w:rPr>
        <w:t>ждает руководитель организации</w:t>
      </w:r>
      <w:r w:rsidR="00E25348" w:rsidRPr="00E25348">
        <w:rPr>
          <w:sz w:val="28"/>
          <w:szCs w:val="28"/>
        </w:rPr>
        <w:t xml:space="preserve"> </w:t>
      </w:r>
      <w:r w:rsidR="00E25348" w:rsidRPr="00AF508B">
        <w:rPr>
          <w:sz w:val="28"/>
          <w:szCs w:val="28"/>
        </w:rPr>
        <w:t xml:space="preserve">[ </w:t>
      </w:r>
      <w:r w:rsidR="00E25348">
        <w:rPr>
          <w:sz w:val="28"/>
          <w:szCs w:val="28"/>
        </w:rPr>
        <w:t>1</w:t>
      </w:r>
      <w:r w:rsidR="00E25348" w:rsidRPr="00AF508B">
        <w:rPr>
          <w:sz w:val="28"/>
          <w:szCs w:val="28"/>
        </w:rPr>
        <w:t xml:space="preserve">2. </w:t>
      </w:r>
      <w:r w:rsidR="00E25348">
        <w:rPr>
          <w:sz w:val="28"/>
          <w:szCs w:val="28"/>
        </w:rPr>
        <w:t>стр.</w:t>
      </w:r>
      <w:r w:rsidR="00E25348" w:rsidRPr="00E25348">
        <w:rPr>
          <w:sz w:val="28"/>
          <w:szCs w:val="28"/>
        </w:rPr>
        <w:t>192</w:t>
      </w:r>
      <w:r w:rsidR="00E25348" w:rsidRPr="00AF508B">
        <w:rPr>
          <w:sz w:val="28"/>
          <w:szCs w:val="28"/>
        </w:rPr>
        <w:t>].</w:t>
      </w:r>
    </w:p>
    <w:p w:rsidR="008E5790" w:rsidRP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В соответствии с пунктом 2.3 Методических указаний документ о составе комиссии оформляется в виде приказа, постановления или распоряжения (форма приведена в приложении № 1 к Методическим указаниям) и регистрируется в книге контроля выполнения приказов о проведении инвентаризации (форма приведена в приложении № 2).</w:t>
      </w:r>
    </w:p>
    <w:p w:rsidR="008E5790" w:rsidRDefault="008E5790" w:rsidP="00551BB1">
      <w:pPr>
        <w:pStyle w:val="a4"/>
        <w:spacing w:before="0" w:beforeAutospacing="0" w:after="0" w:afterAutospacing="0" w:line="360" w:lineRule="auto"/>
        <w:jc w:val="both"/>
        <w:rPr>
          <w:sz w:val="28"/>
          <w:szCs w:val="28"/>
        </w:rPr>
      </w:pPr>
      <w:r>
        <w:rPr>
          <w:sz w:val="28"/>
          <w:szCs w:val="28"/>
        </w:rPr>
        <w:t xml:space="preserve">   </w:t>
      </w:r>
      <w:r w:rsidRPr="008E5790">
        <w:rPr>
          <w:sz w:val="28"/>
          <w:szCs w:val="28"/>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 д.). При необходимости в состав инвентаризационной комиссии можно включать представителей службы внутреннего аудита организации или аудиторских организаций.</w:t>
      </w:r>
    </w:p>
    <w:p w:rsidR="00824385" w:rsidRPr="0000443B" w:rsidRDefault="0023140B" w:rsidP="00551BB1">
      <w:pPr>
        <w:autoSpaceDE/>
        <w:autoSpaceDN/>
        <w:spacing w:line="480" w:lineRule="auto"/>
        <w:jc w:val="both"/>
        <w:rPr>
          <w:sz w:val="32"/>
          <w:szCs w:val="32"/>
        </w:rPr>
      </w:pPr>
      <w:r>
        <w:rPr>
          <w:sz w:val="28"/>
          <w:szCs w:val="28"/>
        </w:rPr>
        <w:t xml:space="preserve">2.2 </w:t>
      </w:r>
      <w:r w:rsidR="00824385" w:rsidRPr="0000443B">
        <w:rPr>
          <w:sz w:val="32"/>
          <w:szCs w:val="32"/>
        </w:rPr>
        <w:t>Виды и основные цели инвентаризации</w:t>
      </w:r>
    </w:p>
    <w:p w:rsidR="00824385" w:rsidRPr="0000443B" w:rsidRDefault="00824385" w:rsidP="00551BB1">
      <w:pPr>
        <w:autoSpaceDE/>
        <w:autoSpaceDN/>
        <w:spacing w:line="360" w:lineRule="auto"/>
        <w:jc w:val="both"/>
        <w:rPr>
          <w:sz w:val="32"/>
          <w:szCs w:val="32"/>
        </w:rPr>
      </w:pPr>
      <w:r w:rsidRPr="0000443B">
        <w:rPr>
          <w:sz w:val="28"/>
          <w:szCs w:val="28"/>
        </w:rPr>
        <w:t xml:space="preserve">   Основными целями инвентаризации являются:</w:t>
      </w:r>
    </w:p>
    <w:p w:rsidR="00824385" w:rsidRPr="0000443B" w:rsidRDefault="00824385" w:rsidP="00551BB1">
      <w:pPr>
        <w:numPr>
          <w:ilvl w:val="0"/>
          <w:numId w:val="1"/>
        </w:numPr>
        <w:tabs>
          <w:tab w:val="clear" w:pos="720"/>
          <w:tab w:val="num" w:pos="284"/>
        </w:tabs>
        <w:autoSpaceDE/>
        <w:autoSpaceDN/>
        <w:spacing w:line="360" w:lineRule="auto"/>
        <w:ind w:left="284" w:hanging="284"/>
        <w:jc w:val="both"/>
        <w:rPr>
          <w:sz w:val="28"/>
          <w:szCs w:val="28"/>
        </w:rPr>
      </w:pPr>
      <w:r w:rsidRPr="0000443B">
        <w:rPr>
          <w:sz w:val="28"/>
          <w:szCs w:val="28"/>
        </w:rPr>
        <w:t>проверка полноты и правильности отражения инвентаризируемых объектов в учете,</w:t>
      </w:r>
    </w:p>
    <w:p w:rsidR="00824385" w:rsidRPr="0000443B" w:rsidRDefault="00824385" w:rsidP="00551BB1">
      <w:pPr>
        <w:numPr>
          <w:ilvl w:val="0"/>
          <w:numId w:val="1"/>
        </w:numPr>
        <w:tabs>
          <w:tab w:val="clear" w:pos="720"/>
          <w:tab w:val="num" w:pos="284"/>
        </w:tabs>
        <w:autoSpaceDE/>
        <w:autoSpaceDN/>
        <w:spacing w:line="360" w:lineRule="auto"/>
        <w:ind w:left="284" w:hanging="284"/>
        <w:jc w:val="both"/>
        <w:rPr>
          <w:sz w:val="28"/>
          <w:szCs w:val="28"/>
        </w:rPr>
      </w:pPr>
      <w:r w:rsidRPr="0000443B">
        <w:rPr>
          <w:sz w:val="28"/>
          <w:szCs w:val="28"/>
        </w:rPr>
        <w:t>проверка фактического наличия активов и контроль их сохранности,</w:t>
      </w:r>
    </w:p>
    <w:p w:rsidR="00824385" w:rsidRPr="0000443B" w:rsidRDefault="00824385" w:rsidP="00551BB1">
      <w:pPr>
        <w:numPr>
          <w:ilvl w:val="0"/>
          <w:numId w:val="1"/>
        </w:numPr>
        <w:tabs>
          <w:tab w:val="clear" w:pos="720"/>
          <w:tab w:val="num" w:pos="284"/>
        </w:tabs>
        <w:autoSpaceDE/>
        <w:autoSpaceDN/>
        <w:spacing w:line="360" w:lineRule="auto"/>
        <w:ind w:left="284" w:hanging="284"/>
        <w:jc w:val="both"/>
        <w:rPr>
          <w:sz w:val="28"/>
          <w:szCs w:val="28"/>
        </w:rPr>
      </w:pPr>
      <w:r w:rsidRPr="0000443B">
        <w:rPr>
          <w:sz w:val="28"/>
          <w:szCs w:val="28"/>
        </w:rPr>
        <w:t>проверка состояния товарно-материальных ценностей (их фактического соответствия стандартам по качеству) и условий хранения таких ценностей,</w:t>
      </w:r>
    </w:p>
    <w:p w:rsidR="00824385" w:rsidRPr="0000443B" w:rsidRDefault="00824385" w:rsidP="00FB7AFC">
      <w:pPr>
        <w:numPr>
          <w:ilvl w:val="0"/>
          <w:numId w:val="1"/>
        </w:numPr>
        <w:tabs>
          <w:tab w:val="clear" w:pos="720"/>
          <w:tab w:val="num" w:pos="284"/>
        </w:tabs>
        <w:autoSpaceDE/>
        <w:autoSpaceDN/>
        <w:spacing w:line="360" w:lineRule="auto"/>
        <w:ind w:left="284" w:hanging="284"/>
        <w:jc w:val="both"/>
        <w:rPr>
          <w:sz w:val="28"/>
          <w:szCs w:val="28"/>
        </w:rPr>
      </w:pPr>
      <w:r w:rsidRPr="0000443B">
        <w:rPr>
          <w:sz w:val="28"/>
          <w:szCs w:val="28"/>
        </w:rPr>
        <w:t>приведение учетной оценки объектов инвентаризации в соответствие с внешними и внутренними нормативными документами и соответствующими рыночными показателями,</w:t>
      </w:r>
    </w:p>
    <w:p w:rsidR="00824385" w:rsidRPr="0000443B" w:rsidRDefault="00824385" w:rsidP="00FB7AFC">
      <w:pPr>
        <w:numPr>
          <w:ilvl w:val="0"/>
          <w:numId w:val="1"/>
        </w:numPr>
        <w:tabs>
          <w:tab w:val="clear" w:pos="720"/>
          <w:tab w:val="num" w:pos="284"/>
        </w:tabs>
        <w:autoSpaceDE/>
        <w:autoSpaceDN/>
        <w:spacing w:line="360" w:lineRule="auto"/>
        <w:ind w:left="284" w:hanging="284"/>
        <w:jc w:val="both"/>
        <w:rPr>
          <w:sz w:val="28"/>
          <w:szCs w:val="28"/>
        </w:rPr>
      </w:pPr>
      <w:r w:rsidRPr="0000443B">
        <w:rPr>
          <w:sz w:val="28"/>
          <w:szCs w:val="28"/>
        </w:rPr>
        <w:t xml:space="preserve">выявление причин несвоевременного или неверного отражения хозяйственных операций в учете, а также причин осуществления операций, противоречащих положениям государственных нормативных документов и внутренних инструкций и положений организации, </w:t>
      </w:r>
      <w:r w:rsidR="00AF508B">
        <w:rPr>
          <w:sz w:val="28"/>
          <w:szCs w:val="28"/>
        </w:rPr>
        <w:t xml:space="preserve">если такие операции имели место </w:t>
      </w:r>
      <w:r w:rsidR="00AF508B" w:rsidRPr="00AF508B">
        <w:rPr>
          <w:sz w:val="28"/>
          <w:szCs w:val="28"/>
        </w:rPr>
        <w:t xml:space="preserve">[ 17. </w:t>
      </w:r>
      <w:r w:rsidR="00AF508B">
        <w:rPr>
          <w:sz w:val="28"/>
          <w:szCs w:val="28"/>
        </w:rPr>
        <w:t>стр.473</w:t>
      </w:r>
      <w:r w:rsidR="00AF508B" w:rsidRPr="00AF508B">
        <w:rPr>
          <w:sz w:val="28"/>
          <w:szCs w:val="28"/>
        </w:rPr>
        <w:t>].</w:t>
      </w:r>
    </w:p>
    <w:p w:rsidR="008F1BBF" w:rsidRPr="00076002" w:rsidRDefault="008F1BBF" w:rsidP="008F1BBF">
      <w:pPr>
        <w:spacing w:line="360" w:lineRule="auto"/>
        <w:jc w:val="both"/>
        <w:rPr>
          <w:color w:val="000000"/>
          <w:sz w:val="28"/>
          <w:szCs w:val="28"/>
        </w:rPr>
      </w:pPr>
      <w:r w:rsidRPr="00076002">
        <w:rPr>
          <w:color w:val="000000"/>
          <w:sz w:val="28"/>
          <w:szCs w:val="28"/>
        </w:rPr>
        <w:t xml:space="preserve">  </w:t>
      </w:r>
      <w:r>
        <w:rPr>
          <w:color w:val="000000"/>
          <w:sz w:val="28"/>
          <w:szCs w:val="28"/>
        </w:rPr>
        <w:t xml:space="preserve"> Количество инвентаризаций в отчетном году, даты их проведения, перечень имущества и обязательств, проверяемых при каждой из них, устанавливается организацией, кроме случаев, когда проведение инвентаризации обязательно.</w:t>
      </w:r>
    </w:p>
    <w:p w:rsidR="008F1BBF" w:rsidRDefault="008F1BBF" w:rsidP="008F1BBF">
      <w:pPr>
        <w:spacing w:line="360" w:lineRule="auto"/>
        <w:jc w:val="both"/>
        <w:rPr>
          <w:color w:val="000000"/>
          <w:sz w:val="28"/>
          <w:szCs w:val="28"/>
        </w:rPr>
      </w:pPr>
      <w:r w:rsidRPr="008F1BBF">
        <w:rPr>
          <w:color w:val="000000"/>
          <w:sz w:val="28"/>
          <w:szCs w:val="28"/>
        </w:rPr>
        <w:t xml:space="preserve">   </w:t>
      </w:r>
      <w:r>
        <w:rPr>
          <w:color w:val="000000"/>
          <w:sz w:val="28"/>
          <w:szCs w:val="28"/>
        </w:rPr>
        <w:t>Проведение инвентаризации обязательно:</w:t>
      </w:r>
    </w:p>
    <w:p w:rsidR="008F1BBF" w:rsidRDefault="008F1BBF" w:rsidP="008F1BBF">
      <w:pPr>
        <w:numPr>
          <w:ilvl w:val="0"/>
          <w:numId w:val="9"/>
        </w:numPr>
        <w:autoSpaceDE/>
        <w:autoSpaceDN/>
        <w:spacing w:line="360" w:lineRule="auto"/>
        <w:jc w:val="both"/>
        <w:rPr>
          <w:color w:val="000000"/>
          <w:sz w:val="28"/>
          <w:szCs w:val="28"/>
        </w:rPr>
      </w:pPr>
      <w:r>
        <w:rPr>
          <w:color w:val="000000"/>
          <w:sz w:val="28"/>
          <w:szCs w:val="28"/>
        </w:rPr>
        <w:t>При передаче имущества в аренду, выкупе, продаже, приватизации, а также преобразовании государственной или муниципальной унитарной организации;</w:t>
      </w:r>
    </w:p>
    <w:p w:rsidR="008F1BBF" w:rsidRDefault="008F1BBF" w:rsidP="008F1BBF">
      <w:pPr>
        <w:numPr>
          <w:ilvl w:val="0"/>
          <w:numId w:val="9"/>
        </w:numPr>
        <w:autoSpaceDE/>
        <w:autoSpaceDN/>
        <w:spacing w:line="360" w:lineRule="auto"/>
        <w:jc w:val="both"/>
        <w:rPr>
          <w:color w:val="000000"/>
          <w:sz w:val="28"/>
          <w:szCs w:val="28"/>
        </w:rPr>
      </w:pPr>
      <w:r>
        <w:rPr>
          <w:color w:val="000000"/>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8F1BBF" w:rsidRPr="008F1BBF" w:rsidRDefault="008F1BBF" w:rsidP="008F1BBF">
      <w:pPr>
        <w:numPr>
          <w:ilvl w:val="0"/>
          <w:numId w:val="9"/>
        </w:numPr>
        <w:autoSpaceDE/>
        <w:autoSpaceDN/>
        <w:spacing w:line="360" w:lineRule="auto"/>
        <w:jc w:val="both"/>
        <w:rPr>
          <w:color w:val="000000"/>
          <w:sz w:val="28"/>
          <w:szCs w:val="28"/>
        </w:rPr>
      </w:pPr>
      <w:r w:rsidRPr="008F1BBF">
        <w:rPr>
          <w:color w:val="000000"/>
          <w:sz w:val="28"/>
          <w:szCs w:val="28"/>
        </w:rPr>
        <w:t>При смене материально-ответственных лиц (на день приема-передачи дел);</w:t>
      </w:r>
    </w:p>
    <w:p w:rsidR="008F1BBF" w:rsidRPr="008F1BBF" w:rsidRDefault="008F1BBF" w:rsidP="008F1BBF">
      <w:pPr>
        <w:numPr>
          <w:ilvl w:val="0"/>
          <w:numId w:val="9"/>
        </w:numPr>
        <w:autoSpaceDE/>
        <w:autoSpaceDN/>
        <w:spacing w:line="360" w:lineRule="auto"/>
        <w:jc w:val="both"/>
        <w:rPr>
          <w:color w:val="000000"/>
          <w:sz w:val="28"/>
          <w:szCs w:val="28"/>
        </w:rPr>
      </w:pPr>
      <w:r w:rsidRPr="008F1BBF">
        <w:rPr>
          <w:color w:val="000000"/>
          <w:sz w:val="28"/>
          <w:szCs w:val="28"/>
        </w:rPr>
        <w:t>При установлении фактов хищений или злоупотреблений, а также порчи ценностей;</w:t>
      </w:r>
    </w:p>
    <w:p w:rsidR="00824385" w:rsidRPr="008F1BBF" w:rsidRDefault="008F1BBF" w:rsidP="00551BB1">
      <w:pPr>
        <w:numPr>
          <w:ilvl w:val="0"/>
          <w:numId w:val="9"/>
        </w:numPr>
        <w:autoSpaceDE/>
        <w:autoSpaceDN/>
        <w:spacing w:line="360" w:lineRule="auto"/>
        <w:jc w:val="both"/>
        <w:rPr>
          <w:color w:val="000000"/>
          <w:sz w:val="28"/>
          <w:szCs w:val="28"/>
        </w:rPr>
      </w:pPr>
      <w:r w:rsidRPr="008F1BBF">
        <w:rPr>
          <w:sz w:val="28"/>
          <w:szCs w:val="28"/>
        </w:rPr>
        <w:t>В случае пожара, стихийных бедствиях или других чрезвычайных ситуаций[15.</w:t>
      </w:r>
      <w:r w:rsidRPr="008F1BBF">
        <w:rPr>
          <w:sz w:val="28"/>
          <w:szCs w:val="28"/>
          <w:lang w:val="en-US"/>
        </w:rPr>
        <w:t>c</w:t>
      </w:r>
      <w:r w:rsidRPr="008F1BBF">
        <w:rPr>
          <w:sz w:val="28"/>
          <w:szCs w:val="28"/>
        </w:rPr>
        <w:t>224].</w:t>
      </w:r>
    </w:p>
    <w:p w:rsidR="004D599B" w:rsidRPr="0000443B" w:rsidRDefault="004D599B" w:rsidP="00551BB1">
      <w:pPr>
        <w:tabs>
          <w:tab w:val="left" w:pos="0"/>
        </w:tabs>
        <w:spacing w:line="360" w:lineRule="auto"/>
        <w:jc w:val="both"/>
        <w:rPr>
          <w:sz w:val="28"/>
          <w:szCs w:val="28"/>
        </w:rPr>
      </w:pPr>
      <w:r w:rsidRPr="0000443B">
        <w:t xml:space="preserve">   </w:t>
      </w:r>
      <w:r w:rsidRPr="0000443B">
        <w:rPr>
          <w:sz w:val="28"/>
          <w:szCs w:val="28"/>
        </w:rPr>
        <w:t>Инвентаризации делятся по объему проверки – на сплошные и выборочные, а по в</w:t>
      </w:r>
      <w:r w:rsidR="00D16A77">
        <w:rPr>
          <w:sz w:val="28"/>
          <w:szCs w:val="28"/>
        </w:rPr>
        <w:t>ремени – на плановые и внеплановые</w:t>
      </w:r>
      <w:r w:rsidRPr="0000443B">
        <w:rPr>
          <w:sz w:val="28"/>
          <w:szCs w:val="28"/>
        </w:rPr>
        <w:t>.</w:t>
      </w:r>
    </w:p>
    <w:p w:rsidR="004D599B" w:rsidRPr="0000443B" w:rsidRDefault="004D599B" w:rsidP="00551BB1">
      <w:pPr>
        <w:tabs>
          <w:tab w:val="left" w:pos="0"/>
        </w:tabs>
        <w:spacing w:line="360" w:lineRule="auto"/>
        <w:ind w:right="-1"/>
        <w:jc w:val="both"/>
        <w:rPr>
          <w:sz w:val="28"/>
          <w:szCs w:val="28"/>
        </w:rPr>
      </w:pPr>
      <w:r w:rsidRPr="0000443B">
        <w:rPr>
          <w:sz w:val="28"/>
          <w:szCs w:val="28"/>
        </w:rPr>
        <w:t xml:space="preserve">   Сплошная инвентаризация охватывает проверку всего без исключения наличного имущества финансовых обязательств предприятия, она является весьма трудоемкой работой и поэтому проводится один раз в год, обычно перед составлением годового отчета.  </w:t>
      </w:r>
    </w:p>
    <w:p w:rsidR="004D599B" w:rsidRPr="0000443B" w:rsidRDefault="004D599B" w:rsidP="00551BB1">
      <w:pPr>
        <w:pStyle w:val="2"/>
        <w:tabs>
          <w:tab w:val="left" w:pos="-142"/>
          <w:tab w:val="left" w:pos="0"/>
        </w:tabs>
        <w:spacing w:line="360" w:lineRule="auto"/>
        <w:ind w:left="0"/>
        <w:jc w:val="both"/>
        <w:rPr>
          <w:sz w:val="28"/>
          <w:szCs w:val="28"/>
        </w:rPr>
      </w:pPr>
      <w:r w:rsidRPr="0000443B">
        <w:rPr>
          <w:sz w:val="28"/>
          <w:szCs w:val="28"/>
        </w:rPr>
        <w:t xml:space="preserve">   Выборочная - это инвентаризация, при которой проверяются только некоторые (на выборку) ценности у конкретного материально ответственного лица или же охватывает какой-либо один вид средств предприятия, например, только денежные средства в кассе или только материалы на определенном складе. Выборочные инвентаризации и контрольные проверки должны систематически проводиться на предприятии в межинвентаризационный период в местах хранения и переработки товарно-материальных ценностей. Они осуществляются по распоряжению руководителя инвентаризационной комиссией, состоящей из лиц хорошо знающих товарно-материальные ценности, учет и отчетность.</w:t>
      </w:r>
    </w:p>
    <w:p w:rsidR="004D599B" w:rsidRPr="0000443B" w:rsidRDefault="004D599B" w:rsidP="00551BB1">
      <w:pPr>
        <w:pStyle w:val="2"/>
        <w:tabs>
          <w:tab w:val="left" w:pos="-142"/>
          <w:tab w:val="left" w:pos="0"/>
        </w:tabs>
        <w:spacing w:line="360" w:lineRule="auto"/>
        <w:ind w:left="0"/>
        <w:jc w:val="both"/>
        <w:rPr>
          <w:sz w:val="28"/>
          <w:szCs w:val="28"/>
        </w:rPr>
      </w:pPr>
      <w:r w:rsidRPr="0000443B">
        <w:rPr>
          <w:sz w:val="28"/>
          <w:szCs w:val="28"/>
        </w:rPr>
        <w:t xml:space="preserve">   Основной задачей выборочных инвентаризаций и проверок является контроль за сохранностью имущества, выполнением правил его хранения, соблюдением материально ответственными лицами установленного порядка первичного учета. Такие проверки дисциплинируют работников предприятия, помогают вскрывать факты нарушений и содействуют сохранности имущества предприятия.</w:t>
      </w:r>
    </w:p>
    <w:p w:rsidR="004D599B" w:rsidRPr="0000443B" w:rsidRDefault="004D599B" w:rsidP="00551BB1">
      <w:pPr>
        <w:tabs>
          <w:tab w:val="left" w:pos="567"/>
        </w:tabs>
        <w:spacing w:line="360" w:lineRule="auto"/>
        <w:ind w:right="-1"/>
        <w:jc w:val="both"/>
        <w:rPr>
          <w:sz w:val="28"/>
          <w:szCs w:val="28"/>
        </w:rPr>
      </w:pPr>
      <w:r w:rsidRPr="0000443B">
        <w:rPr>
          <w:sz w:val="28"/>
          <w:szCs w:val="28"/>
        </w:rPr>
        <w:t xml:space="preserve">   В зависимости от основания проведения инвентаризации могут быть плановые и внеплановые. </w:t>
      </w:r>
      <w:r w:rsidR="004C7889">
        <w:rPr>
          <w:sz w:val="28"/>
          <w:szCs w:val="28"/>
        </w:rPr>
        <w:t>Внеплановые</w:t>
      </w:r>
      <w:r w:rsidRPr="0000443B">
        <w:rPr>
          <w:sz w:val="28"/>
          <w:szCs w:val="28"/>
        </w:rPr>
        <w:t xml:space="preserve"> проводятся внезапно, сроки их проведения не должны быть известны материально ответственным лицам. Иногда могут проводиться по требованиям ревизора, органов народного контроля, финансовых и следственных органов. </w:t>
      </w:r>
    </w:p>
    <w:p w:rsidR="004D599B" w:rsidRPr="0000443B" w:rsidRDefault="004D599B" w:rsidP="00551BB1">
      <w:pPr>
        <w:adjustRightInd w:val="0"/>
        <w:spacing w:line="360" w:lineRule="auto"/>
        <w:ind w:left="567" w:hanging="567"/>
        <w:jc w:val="both"/>
        <w:rPr>
          <w:rFonts w:ascii="Arial" w:hAnsi="Arial" w:cs="Arial"/>
          <w:sz w:val="28"/>
          <w:szCs w:val="28"/>
        </w:rPr>
      </w:pPr>
      <w:r w:rsidRPr="0000443B">
        <w:rPr>
          <w:sz w:val="28"/>
          <w:szCs w:val="28"/>
        </w:rPr>
        <w:t xml:space="preserve">   Плановые инвентаризации проводятся:</w:t>
      </w:r>
      <w:r w:rsidRPr="0000443B">
        <w:rPr>
          <w:rFonts w:ascii="Arial" w:hAnsi="Arial" w:cs="Arial"/>
          <w:sz w:val="28"/>
          <w:szCs w:val="28"/>
        </w:rPr>
        <w:t xml:space="preserve"> </w:t>
      </w:r>
    </w:p>
    <w:p w:rsidR="004D599B" w:rsidRPr="0000443B" w:rsidRDefault="004D599B" w:rsidP="00551BB1">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основных средств</w:t>
      </w:r>
      <w:r w:rsidRPr="0000443B">
        <w:rPr>
          <w:noProof/>
          <w:sz w:val="28"/>
          <w:szCs w:val="28"/>
        </w:rPr>
        <w:t xml:space="preserve"> -</w:t>
      </w:r>
      <w:r w:rsidRPr="0000443B">
        <w:rPr>
          <w:sz w:val="28"/>
          <w:szCs w:val="28"/>
        </w:rPr>
        <w:t xml:space="preserve"> не менее одного раза в два-три года, а библиотечных фондов</w:t>
      </w:r>
      <w:r w:rsidRPr="0000443B">
        <w:rPr>
          <w:noProof/>
          <w:sz w:val="28"/>
          <w:szCs w:val="28"/>
        </w:rPr>
        <w:t xml:space="preserve"> -</w:t>
      </w:r>
      <w:r w:rsidRPr="0000443B">
        <w:rPr>
          <w:sz w:val="28"/>
          <w:szCs w:val="28"/>
        </w:rPr>
        <w:t xml:space="preserve"> не реже одного раза в пять лет;</w:t>
      </w:r>
    </w:p>
    <w:p w:rsidR="004D599B" w:rsidRPr="0000443B" w:rsidRDefault="004D599B" w:rsidP="00551BB1">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капитальных вложений - не менее одного раза в год перед составлением годового отчета и баланса, но не ранее</w:t>
      </w:r>
      <w:r w:rsidRPr="0000443B">
        <w:rPr>
          <w:noProof/>
          <w:sz w:val="28"/>
          <w:szCs w:val="28"/>
        </w:rPr>
        <w:t xml:space="preserve"> 1</w:t>
      </w:r>
      <w:r w:rsidRPr="0000443B">
        <w:rPr>
          <w:sz w:val="28"/>
          <w:szCs w:val="28"/>
        </w:rPr>
        <w:t xml:space="preserve"> декабря отчетного года;</w:t>
      </w:r>
    </w:p>
    <w:p w:rsidR="004D599B" w:rsidRPr="0000443B" w:rsidRDefault="004D599B" w:rsidP="00551BB1">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незавершенного производства и полуфабрикатов собственной выработки</w:t>
      </w:r>
      <w:r w:rsidRPr="0000443B">
        <w:rPr>
          <w:noProof/>
          <w:sz w:val="28"/>
          <w:szCs w:val="28"/>
        </w:rPr>
        <w:t xml:space="preserve"> -</w:t>
      </w:r>
      <w:r w:rsidRPr="0000443B">
        <w:rPr>
          <w:sz w:val="28"/>
          <w:szCs w:val="28"/>
        </w:rPr>
        <w:t xml:space="preserve"> перед составлением годового отчета и баланса, но не ранее</w:t>
      </w:r>
      <w:r w:rsidRPr="0000443B">
        <w:rPr>
          <w:noProof/>
          <w:sz w:val="28"/>
          <w:szCs w:val="28"/>
        </w:rPr>
        <w:t xml:space="preserve"> 1</w:t>
      </w:r>
      <w:r w:rsidRPr="0000443B">
        <w:rPr>
          <w:sz w:val="28"/>
          <w:szCs w:val="28"/>
        </w:rPr>
        <w:t xml:space="preserve"> октября отчетного года и, кроме того, периодически в сроки, устанавливаемые соответствующими вышестоящими орга</w:t>
      </w:r>
      <w:r w:rsidRPr="0000443B">
        <w:rPr>
          <w:sz w:val="28"/>
          <w:szCs w:val="28"/>
        </w:rPr>
        <w:softHyphen/>
        <w:t>низациями;</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незавершенного капитального ремонта и расходов будущих периодов</w:t>
      </w:r>
      <w:r w:rsidRPr="0000443B">
        <w:rPr>
          <w:noProof/>
          <w:sz w:val="28"/>
          <w:szCs w:val="28"/>
        </w:rPr>
        <w:t xml:space="preserve"> -</w:t>
      </w:r>
      <w:r w:rsidRPr="0000443B">
        <w:rPr>
          <w:sz w:val="28"/>
          <w:szCs w:val="28"/>
        </w:rPr>
        <w:t xml:space="preserve"> не менее одного раза в год;</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готовой продукции на складах</w:t>
      </w:r>
      <w:r w:rsidRPr="0000443B">
        <w:rPr>
          <w:noProof/>
          <w:sz w:val="28"/>
          <w:szCs w:val="28"/>
        </w:rPr>
        <w:t xml:space="preserve"> -</w:t>
      </w:r>
      <w:r w:rsidRPr="0000443B">
        <w:rPr>
          <w:sz w:val="28"/>
          <w:szCs w:val="28"/>
        </w:rPr>
        <w:t xml:space="preserve"> не менее одного раза в год перед составлением годового отчета и баланса, но не ранее</w:t>
      </w:r>
      <w:r w:rsidRPr="0000443B">
        <w:rPr>
          <w:noProof/>
          <w:sz w:val="28"/>
          <w:szCs w:val="28"/>
        </w:rPr>
        <w:t xml:space="preserve"> 1 </w:t>
      </w:r>
      <w:r w:rsidRPr="0000443B">
        <w:rPr>
          <w:sz w:val="28"/>
          <w:szCs w:val="28"/>
        </w:rPr>
        <w:t>октября отчетного года;</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малоценных и быстроизнашивающихся предметов</w:t>
      </w:r>
      <w:r w:rsidRPr="0000443B">
        <w:rPr>
          <w:noProof/>
          <w:sz w:val="28"/>
          <w:szCs w:val="28"/>
        </w:rPr>
        <w:t xml:space="preserve"> -</w:t>
      </w:r>
      <w:r w:rsidRPr="0000443B">
        <w:rPr>
          <w:sz w:val="28"/>
          <w:szCs w:val="28"/>
        </w:rPr>
        <w:t xml:space="preserve"> не менее одного раза в год;</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нефти и нефтепродуктов</w:t>
      </w:r>
      <w:r w:rsidRPr="0000443B">
        <w:rPr>
          <w:noProof/>
          <w:sz w:val="28"/>
          <w:szCs w:val="28"/>
        </w:rPr>
        <w:t xml:space="preserve"> -</w:t>
      </w:r>
      <w:r w:rsidRPr="0000443B">
        <w:rPr>
          <w:sz w:val="28"/>
          <w:szCs w:val="28"/>
        </w:rPr>
        <w:t xml:space="preserve"> не реже одного раза в месяц;</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сырья и прочих материальных ценностей</w:t>
      </w:r>
      <w:r w:rsidRPr="0000443B">
        <w:rPr>
          <w:noProof/>
          <w:sz w:val="28"/>
          <w:szCs w:val="28"/>
        </w:rPr>
        <w:t xml:space="preserve"> -</w:t>
      </w:r>
      <w:r w:rsidRPr="0000443B">
        <w:rPr>
          <w:sz w:val="28"/>
          <w:szCs w:val="28"/>
        </w:rPr>
        <w:t xml:space="preserve"> не менее одного раза в год перед составлением годового отчета и баланса, но не ранее</w:t>
      </w:r>
      <w:r w:rsidRPr="0000443B">
        <w:rPr>
          <w:noProof/>
          <w:sz w:val="28"/>
          <w:szCs w:val="28"/>
        </w:rPr>
        <w:t xml:space="preserve"> 1</w:t>
      </w:r>
      <w:r w:rsidRPr="0000443B">
        <w:rPr>
          <w:sz w:val="28"/>
          <w:szCs w:val="28"/>
        </w:rPr>
        <w:t xml:space="preserve"> октября отчетного года;</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денежных средств, денежных документов, ценностей и блан</w:t>
      </w:r>
      <w:r w:rsidRPr="0000443B">
        <w:rPr>
          <w:sz w:val="28"/>
          <w:szCs w:val="28"/>
        </w:rPr>
        <w:softHyphen/>
        <w:t>ков строгой отчетности</w:t>
      </w:r>
      <w:r w:rsidRPr="0000443B">
        <w:rPr>
          <w:noProof/>
          <w:sz w:val="28"/>
          <w:szCs w:val="28"/>
        </w:rPr>
        <w:t xml:space="preserve"> -</w:t>
      </w:r>
      <w:r w:rsidRPr="0000443B">
        <w:rPr>
          <w:sz w:val="28"/>
          <w:szCs w:val="28"/>
        </w:rPr>
        <w:t xml:space="preserve"> не менее одного раза в месяц;</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расчетов с банками (по расчетному счету, валютному счету, другим счетам, ссудам, кредитам и т. п.)</w:t>
      </w:r>
      <w:r w:rsidRPr="0000443B">
        <w:rPr>
          <w:noProof/>
          <w:sz w:val="28"/>
          <w:szCs w:val="28"/>
        </w:rPr>
        <w:t xml:space="preserve"> -</w:t>
      </w:r>
      <w:r w:rsidRPr="0000443B">
        <w:rPr>
          <w:sz w:val="28"/>
          <w:szCs w:val="28"/>
        </w:rPr>
        <w:t xml:space="preserve"> по мере получения выписок банков, а по переданным в банк на инкассо расчетным документам</w:t>
      </w:r>
      <w:r w:rsidRPr="0000443B">
        <w:rPr>
          <w:noProof/>
          <w:sz w:val="28"/>
          <w:szCs w:val="28"/>
        </w:rPr>
        <w:t xml:space="preserve"> -</w:t>
      </w:r>
      <w:r w:rsidRPr="0000443B">
        <w:rPr>
          <w:sz w:val="28"/>
          <w:szCs w:val="28"/>
        </w:rPr>
        <w:t xml:space="preserve"> на первое число каждого месяца;</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расчетов по платежам в бюджет</w:t>
      </w:r>
      <w:r w:rsidRPr="0000443B">
        <w:rPr>
          <w:noProof/>
          <w:sz w:val="28"/>
          <w:szCs w:val="28"/>
        </w:rPr>
        <w:t xml:space="preserve"> -</w:t>
      </w:r>
      <w:r w:rsidRPr="0000443B">
        <w:rPr>
          <w:sz w:val="28"/>
          <w:szCs w:val="28"/>
        </w:rPr>
        <w:t xml:space="preserve"> не менее одного раза в квартал;</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расчетов с дебиторами и кредиторами</w:t>
      </w:r>
      <w:r w:rsidRPr="0000443B">
        <w:rPr>
          <w:noProof/>
          <w:sz w:val="28"/>
          <w:szCs w:val="28"/>
        </w:rPr>
        <w:t xml:space="preserve"> -</w:t>
      </w:r>
      <w:r w:rsidRPr="0000443B">
        <w:rPr>
          <w:sz w:val="28"/>
          <w:szCs w:val="28"/>
        </w:rPr>
        <w:t xml:space="preserve"> не менее двух раз в год;</w:t>
      </w:r>
    </w:p>
    <w:p w:rsidR="004D599B" w:rsidRPr="0000443B" w:rsidRDefault="004D599B" w:rsidP="00FB7AFC">
      <w:pPr>
        <w:numPr>
          <w:ilvl w:val="0"/>
          <w:numId w:val="2"/>
        </w:numPr>
        <w:tabs>
          <w:tab w:val="clear" w:pos="720"/>
          <w:tab w:val="num" w:pos="-426"/>
        </w:tabs>
        <w:adjustRightInd w:val="0"/>
        <w:spacing w:line="360" w:lineRule="auto"/>
        <w:ind w:left="567" w:hanging="567"/>
        <w:jc w:val="both"/>
        <w:rPr>
          <w:sz w:val="28"/>
          <w:szCs w:val="28"/>
        </w:rPr>
      </w:pPr>
      <w:r w:rsidRPr="0000443B">
        <w:rPr>
          <w:sz w:val="28"/>
          <w:szCs w:val="28"/>
        </w:rPr>
        <w:t>остальных статей баланса</w:t>
      </w:r>
      <w:r w:rsidRPr="0000443B">
        <w:rPr>
          <w:noProof/>
          <w:sz w:val="28"/>
          <w:szCs w:val="28"/>
        </w:rPr>
        <w:t xml:space="preserve"> -</w:t>
      </w:r>
      <w:r w:rsidRPr="0000443B">
        <w:rPr>
          <w:sz w:val="28"/>
          <w:szCs w:val="28"/>
        </w:rPr>
        <w:t xml:space="preserve"> на первое число месяца, следу</w:t>
      </w:r>
      <w:r w:rsidRPr="0000443B">
        <w:rPr>
          <w:sz w:val="28"/>
          <w:szCs w:val="28"/>
        </w:rPr>
        <w:softHyphen/>
        <w:t>ющего за отчетным годом.</w:t>
      </w:r>
    </w:p>
    <w:p w:rsidR="004D599B" w:rsidRPr="0000443B" w:rsidRDefault="004D599B" w:rsidP="00FB7AFC">
      <w:pPr>
        <w:tabs>
          <w:tab w:val="left" w:pos="0"/>
        </w:tabs>
        <w:spacing w:line="360" w:lineRule="auto"/>
        <w:ind w:right="-1"/>
        <w:rPr>
          <w:sz w:val="28"/>
          <w:szCs w:val="28"/>
        </w:rPr>
      </w:pPr>
      <w:r w:rsidRPr="0000443B">
        <w:rPr>
          <w:sz w:val="28"/>
          <w:szCs w:val="28"/>
        </w:rPr>
        <w:t xml:space="preserve">   Контрольно-перепроверочная проводится в период инвентаризации или сразу же после ее окончания. Она охватывает не менее 10% проверенных ценностей.</w:t>
      </w:r>
    </w:p>
    <w:p w:rsidR="004D599B" w:rsidRPr="0000443B" w:rsidRDefault="004D599B" w:rsidP="00FB7AFC">
      <w:pPr>
        <w:tabs>
          <w:tab w:val="left" w:pos="0"/>
        </w:tabs>
        <w:spacing w:line="360" w:lineRule="auto"/>
        <w:ind w:right="-1"/>
        <w:rPr>
          <w:sz w:val="28"/>
          <w:szCs w:val="28"/>
        </w:rPr>
      </w:pPr>
      <w:r w:rsidRPr="0000443B">
        <w:rPr>
          <w:sz w:val="28"/>
          <w:szCs w:val="28"/>
        </w:rPr>
        <w:t xml:space="preserve">   По частоте или периодичности проведения различают ежесменные, ежемесячные (квартальные, полугодовые) и годовые инвентаризации.</w:t>
      </w:r>
    </w:p>
    <w:p w:rsidR="004D599B" w:rsidRPr="00CE0804" w:rsidRDefault="004D599B" w:rsidP="00FB7AFC">
      <w:pPr>
        <w:pStyle w:val="2"/>
        <w:tabs>
          <w:tab w:val="left" w:pos="0"/>
          <w:tab w:val="left" w:pos="142"/>
        </w:tabs>
        <w:spacing w:line="360" w:lineRule="auto"/>
        <w:ind w:left="0"/>
        <w:rPr>
          <w:sz w:val="28"/>
          <w:szCs w:val="28"/>
        </w:rPr>
      </w:pPr>
      <w:r w:rsidRPr="0000443B">
        <w:rPr>
          <w:sz w:val="28"/>
          <w:szCs w:val="28"/>
        </w:rPr>
        <w:t xml:space="preserve">   Наиболее обширной и трудоемкой инвентаризацией является годовая. При этой инвентаризации проверяется не только наличие материальных ценностей, но и состояние расчетов с дебиторами, обоснованность сумм созданных резервов и фондов, реальность кредиторской </w:t>
      </w:r>
      <w:r w:rsidR="00CE0804">
        <w:rPr>
          <w:sz w:val="28"/>
          <w:szCs w:val="28"/>
        </w:rPr>
        <w:t xml:space="preserve">задолженности и других пассивов </w:t>
      </w:r>
      <w:r w:rsidR="00CE0804" w:rsidRPr="00CE0804">
        <w:rPr>
          <w:sz w:val="28"/>
          <w:szCs w:val="28"/>
        </w:rPr>
        <w:t>[ 20</w:t>
      </w:r>
      <w:r w:rsidR="00CE0804">
        <w:rPr>
          <w:sz w:val="28"/>
          <w:szCs w:val="28"/>
        </w:rPr>
        <w:t>; стр.</w:t>
      </w:r>
      <w:r w:rsidR="00CE0804" w:rsidRPr="00CE0804">
        <w:rPr>
          <w:sz w:val="28"/>
          <w:szCs w:val="28"/>
        </w:rPr>
        <w:t>191</w:t>
      </w:r>
      <w:r w:rsidR="00CE0804">
        <w:rPr>
          <w:sz w:val="28"/>
          <w:szCs w:val="28"/>
        </w:rPr>
        <w:t xml:space="preserve"> </w:t>
      </w:r>
      <w:r w:rsidR="00CE0804" w:rsidRPr="00CE0804">
        <w:rPr>
          <w:sz w:val="28"/>
          <w:szCs w:val="28"/>
        </w:rPr>
        <w:t>]</w:t>
      </w:r>
    </w:p>
    <w:p w:rsidR="0000443B" w:rsidRPr="0000443B" w:rsidRDefault="0000443B" w:rsidP="00FB7AFC">
      <w:pPr>
        <w:pStyle w:val="a9"/>
        <w:spacing w:line="360" w:lineRule="auto"/>
        <w:ind w:left="0" w:right="0" w:firstLine="0"/>
        <w:jc w:val="both"/>
      </w:pPr>
      <w:r>
        <w:t xml:space="preserve">   П</w:t>
      </w:r>
      <w:r w:rsidRPr="0000443B">
        <w:t>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эксплутационные показатели.</w:t>
      </w:r>
    </w:p>
    <w:p w:rsidR="0000443B" w:rsidRPr="0000443B" w:rsidRDefault="0000443B" w:rsidP="00FB7AFC">
      <w:pPr>
        <w:pStyle w:val="a9"/>
        <w:spacing w:line="360" w:lineRule="auto"/>
        <w:ind w:left="0" w:right="0" w:firstLine="0"/>
        <w:jc w:val="both"/>
      </w:pPr>
      <w:r>
        <w:t xml:space="preserve">   </w:t>
      </w:r>
      <w:r w:rsidRPr="0000443B">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предприятия (учреждения).</w:t>
      </w:r>
    </w:p>
    <w:p w:rsidR="0000443B" w:rsidRPr="0000443B" w:rsidRDefault="0000443B" w:rsidP="00FB7AFC">
      <w:pPr>
        <w:pStyle w:val="a9"/>
        <w:spacing w:line="360" w:lineRule="auto"/>
        <w:ind w:left="0" w:right="0" w:firstLine="0"/>
        <w:jc w:val="both"/>
      </w:pPr>
      <w:r>
        <w:t xml:space="preserve">   </w:t>
      </w:r>
      <w:r w:rsidRPr="0000443B">
        <w:t>Проверяется также наличие документов на земельные участки, водоемы и другие объекты  природных ресурсов, находящихся в собственности предприятий (учреждений).</w:t>
      </w:r>
    </w:p>
    <w:p w:rsidR="0000443B" w:rsidRPr="0000443B" w:rsidRDefault="0000443B" w:rsidP="00FB7AFC">
      <w:pPr>
        <w:pStyle w:val="a9"/>
        <w:spacing w:line="360" w:lineRule="auto"/>
        <w:ind w:left="0" w:right="0" w:firstLine="0"/>
        <w:jc w:val="both"/>
      </w:pPr>
      <w:r>
        <w:t xml:space="preserve">   </w:t>
      </w:r>
      <w:r w:rsidRPr="0000443B">
        <w:t>При выявлении объектов, не принятых на учет, а также объектов, по которым в регистрах бухгалтерского учета отсутствует или указаны не правильные данные, характеризующие их, комиссия должна включить в опись правильные сведения и техническ</w:t>
      </w:r>
      <w:r>
        <w:t>ие показатели по этим объектам (</w:t>
      </w:r>
      <w:r w:rsidRPr="0000443B">
        <w:t>по зданиям – указать их назначение, основные материалы из которых они построены, объекты (по наружному или внутреннему обмеру), площадь (общая полезная площадь), число этажей (без подвалов, полуподвалов и т.д.), год постройки, другое; по каналам – протяженность, глубину и ширину (по дну и поверхности), искусственные сооружения, материалы крепления дна и откосов; по мостам – место нахождения, род материалов и основные параметры; по дорогам – тип дороги (шоссе, профилированная), протяженность, вид покрытия, ширину по</w:t>
      </w:r>
      <w:r>
        <w:t>лотна).</w:t>
      </w:r>
    </w:p>
    <w:p w:rsidR="0000443B" w:rsidRPr="0000443B" w:rsidRDefault="0000443B" w:rsidP="00FB7AFC">
      <w:pPr>
        <w:pStyle w:val="a9"/>
        <w:spacing w:line="360" w:lineRule="auto"/>
        <w:ind w:left="0" w:right="0" w:firstLine="0"/>
        <w:jc w:val="both"/>
      </w:pPr>
      <w:r>
        <w:t xml:space="preserve">   </w:t>
      </w:r>
      <w:r w:rsidRPr="0000443B">
        <w:t>Оценка выявленных инвентаризацией не уточненных объектов должна быть произведена с учетом рыночных цен, а износ определен по действенному техническому состоянию объектов с оформлением сведений об оценке и износе соответствующими актами.</w:t>
      </w:r>
    </w:p>
    <w:p w:rsidR="0000443B" w:rsidRPr="0000443B" w:rsidRDefault="0000443B" w:rsidP="00FB7AFC">
      <w:pPr>
        <w:pStyle w:val="a9"/>
        <w:tabs>
          <w:tab w:val="left" w:pos="8789"/>
        </w:tabs>
        <w:spacing w:line="360" w:lineRule="auto"/>
        <w:ind w:left="0" w:right="0" w:firstLine="0"/>
        <w:jc w:val="both"/>
      </w:pPr>
      <w:r>
        <w:t xml:space="preserve">   </w:t>
      </w:r>
      <w:r w:rsidRPr="0000443B">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00443B" w:rsidRPr="0000443B" w:rsidRDefault="0000443B" w:rsidP="00FB7AFC">
      <w:pPr>
        <w:pStyle w:val="a9"/>
        <w:spacing w:line="360" w:lineRule="auto"/>
        <w:ind w:left="0" w:right="0" w:firstLine="0"/>
        <w:jc w:val="both"/>
      </w:pPr>
      <w:r>
        <w:t xml:space="preserve">   </w:t>
      </w:r>
      <w:r w:rsidRPr="0000443B">
        <w:t>Если комиссией установлено, что работы капитального характера (надстройка этажей, пристройки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00443B" w:rsidRPr="0000443B" w:rsidRDefault="0000443B" w:rsidP="00FB7AFC">
      <w:pPr>
        <w:pStyle w:val="a9"/>
        <w:spacing w:line="360" w:lineRule="auto"/>
        <w:ind w:left="0" w:right="0" w:firstLine="0"/>
        <w:jc w:val="both"/>
      </w:pPr>
      <w:r>
        <w:t xml:space="preserve">   </w:t>
      </w:r>
      <w:r w:rsidRPr="0000443B">
        <w:t>Машины, оборудование и транспортные средства заносятся в описи индивидуально с указанием инвентарного номера, заводского номера предприятия-изготовителя, года выпуска, изготовления, мощности и т.д.</w:t>
      </w:r>
    </w:p>
    <w:p w:rsidR="0000443B" w:rsidRPr="0000443B" w:rsidRDefault="0000443B" w:rsidP="00FB7AFC">
      <w:pPr>
        <w:pStyle w:val="a9"/>
        <w:spacing w:line="360" w:lineRule="auto"/>
        <w:ind w:left="0" w:right="0" w:firstLine="0"/>
        <w:jc w:val="both"/>
      </w:pPr>
      <w:r>
        <w:t xml:space="preserve">   </w:t>
      </w:r>
      <w:r w:rsidRPr="0000443B">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предприятий (учреждений), учитываемые по  типовой инвентарной карточке группового учета, в описях производятся по наименованиям с указанием количества этих предметов.</w:t>
      </w:r>
    </w:p>
    <w:p w:rsidR="0000443B" w:rsidRPr="0000443B" w:rsidRDefault="0000443B" w:rsidP="00FB7AFC">
      <w:pPr>
        <w:pStyle w:val="a9"/>
        <w:spacing w:line="360" w:lineRule="auto"/>
        <w:ind w:left="0" w:right="0" w:firstLine="0"/>
        <w:jc w:val="both"/>
      </w:pPr>
      <w:r>
        <w:t xml:space="preserve">   </w:t>
      </w:r>
      <w:r w:rsidRPr="0000443B">
        <w:t>Основные средства которые в момент инвентаризации находятся вне места нахождения предприятия (учреждения) (в дальнейших рейсах морские и речные суда,  железнодорожный подвижной состав, автомашины; отправлен в капитальный ремонт машины и оборудование и т.п.), инвентаризуются до момента временного их выбытия.</w:t>
      </w:r>
    </w:p>
    <w:p w:rsidR="0000443B" w:rsidRPr="0000443B" w:rsidRDefault="0000443B" w:rsidP="00FB7AFC">
      <w:pPr>
        <w:pStyle w:val="a9"/>
        <w:spacing w:line="360" w:lineRule="auto"/>
        <w:ind w:left="0" w:right="0" w:firstLine="0"/>
        <w:jc w:val="both"/>
      </w:pPr>
      <w:r>
        <w:t xml:space="preserve">   </w:t>
      </w:r>
      <w:r w:rsidRPr="0000443B">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00443B" w:rsidRPr="0000443B" w:rsidRDefault="0000443B" w:rsidP="00FB7AFC">
      <w:pPr>
        <w:pStyle w:val="a9"/>
        <w:spacing w:line="360" w:lineRule="auto"/>
        <w:ind w:left="0" w:right="0" w:firstLine="0"/>
        <w:jc w:val="both"/>
      </w:pPr>
      <w:r>
        <w:t xml:space="preserve">   </w:t>
      </w:r>
      <w:r w:rsidRPr="0000443B">
        <w:t>Одновременно с инвентаризацией собственных основных средств, находящихся на ответственном хранении и арендованные.</w:t>
      </w:r>
    </w:p>
    <w:p w:rsidR="0000443B" w:rsidRPr="00CE0804" w:rsidRDefault="0000443B" w:rsidP="00FB7AFC">
      <w:pPr>
        <w:spacing w:line="360" w:lineRule="auto"/>
        <w:rPr>
          <w:sz w:val="28"/>
          <w:szCs w:val="28"/>
        </w:rPr>
      </w:pPr>
      <w:r>
        <w:rPr>
          <w:sz w:val="28"/>
          <w:szCs w:val="28"/>
        </w:rPr>
        <w:t xml:space="preserve">   </w:t>
      </w:r>
      <w:r w:rsidRPr="0000443B">
        <w:rPr>
          <w:sz w:val="28"/>
          <w:szCs w:val="28"/>
        </w:rPr>
        <w:t>По указанным объектам составляется отдельная опись, в которой дается ссылка на документы, подтверждающие принятие этих объектов на соотве</w:t>
      </w:r>
      <w:r w:rsidR="00CE0804">
        <w:rPr>
          <w:sz w:val="28"/>
          <w:szCs w:val="28"/>
        </w:rPr>
        <w:t>тственное хранение или в аренду</w:t>
      </w:r>
      <w:r w:rsidR="00CE0804" w:rsidRPr="00CE0804">
        <w:rPr>
          <w:sz w:val="28"/>
          <w:szCs w:val="28"/>
        </w:rPr>
        <w:t xml:space="preserve"> [</w:t>
      </w:r>
      <w:r w:rsidR="00CE0804">
        <w:rPr>
          <w:sz w:val="28"/>
          <w:szCs w:val="28"/>
        </w:rPr>
        <w:t xml:space="preserve"> 13;</w:t>
      </w:r>
      <w:r w:rsidR="00CE0804" w:rsidRPr="00CE0804">
        <w:rPr>
          <w:sz w:val="28"/>
          <w:szCs w:val="28"/>
        </w:rPr>
        <w:t xml:space="preserve"> </w:t>
      </w:r>
      <w:r w:rsidR="00CE0804">
        <w:rPr>
          <w:sz w:val="28"/>
          <w:szCs w:val="28"/>
        </w:rPr>
        <w:t>стр.140</w:t>
      </w:r>
      <w:r w:rsidR="00CE0804" w:rsidRPr="00CE0804">
        <w:rPr>
          <w:sz w:val="28"/>
          <w:szCs w:val="28"/>
        </w:rPr>
        <w:t>]</w:t>
      </w:r>
    </w:p>
    <w:p w:rsidR="00671909" w:rsidRPr="00671909" w:rsidRDefault="0023140B" w:rsidP="00FB7AFC">
      <w:pPr>
        <w:spacing w:line="480" w:lineRule="auto"/>
        <w:jc w:val="center"/>
        <w:rPr>
          <w:sz w:val="32"/>
          <w:szCs w:val="32"/>
        </w:rPr>
      </w:pPr>
      <w:r>
        <w:rPr>
          <w:sz w:val="32"/>
          <w:szCs w:val="32"/>
        </w:rPr>
        <w:t xml:space="preserve">2.3 </w:t>
      </w:r>
      <w:r w:rsidR="00671909" w:rsidRPr="00671909">
        <w:rPr>
          <w:sz w:val="32"/>
          <w:szCs w:val="32"/>
        </w:rPr>
        <w:t>Переоценка основных средств</w:t>
      </w:r>
    </w:p>
    <w:p w:rsidR="00671909" w:rsidRDefault="00671909" w:rsidP="00FB7AFC">
      <w:pPr>
        <w:spacing w:line="360" w:lineRule="auto"/>
        <w:rPr>
          <w:sz w:val="28"/>
          <w:szCs w:val="28"/>
        </w:rPr>
      </w:pPr>
      <w:r>
        <w:rPr>
          <w:sz w:val="28"/>
          <w:szCs w:val="28"/>
        </w:rPr>
        <w:t xml:space="preserve">   14 августа 1992 года Правительство России приняло первое постановление № 595 «О переоценке основных фондов (средств) в Российской Федерации», в соответствии с которым все организации, независимо от форм собственности, были обязаны провести переоценку своих основных средств по состоянию на 01.07.92 для приведения балансовой стоимости основных фондов (средств) в соответствие с действующими ценами и условиями их воспроизводства.</w:t>
      </w:r>
    </w:p>
    <w:p w:rsidR="00671909" w:rsidRDefault="00671909" w:rsidP="00FB7AFC">
      <w:pPr>
        <w:spacing w:line="360" w:lineRule="auto"/>
        <w:rPr>
          <w:sz w:val="28"/>
          <w:szCs w:val="28"/>
        </w:rPr>
      </w:pPr>
      <w:r>
        <w:rPr>
          <w:sz w:val="28"/>
          <w:szCs w:val="28"/>
        </w:rPr>
        <w:t xml:space="preserve">   Переоценка основных средств проводилась в соответствии с коэффициентами переоценки, разработанными Госкомстатом России в централизованном порядке.</w:t>
      </w:r>
    </w:p>
    <w:p w:rsidR="00671909" w:rsidRDefault="00671909" w:rsidP="00FB7AFC">
      <w:pPr>
        <w:spacing w:line="360" w:lineRule="auto"/>
        <w:rPr>
          <w:sz w:val="28"/>
          <w:szCs w:val="28"/>
        </w:rPr>
      </w:pPr>
      <w:r>
        <w:rPr>
          <w:sz w:val="28"/>
          <w:szCs w:val="28"/>
        </w:rPr>
        <w:t xml:space="preserve">   После этого обязательные переоценки проводились (по постановлениям правительства) по состоянию на 01.01.94, на 0101.95, на 01.01.96 и на 01.01.97.</w:t>
      </w:r>
    </w:p>
    <w:p w:rsidR="00671909" w:rsidRDefault="00671909" w:rsidP="00FB7AFC">
      <w:pPr>
        <w:spacing w:line="360" w:lineRule="auto"/>
        <w:rPr>
          <w:sz w:val="28"/>
          <w:szCs w:val="28"/>
        </w:rPr>
      </w:pPr>
      <w:r>
        <w:rPr>
          <w:sz w:val="28"/>
          <w:szCs w:val="28"/>
        </w:rPr>
        <w:t xml:space="preserve">   Согласно постановлению Правительства Российской Федерации от 07.12.96 № 1442 «О переоценке основных фондов в 1997 году» переоценке подлежали все основные средства, а также оборудование, предназначенное к установке, и объекты, не завершенные строительством, принадлежащие организации по состоянию на 01.01.97.</w:t>
      </w:r>
    </w:p>
    <w:p w:rsidR="00671909" w:rsidRDefault="00671909" w:rsidP="00FB7AFC">
      <w:pPr>
        <w:spacing w:line="360" w:lineRule="auto"/>
        <w:rPr>
          <w:sz w:val="28"/>
          <w:szCs w:val="28"/>
        </w:rPr>
      </w:pPr>
      <w:r>
        <w:rPr>
          <w:sz w:val="28"/>
          <w:szCs w:val="28"/>
        </w:rPr>
        <w:t xml:space="preserve">   В соответствии с данным постановлением был принят Порядок проведения переоценки основных фондов по состоянию на 1 января 1997 г., утвержденный Госкомстатом России, Минэкономики России и Минфином России 18.02.97 № ВД-1-24/336 (далее Порядок проведения переоценки).</w:t>
      </w:r>
    </w:p>
    <w:p w:rsidR="00671909" w:rsidRDefault="00671909" w:rsidP="00FB7AFC">
      <w:pPr>
        <w:spacing w:line="360" w:lineRule="auto"/>
        <w:rPr>
          <w:sz w:val="28"/>
          <w:szCs w:val="28"/>
        </w:rPr>
      </w:pPr>
      <w:r>
        <w:rPr>
          <w:sz w:val="28"/>
          <w:szCs w:val="28"/>
        </w:rPr>
        <w:t xml:space="preserve">   В соответствии с Порядком проведения переоценки все основные средства, принадлежащие организации на праве собственности, находящиеся в ее хозяйственном ведении либо оперативном управлении, долгосрочной аренде с правом выкупа, оборудование, предназначенное к установке, и объекты, не завершенные строительством, должны были быть переоценены по их восстановительной стоимости.</w:t>
      </w:r>
    </w:p>
    <w:p w:rsidR="00671909" w:rsidRPr="00BE4E60" w:rsidRDefault="00671909" w:rsidP="00FB7AFC">
      <w:pPr>
        <w:spacing w:line="360" w:lineRule="auto"/>
        <w:rPr>
          <w:sz w:val="28"/>
          <w:szCs w:val="28"/>
        </w:rPr>
      </w:pPr>
      <w:r>
        <w:rPr>
          <w:sz w:val="28"/>
          <w:szCs w:val="28"/>
        </w:rPr>
        <w:t xml:space="preserve">   Под восстановительной стоимостью объектов основных средств согласно п. 1.3 Порядка проведения переоценки понимается полная стоимость затрат, которые должна была бы осуществить организация, ими владеющая, если бы она должна была полностью заменить их на аналогичные новые объекты по рыночным ценам и тарифам, существующим на дату переоценки, включая затраты на приобретение  (строительство), транспортировку, установку (монтаж) объектов, для импортируемых объектов – также таможенные платежи и т.д.</w:t>
      </w:r>
      <w:r w:rsidRPr="009917E2">
        <w:rPr>
          <w:sz w:val="28"/>
          <w:szCs w:val="28"/>
        </w:rPr>
        <w:t xml:space="preserve"> </w:t>
      </w:r>
    </w:p>
    <w:p w:rsidR="0000443B" w:rsidRPr="00CC776E" w:rsidRDefault="00671909" w:rsidP="00FB7AFC">
      <w:pPr>
        <w:spacing w:line="360" w:lineRule="auto"/>
        <w:rPr>
          <w:sz w:val="28"/>
          <w:szCs w:val="28"/>
        </w:rPr>
      </w:pPr>
      <w:r>
        <w:rPr>
          <w:sz w:val="28"/>
          <w:szCs w:val="28"/>
        </w:rPr>
        <w:t xml:space="preserve">   Согласно п.1.5 Порядка проведения переоценки она должна была осуществляться либо методом прямой оценки – путем прямого пересчета стоимости отдельных объектов по документально подтвержденным рыночным ценам на новые объекты, аналогичные оцениваемым, сложившимся на 01.01.97, либо индексным методом – путем индексации балансовой стоимости отдельных объектов с применением индексов изменения стоимости основных фондов, дифференцированных по типам зданий и сооружений, видам машин и оборудования, транспортных средств и других основных фондов, по регионам, пери</w:t>
      </w:r>
      <w:r w:rsidR="00CC776E">
        <w:rPr>
          <w:sz w:val="28"/>
          <w:szCs w:val="28"/>
        </w:rPr>
        <w:t>одам изготовления, приобретения [ 2</w:t>
      </w:r>
      <w:r w:rsidR="00CC776E" w:rsidRPr="00234515">
        <w:rPr>
          <w:sz w:val="28"/>
          <w:szCs w:val="28"/>
        </w:rPr>
        <w:t>3</w:t>
      </w:r>
      <w:r w:rsidR="00CC776E">
        <w:rPr>
          <w:sz w:val="28"/>
          <w:szCs w:val="28"/>
        </w:rPr>
        <w:t>; стр.29</w:t>
      </w:r>
      <w:r w:rsidR="00CC776E" w:rsidRPr="00CC776E">
        <w:rPr>
          <w:sz w:val="28"/>
          <w:szCs w:val="28"/>
        </w:rPr>
        <w:t>].</w:t>
      </w:r>
    </w:p>
    <w:p w:rsidR="008E2144" w:rsidRPr="009F182B" w:rsidRDefault="0023140B" w:rsidP="00F24850">
      <w:pPr>
        <w:spacing w:line="360" w:lineRule="auto"/>
        <w:jc w:val="center"/>
        <w:rPr>
          <w:spacing w:val="-4"/>
          <w:sz w:val="32"/>
          <w:szCs w:val="32"/>
        </w:rPr>
      </w:pPr>
      <w:r w:rsidRPr="009F182B">
        <w:rPr>
          <w:sz w:val="32"/>
          <w:szCs w:val="32"/>
        </w:rPr>
        <w:t xml:space="preserve">2.4 </w:t>
      </w:r>
      <w:r w:rsidR="008E2144" w:rsidRPr="009F182B">
        <w:rPr>
          <w:sz w:val="32"/>
          <w:szCs w:val="32"/>
        </w:rPr>
        <w:t>Порядок отражения результатов инвентаризации в бухгалтерском учете</w:t>
      </w:r>
    </w:p>
    <w:p w:rsidR="008E2144" w:rsidRPr="008E2144" w:rsidRDefault="008E2144" w:rsidP="00F24850">
      <w:pPr>
        <w:pStyle w:val="a4"/>
        <w:spacing w:line="360" w:lineRule="auto"/>
        <w:rPr>
          <w:sz w:val="28"/>
          <w:szCs w:val="28"/>
        </w:rPr>
      </w:pPr>
      <w:r w:rsidRPr="008E2144">
        <w:rPr>
          <w:sz w:val="28"/>
          <w:szCs w:val="28"/>
        </w:rPr>
        <w:t xml:space="preserve">   Выявленные при инвентаризации расхождения фактического наличия имущества с данными бухгалтерского учета описываются в сличительной ведомости результатов инвентаризации основных средств по форме № инв-18.</w:t>
      </w:r>
    </w:p>
    <w:p w:rsidR="002C0A31" w:rsidRPr="00FB7AFC" w:rsidRDefault="009F182B" w:rsidP="008E2144">
      <w:pPr>
        <w:pStyle w:val="a4"/>
        <w:spacing w:line="360" w:lineRule="auto"/>
        <w:rPr>
          <w:sz w:val="28"/>
          <w:szCs w:val="28"/>
        </w:rPr>
      </w:pPr>
      <w:r>
        <w:rPr>
          <w:sz w:val="28"/>
          <w:szCs w:val="28"/>
        </w:rPr>
        <w:t xml:space="preserve">   </w:t>
      </w:r>
      <w:r w:rsidR="008E2144" w:rsidRPr="008E2144">
        <w:rPr>
          <w:sz w:val="28"/>
          <w:szCs w:val="28"/>
        </w:rPr>
        <w:t>В бухгалтерском учете эти расхождения отражаются следующим образом (см. таблицу 1).</w:t>
      </w:r>
    </w:p>
    <w:p w:rsidR="009F182B" w:rsidRDefault="008E2144" w:rsidP="008E2144">
      <w:pPr>
        <w:pStyle w:val="a4"/>
        <w:jc w:val="right"/>
        <w:rPr>
          <w:i/>
          <w:iCs/>
        </w:rPr>
      </w:pPr>
      <w:r>
        <w:rPr>
          <w:i/>
          <w:iCs/>
        </w:rPr>
        <w:t>Таблица 1</w:t>
      </w:r>
      <w:r w:rsidR="009F182B">
        <w:rPr>
          <w:i/>
          <w:iCs/>
        </w:rPr>
        <w:t xml:space="preserve"> </w:t>
      </w:r>
    </w:p>
    <w:p w:rsidR="008E2144" w:rsidRPr="009F182B" w:rsidRDefault="009F182B" w:rsidP="009F182B">
      <w:pPr>
        <w:pStyle w:val="a4"/>
        <w:jc w:val="center"/>
        <w:rPr>
          <w:sz w:val="28"/>
          <w:szCs w:val="28"/>
        </w:rPr>
      </w:pPr>
      <w:r w:rsidRPr="009F182B">
        <w:rPr>
          <w:sz w:val="28"/>
          <w:szCs w:val="28"/>
        </w:rPr>
        <w:t>«Отражение результатов инвентаризации бухгалтерскими проводками»</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9"/>
        <w:gridCol w:w="2256"/>
        <w:gridCol w:w="2256"/>
        <w:gridCol w:w="2634"/>
      </w:tblGrid>
      <w:tr w:rsidR="008E2144">
        <w:trPr>
          <w:tblCellSpacing w:w="15" w:type="dxa"/>
        </w:trPr>
        <w:tc>
          <w:tcPr>
            <w:tcW w:w="0" w:type="auto"/>
            <w:vMerge w:val="restart"/>
            <w:tcBorders>
              <w:top w:val="outset" w:sz="6" w:space="0" w:color="auto"/>
              <w:bottom w:val="outset" w:sz="6" w:space="0" w:color="auto"/>
              <w:right w:val="outset" w:sz="6" w:space="0" w:color="auto"/>
            </w:tcBorders>
            <w:vAlign w:val="center"/>
          </w:tcPr>
          <w:p w:rsidR="008E2144" w:rsidRDefault="008E2144" w:rsidP="008E2144">
            <w:pPr>
              <w:jc w:val="center"/>
              <w:rPr>
                <w:rFonts w:ascii="Tahoma" w:hAnsi="Tahoma" w:cs="Tahoma"/>
                <w:b/>
                <w:bCs/>
                <w:sz w:val="20"/>
                <w:szCs w:val="20"/>
              </w:rPr>
            </w:pPr>
            <w:r>
              <w:rPr>
                <w:rFonts w:ascii="Tahoma" w:hAnsi="Tahoma" w:cs="Tahoma"/>
                <w:b/>
                <w:bCs/>
                <w:sz w:val="20"/>
                <w:szCs w:val="20"/>
              </w:rPr>
              <w:t>Результат инвентаризации</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8E2144" w:rsidRDefault="008E2144" w:rsidP="008E2144">
            <w:pPr>
              <w:jc w:val="center"/>
              <w:rPr>
                <w:rFonts w:ascii="Tahoma" w:hAnsi="Tahoma" w:cs="Tahoma"/>
                <w:b/>
                <w:bCs/>
                <w:sz w:val="20"/>
                <w:szCs w:val="20"/>
              </w:rPr>
            </w:pPr>
            <w:r>
              <w:rPr>
                <w:rFonts w:ascii="Tahoma" w:hAnsi="Tahoma" w:cs="Tahoma"/>
                <w:b/>
                <w:bCs/>
                <w:sz w:val="20"/>
                <w:szCs w:val="20"/>
              </w:rPr>
              <w:t>Отражение в бухгалтерском учете</w:t>
            </w:r>
          </w:p>
        </w:tc>
        <w:tc>
          <w:tcPr>
            <w:tcW w:w="0" w:type="auto"/>
            <w:vMerge w:val="restart"/>
            <w:tcBorders>
              <w:top w:val="outset" w:sz="6" w:space="0" w:color="auto"/>
              <w:left w:val="outset" w:sz="6" w:space="0" w:color="auto"/>
              <w:bottom w:val="outset" w:sz="6" w:space="0" w:color="auto"/>
            </w:tcBorders>
            <w:vAlign w:val="center"/>
          </w:tcPr>
          <w:p w:rsidR="008E2144" w:rsidRDefault="008E2144" w:rsidP="008E2144">
            <w:pPr>
              <w:jc w:val="center"/>
              <w:rPr>
                <w:rFonts w:ascii="Tahoma" w:hAnsi="Tahoma" w:cs="Tahoma"/>
                <w:b/>
                <w:bCs/>
                <w:sz w:val="20"/>
                <w:szCs w:val="20"/>
              </w:rPr>
            </w:pPr>
            <w:r>
              <w:rPr>
                <w:rFonts w:ascii="Tahoma" w:hAnsi="Tahoma" w:cs="Tahoma"/>
                <w:b/>
                <w:bCs/>
                <w:sz w:val="20"/>
                <w:szCs w:val="20"/>
              </w:rPr>
              <w:t>Сумма проводки</w:t>
            </w:r>
          </w:p>
        </w:tc>
      </w:tr>
      <w:tr w:rsidR="008E2144">
        <w:trPr>
          <w:tblCellSpacing w:w="15" w:type="dxa"/>
        </w:trPr>
        <w:tc>
          <w:tcPr>
            <w:tcW w:w="0" w:type="auto"/>
            <w:vMerge/>
            <w:tcBorders>
              <w:top w:val="outset" w:sz="6" w:space="0" w:color="auto"/>
              <w:bottom w:val="outset" w:sz="6" w:space="0" w:color="auto"/>
              <w:right w:val="outset" w:sz="6" w:space="0" w:color="auto"/>
            </w:tcBorders>
            <w:vAlign w:val="center"/>
          </w:tcPr>
          <w:p w:rsidR="008E2144" w:rsidRDefault="008E2144" w:rsidP="008E2144">
            <w:pPr>
              <w:rPr>
                <w:rFonts w:ascii="Tahoma" w:hAnsi="Tahoma" w:cs="Tahoma"/>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8E2144" w:rsidRDefault="008E2144" w:rsidP="008E2144">
            <w:pPr>
              <w:jc w:val="center"/>
              <w:rPr>
                <w:rFonts w:ascii="Tahoma" w:hAnsi="Tahoma" w:cs="Tahoma"/>
                <w:b/>
                <w:bCs/>
                <w:sz w:val="20"/>
                <w:szCs w:val="20"/>
              </w:rPr>
            </w:pPr>
            <w:r>
              <w:rPr>
                <w:rFonts w:ascii="Tahoma" w:hAnsi="Tahoma" w:cs="Tahoma"/>
                <w:b/>
                <w:bCs/>
                <w:sz w:val="20"/>
                <w:szCs w:val="20"/>
              </w:rPr>
              <w:t>Дебет</w:t>
            </w:r>
          </w:p>
        </w:tc>
        <w:tc>
          <w:tcPr>
            <w:tcW w:w="0" w:type="auto"/>
            <w:tcBorders>
              <w:top w:val="outset" w:sz="6" w:space="0" w:color="auto"/>
              <w:left w:val="outset" w:sz="6" w:space="0" w:color="auto"/>
              <w:bottom w:val="outset" w:sz="6" w:space="0" w:color="auto"/>
              <w:right w:val="outset" w:sz="6" w:space="0" w:color="auto"/>
            </w:tcBorders>
            <w:vAlign w:val="center"/>
          </w:tcPr>
          <w:p w:rsidR="008E2144" w:rsidRDefault="008E2144" w:rsidP="008E2144">
            <w:pPr>
              <w:jc w:val="center"/>
              <w:rPr>
                <w:rFonts w:ascii="Tahoma" w:hAnsi="Tahoma" w:cs="Tahoma"/>
                <w:b/>
                <w:bCs/>
                <w:sz w:val="20"/>
                <w:szCs w:val="20"/>
              </w:rPr>
            </w:pPr>
            <w:r>
              <w:rPr>
                <w:rFonts w:ascii="Tahoma" w:hAnsi="Tahoma" w:cs="Tahoma"/>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8E2144" w:rsidRDefault="008E2144" w:rsidP="008E2144">
            <w:pPr>
              <w:rPr>
                <w:rFonts w:ascii="Tahoma" w:hAnsi="Tahoma" w:cs="Tahoma"/>
                <w:b/>
                <w:bCs/>
                <w:sz w:val="20"/>
                <w:szCs w:val="20"/>
              </w:rPr>
            </w:pPr>
          </w:p>
        </w:tc>
      </w:tr>
      <w:tr w:rsidR="008E2144">
        <w:trPr>
          <w:tblCellSpacing w:w="15" w:type="dxa"/>
        </w:trPr>
        <w:tc>
          <w:tcPr>
            <w:tcW w:w="0" w:type="auto"/>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Выявлен объект, не принятый к учету</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08.4 "Приобретение отдельных объектов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98.2 "Безвозмездные поступления (ОС)"</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Рыночная стоимость объекта</w:t>
            </w:r>
          </w:p>
        </w:tc>
      </w:tr>
      <w:tr w:rsidR="008E2144">
        <w:trPr>
          <w:tblCellSpacing w:w="15" w:type="dxa"/>
        </w:trPr>
        <w:tc>
          <w:tcPr>
            <w:tcW w:w="0" w:type="auto"/>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Объект принят к учету</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01.1 "Основные средства в организации"</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08.4 "Приобретение отдельных объектов основных средств"</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Рыночная стоимость объекта</w:t>
            </w:r>
          </w:p>
        </w:tc>
      </w:tr>
      <w:tr w:rsidR="008E2144">
        <w:trPr>
          <w:tblCellSpacing w:w="15" w:type="dxa"/>
        </w:trPr>
        <w:tc>
          <w:tcPr>
            <w:tcW w:w="0" w:type="auto"/>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Включение в доходы стоимости объектов, не принятых к учету, - по мере начисления амортизации</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98.2 "Безвозмездные поступления (ОС)"</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91.1 "Прочие доходы"</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Сумма амортизационных отчислений по объекту (в части, приходящейся на стоимость неучтенного объекта)</w:t>
            </w:r>
          </w:p>
        </w:tc>
      </w:tr>
      <w:tr w:rsidR="008E2144">
        <w:trPr>
          <w:tblCellSpacing w:w="15" w:type="dxa"/>
        </w:trPr>
        <w:tc>
          <w:tcPr>
            <w:tcW w:w="0" w:type="auto"/>
            <w:vMerge w:val="restart"/>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Выявлена недостача объекта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01.2 "Выбытие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01.1 "Основные средства в организации"</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Балансовая стоимость объекта</w:t>
            </w:r>
          </w:p>
        </w:tc>
      </w:tr>
      <w:tr w:rsidR="008E2144">
        <w:trPr>
          <w:tblCellSpacing w:w="15" w:type="dxa"/>
        </w:trPr>
        <w:tc>
          <w:tcPr>
            <w:tcW w:w="0" w:type="auto"/>
            <w:vMerge/>
            <w:tcBorders>
              <w:top w:val="outset" w:sz="6" w:space="0" w:color="auto"/>
              <w:bottom w:val="outset" w:sz="6" w:space="0" w:color="auto"/>
              <w:right w:val="outset" w:sz="6" w:space="0" w:color="auto"/>
            </w:tcBorders>
            <w:vAlign w:val="center"/>
          </w:tcPr>
          <w:p w:rsidR="008E2144" w:rsidRPr="002C0A31" w:rsidRDefault="008E2144" w:rsidP="008E2144">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02.1 "Амортизация основных средств, учитываемых на счете 01"</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01.2 "Выбытие основных средств"</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Сумма накопленной амортизации</w:t>
            </w:r>
          </w:p>
        </w:tc>
      </w:tr>
      <w:tr w:rsidR="008E2144">
        <w:trPr>
          <w:tblCellSpacing w:w="15" w:type="dxa"/>
        </w:trPr>
        <w:tc>
          <w:tcPr>
            <w:tcW w:w="0" w:type="auto"/>
            <w:vMerge/>
            <w:tcBorders>
              <w:top w:val="outset" w:sz="6" w:space="0" w:color="auto"/>
              <w:bottom w:val="outset" w:sz="6" w:space="0" w:color="auto"/>
              <w:right w:val="outset" w:sz="6" w:space="0" w:color="auto"/>
            </w:tcBorders>
            <w:vAlign w:val="center"/>
          </w:tcPr>
          <w:p w:rsidR="008E2144" w:rsidRPr="002C0A31" w:rsidRDefault="008E2144" w:rsidP="008E2144">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94 "Недостачи и потери от порчи имущества"</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01.2 "Выбытие основных средств"</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Остаточная стоимость объекта</w:t>
            </w:r>
          </w:p>
        </w:tc>
      </w:tr>
      <w:tr w:rsidR="008E2144">
        <w:trPr>
          <w:tblCellSpacing w:w="15" w:type="dxa"/>
        </w:trPr>
        <w:tc>
          <w:tcPr>
            <w:tcW w:w="0" w:type="auto"/>
            <w:vMerge w:val="restart"/>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Недостача отнесена на виновное лицо</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73.2 "Расчеты по возмещению материального ущерба"</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94 "Недостачи и потери от порчи имущества"</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Остаточная стоимость объекта</w:t>
            </w:r>
          </w:p>
        </w:tc>
      </w:tr>
      <w:tr w:rsidR="008E2144">
        <w:trPr>
          <w:tblCellSpacing w:w="15" w:type="dxa"/>
        </w:trPr>
        <w:tc>
          <w:tcPr>
            <w:tcW w:w="0" w:type="auto"/>
            <w:vMerge/>
            <w:tcBorders>
              <w:top w:val="outset" w:sz="6" w:space="0" w:color="auto"/>
              <w:bottom w:val="outset" w:sz="6" w:space="0" w:color="auto"/>
              <w:right w:val="outset" w:sz="6" w:space="0" w:color="auto"/>
            </w:tcBorders>
            <w:vAlign w:val="center"/>
          </w:tcPr>
          <w:p w:rsidR="008E2144" w:rsidRPr="002C0A31" w:rsidRDefault="008E2144" w:rsidP="008E2144">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73.2 "Расчеты по возмещению материального ущерба"</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98.4 "Разница между суммой, подлежащей взысканию с виновных лиц, и балансовой стоимостью по недостачам ценностей"</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Разница между суммой, подлежащей взысканию с виновных лиц (цена возможной реализации недостающего объекта), и остаточной стоимостью объекта</w:t>
            </w:r>
          </w:p>
        </w:tc>
      </w:tr>
      <w:tr w:rsidR="008E2144">
        <w:trPr>
          <w:tblCellSpacing w:w="15" w:type="dxa"/>
        </w:trPr>
        <w:tc>
          <w:tcPr>
            <w:tcW w:w="0" w:type="auto"/>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Отнесение разницы на доходы организации - по мере возмещения материального ущерба</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98.4 "Разница между суммой, подлежащей взысканию с виновных лиц, и балансовой стоимостью по недостачам ценностей"</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91.1 "Прочие доходы"</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 xml:space="preserve">Доля разницы в возмещаемой сумме ущерба </w:t>
            </w:r>
          </w:p>
        </w:tc>
      </w:tr>
      <w:tr w:rsidR="008E2144">
        <w:trPr>
          <w:tblCellSpacing w:w="15" w:type="dxa"/>
        </w:trPr>
        <w:tc>
          <w:tcPr>
            <w:tcW w:w="0" w:type="auto"/>
            <w:tcBorders>
              <w:top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Лицо, виновное в недостаче объекта, не установлено</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91.2 "Прочие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8E2144" w:rsidRPr="002C0A31" w:rsidRDefault="008E2144" w:rsidP="008E2144">
            <w:pPr>
              <w:pStyle w:val="a4"/>
              <w:rPr>
                <w:sz w:val="22"/>
                <w:szCs w:val="22"/>
              </w:rPr>
            </w:pPr>
            <w:r w:rsidRPr="002C0A31">
              <w:rPr>
                <w:sz w:val="22"/>
                <w:szCs w:val="22"/>
              </w:rPr>
              <w:t>94 "Недостачи и потери от порчи имущества"</w:t>
            </w:r>
          </w:p>
        </w:tc>
        <w:tc>
          <w:tcPr>
            <w:tcW w:w="0" w:type="auto"/>
            <w:tcBorders>
              <w:top w:val="outset" w:sz="6" w:space="0" w:color="auto"/>
              <w:left w:val="outset" w:sz="6" w:space="0" w:color="auto"/>
              <w:bottom w:val="outset" w:sz="6" w:space="0" w:color="auto"/>
            </w:tcBorders>
            <w:vAlign w:val="center"/>
          </w:tcPr>
          <w:p w:rsidR="008E2144" w:rsidRPr="002C0A31" w:rsidRDefault="008E2144" w:rsidP="008E2144">
            <w:pPr>
              <w:pStyle w:val="a4"/>
              <w:rPr>
                <w:sz w:val="22"/>
                <w:szCs w:val="22"/>
              </w:rPr>
            </w:pPr>
            <w:r w:rsidRPr="002C0A31">
              <w:rPr>
                <w:sz w:val="22"/>
                <w:szCs w:val="22"/>
              </w:rPr>
              <w:t>Остаточная стоимость объекта</w:t>
            </w:r>
          </w:p>
        </w:tc>
      </w:tr>
    </w:tbl>
    <w:p w:rsidR="00F24850" w:rsidRPr="00C15286" w:rsidRDefault="00C15286" w:rsidP="002C0A31">
      <w:pPr>
        <w:spacing w:line="360" w:lineRule="auto"/>
        <w:rPr>
          <w:sz w:val="32"/>
          <w:szCs w:val="32"/>
          <w:lang w:val="en-US"/>
        </w:rPr>
      </w:pPr>
      <w:r>
        <w:rPr>
          <w:sz w:val="32"/>
          <w:szCs w:val="32"/>
          <w:lang w:val="en-US"/>
        </w:rPr>
        <w:t>[ 22].</w:t>
      </w:r>
    </w:p>
    <w:p w:rsidR="0039677C" w:rsidRDefault="0023140B" w:rsidP="00FB7AFC">
      <w:pPr>
        <w:spacing w:line="480" w:lineRule="auto"/>
        <w:jc w:val="center"/>
        <w:rPr>
          <w:sz w:val="32"/>
          <w:szCs w:val="32"/>
        </w:rPr>
      </w:pPr>
      <w:r>
        <w:rPr>
          <w:sz w:val="32"/>
          <w:szCs w:val="32"/>
        </w:rPr>
        <w:t xml:space="preserve">3. </w:t>
      </w:r>
      <w:r w:rsidR="0039677C" w:rsidRPr="0039677C">
        <w:rPr>
          <w:sz w:val="32"/>
          <w:szCs w:val="32"/>
        </w:rPr>
        <w:t>Инвентаризация и переоценка основных средств на примере ООО «Лесник»</w:t>
      </w:r>
    </w:p>
    <w:p w:rsidR="0039677C" w:rsidRPr="002C0A31" w:rsidRDefault="002C0A31" w:rsidP="00FB7AFC">
      <w:pPr>
        <w:pStyle w:val="a4"/>
        <w:spacing w:line="360" w:lineRule="auto"/>
        <w:jc w:val="both"/>
        <w:rPr>
          <w:sz w:val="28"/>
          <w:szCs w:val="28"/>
        </w:rPr>
      </w:pPr>
      <w:r>
        <w:rPr>
          <w:rFonts w:ascii="Arial" w:hAnsi="Arial" w:cs="Arial"/>
          <w:sz w:val="28"/>
          <w:szCs w:val="28"/>
        </w:rPr>
        <w:t xml:space="preserve">   </w:t>
      </w:r>
      <w:r w:rsidR="001D79F8" w:rsidRPr="002C0A31">
        <w:rPr>
          <w:sz w:val="28"/>
          <w:szCs w:val="28"/>
        </w:rPr>
        <w:t>В июле ООО «Лесник</w:t>
      </w:r>
      <w:r w:rsidR="0039677C" w:rsidRPr="002C0A31">
        <w:rPr>
          <w:sz w:val="28"/>
          <w:szCs w:val="28"/>
        </w:rPr>
        <w:t>» приобрело токарный станок.</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Силами подрядной организации ООО «Монтажник» был осуществлен его монтаж и пусконаладочные работы.</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Стоимость работ составила 41 300 рублей (в том числе НДС 18% - 6 300 рублей).</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В августе был подписан акт приема-передачи работ.</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В этом же месяце работы были оплачены, а «входной» НДС принят к вычету.</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В том же месяце станок был введен в эксплуатацию.</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Для начисления амортизации в бухга</w:t>
      </w:r>
      <w:r w:rsidR="001D79F8" w:rsidRPr="002C0A31">
        <w:rPr>
          <w:sz w:val="28"/>
          <w:szCs w:val="28"/>
        </w:rPr>
        <w:t>лтерском и налоговом учете ОО</w:t>
      </w:r>
      <w:r w:rsidR="0039677C" w:rsidRPr="002C0A31">
        <w:rPr>
          <w:sz w:val="28"/>
          <w:szCs w:val="28"/>
        </w:rPr>
        <w:t>О «</w:t>
      </w:r>
      <w:r w:rsidR="001D79F8" w:rsidRPr="002C0A31">
        <w:rPr>
          <w:sz w:val="28"/>
          <w:szCs w:val="28"/>
        </w:rPr>
        <w:t>Лесник</w:t>
      </w:r>
      <w:r w:rsidR="0039677C" w:rsidRPr="002C0A31">
        <w:rPr>
          <w:sz w:val="28"/>
          <w:szCs w:val="28"/>
        </w:rPr>
        <w:t>» выбрало срок его полезного использования 85 месяцев. Амортизация начисляется линейным методом. Норма амортизации - 1,18% (1 : 85 месяцев х 100%).</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В декабре в ходе проведения инвентаризации выяснилось, что в результате ошибки стоимость пусконаладочных работ отнесена в состав общехозяйственных расходов - в бухгалтерском учете, и в состав прочих расходов, связанных с производством и (или) реализацией, - в налоговом.</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Однако, по правилам, действующим как в налоговом, так и в бухгалтерском учете, стоимость таких работ нужно было включить в первоначальную стоимость основного средства.</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По результатам инвентаризации необходимо внести следующие исправления:</w:t>
      </w:r>
    </w:p>
    <w:p w:rsidR="0039677C" w:rsidRPr="002C0A31" w:rsidRDefault="0039677C" w:rsidP="00FB7AFC">
      <w:pPr>
        <w:pStyle w:val="a4"/>
        <w:spacing w:line="360" w:lineRule="auto"/>
        <w:jc w:val="both"/>
        <w:rPr>
          <w:sz w:val="28"/>
          <w:szCs w:val="28"/>
        </w:rPr>
      </w:pPr>
      <w:r w:rsidRPr="002C0A31">
        <w:rPr>
          <w:sz w:val="28"/>
          <w:szCs w:val="28"/>
        </w:rPr>
        <w:t>1. Учесть в первоначальной стоимости станка стоимость пусконаладочных работ –  35 000 рублей (41 300 рублей – 6 300 рублей);</w:t>
      </w:r>
    </w:p>
    <w:p w:rsidR="0039677C" w:rsidRPr="002C0A31" w:rsidRDefault="0039677C" w:rsidP="00FB7AFC">
      <w:pPr>
        <w:pStyle w:val="a4"/>
        <w:spacing w:line="360" w:lineRule="auto"/>
        <w:jc w:val="both"/>
        <w:rPr>
          <w:sz w:val="28"/>
          <w:szCs w:val="28"/>
        </w:rPr>
      </w:pPr>
      <w:r w:rsidRPr="002C0A31">
        <w:rPr>
          <w:sz w:val="28"/>
          <w:szCs w:val="28"/>
        </w:rPr>
        <w:t>2. До</w:t>
      </w:r>
      <w:r w:rsidR="00804A3A" w:rsidRPr="00714371">
        <w:rPr>
          <w:sz w:val="28"/>
          <w:szCs w:val="28"/>
        </w:rPr>
        <w:t xml:space="preserve"> </w:t>
      </w:r>
      <w:r w:rsidRPr="002C0A31">
        <w:rPr>
          <w:sz w:val="28"/>
          <w:szCs w:val="28"/>
        </w:rPr>
        <w:t>начислить амортизацию - 413 рублей (35 000 рублей х 1,18%) ежемесячно начиная с сентября;</w:t>
      </w:r>
    </w:p>
    <w:p w:rsidR="0039677C" w:rsidRPr="002C0A31" w:rsidRDefault="0039677C" w:rsidP="00FB7AFC">
      <w:pPr>
        <w:pStyle w:val="a4"/>
        <w:spacing w:line="360" w:lineRule="auto"/>
        <w:jc w:val="both"/>
        <w:rPr>
          <w:sz w:val="28"/>
          <w:szCs w:val="28"/>
        </w:rPr>
      </w:pPr>
      <w:r w:rsidRPr="002C0A31">
        <w:rPr>
          <w:sz w:val="28"/>
          <w:szCs w:val="28"/>
        </w:rPr>
        <w:t>3. Исправить данные налогового учета прочих расходов, связанных с производством и (или) реализацией.</w:t>
      </w:r>
    </w:p>
    <w:p w:rsidR="0039677C" w:rsidRPr="002C0A31" w:rsidRDefault="0039677C" w:rsidP="00FB7AFC">
      <w:pPr>
        <w:pStyle w:val="a4"/>
        <w:spacing w:line="360" w:lineRule="auto"/>
        <w:jc w:val="both"/>
        <w:rPr>
          <w:sz w:val="28"/>
          <w:szCs w:val="28"/>
        </w:rPr>
      </w:pPr>
      <w:r w:rsidRPr="002C0A31">
        <w:rPr>
          <w:sz w:val="28"/>
          <w:szCs w:val="28"/>
        </w:rPr>
        <w:t>4. Кроме того, необходимо исправить ошибку, связанную с вычетом «входного» НДС по пусконаладочным работам.</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Напомним, что НДС по основным средствам, требующим монтажа, принимается к вычету в месяце, в котором начала начисляться амортизация (пункт 5 статьи 172 Налогового кодекса Российской Федерации (далее НК РФ)). В нашем примере это сентябрь, тогда как вычет был произведен в августе.</w:t>
      </w:r>
    </w:p>
    <w:p w:rsidR="0039677C" w:rsidRPr="002C0A31" w:rsidRDefault="002C0A31" w:rsidP="00FB7AFC">
      <w:pPr>
        <w:pStyle w:val="a4"/>
        <w:spacing w:line="360" w:lineRule="auto"/>
        <w:jc w:val="both"/>
        <w:rPr>
          <w:sz w:val="28"/>
          <w:szCs w:val="28"/>
        </w:rPr>
      </w:pPr>
      <w:r w:rsidRPr="002C0A31">
        <w:rPr>
          <w:sz w:val="28"/>
          <w:szCs w:val="28"/>
        </w:rPr>
        <w:t xml:space="preserve">   </w:t>
      </w:r>
      <w:r w:rsidR="0039677C" w:rsidRPr="002C0A31">
        <w:rPr>
          <w:sz w:val="28"/>
          <w:szCs w:val="28"/>
        </w:rPr>
        <w:t>В бухгалтерском учете в декабре необходимо сделать следующие проводки:</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61"/>
        <w:gridCol w:w="1065"/>
        <w:gridCol w:w="1065"/>
        <w:gridCol w:w="6154"/>
      </w:tblGrid>
      <w:tr w:rsidR="0039677C" w:rsidRPr="002C0A31">
        <w:trPr>
          <w:tblCellSpacing w:w="0" w:type="dxa"/>
        </w:trPr>
        <w:tc>
          <w:tcPr>
            <w:tcW w:w="2100" w:type="dxa"/>
            <w:gridSpan w:val="2"/>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Корреспонденция счетов</w:t>
            </w:r>
          </w:p>
        </w:tc>
        <w:tc>
          <w:tcPr>
            <w:tcW w:w="1005" w:type="dxa"/>
            <w:vMerge w:val="restart"/>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Сумма, рублей</w:t>
            </w:r>
          </w:p>
        </w:tc>
        <w:tc>
          <w:tcPr>
            <w:tcW w:w="5805" w:type="dxa"/>
            <w:vMerge w:val="restart"/>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pPr>
            <w:r w:rsidRPr="002C0A31">
              <w:t>Содержание операции</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Дебет</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p>
        </w:tc>
        <w:tc>
          <w:tcPr>
            <w:tcW w:w="0" w:type="auto"/>
            <w:vMerge/>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26</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60</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35 000</w:t>
            </w:r>
          </w:p>
        </w:tc>
        <w:tc>
          <w:tcPr>
            <w:tcW w:w="5805" w:type="dxa"/>
            <w:tcBorders>
              <w:top w:val="outset" w:sz="6" w:space="0" w:color="auto"/>
              <w:left w:val="outset" w:sz="6" w:space="0" w:color="auto"/>
              <w:bottom w:val="outset" w:sz="6" w:space="0" w:color="auto"/>
            </w:tcBorders>
          </w:tcPr>
          <w:p w:rsidR="0039677C" w:rsidRPr="002C0A31" w:rsidRDefault="0039677C" w:rsidP="00CC7047">
            <w:pPr>
              <w:spacing w:line="360" w:lineRule="auto"/>
              <w:jc w:val="both"/>
              <w:rPr>
                <w:sz w:val="20"/>
                <w:szCs w:val="20"/>
              </w:rPr>
            </w:pPr>
            <w:r w:rsidRPr="002C0A31">
              <w:rPr>
                <w:sz w:val="20"/>
                <w:szCs w:val="20"/>
              </w:rPr>
              <w:t>Отражена стоимость пусконаладочных работ, ошибочно учтенная в составе общехозяйственных расходов</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08</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60</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35 000</w:t>
            </w:r>
          </w:p>
        </w:tc>
        <w:tc>
          <w:tcPr>
            <w:tcW w:w="5805" w:type="dxa"/>
            <w:tcBorders>
              <w:top w:val="outset" w:sz="6" w:space="0" w:color="auto"/>
              <w:left w:val="outset" w:sz="6" w:space="0" w:color="auto"/>
              <w:bottom w:val="outset" w:sz="6" w:space="0" w:color="auto"/>
            </w:tcBorders>
          </w:tcPr>
          <w:p w:rsidR="0039677C" w:rsidRPr="002C0A31" w:rsidRDefault="0039677C" w:rsidP="00CC7047">
            <w:pPr>
              <w:spacing w:line="360" w:lineRule="auto"/>
              <w:jc w:val="both"/>
              <w:rPr>
                <w:sz w:val="20"/>
                <w:szCs w:val="20"/>
              </w:rPr>
            </w:pPr>
            <w:r w:rsidRPr="002C0A31">
              <w:rPr>
                <w:sz w:val="20"/>
                <w:szCs w:val="20"/>
              </w:rPr>
              <w:t>Стоимость пусконаладочных работ учтена в составе внеоборотных активов</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08</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35 000</w:t>
            </w:r>
          </w:p>
        </w:tc>
        <w:tc>
          <w:tcPr>
            <w:tcW w:w="5805" w:type="dxa"/>
            <w:tcBorders>
              <w:top w:val="outset" w:sz="6" w:space="0" w:color="auto"/>
              <w:left w:val="outset" w:sz="6" w:space="0" w:color="auto"/>
              <w:bottom w:val="outset" w:sz="6" w:space="0" w:color="auto"/>
            </w:tcBorders>
          </w:tcPr>
          <w:p w:rsidR="0039677C" w:rsidRPr="002C0A31" w:rsidRDefault="0039677C" w:rsidP="00CC7047">
            <w:pPr>
              <w:spacing w:line="360" w:lineRule="auto"/>
              <w:jc w:val="both"/>
              <w:rPr>
                <w:sz w:val="20"/>
                <w:szCs w:val="20"/>
              </w:rPr>
            </w:pPr>
            <w:r w:rsidRPr="002C0A31">
              <w:rPr>
                <w:sz w:val="20"/>
                <w:szCs w:val="20"/>
              </w:rPr>
              <w:t>Стоимость пусконаладочных работ включена в первоначальную стоимость станка</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26</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1 239</w:t>
            </w:r>
          </w:p>
        </w:tc>
        <w:tc>
          <w:tcPr>
            <w:tcW w:w="5805" w:type="dxa"/>
            <w:tcBorders>
              <w:top w:val="outset" w:sz="6" w:space="0" w:color="auto"/>
              <w:left w:val="outset" w:sz="6" w:space="0" w:color="auto"/>
              <w:bottom w:val="outset" w:sz="6" w:space="0" w:color="auto"/>
            </w:tcBorders>
          </w:tcPr>
          <w:p w:rsidR="0039677C" w:rsidRPr="00F24850" w:rsidRDefault="0039677C" w:rsidP="00CC7047">
            <w:pPr>
              <w:spacing w:line="360" w:lineRule="auto"/>
              <w:jc w:val="both"/>
              <w:rPr>
                <w:sz w:val="20"/>
                <w:szCs w:val="20"/>
              </w:rPr>
            </w:pPr>
            <w:r w:rsidRPr="002C0A31">
              <w:rPr>
                <w:sz w:val="20"/>
                <w:szCs w:val="20"/>
              </w:rPr>
              <w:t>Доначислена ам</w:t>
            </w:r>
            <w:r w:rsidR="00F24850">
              <w:rPr>
                <w:sz w:val="20"/>
                <w:szCs w:val="20"/>
              </w:rPr>
              <w:t xml:space="preserve">ортизация за сентябрь - ноябрь </w:t>
            </w:r>
            <w:r w:rsidRPr="002C0A31">
              <w:rPr>
                <w:sz w:val="20"/>
                <w:szCs w:val="20"/>
              </w:rPr>
              <w:t xml:space="preserve">413 рублей х 3 </w:t>
            </w:r>
            <w:r w:rsidR="00F24850">
              <w:rPr>
                <w:sz w:val="20"/>
                <w:szCs w:val="20"/>
              </w:rPr>
              <w:t>месяца</w:t>
            </w:r>
          </w:p>
        </w:tc>
      </w:tr>
    </w:tbl>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В налоговом учете первоначальную стоимость станка, отраженную в регистре формирования стоимости основного средства, нужно увеличить на 35 000 рублей. А сумму, отраженную в регистре прочих расходов, связанных с производством и (или) реализацией, - уменьшить на ту же величину.</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Сумму амортизации, отраженную в регистре начисленной амортизации, необходимо увеличить на 1 239 рублей.</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Кроме того, следует сдать уточненную декларацию по налогу на прибыль и расчет по налогу на имущество за 9 месяцев, а также уточненные декларации по НДС за август и сентябрь.</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Если в результате всех перерасчетов возникла недоимка по налогам, ее необходимо погасить вместе с соответствующей суммой пеней.</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В ходе плановой инвентаризац</w:t>
      </w:r>
      <w:r w:rsidR="001D79F8" w:rsidRPr="002C0A31">
        <w:rPr>
          <w:sz w:val="28"/>
          <w:szCs w:val="28"/>
        </w:rPr>
        <w:t>ии выяснилось, что на балансе ОО</w:t>
      </w:r>
      <w:r w:rsidR="0039677C" w:rsidRPr="002C0A31">
        <w:rPr>
          <w:sz w:val="28"/>
          <w:szCs w:val="28"/>
        </w:rPr>
        <w:t>О «</w:t>
      </w:r>
      <w:r w:rsidR="001D79F8" w:rsidRPr="002C0A31">
        <w:rPr>
          <w:sz w:val="28"/>
          <w:szCs w:val="28"/>
        </w:rPr>
        <w:t>Лесник</w:t>
      </w:r>
      <w:r w:rsidR="0039677C" w:rsidRPr="002C0A31">
        <w:rPr>
          <w:sz w:val="28"/>
          <w:szCs w:val="28"/>
        </w:rPr>
        <w:t>» числится автомашина, которая долгое время не эксплуатируется по причине полного физического износа и невозможности восстановления.</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Стоимость автомашины, по которой она числится в учете по счету 01 «Основные средства», - 50 000 рублей, сумма начисленной амортизации - </w:t>
      </w:r>
      <w:r w:rsidR="00804A3A" w:rsidRPr="00714371">
        <w:rPr>
          <w:sz w:val="28"/>
          <w:szCs w:val="28"/>
        </w:rPr>
        <w:t xml:space="preserve">   </w:t>
      </w:r>
      <w:r w:rsidR="0039677C" w:rsidRPr="002C0A31">
        <w:rPr>
          <w:sz w:val="28"/>
          <w:szCs w:val="28"/>
        </w:rPr>
        <w:t>36 000 рублей.</w:t>
      </w:r>
    </w:p>
    <w:p w:rsidR="0039677C" w:rsidRPr="002C0A31" w:rsidRDefault="002C0A31" w:rsidP="00FB7AFC">
      <w:pPr>
        <w:pStyle w:val="a4"/>
        <w:spacing w:line="360" w:lineRule="auto"/>
        <w:jc w:val="both"/>
        <w:rPr>
          <w:sz w:val="28"/>
          <w:szCs w:val="28"/>
        </w:rPr>
      </w:pPr>
      <w:r>
        <w:rPr>
          <w:sz w:val="28"/>
          <w:szCs w:val="28"/>
        </w:rPr>
        <w:t xml:space="preserve">   </w:t>
      </w:r>
      <w:r w:rsidR="001D79F8" w:rsidRPr="002C0A31">
        <w:rPr>
          <w:sz w:val="28"/>
          <w:szCs w:val="28"/>
        </w:rPr>
        <w:t>Руководством ОО</w:t>
      </w:r>
      <w:r w:rsidR="0039677C" w:rsidRPr="002C0A31">
        <w:rPr>
          <w:sz w:val="28"/>
          <w:szCs w:val="28"/>
        </w:rPr>
        <w:t>О «</w:t>
      </w:r>
      <w:r w:rsidR="001D79F8" w:rsidRPr="002C0A31">
        <w:rPr>
          <w:sz w:val="28"/>
          <w:szCs w:val="28"/>
        </w:rPr>
        <w:t>Лесник</w:t>
      </w:r>
      <w:r w:rsidR="0039677C" w:rsidRPr="002C0A31">
        <w:rPr>
          <w:sz w:val="28"/>
          <w:szCs w:val="28"/>
        </w:rPr>
        <w:t>» принято решение о ликвидации данной автомашины. Стоимость запасных частей и металлолома, полученного от ликвидации, - 5000 рублей. Расходы по ликвидации – 1 000 рублей, в том числе заработная плата (с отчислениями на социальное страхование) работников, занимавшихся разборкой автомашины, - 650 рублей, общепроизводственные расходы - 350 рублей.</w:t>
      </w:r>
    </w:p>
    <w:p w:rsidR="0039677C" w:rsidRDefault="002C0A31" w:rsidP="00FB7AFC">
      <w:pPr>
        <w:pStyle w:val="a4"/>
        <w:spacing w:line="360" w:lineRule="auto"/>
        <w:jc w:val="both"/>
        <w:rPr>
          <w:sz w:val="28"/>
          <w:szCs w:val="28"/>
          <w:lang w:val="en-US"/>
        </w:rPr>
      </w:pPr>
      <w:r>
        <w:rPr>
          <w:sz w:val="28"/>
          <w:szCs w:val="28"/>
        </w:rPr>
        <w:t xml:space="preserve">   </w:t>
      </w:r>
      <w:r w:rsidR="0039677C" w:rsidRPr="002C0A31">
        <w:rPr>
          <w:sz w:val="28"/>
          <w:szCs w:val="28"/>
        </w:rPr>
        <w:t>В бухгалтерском учете организации будут сделаны следующие проводки:</w:t>
      </w:r>
    </w:p>
    <w:p w:rsidR="00F24850" w:rsidRPr="00F24850" w:rsidRDefault="00F24850" w:rsidP="00FB7AFC">
      <w:pPr>
        <w:pStyle w:val="a4"/>
        <w:spacing w:line="360" w:lineRule="auto"/>
        <w:jc w:val="both"/>
        <w:rPr>
          <w:sz w:val="28"/>
          <w:szCs w:val="28"/>
          <w:lang w:val="en-US"/>
        </w:rPr>
      </w:pP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61"/>
        <w:gridCol w:w="1065"/>
        <w:gridCol w:w="1065"/>
        <w:gridCol w:w="6154"/>
      </w:tblGrid>
      <w:tr w:rsidR="0039677C" w:rsidRPr="002C0A31">
        <w:trPr>
          <w:tblCellSpacing w:w="0" w:type="dxa"/>
        </w:trPr>
        <w:tc>
          <w:tcPr>
            <w:tcW w:w="2226" w:type="dxa"/>
            <w:gridSpan w:val="2"/>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Корреспонденция счетов</w:t>
            </w:r>
          </w:p>
        </w:tc>
        <w:tc>
          <w:tcPr>
            <w:tcW w:w="1065" w:type="dxa"/>
            <w:vMerge w:val="restart"/>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Сумма, рублей</w:t>
            </w:r>
          </w:p>
        </w:tc>
        <w:tc>
          <w:tcPr>
            <w:tcW w:w="6154" w:type="dxa"/>
            <w:vMerge w:val="restart"/>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pPr>
            <w:r w:rsidRPr="002C0A31">
              <w:t>Содержание операции</w:t>
            </w: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r w:rsidRPr="002C0A31">
              <w:rPr>
                <w:sz w:val="28"/>
                <w:szCs w:val="28"/>
              </w:rPr>
              <w:t>Дебет</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r w:rsidRPr="002C0A31">
              <w:rPr>
                <w:sz w:val="28"/>
                <w:szCs w:val="28"/>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p>
        </w:tc>
        <w:tc>
          <w:tcPr>
            <w:tcW w:w="0" w:type="auto"/>
            <w:vMerge/>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8"/>
                <w:szCs w:val="28"/>
              </w:rPr>
            </w:pP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01-2</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50 000</w:t>
            </w:r>
          </w:p>
        </w:tc>
        <w:tc>
          <w:tcPr>
            <w:tcW w:w="6154"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Отражено списание первоначальной стоимости ликвидируемой автомашины</w:t>
            </w: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02</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01-2</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36 000</w:t>
            </w:r>
          </w:p>
        </w:tc>
        <w:tc>
          <w:tcPr>
            <w:tcW w:w="6154"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сумма начисленной амортизации по выбывшему автомобилю</w:t>
            </w: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91-2</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01-2</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14 000</w:t>
            </w:r>
          </w:p>
        </w:tc>
        <w:tc>
          <w:tcPr>
            <w:tcW w:w="6154"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ликвидационная стоимость автомобиля на сумму остаточной стоимости</w:t>
            </w: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91-2</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70, 69, 25</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1 000</w:t>
            </w:r>
          </w:p>
        </w:tc>
        <w:tc>
          <w:tcPr>
            <w:tcW w:w="6154"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Отражены затраты, связанные с ликвидацией автомобиля</w:t>
            </w: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10</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91-1</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5000</w:t>
            </w:r>
          </w:p>
        </w:tc>
        <w:tc>
          <w:tcPr>
            <w:tcW w:w="6154"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Приняты к учету запасные частей и металлолом, полученные в результате разборки автомобиля</w:t>
            </w:r>
          </w:p>
        </w:tc>
      </w:tr>
      <w:tr w:rsidR="0039677C" w:rsidRPr="002C0A31">
        <w:trPr>
          <w:tblCellSpacing w:w="0" w:type="dxa"/>
        </w:trPr>
        <w:tc>
          <w:tcPr>
            <w:tcW w:w="1161"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99</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91-9</w:t>
            </w:r>
          </w:p>
        </w:tc>
        <w:tc>
          <w:tcPr>
            <w:tcW w:w="1065" w:type="dxa"/>
            <w:tcBorders>
              <w:top w:val="outset" w:sz="6" w:space="0" w:color="auto"/>
              <w:left w:val="outset" w:sz="6" w:space="0" w:color="auto"/>
              <w:bottom w:val="outset" w:sz="6" w:space="0" w:color="auto"/>
              <w:right w:val="outset" w:sz="6" w:space="0" w:color="auto"/>
            </w:tcBorders>
            <w:vAlign w:val="center"/>
          </w:tcPr>
          <w:p w:rsidR="0039677C" w:rsidRPr="002C0A31" w:rsidRDefault="00317F74" w:rsidP="00CC7047">
            <w:pPr>
              <w:spacing w:line="360" w:lineRule="auto"/>
              <w:jc w:val="both"/>
              <w:rPr>
                <w:sz w:val="20"/>
                <w:szCs w:val="20"/>
              </w:rPr>
            </w:pPr>
            <w:r>
              <w:rPr>
                <w:sz w:val="20"/>
                <w:szCs w:val="20"/>
              </w:rPr>
              <w:t>1</w:t>
            </w:r>
            <w:r>
              <w:rPr>
                <w:sz w:val="20"/>
                <w:szCs w:val="20"/>
                <w:lang w:val="en-US"/>
              </w:rPr>
              <w:t>0</w:t>
            </w:r>
            <w:r w:rsidR="0039677C" w:rsidRPr="002C0A31">
              <w:rPr>
                <w:sz w:val="20"/>
                <w:szCs w:val="20"/>
              </w:rPr>
              <w:t xml:space="preserve"> 000</w:t>
            </w:r>
          </w:p>
        </w:tc>
        <w:tc>
          <w:tcPr>
            <w:tcW w:w="6154"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Отражены убытки от ликвидации автомашины</w:t>
            </w:r>
          </w:p>
        </w:tc>
      </w:tr>
    </w:tbl>
    <w:p w:rsidR="0039677C" w:rsidRPr="002C0A31" w:rsidRDefault="002C0A31" w:rsidP="00FB7AFC">
      <w:pPr>
        <w:pStyle w:val="a4"/>
        <w:spacing w:line="360" w:lineRule="auto"/>
        <w:jc w:val="both"/>
        <w:rPr>
          <w:sz w:val="28"/>
          <w:szCs w:val="28"/>
        </w:rPr>
      </w:pPr>
      <w:r>
        <w:rPr>
          <w:sz w:val="28"/>
          <w:szCs w:val="28"/>
        </w:rPr>
        <w:t xml:space="preserve">   </w:t>
      </w:r>
      <w:r w:rsidR="001D79F8" w:rsidRPr="002C0A31">
        <w:rPr>
          <w:sz w:val="28"/>
          <w:szCs w:val="28"/>
        </w:rPr>
        <w:t>В ООО «Лесник</w:t>
      </w:r>
      <w:r w:rsidR="0039677C" w:rsidRPr="002C0A31">
        <w:rPr>
          <w:sz w:val="28"/>
          <w:szCs w:val="28"/>
        </w:rPr>
        <w:t>» угнан автомобиль стоимостью 250 000 рублей.</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Сумма начисленной амортизации - 50 000 рублей. Автомобиль не найден.</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На основании постановления следственных органов, в котором сообщается, что виновники угона не установлены и уголовное дело прекращено, автомобиль подлежит списанию за счет финансовых результатов.</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В учете организации будут оформлены проводки:</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53"/>
        <w:gridCol w:w="1058"/>
        <w:gridCol w:w="1058"/>
        <w:gridCol w:w="6176"/>
      </w:tblGrid>
      <w:tr w:rsidR="0039677C" w:rsidRPr="002C0A31">
        <w:trPr>
          <w:tblCellSpacing w:w="0" w:type="dxa"/>
        </w:trPr>
        <w:tc>
          <w:tcPr>
            <w:tcW w:w="2211" w:type="dxa"/>
            <w:gridSpan w:val="2"/>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Корреспонденция счетов</w:t>
            </w:r>
          </w:p>
        </w:tc>
        <w:tc>
          <w:tcPr>
            <w:tcW w:w="1058" w:type="dxa"/>
            <w:vMerge w:val="restart"/>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Сумма, рублей</w:t>
            </w:r>
          </w:p>
        </w:tc>
        <w:tc>
          <w:tcPr>
            <w:tcW w:w="6176" w:type="dxa"/>
            <w:vMerge w:val="restart"/>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pPr>
            <w:r w:rsidRPr="002C0A31">
              <w:t>Содержание операции</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r w:rsidRPr="002C0A31">
              <w:rPr>
                <w:sz w:val="28"/>
                <w:szCs w:val="28"/>
              </w:rPr>
              <w:t>Дебет</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r w:rsidRPr="002C0A31">
              <w:rPr>
                <w:sz w:val="28"/>
                <w:szCs w:val="28"/>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p>
        </w:tc>
        <w:tc>
          <w:tcPr>
            <w:tcW w:w="0" w:type="auto"/>
            <w:vMerge/>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8"/>
                <w:szCs w:val="28"/>
              </w:rPr>
            </w:pP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250 000</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сумма первоначальной стоимости угнанной автомашины</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50 000</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сумма начисленной амортизации</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94</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200 000</w:t>
            </w:r>
          </w:p>
        </w:tc>
        <w:tc>
          <w:tcPr>
            <w:tcW w:w="6176" w:type="dxa"/>
            <w:vMerge w:val="restart"/>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сумма недостачи</w:t>
            </w:r>
          </w:p>
        </w:tc>
      </w:tr>
    </w:tbl>
    <w:p w:rsidR="0039677C" w:rsidRPr="002C0A31" w:rsidRDefault="002C0A31" w:rsidP="00FB7AFC">
      <w:pPr>
        <w:pStyle w:val="a4"/>
        <w:spacing w:line="360" w:lineRule="auto"/>
        <w:jc w:val="both"/>
        <w:rPr>
          <w:sz w:val="28"/>
          <w:szCs w:val="28"/>
        </w:rPr>
      </w:pPr>
      <w:r>
        <w:rPr>
          <w:sz w:val="28"/>
          <w:szCs w:val="28"/>
        </w:rPr>
        <w:t xml:space="preserve">   </w:t>
      </w:r>
      <w:r w:rsidR="001D79F8" w:rsidRPr="002C0A31">
        <w:rPr>
          <w:sz w:val="28"/>
          <w:szCs w:val="28"/>
        </w:rPr>
        <w:t>В</w:t>
      </w:r>
      <w:r w:rsidR="0039677C" w:rsidRPr="002C0A31">
        <w:rPr>
          <w:sz w:val="28"/>
          <w:szCs w:val="28"/>
        </w:rPr>
        <w:t xml:space="preserve"> ноябре текущего года в ходе проведения инвентаризации в ООО «</w:t>
      </w:r>
      <w:r w:rsidR="001D79F8" w:rsidRPr="002C0A31">
        <w:rPr>
          <w:sz w:val="28"/>
          <w:szCs w:val="28"/>
        </w:rPr>
        <w:t>лесник</w:t>
      </w:r>
      <w:r w:rsidR="0039677C" w:rsidRPr="002C0A31">
        <w:rPr>
          <w:sz w:val="28"/>
          <w:szCs w:val="28"/>
        </w:rPr>
        <w:t>» обнаружилось, что приобретенный в мае прошлого года факс, стоимостью 14 160 рублей (в том числе НДС 18% - 2 160 рублей) не был принят на учет в бухгалтерии, но эксплуатировался с момента приобретения.</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Использование факса для управленческих нужд фактически означает его ввод в эксплуатацию.</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Поэтому по результатам инвентаризации необходимо факс поставить на учет и начислить амортизацию за весь срок его использования.</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Для начисления амортизации в бухгалтерском и налоговом учете установлен срок полезного использования - 37 месяцев. </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Амортизация начисляется линейным методом. Норма амортизации - 2,7027 процента (1 : 37 месяцев х 100%). То есть ежемесячно надо списывать 324 рубля ((14 160 рублей – 2 160 рублей) х 2,7027%).</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В бухгалтерском учете в ноябре необходимо сделать следующие записи:</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53"/>
        <w:gridCol w:w="1058"/>
        <w:gridCol w:w="1058"/>
        <w:gridCol w:w="6176"/>
      </w:tblGrid>
      <w:tr w:rsidR="0039677C" w:rsidRPr="002C0A31">
        <w:trPr>
          <w:tblCellSpacing w:w="0" w:type="dxa"/>
        </w:trPr>
        <w:tc>
          <w:tcPr>
            <w:tcW w:w="2211" w:type="dxa"/>
            <w:gridSpan w:val="2"/>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Корреспонденция счетов</w:t>
            </w:r>
          </w:p>
        </w:tc>
        <w:tc>
          <w:tcPr>
            <w:tcW w:w="1058" w:type="dxa"/>
            <w:vMerge w:val="restart"/>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Сумма, рублей</w:t>
            </w:r>
          </w:p>
        </w:tc>
        <w:tc>
          <w:tcPr>
            <w:tcW w:w="6176" w:type="dxa"/>
            <w:vMerge w:val="restart"/>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pPr>
            <w:r w:rsidRPr="002C0A31">
              <w:t>Содержание операции</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Дебет</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p>
        </w:tc>
        <w:tc>
          <w:tcPr>
            <w:tcW w:w="0" w:type="auto"/>
            <w:vMerge/>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8"/>
                <w:szCs w:val="28"/>
              </w:rPr>
            </w:pP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08</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60</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12 000</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Принят к учету факс в составе вложений во внеоборотные активы</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19-1</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60</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2 160</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Учтен НДС по приобретенному факсу</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01</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08</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12 000</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Учтен факс в составе основных средств</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2 268</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амортизация, начисленная по факсу за прошлый год (324 рубля х 7 месяцев)</w:t>
            </w:r>
          </w:p>
        </w:tc>
      </w:tr>
      <w:tr w:rsidR="0039677C" w:rsidRPr="002C0A31">
        <w:trPr>
          <w:tblCellSpacing w:w="0" w:type="dxa"/>
        </w:trPr>
        <w:tc>
          <w:tcPr>
            <w:tcW w:w="1153"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26</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02</w:t>
            </w:r>
          </w:p>
        </w:tc>
        <w:tc>
          <w:tcPr>
            <w:tcW w:w="1058"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3 564</w:t>
            </w:r>
          </w:p>
        </w:tc>
        <w:tc>
          <w:tcPr>
            <w:tcW w:w="6176"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амортизация по факсу, начисленная за 2005 год, на момент обнаружения ошибки (324 рубля х 11 месяцев)</w:t>
            </w:r>
          </w:p>
        </w:tc>
      </w:tr>
    </w:tbl>
    <w:p w:rsidR="0039677C" w:rsidRPr="002C0A31" w:rsidRDefault="002C0A31" w:rsidP="00FB7AFC">
      <w:pPr>
        <w:pStyle w:val="a4"/>
        <w:spacing w:line="360" w:lineRule="auto"/>
        <w:jc w:val="both"/>
        <w:rPr>
          <w:sz w:val="28"/>
          <w:szCs w:val="28"/>
        </w:rPr>
      </w:pPr>
      <w:r>
        <w:rPr>
          <w:sz w:val="28"/>
          <w:szCs w:val="28"/>
        </w:rPr>
        <w:t xml:space="preserve">   </w:t>
      </w:r>
      <w:r w:rsidR="001D79F8" w:rsidRPr="002C0A31">
        <w:rPr>
          <w:sz w:val="28"/>
          <w:szCs w:val="28"/>
        </w:rPr>
        <w:t>Работник ООО «Лесник</w:t>
      </w:r>
      <w:r w:rsidR="0039677C" w:rsidRPr="002C0A31">
        <w:rPr>
          <w:sz w:val="28"/>
          <w:szCs w:val="28"/>
        </w:rPr>
        <w:t>» повредил арендованный деревообрабатывающий станок, приобретенный арендодателем в 2003 году.</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Остаточная стоимость станка составила 60 000 рублей.</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НДС с остаточной стоимости - 12 000 рублей. </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Станок не подлежит восстановлению. </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Организация-арендатор по договоренности с арендодателем взамен поврежденного станка покупает новый, поскольку за убытки, которые работник причинил арендодателю, отвечает арендатор. </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Кроме того, арендатор по условиям договора возмещает арендодателю упущенную выгоду в виде арендной платы до тех пор, пока новый станок не будет передан взамен старого.</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Работник, хотя и не несет полной материальной ответственности, согласился добровольно возместить 30 000 рублей. Остальную часть долга возмещает арендатор.</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ООО «</w:t>
      </w:r>
      <w:r w:rsidR="001D79F8" w:rsidRPr="002C0A31">
        <w:rPr>
          <w:sz w:val="28"/>
          <w:szCs w:val="28"/>
        </w:rPr>
        <w:t>Лесник</w:t>
      </w:r>
      <w:r w:rsidR="0039677C" w:rsidRPr="002C0A31">
        <w:rPr>
          <w:sz w:val="28"/>
          <w:szCs w:val="28"/>
        </w:rPr>
        <w:t>» для целей налогообложения прибыли применяет метод начисления.</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Допустим, стоимость нового станка составила 90 000 рублей (в том числе НДС 18% - 16 200 рублей), а упущенная арендодателем выгода - 5000 рублей. </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Зарплата работника - 12 500 рублей.</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Рассмотрим, как данные операции отражаются в бухучете арендатора.</w:t>
      </w:r>
    </w:p>
    <w:p w:rsidR="0039677C" w:rsidRDefault="002C0A31" w:rsidP="00FB7AFC">
      <w:pPr>
        <w:pStyle w:val="a4"/>
        <w:spacing w:line="360" w:lineRule="auto"/>
        <w:jc w:val="both"/>
        <w:rPr>
          <w:sz w:val="28"/>
          <w:szCs w:val="28"/>
        </w:rPr>
      </w:pPr>
      <w:r>
        <w:rPr>
          <w:sz w:val="28"/>
          <w:szCs w:val="28"/>
        </w:rPr>
        <w:t xml:space="preserve">   </w:t>
      </w:r>
      <w:r w:rsidR="0039677C" w:rsidRPr="002C0A31">
        <w:rPr>
          <w:sz w:val="28"/>
          <w:szCs w:val="28"/>
        </w:rPr>
        <w:t>В бухучете арендатор всю сумму ущерба признает внереализационным расходом, а сумму, возмещенную работником, - внереализационным доходом:</w:t>
      </w:r>
    </w:p>
    <w:p w:rsidR="00551BB1" w:rsidRDefault="00551BB1" w:rsidP="00FB7AFC">
      <w:pPr>
        <w:pStyle w:val="a4"/>
        <w:spacing w:line="360" w:lineRule="auto"/>
        <w:jc w:val="both"/>
        <w:rPr>
          <w:sz w:val="28"/>
          <w:szCs w:val="28"/>
        </w:rPr>
      </w:pPr>
    </w:p>
    <w:p w:rsidR="00551BB1" w:rsidRDefault="00551BB1" w:rsidP="00FB7AFC">
      <w:pPr>
        <w:pStyle w:val="a4"/>
        <w:spacing w:line="360" w:lineRule="auto"/>
        <w:jc w:val="both"/>
        <w:rPr>
          <w:sz w:val="28"/>
          <w:szCs w:val="28"/>
        </w:rPr>
      </w:pPr>
    </w:p>
    <w:p w:rsidR="00551BB1" w:rsidRDefault="00551BB1" w:rsidP="00FB7AFC">
      <w:pPr>
        <w:pStyle w:val="a4"/>
        <w:spacing w:line="360" w:lineRule="auto"/>
        <w:jc w:val="both"/>
        <w:rPr>
          <w:sz w:val="28"/>
          <w:szCs w:val="28"/>
        </w:rPr>
      </w:pPr>
    </w:p>
    <w:p w:rsidR="00551BB1" w:rsidRPr="002C0A31" w:rsidRDefault="00551BB1" w:rsidP="00FB7AFC">
      <w:pPr>
        <w:pStyle w:val="a4"/>
        <w:spacing w:line="360" w:lineRule="auto"/>
        <w:jc w:val="both"/>
        <w:rPr>
          <w:sz w:val="28"/>
          <w:szCs w:val="28"/>
        </w:rPr>
      </w:pP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53"/>
        <w:gridCol w:w="1058"/>
        <w:gridCol w:w="1058"/>
        <w:gridCol w:w="6176"/>
      </w:tblGrid>
      <w:tr w:rsidR="0039677C" w:rsidRPr="002C0A31">
        <w:trPr>
          <w:tblCellSpacing w:w="0" w:type="dxa"/>
        </w:trPr>
        <w:tc>
          <w:tcPr>
            <w:tcW w:w="2100" w:type="dxa"/>
            <w:gridSpan w:val="2"/>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Корреспонденция счетов</w:t>
            </w:r>
          </w:p>
        </w:tc>
        <w:tc>
          <w:tcPr>
            <w:tcW w:w="1005" w:type="dxa"/>
            <w:vMerge w:val="restart"/>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Сумма, рублей</w:t>
            </w:r>
          </w:p>
        </w:tc>
        <w:tc>
          <w:tcPr>
            <w:tcW w:w="5865" w:type="dxa"/>
            <w:vMerge w:val="restart"/>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pPr>
            <w:r w:rsidRPr="002C0A31">
              <w:t>Содержание операции</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Дебет</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pPr>
            <w:r w:rsidRPr="002C0A31">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8"/>
                <w:szCs w:val="28"/>
              </w:rPr>
            </w:pPr>
          </w:p>
        </w:tc>
        <w:tc>
          <w:tcPr>
            <w:tcW w:w="0" w:type="auto"/>
            <w:vMerge/>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8"/>
                <w:szCs w:val="28"/>
              </w:rPr>
            </w:pP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91 -2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76 -2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72 000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задолженность перед арендодателем в составе внереализационных расходов (60 000 рублей + 12 000 рублей)</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73-2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91-1</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30 000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задолженность работника по возмещению ущерба в составе внереализационных доходов</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41</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60</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90 000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Закуплен новый деревообрабатывающий станок, предназначенный для компенсации убытков арендодателя (106 200 рублей – 16 200 рублей)</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19</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60</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16 200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 НДС со стоимости нового станка</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76 -2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41</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90 000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Передан новый станок арендодателю</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76 -2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68</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16 200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Передан НДС со стоимости нового станка</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68</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19</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16 200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Вычтен НДС со стоимости нового станка</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76-2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51</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5000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Перечислена компенсация упущенной выгоды арендодателю</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91-2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76-2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39 200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Отражена разница между суммой выплаченной компенсации и суммой, начисленной в составе внереализационных расходов (90 000 рублей + 16 200 рублей + 5000 рублей - 72 000 рублей)</w:t>
            </w:r>
          </w:p>
        </w:tc>
      </w:tr>
      <w:tr w:rsidR="0039677C" w:rsidRPr="002C0A31">
        <w:trPr>
          <w:tblCellSpacing w:w="0" w:type="dxa"/>
        </w:trPr>
        <w:tc>
          <w:tcPr>
            <w:tcW w:w="1095" w:type="dxa"/>
            <w:tcBorders>
              <w:top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70</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73-2</w:t>
            </w:r>
          </w:p>
        </w:tc>
        <w:tc>
          <w:tcPr>
            <w:tcW w:w="1005" w:type="dxa"/>
            <w:tcBorders>
              <w:top w:val="outset" w:sz="6" w:space="0" w:color="auto"/>
              <w:left w:val="outset" w:sz="6" w:space="0" w:color="auto"/>
              <w:bottom w:val="outset" w:sz="6" w:space="0" w:color="auto"/>
              <w:right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2500</w:t>
            </w:r>
          </w:p>
        </w:tc>
        <w:tc>
          <w:tcPr>
            <w:tcW w:w="5865" w:type="dxa"/>
            <w:tcBorders>
              <w:top w:val="outset" w:sz="6" w:space="0" w:color="auto"/>
              <w:left w:val="outset" w:sz="6" w:space="0" w:color="auto"/>
              <w:bottom w:val="outset" w:sz="6" w:space="0" w:color="auto"/>
            </w:tcBorders>
            <w:vAlign w:val="center"/>
          </w:tcPr>
          <w:p w:rsidR="0039677C" w:rsidRPr="002C0A31" w:rsidRDefault="0039677C" w:rsidP="00CC7047">
            <w:pPr>
              <w:spacing w:line="360" w:lineRule="auto"/>
              <w:jc w:val="both"/>
              <w:rPr>
                <w:sz w:val="20"/>
                <w:szCs w:val="20"/>
              </w:rPr>
            </w:pPr>
            <w:r w:rsidRPr="002C0A31">
              <w:rPr>
                <w:sz w:val="20"/>
                <w:szCs w:val="20"/>
              </w:rPr>
              <w:t xml:space="preserve">Ежемесячно в течение 12 месяцев, отражается удержанная с работника организации компенсация ущерба </w:t>
            </w:r>
          </w:p>
        </w:tc>
      </w:tr>
    </w:tbl>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В налоговом учете суммы, израсходованные арендатором на приобретение деревообрабатывающего станка, а также на компенсацию упущенной выгоды, являются внереализационным расходом. Он составит 111 200 рублей (106 200 рублей + 5000 рублей).</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Убытки признаются в налоговом учете на дату признания арендатором своей вины. Внереализационный доход 30 000 рублей в виде возмещения убытков арендатора работником признается на дату, когда работник согласился возместить часть ущерба.</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 xml:space="preserve">При кассовом методе внереализационный расход арендатор признал бы в момент передачи нового станка арендодателю. </w:t>
      </w:r>
    </w:p>
    <w:p w:rsidR="0039677C" w:rsidRPr="002C0A31" w:rsidRDefault="002C0A31" w:rsidP="00FB7AFC">
      <w:pPr>
        <w:pStyle w:val="a4"/>
        <w:spacing w:line="360" w:lineRule="auto"/>
        <w:jc w:val="both"/>
        <w:rPr>
          <w:sz w:val="28"/>
          <w:szCs w:val="28"/>
        </w:rPr>
      </w:pPr>
      <w:r>
        <w:rPr>
          <w:sz w:val="28"/>
          <w:szCs w:val="28"/>
        </w:rPr>
        <w:t xml:space="preserve">   </w:t>
      </w:r>
      <w:r w:rsidR="0039677C" w:rsidRPr="002C0A31">
        <w:rPr>
          <w:sz w:val="28"/>
          <w:szCs w:val="28"/>
        </w:rPr>
        <w:t>А внереализационный доход он признавал бы ежемесячно в размере 2500 рублей (12 500 рублей х 20%) в течение 12 месяцев (30 000 рублей: 2500 рублей), поскольку у работника удерживается компенсация только в пределах 20% от заработной платы.</w:t>
      </w:r>
    </w:p>
    <w:p w:rsidR="00846339" w:rsidRPr="002C0A31" w:rsidRDefault="002C0A31" w:rsidP="00FB7AFC">
      <w:pPr>
        <w:spacing w:line="360" w:lineRule="auto"/>
        <w:jc w:val="both"/>
        <w:rPr>
          <w:sz w:val="28"/>
          <w:szCs w:val="28"/>
        </w:rPr>
      </w:pPr>
      <w:r>
        <w:rPr>
          <w:sz w:val="28"/>
          <w:szCs w:val="28"/>
        </w:rPr>
        <w:t xml:space="preserve">   </w:t>
      </w:r>
      <w:r w:rsidR="00DF6526" w:rsidRPr="002C0A31">
        <w:rPr>
          <w:sz w:val="28"/>
          <w:szCs w:val="28"/>
        </w:rPr>
        <w:t>По состоянию на 01.01.2005</w:t>
      </w:r>
      <w:r w:rsidR="00846339" w:rsidRPr="002C0A31">
        <w:rPr>
          <w:sz w:val="28"/>
          <w:szCs w:val="28"/>
        </w:rPr>
        <w:t xml:space="preserve"> на учете в организации числились</w:t>
      </w:r>
    </w:p>
    <w:p w:rsidR="00846339" w:rsidRPr="002C0A31" w:rsidRDefault="00846339" w:rsidP="00FB7AFC">
      <w:pPr>
        <w:spacing w:line="360" w:lineRule="auto"/>
        <w:jc w:val="both"/>
        <w:rPr>
          <w:sz w:val="28"/>
          <w:szCs w:val="28"/>
        </w:rPr>
      </w:pPr>
      <w:r w:rsidRPr="002C0A31">
        <w:rPr>
          <w:sz w:val="28"/>
          <w:szCs w:val="28"/>
        </w:rPr>
        <w:t xml:space="preserve">основные средства. </w:t>
      </w:r>
    </w:p>
    <w:p w:rsidR="00846339" w:rsidRPr="002C0A31" w:rsidRDefault="002C0A31" w:rsidP="00FB7AFC">
      <w:pPr>
        <w:spacing w:line="360" w:lineRule="auto"/>
        <w:jc w:val="both"/>
        <w:rPr>
          <w:sz w:val="28"/>
          <w:szCs w:val="28"/>
        </w:rPr>
      </w:pPr>
      <w:r>
        <w:rPr>
          <w:sz w:val="28"/>
          <w:szCs w:val="28"/>
        </w:rPr>
        <w:t xml:space="preserve">   </w:t>
      </w:r>
      <w:r w:rsidR="00DF6526" w:rsidRPr="002C0A31">
        <w:rPr>
          <w:sz w:val="28"/>
          <w:szCs w:val="28"/>
        </w:rPr>
        <w:t>В январе 2005</w:t>
      </w:r>
      <w:r w:rsidR="00846339" w:rsidRPr="002C0A31">
        <w:rPr>
          <w:sz w:val="28"/>
          <w:szCs w:val="28"/>
        </w:rPr>
        <w:t>г. Было принято решение о переоценке основных средств</w:t>
      </w:r>
    </w:p>
    <w:p w:rsidR="00846339" w:rsidRPr="002C0A31" w:rsidRDefault="00846339" w:rsidP="00FB7AFC">
      <w:pPr>
        <w:spacing w:line="360" w:lineRule="auto"/>
        <w:jc w:val="both"/>
        <w:rPr>
          <w:sz w:val="28"/>
          <w:szCs w:val="28"/>
        </w:rPr>
      </w:pPr>
      <w:r w:rsidRPr="002C0A31">
        <w:rPr>
          <w:sz w:val="28"/>
          <w:szCs w:val="28"/>
        </w:rPr>
        <w:t>по восстановительной стоимости. Стоимость стола решено довести до 9500 руб., стоимость кресел – до 8300 руб., стоимость автомобиля – до 95 000 руб. Стоимость компьютеров остается неизменной.</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Поскольку переоценке подлежит не только первоначальная стоимость объектов основных средств, но и ранее начисленная амортизация, необходимо определить коэффициент переоценки для каждого из объектов основных средств.</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Для стола коэффициент переоценки составит 1,092 (9500 руб.:8700 руб.),  для кресел – 1,107 (8300 руб.:7500 руб.), для автомобиля – 0,872 (95 00 руб.:109 000 руб.), для компьютеров – 1.</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 xml:space="preserve">Итого добавочный капитал в связи с переоценкой должен уменьшится на 10 831 руб. [(230 200 руб. – 218 600 руб.) – (29 663 руб. – 28 894 руб.)]. </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Увеличение добавочного капитала произошло в связи с увеличением остаточной стоимости мебели на 2187 руб. {[9500 руб. +8300 руб. + 8300 руб) – (871 руб. + 761 руб. + 692 руб.)] – [8700 руб. + 7500 руб. + 7500 руб.) – (798 руб. + 688 руб. + 625 руб.)]} и  уменьшением остаточной стоимости автомобиля на 13 018 руб. [(109 000 руб. – 95 000 руб.) – (7648 руб. – 6666 руб.)].</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Поскольку в предыдущие годы организация не производила переоценку своих основных средств, то и добавочного капитала, образованного за счет переоценки, у нее нет. Отрицательного добавочного капитала, образованного за счет переоценки, у нее нет. Отрицательного добавочного капитала (с дебетовым сальдо) существовать не может.</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Таким образом, при проведении переоценки объектов основных средств по состоянию на 01.01.200</w:t>
      </w:r>
      <w:r w:rsidR="00DF6526" w:rsidRPr="002C0A31">
        <w:rPr>
          <w:sz w:val="28"/>
          <w:szCs w:val="28"/>
        </w:rPr>
        <w:t>5</w:t>
      </w:r>
      <w:r w:rsidR="00846339" w:rsidRPr="002C0A31">
        <w:rPr>
          <w:sz w:val="28"/>
          <w:szCs w:val="28"/>
        </w:rPr>
        <w:t xml:space="preserve"> в учете можно отразить только переоценку мебели с увеличением добавочного капитала на 2187 руб. и уценку автомобиля на эту же сумму.</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Уценку легкового автомобиля, хотя его текущая (восстановительная) стоимость (даже  подтвержденная экспертным заключением) явно ниже той стоимости, по которой он числится в учете, можно произвести только в пределах 2187 руб.</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Остаточная стоимость автомобиля, по которой он может быть отражен в учете, должна быть уменьшена на 2187 руб. Остаточная стоимость, по которой он должен был быть отражен в учете, должна была быть уменьшена на 13 018 руб.).</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 xml:space="preserve">Переоценка основных средств подлежит отражению в отчетности за </w:t>
      </w:r>
      <w:r w:rsidR="00846339" w:rsidRPr="002C0A31">
        <w:rPr>
          <w:sz w:val="28"/>
          <w:szCs w:val="28"/>
          <w:lang w:val="en-US"/>
        </w:rPr>
        <w:t>I</w:t>
      </w:r>
      <w:r w:rsidR="00846339" w:rsidRPr="002C0A31">
        <w:rPr>
          <w:sz w:val="28"/>
          <w:szCs w:val="28"/>
        </w:rPr>
        <w:t xml:space="preserve"> квартал текущего года и участвует в расчете облагаемой базы по налогу на имущество.</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Согласно п. 15 Положения по бухгалтерскому учету «Учет основных средств», утвержденного Минфином России от 30.03.2001 № 26н, дооценка основных средств, увеличивающая восстановительную стоимость объектов основных средств, относится на увеличение добавочного капитала организации.</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Если восстановительная стоимость объекта основных средств вследствие переоценки подлежит уменьшению, то уценка его уменьшит добавочный капитал только в том случае, если в предшествующие отчетные периоды переоценка данного объекта основных средств увеличивала его величину.</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Если  по  данному  объекту   переоценка  ранее  не   производилась,    то   уменьшение  его  восстановительной   стоимости   признается   операционным расходом и уменьшает финансовый результат деятельности организации.</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 xml:space="preserve">В январе </w:t>
      </w:r>
      <w:r w:rsidR="00DF6526" w:rsidRPr="002C0A31">
        <w:rPr>
          <w:sz w:val="28"/>
          <w:szCs w:val="28"/>
        </w:rPr>
        <w:t>2005</w:t>
      </w:r>
      <w:r w:rsidR="00846339" w:rsidRPr="002C0A31">
        <w:rPr>
          <w:sz w:val="28"/>
          <w:szCs w:val="28"/>
        </w:rPr>
        <w:t xml:space="preserve"> г. было принято решение о переоценке основных средств по восстановительной стоимости. Стоимость стола решено довести до 9500 руб.,  стоимость кресел – до 8300 руб., стоимость автомобиля – до 95 000 руб. Стоимость компьютеров остается неизменной.</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По условиям примера 1 можно произвести дооценку тех объектов, стоимость которых подлежала увеличению, и уценку в части, не превышающей величину добавочного капитала.</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Согласно п. 15 Положения по бухгалтерскому учету «Учет основных средств», утвержденного Минфином России от 30.03.2001 № 26н, уценка объекта основных средств может быть произведена не только за счет добавочного капитала, но и за счет расходов организации.</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Следовательно, исходя из требований нового Положения по бухгалтерскому учету «Учет основных средств» в рассматриваемом  примере организация может произвести уценку объекта основных средств в полном размере.</w:t>
      </w:r>
    </w:p>
    <w:p w:rsidR="00846339" w:rsidRPr="002C0A31" w:rsidRDefault="002C0A31" w:rsidP="00FB7AFC">
      <w:pPr>
        <w:spacing w:line="360" w:lineRule="auto"/>
        <w:jc w:val="both"/>
        <w:rPr>
          <w:sz w:val="28"/>
          <w:szCs w:val="28"/>
        </w:rPr>
      </w:pPr>
      <w:r>
        <w:rPr>
          <w:sz w:val="28"/>
          <w:szCs w:val="28"/>
        </w:rPr>
        <w:t xml:space="preserve">   </w:t>
      </w:r>
      <w:r w:rsidR="00846339" w:rsidRPr="002C0A31">
        <w:rPr>
          <w:sz w:val="28"/>
          <w:szCs w:val="28"/>
        </w:rPr>
        <w:t>От уменьшения остаточной стоимости осн</w:t>
      </w:r>
      <w:r w:rsidR="00DF6526" w:rsidRPr="002C0A31">
        <w:rPr>
          <w:sz w:val="28"/>
          <w:szCs w:val="28"/>
        </w:rPr>
        <w:t>овных средств на 01.01.2005</w:t>
      </w:r>
      <w:r w:rsidR="00846339" w:rsidRPr="002C0A31">
        <w:rPr>
          <w:sz w:val="28"/>
          <w:szCs w:val="28"/>
        </w:rPr>
        <w:t xml:space="preserve"> в рассматриваемом примере на 13 018 руб. среднегодовая стоимость имущества уменьшается на 1627 руб. (13 018 руб. : 2 : 4).</w:t>
      </w:r>
    </w:p>
    <w:p w:rsidR="00846339" w:rsidRPr="002C0A31" w:rsidRDefault="00F1534D" w:rsidP="00FB7AFC">
      <w:pPr>
        <w:spacing w:line="360" w:lineRule="auto"/>
        <w:jc w:val="both"/>
        <w:rPr>
          <w:sz w:val="28"/>
          <w:szCs w:val="28"/>
        </w:rPr>
      </w:pPr>
      <w:r>
        <w:rPr>
          <w:sz w:val="28"/>
          <w:szCs w:val="28"/>
        </w:rPr>
        <w:t xml:space="preserve">   </w:t>
      </w:r>
      <w:r w:rsidR="00846339" w:rsidRPr="002C0A31">
        <w:rPr>
          <w:sz w:val="28"/>
          <w:szCs w:val="28"/>
        </w:rPr>
        <w:t>При большом количестве устаревшей техники, стоимость которой явно завышена,  уценка (даже за счет собственных средств) может дать достаточно большую экономию в части уплаты налога на имущество.</w:t>
      </w:r>
    </w:p>
    <w:p w:rsidR="00846339" w:rsidRPr="002C0A31" w:rsidRDefault="00F1534D" w:rsidP="00FB7AFC">
      <w:pPr>
        <w:spacing w:line="360" w:lineRule="auto"/>
        <w:jc w:val="both"/>
        <w:rPr>
          <w:sz w:val="28"/>
          <w:szCs w:val="28"/>
        </w:rPr>
      </w:pPr>
      <w:r>
        <w:rPr>
          <w:sz w:val="28"/>
          <w:szCs w:val="28"/>
        </w:rPr>
        <w:t xml:space="preserve">   </w:t>
      </w:r>
      <w:r w:rsidR="00846339" w:rsidRPr="002C0A31">
        <w:rPr>
          <w:sz w:val="28"/>
          <w:szCs w:val="28"/>
        </w:rPr>
        <w:t>Однако при этом следует иметь ввиду, что сумма уценки объектов основных средств, принимаемая в бухгалтерском учете как расходы, то есть в конечном итоге как убыток, не включена в закрытый перечень внереализационных  расходов, уменьшающих налогооблагаемую прибыль (п. 15 Положения о составе затрат по производству продукции (работ, услуг), и о порядке формирования финансовых результатов, учитываемых при налогообложении  прибыли, утвержденного постановлением Правительства Российской Федерации от 05.08.92 № 552).</w:t>
      </w:r>
    </w:p>
    <w:p w:rsidR="00846339" w:rsidRPr="002C0A31" w:rsidRDefault="00F1534D" w:rsidP="00FB7AFC">
      <w:pPr>
        <w:spacing w:line="360" w:lineRule="auto"/>
        <w:jc w:val="both"/>
        <w:rPr>
          <w:sz w:val="28"/>
          <w:szCs w:val="28"/>
        </w:rPr>
      </w:pPr>
      <w:r>
        <w:rPr>
          <w:sz w:val="28"/>
          <w:szCs w:val="28"/>
        </w:rPr>
        <w:t xml:space="preserve">   </w:t>
      </w:r>
      <w:r w:rsidR="00846339" w:rsidRPr="002C0A31">
        <w:rPr>
          <w:sz w:val="28"/>
          <w:szCs w:val="28"/>
        </w:rPr>
        <w:t xml:space="preserve">Следовательно, если организация примет решение произвести уценку ряда объектов основных средств во </w:t>
      </w:r>
      <w:r w:rsidR="00846339" w:rsidRPr="002C0A31">
        <w:rPr>
          <w:sz w:val="28"/>
          <w:szCs w:val="28"/>
          <w:lang w:val="en-US"/>
        </w:rPr>
        <w:t>II</w:t>
      </w:r>
      <w:r w:rsidR="00DF6526" w:rsidRPr="002C0A31">
        <w:rPr>
          <w:sz w:val="28"/>
          <w:szCs w:val="28"/>
        </w:rPr>
        <w:t xml:space="preserve"> квартале 2005</w:t>
      </w:r>
      <w:r w:rsidR="00846339" w:rsidRPr="002C0A31">
        <w:rPr>
          <w:sz w:val="28"/>
          <w:szCs w:val="28"/>
        </w:rPr>
        <w:t xml:space="preserve"> г., то при составлении Справки о порядке определения данных за 1-е полугодие необходимо будет отразить сумму уценки по строке 4.23. Это увеличит налогооблагаемую прибыль организации в сравнении с балансовой.</w:t>
      </w:r>
    </w:p>
    <w:p w:rsidR="00846339" w:rsidRPr="002C0A31" w:rsidRDefault="00F1534D" w:rsidP="00FB7AFC">
      <w:pPr>
        <w:spacing w:line="360" w:lineRule="auto"/>
        <w:jc w:val="both"/>
        <w:rPr>
          <w:sz w:val="28"/>
          <w:szCs w:val="28"/>
        </w:rPr>
      </w:pPr>
      <w:r>
        <w:rPr>
          <w:sz w:val="28"/>
          <w:szCs w:val="28"/>
        </w:rPr>
        <w:t xml:space="preserve">   </w:t>
      </w:r>
      <w:r w:rsidR="00846339" w:rsidRPr="002C0A31">
        <w:rPr>
          <w:sz w:val="28"/>
          <w:szCs w:val="28"/>
        </w:rPr>
        <w:t>Таким образом, проведение уценки объектов основных средств может дать определенную экономию при уплате налога на имущество, но может также существенно снизить сумму прибыли, остающуюся в распоряжении организации после уплаты налогов.</w:t>
      </w:r>
    </w:p>
    <w:p w:rsidR="00EA4CBD" w:rsidRPr="002C0A31" w:rsidRDefault="00EA4CBD" w:rsidP="002C0A31">
      <w:pPr>
        <w:spacing w:line="360" w:lineRule="auto"/>
        <w:ind w:firstLine="708"/>
        <w:rPr>
          <w:sz w:val="28"/>
          <w:szCs w:val="28"/>
        </w:rPr>
      </w:pPr>
    </w:p>
    <w:p w:rsidR="00EA4CBD" w:rsidRDefault="00EA4CBD"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C72F1" w:rsidRDefault="00EC72F1" w:rsidP="002C0A31">
      <w:pPr>
        <w:spacing w:line="360" w:lineRule="auto"/>
        <w:ind w:firstLine="708"/>
        <w:rPr>
          <w:sz w:val="28"/>
          <w:szCs w:val="28"/>
          <w:lang w:val="en-US"/>
        </w:rPr>
      </w:pPr>
    </w:p>
    <w:p w:rsidR="00EA4CBD" w:rsidRPr="00F1534D" w:rsidRDefault="00EA4CBD" w:rsidP="00FB7AFC">
      <w:pPr>
        <w:spacing w:line="480" w:lineRule="auto"/>
        <w:jc w:val="center"/>
        <w:rPr>
          <w:sz w:val="32"/>
          <w:szCs w:val="32"/>
        </w:rPr>
      </w:pPr>
      <w:r w:rsidRPr="00F1534D">
        <w:rPr>
          <w:sz w:val="32"/>
          <w:szCs w:val="32"/>
        </w:rPr>
        <w:t>Заключение</w:t>
      </w:r>
    </w:p>
    <w:p w:rsidR="00EA4CBD" w:rsidRPr="002C0A31" w:rsidRDefault="00FB7AFC" w:rsidP="00FB7AFC">
      <w:pPr>
        <w:spacing w:line="360" w:lineRule="auto"/>
        <w:jc w:val="both"/>
        <w:rPr>
          <w:sz w:val="28"/>
          <w:szCs w:val="28"/>
        </w:rPr>
      </w:pPr>
      <w:r w:rsidRPr="00FB7AFC">
        <w:rPr>
          <w:sz w:val="28"/>
          <w:szCs w:val="28"/>
        </w:rPr>
        <w:t xml:space="preserve">   </w:t>
      </w:r>
      <w:r w:rsidR="00EA4CBD" w:rsidRPr="002C0A31">
        <w:rPr>
          <w:sz w:val="28"/>
          <w:szCs w:val="28"/>
        </w:rPr>
        <w:t>В условиях рыночной экономики переоценка основных фондов предприятия стала переломным этапом в установлении рыночной стоимости основных фондов. При спаде производства, который продолжается и до сих пор, а также при ужесточении налогового бремени, оценка основных фондов по рыночной стоимости стала благоприятным фактором, который позволил в какой-то мере снять экономическую напряженность в РФ.</w:t>
      </w:r>
    </w:p>
    <w:p w:rsidR="00EA4CBD" w:rsidRPr="002C0A31" w:rsidRDefault="00FB7AFC" w:rsidP="00FB7AFC">
      <w:pPr>
        <w:spacing w:line="360" w:lineRule="auto"/>
        <w:jc w:val="both"/>
        <w:rPr>
          <w:sz w:val="28"/>
          <w:szCs w:val="28"/>
        </w:rPr>
      </w:pPr>
      <w:r w:rsidRPr="00FB7AFC">
        <w:rPr>
          <w:sz w:val="28"/>
          <w:szCs w:val="28"/>
        </w:rPr>
        <w:t xml:space="preserve">   </w:t>
      </w:r>
      <w:r w:rsidR="00EA4CBD" w:rsidRPr="002C0A31">
        <w:rPr>
          <w:sz w:val="28"/>
          <w:szCs w:val="28"/>
        </w:rPr>
        <w:t>Как известно результат переоценки основных фондов зависит от того, каким методом была проведена переоценка. До 1994 года предприятия проводили переоценку индексным методом. Использование данного метода приводило к совершенно нереальным значениям остаточной восстановительной стоимости. А при исчислении налога на имущество учитывается именно остаточная стоимость. И если она завышена, то следовательно при расчете среднегодовой стоимости, будет также завышена и среднегодовая стоимость. Неточности, выявленные при переоценке индексным методом, приводят к отрицательным результатам. Предприятия вынуждены уплачивать завышенную сумму налога на имущество, т.к. расчет производится от завышенной среднегодовой стоимости имущества. И в итоге это приводит к еще большему ухудшению финансового положения предприятия.</w:t>
      </w:r>
    </w:p>
    <w:p w:rsidR="00EA4CBD" w:rsidRPr="002C0A31" w:rsidRDefault="00FB7AFC" w:rsidP="00FB7AFC">
      <w:pPr>
        <w:spacing w:line="360" w:lineRule="auto"/>
        <w:jc w:val="both"/>
        <w:rPr>
          <w:sz w:val="28"/>
          <w:szCs w:val="28"/>
        </w:rPr>
      </w:pPr>
      <w:r w:rsidRPr="00FB7AFC">
        <w:rPr>
          <w:sz w:val="28"/>
          <w:szCs w:val="28"/>
        </w:rPr>
        <w:t xml:space="preserve">   </w:t>
      </w:r>
      <w:r w:rsidR="00EA4CBD" w:rsidRPr="002C0A31">
        <w:rPr>
          <w:sz w:val="28"/>
          <w:szCs w:val="28"/>
        </w:rPr>
        <w:t>С 1995 года постановлением Правительства РФ от 19.08.1994г, предприятиям было предоставлено право использовать при переоценке заключения экспертов-оценщиков, т.е. оценивать объекты основных фондов по рыночным ценам, с привлечением независимых оценщиков. Применение данного метода позволяло определить реальную стоимость основных фондов, привести в соответствие с реальными ценами налогооблагаемую базу. Конечно же, метод прямой оценки более точен, чем индексный, т.к. несмотря на то, что индексы разрабатываются на основе фиксируемых индексов цен, все-таки индексы это число приблизительное, и следовательно результат будет так же приблизительным. И кроме того метод прямой оценки позволяет исправить неточности, полученные при предшествующих переоценках и получить более достоверный результат.</w:t>
      </w:r>
    </w:p>
    <w:p w:rsidR="00EA4CBD" w:rsidRPr="002C0A31" w:rsidRDefault="00DC36ED" w:rsidP="00FB7AFC">
      <w:pPr>
        <w:spacing w:line="360" w:lineRule="auto"/>
        <w:jc w:val="both"/>
        <w:rPr>
          <w:sz w:val="28"/>
          <w:szCs w:val="28"/>
        </w:rPr>
      </w:pPr>
      <w:r>
        <w:rPr>
          <w:sz w:val="28"/>
          <w:szCs w:val="28"/>
        </w:rPr>
        <w:t xml:space="preserve">   </w:t>
      </w:r>
      <w:r w:rsidR="00EA4CBD" w:rsidRPr="002C0A31">
        <w:rPr>
          <w:sz w:val="28"/>
          <w:szCs w:val="28"/>
        </w:rPr>
        <w:t xml:space="preserve">Механизм оценки не только выражает политику государства в области инвестиционной деятельности, но и служит интересам предприятий и организациям. </w:t>
      </w:r>
    </w:p>
    <w:p w:rsidR="00EA4CBD" w:rsidRPr="002C0A31" w:rsidRDefault="00EA4CBD" w:rsidP="00FB7AFC">
      <w:pPr>
        <w:pStyle w:val="a7"/>
        <w:spacing w:line="360" w:lineRule="auto"/>
        <w:ind w:firstLine="360"/>
        <w:jc w:val="both"/>
        <w:rPr>
          <w:rFonts w:ascii="Times New Roman" w:hAnsi="Times New Roman" w:cs="Times New Roman"/>
          <w:sz w:val="28"/>
          <w:szCs w:val="28"/>
        </w:rPr>
      </w:pPr>
      <w:r w:rsidRPr="002C0A31">
        <w:rPr>
          <w:rFonts w:ascii="Times New Roman" w:hAnsi="Times New Roman" w:cs="Times New Roman"/>
          <w:sz w:val="28"/>
          <w:szCs w:val="28"/>
        </w:rPr>
        <w:t>Проведение инвентаризации имеет множество особенностей для различных видов инвентаризируемых объектов и различных хозяйственных ситуаций.</w:t>
      </w:r>
    </w:p>
    <w:p w:rsidR="00EA4CBD" w:rsidRPr="002C0A31" w:rsidRDefault="00EA4CBD" w:rsidP="00FB7AFC">
      <w:pPr>
        <w:pStyle w:val="2"/>
        <w:tabs>
          <w:tab w:val="left" w:pos="0"/>
        </w:tabs>
        <w:spacing w:line="360" w:lineRule="auto"/>
        <w:ind w:left="0"/>
        <w:rPr>
          <w:sz w:val="28"/>
          <w:szCs w:val="28"/>
        </w:rPr>
      </w:pPr>
      <w:r w:rsidRPr="002C0A31">
        <w:rPr>
          <w:sz w:val="28"/>
          <w:szCs w:val="28"/>
        </w:rPr>
        <w:t xml:space="preserve">   Она или подтверждает данные бухгалтерского учета, или выявляет  неучтенные ценности и допущенные потери, хищения, недостачи. Поэтому при помощи инвентаризации контролируется не только сохранность материальных ценностей, но и проверяются полнота и достоверность данных бухгалтерского учета и отчетности.</w:t>
      </w:r>
    </w:p>
    <w:p w:rsidR="00EA4CBD" w:rsidRPr="002C0A31" w:rsidRDefault="00EA4CBD" w:rsidP="00FB7AFC">
      <w:pPr>
        <w:pStyle w:val="2"/>
        <w:tabs>
          <w:tab w:val="left" w:pos="0"/>
        </w:tabs>
        <w:spacing w:line="360" w:lineRule="auto"/>
        <w:ind w:left="0"/>
        <w:rPr>
          <w:sz w:val="28"/>
          <w:szCs w:val="28"/>
        </w:rPr>
      </w:pPr>
      <w:r w:rsidRPr="002C0A31">
        <w:rPr>
          <w:sz w:val="28"/>
          <w:szCs w:val="28"/>
        </w:rPr>
        <w:t xml:space="preserve">   Только благодаря этому методу бухгалтерского учета можно установить соответствие между количеством и качеством имущества указанного в бухгалтерском балансе и имущества в действительности находящимся на предприятии. </w:t>
      </w:r>
    </w:p>
    <w:p w:rsidR="00EA4CBD" w:rsidRDefault="00EA4CB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Default="00F1534D" w:rsidP="002C0A31">
      <w:pPr>
        <w:spacing w:line="360" w:lineRule="auto"/>
        <w:rPr>
          <w:sz w:val="28"/>
          <w:szCs w:val="28"/>
        </w:rPr>
      </w:pPr>
    </w:p>
    <w:p w:rsidR="00F1534D" w:rsidRPr="00FB7AFC" w:rsidRDefault="00F1534D" w:rsidP="002C0A31">
      <w:pPr>
        <w:spacing w:line="360" w:lineRule="auto"/>
        <w:rPr>
          <w:sz w:val="28"/>
          <w:szCs w:val="28"/>
          <w:lang w:val="en-US"/>
        </w:rPr>
      </w:pPr>
    </w:p>
    <w:p w:rsidR="00B87FC2" w:rsidRPr="00F1534D" w:rsidRDefault="00B87FC2" w:rsidP="00FB7AFC">
      <w:pPr>
        <w:spacing w:line="480" w:lineRule="auto"/>
        <w:jc w:val="center"/>
        <w:rPr>
          <w:sz w:val="32"/>
          <w:szCs w:val="32"/>
        </w:rPr>
      </w:pPr>
      <w:r w:rsidRPr="00F1534D">
        <w:rPr>
          <w:sz w:val="32"/>
          <w:szCs w:val="32"/>
        </w:rPr>
        <w:t>Список использованной литературы</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Федеральный Закон «О бухгалтерском учете» от 21.11.1996г. №129-ФЗ (в ред. от 23.07.1998г.),</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Трудовой кодекс Российской Федерации от 30.12.2001г. №197-ФЗ,</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Положение по ведению бухгалтерского учета и бухгалтерской отчетности, утвержденное Приказом Минфина РФ от 29.07.1998г. №34н (в ред. от 24.03.2000г.),</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Методические указания по инвентаризации имущества и финансовых обязательств, утвержденные Приказом Минфина РФ от 13.06.1995г. №49,</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Положение по бухгалтерскому учету «Учетная политика организации» ПБУ 1/98, утвержденное Приказом Минфина РФ от 09.12.1998г. №60н (в ред. от 30.12.1999г.),</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Положение по бухгалтерскому учету «Бухгалтерская отчетность организации» ПБУ 4/99, утвержденное Приказом Минфина РФ от 06.07.1999г. №43н (в ред. от 30.12.1999г.),</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Положение по бухгалтерскому учету «Учет основных средств» ПБУ 6/01, утвержденное Приказом Минфина РФ от 30.03.2001г. №26н,</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Положение по бухгалтерскому учету «События после отчетной даты» ПБУ 7/98, утвержденное Приказом Минфина РФ от 25.11.1998г. №56н,</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 xml:space="preserve"> Постановление Госкомстата РФ от 18.08.1998г. №88 «Об утверждении унифицированных форм первичной учетной документации по учету кассовых операций, по учету результатов инвентаризации»,</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Постановление Госкомстата РФ от  27.03.2000г. №26 «Об утверждении унифицированной формы первичной учетной документации № инв-26 "Ведомость учета результатов, выявленных инвентаризацией"»,</w:t>
      </w:r>
    </w:p>
    <w:p w:rsidR="00D04443" w:rsidRPr="00EC72F1" w:rsidRDefault="00D04443"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Основы бухгалтерского учета: теория, практика, тесты: Учеб.пособие. – 2-е изд., доп. и перераб. / Под ред. В.Г.Гетьмана. – М.: Финансы и статистика, 2000. – 320 с.</w:t>
      </w:r>
    </w:p>
    <w:p w:rsidR="00D04443" w:rsidRPr="00EC72F1" w:rsidRDefault="00C17E1A"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Бухгалтерский учет: Учебное пособие. – 3-е изд., перераб. И доп. – М.: ИФРА-М, 2000. – 635 с. – (Серия «Высшее образование»).</w:t>
      </w:r>
    </w:p>
    <w:p w:rsidR="00C17E1A" w:rsidRPr="00EC72F1" w:rsidRDefault="00C17E1A" w:rsidP="00EC72F1">
      <w:pPr>
        <w:pStyle w:val="a7"/>
        <w:numPr>
          <w:ilvl w:val="0"/>
          <w:numId w:val="5"/>
        </w:numPr>
        <w:ind w:left="714" w:hanging="357"/>
        <w:jc w:val="both"/>
        <w:rPr>
          <w:rFonts w:ascii="Times New Roman" w:hAnsi="Times New Roman" w:cs="Times New Roman"/>
          <w:sz w:val="28"/>
          <w:szCs w:val="28"/>
        </w:rPr>
      </w:pPr>
      <w:r w:rsidRPr="00EC72F1">
        <w:rPr>
          <w:rFonts w:ascii="Times New Roman" w:hAnsi="Times New Roman" w:cs="Times New Roman"/>
          <w:sz w:val="28"/>
          <w:szCs w:val="28"/>
        </w:rPr>
        <w:t xml:space="preserve">Бухгалтерский учет. Пособие для начинающих. </w:t>
      </w:r>
      <w:r w:rsidR="006C6246" w:rsidRPr="00EC72F1">
        <w:rPr>
          <w:rFonts w:ascii="Times New Roman" w:hAnsi="Times New Roman" w:cs="Times New Roman"/>
          <w:sz w:val="28"/>
          <w:szCs w:val="28"/>
        </w:rPr>
        <w:t>Изд. 3-е, доп. и перераб. – М.: «</w:t>
      </w:r>
      <w:r w:rsidRPr="00EC72F1">
        <w:rPr>
          <w:rFonts w:ascii="Times New Roman" w:hAnsi="Times New Roman" w:cs="Times New Roman"/>
          <w:sz w:val="28"/>
          <w:szCs w:val="28"/>
        </w:rPr>
        <w:t>Экзамен», 2001г. – 736 с.</w:t>
      </w:r>
    </w:p>
    <w:p w:rsidR="006C6246" w:rsidRPr="00EC72F1" w:rsidRDefault="006C6246" w:rsidP="00EC72F1">
      <w:pPr>
        <w:numPr>
          <w:ilvl w:val="0"/>
          <w:numId w:val="5"/>
        </w:numPr>
        <w:autoSpaceDE/>
        <w:autoSpaceDN/>
        <w:ind w:left="714" w:hanging="357"/>
        <w:jc w:val="both"/>
        <w:rPr>
          <w:color w:val="000000"/>
          <w:sz w:val="28"/>
          <w:szCs w:val="28"/>
        </w:rPr>
      </w:pPr>
      <w:r w:rsidRPr="00EC72F1">
        <w:rPr>
          <w:sz w:val="28"/>
          <w:szCs w:val="28"/>
        </w:rPr>
        <w:t xml:space="preserve">Бабаев Ю.А. </w:t>
      </w:r>
      <w:r w:rsidRPr="00EC72F1">
        <w:rPr>
          <w:color w:val="000000"/>
          <w:sz w:val="28"/>
          <w:szCs w:val="28"/>
        </w:rPr>
        <w:t>Теория бухгалтерского учета: Учебник для вузов. – 2-е изд., перераб. и доп. – М.: ЮНИТИ-ДАНА, 2001. – 304 с.</w:t>
      </w:r>
    </w:p>
    <w:p w:rsidR="00456326" w:rsidRPr="00EC72F1" w:rsidRDefault="00456326" w:rsidP="00EC72F1">
      <w:pPr>
        <w:numPr>
          <w:ilvl w:val="0"/>
          <w:numId w:val="5"/>
        </w:numPr>
        <w:autoSpaceDE/>
        <w:autoSpaceDN/>
        <w:ind w:left="714" w:hanging="357"/>
        <w:jc w:val="both"/>
        <w:rPr>
          <w:sz w:val="28"/>
          <w:szCs w:val="28"/>
        </w:rPr>
      </w:pPr>
      <w:r w:rsidRPr="00EC72F1">
        <w:rPr>
          <w:sz w:val="28"/>
          <w:szCs w:val="28"/>
        </w:rPr>
        <w:t>Инвентаризация/ Сост. Ланикина О.Н. – М., 1997</w:t>
      </w:r>
    </w:p>
    <w:p w:rsidR="009114FB" w:rsidRPr="00EC72F1" w:rsidRDefault="009114FB" w:rsidP="00EC72F1">
      <w:pPr>
        <w:numPr>
          <w:ilvl w:val="0"/>
          <w:numId w:val="5"/>
        </w:numPr>
        <w:autoSpaceDE/>
        <w:autoSpaceDN/>
        <w:ind w:left="714" w:hanging="357"/>
        <w:jc w:val="both"/>
        <w:rPr>
          <w:sz w:val="28"/>
          <w:szCs w:val="28"/>
        </w:rPr>
      </w:pPr>
      <w:r w:rsidRPr="00EC72F1">
        <w:rPr>
          <w:sz w:val="28"/>
          <w:szCs w:val="28"/>
        </w:rPr>
        <w:t xml:space="preserve">Сафронова Н.Г., Яцюк А.В. Бухгалтерский и финансовый учет Учеб. пособие. – М.:ИНФРА-М; Новосибирск: Сибирское соглашение, 2003. – 527 с. – (Серия «Высшее образование»). </w:t>
      </w:r>
    </w:p>
    <w:p w:rsidR="00025D53" w:rsidRPr="00EC72F1" w:rsidRDefault="00025D53" w:rsidP="00EC72F1">
      <w:pPr>
        <w:numPr>
          <w:ilvl w:val="0"/>
          <w:numId w:val="5"/>
        </w:numPr>
        <w:autoSpaceDE/>
        <w:autoSpaceDN/>
        <w:ind w:left="714" w:hanging="357"/>
        <w:jc w:val="both"/>
        <w:rPr>
          <w:sz w:val="28"/>
          <w:szCs w:val="28"/>
        </w:rPr>
      </w:pPr>
      <w:r w:rsidRPr="00EC72F1">
        <w:rPr>
          <w:sz w:val="28"/>
          <w:szCs w:val="28"/>
        </w:rPr>
        <w:t>Кейлер В.А. Экономика предприятия: Курс лекций. – М.: ИНФРА-М; Новосибирск: НГАЭиУ, «Сибирское соглашение», 2000</w:t>
      </w:r>
    </w:p>
    <w:p w:rsidR="00460CD4" w:rsidRPr="00EC72F1" w:rsidRDefault="00460CD4" w:rsidP="00EC72F1">
      <w:pPr>
        <w:numPr>
          <w:ilvl w:val="0"/>
          <w:numId w:val="5"/>
        </w:numPr>
        <w:autoSpaceDE/>
        <w:autoSpaceDN/>
        <w:ind w:left="714" w:hanging="357"/>
        <w:jc w:val="both"/>
        <w:rPr>
          <w:sz w:val="28"/>
          <w:szCs w:val="28"/>
        </w:rPr>
      </w:pPr>
      <w:r w:rsidRPr="00EC72F1">
        <w:rPr>
          <w:sz w:val="28"/>
          <w:szCs w:val="28"/>
        </w:rPr>
        <w:t xml:space="preserve">Экономика предприятия: Учебник для вузов/Под ред. Проф. В.Я. Горфинкеля, проф. В.А. Швандара. – 3-е изд., перераб. И доп. – М.: ЮНИТИ-ДАНА, 2000 – 718с. </w:t>
      </w:r>
    </w:p>
    <w:p w:rsidR="00724C17" w:rsidRPr="00EC72F1" w:rsidRDefault="00724C17" w:rsidP="00EC72F1">
      <w:pPr>
        <w:numPr>
          <w:ilvl w:val="0"/>
          <w:numId w:val="5"/>
        </w:numPr>
        <w:autoSpaceDE/>
        <w:autoSpaceDN/>
        <w:ind w:left="714" w:hanging="357"/>
        <w:jc w:val="both"/>
        <w:rPr>
          <w:sz w:val="28"/>
          <w:szCs w:val="28"/>
        </w:rPr>
      </w:pPr>
      <w:r w:rsidRPr="00EC72F1">
        <w:rPr>
          <w:sz w:val="28"/>
          <w:szCs w:val="28"/>
        </w:rPr>
        <w:t xml:space="preserve"> </w:t>
      </w:r>
      <w:r w:rsidRPr="00EC72F1">
        <w:rPr>
          <w:color w:val="000000"/>
          <w:sz w:val="28"/>
          <w:szCs w:val="28"/>
        </w:rPr>
        <w:t>Теория бухгалтерского учета: Учебник. – Ростов н/Д: «Феникс», 2001. – 384с</w:t>
      </w:r>
    </w:p>
    <w:p w:rsidR="00CE0804" w:rsidRPr="00EC72F1" w:rsidRDefault="00CE0804" w:rsidP="00EC72F1">
      <w:pPr>
        <w:numPr>
          <w:ilvl w:val="0"/>
          <w:numId w:val="5"/>
        </w:numPr>
        <w:autoSpaceDE/>
        <w:autoSpaceDN/>
        <w:ind w:left="714" w:hanging="357"/>
        <w:jc w:val="both"/>
        <w:rPr>
          <w:sz w:val="28"/>
          <w:szCs w:val="28"/>
        </w:rPr>
      </w:pPr>
      <w:r w:rsidRPr="00EC72F1">
        <w:rPr>
          <w:sz w:val="28"/>
          <w:szCs w:val="28"/>
        </w:rPr>
        <w:t xml:space="preserve"> Г</w:t>
      </w:r>
      <w:r w:rsidR="00F81580" w:rsidRPr="00EC72F1">
        <w:rPr>
          <w:sz w:val="28"/>
          <w:szCs w:val="28"/>
        </w:rPr>
        <w:t>усева Д.М., Шейна Т.Н. Основы бухгалтерского учета: теория, практика, тесты: учебное пособие</w:t>
      </w:r>
      <w:r w:rsidR="002B7346" w:rsidRPr="00EC72F1">
        <w:rPr>
          <w:sz w:val="28"/>
          <w:szCs w:val="28"/>
        </w:rPr>
        <w:t>. – 2-е издание, доп. и перераб.</w:t>
      </w:r>
      <w:r w:rsidRPr="00EC72F1">
        <w:rPr>
          <w:sz w:val="28"/>
          <w:szCs w:val="28"/>
        </w:rPr>
        <w:t xml:space="preserve"> </w:t>
      </w:r>
      <w:r w:rsidR="002B7346" w:rsidRPr="00EC72F1">
        <w:rPr>
          <w:sz w:val="28"/>
          <w:szCs w:val="28"/>
        </w:rPr>
        <w:t>Под редакцией Гетьман В.Г.</w:t>
      </w:r>
      <w:r w:rsidR="00A431C9" w:rsidRPr="00EC72F1">
        <w:rPr>
          <w:sz w:val="28"/>
          <w:szCs w:val="28"/>
        </w:rPr>
        <w:t xml:space="preserve"> -  М.:Финансы и статистика 2000</w:t>
      </w:r>
    </w:p>
    <w:p w:rsidR="00456326" w:rsidRPr="00EC72F1" w:rsidRDefault="00F9277D" w:rsidP="00EC72F1">
      <w:pPr>
        <w:numPr>
          <w:ilvl w:val="0"/>
          <w:numId w:val="5"/>
        </w:numPr>
        <w:autoSpaceDE/>
        <w:autoSpaceDN/>
        <w:ind w:left="714" w:hanging="357"/>
        <w:jc w:val="both"/>
        <w:rPr>
          <w:sz w:val="28"/>
          <w:szCs w:val="28"/>
        </w:rPr>
      </w:pPr>
      <w:r w:rsidRPr="00EC72F1">
        <w:rPr>
          <w:sz w:val="28"/>
          <w:szCs w:val="28"/>
        </w:rPr>
        <w:t>Середа Т.П., Середа К.Н. все основные бухгалтерские проводки/серия "Библиотека бухгалтера и аудитора". - Ростов м/д:Феникс 2004.- 332стр.</w:t>
      </w:r>
    </w:p>
    <w:p w:rsidR="00CC776E" w:rsidRPr="00EC72F1" w:rsidRDefault="00CC776E" w:rsidP="00EC72F1">
      <w:pPr>
        <w:numPr>
          <w:ilvl w:val="0"/>
          <w:numId w:val="5"/>
        </w:numPr>
        <w:autoSpaceDE/>
        <w:autoSpaceDN/>
        <w:ind w:left="714" w:hanging="357"/>
        <w:jc w:val="both"/>
        <w:rPr>
          <w:sz w:val="28"/>
          <w:szCs w:val="28"/>
        </w:rPr>
      </w:pPr>
      <w:r w:rsidRPr="00EC72F1">
        <w:rPr>
          <w:sz w:val="28"/>
          <w:szCs w:val="28"/>
        </w:rPr>
        <w:t>"К  переоценке основных  фондов" //  Ваш партнер -  консультант. -  №3 январь. - 1996 г</w:t>
      </w:r>
    </w:p>
    <w:p w:rsidR="00EA4CBD" w:rsidRDefault="00EA4CBD"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39677C">
      <w:pPr>
        <w:spacing w:line="360" w:lineRule="auto"/>
        <w:jc w:val="both"/>
        <w:rPr>
          <w:sz w:val="28"/>
          <w:szCs w:val="28"/>
        </w:rPr>
      </w:pPr>
    </w:p>
    <w:p w:rsidR="00AF0E33" w:rsidRDefault="00AF0E33" w:rsidP="00AF0E33">
      <w:pPr>
        <w:spacing w:line="360" w:lineRule="auto"/>
        <w:jc w:val="center"/>
        <w:rPr>
          <w:b/>
          <w:bCs/>
          <w:sz w:val="72"/>
          <w:szCs w:val="72"/>
        </w:rPr>
      </w:pPr>
      <w:r w:rsidRPr="00AF0E33">
        <w:rPr>
          <w:b/>
          <w:bCs/>
          <w:sz w:val="72"/>
          <w:szCs w:val="72"/>
        </w:rPr>
        <w:t>Приложение на   5   листах</w:t>
      </w: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r>
        <w:t>Организация__</w:t>
      </w:r>
      <w:r>
        <w:rPr>
          <w:u w:val="single"/>
        </w:rPr>
        <w:t xml:space="preserve">       ООО «Лесник»                  </w:t>
      </w:r>
      <w:r>
        <w:t xml:space="preserve">                             Форма по ОКУД                                                                                                    </w:t>
      </w:r>
    </w:p>
    <w:p w:rsidR="00AF0E33" w:rsidRDefault="00AF0E33" w:rsidP="00AF0E33">
      <w:r>
        <w:t xml:space="preserve"> _________________________________________________                   по ОКПО</w:t>
      </w:r>
    </w:p>
    <w:p w:rsidR="00AF0E33" w:rsidRDefault="00AF0E33" w:rsidP="00AF0E33">
      <w:r>
        <w:t xml:space="preserve">                                                                                                      </w:t>
      </w:r>
    </w:p>
    <w:tbl>
      <w:tblPr>
        <w:tblW w:w="0" w:type="auto"/>
        <w:tblInd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723"/>
      </w:tblGrid>
      <w:tr w:rsidR="00AF0E33">
        <w:tc>
          <w:tcPr>
            <w:tcW w:w="1440" w:type="dxa"/>
          </w:tcPr>
          <w:p w:rsidR="00AF0E33" w:rsidRDefault="00AF0E33" w:rsidP="00AF0E33">
            <w:pPr>
              <w:jc w:val="center"/>
            </w:pPr>
            <w:r>
              <w:t>Номер документа</w:t>
            </w:r>
          </w:p>
        </w:tc>
        <w:tc>
          <w:tcPr>
            <w:tcW w:w="1723" w:type="dxa"/>
          </w:tcPr>
          <w:p w:rsidR="00AF0E33" w:rsidRDefault="00AF0E33" w:rsidP="00AF0E33">
            <w:pPr>
              <w:jc w:val="center"/>
            </w:pPr>
            <w:r>
              <w:t>Дата составления</w:t>
            </w:r>
          </w:p>
        </w:tc>
      </w:tr>
      <w:tr w:rsidR="00AF0E33">
        <w:tc>
          <w:tcPr>
            <w:tcW w:w="1440" w:type="dxa"/>
          </w:tcPr>
          <w:p w:rsidR="00AF0E33" w:rsidRDefault="00AF0E33" w:rsidP="00AF0E33">
            <w:pPr>
              <w:ind w:left="-6588" w:hanging="180"/>
              <w:jc w:val="center"/>
            </w:pPr>
            <w:r>
              <w:t>55242424</w:t>
            </w:r>
          </w:p>
        </w:tc>
        <w:tc>
          <w:tcPr>
            <w:tcW w:w="1723" w:type="dxa"/>
          </w:tcPr>
          <w:p w:rsidR="00AF0E33" w:rsidRDefault="00AF0E33" w:rsidP="00AF0E33">
            <w:pPr>
              <w:jc w:val="center"/>
            </w:pPr>
            <w:r>
              <w:t>01.04.2005</w:t>
            </w:r>
          </w:p>
        </w:tc>
      </w:tr>
    </w:tbl>
    <w:p w:rsidR="00AF0E33" w:rsidRDefault="00AF0E33" w:rsidP="00AF0E33">
      <w:pPr>
        <w:jc w:val="center"/>
        <w:rPr>
          <w:b/>
          <w:bCs/>
        </w:rPr>
      </w:pPr>
      <w:r>
        <w:rPr>
          <w:b/>
          <w:bCs/>
        </w:rPr>
        <w:t>ПРИКАЗ</w:t>
      </w:r>
    </w:p>
    <w:p w:rsidR="00AF0E33" w:rsidRDefault="00AF0E33" w:rsidP="00AF0E33">
      <w:pPr>
        <w:jc w:val="center"/>
        <w:rPr>
          <w:b/>
          <w:bCs/>
        </w:rPr>
      </w:pPr>
      <w:r>
        <w:rPr>
          <w:b/>
          <w:bCs/>
        </w:rPr>
        <w:t>(ПОСТАНОВЛЕНИЕ, РАСПОРЯЖЕНИЕ)</w:t>
      </w:r>
    </w:p>
    <w:p w:rsidR="00AF0E33" w:rsidRDefault="00AF0E33" w:rsidP="00AF0E33">
      <w:pPr>
        <w:jc w:val="center"/>
        <w:rPr>
          <w:b/>
          <w:bCs/>
        </w:rPr>
      </w:pPr>
      <w:r>
        <w:rPr>
          <w:b/>
          <w:bCs/>
        </w:rPr>
        <w:t>О ПРОВЕДЕНИИ ИНВЕНТАРИЗАЦИИ</w:t>
      </w:r>
    </w:p>
    <w:p w:rsidR="00AF0E33" w:rsidRDefault="00AF0E33" w:rsidP="00AF0E33">
      <w:pPr>
        <w:jc w:val="center"/>
        <w:rPr>
          <w:b/>
          <w:bCs/>
        </w:rPr>
      </w:pPr>
    </w:p>
    <w:p w:rsidR="00AF0E33" w:rsidRDefault="00AF0E33" w:rsidP="00AF0E33">
      <w:pPr>
        <w:jc w:val="center"/>
        <w:rPr>
          <w:b/>
          <w:bCs/>
        </w:rPr>
      </w:pPr>
    </w:p>
    <w:p w:rsidR="00AF0E33" w:rsidRDefault="00AF0E33" w:rsidP="00AF0E33">
      <w:pPr>
        <w:jc w:val="both"/>
      </w:pPr>
      <w:r>
        <w:t xml:space="preserve">Для проведения инвентаризации в </w:t>
      </w:r>
      <w:r>
        <w:rPr>
          <w:u w:val="single"/>
        </w:rPr>
        <w:t xml:space="preserve">           ООО «Лесник»</w:t>
      </w:r>
      <w:r>
        <w:t>_________________________</w:t>
      </w:r>
    </w:p>
    <w:p w:rsidR="00AF0E33" w:rsidRDefault="00AF0E33" w:rsidP="00AF0E33">
      <w:pPr>
        <w:jc w:val="both"/>
      </w:pPr>
      <w:r>
        <w:t>Назначается рабочая инвентаризационная комиссия в составе:</w:t>
      </w:r>
    </w:p>
    <w:p w:rsidR="00AF0E33" w:rsidRDefault="00AF0E33" w:rsidP="00AF0E33">
      <w:pPr>
        <w:jc w:val="both"/>
      </w:pPr>
    </w:p>
    <w:p w:rsidR="00AF0E33" w:rsidRDefault="00AF0E33" w:rsidP="00AF0E33">
      <w:pPr>
        <w:jc w:val="both"/>
        <w:rPr>
          <w:u w:val="single"/>
        </w:rPr>
      </w:pPr>
      <w:r>
        <w:t xml:space="preserve">Председатель комиссии </w:t>
      </w:r>
      <w:r>
        <w:rPr>
          <w:u w:val="single"/>
        </w:rPr>
        <w:t>зам директор АХР__________</w:t>
      </w:r>
      <w:r>
        <w:t xml:space="preserve">   _______</w:t>
      </w:r>
      <w:r>
        <w:rPr>
          <w:u w:val="single"/>
        </w:rPr>
        <w:t>Алеев А. В._</w:t>
      </w:r>
    </w:p>
    <w:p w:rsidR="00AF0E33" w:rsidRDefault="00AF0E33" w:rsidP="00AF0E33">
      <w:pPr>
        <w:jc w:val="both"/>
        <w:rPr>
          <w:sz w:val="20"/>
          <w:szCs w:val="20"/>
        </w:rPr>
      </w:pPr>
      <w:r>
        <w:t xml:space="preserve">                                                       </w:t>
      </w:r>
      <w:r>
        <w:rPr>
          <w:sz w:val="20"/>
          <w:szCs w:val="20"/>
        </w:rPr>
        <w:t>должность                                                    фамилия, имя, отчество</w:t>
      </w:r>
    </w:p>
    <w:p w:rsidR="00AF0E33" w:rsidRDefault="00AF0E33" w:rsidP="00AF0E33">
      <w:pPr>
        <w:jc w:val="both"/>
        <w:rPr>
          <w:sz w:val="20"/>
          <w:szCs w:val="20"/>
        </w:rPr>
      </w:pPr>
    </w:p>
    <w:p w:rsidR="00AF0E33" w:rsidRDefault="00AF0E33" w:rsidP="00AF0E33">
      <w:pPr>
        <w:jc w:val="both"/>
        <w:rPr>
          <w:u w:val="single"/>
        </w:rPr>
      </w:pPr>
      <w:r>
        <w:t xml:space="preserve">Члены комиссии: </w:t>
      </w:r>
      <w:r>
        <w:rPr>
          <w:u w:val="single"/>
        </w:rPr>
        <w:t xml:space="preserve">гл. бухгалтер                  </w:t>
      </w:r>
      <w:r>
        <w:t>____________   __</w:t>
      </w:r>
      <w:r>
        <w:rPr>
          <w:u w:val="single"/>
        </w:rPr>
        <w:t>Ширшов А.П.___</w:t>
      </w:r>
    </w:p>
    <w:p w:rsidR="00AF0E33" w:rsidRDefault="00AF0E33" w:rsidP="00AF0E33">
      <w:pPr>
        <w:jc w:val="both"/>
        <w:rPr>
          <w:sz w:val="20"/>
          <w:szCs w:val="20"/>
        </w:rPr>
      </w:pPr>
      <w:r>
        <w:t xml:space="preserve">                                                       </w:t>
      </w:r>
      <w:r>
        <w:rPr>
          <w:sz w:val="20"/>
          <w:szCs w:val="20"/>
        </w:rPr>
        <w:t xml:space="preserve">должность                                                    фамилия, имя, отчество </w:t>
      </w:r>
    </w:p>
    <w:p w:rsidR="00AF0E33" w:rsidRDefault="00AF0E33" w:rsidP="00AF0E33">
      <w:pPr>
        <w:jc w:val="both"/>
        <w:rPr>
          <w:sz w:val="20"/>
          <w:szCs w:val="20"/>
        </w:rPr>
      </w:pPr>
      <w:r>
        <w:rPr>
          <w:sz w:val="20"/>
          <w:szCs w:val="20"/>
        </w:rPr>
        <w:t xml:space="preserve">                   </w:t>
      </w:r>
    </w:p>
    <w:p w:rsidR="00AF0E33" w:rsidRDefault="00AF0E33" w:rsidP="00AF0E33">
      <w:pPr>
        <w:jc w:val="both"/>
        <w:rPr>
          <w:u w:val="single"/>
        </w:rPr>
      </w:pPr>
      <w:r>
        <w:rPr>
          <w:sz w:val="20"/>
          <w:szCs w:val="20"/>
        </w:rPr>
        <w:t xml:space="preserve">                                  </w:t>
      </w:r>
      <w:r>
        <w:t xml:space="preserve">   </w:t>
      </w:r>
      <w:r>
        <w:rPr>
          <w:u w:val="single"/>
        </w:rPr>
        <w:t xml:space="preserve">бухгалтер__________________            </w:t>
      </w:r>
      <w:r>
        <w:t xml:space="preserve">   __</w:t>
      </w:r>
      <w:r>
        <w:rPr>
          <w:u w:val="single"/>
        </w:rPr>
        <w:t>Ильясов Э.Ф.___</w:t>
      </w:r>
    </w:p>
    <w:p w:rsidR="00AF0E33" w:rsidRDefault="00AF0E33" w:rsidP="00AF0E33">
      <w:pPr>
        <w:jc w:val="both"/>
        <w:rPr>
          <w:sz w:val="20"/>
          <w:szCs w:val="20"/>
        </w:rPr>
      </w:pPr>
      <w:r>
        <w:t xml:space="preserve">                                                       </w:t>
      </w:r>
      <w:r>
        <w:rPr>
          <w:sz w:val="20"/>
          <w:szCs w:val="20"/>
        </w:rPr>
        <w:t>должность                                                    фамилия, имя, отчество</w:t>
      </w:r>
    </w:p>
    <w:p w:rsidR="00AF0E33" w:rsidRDefault="00AF0E33" w:rsidP="00AF0E33">
      <w:pPr>
        <w:jc w:val="both"/>
        <w:rPr>
          <w:sz w:val="20"/>
          <w:szCs w:val="20"/>
        </w:rPr>
      </w:pPr>
      <w:r>
        <w:t xml:space="preserve">                         </w:t>
      </w:r>
    </w:p>
    <w:p w:rsidR="00AF0E33" w:rsidRDefault="00AF0E33" w:rsidP="00AF0E33">
      <w:pPr>
        <w:jc w:val="both"/>
      </w:pPr>
      <w:r>
        <w:rPr>
          <w:sz w:val="20"/>
          <w:szCs w:val="20"/>
        </w:rPr>
        <w:t xml:space="preserve">                                  </w:t>
      </w:r>
      <w:r>
        <w:t xml:space="preserve">  __</w:t>
      </w:r>
      <w:r>
        <w:rPr>
          <w:u w:val="single"/>
        </w:rPr>
        <w:t xml:space="preserve">                   ______________________</w:t>
      </w:r>
      <w:r>
        <w:t xml:space="preserve">  __</w:t>
      </w:r>
      <w:r>
        <w:rPr>
          <w:u w:val="single"/>
        </w:rPr>
        <w:t xml:space="preserve">                                              </w:t>
      </w:r>
      <w:r>
        <w:t>___</w:t>
      </w:r>
    </w:p>
    <w:p w:rsidR="00AF0E33" w:rsidRDefault="00AF0E33" w:rsidP="00AF0E33">
      <w:pPr>
        <w:jc w:val="both"/>
        <w:rPr>
          <w:sz w:val="20"/>
          <w:szCs w:val="20"/>
        </w:rPr>
      </w:pPr>
      <w:r>
        <w:t xml:space="preserve">                                                       </w:t>
      </w:r>
      <w:r>
        <w:rPr>
          <w:sz w:val="20"/>
          <w:szCs w:val="20"/>
        </w:rPr>
        <w:t>должность                                                    фамилия ,имя, отчество</w:t>
      </w:r>
    </w:p>
    <w:p w:rsidR="00AF0E33" w:rsidRDefault="00AF0E33" w:rsidP="00AF0E33">
      <w:pPr>
        <w:jc w:val="both"/>
      </w:pPr>
    </w:p>
    <w:p w:rsidR="00AF0E33" w:rsidRDefault="00AF0E33" w:rsidP="00AF0E33">
      <w:pPr>
        <w:jc w:val="both"/>
        <w:rPr>
          <w:u w:val="single"/>
        </w:rPr>
      </w:pPr>
      <w:r>
        <w:t xml:space="preserve">Инвентаризации подлежит </w:t>
      </w:r>
      <w:r>
        <w:rPr>
          <w:u w:val="single"/>
        </w:rPr>
        <w:t xml:space="preserve">объекты основных средств </w:t>
      </w:r>
      <w:r w:rsidRPr="00AF0E33">
        <w:rPr>
          <w:u w:val="single"/>
        </w:rPr>
        <w:t xml:space="preserve">                                       </w:t>
      </w:r>
      <w:r>
        <w:rPr>
          <w:u w:val="single"/>
        </w:rPr>
        <w:t xml:space="preserve">    ________</w:t>
      </w:r>
    </w:p>
    <w:p w:rsidR="00AF0E33" w:rsidRDefault="00AF0E33" w:rsidP="00AF0E33">
      <w:pPr>
        <w:jc w:val="both"/>
        <w:rPr>
          <w:sz w:val="20"/>
          <w:szCs w:val="20"/>
        </w:rPr>
      </w:pPr>
      <w:r>
        <w:t xml:space="preserve">                                                              </w:t>
      </w:r>
      <w:r>
        <w:rPr>
          <w:sz w:val="20"/>
          <w:szCs w:val="20"/>
        </w:rPr>
        <w:t>наименование имущества, обязательства</w:t>
      </w:r>
    </w:p>
    <w:p w:rsidR="00AF0E33" w:rsidRDefault="00AF0E33" w:rsidP="00AF0E33">
      <w:pPr>
        <w:jc w:val="both"/>
      </w:pPr>
    </w:p>
    <w:p w:rsidR="00AF0E33" w:rsidRDefault="00AF0E33" w:rsidP="00AF0E33">
      <w:pPr>
        <w:jc w:val="both"/>
      </w:pPr>
      <w:r>
        <w:t>К инвентаризации приступить            «_</w:t>
      </w:r>
      <w:r>
        <w:rPr>
          <w:u w:val="single"/>
        </w:rPr>
        <w:t>01</w:t>
      </w:r>
      <w:r>
        <w:t>_»_</w:t>
      </w:r>
      <w:r>
        <w:rPr>
          <w:u w:val="single"/>
        </w:rPr>
        <w:t>апреля        _________</w:t>
      </w:r>
      <w:r>
        <w:t>200_</w:t>
      </w:r>
      <w:r>
        <w:rPr>
          <w:u w:val="single"/>
        </w:rPr>
        <w:t>5</w:t>
      </w:r>
      <w:r>
        <w:t>_ г.</w:t>
      </w:r>
    </w:p>
    <w:p w:rsidR="00AF0E33" w:rsidRDefault="00AF0E33" w:rsidP="00AF0E33">
      <w:pPr>
        <w:jc w:val="both"/>
      </w:pPr>
      <w:r>
        <w:t>и окончить                                             «_</w:t>
      </w:r>
      <w:r>
        <w:rPr>
          <w:u w:val="single"/>
        </w:rPr>
        <w:t>03</w:t>
      </w:r>
      <w:r>
        <w:t>_»_</w:t>
      </w:r>
      <w:r>
        <w:rPr>
          <w:u w:val="single"/>
        </w:rPr>
        <w:t>апреля_____________</w:t>
      </w:r>
      <w:r>
        <w:t>200_</w:t>
      </w:r>
      <w:r>
        <w:rPr>
          <w:u w:val="single"/>
        </w:rPr>
        <w:t>5</w:t>
      </w:r>
      <w:r>
        <w:t>_ г.</w:t>
      </w:r>
    </w:p>
    <w:p w:rsidR="00AF0E33" w:rsidRDefault="00AF0E33" w:rsidP="00AF0E33">
      <w:pPr>
        <w:jc w:val="both"/>
      </w:pPr>
    </w:p>
    <w:p w:rsidR="00AF0E33" w:rsidRDefault="00AF0E33" w:rsidP="00AF0E33">
      <w:pPr>
        <w:jc w:val="both"/>
      </w:pPr>
      <w:r>
        <w:t xml:space="preserve">Причина инвентаризации </w:t>
      </w:r>
      <w:r>
        <w:rPr>
          <w:u w:val="single"/>
        </w:rPr>
        <w:t xml:space="preserve">контрольная проверка   </w:t>
      </w:r>
      <w:r>
        <w:t>___________________________________</w:t>
      </w:r>
    </w:p>
    <w:p w:rsidR="00AF0E33" w:rsidRDefault="00AF0E33" w:rsidP="00AF0E33">
      <w:pPr>
        <w:rPr>
          <w:sz w:val="20"/>
          <w:szCs w:val="20"/>
        </w:rPr>
      </w:pPr>
      <w:r>
        <w:rPr>
          <w:sz w:val="20"/>
          <w:szCs w:val="20"/>
        </w:rPr>
        <w:t xml:space="preserve">                                                 контрольная проверка, смена материально ответственных лиц, переоценка и т.д.</w:t>
      </w:r>
    </w:p>
    <w:p w:rsidR="00AF0E33" w:rsidRDefault="00AF0E33" w:rsidP="00AF0E33">
      <w:pPr>
        <w:rPr>
          <w:sz w:val="20"/>
          <w:szCs w:val="20"/>
        </w:rPr>
      </w:pPr>
    </w:p>
    <w:p w:rsidR="00AF0E33" w:rsidRDefault="00AF0E33" w:rsidP="00AF0E33">
      <w:r>
        <w:t>Материалы по инвентаризации сдать в бухгалтерию _</w:t>
      </w:r>
      <w:r>
        <w:rPr>
          <w:u w:val="single"/>
        </w:rPr>
        <w:t xml:space="preserve"> </w:t>
      </w:r>
      <w:r>
        <w:t>___</w:t>
      </w:r>
      <w:r w:rsidRPr="00FE25F2">
        <w:rPr>
          <w:u w:val="single"/>
        </w:rPr>
        <w:t xml:space="preserve"> </w:t>
      </w:r>
      <w:r>
        <w:rPr>
          <w:u w:val="single"/>
        </w:rPr>
        <w:t xml:space="preserve">ООО «Лесник»    </w:t>
      </w:r>
      <w:r>
        <w:t>______</w:t>
      </w:r>
    </w:p>
    <w:p w:rsidR="00AF0E33" w:rsidRDefault="00AF0E33" w:rsidP="00AF0E33">
      <w:pPr>
        <w:jc w:val="both"/>
        <w:rPr>
          <w:sz w:val="20"/>
          <w:szCs w:val="20"/>
        </w:rPr>
      </w:pPr>
      <w:r>
        <w:rPr>
          <w:sz w:val="20"/>
          <w:szCs w:val="20"/>
        </w:rPr>
        <w:t xml:space="preserve">                                                                                                                         наименование предприятия</w:t>
      </w:r>
    </w:p>
    <w:p w:rsidR="00AF0E33" w:rsidRDefault="00AF0E33" w:rsidP="00AF0E33">
      <w:pPr>
        <w:jc w:val="both"/>
      </w:pPr>
      <w:r>
        <w:t>не позднее «_</w:t>
      </w:r>
      <w:r>
        <w:rPr>
          <w:u w:val="single"/>
        </w:rPr>
        <w:t>04</w:t>
      </w:r>
      <w:r>
        <w:t>_»__</w:t>
      </w:r>
      <w:r>
        <w:rPr>
          <w:u w:val="single"/>
        </w:rPr>
        <w:t xml:space="preserve">апреля </w:t>
      </w:r>
      <w:r>
        <w:t>____________200_</w:t>
      </w:r>
      <w:r>
        <w:rPr>
          <w:u w:val="single"/>
        </w:rPr>
        <w:t>5</w:t>
      </w:r>
      <w:r>
        <w:t>_г.</w:t>
      </w:r>
    </w:p>
    <w:p w:rsidR="00AF0E33" w:rsidRDefault="00AF0E33" w:rsidP="00AF0E33">
      <w:pPr>
        <w:jc w:val="both"/>
      </w:pPr>
    </w:p>
    <w:p w:rsidR="00AF0E33" w:rsidRDefault="00AF0E33" w:rsidP="00AF0E33">
      <w:pPr>
        <w:jc w:val="both"/>
      </w:pPr>
    </w:p>
    <w:p w:rsidR="00AF0E33" w:rsidRDefault="00AF0E33" w:rsidP="00AF0E33">
      <w:pPr>
        <w:jc w:val="both"/>
      </w:pPr>
    </w:p>
    <w:p w:rsidR="00AF0E33" w:rsidRDefault="00AF0E33" w:rsidP="00AF0E33">
      <w:pPr>
        <w:jc w:val="both"/>
      </w:pPr>
    </w:p>
    <w:p w:rsidR="00AF0E33" w:rsidRDefault="00AF0E33" w:rsidP="00AF0E33">
      <w:pPr>
        <w:jc w:val="both"/>
      </w:pPr>
    </w:p>
    <w:p w:rsidR="00AF0E33" w:rsidRDefault="00AF0E33" w:rsidP="00AF0E33">
      <w:pPr>
        <w:jc w:val="both"/>
      </w:pPr>
      <w:r>
        <w:t>___</w:t>
      </w:r>
      <w:r>
        <w:rPr>
          <w:u w:val="single"/>
        </w:rPr>
        <w:t xml:space="preserve">директор        </w:t>
      </w:r>
      <w:r>
        <w:t>_____         __________________    ______</w:t>
      </w:r>
      <w:r>
        <w:rPr>
          <w:u w:val="single"/>
        </w:rPr>
        <w:t xml:space="preserve">Манзыркова А.С. </w:t>
      </w:r>
      <w:r>
        <w:t>____________</w:t>
      </w:r>
    </w:p>
    <w:p w:rsidR="00AF0E33" w:rsidRDefault="00AF0E33" w:rsidP="00AF0E33">
      <w:pPr>
        <w:jc w:val="both"/>
        <w:rPr>
          <w:sz w:val="20"/>
          <w:szCs w:val="20"/>
        </w:rPr>
      </w:pPr>
      <w:r>
        <w:rPr>
          <w:sz w:val="20"/>
          <w:szCs w:val="20"/>
        </w:rPr>
        <w:t xml:space="preserve">         должность                                              подпись                                 расшифровка подписи</w:t>
      </w:r>
    </w:p>
    <w:p w:rsidR="00AF0E33" w:rsidRDefault="00AF0E33" w:rsidP="00AF0E33">
      <w:pPr>
        <w:jc w:val="both"/>
        <w:rPr>
          <w:sz w:val="20"/>
          <w:szCs w:val="20"/>
        </w:rPr>
      </w:pPr>
    </w:p>
    <w:p w:rsidR="00AF0E33" w:rsidRDefault="00AF0E33" w:rsidP="00AF0E33">
      <w:pPr>
        <w:jc w:val="both"/>
        <w:rPr>
          <w:sz w:val="20"/>
          <w:szCs w:val="20"/>
        </w:rPr>
      </w:pPr>
    </w:p>
    <w:p w:rsidR="00AF0E33" w:rsidRDefault="00AF0E33" w:rsidP="00AF0E33">
      <w:pPr>
        <w:jc w:val="both"/>
        <w:rPr>
          <w:sz w:val="20"/>
          <w:szCs w:val="20"/>
        </w:rPr>
      </w:pPr>
    </w:p>
    <w:p w:rsidR="00AF0E33" w:rsidRDefault="00AF0E33" w:rsidP="00AF0E33">
      <w:pPr>
        <w:jc w:val="both"/>
        <w:rPr>
          <w:sz w:val="20"/>
          <w:szCs w:val="20"/>
        </w:rPr>
      </w:pPr>
    </w:p>
    <w:p w:rsidR="00AF0E33" w:rsidRDefault="00AF0E33" w:rsidP="00AF0E33">
      <w:pPr>
        <w:jc w:val="both"/>
        <w:rPr>
          <w:sz w:val="20"/>
          <w:szCs w:val="20"/>
        </w:rPr>
      </w:pPr>
    </w:p>
    <w:p w:rsidR="00AF0E33" w:rsidRDefault="00AF0E33" w:rsidP="00AF0E33">
      <w:pPr>
        <w:jc w:val="both"/>
      </w:pPr>
      <w:r>
        <w:t>Исполнитель: Верешко О.Ю.</w:t>
      </w:r>
    </w:p>
    <w:p w:rsidR="00AF0E33" w:rsidRDefault="00AF0E33" w:rsidP="00AF0E33">
      <w:pPr>
        <w:jc w:val="both"/>
      </w:pPr>
      <w:r>
        <w:t>Рассылка: в дело; в бухгалтерию</w:t>
      </w:r>
    </w:p>
    <w:p w:rsidR="00AF0E33" w:rsidRDefault="00AF0E33" w:rsidP="00AF0E33">
      <w:pPr>
        <w:spacing w:line="360" w:lineRule="auto"/>
        <w:jc w:val="center"/>
        <w:rPr>
          <w:b/>
          <w:bCs/>
          <w:sz w:val="72"/>
          <w:szCs w:val="72"/>
        </w:rPr>
      </w:pPr>
    </w:p>
    <w:p w:rsidR="00AF0E33" w:rsidRDefault="00AF0E33" w:rsidP="00AF0E33">
      <w:pPr>
        <w:autoSpaceDE/>
        <w:autoSpaceDN/>
        <w:rPr>
          <w:rFonts w:ascii="Arial CYR" w:hAnsi="Arial CYR" w:cs="Arial CYR"/>
          <w:sz w:val="20"/>
          <w:szCs w:val="20"/>
        </w:rPr>
        <w:sectPr w:rsidR="00AF0E33" w:rsidSect="00EC72F1">
          <w:footerReference w:type="default" r:id="rId7"/>
          <w:pgSz w:w="11906" w:h="16838"/>
          <w:pgMar w:top="1134" w:right="850" w:bottom="1134" w:left="1701" w:header="708" w:footer="708" w:gutter="0"/>
          <w:cols w:space="708"/>
          <w:titlePg/>
          <w:docGrid w:linePitch="360"/>
        </w:sectPr>
      </w:pPr>
    </w:p>
    <w:tbl>
      <w:tblPr>
        <w:tblW w:w="13529" w:type="dxa"/>
        <w:jc w:val="center"/>
        <w:tblLook w:val="0000" w:firstRow="0" w:lastRow="0" w:firstColumn="0" w:lastColumn="0" w:noHBand="0" w:noVBand="0"/>
      </w:tblPr>
      <w:tblGrid>
        <w:gridCol w:w="991"/>
        <w:gridCol w:w="1004"/>
        <w:gridCol w:w="1004"/>
        <w:gridCol w:w="2258"/>
        <w:gridCol w:w="1568"/>
        <w:gridCol w:w="990"/>
        <w:gridCol w:w="990"/>
        <w:gridCol w:w="990"/>
        <w:gridCol w:w="1155"/>
        <w:gridCol w:w="990"/>
        <w:gridCol w:w="1589"/>
      </w:tblGrid>
      <w:tr w:rsidR="00AF0E33" w:rsidRPr="00AF0E33">
        <w:trPr>
          <w:trHeight w:val="255"/>
          <w:jc w:val="center"/>
        </w:trPr>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4135" w:type="dxa"/>
            <w:gridSpan w:val="3"/>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"Основные средства"</w:t>
            </w: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Счет - 01</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jc w:val="center"/>
        </w:trPr>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2189"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jc w:val="center"/>
        </w:trPr>
        <w:tc>
          <w:tcPr>
            <w:tcW w:w="960" w:type="dxa"/>
            <w:tcBorders>
              <w:top w:val="single" w:sz="4" w:space="0" w:color="auto"/>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73" w:type="dxa"/>
            <w:tcBorders>
              <w:top w:val="single" w:sz="4" w:space="0" w:color="auto"/>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73"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3709" w:type="dxa"/>
            <w:gridSpan w:val="2"/>
            <w:tcBorders>
              <w:top w:val="single" w:sz="4" w:space="0" w:color="auto"/>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Остаток</w:t>
            </w:r>
          </w:p>
        </w:tc>
        <w:tc>
          <w:tcPr>
            <w:tcW w:w="4000" w:type="dxa"/>
            <w:gridSpan w:val="4"/>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Оборот за__________________</w:t>
            </w:r>
          </w:p>
        </w:tc>
        <w:tc>
          <w:tcPr>
            <w:tcW w:w="2500" w:type="dxa"/>
            <w:gridSpan w:val="2"/>
            <w:tcBorders>
              <w:top w:val="single" w:sz="4" w:space="0" w:color="auto"/>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Остаток</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Наименование</w:t>
            </w:r>
          </w:p>
        </w:tc>
        <w:tc>
          <w:tcPr>
            <w:tcW w:w="3709" w:type="dxa"/>
            <w:gridSpan w:val="2"/>
            <w:tcBorders>
              <w:top w:val="nil"/>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на_________</w:t>
            </w:r>
          </w:p>
        </w:tc>
        <w:tc>
          <w:tcPr>
            <w:tcW w:w="1920"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Дебет</w:t>
            </w:r>
          </w:p>
        </w:tc>
        <w:tc>
          <w:tcPr>
            <w:tcW w:w="2080"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Кредит</w:t>
            </w:r>
          </w:p>
        </w:tc>
        <w:tc>
          <w:tcPr>
            <w:tcW w:w="2500" w:type="dxa"/>
            <w:gridSpan w:val="2"/>
            <w:tcBorders>
              <w:top w:val="nil"/>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на_________</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73"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кол-во</w:t>
            </w:r>
          </w:p>
        </w:tc>
        <w:tc>
          <w:tcPr>
            <w:tcW w:w="15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кол-во</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кол-во</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кол-во</w:t>
            </w:r>
          </w:p>
        </w:tc>
        <w:tc>
          <w:tcPr>
            <w:tcW w:w="154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946" w:type="dxa"/>
            <w:gridSpan w:val="2"/>
            <w:tcBorders>
              <w:top w:val="single" w:sz="4" w:space="0" w:color="auto"/>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Гараж</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359 600,00р.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359 600,00р.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Общежитие</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31 654 350,00р.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31 654 350,00р.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Бассейн</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9 153 820,00р.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9 153 820,00р.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Компьютер</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474 750,00р.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474 750,00р.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5</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Телевизор</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21 500,00р.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21 500,00р.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6</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Принтер</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30 320,00р.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30 320,00р.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Мягкая мебель</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12</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95 760,00р.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12</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95 760,00р.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8</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Кресло</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35 680,00р.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35 680,00р.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Музыкальный центр</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14 300,00р.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14 300,00р.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10</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Автомобиль</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885 900,00р.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885 900,00р.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11</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Модем</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4 000,00р.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4 000,00р.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12</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Сканер</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15 000,00р.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15 000,00р.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13</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Ксерокс</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14</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Стол компьютерный</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53 400,00р.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53 400,00р.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Кондиционер</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42 300,00р.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42 300,00р.</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nil"/>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nil"/>
              <w:left w:val="single" w:sz="4" w:space="0" w:color="auto"/>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2189" w:type="dxa"/>
            <w:tcBorders>
              <w:top w:val="nil"/>
              <w:left w:val="single" w:sz="4" w:space="0" w:color="auto"/>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jc w:val="center"/>
        </w:trPr>
        <w:tc>
          <w:tcPr>
            <w:tcW w:w="960" w:type="dxa"/>
            <w:tcBorders>
              <w:top w:val="single" w:sz="4" w:space="0" w:color="auto"/>
              <w:left w:val="single" w:sz="4" w:space="0" w:color="auto"/>
              <w:bottom w:val="single" w:sz="4" w:space="0" w:color="auto"/>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946" w:type="dxa"/>
            <w:gridSpan w:val="2"/>
            <w:tcBorders>
              <w:top w:val="single" w:sz="4" w:space="0" w:color="auto"/>
              <w:left w:val="single" w:sz="4" w:space="0" w:color="auto"/>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ИТОГО:</w:t>
            </w:r>
          </w:p>
        </w:tc>
        <w:tc>
          <w:tcPr>
            <w:tcW w:w="2189"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72</w:t>
            </w:r>
          </w:p>
        </w:tc>
        <w:tc>
          <w:tcPr>
            <w:tcW w:w="15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42 865 680,00р.</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12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72</w:t>
            </w:r>
          </w:p>
        </w:tc>
        <w:tc>
          <w:tcPr>
            <w:tcW w:w="154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42 865 680,00р.</w:t>
            </w:r>
          </w:p>
        </w:tc>
      </w:tr>
    </w:tbl>
    <w:tbl>
      <w:tblPr>
        <w:tblpPr w:leftFromText="180" w:rightFromText="180" w:vertAnchor="text" w:horzAnchor="margin" w:tblpXSpec="center" w:tblpY="722"/>
        <w:tblW w:w="13444" w:type="dxa"/>
        <w:tblLook w:val="0000" w:firstRow="0" w:lastRow="0" w:firstColumn="0" w:lastColumn="0" w:noHBand="0" w:noVBand="0"/>
      </w:tblPr>
      <w:tblGrid>
        <w:gridCol w:w="973"/>
        <w:gridCol w:w="973"/>
        <w:gridCol w:w="1026"/>
        <w:gridCol w:w="1520"/>
        <w:gridCol w:w="960"/>
        <w:gridCol w:w="1492"/>
        <w:gridCol w:w="960"/>
        <w:gridCol w:w="1540"/>
        <w:gridCol w:w="960"/>
        <w:gridCol w:w="960"/>
        <w:gridCol w:w="960"/>
        <w:gridCol w:w="1120"/>
      </w:tblGrid>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492"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4952" w:type="dxa"/>
            <w:gridSpan w:val="4"/>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Инвентаризационно-сличительная ведомость</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492"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trPr>
        <w:tc>
          <w:tcPr>
            <w:tcW w:w="1946"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Наименование</w:t>
            </w:r>
          </w:p>
        </w:tc>
        <w:tc>
          <w:tcPr>
            <w:tcW w:w="1026"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Единица</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Цена</w:t>
            </w:r>
          </w:p>
        </w:tc>
        <w:tc>
          <w:tcPr>
            <w:tcW w:w="2452"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Учетные данные</w:t>
            </w:r>
          </w:p>
        </w:tc>
        <w:tc>
          <w:tcPr>
            <w:tcW w:w="2500"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Фактически</w:t>
            </w:r>
          </w:p>
        </w:tc>
        <w:tc>
          <w:tcPr>
            <w:tcW w:w="4000" w:type="dxa"/>
            <w:gridSpan w:val="4"/>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Результат</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материальных </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изме-</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(руб.)</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коли-</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коли-</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c>
          <w:tcPr>
            <w:tcW w:w="1920"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излишки</w:t>
            </w:r>
          </w:p>
        </w:tc>
        <w:tc>
          <w:tcPr>
            <w:tcW w:w="2080"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недостачи</w:t>
            </w:r>
          </w:p>
        </w:tc>
      </w:tr>
      <w:tr w:rsidR="00AF0E33" w:rsidRPr="00AF0E33">
        <w:trPr>
          <w:trHeight w:val="255"/>
        </w:trPr>
        <w:tc>
          <w:tcPr>
            <w:tcW w:w="1946" w:type="dxa"/>
            <w:gridSpan w:val="2"/>
            <w:tcBorders>
              <w:top w:val="nil"/>
              <w:left w:val="single" w:sz="4" w:space="0" w:color="auto"/>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ценностей</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рения</w:t>
            </w:r>
          </w:p>
        </w:tc>
        <w:tc>
          <w:tcPr>
            <w:tcW w:w="15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чество</w:t>
            </w:r>
          </w:p>
        </w:tc>
        <w:tc>
          <w:tcPr>
            <w:tcW w:w="1492"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(руб.)</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чество</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(руб.)</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кол-во</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сумма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кол-во</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сумма </w:t>
            </w:r>
          </w:p>
        </w:tc>
      </w:tr>
      <w:tr w:rsidR="00AF0E33" w:rsidRPr="00AF0E33">
        <w:trPr>
          <w:trHeight w:val="255"/>
        </w:trPr>
        <w:tc>
          <w:tcPr>
            <w:tcW w:w="1946"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Гараж</w:t>
            </w:r>
          </w:p>
        </w:tc>
        <w:tc>
          <w:tcPr>
            <w:tcW w:w="1026"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359600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359 600,00р.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single" w:sz="4" w:space="0" w:color="auto"/>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359 600,00р.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Общежитие</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15827175</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31 654 350,00р.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31 654 350,00р.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Бассейн</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9153820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9 153 820,00р.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9 153 820,00р.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Компьютер</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31650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474 750,00р.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474 750,00р.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Телевизор</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7150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21 450,00р.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21 450,00р.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Принтер</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7580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30 320,00р.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30 320,00р.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Мягкая мебель</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7980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12</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95 760,00р.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12</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95 760,00р.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Кресло</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8920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35 680,00р.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35 680,00р.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Музыкальный центр</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14300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14 300,00р.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14 300,00р.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Автомобиль</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295300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885 900,00р.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885 900,00р.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Модем</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1000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4 000,00р.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4 000,00р.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Сканер</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3750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15 000,00р.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15 000,00р.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Ксерокс</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25000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0</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r>
      <w:tr w:rsidR="00AF0E33" w:rsidRPr="00AF0E33">
        <w:trPr>
          <w:trHeight w:val="255"/>
        </w:trPr>
        <w:tc>
          <w:tcPr>
            <w:tcW w:w="1946"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Стол компьютерный</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3560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53 400,00р.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15</w:t>
            </w:r>
          </w:p>
        </w:tc>
        <w:tc>
          <w:tcPr>
            <w:tcW w:w="1540" w:type="dxa"/>
            <w:tcBorders>
              <w:top w:val="nil"/>
              <w:left w:val="single" w:sz="4" w:space="0" w:color="auto"/>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53 400,00р.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nil"/>
              <w:left w:val="single" w:sz="4" w:space="0" w:color="auto"/>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Кондиционер</w:t>
            </w:r>
          </w:p>
        </w:tc>
        <w:tc>
          <w:tcPr>
            <w:tcW w:w="1026"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152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21150</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492"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42 300,00р.</w:t>
            </w: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w:t>
            </w:r>
          </w:p>
        </w:tc>
        <w:tc>
          <w:tcPr>
            <w:tcW w:w="1540" w:type="dxa"/>
            <w:tcBorders>
              <w:top w:val="nil"/>
              <w:left w:val="single" w:sz="4" w:space="0" w:color="auto"/>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42 300,00р.</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r>
      <w:tr w:rsidR="00AF0E33" w:rsidRPr="00AF0E33">
        <w:trPr>
          <w:trHeight w:val="255"/>
        </w:trPr>
        <w:tc>
          <w:tcPr>
            <w:tcW w:w="1946" w:type="dxa"/>
            <w:gridSpan w:val="2"/>
            <w:tcBorders>
              <w:top w:val="single" w:sz="4" w:space="0" w:color="auto"/>
              <w:left w:val="single" w:sz="4" w:space="0" w:color="auto"/>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ИТОГО:</w:t>
            </w:r>
          </w:p>
        </w:tc>
        <w:tc>
          <w:tcPr>
            <w:tcW w:w="1026"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2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25 767 935,00р.</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72</w:t>
            </w:r>
          </w:p>
        </w:tc>
        <w:tc>
          <w:tcPr>
            <w:tcW w:w="1492"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42 865 630,00р.</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71</w:t>
            </w:r>
          </w:p>
        </w:tc>
        <w:tc>
          <w:tcPr>
            <w:tcW w:w="154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42 840 630,00р.</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 -</w:t>
            </w:r>
          </w:p>
        </w:tc>
        <w:tc>
          <w:tcPr>
            <w:tcW w:w="96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12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492"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492"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492"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026"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492"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jc w:val="center"/>
              <w:rPr>
                <w:rFonts w:ascii="Arial CYR" w:hAnsi="Arial CYR" w:cs="Arial CYR"/>
                <w:sz w:val="20"/>
                <w:szCs w:val="20"/>
              </w:rPr>
            </w:pPr>
          </w:p>
        </w:tc>
        <w:tc>
          <w:tcPr>
            <w:tcW w:w="1999"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Бухгалтер:</w:t>
            </w: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2452"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__________</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Ильясов Э.Ф.</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trPr>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73"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М/о лицо:</w:t>
            </w:r>
          </w:p>
        </w:tc>
        <w:tc>
          <w:tcPr>
            <w:tcW w:w="1026"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2452"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__________</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Верешко О.Ю.</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bl>
    <w:p w:rsidR="00AF0E33" w:rsidRDefault="00AF0E33" w:rsidP="00AF0E33">
      <w:pPr>
        <w:spacing w:line="360" w:lineRule="auto"/>
        <w:rPr>
          <w:b/>
          <w:bCs/>
          <w:sz w:val="72"/>
          <w:szCs w:val="72"/>
        </w:rPr>
      </w:pPr>
    </w:p>
    <w:p w:rsidR="00AF0E33" w:rsidRDefault="00AF0E33" w:rsidP="00AF0E33">
      <w:pPr>
        <w:spacing w:line="360" w:lineRule="auto"/>
        <w:jc w:val="center"/>
        <w:rPr>
          <w:b/>
          <w:bCs/>
          <w:sz w:val="72"/>
          <w:szCs w:val="72"/>
        </w:rPr>
        <w:sectPr w:rsidR="00AF0E33" w:rsidSect="00AF0E33">
          <w:pgSz w:w="16838" w:h="11906" w:orient="landscape"/>
          <w:pgMar w:top="719" w:right="1134" w:bottom="851" w:left="1134" w:header="709" w:footer="709" w:gutter="0"/>
          <w:cols w:space="708"/>
          <w:titlePg/>
          <w:docGrid w:linePitch="360"/>
        </w:sectPr>
      </w:pPr>
    </w:p>
    <w:tbl>
      <w:tblPr>
        <w:tblW w:w="6500" w:type="dxa"/>
        <w:tblInd w:w="-26" w:type="dxa"/>
        <w:tblLook w:val="0000" w:firstRow="0" w:lastRow="0" w:firstColumn="0" w:lastColumn="0" w:noHBand="0" w:noVBand="0"/>
      </w:tblPr>
      <w:tblGrid>
        <w:gridCol w:w="960"/>
        <w:gridCol w:w="960"/>
        <w:gridCol w:w="1026"/>
        <w:gridCol w:w="960"/>
        <w:gridCol w:w="1120"/>
        <w:gridCol w:w="1540"/>
      </w:tblGrid>
      <w:tr w:rsidR="00AF0E33" w:rsidRPr="00AF0E33">
        <w:trPr>
          <w:trHeight w:val="255"/>
        </w:trPr>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12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54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Наименование</w:t>
            </w:r>
          </w:p>
        </w:tc>
        <w:tc>
          <w:tcPr>
            <w:tcW w:w="96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Единица</w:t>
            </w:r>
          </w:p>
        </w:tc>
        <w:tc>
          <w:tcPr>
            <w:tcW w:w="2080" w:type="dxa"/>
            <w:gridSpan w:val="2"/>
            <w:tcBorders>
              <w:top w:val="single" w:sz="4" w:space="0" w:color="auto"/>
              <w:left w:val="nil"/>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недостачи</w:t>
            </w:r>
          </w:p>
        </w:tc>
        <w:tc>
          <w:tcPr>
            <w:tcW w:w="154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nil"/>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xml:space="preserve">материальных </w:t>
            </w:r>
          </w:p>
        </w:tc>
        <w:tc>
          <w:tcPr>
            <w:tcW w:w="960" w:type="dxa"/>
            <w:tcBorders>
              <w:top w:val="single" w:sz="4" w:space="0" w:color="auto"/>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изме-</w:t>
            </w:r>
          </w:p>
        </w:tc>
        <w:tc>
          <w:tcPr>
            <w:tcW w:w="96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коли-</w:t>
            </w:r>
          </w:p>
        </w:tc>
        <w:tc>
          <w:tcPr>
            <w:tcW w:w="112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сумма</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Виновник</w:t>
            </w:r>
          </w:p>
        </w:tc>
      </w:tr>
      <w:tr w:rsidR="00AF0E33" w:rsidRPr="00AF0E33">
        <w:trPr>
          <w:trHeight w:val="255"/>
        </w:trPr>
        <w:tc>
          <w:tcPr>
            <w:tcW w:w="1920" w:type="dxa"/>
            <w:gridSpan w:val="2"/>
            <w:tcBorders>
              <w:top w:val="nil"/>
              <w:left w:val="single" w:sz="4" w:space="0" w:color="auto"/>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ценностей</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рения</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чество</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(руб.)</w:t>
            </w:r>
          </w:p>
        </w:tc>
        <w:tc>
          <w:tcPr>
            <w:tcW w:w="154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ксерокс</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шт.</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c>
          <w:tcPr>
            <w:tcW w:w="154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кладовщик</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1540" w:type="dxa"/>
            <w:tcBorders>
              <w:top w:val="nil"/>
              <w:left w:val="nil"/>
              <w:bottom w:val="nil"/>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ИТОГО:</w:t>
            </w:r>
          </w:p>
        </w:tc>
        <w:tc>
          <w:tcPr>
            <w:tcW w:w="960" w:type="dxa"/>
            <w:tcBorders>
              <w:top w:val="nil"/>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c>
          <w:tcPr>
            <w:tcW w:w="960" w:type="dxa"/>
            <w:tcBorders>
              <w:top w:val="nil"/>
              <w:left w:val="nil"/>
              <w:bottom w:val="single" w:sz="4" w:space="0" w:color="auto"/>
              <w:right w:val="nil"/>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1</w:t>
            </w:r>
          </w:p>
        </w:tc>
        <w:tc>
          <w:tcPr>
            <w:tcW w:w="1120" w:type="dxa"/>
            <w:tcBorders>
              <w:top w:val="nil"/>
              <w:left w:val="single" w:sz="4" w:space="0" w:color="auto"/>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25 000,00р.</w:t>
            </w:r>
          </w:p>
        </w:tc>
        <w:tc>
          <w:tcPr>
            <w:tcW w:w="1540" w:type="dxa"/>
            <w:tcBorders>
              <w:top w:val="single" w:sz="4" w:space="0" w:color="auto"/>
              <w:left w:val="nil"/>
              <w:bottom w:val="single" w:sz="4" w:space="0" w:color="auto"/>
              <w:right w:val="single" w:sz="4" w:space="0" w:color="auto"/>
            </w:tcBorders>
            <w:noWrap/>
            <w:vAlign w:val="bottom"/>
          </w:tcPr>
          <w:p w:rsidR="00AF0E33" w:rsidRPr="00AF0E33" w:rsidRDefault="00AF0E33" w:rsidP="00AF0E33">
            <w:pPr>
              <w:autoSpaceDE/>
              <w:autoSpaceDN/>
              <w:jc w:val="center"/>
              <w:rPr>
                <w:rFonts w:ascii="Arial CYR" w:hAnsi="Arial CYR" w:cs="Arial CYR"/>
                <w:sz w:val="20"/>
                <w:szCs w:val="20"/>
              </w:rPr>
            </w:pPr>
            <w:r w:rsidRPr="00AF0E33">
              <w:rPr>
                <w:rFonts w:ascii="Arial CYR" w:hAnsi="Arial CYR" w:cs="Arial CYR"/>
                <w:sz w:val="20"/>
                <w:szCs w:val="20"/>
              </w:rPr>
              <w:t> </w:t>
            </w:r>
          </w:p>
        </w:tc>
      </w:tr>
      <w:tr w:rsidR="00AF0E33" w:rsidRPr="00AF0E33">
        <w:trPr>
          <w:trHeight w:val="255"/>
        </w:trPr>
        <w:tc>
          <w:tcPr>
            <w:tcW w:w="1920"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Бухгалтер:</w:t>
            </w:r>
          </w:p>
        </w:tc>
        <w:tc>
          <w:tcPr>
            <w:tcW w:w="1920"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___________</w:t>
            </w:r>
          </w:p>
        </w:tc>
        <w:tc>
          <w:tcPr>
            <w:tcW w:w="2660"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Ильясов Э.Ф.</w:t>
            </w:r>
          </w:p>
        </w:tc>
      </w:tr>
      <w:tr w:rsidR="00AF0E33" w:rsidRPr="00AF0E33">
        <w:trPr>
          <w:trHeight w:val="255"/>
        </w:trPr>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М/о лицо:</w:t>
            </w:r>
          </w:p>
        </w:tc>
        <w:tc>
          <w:tcPr>
            <w:tcW w:w="960" w:type="dxa"/>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p>
        </w:tc>
        <w:tc>
          <w:tcPr>
            <w:tcW w:w="1920"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___________</w:t>
            </w:r>
          </w:p>
        </w:tc>
        <w:tc>
          <w:tcPr>
            <w:tcW w:w="2660" w:type="dxa"/>
            <w:gridSpan w:val="2"/>
            <w:tcBorders>
              <w:top w:val="nil"/>
              <w:left w:val="nil"/>
              <w:bottom w:val="nil"/>
              <w:right w:val="nil"/>
            </w:tcBorders>
            <w:noWrap/>
            <w:vAlign w:val="bottom"/>
          </w:tcPr>
          <w:p w:rsidR="00AF0E33" w:rsidRPr="00AF0E33" w:rsidRDefault="00AF0E33" w:rsidP="00AF0E33">
            <w:pPr>
              <w:autoSpaceDE/>
              <w:autoSpaceDN/>
              <w:rPr>
                <w:rFonts w:ascii="Arial CYR" w:hAnsi="Arial CYR" w:cs="Arial CYR"/>
                <w:sz w:val="20"/>
                <w:szCs w:val="20"/>
              </w:rPr>
            </w:pPr>
            <w:r w:rsidRPr="00AF0E33">
              <w:rPr>
                <w:rFonts w:ascii="Arial CYR" w:hAnsi="Arial CYR" w:cs="Arial CYR"/>
                <w:sz w:val="20"/>
                <w:szCs w:val="20"/>
              </w:rPr>
              <w:t>Верешко О.Ю.</w:t>
            </w:r>
          </w:p>
        </w:tc>
      </w:tr>
    </w:tbl>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Default="00AF0E33" w:rsidP="00AF0E33">
      <w:pPr>
        <w:spacing w:line="360" w:lineRule="auto"/>
        <w:jc w:val="center"/>
        <w:rPr>
          <w:b/>
          <w:bCs/>
          <w:sz w:val="72"/>
          <w:szCs w:val="72"/>
        </w:rPr>
      </w:pPr>
    </w:p>
    <w:p w:rsidR="00AF0E33" w:rsidRPr="00AF0E33" w:rsidRDefault="00AF0E33" w:rsidP="00AF0E33">
      <w:pPr>
        <w:spacing w:line="360" w:lineRule="auto"/>
        <w:rPr>
          <w:b/>
          <w:bCs/>
          <w:sz w:val="72"/>
          <w:szCs w:val="72"/>
        </w:rPr>
      </w:pPr>
      <w:bookmarkStart w:id="0" w:name="_GoBack"/>
      <w:bookmarkEnd w:id="0"/>
    </w:p>
    <w:sectPr w:rsidR="00AF0E33" w:rsidRPr="00AF0E33" w:rsidSect="00EC72F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DE" w:rsidRDefault="000E78DE">
      <w:r>
        <w:separator/>
      </w:r>
    </w:p>
  </w:endnote>
  <w:endnote w:type="continuationSeparator" w:id="0">
    <w:p w:rsidR="000E78DE" w:rsidRDefault="000E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05" w:rsidRDefault="00E01F05" w:rsidP="00AD1910">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1BB1">
      <w:rPr>
        <w:rStyle w:val="ac"/>
        <w:noProof/>
      </w:rPr>
      <w:t>38</w:t>
    </w:r>
    <w:r>
      <w:rPr>
        <w:rStyle w:val="ac"/>
      </w:rPr>
      <w:fldChar w:fldCharType="end"/>
    </w:r>
  </w:p>
  <w:p w:rsidR="00E01F05" w:rsidRDefault="00E01F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DE" w:rsidRDefault="000E78DE">
      <w:r>
        <w:separator/>
      </w:r>
    </w:p>
  </w:footnote>
  <w:footnote w:type="continuationSeparator" w:id="0">
    <w:p w:rsidR="000E78DE" w:rsidRDefault="000E7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D45"/>
    <w:multiLevelType w:val="hybridMultilevel"/>
    <w:tmpl w:val="7E44930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A01A60"/>
    <w:multiLevelType w:val="hybridMultilevel"/>
    <w:tmpl w:val="28C44FC0"/>
    <w:lvl w:ilvl="0" w:tplc="D89801A0">
      <w:start w:val="1"/>
      <w:numFmt w:val="decimal"/>
      <w:lvlText w:val="%1."/>
      <w:lvlJc w:val="left"/>
      <w:pPr>
        <w:tabs>
          <w:tab w:val="num" w:pos="1440"/>
        </w:tabs>
        <w:ind w:left="1440" w:hanging="360"/>
      </w:pPr>
      <w:rPr>
        <w:rFonts w:hint="default"/>
        <w:b/>
        <w:bCs/>
        <w:i w:val="0"/>
        <w:iCs w:val="0"/>
        <w:outline w:val="0"/>
        <w:shadow w:val="0"/>
        <w:emboss/>
        <w:imprint w:val="0"/>
        <w:sz w:val="24"/>
        <w:szCs w:val="24"/>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69212E3"/>
    <w:multiLevelType w:val="hybridMultilevel"/>
    <w:tmpl w:val="EF2027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3002F6"/>
    <w:multiLevelType w:val="hybridMultilevel"/>
    <w:tmpl w:val="05B06D32"/>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EB2D41"/>
    <w:multiLevelType w:val="hybridMultilevel"/>
    <w:tmpl w:val="5ADAEFC6"/>
    <w:lvl w:ilvl="0" w:tplc="D370EF6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AEE6C4E"/>
    <w:multiLevelType w:val="multilevel"/>
    <w:tmpl w:val="DE8402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3973554"/>
    <w:multiLevelType w:val="hybridMultilevel"/>
    <w:tmpl w:val="DD0463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7D7347B"/>
    <w:multiLevelType w:val="hybridMultilevel"/>
    <w:tmpl w:val="3F8C62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8936FAB"/>
    <w:multiLevelType w:val="hybridMultilevel"/>
    <w:tmpl w:val="5C8CCF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8"/>
  </w:num>
  <w:num w:numId="5">
    <w:abstractNumId w:val="6"/>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577"/>
    <w:rsid w:val="0000443B"/>
    <w:rsid w:val="000067BE"/>
    <w:rsid w:val="00025D53"/>
    <w:rsid w:val="00031577"/>
    <w:rsid w:val="00076002"/>
    <w:rsid w:val="000E78DE"/>
    <w:rsid w:val="000F226E"/>
    <w:rsid w:val="001039C5"/>
    <w:rsid w:val="00105DFE"/>
    <w:rsid w:val="00105E9E"/>
    <w:rsid w:val="00153405"/>
    <w:rsid w:val="00195A17"/>
    <w:rsid w:val="001D79F8"/>
    <w:rsid w:val="00216798"/>
    <w:rsid w:val="0023140B"/>
    <w:rsid w:val="00231E21"/>
    <w:rsid w:val="00234515"/>
    <w:rsid w:val="002B5348"/>
    <w:rsid w:val="002B7346"/>
    <w:rsid w:val="002C075C"/>
    <w:rsid w:val="002C0A31"/>
    <w:rsid w:val="002E0698"/>
    <w:rsid w:val="00317F74"/>
    <w:rsid w:val="00336A2C"/>
    <w:rsid w:val="00342BAF"/>
    <w:rsid w:val="00391E99"/>
    <w:rsid w:val="0039677C"/>
    <w:rsid w:val="00456326"/>
    <w:rsid w:val="00460CD4"/>
    <w:rsid w:val="00464446"/>
    <w:rsid w:val="004A4E8C"/>
    <w:rsid w:val="004C7889"/>
    <w:rsid w:val="004D599B"/>
    <w:rsid w:val="00510B58"/>
    <w:rsid w:val="00551BB1"/>
    <w:rsid w:val="005B3188"/>
    <w:rsid w:val="005F425D"/>
    <w:rsid w:val="005F4FF6"/>
    <w:rsid w:val="00666C62"/>
    <w:rsid w:val="00671909"/>
    <w:rsid w:val="006A5196"/>
    <w:rsid w:val="006B4117"/>
    <w:rsid w:val="006C6246"/>
    <w:rsid w:val="006E38BF"/>
    <w:rsid w:val="00714371"/>
    <w:rsid w:val="00724C17"/>
    <w:rsid w:val="0073491B"/>
    <w:rsid w:val="007E1DDB"/>
    <w:rsid w:val="00804A3A"/>
    <w:rsid w:val="00806641"/>
    <w:rsid w:val="00823950"/>
    <w:rsid w:val="00824385"/>
    <w:rsid w:val="00831008"/>
    <w:rsid w:val="00846339"/>
    <w:rsid w:val="008E2144"/>
    <w:rsid w:val="008E5790"/>
    <w:rsid w:val="008F1BBF"/>
    <w:rsid w:val="009114FB"/>
    <w:rsid w:val="009361D8"/>
    <w:rsid w:val="0098018F"/>
    <w:rsid w:val="009900B6"/>
    <w:rsid w:val="009917E2"/>
    <w:rsid w:val="009F182B"/>
    <w:rsid w:val="00A431C9"/>
    <w:rsid w:val="00A96C5E"/>
    <w:rsid w:val="00AA0D19"/>
    <w:rsid w:val="00AD1910"/>
    <w:rsid w:val="00AF0E33"/>
    <w:rsid w:val="00AF508B"/>
    <w:rsid w:val="00B02FA2"/>
    <w:rsid w:val="00B0670E"/>
    <w:rsid w:val="00B362F7"/>
    <w:rsid w:val="00B371CB"/>
    <w:rsid w:val="00B87FC2"/>
    <w:rsid w:val="00BC2C17"/>
    <w:rsid w:val="00BE4E60"/>
    <w:rsid w:val="00C15286"/>
    <w:rsid w:val="00C17E1A"/>
    <w:rsid w:val="00C328C2"/>
    <w:rsid w:val="00C57D41"/>
    <w:rsid w:val="00CC7047"/>
    <w:rsid w:val="00CC776E"/>
    <w:rsid w:val="00CE0804"/>
    <w:rsid w:val="00D04443"/>
    <w:rsid w:val="00D16A77"/>
    <w:rsid w:val="00D2545E"/>
    <w:rsid w:val="00D36A31"/>
    <w:rsid w:val="00D8402F"/>
    <w:rsid w:val="00DC36ED"/>
    <w:rsid w:val="00DE333C"/>
    <w:rsid w:val="00DE41FE"/>
    <w:rsid w:val="00DF0231"/>
    <w:rsid w:val="00DF6526"/>
    <w:rsid w:val="00E01F05"/>
    <w:rsid w:val="00E25348"/>
    <w:rsid w:val="00E830A3"/>
    <w:rsid w:val="00EA4CBD"/>
    <w:rsid w:val="00EC72F1"/>
    <w:rsid w:val="00ED60FE"/>
    <w:rsid w:val="00EF03FD"/>
    <w:rsid w:val="00F0618F"/>
    <w:rsid w:val="00F101B3"/>
    <w:rsid w:val="00F1534D"/>
    <w:rsid w:val="00F24850"/>
    <w:rsid w:val="00F33C32"/>
    <w:rsid w:val="00F7210E"/>
    <w:rsid w:val="00F81580"/>
    <w:rsid w:val="00F9277D"/>
    <w:rsid w:val="00FB7AFC"/>
    <w:rsid w:val="00FE25F2"/>
    <w:rsid w:val="00FF2857"/>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29A67-966C-4158-9E4F-F9ADE155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77"/>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3157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06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Normal (Web)"/>
    <w:basedOn w:val="a"/>
    <w:uiPriority w:val="99"/>
    <w:rsid w:val="008E5790"/>
    <w:pPr>
      <w:autoSpaceDE/>
      <w:autoSpaceDN/>
      <w:spacing w:before="100" w:beforeAutospacing="1" w:after="100" w:afterAutospacing="1"/>
    </w:pPr>
  </w:style>
  <w:style w:type="paragraph" w:styleId="a5">
    <w:name w:val="Body Text"/>
    <w:basedOn w:val="a"/>
    <w:link w:val="a6"/>
    <w:uiPriority w:val="99"/>
    <w:rsid w:val="00824385"/>
    <w:pPr>
      <w:autoSpaceDE/>
      <w:autoSpaceDN/>
      <w:jc w:val="both"/>
    </w:pPr>
  </w:style>
  <w:style w:type="character" w:customStyle="1" w:styleId="a6">
    <w:name w:val="Основной текст Знак"/>
    <w:link w:val="a5"/>
    <w:uiPriority w:val="99"/>
    <w:semiHidden/>
    <w:rPr>
      <w:sz w:val="24"/>
      <w:szCs w:val="24"/>
    </w:rPr>
  </w:style>
  <w:style w:type="paragraph" w:styleId="a7">
    <w:name w:val="Plain Text"/>
    <w:basedOn w:val="a"/>
    <w:link w:val="a8"/>
    <w:uiPriority w:val="99"/>
    <w:rsid w:val="00824385"/>
    <w:pPr>
      <w:autoSpaceDE/>
      <w:autoSpaceDN/>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2">
    <w:name w:val="Body Text 2"/>
    <w:basedOn w:val="a"/>
    <w:link w:val="20"/>
    <w:uiPriority w:val="99"/>
    <w:rsid w:val="004D599B"/>
    <w:pPr>
      <w:spacing w:after="120"/>
      <w:ind w:left="283"/>
    </w:pPr>
  </w:style>
  <w:style w:type="character" w:customStyle="1" w:styleId="20">
    <w:name w:val="Основной текст 2 Знак"/>
    <w:link w:val="2"/>
    <w:uiPriority w:val="99"/>
    <w:semiHidden/>
    <w:rPr>
      <w:sz w:val="24"/>
      <w:szCs w:val="24"/>
    </w:rPr>
  </w:style>
  <w:style w:type="paragraph" w:styleId="a9">
    <w:name w:val="Block Text"/>
    <w:basedOn w:val="a"/>
    <w:uiPriority w:val="99"/>
    <w:rsid w:val="0000443B"/>
    <w:pPr>
      <w:autoSpaceDE/>
      <w:autoSpaceDN/>
      <w:ind w:left="1134" w:right="566" w:firstLine="567"/>
    </w:pPr>
    <w:rPr>
      <w:sz w:val="28"/>
      <w:szCs w:val="28"/>
    </w:rPr>
  </w:style>
  <w:style w:type="paragraph" w:styleId="aa">
    <w:name w:val="footer"/>
    <w:basedOn w:val="a"/>
    <w:link w:val="ab"/>
    <w:uiPriority w:val="99"/>
    <w:rsid w:val="00CC7047"/>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CC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2555">
      <w:marLeft w:val="0"/>
      <w:marRight w:val="0"/>
      <w:marTop w:val="0"/>
      <w:marBottom w:val="0"/>
      <w:divBdr>
        <w:top w:val="none" w:sz="0" w:space="0" w:color="auto"/>
        <w:left w:val="none" w:sz="0" w:space="0" w:color="auto"/>
        <w:bottom w:val="none" w:sz="0" w:space="0" w:color="auto"/>
        <w:right w:val="none" w:sz="0" w:space="0" w:color="auto"/>
      </w:divBdr>
    </w:div>
    <w:div w:id="247152556">
      <w:marLeft w:val="0"/>
      <w:marRight w:val="0"/>
      <w:marTop w:val="0"/>
      <w:marBottom w:val="0"/>
      <w:divBdr>
        <w:top w:val="none" w:sz="0" w:space="0" w:color="auto"/>
        <w:left w:val="none" w:sz="0" w:space="0" w:color="auto"/>
        <w:bottom w:val="none" w:sz="0" w:space="0" w:color="auto"/>
        <w:right w:val="none" w:sz="0" w:space="0" w:color="auto"/>
      </w:divBdr>
    </w:div>
    <w:div w:id="247152557">
      <w:marLeft w:val="0"/>
      <w:marRight w:val="0"/>
      <w:marTop w:val="0"/>
      <w:marBottom w:val="0"/>
      <w:divBdr>
        <w:top w:val="none" w:sz="0" w:space="0" w:color="auto"/>
        <w:left w:val="none" w:sz="0" w:space="0" w:color="auto"/>
        <w:bottom w:val="none" w:sz="0" w:space="0" w:color="auto"/>
        <w:right w:val="none" w:sz="0" w:space="0" w:color="auto"/>
      </w:divBdr>
    </w:div>
    <w:div w:id="247152558">
      <w:marLeft w:val="0"/>
      <w:marRight w:val="0"/>
      <w:marTop w:val="0"/>
      <w:marBottom w:val="0"/>
      <w:divBdr>
        <w:top w:val="none" w:sz="0" w:space="0" w:color="auto"/>
        <w:left w:val="none" w:sz="0" w:space="0" w:color="auto"/>
        <w:bottom w:val="none" w:sz="0" w:space="0" w:color="auto"/>
        <w:right w:val="none" w:sz="0" w:space="0" w:color="auto"/>
      </w:divBdr>
    </w:div>
    <w:div w:id="247152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8392</Words>
  <Characters>47841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Инвентаризация и переоценка основных средств</dc:subject>
  <dc:creator>***f@n@t***RUS - Ильясов Э.Ф.</dc:creator>
  <cp:keywords/>
  <dc:description>Сдал на отлично!!!Работа идеальная!!!</dc:description>
  <cp:lastModifiedBy>admin</cp:lastModifiedBy>
  <cp:revision>2</cp:revision>
  <dcterms:created xsi:type="dcterms:W3CDTF">2014-05-10T13:32:00Z</dcterms:created>
  <dcterms:modified xsi:type="dcterms:W3CDTF">2014-05-10T13:32:00Z</dcterms:modified>
  <cp:category>Бух.учет и АФХД</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Ильясов Э.Ф.</vt:lpwstr>
  </property>
  <property fmtid="{D5CDD505-2E9C-101B-9397-08002B2CF9AE}" pid="3" name="Язык">
    <vt:lpwstr>Русский</vt:lpwstr>
  </property>
</Properties>
</file>