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p>
    <w:p w:rsidR="00F33301" w:rsidRPr="00EC3469" w:rsidRDefault="00F33301" w:rsidP="00F33301">
      <w:pPr>
        <w:spacing w:line="360" w:lineRule="auto"/>
        <w:jc w:val="center"/>
        <w:rPr>
          <w:noProof/>
          <w:color w:val="000000"/>
          <w:szCs w:val="44"/>
          <w:lang w:val="ru-RU"/>
        </w:rPr>
      </w:pPr>
      <w:r w:rsidRPr="00EC3469">
        <w:rPr>
          <w:noProof/>
          <w:color w:val="000000"/>
          <w:szCs w:val="44"/>
          <w:lang w:val="ru-RU"/>
        </w:rPr>
        <w:t>Тема</w:t>
      </w:r>
    </w:p>
    <w:p w:rsidR="00250EA1" w:rsidRPr="00EC3469" w:rsidRDefault="00D667B4" w:rsidP="00F33301">
      <w:pPr>
        <w:spacing w:line="360" w:lineRule="auto"/>
        <w:jc w:val="center"/>
        <w:rPr>
          <w:b/>
          <w:noProof/>
          <w:color w:val="000000"/>
          <w:szCs w:val="44"/>
          <w:lang w:val="ru-RU"/>
        </w:rPr>
      </w:pPr>
      <w:r w:rsidRPr="00EC3469">
        <w:rPr>
          <w:b/>
          <w:noProof/>
          <w:color w:val="000000"/>
          <w:szCs w:val="44"/>
          <w:lang w:val="ru-RU"/>
        </w:rPr>
        <w:t>Инвентаризация запасов</w:t>
      </w:r>
    </w:p>
    <w:p w:rsidR="00A82D30" w:rsidRPr="00EC3469" w:rsidRDefault="00F33301" w:rsidP="00F33301">
      <w:pPr>
        <w:spacing w:line="360" w:lineRule="auto"/>
        <w:ind w:firstLine="709"/>
        <w:rPr>
          <w:noProof/>
          <w:color w:val="000000"/>
          <w:szCs w:val="28"/>
          <w:lang w:val="ru-RU"/>
        </w:rPr>
      </w:pPr>
      <w:r w:rsidRPr="00EC3469">
        <w:rPr>
          <w:noProof/>
          <w:color w:val="000000"/>
          <w:szCs w:val="28"/>
          <w:lang w:val="ru-RU"/>
        </w:rPr>
        <w:br w:type="page"/>
      </w:r>
      <w:r w:rsidRPr="00EC3469">
        <w:rPr>
          <w:noProof/>
          <w:color w:val="000000"/>
          <w:szCs w:val="28"/>
          <w:lang w:val="ru-RU"/>
        </w:rPr>
        <w:lastRenderedPageBreak/>
        <w:t>Содержание</w:t>
      </w:r>
    </w:p>
    <w:p w:rsidR="00F33301" w:rsidRPr="00EC3469" w:rsidRDefault="00F33301" w:rsidP="00F33301">
      <w:pPr>
        <w:spacing w:line="360" w:lineRule="auto"/>
        <w:ind w:firstLine="709"/>
        <w:rPr>
          <w:noProof/>
          <w:color w:val="000000"/>
          <w:szCs w:val="28"/>
          <w:lang w:val="ru-RU"/>
        </w:rPr>
      </w:pPr>
    </w:p>
    <w:p w:rsidR="00A82D30" w:rsidRPr="00EC3469" w:rsidRDefault="00A82D30" w:rsidP="00F33301">
      <w:pPr>
        <w:spacing w:line="360" w:lineRule="auto"/>
        <w:rPr>
          <w:noProof/>
          <w:color w:val="000000"/>
          <w:szCs w:val="28"/>
          <w:lang w:val="ru-RU"/>
        </w:rPr>
      </w:pPr>
      <w:r w:rsidRPr="00EC3469">
        <w:rPr>
          <w:noProof/>
          <w:color w:val="000000"/>
          <w:szCs w:val="28"/>
          <w:lang w:val="ru-RU"/>
        </w:rPr>
        <w:t>Введение</w:t>
      </w:r>
    </w:p>
    <w:p w:rsidR="00A82D30" w:rsidRPr="00EC3469" w:rsidRDefault="00275D43" w:rsidP="00F33301">
      <w:pPr>
        <w:numPr>
          <w:ilvl w:val="0"/>
          <w:numId w:val="6"/>
        </w:numPr>
        <w:spacing w:line="360" w:lineRule="auto"/>
        <w:ind w:left="0" w:firstLine="0"/>
        <w:rPr>
          <w:noProof/>
          <w:color w:val="000000"/>
          <w:szCs w:val="28"/>
          <w:lang w:val="ru-RU"/>
        </w:rPr>
      </w:pPr>
      <w:r w:rsidRPr="00EC3469">
        <w:rPr>
          <w:noProof/>
          <w:color w:val="000000"/>
          <w:szCs w:val="28"/>
          <w:lang w:val="ru-RU"/>
        </w:rPr>
        <w:t>Учёт товарно-материальных запасов</w:t>
      </w:r>
    </w:p>
    <w:p w:rsidR="00275D43" w:rsidRPr="00EC3469" w:rsidRDefault="00F33301" w:rsidP="00F33301">
      <w:pPr>
        <w:spacing w:line="360" w:lineRule="auto"/>
        <w:rPr>
          <w:noProof/>
          <w:color w:val="000000"/>
          <w:szCs w:val="28"/>
          <w:lang w:val="ru-RU"/>
        </w:rPr>
      </w:pPr>
      <w:r w:rsidRPr="00EC3469">
        <w:rPr>
          <w:noProof/>
          <w:color w:val="000000"/>
          <w:szCs w:val="28"/>
          <w:lang w:val="ru-RU"/>
        </w:rPr>
        <w:t xml:space="preserve">1.1 </w:t>
      </w:r>
      <w:r w:rsidR="00275D43" w:rsidRPr="00EC3469">
        <w:rPr>
          <w:noProof/>
          <w:color w:val="000000"/>
          <w:szCs w:val="28"/>
          <w:lang w:val="ru-RU"/>
        </w:rPr>
        <w:t>Материальные запасы, их классификация и оценка</w:t>
      </w:r>
    </w:p>
    <w:p w:rsidR="00275D43" w:rsidRPr="00EC3469" w:rsidRDefault="00F33301" w:rsidP="00F33301">
      <w:pPr>
        <w:spacing w:line="360" w:lineRule="auto"/>
        <w:rPr>
          <w:noProof/>
          <w:color w:val="000000"/>
          <w:szCs w:val="28"/>
          <w:lang w:val="ru-RU"/>
        </w:rPr>
      </w:pPr>
      <w:r w:rsidRPr="00EC3469">
        <w:rPr>
          <w:noProof/>
          <w:color w:val="000000"/>
          <w:szCs w:val="28"/>
          <w:lang w:val="ru-RU"/>
        </w:rPr>
        <w:t xml:space="preserve">1.2 </w:t>
      </w:r>
      <w:r w:rsidR="00422C51" w:rsidRPr="00EC3469">
        <w:rPr>
          <w:noProof/>
          <w:color w:val="000000"/>
          <w:szCs w:val="28"/>
          <w:lang w:val="ru-RU"/>
        </w:rPr>
        <w:t>Документальное оформление поступления товарно-</w:t>
      </w:r>
      <w:r w:rsidR="00275D43" w:rsidRPr="00EC3469">
        <w:rPr>
          <w:noProof/>
          <w:color w:val="000000"/>
          <w:szCs w:val="28"/>
          <w:lang w:val="ru-RU"/>
        </w:rPr>
        <w:t>материальных запасов</w:t>
      </w:r>
    </w:p>
    <w:p w:rsidR="00275D43" w:rsidRPr="00EC3469" w:rsidRDefault="00F33301" w:rsidP="00F33301">
      <w:pPr>
        <w:spacing w:line="360" w:lineRule="auto"/>
        <w:rPr>
          <w:noProof/>
          <w:color w:val="000000"/>
          <w:szCs w:val="28"/>
          <w:lang w:val="ru-RU"/>
        </w:rPr>
      </w:pPr>
      <w:r w:rsidRPr="00EC3469">
        <w:rPr>
          <w:noProof/>
          <w:color w:val="000000"/>
          <w:szCs w:val="28"/>
          <w:lang w:val="ru-RU"/>
        </w:rPr>
        <w:t xml:space="preserve">1.3 </w:t>
      </w:r>
      <w:r w:rsidR="00275D43" w:rsidRPr="00EC3469">
        <w:rPr>
          <w:noProof/>
          <w:color w:val="000000"/>
          <w:szCs w:val="28"/>
          <w:lang w:val="ru-RU"/>
        </w:rPr>
        <w:t>Учет материальных запасов на складах</w:t>
      </w:r>
    </w:p>
    <w:p w:rsidR="00A82D30" w:rsidRPr="00EC3469" w:rsidRDefault="00A82D30" w:rsidP="00F33301">
      <w:pPr>
        <w:numPr>
          <w:ilvl w:val="0"/>
          <w:numId w:val="6"/>
        </w:numPr>
        <w:spacing w:line="360" w:lineRule="auto"/>
        <w:ind w:left="0" w:firstLine="0"/>
        <w:rPr>
          <w:noProof/>
          <w:color w:val="000000"/>
          <w:szCs w:val="28"/>
          <w:lang w:val="ru-RU"/>
        </w:rPr>
      </w:pPr>
      <w:r w:rsidRPr="00EC3469">
        <w:rPr>
          <w:noProof/>
          <w:color w:val="000000"/>
          <w:szCs w:val="28"/>
          <w:lang w:val="ru-RU"/>
        </w:rPr>
        <w:t>Инвентаризация товарно-материальных запасов</w:t>
      </w:r>
    </w:p>
    <w:p w:rsidR="00A82D30" w:rsidRPr="00EC3469" w:rsidRDefault="00F33301" w:rsidP="00F33301">
      <w:pPr>
        <w:spacing w:line="360" w:lineRule="auto"/>
        <w:rPr>
          <w:noProof/>
          <w:color w:val="000000"/>
          <w:szCs w:val="28"/>
          <w:lang w:val="ru-RU"/>
        </w:rPr>
      </w:pPr>
      <w:r w:rsidRPr="00EC3469">
        <w:rPr>
          <w:noProof/>
          <w:color w:val="000000"/>
          <w:szCs w:val="28"/>
          <w:lang w:val="ru-RU"/>
        </w:rPr>
        <w:t xml:space="preserve">2.1 </w:t>
      </w:r>
      <w:r w:rsidR="00A82D30" w:rsidRPr="00EC3469">
        <w:rPr>
          <w:noProof/>
          <w:color w:val="000000"/>
          <w:szCs w:val="28"/>
          <w:lang w:val="ru-RU"/>
        </w:rPr>
        <w:t>Понятия</w:t>
      </w:r>
      <w:r w:rsidR="0067403C" w:rsidRPr="00EC3469">
        <w:rPr>
          <w:noProof/>
          <w:color w:val="000000"/>
          <w:szCs w:val="28"/>
          <w:lang w:val="ru-RU"/>
        </w:rPr>
        <w:t xml:space="preserve">, </w:t>
      </w:r>
      <w:r w:rsidR="00A82D30" w:rsidRPr="00EC3469">
        <w:rPr>
          <w:noProof/>
          <w:color w:val="000000"/>
          <w:szCs w:val="28"/>
          <w:lang w:val="ru-RU"/>
        </w:rPr>
        <w:t>цели</w:t>
      </w:r>
      <w:r w:rsidR="0067403C" w:rsidRPr="00EC3469">
        <w:rPr>
          <w:noProof/>
          <w:color w:val="000000"/>
          <w:szCs w:val="28"/>
          <w:lang w:val="ru-RU"/>
        </w:rPr>
        <w:t xml:space="preserve"> и задачи</w:t>
      </w:r>
      <w:r w:rsidR="00A82D30" w:rsidRPr="00EC3469">
        <w:rPr>
          <w:noProof/>
          <w:color w:val="000000"/>
          <w:szCs w:val="28"/>
          <w:lang w:val="ru-RU"/>
        </w:rPr>
        <w:t xml:space="preserve"> инвентаризации</w:t>
      </w:r>
    </w:p>
    <w:p w:rsidR="00A82D30" w:rsidRPr="00EC3469" w:rsidRDefault="00F33301" w:rsidP="00F33301">
      <w:pPr>
        <w:spacing w:line="360" w:lineRule="auto"/>
        <w:rPr>
          <w:noProof/>
          <w:color w:val="000000"/>
          <w:szCs w:val="28"/>
          <w:lang w:val="ru-RU"/>
        </w:rPr>
      </w:pPr>
      <w:r w:rsidRPr="00EC3469">
        <w:rPr>
          <w:noProof/>
          <w:color w:val="000000"/>
          <w:szCs w:val="28"/>
          <w:lang w:val="ru-RU"/>
        </w:rPr>
        <w:t xml:space="preserve">2.2 </w:t>
      </w:r>
      <w:r w:rsidR="00A82D30" w:rsidRPr="00EC3469">
        <w:rPr>
          <w:noProof/>
          <w:color w:val="000000"/>
          <w:szCs w:val="28"/>
          <w:lang w:val="ru-RU"/>
        </w:rPr>
        <w:t>Порядок проведения инвентаризации</w:t>
      </w:r>
    </w:p>
    <w:p w:rsidR="00A82D30" w:rsidRPr="00EC3469" w:rsidRDefault="00F33301" w:rsidP="00F33301">
      <w:pPr>
        <w:spacing w:line="360" w:lineRule="auto"/>
        <w:rPr>
          <w:noProof/>
          <w:color w:val="000000"/>
          <w:szCs w:val="28"/>
          <w:lang w:val="ru-RU"/>
        </w:rPr>
      </w:pPr>
      <w:r w:rsidRPr="00EC3469">
        <w:rPr>
          <w:noProof/>
          <w:color w:val="000000"/>
          <w:szCs w:val="28"/>
          <w:lang w:val="ru-RU"/>
        </w:rPr>
        <w:t xml:space="preserve">2.3 </w:t>
      </w:r>
      <w:r w:rsidR="00A82D30" w:rsidRPr="00EC3469">
        <w:rPr>
          <w:noProof/>
          <w:color w:val="000000"/>
          <w:szCs w:val="28"/>
          <w:lang w:val="ru-RU"/>
        </w:rPr>
        <w:t>Бухгалтерские проводки при инвентаризации</w:t>
      </w:r>
    </w:p>
    <w:p w:rsidR="00275D43" w:rsidRPr="00EC3469" w:rsidRDefault="00F33301" w:rsidP="00F33301">
      <w:pPr>
        <w:spacing w:line="360" w:lineRule="auto"/>
        <w:rPr>
          <w:noProof/>
          <w:color w:val="000000"/>
          <w:szCs w:val="28"/>
          <w:lang w:val="ru-RU"/>
        </w:rPr>
      </w:pPr>
      <w:r w:rsidRPr="00EC3469">
        <w:rPr>
          <w:noProof/>
          <w:color w:val="000000"/>
          <w:szCs w:val="28"/>
          <w:lang w:val="ru-RU"/>
        </w:rPr>
        <w:t xml:space="preserve">2.4 </w:t>
      </w:r>
      <w:r w:rsidR="00275D43" w:rsidRPr="00EC3469">
        <w:rPr>
          <w:noProof/>
          <w:color w:val="000000"/>
          <w:szCs w:val="28"/>
          <w:lang w:val="ru-RU"/>
        </w:rPr>
        <w:t>Учёт незавершённого производства</w:t>
      </w:r>
    </w:p>
    <w:p w:rsidR="00F33301" w:rsidRPr="00EC3469" w:rsidRDefault="00A82D30" w:rsidP="00F33301">
      <w:pPr>
        <w:spacing w:line="360" w:lineRule="auto"/>
        <w:rPr>
          <w:noProof/>
          <w:color w:val="000000"/>
          <w:szCs w:val="28"/>
          <w:lang w:val="ru-RU"/>
        </w:rPr>
      </w:pPr>
      <w:r w:rsidRPr="00EC3469">
        <w:rPr>
          <w:noProof/>
          <w:color w:val="000000"/>
          <w:szCs w:val="28"/>
          <w:lang w:val="ru-RU"/>
        </w:rPr>
        <w:t>Заключение</w:t>
      </w:r>
    </w:p>
    <w:p w:rsidR="00A82D30" w:rsidRPr="00EC3469" w:rsidRDefault="00A82D30" w:rsidP="00F33301">
      <w:pPr>
        <w:spacing w:line="360" w:lineRule="auto"/>
        <w:rPr>
          <w:noProof/>
          <w:color w:val="000000"/>
          <w:szCs w:val="28"/>
          <w:lang w:val="ru-RU"/>
        </w:rPr>
      </w:pPr>
      <w:r w:rsidRPr="00EC3469">
        <w:rPr>
          <w:noProof/>
          <w:color w:val="000000"/>
          <w:szCs w:val="28"/>
          <w:lang w:val="ru-RU"/>
        </w:rPr>
        <w:t>Список литературы</w:t>
      </w:r>
    </w:p>
    <w:p w:rsidR="00D667B4" w:rsidRPr="00EC3469" w:rsidRDefault="00EF0479" w:rsidP="00F33301">
      <w:pPr>
        <w:spacing w:line="360" w:lineRule="auto"/>
        <w:ind w:firstLine="709"/>
        <w:rPr>
          <w:noProof/>
          <w:color w:val="000000"/>
          <w:szCs w:val="28"/>
          <w:lang w:val="ru-RU"/>
        </w:rPr>
      </w:pPr>
      <w:r w:rsidRPr="00EC3469">
        <w:rPr>
          <w:noProof/>
          <w:color w:val="000000"/>
          <w:szCs w:val="28"/>
          <w:lang w:val="ru-RU"/>
        </w:rPr>
        <w:br w:type="page"/>
        <w:t>Введение</w:t>
      </w:r>
    </w:p>
    <w:p w:rsidR="00F33301" w:rsidRPr="00EC3469" w:rsidRDefault="00F33301" w:rsidP="00F33301">
      <w:pPr>
        <w:spacing w:line="360" w:lineRule="auto"/>
        <w:ind w:firstLine="709"/>
        <w:rPr>
          <w:noProof/>
          <w:color w:val="000000"/>
          <w:szCs w:val="28"/>
          <w:lang w:val="ru-RU"/>
        </w:rPr>
      </w:pPr>
    </w:p>
    <w:p w:rsidR="00F33301" w:rsidRPr="00EC3469" w:rsidRDefault="00DC58AF" w:rsidP="00F33301">
      <w:pPr>
        <w:spacing w:line="360" w:lineRule="auto"/>
        <w:ind w:firstLine="709"/>
        <w:rPr>
          <w:noProof/>
          <w:color w:val="000000"/>
          <w:szCs w:val="28"/>
          <w:lang w:val="ru-RU"/>
        </w:rPr>
      </w:pPr>
      <w:r w:rsidRPr="00EC3469">
        <w:rPr>
          <w:noProof/>
          <w:color w:val="000000"/>
          <w:szCs w:val="28"/>
          <w:lang w:val="ru-RU"/>
        </w:rPr>
        <w:t xml:space="preserve">Бухгалтерский учёт сегодня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и служит основой для принятия управленческих решений. В Республике Казахстан бухгалтерский учёт строится на основе общих принципов и положений, </w:t>
      </w:r>
      <w:r w:rsidR="005B74FA" w:rsidRPr="00EC3469">
        <w:rPr>
          <w:noProof/>
          <w:color w:val="000000"/>
          <w:szCs w:val="28"/>
          <w:lang w:val="ru-RU"/>
        </w:rPr>
        <w:t>закреплённых в Стандартах бухгалтерского учёта и Генеральном плане счетов бухгалтерского учёта финансово-хозяйственной деятельности субъектов, позволяющих организовать учёт так, чтобы он соответствовал специфике, формам организации, структуре деятельности и всем требованиям, предъявляемым пользователями к получаемой информации.</w:t>
      </w:r>
    </w:p>
    <w:p w:rsidR="00F33301" w:rsidRPr="00EC3469" w:rsidRDefault="005B74FA" w:rsidP="00F33301">
      <w:pPr>
        <w:spacing w:line="360" w:lineRule="auto"/>
        <w:ind w:firstLine="709"/>
        <w:rPr>
          <w:noProof/>
          <w:color w:val="000000"/>
          <w:szCs w:val="28"/>
          <w:lang w:val="ru-RU"/>
        </w:rPr>
      </w:pPr>
      <w:r w:rsidRPr="00EC3469">
        <w:rPr>
          <w:noProof/>
          <w:color w:val="000000"/>
          <w:szCs w:val="28"/>
          <w:lang w:val="ru-RU"/>
        </w:rPr>
        <w:t>В современных условиях хозяйствования практически невозможно управлять</w:t>
      </w:r>
      <w:r w:rsidR="00D2641B" w:rsidRPr="00EC3469">
        <w:rPr>
          <w:noProof/>
          <w:color w:val="000000"/>
          <w:szCs w:val="28"/>
          <w:lang w:val="ru-RU"/>
        </w:rPr>
        <w:t xml:space="preserve"> сложным экономическим механизмом хозяйствующего субъекта без своевременной, полной и достоверной экономической информации, которую даёт только чётко налаженная система учёта.</w:t>
      </w:r>
    </w:p>
    <w:p w:rsidR="00F33301" w:rsidRPr="00EC3469" w:rsidRDefault="006B4B28" w:rsidP="00F33301">
      <w:pPr>
        <w:spacing w:line="360" w:lineRule="auto"/>
        <w:ind w:firstLine="709"/>
        <w:rPr>
          <w:noProof/>
          <w:color w:val="000000"/>
          <w:szCs w:val="28"/>
          <w:lang w:val="ru-RU"/>
        </w:rPr>
      </w:pPr>
      <w:r w:rsidRPr="00EC3469">
        <w:rPr>
          <w:noProof/>
          <w:color w:val="000000"/>
          <w:szCs w:val="28"/>
          <w:lang w:val="ru-RU"/>
        </w:rPr>
        <w:t>Инвентаризация товарно-материальных ценностей</w:t>
      </w:r>
      <w:r w:rsidR="00D2641B" w:rsidRPr="00EC3469">
        <w:rPr>
          <w:noProof/>
          <w:color w:val="000000"/>
          <w:szCs w:val="28"/>
          <w:lang w:val="ru-RU"/>
        </w:rPr>
        <w:t xml:space="preserve"> в бухгалтерском учёте </w:t>
      </w:r>
      <w:r w:rsidRPr="00EC3469">
        <w:rPr>
          <w:noProof/>
          <w:color w:val="000000"/>
          <w:szCs w:val="28"/>
          <w:lang w:val="ru-RU"/>
        </w:rPr>
        <w:t>один из приёмов контроля, обеспечивающий сохранность собственности, качественное состояние ценностей, ведение их складского и бухгалтерского учёта. Её проводят все предприятия и организации независимо от форм собственности, вида деятельности и режимности работы.</w:t>
      </w:r>
    </w:p>
    <w:p w:rsidR="00F33301" w:rsidRPr="00EC3469" w:rsidRDefault="006B4B28" w:rsidP="00F33301">
      <w:pPr>
        <w:spacing w:line="360" w:lineRule="auto"/>
        <w:ind w:firstLine="709"/>
        <w:rPr>
          <w:noProof/>
          <w:color w:val="000000"/>
          <w:szCs w:val="28"/>
          <w:lang w:val="ru-RU"/>
        </w:rPr>
      </w:pPr>
      <w:r w:rsidRPr="00EC3469">
        <w:rPr>
          <w:noProof/>
          <w:color w:val="000000"/>
          <w:szCs w:val="28"/>
          <w:lang w:val="ru-RU"/>
        </w:rPr>
        <w:t xml:space="preserve">Целью настоящей курсовой работы является закрепление </w:t>
      </w:r>
      <w:r w:rsidR="0059006D" w:rsidRPr="00EC3469">
        <w:rPr>
          <w:noProof/>
          <w:color w:val="000000"/>
          <w:szCs w:val="28"/>
          <w:lang w:val="ru-RU"/>
        </w:rPr>
        <w:t>знаний, полученных при прохождении дисциплины «Бухгалтерский учёт» по теме «Инвентаризация запасов»</w:t>
      </w:r>
    </w:p>
    <w:p w:rsidR="0059006D" w:rsidRPr="00EC3469" w:rsidRDefault="0059006D" w:rsidP="00F33301">
      <w:pPr>
        <w:spacing w:line="360" w:lineRule="auto"/>
        <w:ind w:firstLine="709"/>
        <w:rPr>
          <w:noProof/>
          <w:color w:val="000000"/>
          <w:szCs w:val="28"/>
          <w:lang w:val="ru-RU"/>
        </w:rPr>
      </w:pPr>
      <w:r w:rsidRPr="00EC3469">
        <w:rPr>
          <w:noProof/>
          <w:color w:val="000000"/>
          <w:szCs w:val="28"/>
          <w:lang w:val="ru-RU"/>
        </w:rPr>
        <w:t>Для достижения этой цели будут рассмотрены следующие задачи:</w:t>
      </w:r>
    </w:p>
    <w:p w:rsidR="0059006D" w:rsidRPr="00EC3469" w:rsidRDefault="00D2641B" w:rsidP="00F33301">
      <w:pPr>
        <w:numPr>
          <w:ilvl w:val="0"/>
          <w:numId w:val="1"/>
        </w:numPr>
        <w:spacing w:line="360" w:lineRule="auto"/>
        <w:ind w:left="0" w:firstLine="709"/>
        <w:rPr>
          <w:noProof/>
          <w:color w:val="000000"/>
          <w:szCs w:val="28"/>
          <w:lang w:val="ru-RU"/>
        </w:rPr>
      </w:pPr>
      <w:r w:rsidRPr="00EC3469">
        <w:rPr>
          <w:noProof/>
          <w:color w:val="000000"/>
          <w:szCs w:val="28"/>
          <w:lang w:val="ru-RU"/>
        </w:rPr>
        <w:t>учёт товарно-материальных з</w:t>
      </w:r>
      <w:r w:rsidR="0059006D" w:rsidRPr="00EC3469">
        <w:rPr>
          <w:noProof/>
          <w:color w:val="000000"/>
          <w:szCs w:val="28"/>
          <w:lang w:val="ru-RU"/>
        </w:rPr>
        <w:t>апасов;</w:t>
      </w:r>
    </w:p>
    <w:p w:rsidR="0059006D" w:rsidRPr="00EC3469" w:rsidRDefault="00D2641B" w:rsidP="00F33301">
      <w:pPr>
        <w:numPr>
          <w:ilvl w:val="0"/>
          <w:numId w:val="1"/>
        </w:numPr>
        <w:spacing w:line="360" w:lineRule="auto"/>
        <w:ind w:left="0" w:firstLine="709"/>
        <w:rPr>
          <w:noProof/>
          <w:color w:val="000000"/>
          <w:szCs w:val="28"/>
          <w:lang w:val="ru-RU"/>
        </w:rPr>
      </w:pPr>
      <w:r w:rsidRPr="00EC3469">
        <w:rPr>
          <w:noProof/>
          <w:color w:val="000000"/>
          <w:szCs w:val="28"/>
          <w:lang w:val="ru-RU"/>
        </w:rPr>
        <w:t>инвентаризация товарно-материа</w:t>
      </w:r>
      <w:r w:rsidR="0059006D" w:rsidRPr="00EC3469">
        <w:rPr>
          <w:noProof/>
          <w:color w:val="000000"/>
          <w:szCs w:val="28"/>
          <w:lang w:val="ru-RU"/>
        </w:rPr>
        <w:t>льных запа</w:t>
      </w:r>
      <w:r w:rsidRPr="00EC3469">
        <w:rPr>
          <w:noProof/>
          <w:color w:val="000000"/>
          <w:szCs w:val="28"/>
          <w:lang w:val="ru-RU"/>
        </w:rPr>
        <w:t>сов.</w:t>
      </w:r>
    </w:p>
    <w:p w:rsidR="00D2641B" w:rsidRPr="00EC3469" w:rsidRDefault="00D2641B" w:rsidP="00F33301">
      <w:pPr>
        <w:spacing w:line="360" w:lineRule="auto"/>
        <w:ind w:firstLine="709"/>
        <w:rPr>
          <w:noProof/>
          <w:color w:val="000000"/>
          <w:szCs w:val="28"/>
          <w:lang w:val="ru-RU"/>
        </w:rPr>
      </w:pPr>
    </w:p>
    <w:p w:rsidR="00B56D3F" w:rsidRPr="00EC3469" w:rsidRDefault="00EF0479" w:rsidP="00F33301">
      <w:pPr>
        <w:spacing w:line="360" w:lineRule="auto"/>
        <w:ind w:firstLine="709"/>
        <w:rPr>
          <w:noProof/>
          <w:color w:val="000000"/>
          <w:szCs w:val="28"/>
          <w:lang w:val="ru-RU"/>
        </w:rPr>
      </w:pPr>
      <w:r w:rsidRPr="00EC3469">
        <w:rPr>
          <w:noProof/>
          <w:color w:val="000000"/>
          <w:szCs w:val="28"/>
          <w:lang w:val="ru-RU"/>
        </w:rPr>
        <w:br w:type="page"/>
        <w:t>1. Учёт товарно-материальных запасов</w:t>
      </w:r>
    </w:p>
    <w:p w:rsidR="00D2641B" w:rsidRPr="00EC3469" w:rsidRDefault="00D2641B" w:rsidP="00F33301">
      <w:pPr>
        <w:spacing w:line="360" w:lineRule="auto"/>
        <w:ind w:firstLine="709"/>
        <w:rPr>
          <w:noProof/>
          <w:color w:val="000000"/>
          <w:szCs w:val="28"/>
          <w:lang w:val="ru-RU"/>
        </w:rPr>
      </w:pPr>
    </w:p>
    <w:p w:rsidR="00F33301" w:rsidRPr="00EC3469" w:rsidRDefault="00D2641B" w:rsidP="00F33301">
      <w:pPr>
        <w:spacing w:line="360" w:lineRule="auto"/>
        <w:ind w:firstLine="709"/>
        <w:rPr>
          <w:noProof/>
          <w:color w:val="000000"/>
          <w:szCs w:val="28"/>
          <w:lang w:val="ru-RU"/>
        </w:rPr>
      </w:pPr>
      <w:r w:rsidRPr="00EC3469">
        <w:rPr>
          <w:noProof/>
          <w:color w:val="000000"/>
          <w:szCs w:val="28"/>
          <w:lang w:val="ru-RU"/>
        </w:rPr>
        <w:t xml:space="preserve">1.1 </w:t>
      </w:r>
      <w:r w:rsidR="00A33589" w:rsidRPr="00EC3469">
        <w:rPr>
          <w:noProof/>
          <w:color w:val="000000"/>
          <w:szCs w:val="28"/>
          <w:lang w:val="ru-RU"/>
        </w:rPr>
        <w:t>Материальные запасы, их классификация и оценка</w:t>
      </w:r>
    </w:p>
    <w:p w:rsidR="00EF0479" w:rsidRPr="00EC3469" w:rsidRDefault="00EF0479" w:rsidP="00F33301">
      <w:pPr>
        <w:spacing w:line="360" w:lineRule="auto"/>
        <w:ind w:firstLine="709"/>
        <w:rPr>
          <w:noProof/>
          <w:color w:val="000000"/>
          <w:szCs w:val="28"/>
          <w:lang w:val="ru-RU"/>
        </w:rPr>
      </w:pPr>
    </w:p>
    <w:p w:rsidR="00F33301" w:rsidRPr="00EC3469" w:rsidRDefault="00081489" w:rsidP="00F33301">
      <w:pPr>
        <w:spacing w:line="360" w:lineRule="auto"/>
        <w:ind w:firstLine="709"/>
        <w:rPr>
          <w:noProof/>
          <w:color w:val="000000"/>
          <w:szCs w:val="28"/>
          <w:lang w:val="ru-RU"/>
        </w:rPr>
      </w:pPr>
      <w:r w:rsidRPr="00EC3469">
        <w:rPr>
          <w:noProof/>
          <w:color w:val="000000"/>
          <w:szCs w:val="28"/>
          <w:lang w:val="ru-RU"/>
        </w:rPr>
        <w:t>В процессе производства, наряду со средствами труда, участвуют предметы труда, которые выступают в качестве производственных запасов. В отличие от средств труда, предметы труда участвуют в процессе производства только один раз и их стоимость полностью включается в себестоимость производимой продукции, составляя её материальную основу.</w:t>
      </w:r>
    </w:p>
    <w:p w:rsidR="00081489" w:rsidRPr="00EC3469" w:rsidRDefault="00081489" w:rsidP="00F33301">
      <w:pPr>
        <w:spacing w:line="360" w:lineRule="auto"/>
        <w:ind w:firstLine="709"/>
        <w:rPr>
          <w:noProof/>
          <w:color w:val="000000"/>
          <w:szCs w:val="28"/>
          <w:lang w:val="ru-RU"/>
        </w:rPr>
      </w:pPr>
      <w:r w:rsidRPr="00EC3469">
        <w:rPr>
          <w:noProof/>
          <w:color w:val="000000"/>
          <w:szCs w:val="28"/>
          <w:lang w:val="ru-RU"/>
        </w:rPr>
        <w:t>В общем понимании товарно-материальные запасы – это активы в виде:</w:t>
      </w:r>
    </w:p>
    <w:p w:rsidR="00B72CA4" w:rsidRPr="00EC3469" w:rsidRDefault="00081489" w:rsidP="00F33301">
      <w:pPr>
        <w:numPr>
          <w:ilvl w:val="0"/>
          <w:numId w:val="4"/>
        </w:numPr>
        <w:tabs>
          <w:tab w:val="clear" w:pos="720"/>
          <w:tab w:val="num" w:pos="0"/>
        </w:tabs>
        <w:spacing w:line="360" w:lineRule="auto"/>
        <w:ind w:left="0" w:firstLine="709"/>
        <w:rPr>
          <w:noProof/>
          <w:color w:val="000000"/>
          <w:szCs w:val="28"/>
          <w:lang w:val="ru-RU"/>
        </w:rPr>
      </w:pPr>
      <w:r w:rsidRPr="00EC3469">
        <w:rPr>
          <w:noProof/>
          <w:color w:val="000000"/>
          <w:szCs w:val="28"/>
          <w:lang w:val="ru-RU"/>
        </w:rPr>
        <w:t xml:space="preserve">запасы сырья, материалов, покупных полуфабрикатов </w:t>
      </w:r>
      <w:r w:rsidR="00B72CA4" w:rsidRPr="00EC3469">
        <w:rPr>
          <w:noProof/>
          <w:color w:val="000000"/>
          <w:szCs w:val="28"/>
          <w:lang w:val="ru-RU"/>
        </w:rPr>
        <w:t>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B72CA4" w:rsidRPr="00EC3469" w:rsidRDefault="00B72CA4" w:rsidP="00F33301">
      <w:pPr>
        <w:numPr>
          <w:ilvl w:val="0"/>
          <w:numId w:val="4"/>
        </w:numPr>
        <w:tabs>
          <w:tab w:val="clear" w:pos="720"/>
          <w:tab w:val="num" w:pos="0"/>
        </w:tabs>
        <w:spacing w:line="360" w:lineRule="auto"/>
        <w:ind w:left="0" w:firstLine="709"/>
        <w:rPr>
          <w:noProof/>
          <w:color w:val="000000"/>
          <w:szCs w:val="28"/>
          <w:lang w:val="ru-RU"/>
        </w:rPr>
      </w:pPr>
      <w:r w:rsidRPr="00EC3469">
        <w:rPr>
          <w:noProof/>
          <w:color w:val="000000"/>
          <w:szCs w:val="28"/>
          <w:lang w:val="ru-RU"/>
        </w:rPr>
        <w:t>незавершённого производства;</w:t>
      </w:r>
    </w:p>
    <w:p w:rsidR="00B72CA4" w:rsidRPr="00EC3469" w:rsidRDefault="00B72CA4" w:rsidP="00F33301">
      <w:pPr>
        <w:numPr>
          <w:ilvl w:val="0"/>
          <w:numId w:val="4"/>
        </w:numPr>
        <w:tabs>
          <w:tab w:val="clear" w:pos="720"/>
          <w:tab w:val="num" w:pos="0"/>
        </w:tabs>
        <w:spacing w:line="360" w:lineRule="auto"/>
        <w:ind w:left="0" w:firstLine="709"/>
        <w:rPr>
          <w:noProof/>
          <w:color w:val="000000"/>
          <w:szCs w:val="28"/>
          <w:lang w:val="ru-RU"/>
        </w:rPr>
      </w:pPr>
      <w:r w:rsidRPr="00EC3469">
        <w:rPr>
          <w:noProof/>
          <w:color w:val="000000"/>
          <w:szCs w:val="28"/>
          <w:lang w:val="ru-RU"/>
        </w:rPr>
        <w:t>готовой продукции;</w:t>
      </w:r>
    </w:p>
    <w:p w:rsidR="00F33301" w:rsidRPr="00EC3469" w:rsidRDefault="00B72CA4" w:rsidP="00F33301">
      <w:pPr>
        <w:numPr>
          <w:ilvl w:val="0"/>
          <w:numId w:val="4"/>
        </w:numPr>
        <w:tabs>
          <w:tab w:val="clear" w:pos="720"/>
          <w:tab w:val="num" w:pos="0"/>
        </w:tabs>
        <w:spacing w:line="360" w:lineRule="auto"/>
        <w:ind w:left="0" w:firstLine="709"/>
        <w:rPr>
          <w:noProof/>
          <w:color w:val="000000"/>
          <w:szCs w:val="28"/>
          <w:lang w:val="ru-RU"/>
        </w:rPr>
      </w:pPr>
      <w:r w:rsidRPr="00EC3469">
        <w:rPr>
          <w:noProof/>
          <w:color w:val="000000"/>
          <w:szCs w:val="28"/>
          <w:lang w:val="ru-RU"/>
        </w:rPr>
        <w:t>товаров, предназначенных для продажи.</w:t>
      </w:r>
    </w:p>
    <w:p w:rsidR="00F33301" w:rsidRPr="00EC3469" w:rsidRDefault="00B72CA4" w:rsidP="00F33301">
      <w:pPr>
        <w:spacing w:line="360" w:lineRule="auto"/>
        <w:ind w:firstLine="709"/>
        <w:rPr>
          <w:noProof/>
          <w:color w:val="000000"/>
          <w:szCs w:val="28"/>
          <w:lang w:val="ru-RU"/>
        </w:rPr>
      </w:pPr>
      <w:r w:rsidRPr="00EC3469">
        <w:rPr>
          <w:noProof/>
          <w:color w:val="000000"/>
          <w:szCs w:val="28"/>
          <w:lang w:val="ru-RU"/>
        </w:rPr>
        <w:t>Перед учётом материальных запасов стоят следующие основные задачи:</w:t>
      </w:r>
      <w:r w:rsidR="00B73841" w:rsidRPr="00EC3469">
        <w:rPr>
          <w:noProof/>
          <w:color w:val="000000"/>
          <w:szCs w:val="28"/>
          <w:lang w:val="ru-RU"/>
        </w:rPr>
        <w:t xml:space="preserve"> контроль за их своевременным и полным оприходованием, за сохранностью в местах хранения; своевременное и полное документирование всех операций по их движению; правильное определение транспортно-заготовительных расходов и фактической себестоимости заготовленных запасов</w:t>
      </w:r>
      <w:r w:rsidR="008D5AED" w:rsidRPr="00EC3469">
        <w:rPr>
          <w:noProof/>
          <w:color w:val="000000"/>
          <w:szCs w:val="28"/>
          <w:lang w:val="ru-RU"/>
        </w:rPr>
        <w:t>; контроль за состоянием складских запасов; выявление и реализация ненужных субъекту материальных запасов с целью мобилизации внутренних ресурсов; получение точных сведений об остатках и движении запасов в местах их хранения.</w:t>
      </w:r>
    </w:p>
    <w:p w:rsidR="00F33301" w:rsidRPr="00EC3469" w:rsidRDefault="008D5AED" w:rsidP="00F33301">
      <w:pPr>
        <w:spacing w:line="360" w:lineRule="auto"/>
        <w:ind w:firstLine="709"/>
        <w:rPr>
          <w:noProof/>
          <w:color w:val="000000"/>
          <w:szCs w:val="28"/>
          <w:lang w:val="ru-RU"/>
        </w:rPr>
      </w:pPr>
      <w:r w:rsidRPr="00EC3469">
        <w:rPr>
          <w:noProof/>
          <w:color w:val="000000"/>
          <w:szCs w:val="28"/>
          <w:lang w:val="ru-RU"/>
        </w:rPr>
        <w:t xml:space="preserve">В процессе производства материалы учитывают по-разному. </w:t>
      </w:r>
      <w:r w:rsidR="00D94378" w:rsidRPr="00EC3469">
        <w:rPr>
          <w:noProof/>
          <w:color w:val="000000"/>
          <w:szCs w:val="28"/>
          <w:lang w:val="ru-RU"/>
        </w:rPr>
        <w:t>Одни из них полностью потребляются в производственном процессе (сырьё, материалы, комплектующие изделия, полуфабрикаты и др.), другие – изменяют только свою форму (смазочные материалы, лаки, краски), третьи – входят в изделие без каких-либо внешних изменений (запасные части), четвёртые – только способствуют изготовлению изделий</w:t>
      </w:r>
      <w:r w:rsidR="00F33301" w:rsidRPr="00EC3469">
        <w:rPr>
          <w:noProof/>
          <w:color w:val="000000"/>
          <w:szCs w:val="28"/>
          <w:lang w:val="ru-RU"/>
        </w:rPr>
        <w:t xml:space="preserve"> </w:t>
      </w:r>
      <w:r w:rsidR="00D94378" w:rsidRPr="00EC3469">
        <w:rPr>
          <w:noProof/>
          <w:color w:val="000000"/>
          <w:szCs w:val="28"/>
          <w:lang w:val="ru-RU"/>
        </w:rPr>
        <w:t>и включаются в их массу или химический состав (инструмент, спецодежда и др.).</w:t>
      </w:r>
    </w:p>
    <w:p w:rsidR="00F33301" w:rsidRPr="00EC3469" w:rsidRDefault="00991625" w:rsidP="00F33301">
      <w:pPr>
        <w:spacing w:line="360" w:lineRule="auto"/>
        <w:ind w:firstLine="709"/>
        <w:rPr>
          <w:noProof/>
          <w:color w:val="000000"/>
          <w:szCs w:val="28"/>
          <w:lang w:val="ru-RU"/>
        </w:rPr>
      </w:pPr>
      <w:r w:rsidRPr="00EC3469">
        <w:rPr>
          <w:noProof/>
          <w:color w:val="000000"/>
          <w:szCs w:val="28"/>
          <w:lang w:val="ru-RU"/>
        </w:rPr>
        <w:t xml:space="preserve">По функциональной роли и назначению в процессе производства все запасы подразделяются на основные и вспомогательные: основные – это материалы, вещественно входящие в изготавливаемую продукцию, образуя её материальную основу (мука при выпечке хлеба); вспомогательные – эти материалы входят в состав вырабатываемой продукции, но, в отличие от основных, они не создают вещественной (материальной) основы производимой продукции. Их применяют в качестве компонентов к основным материалам для придания продукции необходимых качеств (краски, лак, </w:t>
      </w:r>
      <w:r w:rsidR="00E114D6" w:rsidRPr="00EC3469">
        <w:rPr>
          <w:noProof/>
          <w:color w:val="000000"/>
          <w:szCs w:val="28"/>
          <w:lang w:val="ru-RU"/>
        </w:rPr>
        <w:t>клей), либо они содействуют производственному процессу.</w:t>
      </w:r>
    </w:p>
    <w:p w:rsidR="00F33301" w:rsidRPr="00EC3469" w:rsidRDefault="00DC1862" w:rsidP="00F33301">
      <w:pPr>
        <w:spacing w:line="360" w:lineRule="auto"/>
        <w:ind w:firstLine="709"/>
        <w:rPr>
          <w:noProof/>
          <w:color w:val="000000"/>
          <w:szCs w:val="28"/>
          <w:lang w:val="ru-RU"/>
        </w:rPr>
      </w:pPr>
      <w:r w:rsidRPr="00EC3469">
        <w:rPr>
          <w:noProof/>
          <w:color w:val="000000"/>
          <w:szCs w:val="28"/>
          <w:lang w:val="ru-RU"/>
        </w:rPr>
        <w:t>Деление материалов на основные и вспомогательные условно, поскольку зависит это от количества применения одного и того же материала в разных видах продукции, от характера технологии и других факторов. Например, топливо на электростанции для технологических целей – основной материал, а используемое в котельных завода для отопления производственных помещений – вспомогательный. Выделение в учёте вспомогательных материалов возможно в ряде случаев только на конкретном предприятии при определённом технологическом процессе.</w:t>
      </w:r>
    </w:p>
    <w:p w:rsidR="00F33301" w:rsidRPr="00EC3469" w:rsidRDefault="00495831" w:rsidP="00F33301">
      <w:pPr>
        <w:spacing w:line="360" w:lineRule="auto"/>
        <w:ind w:firstLine="709"/>
        <w:rPr>
          <w:noProof/>
          <w:color w:val="000000"/>
          <w:szCs w:val="28"/>
          <w:lang w:val="ru-RU"/>
        </w:rPr>
      </w:pPr>
      <w:r w:rsidRPr="00EC3469">
        <w:rPr>
          <w:noProof/>
          <w:color w:val="000000"/>
          <w:szCs w:val="28"/>
          <w:lang w:val="ru-RU"/>
        </w:rPr>
        <w:t>Учёт всех видов материальных запасов ведётся на основ</w:t>
      </w:r>
      <w:r w:rsidR="0064183C" w:rsidRPr="00EC3469">
        <w:rPr>
          <w:noProof/>
          <w:color w:val="000000"/>
          <w:szCs w:val="28"/>
          <w:lang w:val="ru-RU"/>
        </w:rPr>
        <w:t>ных активных инвентарных счетах</w:t>
      </w:r>
      <w:r w:rsidRPr="00EC3469">
        <w:rPr>
          <w:noProof/>
          <w:color w:val="000000"/>
          <w:szCs w:val="28"/>
          <w:lang w:val="ru-RU"/>
        </w:rPr>
        <w:t xml:space="preserve">: </w:t>
      </w:r>
      <w:r w:rsidR="0064183C" w:rsidRPr="00EC3469">
        <w:rPr>
          <w:noProof/>
          <w:color w:val="000000"/>
          <w:szCs w:val="28"/>
          <w:lang w:val="ru-RU"/>
        </w:rPr>
        <w:t>1311</w:t>
      </w:r>
      <w:r w:rsidRPr="00EC3469">
        <w:rPr>
          <w:noProof/>
          <w:color w:val="000000"/>
          <w:szCs w:val="28"/>
          <w:lang w:val="ru-RU"/>
        </w:rPr>
        <w:t xml:space="preserve"> "Сырьё и материалы", </w:t>
      </w:r>
      <w:r w:rsidR="0064183C" w:rsidRPr="00EC3469">
        <w:rPr>
          <w:noProof/>
          <w:color w:val="000000"/>
          <w:szCs w:val="28"/>
          <w:lang w:val="ru-RU"/>
        </w:rPr>
        <w:t>1312</w:t>
      </w:r>
      <w:r w:rsidRPr="00EC3469">
        <w:rPr>
          <w:noProof/>
          <w:color w:val="000000"/>
          <w:szCs w:val="28"/>
          <w:lang w:val="ru-RU"/>
        </w:rPr>
        <w:t xml:space="preserve"> "Полуфабрикаты и комплектующие изделия, конструкции и детали", </w:t>
      </w:r>
      <w:r w:rsidR="0064183C" w:rsidRPr="00EC3469">
        <w:rPr>
          <w:noProof/>
          <w:color w:val="000000"/>
          <w:szCs w:val="28"/>
          <w:lang w:val="ru-RU"/>
        </w:rPr>
        <w:t>1313</w:t>
      </w:r>
      <w:r w:rsidRPr="00EC3469">
        <w:rPr>
          <w:noProof/>
          <w:color w:val="000000"/>
          <w:szCs w:val="28"/>
          <w:lang w:val="ru-RU"/>
        </w:rPr>
        <w:t xml:space="preserve"> "Топливо", </w:t>
      </w:r>
      <w:r w:rsidR="0064183C" w:rsidRPr="00EC3469">
        <w:rPr>
          <w:noProof/>
          <w:color w:val="000000"/>
          <w:szCs w:val="28"/>
          <w:lang w:val="ru-RU"/>
        </w:rPr>
        <w:t>1314</w:t>
      </w:r>
      <w:r w:rsidRPr="00EC3469">
        <w:rPr>
          <w:noProof/>
          <w:color w:val="000000"/>
          <w:szCs w:val="28"/>
          <w:lang w:val="ru-RU"/>
        </w:rPr>
        <w:t xml:space="preserve"> "Тара и тарные материалы", </w:t>
      </w:r>
      <w:r w:rsidR="0064183C" w:rsidRPr="00EC3469">
        <w:rPr>
          <w:noProof/>
          <w:color w:val="000000"/>
          <w:szCs w:val="28"/>
          <w:lang w:val="ru-RU"/>
        </w:rPr>
        <w:t>1315</w:t>
      </w:r>
      <w:r w:rsidRPr="00EC3469">
        <w:rPr>
          <w:noProof/>
          <w:color w:val="000000"/>
          <w:szCs w:val="28"/>
          <w:lang w:val="ru-RU"/>
        </w:rPr>
        <w:t xml:space="preserve"> "Запасные части", </w:t>
      </w:r>
      <w:r w:rsidR="0064183C" w:rsidRPr="00EC3469">
        <w:rPr>
          <w:noProof/>
          <w:color w:val="000000"/>
          <w:szCs w:val="28"/>
          <w:lang w:val="ru-RU"/>
        </w:rPr>
        <w:t>1316</w:t>
      </w:r>
      <w:r w:rsidRPr="00EC3469">
        <w:rPr>
          <w:noProof/>
          <w:color w:val="000000"/>
          <w:szCs w:val="28"/>
          <w:lang w:val="ru-RU"/>
        </w:rPr>
        <w:t xml:space="preserve"> "Прочие материалы", </w:t>
      </w:r>
      <w:r w:rsidR="005F3A27" w:rsidRPr="00EC3469">
        <w:rPr>
          <w:noProof/>
          <w:color w:val="000000"/>
          <w:szCs w:val="28"/>
          <w:lang w:val="ru-RU"/>
        </w:rPr>
        <w:t>1317</w:t>
      </w:r>
      <w:r w:rsidRPr="00EC3469">
        <w:rPr>
          <w:noProof/>
          <w:color w:val="000000"/>
          <w:szCs w:val="28"/>
          <w:lang w:val="ru-RU"/>
        </w:rPr>
        <w:t xml:space="preserve"> "Материалы, переданные в переработку", </w:t>
      </w:r>
      <w:r w:rsidR="005F3A27" w:rsidRPr="00EC3469">
        <w:rPr>
          <w:noProof/>
          <w:color w:val="000000"/>
          <w:szCs w:val="28"/>
          <w:lang w:val="ru-RU"/>
        </w:rPr>
        <w:t>1318</w:t>
      </w:r>
      <w:r w:rsidRPr="00EC3469">
        <w:rPr>
          <w:noProof/>
          <w:color w:val="000000"/>
          <w:szCs w:val="28"/>
          <w:lang w:val="ru-RU"/>
        </w:rPr>
        <w:t xml:space="preserve"> "Строительные материалы".</w:t>
      </w:r>
    </w:p>
    <w:p w:rsidR="00F33301" w:rsidRPr="00EC3469" w:rsidRDefault="00E97F8D"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1311</w:t>
      </w:r>
      <w:r w:rsidRPr="00EC3469">
        <w:rPr>
          <w:noProof/>
          <w:color w:val="000000"/>
          <w:szCs w:val="28"/>
          <w:lang w:val="ru-RU"/>
        </w:rPr>
        <w:t xml:space="preserve"> "Сырьё и материалы" учитывают сырьё и материалы, необходимые для создания основы вырабатываемой продукции или являющиеся компонентами при её изготовлении. Здесь же учитываются и вспомогательные материалы, которые участвуют в создании продукции, или же если они предназначены для хозяйственных нужд, технических целей и содействия производственному процессу.</w:t>
      </w:r>
    </w:p>
    <w:p w:rsidR="00F33301" w:rsidRPr="00EC3469" w:rsidRDefault="00E97F8D"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1312</w:t>
      </w:r>
      <w:r w:rsidRPr="00EC3469">
        <w:rPr>
          <w:noProof/>
          <w:color w:val="000000"/>
          <w:szCs w:val="28"/>
          <w:lang w:val="ru-RU"/>
        </w:rPr>
        <w:t xml:space="preserve"> "Покупные полуфабрикаты и комплектующие изделия, </w:t>
      </w:r>
      <w:r w:rsidR="00CF7EDB" w:rsidRPr="00EC3469">
        <w:rPr>
          <w:noProof/>
          <w:color w:val="000000"/>
          <w:szCs w:val="28"/>
          <w:lang w:val="ru-RU"/>
        </w:rPr>
        <w:t>конструкции и детали" учитывают покупные полуфабрикаты и готовые комплектующие изделия приобретаемые для укомплектования производимой продукции и требующие затрат по обработке и сборке.</w:t>
      </w:r>
    </w:p>
    <w:p w:rsidR="00F33301" w:rsidRPr="00EC3469" w:rsidRDefault="00B60A58"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1313</w:t>
      </w:r>
      <w:r w:rsidRPr="00EC3469">
        <w:rPr>
          <w:noProof/>
          <w:color w:val="000000"/>
          <w:szCs w:val="28"/>
          <w:lang w:val="ru-RU"/>
        </w:rPr>
        <w:t xml:space="preserve"> "Топливо" учитывают нефтепродукты, твёрдое и другие виды топлива. К нефтепродуктам относятся все виды горючих и смазочных материалов, используемых для эксплуатации транспортных средств, технологических нужд производства, выработки энергии и отопления; к твёрдому топливу – все его виды: уголь, торф, дрова; к другим – газообразное топливо, горючие сланцы.</w:t>
      </w:r>
    </w:p>
    <w:p w:rsidR="00F33301" w:rsidRPr="00EC3469" w:rsidRDefault="00B60A58"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1314</w:t>
      </w:r>
      <w:r w:rsidRPr="00EC3469">
        <w:rPr>
          <w:noProof/>
          <w:color w:val="000000"/>
          <w:szCs w:val="28"/>
          <w:lang w:val="ru-RU"/>
        </w:rPr>
        <w:t xml:space="preserve"> "Тара и тарные материалы" </w:t>
      </w:r>
      <w:r w:rsidR="00327B70" w:rsidRPr="00EC3469">
        <w:rPr>
          <w:noProof/>
          <w:color w:val="000000"/>
          <w:szCs w:val="28"/>
          <w:lang w:val="ru-RU"/>
        </w:rPr>
        <w:t>учитывают тару всех видов, кроме используемой как тара-оборудование и хозяйственный инвентарь (цистерны, бочки, фляги), а также материалы и детали, предназначенные для изготовления и ремонта тары (детали для сборки ящиков, бочковая клёпка, железо обручное).</w:t>
      </w:r>
    </w:p>
    <w:p w:rsidR="00F33301" w:rsidRPr="00EC3469" w:rsidRDefault="00327B70"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1315</w:t>
      </w:r>
      <w:r w:rsidRPr="00EC3469">
        <w:rPr>
          <w:noProof/>
          <w:color w:val="000000"/>
          <w:szCs w:val="28"/>
          <w:lang w:val="ru-RU"/>
        </w:rPr>
        <w:t xml:space="preserve"> "Запасные части" учитывают запасные части, предназначенные для производства, ремонтов, замены изношенных частей машин, оборудования, транспортных средств и других видов техники (детали, узлы, агрегаты, аккумуляторы, </w:t>
      </w:r>
      <w:r w:rsidR="00EF1AFA" w:rsidRPr="00EC3469">
        <w:rPr>
          <w:noProof/>
          <w:color w:val="000000"/>
          <w:szCs w:val="28"/>
          <w:lang w:val="ru-RU"/>
        </w:rPr>
        <w:t>автомобильные шины).</w:t>
      </w:r>
    </w:p>
    <w:p w:rsidR="00F33301" w:rsidRPr="00EC3469" w:rsidRDefault="00EF1AFA"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1316</w:t>
      </w:r>
      <w:r w:rsidRPr="00EC3469">
        <w:rPr>
          <w:noProof/>
          <w:color w:val="000000"/>
          <w:szCs w:val="28"/>
          <w:lang w:val="ru-RU"/>
        </w:rPr>
        <w:t xml:space="preserve"> "Прочие материалы" учитывают отходы производства, неисправимый брак, ценности, полученные от ликвидации основных средств, изношенные шины, утильная резина.</w:t>
      </w:r>
    </w:p>
    <w:p w:rsidR="00F33301" w:rsidRPr="00EC3469" w:rsidRDefault="00EF1AFA"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1317</w:t>
      </w:r>
      <w:r w:rsidRPr="00EC3469">
        <w:rPr>
          <w:noProof/>
          <w:color w:val="000000"/>
          <w:szCs w:val="28"/>
          <w:lang w:val="ru-RU"/>
        </w:rPr>
        <w:t xml:space="preserve"> "Материалы, переданные в переработку" учитывают материалы, переданные в переработку на сторону и в последующем включаемые в себестоимость полученных из переработки изделий.</w:t>
      </w:r>
    </w:p>
    <w:p w:rsidR="00F33301" w:rsidRPr="00EC3469" w:rsidRDefault="00EF1AFA" w:rsidP="00F33301">
      <w:pPr>
        <w:spacing w:line="360" w:lineRule="auto"/>
        <w:ind w:firstLine="709"/>
        <w:rPr>
          <w:noProof/>
          <w:color w:val="000000"/>
          <w:szCs w:val="28"/>
          <w:lang w:val="ru-RU"/>
        </w:rPr>
      </w:pPr>
      <w:r w:rsidRPr="00EC3469">
        <w:rPr>
          <w:noProof/>
          <w:color w:val="000000"/>
          <w:szCs w:val="28"/>
          <w:lang w:val="ru-RU"/>
        </w:rPr>
        <w:t xml:space="preserve">На счёте </w:t>
      </w:r>
      <w:r w:rsidR="005F3A27" w:rsidRPr="00EC3469">
        <w:rPr>
          <w:noProof/>
          <w:color w:val="000000"/>
          <w:szCs w:val="28"/>
          <w:lang w:val="ru-RU"/>
        </w:rPr>
        <w:t>1318</w:t>
      </w:r>
      <w:r w:rsidRPr="00EC3469">
        <w:rPr>
          <w:noProof/>
          <w:color w:val="000000"/>
          <w:szCs w:val="28"/>
          <w:lang w:val="ru-RU"/>
        </w:rPr>
        <w:t xml:space="preserve"> "Строительные материалы" учитывают строительные материа</w:t>
      </w:r>
      <w:r w:rsidR="002D799E" w:rsidRPr="00EC3469">
        <w:rPr>
          <w:noProof/>
          <w:color w:val="000000"/>
          <w:szCs w:val="28"/>
          <w:lang w:val="ru-RU"/>
        </w:rPr>
        <w:t>л</w:t>
      </w:r>
      <w:r w:rsidRPr="00EC3469">
        <w:rPr>
          <w:noProof/>
          <w:color w:val="000000"/>
          <w:szCs w:val="28"/>
          <w:lang w:val="ru-RU"/>
        </w:rPr>
        <w:t>ы, исп</w:t>
      </w:r>
      <w:r w:rsidR="002D799E" w:rsidRPr="00EC3469">
        <w:rPr>
          <w:noProof/>
          <w:color w:val="000000"/>
          <w:szCs w:val="28"/>
          <w:lang w:val="ru-RU"/>
        </w:rPr>
        <w:t>ользуемые непосредственно в про</w:t>
      </w:r>
      <w:r w:rsidRPr="00EC3469">
        <w:rPr>
          <w:noProof/>
          <w:color w:val="000000"/>
          <w:szCs w:val="28"/>
          <w:lang w:val="ru-RU"/>
        </w:rPr>
        <w:t>цессе</w:t>
      </w:r>
      <w:r w:rsidR="002D799E" w:rsidRPr="00EC3469">
        <w:rPr>
          <w:noProof/>
          <w:color w:val="000000"/>
          <w:szCs w:val="28"/>
          <w:lang w:val="ru-RU"/>
        </w:rPr>
        <w:t xml:space="preserve"> строительных и монтажных работ, для изготовления строительных деталей. На этом субсчёте учитывают также другие ценности, необходимые для нужд строительства: взрывчатые вещества, бумагу.</w:t>
      </w:r>
    </w:p>
    <w:p w:rsidR="00F33301" w:rsidRPr="00EC3469" w:rsidRDefault="004D00D1" w:rsidP="00F33301">
      <w:pPr>
        <w:spacing w:line="360" w:lineRule="auto"/>
        <w:ind w:firstLine="709"/>
        <w:rPr>
          <w:noProof/>
          <w:color w:val="000000"/>
          <w:szCs w:val="28"/>
          <w:lang w:val="ru-RU"/>
        </w:rPr>
      </w:pPr>
      <w:r w:rsidRPr="00EC3469">
        <w:rPr>
          <w:noProof/>
          <w:color w:val="000000"/>
          <w:szCs w:val="28"/>
          <w:lang w:val="ru-RU"/>
        </w:rPr>
        <w:t>По каждому счёту хозяйствующие субъекты могут открыть необходимое количество субсчетов и аналитических счетов по учёту материалов.</w:t>
      </w:r>
    </w:p>
    <w:p w:rsidR="00F33301" w:rsidRPr="00EC3469" w:rsidRDefault="004D00D1" w:rsidP="00F33301">
      <w:pPr>
        <w:spacing w:line="360" w:lineRule="auto"/>
        <w:ind w:firstLine="709"/>
        <w:rPr>
          <w:noProof/>
          <w:color w:val="000000"/>
          <w:szCs w:val="28"/>
          <w:lang w:val="ru-RU"/>
        </w:rPr>
      </w:pPr>
      <w:r w:rsidRPr="00EC3469">
        <w:rPr>
          <w:noProof/>
          <w:color w:val="000000"/>
          <w:szCs w:val="28"/>
          <w:lang w:val="ru-RU"/>
        </w:rPr>
        <w:t>Кроме того, материалы, не принадлежащие данному предприятию, выделяются в отдельн</w:t>
      </w:r>
      <w:r w:rsidR="00AB2964" w:rsidRPr="00EC3469">
        <w:rPr>
          <w:noProof/>
          <w:color w:val="000000"/>
          <w:szCs w:val="28"/>
          <w:lang w:val="ru-RU"/>
        </w:rPr>
        <w:t>ую</w:t>
      </w:r>
      <w:r w:rsidRPr="00EC3469">
        <w:rPr>
          <w:noProof/>
          <w:color w:val="000000"/>
          <w:szCs w:val="28"/>
          <w:lang w:val="ru-RU"/>
        </w:rPr>
        <w:t xml:space="preserve"> групп</w:t>
      </w:r>
      <w:r w:rsidR="00AB2964" w:rsidRPr="00EC3469">
        <w:rPr>
          <w:noProof/>
          <w:color w:val="000000"/>
          <w:szCs w:val="28"/>
          <w:lang w:val="ru-RU"/>
        </w:rPr>
        <w:t>у</w:t>
      </w:r>
      <w:r w:rsidRPr="00EC3469">
        <w:rPr>
          <w:noProof/>
          <w:color w:val="000000"/>
          <w:szCs w:val="28"/>
          <w:lang w:val="ru-RU"/>
        </w:rPr>
        <w:t xml:space="preserve"> и учитываются на забалансов</w:t>
      </w:r>
      <w:r w:rsidR="00AB2964" w:rsidRPr="00EC3469">
        <w:rPr>
          <w:noProof/>
          <w:color w:val="000000"/>
          <w:szCs w:val="28"/>
          <w:lang w:val="ru-RU"/>
        </w:rPr>
        <w:t>ом</w:t>
      </w:r>
      <w:r w:rsidRPr="00EC3469">
        <w:rPr>
          <w:noProof/>
          <w:color w:val="000000"/>
          <w:szCs w:val="28"/>
          <w:lang w:val="ru-RU"/>
        </w:rPr>
        <w:t xml:space="preserve"> счет</w:t>
      </w:r>
      <w:r w:rsidR="00AB2964" w:rsidRPr="00EC3469">
        <w:rPr>
          <w:noProof/>
          <w:color w:val="000000"/>
          <w:szCs w:val="28"/>
          <w:lang w:val="ru-RU"/>
        </w:rPr>
        <w:t>е ТМЦ "Материалы и инструменты забалансовые".</w:t>
      </w:r>
    </w:p>
    <w:p w:rsidR="00F33301" w:rsidRPr="00EC3469" w:rsidRDefault="004E3FE4" w:rsidP="00F33301">
      <w:pPr>
        <w:spacing w:line="360" w:lineRule="auto"/>
        <w:ind w:firstLine="709"/>
        <w:rPr>
          <w:noProof/>
          <w:color w:val="000000"/>
          <w:szCs w:val="28"/>
          <w:lang w:val="ru-RU"/>
        </w:rPr>
      </w:pPr>
      <w:r w:rsidRPr="00EC3469">
        <w:rPr>
          <w:noProof/>
          <w:color w:val="000000"/>
          <w:szCs w:val="28"/>
          <w:lang w:val="ru-RU"/>
        </w:rPr>
        <w:t>Важнейшей предпосылкой организации учёта материалов является их оценка. В соответствии со Стандартом бухгалтерского учёта № 7 «Учёт товарно-материальных запасов» (СБУ 7) товарно-материальные запасы оцениваются по наименьшей оценке из себестоимости и чистой стоимости реализации.</w:t>
      </w:r>
    </w:p>
    <w:p w:rsidR="00F33301" w:rsidRPr="00EC3469" w:rsidRDefault="004E3FE4" w:rsidP="00F33301">
      <w:pPr>
        <w:spacing w:line="360" w:lineRule="auto"/>
        <w:ind w:firstLine="709"/>
        <w:rPr>
          <w:noProof/>
          <w:color w:val="000000"/>
          <w:szCs w:val="28"/>
          <w:lang w:val="ru-RU"/>
        </w:rPr>
      </w:pPr>
      <w:r w:rsidRPr="00EC3469">
        <w:rPr>
          <w:noProof/>
          <w:color w:val="000000"/>
          <w:szCs w:val="28"/>
          <w:lang w:val="ru-RU"/>
        </w:rPr>
        <w:t>При этом себестоимость товарно-материальных запасов включает: затраты на приобретение запасов, транспортно-заготовительные расходы, связанные с их доставкой к месту хранения</w:t>
      </w:r>
      <w:r w:rsidR="00881C18" w:rsidRPr="00EC3469">
        <w:rPr>
          <w:noProof/>
          <w:color w:val="000000"/>
          <w:szCs w:val="28"/>
          <w:lang w:val="ru-RU"/>
        </w:rPr>
        <w:t xml:space="preserve">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транспортно-заготовительные и прочие расходы, прямо связанные с приобретением запасов. Торговые скидки, возвраты переплат и</w:t>
      </w:r>
      <w:r w:rsidR="00F33301" w:rsidRPr="00EC3469">
        <w:rPr>
          <w:noProof/>
          <w:color w:val="000000"/>
          <w:szCs w:val="28"/>
          <w:lang w:val="ru-RU"/>
        </w:rPr>
        <w:t xml:space="preserve"> </w:t>
      </w:r>
      <w:r w:rsidR="00881C18" w:rsidRPr="00EC3469">
        <w:rPr>
          <w:noProof/>
          <w:color w:val="000000"/>
          <w:szCs w:val="28"/>
          <w:lang w:val="ru-RU"/>
        </w:rPr>
        <w:t>прочие подобные поправки вычитываются при определении затрат на приобретение.</w:t>
      </w:r>
    </w:p>
    <w:p w:rsidR="00881C18" w:rsidRPr="00EC3469" w:rsidRDefault="00881C18" w:rsidP="00F33301">
      <w:pPr>
        <w:spacing w:line="360" w:lineRule="auto"/>
        <w:ind w:firstLine="709"/>
        <w:rPr>
          <w:noProof/>
          <w:color w:val="000000"/>
          <w:szCs w:val="28"/>
          <w:lang w:val="ru-RU"/>
        </w:rPr>
      </w:pPr>
      <w:r w:rsidRPr="00EC3469">
        <w:rPr>
          <w:noProof/>
          <w:color w:val="000000"/>
          <w:szCs w:val="28"/>
          <w:lang w:val="ru-RU"/>
        </w:rPr>
        <w:t>Чистая стоимость реализации товарно-материальных запасов</w:t>
      </w:r>
      <w:r w:rsidR="00EB3FEA" w:rsidRPr="00EC3469">
        <w:rPr>
          <w:noProof/>
          <w:color w:val="000000"/>
          <w:szCs w:val="28"/>
          <w:lang w:val="ru-RU"/>
        </w:rPr>
        <w:t xml:space="preserve"> представляет собой предполагаемую продажную цену в ходе обычной хозяйственной деятельности за минусом издержек на комплектацию и организацию их продажи. Чистая стоимость реализации используется обычно тогда, когда себестоимость не может быть восстановлена по следующим причинам:</w:t>
      </w:r>
    </w:p>
    <w:p w:rsidR="00EB3FEA" w:rsidRPr="00EC3469" w:rsidRDefault="00EB3FEA" w:rsidP="00F33301">
      <w:pPr>
        <w:numPr>
          <w:ilvl w:val="0"/>
          <w:numId w:val="5"/>
        </w:numPr>
        <w:spacing w:line="360" w:lineRule="auto"/>
        <w:ind w:left="0" w:firstLine="709"/>
        <w:rPr>
          <w:noProof/>
          <w:color w:val="000000"/>
          <w:szCs w:val="28"/>
          <w:lang w:val="ru-RU"/>
        </w:rPr>
      </w:pPr>
      <w:r w:rsidRPr="00EC3469">
        <w:rPr>
          <w:noProof/>
          <w:color w:val="000000"/>
          <w:szCs w:val="28"/>
          <w:lang w:val="ru-RU"/>
        </w:rPr>
        <w:t>данные товарно-материальные запасы были повреждены;</w:t>
      </w:r>
    </w:p>
    <w:p w:rsidR="00EB3FEA" w:rsidRPr="00EC3469" w:rsidRDefault="00EB3FEA" w:rsidP="00F33301">
      <w:pPr>
        <w:numPr>
          <w:ilvl w:val="0"/>
          <w:numId w:val="5"/>
        </w:numPr>
        <w:spacing w:line="360" w:lineRule="auto"/>
        <w:ind w:left="0" w:firstLine="709"/>
        <w:rPr>
          <w:noProof/>
          <w:color w:val="000000"/>
          <w:szCs w:val="28"/>
          <w:lang w:val="ru-RU"/>
        </w:rPr>
      </w:pPr>
      <w:r w:rsidRPr="00EC3469">
        <w:rPr>
          <w:noProof/>
          <w:color w:val="000000"/>
          <w:szCs w:val="28"/>
          <w:lang w:val="ru-RU"/>
        </w:rPr>
        <w:t>они частично или полностью устарели;</w:t>
      </w:r>
    </w:p>
    <w:p w:rsidR="00EB3FEA" w:rsidRPr="00EC3469" w:rsidRDefault="00EB3FEA" w:rsidP="00F33301">
      <w:pPr>
        <w:numPr>
          <w:ilvl w:val="0"/>
          <w:numId w:val="5"/>
        </w:numPr>
        <w:spacing w:line="360" w:lineRule="auto"/>
        <w:ind w:left="0" w:firstLine="709"/>
        <w:rPr>
          <w:noProof/>
          <w:color w:val="000000"/>
          <w:szCs w:val="28"/>
          <w:lang w:val="ru-RU"/>
        </w:rPr>
      </w:pPr>
      <w:r w:rsidRPr="00EC3469">
        <w:rPr>
          <w:noProof/>
          <w:color w:val="000000"/>
          <w:szCs w:val="28"/>
          <w:lang w:val="ru-RU"/>
        </w:rPr>
        <w:t>их продажная цена снизилась.</w:t>
      </w:r>
    </w:p>
    <w:p w:rsidR="00EB3FEA" w:rsidRPr="00EC3469" w:rsidRDefault="00EB3FEA" w:rsidP="00F33301">
      <w:pPr>
        <w:spacing w:line="360" w:lineRule="auto"/>
        <w:ind w:firstLine="709"/>
        <w:rPr>
          <w:noProof/>
          <w:color w:val="000000"/>
          <w:szCs w:val="28"/>
          <w:lang w:val="ru-RU"/>
        </w:rPr>
      </w:pPr>
    </w:p>
    <w:p w:rsidR="00F33301" w:rsidRPr="00EC3469" w:rsidRDefault="00A33589" w:rsidP="00F33301">
      <w:pPr>
        <w:spacing w:line="360" w:lineRule="auto"/>
        <w:ind w:firstLine="709"/>
        <w:rPr>
          <w:noProof/>
          <w:color w:val="000000"/>
          <w:szCs w:val="28"/>
          <w:lang w:val="ru-RU"/>
        </w:rPr>
      </w:pPr>
      <w:r w:rsidRPr="00EC3469">
        <w:rPr>
          <w:noProof/>
          <w:color w:val="000000"/>
          <w:szCs w:val="28"/>
          <w:lang w:val="ru-RU"/>
        </w:rPr>
        <w:t>1.2</w:t>
      </w:r>
      <w:r w:rsidR="00714975" w:rsidRPr="00EC3469">
        <w:rPr>
          <w:noProof/>
          <w:color w:val="000000"/>
          <w:szCs w:val="28"/>
          <w:lang w:val="ru-RU"/>
        </w:rPr>
        <w:t xml:space="preserve"> Документальное оформление поступления товарно-</w:t>
      </w:r>
      <w:r w:rsidRPr="00EC3469">
        <w:rPr>
          <w:noProof/>
          <w:color w:val="000000"/>
          <w:szCs w:val="28"/>
          <w:lang w:val="ru-RU"/>
        </w:rPr>
        <w:t>материальных запасов</w:t>
      </w:r>
    </w:p>
    <w:p w:rsidR="00EF0479" w:rsidRPr="00EC3469" w:rsidRDefault="00EF0479" w:rsidP="00F33301">
      <w:pPr>
        <w:spacing w:line="360" w:lineRule="auto"/>
        <w:ind w:firstLine="709"/>
        <w:rPr>
          <w:noProof/>
          <w:color w:val="000000"/>
          <w:szCs w:val="28"/>
          <w:lang w:val="ru-RU"/>
        </w:rPr>
      </w:pPr>
    </w:p>
    <w:p w:rsidR="00F33301" w:rsidRPr="00EC3469" w:rsidRDefault="00283E2F" w:rsidP="00F33301">
      <w:pPr>
        <w:spacing w:line="360" w:lineRule="auto"/>
        <w:ind w:firstLine="709"/>
        <w:rPr>
          <w:noProof/>
          <w:color w:val="000000"/>
          <w:szCs w:val="28"/>
          <w:lang w:val="ru-RU"/>
        </w:rPr>
      </w:pPr>
      <w:r w:rsidRPr="00EC3469">
        <w:rPr>
          <w:noProof/>
          <w:color w:val="000000"/>
          <w:szCs w:val="28"/>
          <w:lang w:val="ru-RU"/>
        </w:rPr>
        <w:t>Предприятия могут получать ТМЗ в разных условиях: на складе поставщика, на станции железной дороги, на пристани, в аэропорту или непосредственно в своём складском помещении, где их принимает материально-ответственное лицо.</w:t>
      </w:r>
    </w:p>
    <w:p w:rsidR="00283E2F" w:rsidRPr="00EC3469" w:rsidRDefault="00283E2F" w:rsidP="00F33301">
      <w:pPr>
        <w:spacing w:line="360" w:lineRule="auto"/>
        <w:ind w:firstLine="709"/>
        <w:rPr>
          <w:noProof/>
          <w:color w:val="000000"/>
          <w:szCs w:val="28"/>
          <w:lang w:val="ru-RU"/>
        </w:rPr>
      </w:pPr>
      <w:r w:rsidRPr="00EC3469">
        <w:rPr>
          <w:noProof/>
          <w:color w:val="000000"/>
          <w:szCs w:val="28"/>
          <w:lang w:val="ru-RU"/>
        </w:rPr>
        <w:t>К использованию на территории Республики Казахстан допущены следующие формы доверенности:</w:t>
      </w:r>
    </w:p>
    <w:p w:rsidR="00283E2F" w:rsidRPr="00EC3469" w:rsidRDefault="00283E2F" w:rsidP="00F33301">
      <w:pPr>
        <w:numPr>
          <w:ilvl w:val="0"/>
          <w:numId w:val="8"/>
        </w:numPr>
        <w:spacing w:line="360" w:lineRule="auto"/>
        <w:ind w:left="0" w:firstLine="709"/>
        <w:rPr>
          <w:noProof/>
          <w:color w:val="000000"/>
          <w:szCs w:val="28"/>
          <w:lang w:val="ru-RU"/>
        </w:rPr>
      </w:pPr>
      <w:r w:rsidRPr="00EC3469">
        <w:rPr>
          <w:noProof/>
          <w:color w:val="000000"/>
          <w:szCs w:val="28"/>
          <w:lang w:val="ru-RU"/>
        </w:rPr>
        <w:t>типовая межведомственная форма № М-2 с корешком, на котором делают записи о выдаче и использовании доверенности с соответствую</w:t>
      </w:r>
      <w:r w:rsidR="002C0A89" w:rsidRPr="00EC3469">
        <w:rPr>
          <w:noProof/>
          <w:color w:val="000000"/>
          <w:szCs w:val="28"/>
          <w:lang w:val="ru-RU"/>
        </w:rPr>
        <w:t>щими реквизитами;</w:t>
      </w:r>
    </w:p>
    <w:p w:rsidR="00F33301" w:rsidRPr="00EC3469" w:rsidRDefault="002C0A89" w:rsidP="00F33301">
      <w:pPr>
        <w:numPr>
          <w:ilvl w:val="0"/>
          <w:numId w:val="8"/>
        </w:numPr>
        <w:spacing w:line="360" w:lineRule="auto"/>
        <w:ind w:left="0" w:firstLine="709"/>
        <w:rPr>
          <w:noProof/>
          <w:color w:val="000000"/>
          <w:szCs w:val="28"/>
          <w:lang w:val="ru-RU"/>
        </w:rPr>
      </w:pPr>
      <w:r w:rsidRPr="00EC3469">
        <w:rPr>
          <w:noProof/>
          <w:color w:val="000000"/>
          <w:szCs w:val="28"/>
          <w:lang w:val="ru-RU"/>
        </w:rPr>
        <w:t>типовая межведомственная форма № М-2а (приведена ниже), которая предусматривает заранее пронумерованного и прошнурованного журнала учёта выданных доверенностей (типовая межведомственная форма № М-3). Журнал учёта выданных доверенностей хранится у лица, ответственного за выдачу и регистрацию доверенностей.</w:t>
      </w:r>
    </w:p>
    <w:p w:rsidR="00EF7748" w:rsidRPr="00EC3469" w:rsidRDefault="00EF7748" w:rsidP="00F33301">
      <w:pPr>
        <w:spacing w:line="360" w:lineRule="auto"/>
        <w:ind w:firstLine="709"/>
        <w:rPr>
          <w:noProof/>
          <w:color w:val="000000"/>
          <w:szCs w:val="28"/>
          <w:lang w:val="ru-RU"/>
        </w:rPr>
      </w:pPr>
      <w:r w:rsidRPr="00EC3469">
        <w:rPr>
          <w:noProof/>
          <w:color w:val="000000"/>
          <w:szCs w:val="28"/>
          <w:lang w:val="ru-RU"/>
        </w:rPr>
        <w:t>При доставке ТМЗ на склад покупателя автотранспортом поставщика материально-ответственное лицо покупателя (заведующий складом, кладовщик) принимает у экспедитора поставщика ТМЗ по количеству мест и массе брутто и сопоставляет их с данными товарно-транспортной накладной (форма приведена ниже), заполненной в двух экземплярах.</w:t>
      </w:r>
    </w:p>
    <w:p w:rsidR="00EF0479" w:rsidRPr="00EC3469" w:rsidRDefault="00CA53BA" w:rsidP="00F33301">
      <w:pPr>
        <w:spacing w:line="360" w:lineRule="auto"/>
        <w:ind w:firstLine="709"/>
        <w:rPr>
          <w:noProof/>
          <w:color w:val="000000"/>
          <w:szCs w:val="24"/>
          <w:lang w:val="ru-RU"/>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92pt;margin-top:70.7pt;width:81pt;height:27pt;z-index:251660288" stroked="f">
            <v:textbox>
              <w:txbxContent>
                <w:p w:rsidR="0064019A" w:rsidRPr="00E4718D" w:rsidRDefault="0064019A" w:rsidP="0064019A">
                  <w:pPr>
                    <w:jc w:val="center"/>
                    <w:rPr>
                      <w:lang w:val="ru-RU"/>
                    </w:rPr>
                  </w:pPr>
                  <w:r>
                    <w:rPr>
                      <w:lang w:val="ru-RU"/>
                    </w:rPr>
                    <w:t>-9-</w:t>
                  </w:r>
                </w:p>
              </w:txbxContent>
            </v:textbox>
          </v:shape>
        </w:pict>
      </w:r>
    </w:p>
    <w:p w:rsidR="00EF7748" w:rsidRPr="00EC3469" w:rsidRDefault="00EF0479" w:rsidP="00F33301">
      <w:pPr>
        <w:spacing w:line="360" w:lineRule="auto"/>
        <w:ind w:firstLine="709"/>
        <w:rPr>
          <w:noProof/>
          <w:color w:val="000000"/>
          <w:szCs w:val="24"/>
          <w:lang w:val="ru-RU"/>
        </w:rPr>
      </w:pPr>
      <w:r w:rsidRPr="00EC3469">
        <w:rPr>
          <w:noProof/>
          <w:color w:val="000000"/>
          <w:szCs w:val="24"/>
          <w:lang w:val="ru-RU"/>
        </w:rPr>
        <w:br w:type="page"/>
      </w:r>
      <w:r w:rsidR="00EF7748" w:rsidRPr="00EC3469">
        <w:rPr>
          <w:noProof/>
          <w:color w:val="000000"/>
          <w:szCs w:val="24"/>
          <w:lang w:val="ru-RU"/>
        </w:rPr>
        <w:t>Форма № М-2а</w:t>
      </w:r>
    </w:p>
    <w:p w:rsidR="00536473" w:rsidRPr="00EC3469" w:rsidRDefault="00536473" w:rsidP="00F33301">
      <w:pPr>
        <w:spacing w:line="360" w:lineRule="auto"/>
        <w:ind w:firstLine="709"/>
        <w:rPr>
          <w:b/>
          <w:noProof/>
          <w:color w:val="000000"/>
          <w:szCs w:val="24"/>
          <w:lang w:val="ru-RU"/>
        </w:rPr>
      </w:pPr>
      <w:r w:rsidRPr="00EC3469">
        <w:rPr>
          <w:noProof/>
          <w:color w:val="000000"/>
          <w:szCs w:val="24"/>
          <w:lang w:val="ru-RU"/>
        </w:rPr>
        <w:t>Доверенность действительна по "</w:t>
      </w:r>
      <w:r w:rsidRPr="00EC3469">
        <w:rPr>
          <w:b/>
          <w:noProof/>
          <w:color w:val="000000"/>
          <w:szCs w:val="24"/>
          <w:u w:val="single"/>
          <w:lang w:val="ru-RU"/>
        </w:rPr>
        <w:t>10</w:t>
      </w:r>
      <w:r w:rsidRPr="00EC3469">
        <w:rPr>
          <w:noProof/>
          <w:color w:val="000000"/>
          <w:szCs w:val="24"/>
          <w:lang w:val="ru-RU"/>
        </w:rPr>
        <w:t>"</w:t>
      </w:r>
      <w:r w:rsidRPr="00EC3469">
        <w:rPr>
          <w:b/>
          <w:noProof/>
          <w:color w:val="000000"/>
          <w:szCs w:val="24"/>
          <w:u w:val="single"/>
          <w:lang w:val="ru-RU"/>
        </w:rPr>
        <w:t>января</w:t>
      </w:r>
      <w:r w:rsidRPr="00EC3469">
        <w:rPr>
          <w:b/>
          <w:noProof/>
          <w:color w:val="000000"/>
          <w:szCs w:val="24"/>
          <w:lang w:val="ru-RU"/>
        </w:rPr>
        <w:t xml:space="preserve"> 2008 г.</w:t>
      </w:r>
    </w:p>
    <w:p w:rsidR="00536473" w:rsidRPr="00EC3469" w:rsidRDefault="00536473" w:rsidP="00F33301">
      <w:pPr>
        <w:spacing w:line="360" w:lineRule="auto"/>
        <w:ind w:firstLine="709"/>
        <w:rPr>
          <w:b/>
          <w:noProof/>
          <w:color w:val="000000"/>
          <w:szCs w:val="24"/>
          <w:u w:val="single"/>
          <w:lang w:val="ru-RU"/>
        </w:rPr>
      </w:pPr>
      <w:r w:rsidRPr="00EC3469">
        <w:rPr>
          <w:b/>
          <w:noProof/>
          <w:color w:val="000000"/>
          <w:szCs w:val="24"/>
          <w:u w:val="single"/>
          <w:lang w:val="ru-RU"/>
        </w:rPr>
        <w:t>Ресторан "Данияр" г. Алматы. ул. Тимирязева. 306</w:t>
      </w:r>
    </w:p>
    <w:p w:rsidR="00536473" w:rsidRPr="00EC3469" w:rsidRDefault="00536473"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(наименование потребителя и его адрес)</w:t>
      </w:r>
    </w:p>
    <w:p w:rsidR="00536473" w:rsidRPr="00EC3469" w:rsidRDefault="00536473" w:rsidP="00F33301">
      <w:pPr>
        <w:spacing w:line="360" w:lineRule="auto"/>
        <w:ind w:firstLine="709"/>
        <w:rPr>
          <w:b/>
          <w:noProof/>
          <w:color w:val="000000"/>
          <w:szCs w:val="24"/>
          <w:u w:val="single"/>
          <w:lang w:val="ru-RU"/>
        </w:rPr>
      </w:pPr>
      <w:r w:rsidRPr="00EC3469">
        <w:rPr>
          <w:b/>
          <w:noProof/>
          <w:color w:val="000000"/>
          <w:szCs w:val="24"/>
          <w:u w:val="single"/>
          <w:lang w:val="ru-RU"/>
        </w:rPr>
        <w:t>Ресторан "Данияр" г. Алматы. ул. Тимирязева. 306</w:t>
      </w:r>
    </w:p>
    <w:p w:rsidR="00536473" w:rsidRPr="00EC3469" w:rsidRDefault="00536473"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(наименование плательщика его адрес)</w:t>
      </w:r>
    </w:p>
    <w:p w:rsidR="00536473" w:rsidRPr="00EC3469" w:rsidRDefault="00536473" w:rsidP="00F33301">
      <w:pPr>
        <w:spacing w:line="360" w:lineRule="auto"/>
        <w:ind w:firstLine="709"/>
        <w:rPr>
          <w:b/>
          <w:noProof/>
          <w:color w:val="000000"/>
          <w:szCs w:val="24"/>
          <w:u w:val="single"/>
          <w:lang w:val="ru-RU"/>
        </w:rPr>
      </w:pPr>
      <w:r w:rsidRPr="00EC3469">
        <w:rPr>
          <w:b/>
          <w:noProof/>
          <w:color w:val="000000"/>
          <w:szCs w:val="24"/>
          <w:u w:val="single"/>
          <w:lang w:val="ru-RU"/>
        </w:rPr>
        <w:t>Счёт № 286197 в ОАО "Альфа-банк" г. Алматы</w:t>
      </w:r>
    </w:p>
    <w:p w:rsidR="00536473" w:rsidRPr="00EC3469" w:rsidRDefault="00EE50F4"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(наименование банка)</w:t>
      </w:r>
    </w:p>
    <w:p w:rsidR="00EE50F4" w:rsidRPr="00EC3469" w:rsidRDefault="00EE50F4" w:rsidP="00F33301">
      <w:pPr>
        <w:spacing w:line="360" w:lineRule="auto"/>
        <w:ind w:firstLine="709"/>
        <w:rPr>
          <w:noProof/>
          <w:color w:val="000000"/>
          <w:szCs w:val="24"/>
          <w:lang w:val="ru-RU"/>
        </w:rPr>
      </w:pPr>
    </w:p>
    <w:p w:rsidR="00EE50F4" w:rsidRPr="00EC3469" w:rsidRDefault="00EE50F4" w:rsidP="00F33301">
      <w:pPr>
        <w:spacing w:line="360" w:lineRule="auto"/>
        <w:ind w:firstLine="709"/>
        <w:rPr>
          <w:b/>
          <w:noProof/>
          <w:color w:val="000000"/>
          <w:szCs w:val="24"/>
          <w:lang w:val="ru-RU"/>
        </w:rPr>
      </w:pPr>
      <w:r w:rsidRPr="00EC3469">
        <w:rPr>
          <w:b/>
          <w:noProof/>
          <w:color w:val="000000"/>
          <w:szCs w:val="24"/>
          <w:lang w:val="ru-RU"/>
        </w:rPr>
        <w:t>ДОВЕРЕННОСТЬ № 74</w:t>
      </w:r>
    </w:p>
    <w:p w:rsidR="00EE50F4" w:rsidRPr="00EC3469" w:rsidRDefault="00EE50F4" w:rsidP="00F33301">
      <w:pPr>
        <w:spacing w:line="360" w:lineRule="auto"/>
        <w:ind w:firstLine="709"/>
        <w:rPr>
          <w:b/>
          <w:noProof/>
          <w:color w:val="000000"/>
          <w:szCs w:val="24"/>
          <w:lang w:val="ru-RU"/>
        </w:rPr>
      </w:pPr>
      <w:r w:rsidRPr="00EC3469">
        <w:rPr>
          <w:noProof/>
          <w:color w:val="000000"/>
          <w:szCs w:val="24"/>
          <w:lang w:val="ru-RU"/>
        </w:rPr>
        <w:t>Дата выдачи "</w:t>
      </w:r>
      <w:r w:rsidRPr="00EC3469">
        <w:rPr>
          <w:b/>
          <w:noProof/>
          <w:color w:val="000000"/>
          <w:szCs w:val="24"/>
          <w:u w:val="single"/>
          <w:lang w:val="ru-RU"/>
        </w:rPr>
        <w:t>6</w:t>
      </w:r>
      <w:r w:rsidRPr="00EC3469">
        <w:rPr>
          <w:noProof/>
          <w:color w:val="000000"/>
          <w:szCs w:val="24"/>
          <w:lang w:val="ru-RU"/>
        </w:rPr>
        <w:t>"</w:t>
      </w:r>
      <w:r w:rsidRPr="00EC3469">
        <w:rPr>
          <w:b/>
          <w:noProof/>
          <w:color w:val="000000"/>
          <w:szCs w:val="24"/>
          <w:u w:val="single"/>
          <w:lang w:val="ru-RU"/>
        </w:rPr>
        <w:t>января</w:t>
      </w:r>
      <w:r w:rsidRPr="00EC3469">
        <w:rPr>
          <w:noProof/>
          <w:color w:val="000000"/>
          <w:szCs w:val="24"/>
          <w:lang w:val="ru-RU"/>
        </w:rPr>
        <w:t xml:space="preserve"> </w:t>
      </w:r>
      <w:r w:rsidRPr="00EC3469">
        <w:rPr>
          <w:b/>
          <w:noProof/>
          <w:color w:val="000000"/>
          <w:szCs w:val="24"/>
          <w:lang w:val="ru-RU"/>
        </w:rPr>
        <w:t>2008 г.</w:t>
      </w:r>
    </w:p>
    <w:p w:rsidR="00F33301" w:rsidRPr="00EC3469" w:rsidRDefault="00EE50F4" w:rsidP="00F33301">
      <w:pPr>
        <w:spacing w:line="360" w:lineRule="auto"/>
        <w:ind w:firstLine="709"/>
        <w:rPr>
          <w:b/>
          <w:noProof/>
          <w:color w:val="000000"/>
          <w:szCs w:val="24"/>
          <w:u w:val="single"/>
          <w:lang w:val="ru-RU"/>
        </w:rPr>
      </w:pPr>
      <w:r w:rsidRPr="00EC3469">
        <w:rPr>
          <w:noProof/>
          <w:color w:val="000000"/>
          <w:szCs w:val="24"/>
          <w:lang w:val="ru-RU"/>
        </w:rPr>
        <w:t xml:space="preserve">Выдана </w:t>
      </w:r>
      <w:r w:rsidRPr="00EC3469">
        <w:rPr>
          <w:b/>
          <w:noProof/>
          <w:color w:val="000000"/>
          <w:szCs w:val="24"/>
          <w:u w:val="single"/>
          <w:lang w:val="ru-RU"/>
        </w:rPr>
        <w:t>экспедитору Ведмидской Кристине Александровне</w:t>
      </w:r>
    </w:p>
    <w:p w:rsidR="00F33301" w:rsidRPr="00EC3469" w:rsidRDefault="00EE50F4"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(должность, фамилия, имя и отчество)</w:t>
      </w:r>
    </w:p>
    <w:p w:rsidR="00F33301" w:rsidRPr="00EC3469" w:rsidRDefault="00EE50F4" w:rsidP="00F33301">
      <w:pPr>
        <w:spacing w:line="360" w:lineRule="auto"/>
        <w:ind w:firstLine="709"/>
        <w:rPr>
          <w:b/>
          <w:noProof/>
          <w:color w:val="000000"/>
          <w:szCs w:val="24"/>
          <w:u w:val="single"/>
          <w:lang w:val="ru-RU"/>
        </w:rPr>
      </w:pPr>
      <w:r w:rsidRPr="00EC3469">
        <w:rPr>
          <w:noProof/>
          <w:color w:val="000000"/>
          <w:szCs w:val="24"/>
          <w:lang w:val="ru-RU"/>
        </w:rPr>
        <w:t xml:space="preserve">Паспорт: серия _______________№ </w:t>
      </w:r>
      <w:r w:rsidRPr="00EC3469">
        <w:rPr>
          <w:b/>
          <w:noProof/>
          <w:color w:val="000000"/>
          <w:szCs w:val="24"/>
          <w:u w:val="single"/>
          <w:lang w:val="ru-RU"/>
        </w:rPr>
        <w:t>000574261</w:t>
      </w:r>
    </w:p>
    <w:p w:rsidR="00F33301" w:rsidRPr="00EC3469" w:rsidRDefault="00623FBA" w:rsidP="00F33301">
      <w:pPr>
        <w:spacing w:line="360" w:lineRule="auto"/>
        <w:ind w:firstLine="709"/>
        <w:rPr>
          <w:b/>
          <w:noProof/>
          <w:color w:val="000000"/>
          <w:szCs w:val="24"/>
          <w:u w:val="single"/>
          <w:lang w:val="ru-RU"/>
        </w:rPr>
      </w:pPr>
      <w:r w:rsidRPr="00EC3469">
        <w:rPr>
          <w:noProof/>
          <w:color w:val="000000"/>
          <w:szCs w:val="24"/>
          <w:lang w:val="ru-RU"/>
        </w:rPr>
        <w:t>Выдан "</w:t>
      </w:r>
      <w:r w:rsidRPr="00EC3469">
        <w:rPr>
          <w:b/>
          <w:noProof/>
          <w:color w:val="000000"/>
          <w:szCs w:val="24"/>
          <w:u w:val="single"/>
          <w:lang w:val="ru-RU"/>
        </w:rPr>
        <w:t>7</w:t>
      </w:r>
      <w:r w:rsidRPr="00EC3469">
        <w:rPr>
          <w:noProof/>
          <w:color w:val="000000"/>
          <w:szCs w:val="24"/>
          <w:lang w:val="ru-RU"/>
        </w:rPr>
        <w:t>"</w:t>
      </w:r>
      <w:r w:rsidRPr="00EC3469">
        <w:rPr>
          <w:b/>
          <w:noProof/>
          <w:color w:val="000000"/>
          <w:szCs w:val="24"/>
          <w:u w:val="single"/>
          <w:lang w:val="ru-RU"/>
        </w:rPr>
        <w:t xml:space="preserve">августа </w:t>
      </w:r>
      <w:r w:rsidRPr="00EC3469">
        <w:rPr>
          <w:noProof/>
          <w:color w:val="000000"/>
          <w:szCs w:val="24"/>
          <w:lang w:val="ru-RU"/>
        </w:rPr>
        <w:t xml:space="preserve">19 </w:t>
      </w:r>
      <w:r w:rsidRPr="00EC3469">
        <w:rPr>
          <w:b/>
          <w:noProof/>
          <w:color w:val="000000"/>
          <w:szCs w:val="24"/>
          <w:u w:val="single"/>
          <w:lang w:val="ru-RU"/>
        </w:rPr>
        <w:t xml:space="preserve">97 </w:t>
      </w:r>
      <w:r w:rsidRPr="00EC3469">
        <w:rPr>
          <w:noProof/>
          <w:color w:val="000000"/>
          <w:szCs w:val="24"/>
          <w:lang w:val="ru-RU"/>
        </w:rPr>
        <w:t>г.</w:t>
      </w:r>
      <w:r w:rsidRPr="00EC3469">
        <w:rPr>
          <w:b/>
          <w:noProof/>
          <w:color w:val="000000"/>
          <w:szCs w:val="24"/>
          <w:u w:val="single"/>
          <w:lang w:val="ru-RU"/>
        </w:rPr>
        <w:t>МВД Республики Казахстан г. Алматы</w:t>
      </w:r>
    </w:p>
    <w:p w:rsidR="00623FBA" w:rsidRPr="00EC3469" w:rsidRDefault="00623FBA" w:rsidP="00F33301">
      <w:pPr>
        <w:spacing w:line="360" w:lineRule="auto"/>
        <w:ind w:firstLine="709"/>
        <w:rPr>
          <w:noProof/>
          <w:color w:val="000000"/>
          <w:szCs w:val="28"/>
          <w:vertAlign w:val="superscript"/>
          <w:lang w:val="ru-RU"/>
        </w:rPr>
      </w:pPr>
      <w:r w:rsidRPr="00EC3469">
        <w:rPr>
          <w:noProof/>
          <w:color w:val="000000"/>
          <w:szCs w:val="28"/>
          <w:vertAlign w:val="superscript"/>
          <w:lang w:val="ru-RU"/>
        </w:rPr>
        <w:t xml:space="preserve"> (кем выдан)</w:t>
      </w:r>
    </w:p>
    <w:p w:rsidR="00F33301" w:rsidRPr="00EC3469" w:rsidRDefault="00623FBA" w:rsidP="00F33301">
      <w:pPr>
        <w:spacing w:line="360" w:lineRule="auto"/>
        <w:ind w:firstLine="709"/>
        <w:rPr>
          <w:noProof/>
          <w:color w:val="000000"/>
          <w:szCs w:val="24"/>
          <w:u w:val="single"/>
          <w:lang w:val="ru-RU"/>
        </w:rPr>
      </w:pPr>
      <w:r w:rsidRPr="00EC3469">
        <w:rPr>
          <w:noProof/>
          <w:color w:val="000000"/>
          <w:szCs w:val="24"/>
          <w:lang w:val="ru-RU"/>
        </w:rPr>
        <w:t xml:space="preserve">На получение от </w:t>
      </w:r>
      <w:r w:rsidRPr="00EC3469">
        <w:rPr>
          <w:b/>
          <w:noProof/>
          <w:color w:val="000000"/>
          <w:szCs w:val="24"/>
          <w:u w:val="single"/>
          <w:lang w:val="ru-RU"/>
        </w:rPr>
        <w:t>Фирмы «АЛЬБИОН»</w:t>
      </w:r>
    </w:p>
    <w:p w:rsidR="00623FBA" w:rsidRPr="00EC3469" w:rsidRDefault="00623FBA"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(наименование поставщика)</w:t>
      </w:r>
    </w:p>
    <w:p w:rsidR="00F33301" w:rsidRPr="00EC3469" w:rsidRDefault="00BE62FC" w:rsidP="00F33301">
      <w:pPr>
        <w:spacing w:line="360" w:lineRule="auto"/>
        <w:ind w:firstLine="709"/>
        <w:rPr>
          <w:b/>
          <w:noProof/>
          <w:color w:val="000000"/>
          <w:szCs w:val="24"/>
          <w:u w:val="single"/>
          <w:lang w:val="ru-RU"/>
        </w:rPr>
      </w:pPr>
      <w:r w:rsidRPr="00EC3469">
        <w:rPr>
          <w:noProof/>
          <w:color w:val="000000"/>
          <w:szCs w:val="24"/>
          <w:lang w:val="ru-RU"/>
        </w:rPr>
        <w:t xml:space="preserve">Товарно-материальных ценностей </w:t>
      </w:r>
      <w:r w:rsidRPr="00EC3469">
        <w:rPr>
          <w:b/>
          <w:noProof/>
          <w:color w:val="000000"/>
          <w:szCs w:val="24"/>
          <w:u w:val="single"/>
          <w:lang w:val="ru-RU"/>
        </w:rPr>
        <w:t>по счёту № 57 от 04.01.2008 г.</w:t>
      </w:r>
    </w:p>
    <w:p w:rsidR="00BE62FC" w:rsidRPr="00EC3469" w:rsidRDefault="00BE62FC"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(номер и дата наряда и т.д.)</w:t>
      </w:r>
    </w:p>
    <w:p w:rsidR="00EF0479" w:rsidRPr="00EC3469" w:rsidRDefault="00EF0479" w:rsidP="00F33301">
      <w:pPr>
        <w:spacing w:line="360" w:lineRule="auto"/>
        <w:ind w:firstLine="709"/>
        <w:rPr>
          <w:noProof/>
          <w:color w:val="000000"/>
          <w:lang w:val="ru-RU"/>
        </w:rPr>
      </w:pPr>
    </w:p>
    <w:p w:rsidR="00B44FDE" w:rsidRPr="00EC3469" w:rsidRDefault="00B44FDE" w:rsidP="00F33301">
      <w:pPr>
        <w:spacing w:line="360" w:lineRule="auto"/>
        <w:ind w:firstLine="709"/>
        <w:rPr>
          <w:noProof/>
          <w:color w:val="000000"/>
          <w:lang w:val="ru-RU"/>
        </w:rPr>
      </w:pPr>
      <w:r w:rsidRPr="00EC3469">
        <w:rPr>
          <w:noProof/>
          <w:color w:val="000000"/>
          <w:lang w:val="ru-RU"/>
        </w:rPr>
        <w:t>Оборотная сторона доверенности</w:t>
      </w:r>
    </w:p>
    <w:p w:rsidR="00B44FDE" w:rsidRPr="00EC3469" w:rsidRDefault="00B44FDE" w:rsidP="00F33301">
      <w:pPr>
        <w:spacing w:line="360" w:lineRule="auto"/>
        <w:ind w:firstLine="709"/>
        <w:rPr>
          <w:noProof/>
          <w:color w:val="000000"/>
          <w:szCs w:val="22"/>
          <w:lang w:val="ru-RU"/>
        </w:rPr>
      </w:pPr>
      <w:r w:rsidRPr="00EC3469">
        <w:rPr>
          <w:noProof/>
          <w:color w:val="000000"/>
          <w:szCs w:val="22"/>
          <w:lang w:val="ru-RU"/>
        </w:rPr>
        <w:t>ПЕРЕЧЕНЬ ТОВАРНО-МАТЕРИАЛЬНЫХ ЦЕННОСТЕЙ, ПОДЛЕЖАЩИХ ПОЛУЧЕНИЮ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6"/>
        <w:gridCol w:w="3385"/>
        <w:gridCol w:w="1399"/>
        <w:gridCol w:w="2362"/>
      </w:tblGrid>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Порядковый № записи</w:t>
            </w:r>
          </w:p>
        </w:tc>
        <w:tc>
          <w:tcPr>
            <w:tcW w:w="1768"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Товарно-материальные ценности</w:t>
            </w:r>
          </w:p>
        </w:tc>
        <w:tc>
          <w:tcPr>
            <w:tcW w:w="731"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Ед. изм.</w:t>
            </w:r>
          </w:p>
        </w:tc>
        <w:tc>
          <w:tcPr>
            <w:tcW w:w="1234"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Количество</w:t>
            </w:r>
          </w:p>
          <w:p w:rsidR="0051237F" w:rsidRPr="00637071" w:rsidRDefault="0051237F" w:rsidP="00637071">
            <w:pPr>
              <w:spacing w:line="360" w:lineRule="auto"/>
              <w:rPr>
                <w:noProof/>
                <w:color w:val="000000"/>
                <w:sz w:val="20"/>
                <w:szCs w:val="24"/>
                <w:lang w:val="ru-RU"/>
              </w:rPr>
            </w:pPr>
            <w:r w:rsidRPr="00637071">
              <w:rPr>
                <w:noProof/>
                <w:color w:val="000000"/>
                <w:sz w:val="20"/>
                <w:szCs w:val="24"/>
                <w:lang w:val="ru-RU"/>
              </w:rPr>
              <w:t>(прописью)</w:t>
            </w:r>
          </w:p>
        </w:tc>
      </w:tr>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1</w:t>
            </w:r>
          </w:p>
        </w:tc>
        <w:tc>
          <w:tcPr>
            <w:tcW w:w="1768"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Масло растительное «Олейна»</w:t>
            </w:r>
          </w:p>
        </w:tc>
        <w:tc>
          <w:tcPr>
            <w:tcW w:w="731"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бут.</w:t>
            </w:r>
          </w:p>
        </w:tc>
        <w:tc>
          <w:tcPr>
            <w:tcW w:w="1234"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десять</w:t>
            </w:r>
          </w:p>
        </w:tc>
      </w:tr>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2</w:t>
            </w:r>
          </w:p>
        </w:tc>
        <w:tc>
          <w:tcPr>
            <w:tcW w:w="1768"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Сахарный песок</w:t>
            </w:r>
          </w:p>
        </w:tc>
        <w:tc>
          <w:tcPr>
            <w:tcW w:w="731"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кг</w:t>
            </w:r>
          </w:p>
        </w:tc>
        <w:tc>
          <w:tcPr>
            <w:tcW w:w="1234"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двести</w:t>
            </w:r>
          </w:p>
        </w:tc>
      </w:tr>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3</w:t>
            </w:r>
          </w:p>
        </w:tc>
        <w:tc>
          <w:tcPr>
            <w:tcW w:w="1768" w:type="pct"/>
            <w:shd w:val="clear" w:color="auto" w:fill="auto"/>
          </w:tcPr>
          <w:p w:rsidR="00B44FDE" w:rsidRPr="00637071" w:rsidRDefault="00B44FDE" w:rsidP="00637071">
            <w:pPr>
              <w:spacing w:line="360" w:lineRule="auto"/>
              <w:rPr>
                <w:noProof/>
                <w:color w:val="000000"/>
                <w:sz w:val="20"/>
                <w:szCs w:val="24"/>
                <w:lang w:val="ru-RU"/>
              </w:rPr>
            </w:pPr>
            <w:r w:rsidRPr="00637071">
              <w:rPr>
                <w:noProof/>
                <w:color w:val="000000"/>
                <w:sz w:val="20"/>
                <w:szCs w:val="24"/>
                <w:lang w:val="ru-RU"/>
              </w:rPr>
              <w:t>Мука</w:t>
            </w:r>
          </w:p>
        </w:tc>
        <w:tc>
          <w:tcPr>
            <w:tcW w:w="731"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кг</w:t>
            </w:r>
          </w:p>
        </w:tc>
        <w:tc>
          <w:tcPr>
            <w:tcW w:w="1234" w:type="pct"/>
            <w:shd w:val="clear" w:color="auto" w:fill="auto"/>
          </w:tcPr>
          <w:p w:rsidR="00B44FDE" w:rsidRPr="00637071" w:rsidRDefault="0051237F" w:rsidP="00637071">
            <w:pPr>
              <w:spacing w:line="360" w:lineRule="auto"/>
              <w:rPr>
                <w:noProof/>
                <w:color w:val="000000"/>
                <w:sz w:val="20"/>
                <w:szCs w:val="24"/>
                <w:lang w:val="ru-RU"/>
              </w:rPr>
            </w:pPr>
            <w:r w:rsidRPr="00637071">
              <w:rPr>
                <w:noProof/>
                <w:color w:val="000000"/>
                <w:sz w:val="20"/>
                <w:szCs w:val="24"/>
                <w:lang w:val="ru-RU"/>
              </w:rPr>
              <w:t>пятьдесят</w:t>
            </w:r>
          </w:p>
        </w:tc>
      </w:tr>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p>
        </w:tc>
        <w:tc>
          <w:tcPr>
            <w:tcW w:w="1768" w:type="pct"/>
            <w:shd w:val="clear" w:color="auto" w:fill="auto"/>
          </w:tcPr>
          <w:p w:rsidR="00B44FDE" w:rsidRPr="00637071" w:rsidRDefault="00CA53BA" w:rsidP="00637071">
            <w:pPr>
              <w:spacing w:line="360" w:lineRule="auto"/>
              <w:rPr>
                <w:noProof/>
                <w:color w:val="000000"/>
                <w:sz w:val="20"/>
                <w:szCs w:val="24"/>
                <w:lang w:val="ru-RU"/>
              </w:rPr>
            </w:pPr>
            <w:r>
              <w:rPr>
                <w:noProof/>
                <w:lang w:val="ru-RU"/>
              </w:rPr>
              <w:pict>
                <v:line id="_x0000_s1027" style="position:absolute;left:0;text-align:left;z-index:251659264;mso-position-horizontal-relative:text;mso-position-vertical-relative:text" from="13.7pt,9.05pt" to="184.7pt,9.05pt" strokeweight="1.25pt"/>
              </w:pict>
            </w:r>
            <w:r>
              <w:rPr>
                <w:noProof/>
                <w:lang w:val="ru-RU"/>
              </w:rPr>
              <w:pict>
                <v:line id="_x0000_s1028" style="position:absolute;left:0;text-align:left;flip:x;z-index:251656192;mso-position-horizontal-relative:text;mso-position-vertical-relative:text" from="13.7pt,9.05pt" to="184.7pt,36.05pt" strokeweight="1.25pt"/>
              </w:pict>
            </w:r>
            <w:r>
              <w:rPr>
                <w:noProof/>
                <w:lang w:val="ru-RU"/>
              </w:rPr>
              <w:pict>
                <v:line id="_x0000_s1029" style="position:absolute;left:0;text-align:left;z-index:251655168;mso-position-horizontal-relative:text;mso-position-vertical-relative:text" from="13.7pt,9.05pt" to="184.7pt,9.05pt"/>
              </w:pict>
            </w:r>
          </w:p>
        </w:tc>
        <w:tc>
          <w:tcPr>
            <w:tcW w:w="731" w:type="pct"/>
            <w:shd w:val="clear" w:color="auto" w:fill="auto"/>
          </w:tcPr>
          <w:p w:rsidR="00B44FDE" w:rsidRPr="00637071" w:rsidRDefault="00B44FDE" w:rsidP="00637071">
            <w:pPr>
              <w:spacing w:line="360" w:lineRule="auto"/>
              <w:rPr>
                <w:noProof/>
                <w:color w:val="000000"/>
                <w:sz w:val="20"/>
                <w:szCs w:val="24"/>
                <w:lang w:val="ru-RU"/>
              </w:rPr>
            </w:pPr>
          </w:p>
        </w:tc>
        <w:tc>
          <w:tcPr>
            <w:tcW w:w="1234" w:type="pct"/>
            <w:shd w:val="clear" w:color="auto" w:fill="auto"/>
          </w:tcPr>
          <w:p w:rsidR="00B44FDE" w:rsidRPr="00637071" w:rsidRDefault="00B44FDE" w:rsidP="00637071">
            <w:pPr>
              <w:spacing w:line="360" w:lineRule="auto"/>
              <w:rPr>
                <w:noProof/>
                <w:color w:val="000000"/>
                <w:sz w:val="20"/>
                <w:szCs w:val="24"/>
                <w:lang w:val="ru-RU"/>
              </w:rPr>
            </w:pPr>
          </w:p>
        </w:tc>
      </w:tr>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p>
        </w:tc>
        <w:tc>
          <w:tcPr>
            <w:tcW w:w="1768" w:type="pct"/>
            <w:shd w:val="clear" w:color="auto" w:fill="auto"/>
          </w:tcPr>
          <w:p w:rsidR="00B44FDE" w:rsidRPr="00637071" w:rsidRDefault="00CA53BA" w:rsidP="00637071">
            <w:pPr>
              <w:spacing w:line="360" w:lineRule="auto"/>
              <w:rPr>
                <w:noProof/>
                <w:color w:val="000000"/>
                <w:sz w:val="20"/>
                <w:szCs w:val="24"/>
                <w:lang w:val="ru-RU"/>
              </w:rPr>
            </w:pPr>
            <w:r>
              <w:rPr>
                <w:noProof/>
                <w:lang w:val="ru-RU"/>
              </w:rPr>
              <w:pict>
                <v:line id="_x0000_s1030" style="position:absolute;left:0;text-align:left;z-index:251658240;mso-position-horizontal-relative:text;mso-position-vertical-relative:text" from="31.7pt,8.5pt" to="157.7pt,8.5pt" strokeweight="1.25pt"/>
              </w:pict>
            </w:r>
          </w:p>
        </w:tc>
        <w:tc>
          <w:tcPr>
            <w:tcW w:w="731" w:type="pct"/>
            <w:shd w:val="clear" w:color="auto" w:fill="auto"/>
          </w:tcPr>
          <w:p w:rsidR="00B44FDE" w:rsidRPr="00637071" w:rsidRDefault="00B44FDE" w:rsidP="00637071">
            <w:pPr>
              <w:spacing w:line="360" w:lineRule="auto"/>
              <w:rPr>
                <w:noProof/>
                <w:color w:val="000000"/>
                <w:sz w:val="20"/>
                <w:szCs w:val="24"/>
                <w:lang w:val="ru-RU"/>
              </w:rPr>
            </w:pPr>
          </w:p>
        </w:tc>
        <w:tc>
          <w:tcPr>
            <w:tcW w:w="1234" w:type="pct"/>
            <w:shd w:val="clear" w:color="auto" w:fill="auto"/>
          </w:tcPr>
          <w:p w:rsidR="00B44FDE" w:rsidRPr="00637071" w:rsidRDefault="00B44FDE" w:rsidP="00637071">
            <w:pPr>
              <w:spacing w:line="360" w:lineRule="auto"/>
              <w:rPr>
                <w:noProof/>
                <w:color w:val="000000"/>
                <w:sz w:val="20"/>
                <w:szCs w:val="24"/>
                <w:lang w:val="ru-RU"/>
              </w:rPr>
            </w:pPr>
          </w:p>
        </w:tc>
      </w:tr>
      <w:tr w:rsidR="00B44FDE" w:rsidRPr="00637071" w:rsidTr="00637071">
        <w:tc>
          <w:tcPr>
            <w:tcW w:w="1267" w:type="pct"/>
            <w:shd w:val="clear" w:color="auto" w:fill="auto"/>
          </w:tcPr>
          <w:p w:rsidR="00B44FDE" w:rsidRPr="00637071" w:rsidRDefault="00B44FDE" w:rsidP="00637071">
            <w:pPr>
              <w:spacing w:line="360" w:lineRule="auto"/>
              <w:rPr>
                <w:noProof/>
                <w:color w:val="000000"/>
                <w:sz w:val="20"/>
                <w:szCs w:val="24"/>
                <w:lang w:val="ru-RU"/>
              </w:rPr>
            </w:pPr>
          </w:p>
        </w:tc>
        <w:tc>
          <w:tcPr>
            <w:tcW w:w="1768" w:type="pct"/>
            <w:shd w:val="clear" w:color="auto" w:fill="auto"/>
          </w:tcPr>
          <w:p w:rsidR="00B44FDE" w:rsidRPr="00637071" w:rsidRDefault="00CA53BA" w:rsidP="00637071">
            <w:pPr>
              <w:spacing w:line="360" w:lineRule="auto"/>
              <w:rPr>
                <w:noProof/>
                <w:color w:val="000000"/>
                <w:sz w:val="20"/>
                <w:szCs w:val="24"/>
                <w:lang w:val="ru-RU"/>
              </w:rPr>
            </w:pPr>
            <w:r>
              <w:rPr>
                <w:noProof/>
                <w:lang w:val="ru-RU"/>
              </w:rPr>
              <w:pict>
                <v:line id="_x0000_s1031" style="position:absolute;left:0;text-align:left;z-index:251657216;mso-position-horizontal-relative:text;mso-position-vertical-relative:text" from="13.7pt,7.45pt" to="184.7pt,7.45pt" strokeweight="1.25pt"/>
              </w:pict>
            </w:r>
          </w:p>
        </w:tc>
        <w:tc>
          <w:tcPr>
            <w:tcW w:w="731" w:type="pct"/>
            <w:shd w:val="clear" w:color="auto" w:fill="auto"/>
          </w:tcPr>
          <w:p w:rsidR="00B44FDE" w:rsidRPr="00637071" w:rsidRDefault="00B44FDE" w:rsidP="00637071">
            <w:pPr>
              <w:spacing w:line="360" w:lineRule="auto"/>
              <w:rPr>
                <w:noProof/>
                <w:color w:val="000000"/>
                <w:sz w:val="20"/>
                <w:szCs w:val="24"/>
                <w:lang w:val="ru-RU"/>
              </w:rPr>
            </w:pPr>
          </w:p>
        </w:tc>
        <w:tc>
          <w:tcPr>
            <w:tcW w:w="1234" w:type="pct"/>
            <w:shd w:val="clear" w:color="auto" w:fill="auto"/>
          </w:tcPr>
          <w:p w:rsidR="00B44FDE" w:rsidRPr="00637071" w:rsidRDefault="00B44FDE" w:rsidP="00637071">
            <w:pPr>
              <w:spacing w:line="360" w:lineRule="auto"/>
              <w:rPr>
                <w:noProof/>
                <w:color w:val="000000"/>
                <w:sz w:val="20"/>
                <w:szCs w:val="24"/>
                <w:lang w:val="ru-RU"/>
              </w:rPr>
            </w:pPr>
          </w:p>
        </w:tc>
      </w:tr>
    </w:tbl>
    <w:p w:rsidR="002B1C2F" w:rsidRPr="00EC3469" w:rsidRDefault="00EF0479" w:rsidP="00F33301">
      <w:pPr>
        <w:spacing w:line="360" w:lineRule="auto"/>
        <w:ind w:firstLine="709"/>
        <w:rPr>
          <w:noProof/>
          <w:color w:val="000000"/>
          <w:szCs w:val="24"/>
          <w:lang w:val="ru-RU"/>
        </w:rPr>
      </w:pPr>
      <w:r w:rsidRPr="00EC3469">
        <w:rPr>
          <w:noProof/>
          <w:color w:val="000000"/>
          <w:szCs w:val="24"/>
          <w:lang w:val="ru-RU"/>
        </w:rPr>
        <w:br w:type="page"/>
      </w:r>
      <w:r w:rsidR="002B1C2F" w:rsidRPr="00EC3469">
        <w:rPr>
          <w:noProof/>
          <w:color w:val="000000"/>
          <w:szCs w:val="24"/>
          <w:lang w:val="ru-RU"/>
        </w:rPr>
        <w:t xml:space="preserve">Подпись лица, получившего доверенность, </w:t>
      </w:r>
      <w:r w:rsidR="002B1C2F" w:rsidRPr="00EC3469">
        <w:rPr>
          <w:b/>
          <w:noProof/>
          <w:color w:val="000000"/>
          <w:szCs w:val="24"/>
          <w:u w:val="single"/>
          <w:lang w:val="ru-RU"/>
        </w:rPr>
        <w:t>Ведмидская К.А.</w:t>
      </w:r>
      <w:r w:rsidR="002B1C2F" w:rsidRPr="00EC3469">
        <w:rPr>
          <w:noProof/>
          <w:color w:val="000000"/>
          <w:szCs w:val="24"/>
          <w:lang w:val="ru-RU"/>
        </w:rPr>
        <w:t xml:space="preserve"> удостоверяем</w:t>
      </w:r>
    </w:p>
    <w:p w:rsidR="002B1C2F" w:rsidRPr="00EC3469" w:rsidRDefault="002B1C2F" w:rsidP="00F33301">
      <w:pPr>
        <w:spacing w:line="360" w:lineRule="auto"/>
        <w:ind w:firstLine="709"/>
        <w:rPr>
          <w:noProof/>
          <w:color w:val="000000"/>
          <w:szCs w:val="24"/>
          <w:u w:val="single"/>
          <w:lang w:val="ru-RU"/>
        </w:rPr>
      </w:pPr>
      <w:r w:rsidRPr="00EC3469">
        <w:rPr>
          <w:noProof/>
          <w:color w:val="000000"/>
          <w:szCs w:val="24"/>
          <w:lang w:val="ru-RU"/>
        </w:rPr>
        <w:t>М.П.</w:t>
      </w:r>
      <w:r w:rsidR="00F33301" w:rsidRPr="00EC3469">
        <w:rPr>
          <w:noProof/>
          <w:color w:val="000000"/>
          <w:szCs w:val="24"/>
          <w:lang w:val="ru-RU"/>
        </w:rPr>
        <w:t xml:space="preserve"> </w:t>
      </w:r>
      <w:r w:rsidRPr="00EC3469">
        <w:rPr>
          <w:noProof/>
          <w:color w:val="000000"/>
          <w:szCs w:val="24"/>
          <w:lang w:val="ru-RU"/>
        </w:rPr>
        <w:t>Руководитель предприятия (организации)</w:t>
      </w:r>
      <w:r w:rsidR="00F33301" w:rsidRPr="00EC3469">
        <w:rPr>
          <w:noProof/>
          <w:color w:val="000000"/>
          <w:szCs w:val="24"/>
          <w:lang w:val="ru-RU"/>
        </w:rPr>
        <w:t xml:space="preserve"> </w:t>
      </w:r>
      <w:r w:rsidRPr="00EC3469">
        <w:rPr>
          <w:noProof/>
          <w:color w:val="000000"/>
          <w:szCs w:val="24"/>
          <w:u w:val="single"/>
          <w:lang w:val="ru-RU"/>
        </w:rPr>
        <w:t>Комин А.Г.</w:t>
      </w:r>
    </w:p>
    <w:p w:rsidR="002B1C2F" w:rsidRPr="00EC3469" w:rsidRDefault="002B1C2F" w:rsidP="00F33301">
      <w:pPr>
        <w:spacing w:line="360" w:lineRule="auto"/>
        <w:ind w:firstLine="709"/>
        <w:rPr>
          <w:noProof/>
          <w:color w:val="000000"/>
          <w:szCs w:val="24"/>
          <w:u w:val="single"/>
          <w:lang w:val="ru-RU"/>
        </w:rPr>
      </w:pPr>
      <w:r w:rsidRPr="00EC3469">
        <w:rPr>
          <w:noProof/>
          <w:color w:val="000000"/>
          <w:szCs w:val="24"/>
          <w:lang w:val="ru-RU"/>
        </w:rPr>
        <w:t>Главный бухгалтер</w:t>
      </w:r>
      <w:r w:rsidR="00F33301" w:rsidRPr="00EC3469">
        <w:rPr>
          <w:noProof/>
          <w:color w:val="000000"/>
          <w:szCs w:val="24"/>
          <w:lang w:val="ru-RU"/>
        </w:rPr>
        <w:t xml:space="preserve">  </w:t>
      </w:r>
      <w:r w:rsidRPr="00EC3469">
        <w:rPr>
          <w:noProof/>
          <w:color w:val="000000"/>
          <w:szCs w:val="24"/>
          <w:u w:val="single"/>
          <w:lang w:val="ru-RU"/>
        </w:rPr>
        <w:t>Тарасевич И.А.</w:t>
      </w:r>
    </w:p>
    <w:p w:rsidR="00F33301" w:rsidRPr="00EC3469" w:rsidRDefault="00F33301" w:rsidP="00F33301">
      <w:pPr>
        <w:spacing w:line="360" w:lineRule="auto"/>
        <w:ind w:firstLine="709"/>
        <w:rPr>
          <w:noProof/>
          <w:color w:val="000000"/>
          <w:szCs w:val="28"/>
          <w:lang w:val="ru-RU"/>
        </w:rPr>
      </w:pPr>
    </w:p>
    <w:p w:rsidR="00F33301" w:rsidRPr="00EC3469" w:rsidRDefault="00395368" w:rsidP="00F33301">
      <w:pPr>
        <w:spacing w:line="360" w:lineRule="auto"/>
        <w:ind w:firstLine="709"/>
        <w:rPr>
          <w:noProof/>
          <w:color w:val="000000"/>
          <w:szCs w:val="28"/>
          <w:lang w:val="ru-RU"/>
        </w:rPr>
      </w:pPr>
      <w:r w:rsidRPr="00EC3469">
        <w:rPr>
          <w:noProof/>
          <w:color w:val="000000"/>
          <w:szCs w:val="28"/>
          <w:lang w:val="ru-RU"/>
        </w:rPr>
        <w:t>При доставке ТМЗ железнодорожным транспортом приёмку ТМЗ проводят в месте разгрузки вагонов, контейнеров, цистерн или на складе железной дороги.</w:t>
      </w:r>
    </w:p>
    <w:p w:rsidR="00F33301" w:rsidRPr="00EC3469" w:rsidRDefault="001B58AB" w:rsidP="00F33301">
      <w:pPr>
        <w:spacing w:line="360" w:lineRule="auto"/>
        <w:ind w:firstLine="709"/>
        <w:rPr>
          <w:noProof/>
          <w:color w:val="000000"/>
          <w:szCs w:val="28"/>
          <w:lang w:val="ru-RU"/>
        </w:rPr>
      </w:pPr>
      <w:r w:rsidRPr="00EC3469">
        <w:rPr>
          <w:noProof/>
          <w:color w:val="000000"/>
          <w:szCs w:val="28"/>
          <w:lang w:val="ru-RU"/>
        </w:rPr>
        <w:t>Аналогично происходит приёмка ТМЗ, доставленных в место назначения автомобильным, водным, авиа- и гужевым транспортом.</w:t>
      </w:r>
    </w:p>
    <w:p w:rsidR="00F33301" w:rsidRPr="00EC3469" w:rsidRDefault="001B58AB" w:rsidP="00F33301">
      <w:pPr>
        <w:spacing w:line="360" w:lineRule="auto"/>
        <w:ind w:firstLine="709"/>
        <w:rPr>
          <w:noProof/>
          <w:color w:val="000000"/>
          <w:szCs w:val="28"/>
          <w:lang w:val="ru-RU"/>
        </w:rPr>
      </w:pPr>
      <w:r w:rsidRPr="00EC3469">
        <w:rPr>
          <w:noProof/>
          <w:color w:val="000000"/>
          <w:szCs w:val="28"/>
          <w:lang w:val="ru-RU"/>
        </w:rPr>
        <w:t>Предприятия могут производить закуп товаров у населения. В этом случае материально-ответственное лицо предприятия-покупателя, осуществляющее закуп, должно составить закупочный акт, указав в нём фамилию, инициалы, РНН (регистрационный номер налогоплательщика) продавца, наименование и цену приобретённых ТМЗ, общую сумму покупки (форма акта приведена).</w:t>
      </w:r>
    </w:p>
    <w:p w:rsidR="0098134A" w:rsidRPr="00EC3469" w:rsidRDefault="0098134A" w:rsidP="00F33301">
      <w:pPr>
        <w:spacing w:line="360" w:lineRule="auto"/>
        <w:ind w:firstLine="709"/>
        <w:rPr>
          <w:noProof/>
          <w:color w:val="000000"/>
          <w:szCs w:val="28"/>
          <w:lang w:val="ru-RU"/>
        </w:rPr>
      </w:pPr>
      <w:r w:rsidRPr="00EC3469">
        <w:rPr>
          <w:noProof/>
          <w:color w:val="000000"/>
          <w:szCs w:val="28"/>
          <w:lang w:val="ru-RU"/>
        </w:rPr>
        <w:t>Основными документами, служащими для оприходования ТМЗ являются:</w:t>
      </w:r>
    </w:p>
    <w:p w:rsidR="0098134A" w:rsidRPr="00EC3469" w:rsidRDefault="0098134A" w:rsidP="00F33301">
      <w:pPr>
        <w:numPr>
          <w:ilvl w:val="0"/>
          <w:numId w:val="9"/>
        </w:numPr>
        <w:spacing w:line="360" w:lineRule="auto"/>
        <w:ind w:left="0" w:firstLine="709"/>
        <w:rPr>
          <w:noProof/>
          <w:color w:val="000000"/>
          <w:szCs w:val="28"/>
          <w:lang w:val="ru-RU"/>
        </w:rPr>
      </w:pPr>
      <w:r w:rsidRPr="00EC3469">
        <w:rPr>
          <w:noProof/>
          <w:color w:val="000000"/>
          <w:szCs w:val="28"/>
          <w:lang w:val="ru-RU"/>
        </w:rPr>
        <w:t>счёт-фактура, в котором указаны его порядковый номер и дата составления, наименование, адрес и РНН поставщика и покупателя ТМЗ, номер свидетельства о постановке на учёт по налогу на добавленную стоимость, наименование (описание) поставляемых ТМЗ и их количество, стоимость ТМЗ без налога на добавленную стоимость, сумма акциза по подакцизным ТМЗ, ставка налога на добавленную стоимость, сумма налога на добавленную стоимость, стоимость ТМЗ с учётом налога</w:t>
      </w:r>
      <w:r w:rsidR="0052606F" w:rsidRPr="00EC3469">
        <w:rPr>
          <w:noProof/>
          <w:color w:val="000000"/>
          <w:szCs w:val="28"/>
          <w:lang w:val="ru-RU"/>
        </w:rPr>
        <w:t xml:space="preserve"> на добавленную стоимость и акциза;</w:t>
      </w:r>
    </w:p>
    <w:p w:rsidR="0052606F" w:rsidRPr="00EC3469" w:rsidRDefault="0052606F" w:rsidP="00F33301">
      <w:pPr>
        <w:numPr>
          <w:ilvl w:val="0"/>
          <w:numId w:val="9"/>
        </w:numPr>
        <w:spacing w:line="360" w:lineRule="auto"/>
        <w:ind w:left="0" w:firstLine="709"/>
        <w:rPr>
          <w:noProof/>
          <w:color w:val="000000"/>
          <w:szCs w:val="28"/>
          <w:lang w:val="ru-RU"/>
        </w:rPr>
      </w:pPr>
      <w:r w:rsidRPr="00EC3469">
        <w:rPr>
          <w:noProof/>
          <w:color w:val="000000"/>
          <w:szCs w:val="28"/>
          <w:lang w:val="ru-RU"/>
        </w:rPr>
        <w:t>товарно-транспортная накладная;</w:t>
      </w:r>
    </w:p>
    <w:p w:rsidR="00F33301" w:rsidRPr="00EC3469" w:rsidRDefault="0052606F" w:rsidP="00F33301">
      <w:pPr>
        <w:numPr>
          <w:ilvl w:val="0"/>
          <w:numId w:val="9"/>
        </w:numPr>
        <w:spacing w:line="360" w:lineRule="auto"/>
        <w:ind w:left="0" w:firstLine="709"/>
        <w:rPr>
          <w:noProof/>
          <w:color w:val="000000"/>
          <w:szCs w:val="28"/>
          <w:lang w:val="ru-RU"/>
        </w:rPr>
      </w:pPr>
      <w:r w:rsidRPr="00EC3469">
        <w:rPr>
          <w:noProof/>
          <w:color w:val="000000"/>
          <w:szCs w:val="28"/>
          <w:lang w:val="ru-RU"/>
        </w:rPr>
        <w:t>накладная и документы, выписанные материально-ответственным лицом, принявшим товар, а именно:</w:t>
      </w:r>
    </w:p>
    <w:p w:rsidR="00F33301" w:rsidRPr="00EC3469" w:rsidRDefault="0052606F" w:rsidP="00F33301">
      <w:pPr>
        <w:spacing w:line="360" w:lineRule="auto"/>
        <w:ind w:firstLine="709"/>
        <w:rPr>
          <w:noProof/>
          <w:color w:val="000000"/>
          <w:szCs w:val="28"/>
          <w:lang w:val="ru-RU"/>
        </w:rPr>
      </w:pPr>
      <w:r w:rsidRPr="00EC3469">
        <w:rPr>
          <w:i/>
          <w:noProof/>
          <w:color w:val="000000"/>
          <w:szCs w:val="28"/>
          <w:lang w:val="ru-RU"/>
        </w:rPr>
        <w:t xml:space="preserve">Приходный ордер. </w:t>
      </w:r>
      <w:r w:rsidRPr="00EC3469">
        <w:rPr>
          <w:noProof/>
          <w:color w:val="000000"/>
          <w:szCs w:val="28"/>
          <w:lang w:val="ru-RU"/>
        </w:rPr>
        <w:t>Применяют для учёта запасов, поступающих от поставщиков или из переработки (приходный ордер приведён ниже).</w:t>
      </w:r>
    </w:p>
    <w:p w:rsidR="0052606F" w:rsidRPr="00EC3469" w:rsidRDefault="0052606F" w:rsidP="00F33301">
      <w:pPr>
        <w:spacing w:line="360" w:lineRule="auto"/>
        <w:ind w:firstLine="709"/>
        <w:rPr>
          <w:noProof/>
          <w:color w:val="000000"/>
          <w:szCs w:val="28"/>
          <w:lang w:val="ru-RU"/>
        </w:rPr>
      </w:pPr>
      <w:r w:rsidRPr="00EC3469">
        <w:rPr>
          <w:i/>
          <w:noProof/>
          <w:color w:val="000000"/>
          <w:szCs w:val="28"/>
          <w:lang w:val="ru-RU"/>
        </w:rPr>
        <w:t xml:space="preserve">Акт о приёмке материалов. </w:t>
      </w:r>
      <w:r w:rsidRPr="00EC3469">
        <w:rPr>
          <w:noProof/>
          <w:color w:val="000000"/>
          <w:szCs w:val="28"/>
          <w:lang w:val="ru-RU"/>
        </w:rPr>
        <w:t>Применяется для оформления приёмки запасов, имеющих количественное и качественное расхождение с данными сопроводительных документов поставщиков</w:t>
      </w:r>
      <w:r w:rsidR="004629D7" w:rsidRPr="00EC3469">
        <w:rPr>
          <w:noProof/>
          <w:color w:val="000000"/>
          <w:szCs w:val="28"/>
          <w:lang w:val="ru-RU"/>
        </w:rPr>
        <w:t>; составляется также при приёмке материалов, поступающих без документов.</w:t>
      </w:r>
    </w:p>
    <w:p w:rsidR="00EF0479" w:rsidRPr="00EC3469" w:rsidRDefault="00EF0479" w:rsidP="00F33301">
      <w:pPr>
        <w:spacing w:line="360" w:lineRule="auto"/>
        <w:ind w:firstLine="709"/>
        <w:rPr>
          <w:noProof/>
          <w:color w:val="000000"/>
          <w:szCs w:val="24"/>
          <w:lang w:val="ru-RU"/>
        </w:rPr>
      </w:pPr>
    </w:p>
    <w:p w:rsidR="004629D7" w:rsidRPr="00EC3469" w:rsidRDefault="004629D7" w:rsidP="00F33301">
      <w:pPr>
        <w:spacing w:line="360" w:lineRule="auto"/>
        <w:ind w:firstLine="709"/>
        <w:rPr>
          <w:noProof/>
          <w:color w:val="000000"/>
          <w:szCs w:val="24"/>
          <w:lang w:val="ru-RU"/>
        </w:rPr>
      </w:pPr>
      <w:r w:rsidRPr="00EC3469">
        <w:rPr>
          <w:noProof/>
          <w:color w:val="000000"/>
          <w:szCs w:val="24"/>
          <w:lang w:val="ru-RU"/>
        </w:rPr>
        <w:t>____________________"____"________г.</w:t>
      </w:r>
    </w:p>
    <w:p w:rsidR="004629D7" w:rsidRPr="00EC3469" w:rsidRDefault="004629D7" w:rsidP="00F33301">
      <w:pPr>
        <w:spacing w:line="360" w:lineRule="auto"/>
        <w:ind w:firstLine="709"/>
        <w:rPr>
          <w:b/>
          <w:noProof/>
          <w:color w:val="000000"/>
          <w:szCs w:val="24"/>
          <w:lang w:val="ru-RU"/>
        </w:rPr>
      </w:pPr>
      <w:r w:rsidRPr="00EC3469">
        <w:rPr>
          <w:b/>
          <w:noProof/>
          <w:color w:val="000000"/>
          <w:szCs w:val="24"/>
          <w:lang w:val="ru-RU"/>
        </w:rPr>
        <w:t>АКТ №_______</w:t>
      </w:r>
    </w:p>
    <w:p w:rsidR="004629D7" w:rsidRPr="00EC3469" w:rsidRDefault="004629D7" w:rsidP="00F33301">
      <w:pPr>
        <w:spacing w:line="360" w:lineRule="auto"/>
        <w:ind w:firstLine="709"/>
        <w:rPr>
          <w:b/>
          <w:noProof/>
          <w:color w:val="000000"/>
          <w:szCs w:val="24"/>
          <w:lang w:val="ru-RU"/>
        </w:rPr>
      </w:pPr>
      <w:r w:rsidRPr="00EC3469">
        <w:rPr>
          <w:b/>
          <w:noProof/>
          <w:color w:val="000000"/>
          <w:szCs w:val="24"/>
          <w:lang w:val="ru-RU"/>
        </w:rPr>
        <w:t>закупа товаров у физического лица</w:t>
      </w:r>
    </w:p>
    <w:p w:rsidR="004629D7" w:rsidRPr="00EC3469" w:rsidRDefault="004629D7" w:rsidP="00F33301">
      <w:pPr>
        <w:spacing w:line="360" w:lineRule="auto"/>
        <w:ind w:firstLine="709"/>
        <w:rPr>
          <w:noProof/>
          <w:color w:val="000000"/>
          <w:szCs w:val="24"/>
          <w:lang w:val="ru-RU"/>
        </w:rPr>
      </w:pPr>
      <w:r w:rsidRPr="00EC3469">
        <w:rPr>
          <w:noProof/>
          <w:color w:val="000000"/>
          <w:szCs w:val="24"/>
          <w:lang w:val="ru-RU"/>
        </w:rPr>
        <w:t>ТОО "</w:t>
      </w:r>
      <w:r w:rsidR="00CC1D1A" w:rsidRPr="00EC3469">
        <w:rPr>
          <w:noProof/>
          <w:color w:val="000000"/>
          <w:szCs w:val="24"/>
          <w:lang w:val="ru-RU"/>
        </w:rPr>
        <w:t>_____________</w:t>
      </w:r>
      <w:r w:rsidRPr="00EC3469">
        <w:rPr>
          <w:noProof/>
          <w:color w:val="000000"/>
          <w:szCs w:val="24"/>
          <w:lang w:val="ru-RU"/>
        </w:rPr>
        <w:t>", зарегистрированное в Республике Казахстан</w:t>
      </w:r>
      <w:r w:rsidR="00CC1D1A" w:rsidRPr="00EC3469">
        <w:rPr>
          <w:noProof/>
          <w:color w:val="000000"/>
          <w:szCs w:val="24"/>
          <w:lang w:val="ru-RU"/>
        </w:rPr>
        <w:t>, город ____________, РНН __________ в лице ___________________, именуемое в дальнейшем "</w:t>
      </w:r>
      <w:r w:rsidR="00CC1D1A" w:rsidRPr="00EC3469">
        <w:rPr>
          <w:b/>
          <w:noProof/>
          <w:color w:val="000000"/>
          <w:szCs w:val="24"/>
          <w:lang w:val="ru-RU"/>
        </w:rPr>
        <w:t>Покупатель</w:t>
      </w:r>
      <w:r w:rsidR="00CC1D1A" w:rsidRPr="00EC3469">
        <w:rPr>
          <w:noProof/>
          <w:color w:val="000000"/>
          <w:szCs w:val="24"/>
          <w:lang w:val="ru-RU"/>
        </w:rPr>
        <w:t>", с одной стороны, и гр. ______________________, проживающий(-ая) в г. _______________ по адресу _______________________________, удостоверение личности _______________, выданное "____"____________________г. ___________________, РНН № _____________, именуемый(-ая) в дальнейшем "</w:t>
      </w:r>
      <w:r w:rsidR="00EB47DC" w:rsidRPr="00EC3469">
        <w:rPr>
          <w:b/>
          <w:noProof/>
          <w:color w:val="000000"/>
          <w:szCs w:val="24"/>
          <w:lang w:val="ru-RU"/>
        </w:rPr>
        <w:t>Продавец</w:t>
      </w:r>
      <w:r w:rsidR="00EB47DC" w:rsidRPr="00EC3469">
        <w:rPr>
          <w:noProof/>
          <w:color w:val="000000"/>
          <w:szCs w:val="24"/>
          <w:lang w:val="ru-RU"/>
        </w:rPr>
        <w:t>" составили настоящий акт о том, что Покупатель приобрёл у Продавца следующие материальные ценности:</w:t>
      </w:r>
    </w:p>
    <w:p w:rsidR="00EB47DC" w:rsidRPr="00EC3469" w:rsidRDefault="00EB47DC" w:rsidP="00F33301">
      <w:pPr>
        <w:spacing w:line="360" w:lineRule="auto"/>
        <w:ind w:firstLine="709"/>
        <w:rPr>
          <w:noProof/>
          <w:color w:val="000000"/>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57"/>
        <w:gridCol w:w="1221"/>
        <w:gridCol w:w="1583"/>
        <w:gridCol w:w="1874"/>
        <w:gridCol w:w="1286"/>
        <w:gridCol w:w="1451"/>
      </w:tblGrid>
      <w:tr w:rsidR="00EB47DC" w:rsidRPr="00637071" w:rsidTr="00637071">
        <w:tc>
          <w:tcPr>
            <w:tcW w:w="1126"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Наименование товара</w:t>
            </w:r>
          </w:p>
        </w:tc>
        <w:tc>
          <w:tcPr>
            <w:tcW w:w="638"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Сорт</w:t>
            </w:r>
          </w:p>
        </w:tc>
        <w:tc>
          <w:tcPr>
            <w:tcW w:w="827"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Единица измерения</w:t>
            </w:r>
          </w:p>
        </w:tc>
        <w:tc>
          <w:tcPr>
            <w:tcW w:w="979"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Количество</w:t>
            </w:r>
          </w:p>
        </w:tc>
        <w:tc>
          <w:tcPr>
            <w:tcW w:w="672"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Цена, тенге</w:t>
            </w:r>
          </w:p>
        </w:tc>
        <w:tc>
          <w:tcPr>
            <w:tcW w:w="758"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Сумма, тенге</w:t>
            </w:r>
          </w:p>
        </w:tc>
      </w:tr>
      <w:tr w:rsidR="00EB47DC" w:rsidRPr="00637071" w:rsidTr="00637071">
        <w:tc>
          <w:tcPr>
            <w:tcW w:w="1126" w:type="pct"/>
            <w:shd w:val="clear" w:color="auto" w:fill="auto"/>
          </w:tcPr>
          <w:p w:rsidR="00EB47DC" w:rsidRPr="00637071" w:rsidRDefault="00EB47DC" w:rsidP="00637071">
            <w:pPr>
              <w:spacing w:line="360" w:lineRule="auto"/>
              <w:rPr>
                <w:noProof/>
                <w:color w:val="000000"/>
                <w:sz w:val="20"/>
                <w:szCs w:val="24"/>
                <w:lang w:val="ru-RU"/>
              </w:rPr>
            </w:pPr>
          </w:p>
        </w:tc>
        <w:tc>
          <w:tcPr>
            <w:tcW w:w="638" w:type="pct"/>
            <w:shd w:val="clear" w:color="auto" w:fill="auto"/>
          </w:tcPr>
          <w:p w:rsidR="00EB47DC" w:rsidRPr="00637071" w:rsidRDefault="00EB47DC" w:rsidP="00637071">
            <w:pPr>
              <w:spacing w:line="360" w:lineRule="auto"/>
              <w:rPr>
                <w:noProof/>
                <w:color w:val="000000"/>
                <w:sz w:val="20"/>
                <w:szCs w:val="24"/>
                <w:lang w:val="ru-RU"/>
              </w:rPr>
            </w:pPr>
          </w:p>
        </w:tc>
        <w:tc>
          <w:tcPr>
            <w:tcW w:w="827" w:type="pct"/>
            <w:shd w:val="clear" w:color="auto" w:fill="auto"/>
          </w:tcPr>
          <w:p w:rsidR="00EB47DC" w:rsidRPr="00637071" w:rsidRDefault="00EB47DC" w:rsidP="00637071">
            <w:pPr>
              <w:spacing w:line="360" w:lineRule="auto"/>
              <w:rPr>
                <w:noProof/>
                <w:color w:val="000000"/>
                <w:sz w:val="20"/>
                <w:szCs w:val="24"/>
                <w:lang w:val="ru-RU"/>
              </w:rPr>
            </w:pPr>
          </w:p>
        </w:tc>
        <w:tc>
          <w:tcPr>
            <w:tcW w:w="979" w:type="pct"/>
            <w:shd w:val="clear" w:color="auto" w:fill="auto"/>
          </w:tcPr>
          <w:p w:rsidR="00EB47DC" w:rsidRPr="00637071" w:rsidRDefault="00EB47DC" w:rsidP="00637071">
            <w:pPr>
              <w:spacing w:line="360" w:lineRule="auto"/>
              <w:rPr>
                <w:noProof/>
                <w:color w:val="000000"/>
                <w:sz w:val="20"/>
                <w:szCs w:val="24"/>
                <w:lang w:val="ru-RU"/>
              </w:rPr>
            </w:pPr>
          </w:p>
        </w:tc>
        <w:tc>
          <w:tcPr>
            <w:tcW w:w="672" w:type="pct"/>
            <w:shd w:val="clear" w:color="auto" w:fill="auto"/>
          </w:tcPr>
          <w:p w:rsidR="00EB47DC" w:rsidRPr="00637071" w:rsidRDefault="00EB47DC" w:rsidP="00637071">
            <w:pPr>
              <w:spacing w:line="360" w:lineRule="auto"/>
              <w:rPr>
                <w:noProof/>
                <w:color w:val="000000"/>
                <w:sz w:val="20"/>
                <w:szCs w:val="24"/>
                <w:lang w:val="ru-RU"/>
              </w:rPr>
            </w:pPr>
          </w:p>
        </w:tc>
        <w:tc>
          <w:tcPr>
            <w:tcW w:w="758" w:type="pct"/>
            <w:shd w:val="clear" w:color="auto" w:fill="auto"/>
          </w:tcPr>
          <w:p w:rsidR="00EB47DC" w:rsidRPr="00637071" w:rsidRDefault="00EB47DC" w:rsidP="00637071">
            <w:pPr>
              <w:spacing w:line="360" w:lineRule="auto"/>
              <w:rPr>
                <w:noProof/>
                <w:color w:val="000000"/>
                <w:sz w:val="20"/>
                <w:szCs w:val="24"/>
                <w:lang w:val="ru-RU"/>
              </w:rPr>
            </w:pPr>
          </w:p>
        </w:tc>
      </w:tr>
      <w:tr w:rsidR="00EB47DC" w:rsidRPr="00637071" w:rsidTr="00637071">
        <w:tc>
          <w:tcPr>
            <w:tcW w:w="1126"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Итого</w:t>
            </w:r>
          </w:p>
        </w:tc>
        <w:tc>
          <w:tcPr>
            <w:tcW w:w="638"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х</w:t>
            </w:r>
          </w:p>
        </w:tc>
        <w:tc>
          <w:tcPr>
            <w:tcW w:w="827"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х</w:t>
            </w:r>
          </w:p>
        </w:tc>
        <w:tc>
          <w:tcPr>
            <w:tcW w:w="979"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х</w:t>
            </w:r>
          </w:p>
        </w:tc>
        <w:tc>
          <w:tcPr>
            <w:tcW w:w="672" w:type="pct"/>
            <w:shd w:val="clear" w:color="auto" w:fill="auto"/>
          </w:tcPr>
          <w:p w:rsidR="00EB47DC" w:rsidRPr="00637071" w:rsidRDefault="00EB47DC" w:rsidP="00637071">
            <w:pPr>
              <w:spacing w:line="360" w:lineRule="auto"/>
              <w:rPr>
                <w:noProof/>
                <w:color w:val="000000"/>
                <w:sz w:val="20"/>
                <w:szCs w:val="24"/>
                <w:lang w:val="ru-RU"/>
              </w:rPr>
            </w:pPr>
            <w:r w:rsidRPr="00637071">
              <w:rPr>
                <w:noProof/>
                <w:color w:val="000000"/>
                <w:sz w:val="20"/>
                <w:szCs w:val="24"/>
                <w:lang w:val="ru-RU"/>
              </w:rPr>
              <w:t>х</w:t>
            </w:r>
          </w:p>
        </w:tc>
        <w:tc>
          <w:tcPr>
            <w:tcW w:w="758" w:type="pct"/>
            <w:shd w:val="clear" w:color="auto" w:fill="auto"/>
          </w:tcPr>
          <w:p w:rsidR="00EB47DC" w:rsidRPr="00637071" w:rsidRDefault="00EB47DC" w:rsidP="00637071">
            <w:pPr>
              <w:spacing w:line="360" w:lineRule="auto"/>
              <w:rPr>
                <w:noProof/>
                <w:color w:val="000000"/>
                <w:sz w:val="20"/>
                <w:szCs w:val="24"/>
                <w:lang w:val="ru-RU"/>
              </w:rPr>
            </w:pPr>
          </w:p>
        </w:tc>
      </w:tr>
    </w:tbl>
    <w:p w:rsidR="00EB47DC" w:rsidRPr="00EC3469" w:rsidRDefault="00EB47DC" w:rsidP="00F33301">
      <w:pPr>
        <w:spacing w:line="360" w:lineRule="auto"/>
        <w:ind w:firstLine="709"/>
        <w:rPr>
          <w:noProof/>
          <w:color w:val="000000"/>
          <w:szCs w:val="24"/>
          <w:lang w:val="ru-RU"/>
        </w:rPr>
      </w:pPr>
    </w:p>
    <w:p w:rsidR="00EF0479" w:rsidRPr="00EC3469" w:rsidRDefault="00330804" w:rsidP="00F33301">
      <w:pPr>
        <w:spacing w:line="360" w:lineRule="auto"/>
        <w:ind w:firstLine="709"/>
        <w:rPr>
          <w:noProof/>
          <w:color w:val="000000"/>
          <w:szCs w:val="24"/>
          <w:lang w:val="ru-RU"/>
        </w:rPr>
      </w:pPr>
      <w:r w:rsidRPr="00EC3469">
        <w:rPr>
          <w:noProof/>
          <w:color w:val="000000"/>
          <w:szCs w:val="24"/>
          <w:lang w:val="ru-RU"/>
        </w:rPr>
        <w:t xml:space="preserve">Итого приобретено на сумму </w:t>
      </w:r>
    </w:p>
    <w:p w:rsidR="00F33301" w:rsidRPr="00EC3469" w:rsidRDefault="00330804" w:rsidP="00F33301">
      <w:pPr>
        <w:spacing w:line="360" w:lineRule="auto"/>
        <w:ind w:firstLine="709"/>
        <w:rPr>
          <w:noProof/>
          <w:color w:val="000000"/>
          <w:szCs w:val="24"/>
          <w:lang w:val="ru-RU"/>
        </w:rPr>
      </w:pPr>
      <w:r w:rsidRPr="00EC3469">
        <w:rPr>
          <w:noProof/>
          <w:color w:val="000000"/>
          <w:szCs w:val="24"/>
          <w:lang w:val="ru-RU"/>
        </w:rPr>
        <w:t>______________________________________</w:t>
      </w:r>
    </w:p>
    <w:p w:rsidR="00330804" w:rsidRPr="00EC3469" w:rsidRDefault="00330804"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(прописью)</w:t>
      </w:r>
    </w:p>
    <w:p w:rsidR="00F33301" w:rsidRPr="00EC3469" w:rsidRDefault="00330804" w:rsidP="00F33301">
      <w:pPr>
        <w:spacing w:line="360" w:lineRule="auto"/>
        <w:ind w:firstLine="709"/>
        <w:rPr>
          <w:noProof/>
          <w:color w:val="000000"/>
          <w:szCs w:val="24"/>
          <w:lang w:val="ru-RU"/>
        </w:rPr>
      </w:pPr>
      <w:r w:rsidRPr="00EC3469">
        <w:rPr>
          <w:noProof/>
          <w:color w:val="000000"/>
          <w:szCs w:val="24"/>
          <w:lang w:val="ru-RU"/>
        </w:rPr>
        <w:t>Удержан подоходный налог в сумме _________ тенге (________________)</w:t>
      </w:r>
    </w:p>
    <w:p w:rsidR="00330804" w:rsidRPr="00EC3469" w:rsidRDefault="00F33301"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 xml:space="preserve"> </w:t>
      </w:r>
      <w:r w:rsidR="00330804" w:rsidRPr="00EC3469">
        <w:rPr>
          <w:noProof/>
          <w:color w:val="000000"/>
          <w:szCs w:val="24"/>
          <w:vertAlign w:val="superscript"/>
          <w:lang w:val="ru-RU"/>
        </w:rPr>
        <w:t>(расчёт)</w:t>
      </w:r>
    </w:p>
    <w:p w:rsidR="00F33301" w:rsidRPr="00EC3469" w:rsidRDefault="00330804" w:rsidP="00F33301">
      <w:pPr>
        <w:spacing w:line="360" w:lineRule="auto"/>
        <w:ind w:firstLine="709"/>
        <w:rPr>
          <w:noProof/>
          <w:color w:val="000000"/>
          <w:szCs w:val="24"/>
          <w:lang w:val="ru-RU"/>
        </w:rPr>
      </w:pPr>
      <w:r w:rsidRPr="00EC3469">
        <w:rPr>
          <w:noProof/>
          <w:color w:val="000000"/>
          <w:szCs w:val="24"/>
          <w:lang w:val="ru-RU"/>
        </w:rPr>
        <w:t xml:space="preserve">Всего к оплате _____________________________________________ </w:t>
      </w:r>
    </w:p>
    <w:p w:rsidR="00330804" w:rsidRPr="00EC3469" w:rsidRDefault="00330804"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(прописью)</w:t>
      </w:r>
    </w:p>
    <w:p w:rsidR="00F33301" w:rsidRPr="00EC3469" w:rsidRDefault="00330804" w:rsidP="00F33301">
      <w:pPr>
        <w:spacing w:line="360" w:lineRule="auto"/>
        <w:ind w:firstLine="709"/>
        <w:rPr>
          <w:noProof/>
          <w:color w:val="000000"/>
          <w:szCs w:val="24"/>
          <w:lang w:val="ru-RU"/>
        </w:rPr>
      </w:pPr>
      <w:r w:rsidRPr="00EC3469">
        <w:rPr>
          <w:noProof/>
          <w:color w:val="000000"/>
          <w:szCs w:val="24"/>
          <w:lang w:val="ru-RU"/>
        </w:rPr>
        <w:t>"Продавец"</w:t>
      </w:r>
      <w:r w:rsidR="00F33301" w:rsidRPr="00EC3469">
        <w:rPr>
          <w:noProof/>
          <w:color w:val="000000"/>
          <w:szCs w:val="24"/>
          <w:lang w:val="ru-RU"/>
        </w:rPr>
        <w:t xml:space="preserve"> </w:t>
      </w:r>
      <w:r w:rsidRPr="00EC3469">
        <w:rPr>
          <w:noProof/>
          <w:color w:val="000000"/>
          <w:szCs w:val="24"/>
          <w:lang w:val="ru-RU"/>
        </w:rPr>
        <w:t>"Покупатель"</w:t>
      </w:r>
    </w:p>
    <w:p w:rsidR="00F33301" w:rsidRPr="00EC3469" w:rsidRDefault="00330804" w:rsidP="00F33301">
      <w:pPr>
        <w:spacing w:line="360" w:lineRule="auto"/>
        <w:ind w:firstLine="709"/>
        <w:rPr>
          <w:noProof/>
          <w:color w:val="000000"/>
          <w:szCs w:val="24"/>
          <w:lang w:val="ru-RU"/>
        </w:rPr>
      </w:pPr>
      <w:r w:rsidRPr="00EC3469">
        <w:rPr>
          <w:noProof/>
          <w:color w:val="000000"/>
          <w:szCs w:val="24"/>
          <w:lang w:val="ru-RU"/>
        </w:rPr>
        <w:t>Деньги в сумме</w:t>
      </w:r>
      <w:r w:rsidR="00F33301" w:rsidRPr="00EC3469">
        <w:rPr>
          <w:noProof/>
          <w:color w:val="000000"/>
          <w:szCs w:val="24"/>
          <w:lang w:val="ru-RU"/>
        </w:rPr>
        <w:t xml:space="preserve"> </w:t>
      </w:r>
      <w:r w:rsidRPr="00EC3469">
        <w:rPr>
          <w:noProof/>
          <w:color w:val="000000"/>
          <w:szCs w:val="24"/>
          <w:lang w:val="ru-RU"/>
        </w:rPr>
        <w:t>Деньги в сумме</w:t>
      </w:r>
    </w:p>
    <w:p w:rsidR="00F33301" w:rsidRPr="00EC3469" w:rsidRDefault="009569CB" w:rsidP="00F33301">
      <w:pPr>
        <w:spacing w:line="360" w:lineRule="auto"/>
        <w:ind w:firstLine="709"/>
        <w:rPr>
          <w:noProof/>
          <w:color w:val="000000"/>
          <w:szCs w:val="24"/>
          <w:lang w:val="ru-RU"/>
        </w:rPr>
      </w:pPr>
      <w:r w:rsidRPr="00EC3469">
        <w:rPr>
          <w:noProof/>
          <w:color w:val="000000"/>
          <w:szCs w:val="24"/>
          <w:lang w:val="ru-RU"/>
        </w:rPr>
        <w:t>____________________</w:t>
      </w:r>
      <w:r w:rsidR="00F33301" w:rsidRPr="00EC3469">
        <w:rPr>
          <w:noProof/>
          <w:color w:val="000000"/>
          <w:szCs w:val="24"/>
          <w:lang w:val="ru-RU"/>
        </w:rPr>
        <w:t xml:space="preserve"> </w:t>
      </w:r>
      <w:r w:rsidRPr="00EC3469">
        <w:rPr>
          <w:noProof/>
          <w:color w:val="000000"/>
          <w:szCs w:val="24"/>
          <w:lang w:val="ru-RU"/>
        </w:rPr>
        <w:t xml:space="preserve"> ____________________</w:t>
      </w:r>
    </w:p>
    <w:p w:rsidR="009569CB" w:rsidRPr="00EC3469" w:rsidRDefault="009569CB"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(получил)</w:t>
      </w:r>
      <w:r w:rsidR="00F33301" w:rsidRPr="00EC3469">
        <w:rPr>
          <w:noProof/>
          <w:color w:val="000000"/>
          <w:szCs w:val="24"/>
          <w:vertAlign w:val="superscript"/>
          <w:lang w:val="ru-RU"/>
        </w:rPr>
        <w:t xml:space="preserve"> </w:t>
      </w:r>
      <w:r w:rsidRPr="00EC3469">
        <w:rPr>
          <w:noProof/>
          <w:color w:val="000000"/>
          <w:szCs w:val="24"/>
          <w:vertAlign w:val="superscript"/>
          <w:lang w:val="ru-RU"/>
        </w:rPr>
        <w:t>(уплатил)</w:t>
      </w:r>
    </w:p>
    <w:p w:rsidR="00F33301" w:rsidRPr="00EC3469" w:rsidRDefault="009569CB" w:rsidP="00F33301">
      <w:pPr>
        <w:spacing w:line="360" w:lineRule="auto"/>
        <w:ind w:firstLine="709"/>
        <w:rPr>
          <w:noProof/>
          <w:color w:val="000000"/>
          <w:szCs w:val="24"/>
          <w:lang w:val="ru-RU"/>
        </w:rPr>
      </w:pPr>
      <w:r w:rsidRPr="00EC3469">
        <w:rPr>
          <w:noProof/>
          <w:color w:val="000000"/>
          <w:szCs w:val="24"/>
          <w:lang w:val="ru-RU"/>
        </w:rPr>
        <w:t>____________________</w:t>
      </w:r>
      <w:r w:rsidR="00F33301" w:rsidRPr="00EC3469">
        <w:rPr>
          <w:noProof/>
          <w:color w:val="000000"/>
          <w:szCs w:val="24"/>
          <w:lang w:val="ru-RU"/>
        </w:rPr>
        <w:t xml:space="preserve"> </w:t>
      </w:r>
      <w:r w:rsidRPr="00EC3469">
        <w:rPr>
          <w:noProof/>
          <w:color w:val="000000"/>
          <w:szCs w:val="24"/>
          <w:lang w:val="ru-RU"/>
        </w:rPr>
        <w:t xml:space="preserve"> ____________________</w:t>
      </w:r>
    </w:p>
    <w:p w:rsidR="009569CB" w:rsidRPr="00EC3469" w:rsidRDefault="009569CB"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(роспись)</w:t>
      </w:r>
      <w:r w:rsidR="00F33301" w:rsidRPr="00EC3469">
        <w:rPr>
          <w:noProof/>
          <w:color w:val="000000"/>
          <w:szCs w:val="24"/>
          <w:vertAlign w:val="superscript"/>
          <w:lang w:val="ru-RU"/>
        </w:rPr>
        <w:t xml:space="preserve"> </w:t>
      </w:r>
      <w:r w:rsidRPr="00EC3469">
        <w:rPr>
          <w:noProof/>
          <w:color w:val="000000"/>
          <w:szCs w:val="24"/>
          <w:vertAlign w:val="superscript"/>
          <w:lang w:val="ru-RU"/>
        </w:rPr>
        <w:t>(роспись)</w:t>
      </w:r>
    </w:p>
    <w:p w:rsidR="009569CB" w:rsidRPr="00EC3469" w:rsidRDefault="009569CB" w:rsidP="00F33301">
      <w:pPr>
        <w:spacing w:line="360" w:lineRule="auto"/>
        <w:ind w:firstLine="709"/>
        <w:rPr>
          <w:noProof/>
          <w:color w:val="000000"/>
          <w:szCs w:val="24"/>
          <w:lang w:val="ru-RU"/>
        </w:rPr>
      </w:pPr>
    </w:p>
    <w:p w:rsidR="009569CB" w:rsidRPr="00EC3469" w:rsidRDefault="009569CB" w:rsidP="00F33301">
      <w:pPr>
        <w:spacing w:line="360" w:lineRule="auto"/>
        <w:ind w:firstLine="709"/>
        <w:rPr>
          <w:noProof/>
          <w:color w:val="000000"/>
          <w:szCs w:val="24"/>
          <w:lang w:val="ru-RU"/>
        </w:rPr>
      </w:pPr>
      <w:r w:rsidRPr="00EC3469">
        <w:rPr>
          <w:b/>
          <w:noProof/>
          <w:color w:val="000000"/>
          <w:szCs w:val="24"/>
          <w:u w:val="single"/>
          <w:lang w:val="ru-RU"/>
        </w:rPr>
        <w:t>Справочно</w:t>
      </w:r>
      <w:r w:rsidRPr="00EC3469">
        <w:rPr>
          <w:noProof/>
          <w:color w:val="000000"/>
          <w:szCs w:val="24"/>
          <w:lang w:val="ru-RU"/>
        </w:rPr>
        <w:t xml:space="preserve"> (при заполнении одного из указанных ниже пунктов индивидуальный подоходный налог не удерживается):</w:t>
      </w:r>
    </w:p>
    <w:p w:rsidR="009569CB" w:rsidRPr="00EC3469" w:rsidRDefault="009569CB" w:rsidP="00F33301">
      <w:pPr>
        <w:spacing w:line="360" w:lineRule="auto"/>
        <w:ind w:firstLine="709"/>
        <w:rPr>
          <w:noProof/>
          <w:color w:val="000000"/>
          <w:szCs w:val="24"/>
          <w:lang w:val="ru-RU"/>
        </w:rPr>
      </w:pPr>
    </w:p>
    <w:p w:rsidR="00F33301" w:rsidRPr="00EC3469" w:rsidRDefault="009569CB" w:rsidP="00F33301">
      <w:pPr>
        <w:spacing w:line="360" w:lineRule="auto"/>
        <w:ind w:firstLine="709"/>
        <w:rPr>
          <w:noProof/>
          <w:color w:val="000000"/>
          <w:szCs w:val="24"/>
          <w:lang w:val="ru-RU"/>
        </w:rPr>
      </w:pPr>
      <w:r w:rsidRPr="00EC3469">
        <w:rPr>
          <w:noProof/>
          <w:color w:val="000000"/>
          <w:szCs w:val="24"/>
          <w:lang w:val="ru-RU"/>
        </w:rPr>
        <w:t>Патент (лицензия, свидетельство)</w:t>
      </w:r>
      <w:r w:rsidR="00A52C60" w:rsidRPr="00EC3469">
        <w:rPr>
          <w:noProof/>
          <w:color w:val="000000"/>
          <w:szCs w:val="24"/>
          <w:lang w:val="ru-RU"/>
        </w:rPr>
        <w:t xml:space="preserve"> № __________ от "____"__________г. (копия прилагается), выдан(-а) на право занятия _________________________________________</w:t>
      </w:r>
    </w:p>
    <w:p w:rsidR="00A52C60" w:rsidRPr="00EC3469" w:rsidRDefault="00F33301"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 xml:space="preserve"> </w:t>
      </w:r>
      <w:r w:rsidR="00A52C60" w:rsidRPr="00EC3469">
        <w:rPr>
          <w:noProof/>
          <w:color w:val="000000"/>
          <w:szCs w:val="24"/>
          <w:vertAlign w:val="superscript"/>
          <w:lang w:val="ru-RU"/>
        </w:rPr>
        <w:t>(вид деятельности)</w:t>
      </w:r>
    </w:p>
    <w:p w:rsidR="00A52C60" w:rsidRPr="00EC3469" w:rsidRDefault="00A52C60" w:rsidP="00F33301">
      <w:pPr>
        <w:spacing w:line="360" w:lineRule="auto"/>
        <w:ind w:firstLine="709"/>
        <w:rPr>
          <w:noProof/>
          <w:color w:val="000000"/>
          <w:szCs w:val="24"/>
          <w:lang w:val="ru-RU"/>
        </w:rPr>
      </w:pPr>
      <w:r w:rsidRPr="00EC3469">
        <w:rPr>
          <w:noProof/>
          <w:color w:val="000000"/>
          <w:szCs w:val="24"/>
          <w:lang w:val="ru-RU"/>
        </w:rPr>
        <w:t>сроком до "____"______________г.</w:t>
      </w:r>
    </w:p>
    <w:p w:rsidR="00A52C60" w:rsidRPr="00EC3469" w:rsidRDefault="00A52C60" w:rsidP="00F33301">
      <w:pPr>
        <w:spacing w:line="360" w:lineRule="auto"/>
        <w:ind w:firstLine="709"/>
        <w:rPr>
          <w:noProof/>
          <w:color w:val="000000"/>
          <w:szCs w:val="24"/>
          <w:lang w:val="ru-RU"/>
        </w:rPr>
      </w:pPr>
      <w:r w:rsidRPr="00EC3469">
        <w:rPr>
          <w:noProof/>
          <w:color w:val="000000"/>
          <w:szCs w:val="24"/>
          <w:lang w:val="ru-RU"/>
        </w:rPr>
        <w:t>Квитанция № _____ от "____"____________г. об уплате за право реализации товаров на рынке в сумме __________________________ тенге</w:t>
      </w:r>
    </w:p>
    <w:p w:rsidR="00D50C38" w:rsidRPr="00EC3469" w:rsidRDefault="00A52C60" w:rsidP="00F33301">
      <w:pPr>
        <w:spacing w:line="360" w:lineRule="auto"/>
        <w:ind w:firstLine="709"/>
        <w:rPr>
          <w:noProof/>
          <w:color w:val="000000"/>
          <w:szCs w:val="24"/>
          <w:lang w:val="ru-RU"/>
        </w:rPr>
      </w:pPr>
      <w:r w:rsidRPr="00EC3469">
        <w:rPr>
          <w:noProof/>
          <w:color w:val="000000"/>
          <w:szCs w:val="24"/>
          <w:lang w:val="ru-RU"/>
        </w:rPr>
        <w:t>М.П.</w:t>
      </w:r>
    </w:p>
    <w:p w:rsidR="00F33301" w:rsidRPr="00EC3469" w:rsidRDefault="00F33301" w:rsidP="00F33301">
      <w:pPr>
        <w:spacing w:line="360" w:lineRule="auto"/>
        <w:ind w:firstLine="709"/>
        <w:rPr>
          <w:noProof/>
          <w:color w:val="000000"/>
          <w:szCs w:val="28"/>
          <w:lang w:val="ru-RU"/>
        </w:rPr>
      </w:pPr>
    </w:p>
    <w:p w:rsidR="00F33301" w:rsidRPr="00EC3469" w:rsidRDefault="00D50C38" w:rsidP="00F33301">
      <w:pPr>
        <w:spacing w:line="360" w:lineRule="auto"/>
        <w:ind w:firstLine="709"/>
        <w:rPr>
          <w:b/>
          <w:noProof/>
          <w:color w:val="000000"/>
          <w:szCs w:val="24"/>
          <w:u w:val="single"/>
          <w:lang w:val="ru-RU"/>
        </w:rPr>
      </w:pPr>
      <w:r w:rsidRPr="00EC3469">
        <w:rPr>
          <w:b/>
          <w:noProof/>
          <w:color w:val="000000"/>
          <w:szCs w:val="24"/>
          <w:u w:val="single"/>
          <w:lang w:val="ru-RU"/>
        </w:rPr>
        <w:t>ТОО "Узень"</w:t>
      </w:r>
      <w:r w:rsidR="00F33301" w:rsidRPr="00EC3469">
        <w:rPr>
          <w:b/>
          <w:noProof/>
          <w:color w:val="000000"/>
          <w:szCs w:val="24"/>
          <w:u w:val="single"/>
          <w:lang w:val="ru-RU"/>
        </w:rPr>
        <w:t>.</w:t>
      </w:r>
    </w:p>
    <w:p w:rsidR="00D50C38" w:rsidRPr="00EC3469" w:rsidRDefault="00D50C38" w:rsidP="00F33301">
      <w:pPr>
        <w:spacing w:line="360" w:lineRule="auto"/>
        <w:ind w:firstLine="709"/>
        <w:rPr>
          <w:noProof/>
          <w:color w:val="000000"/>
          <w:szCs w:val="24"/>
          <w:vertAlign w:val="superscript"/>
          <w:lang w:val="ru-RU"/>
        </w:rPr>
      </w:pPr>
      <w:r w:rsidRPr="00EC3469">
        <w:rPr>
          <w:noProof/>
          <w:color w:val="000000"/>
          <w:szCs w:val="24"/>
          <w:vertAlign w:val="superscript"/>
          <w:lang w:val="ru-RU"/>
        </w:rPr>
        <w:t>предприятие, организация</w:t>
      </w:r>
    </w:p>
    <w:p w:rsidR="00D50C38" w:rsidRPr="00EC3469" w:rsidRDefault="00D50C38" w:rsidP="00F33301">
      <w:pPr>
        <w:spacing w:line="360" w:lineRule="auto"/>
        <w:ind w:firstLine="709"/>
        <w:rPr>
          <w:b/>
          <w:noProof/>
          <w:color w:val="000000"/>
          <w:szCs w:val="24"/>
          <w:u w:val="single"/>
          <w:lang w:val="ru-RU"/>
        </w:rPr>
      </w:pPr>
      <w:r w:rsidRPr="00EC3469">
        <w:rPr>
          <w:noProof/>
          <w:color w:val="000000"/>
          <w:szCs w:val="24"/>
          <w:lang w:val="ru-RU"/>
        </w:rPr>
        <w:t>Склад</w:t>
      </w:r>
      <w:r w:rsidR="00F33301" w:rsidRPr="00EC3469">
        <w:rPr>
          <w:noProof/>
          <w:color w:val="000000"/>
          <w:szCs w:val="24"/>
          <w:lang w:val="ru-RU"/>
        </w:rPr>
        <w:t xml:space="preserve"> </w:t>
      </w:r>
      <w:r w:rsidRPr="00EC3469">
        <w:rPr>
          <w:b/>
          <w:noProof/>
          <w:color w:val="000000"/>
          <w:szCs w:val="24"/>
          <w:u w:val="single"/>
          <w:lang w:val="ru-RU"/>
        </w:rPr>
        <w:t>1</w:t>
      </w:r>
      <w:r w:rsidR="00F33301" w:rsidRPr="00EC3469">
        <w:rPr>
          <w:b/>
          <w:noProof/>
          <w:color w:val="000000"/>
          <w:szCs w:val="24"/>
          <w:u w:val="single"/>
          <w:lang w:val="ru-RU"/>
        </w:rPr>
        <w:t>.</w:t>
      </w:r>
    </w:p>
    <w:p w:rsidR="00EF0479" w:rsidRPr="00EC3469" w:rsidRDefault="00EF0479" w:rsidP="00F33301">
      <w:pPr>
        <w:spacing w:line="360" w:lineRule="auto"/>
        <w:ind w:firstLine="709"/>
        <w:rPr>
          <w:b/>
          <w:noProof/>
          <w:color w:val="000000"/>
          <w:szCs w:val="24"/>
          <w:lang w:val="ru-RU"/>
        </w:rPr>
      </w:pPr>
    </w:p>
    <w:p w:rsidR="00D50C38" w:rsidRPr="00EC3469" w:rsidRDefault="00D50C38" w:rsidP="00F33301">
      <w:pPr>
        <w:spacing w:line="360" w:lineRule="auto"/>
        <w:ind w:firstLine="709"/>
        <w:rPr>
          <w:b/>
          <w:noProof/>
          <w:color w:val="000000"/>
          <w:szCs w:val="24"/>
          <w:lang w:val="ru-RU"/>
        </w:rPr>
      </w:pPr>
      <w:r w:rsidRPr="00EC3469">
        <w:rPr>
          <w:b/>
          <w:noProof/>
          <w:color w:val="000000"/>
          <w:szCs w:val="24"/>
          <w:lang w:val="ru-RU"/>
        </w:rPr>
        <w:t>ПРИХОДНЫЙ ОРДЕР (сокращённый)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14"/>
        <w:gridCol w:w="982"/>
        <w:gridCol w:w="737"/>
        <w:gridCol w:w="1518"/>
        <w:gridCol w:w="616"/>
        <w:gridCol w:w="960"/>
        <w:gridCol w:w="1247"/>
        <w:gridCol w:w="1182"/>
        <w:gridCol w:w="1216"/>
      </w:tblGrid>
      <w:tr w:rsidR="009C15F5" w:rsidRPr="00637071" w:rsidTr="00637071">
        <w:tc>
          <w:tcPr>
            <w:tcW w:w="564" w:type="pct"/>
            <w:vMerge w:val="restar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Номер документа</w:t>
            </w:r>
          </w:p>
        </w:tc>
        <w:tc>
          <w:tcPr>
            <w:tcW w:w="493" w:type="pct"/>
            <w:vMerge w:val="restar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Дата сос-тавления</w:t>
            </w:r>
          </w:p>
        </w:tc>
        <w:tc>
          <w:tcPr>
            <w:tcW w:w="352" w:type="pct"/>
            <w:vMerge w:val="restar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Склад</w:t>
            </w:r>
          </w:p>
        </w:tc>
        <w:tc>
          <w:tcPr>
            <w:tcW w:w="1197" w:type="pct"/>
            <w:gridSpan w:val="2"/>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Поставщик</w:t>
            </w:r>
          </w:p>
        </w:tc>
        <w:tc>
          <w:tcPr>
            <w:tcW w:w="1197" w:type="pct"/>
            <w:gridSpan w:val="2"/>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Корреспондирующий счёт</w:t>
            </w:r>
          </w:p>
        </w:tc>
        <w:tc>
          <w:tcPr>
            <w:tcW w:w="634" w:type="pct"/>
            <w:vMerge w:val="restar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Номер сопроводи-тельного документа</w:t>
            </w:r>
          </w:p>
        </w:tc>
        <w:tc>
          <w:tcPr>
            <w:tcW w:w="563" w:type="pct"/>
            <w:vMerge w:val="restar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Номер платёжного документа</w:t>
            </w:r>
          </w:p>
        </w:tc>
      </w:tr>
      <w:tr w:rsidR="00EF0479" w:rsidRPr="00637071" w:rsidTr="00637071">
        <w:tc>
          <w:tcPr>
            <w:tcW w:w="564" w:type="pct"/>
            <w:vMerge/>
            <w:shd w:val="clear" w:color="auto" w:fill="auto"/>
          </w:tcPr>
          <w:p w:rsidR="00F76C79" w:rsidRPr="00637071" w:rsidRDefault="00F76C79" w:rsidP="00637071">
            <w:pPr>
              <w:spacing w:line="360" w:lineRule="auto"/>
              <w:rPr>
                <w:noProof/>
                <w:color w:val="000000"/>
                <w:sz w:val="20"/>
                <w:lang w:val="ru-RU"/>
              </w:rPr>
            </w:pPr>
          </w:p>
        </w:tc>
        <w:tc>
          <w:tcPr>
            <w:tcW w:w="493" w:type="pct"/>
            <w:vMerge/>
            <w:shd w:val="clear" w:color="auto" w:fill="auto"/>
          </w:tcPr>
          <w:p w:rsidR="00F76C79" w:rsidRPr="00637071" w:rsidRDefault="00F76C79" w:rsidP="00637071">
            <w:pPr>
              <w:spacing w:line="360" w:lineRule="auto"/>
              <w:rPr>
                <w:noProof/>
                <w:color w:val="000000"/>
                <w:sz w:val="20"/>
                <w:lang w:val="ru-RU"/>
              </w:rPr>
            </w:pPr>
          </w:p>
        </w:tc>
        <w:tc>
          <w:tcPr>
            <w:tcW w:w="352" w:type="pct"/>
            <w:vMerge/>
            <w:shd w:val="clear" w:color="auto" w:fill="auto"/>
          </w:tcPr>
          <w:p w:rsidR="00F76C79" w:rsidRPr="00637071" w:rsidRDefault="00F76C79" w:rsidP="00637071">
            <w:pPr>
              <w:spacing w:line="360" w:lineRule="auto"/>
              <w:rPr>
                <w:noProof/>
                <w:color w:val="000000"/>
                <w:sz w:val="20"/>
                <w:lang w:val="ru-RU"/>
              </w:rPr>
            </w:pPr>
          </w:p>
        </w:tc>
        <w:tc>
          <w:tcPr>
            <w:tcW w:w="845" w:type="pc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наименование</w:t>
            </w:r>
          </w:p>
        </w:tc>
        <w:tc>
          <w:tcPr>
            <w:tcW w:w="352" w:type="pc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код</w:t>
            </w:r>
          </w:p>
        </w:tc>
        <w:tc>
          <w:tcPr>
            <w:tcW w:w="563" w:type="pc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 xml:space="preserve">счёт, </w:t>
            </w:r>
          </w:p>
          <w:p w:rsidR="00F76C79" w:rsidRPr="00637071" w:rsidRDefault="00F76C79" w:rsidP="00637071">
            <w:pPr>
              <w:spacing w:line="360" w:lineRule="auto"/>
              <w:rPr>
                <w:noProof/>
                <w:color w:val="000000"/>
                <w:sz w:val="20"/>
                <w:lang w:val="ru-RU"/>
              </w:rPr>
            </w:pPr>
            <w:r w:rsidRPr="00637071">
              <w:rPr>
                <w:noProof/>
                <w:color w:val="000000"/>
                <w:sz w:val="20"/>
                <w:lang w:val="ru-RU"/>
              </w:rPr>
              <w:t>субсчёт</w:t>
            </w:r>
          </w:p>
        </w:tc>
        <w:tc>
          <w:tcPr>
            <w:tcW w:w="634" w:type="pct"/>
            <w:shd w:val="clear" w:color="auto" w:fill="auto"/>
          </w:tcPr>
          <w:p w:rsidR="00F76C79" w:rsidRPr="00637071" w:rsidRDefault="00F76C79" w:rsidP="00637071">
            <w:pPr>
              <w:spacing w:line="360" w:lineRule="auto"/>
              <w:rPr>
                <w:noProof/>
                <w:color w:val="000000"/>
                <w:sz w:val="20"/>
                <w:lang w:val="ru-RU"/>
              </w:rPr>
            </w:pPr>
            <w:r w:rsidRPr="00637071">
              <w:rPr>
                <w:noProof/>
                <w:color w:val="000000"/>
                <w:sz w:val="20"/>
                <w:lang w:val="ru-RU"/>
              </w:rPr>
              <w:t>код аналитичес-кого учёта</w:t>
            </w:r>
          </w:p>
        </w:tc>
        <w:tc>
          <w:tcPr>
            <w:tcW w:w="634" w:type="pct"/>
            <w:vMerge/>
            <w:shd w:val="clear" w:color="auto" w:fill="auto"/>
          </w:tcPr>
          <w:p w:rsidR="00F76C79" w:rsidRPr="00637071" w:rsidRDefault="00F76C79" w:rsidP="00637071">
            <w:pPr>
              <w:spacing w:line="360" w:lineRule="auto"/>
              <w:rPr>
                <w:noProof/>
                <w:color w:val="000000"/>
                <w:sz w:val="20"/>
                <w:lang w:val="ru-RU"/>
              </w:rPr>
            </w:pPr>
          </w:p>
        </w:tc>
        <w:tc>
          <w:tcPr>
            <w:tcW w:w="563" w:type="pct"/>
            <w:vMerge/>
            <w:shd w:val="clear" w:color="auto" w:fill="auto"/>
          </w:tcPr>
          <w:p w:rsidR="00F76C79" w:rsidRPr="00637071" w:rsidRDefault="00F76C79" w:rsidP="00637071">
            <w:pPr>
              <w:spacing w:line="360" w:lineRule="auto"/>
              <w:rPr>
                <w:noProof/>
                <w:color w:val="000000"/>
                <w:sz w:val="20"/>
                <w:lang w:val="ru-RU"/>
              </w:rPr>
            </w:pPr>
          </w:p>
        </w:tc>
      </w:tr>
      <w:tr w:rsidR="00EF0479" w:rsidRPr="00637071" w:rsidTr="00637071">
        <w:tc>
          <w:tcPr>
            <w:tcW w:w="564" w:type="pct"/>
            <w:shd w:val="clear" w:color="auto" w:fill="auto"/>
          </w:tcPr>
          <w:p w:rsidR="00D50C38" w:rsidRPr="00637071" w:rsidRDefault="00D50C38" w:rsidP="00637071">
            <w:pPr>
              <w:spacing w:line="360" w:lineRule="auto"/>
              <w:rPr>
                <w:noProof/>
                <w:color w:val="000000"/>
                <w:sz w:val="20"/>
                <w:lang w:val="ru-RU"/>
              </w:rPr>
            </w:pPr>
          </w:p>
        </w:tc>
        <w:tc>
          <w:tcPr>
            <w:tcW w:w="493" w:type="pct"/>
            <w:shd w:val="clear" w:color="auto" w:fill="auto"/>
          </w:tcPr>
          <w:p w:rsidR="00D50C38" w:rsidRPr="00637071" w:rsidRDefault="00D50C38" w:rsidP="00637071">
            <w:pPr>
              <w:spacing w:line="360" w:lineRule="auto"/>
              <w:rPr>
                <w:noProof/>
                <w:color w:val="000000"/>
                <w:sz w:val="20"/>
                <w:lang w:val="ru-RU"/>
              </w:rPr>
            </w:pPr>
          </w:p>
        </w:tc>
        <w:tc>
          <w:tcPr>
            <w:tcW w:w="352" w:type="pct"/>
            <w:shd w:val="clear" w:color="auto" w:fill="auto"/>
          </w:tcPr>
          <w:p w:rsidR="00D50C38" w:rsidRPr="00637071" w:rsidRDefault="00D50C38" w:rsidP="00637071">
            <w:pPr>
              <w:spacing w:line="360" w:lineRule="auto"/>
              <w:rPr>
                <w:noProof/>
                <w:color w:val="000000"/>
                <w:sz w:val="20"/>
                <w:lang w:val="ru-RU"/>
              </w:rPr>
            </w:pPr>
          </w:p>
        </w:tc>
        <w:tc>
          <w:tcPr>
            <w:tcW w:w="845" w:type="pct"/>
            <w:shd w:val="clear" w:color="auto" w:fill="auto"/>
          </w:tcPr>
          <w:p w:rsidR="00D50C38" w:rsidRPr="00637071" w:rsidRDefault="00D50C38" w:rsidP="00637071">
            <w:pPr>
              <w:spacing w:line="360" w:lineRule="auto"/>
              <w:rPr>
                <w:noProof/>
                <w:color w:val="000000"/>
                <w:sz w:val="20"/>
                <w:lang w:val="ru-RU"/>
              </w:rPr>
            </w:pPr>
          </w:p>
        </w:tc>
        <w:tc>
          <w:tcPr>
            <w:tcW w:w="352" w:type="pct"/>
            <w:shd w:val="clear" w:color="auto" w:fill="auto"/>
          </w:tcPr>
          <w:p w:rsidR="00D50C38" w:rsidRPr="00637071" w:rsidRDefault="00D50C38" w:rsidP="00637071">
            <w:pPr>
              <w:spacing w:line="360" w:lineRule="auto"/>
              <w:rPr>
                <w:noProof/>
                <w:color w:val="000000"/>
                <w:sz w:val="20"/>
                <w:lang w:val="ru-RU"/>
              </w:rPr>
            </w:pPr>
          </w:p>
        </w:tc>
        <w:tc>
          <w:tcPr>
            <w:tcW w:w="563" w:type="pct"/>
            <w:shd w:val="clear" w:color="auto" w:fill="auto"/>
          </w:tcPr>
          <w:p w:rsidR="00D50C38" w:rsidRPr="00637071" w:rsidRDefault="00D50C38" w:rsidP="00637071">
            <w:pPr>
              <w:spacing w:line="360" w:lineRule="auto"/>
              <w:rPr>
                <w:noProof/>
                <w:color w:val="000000"/>
                <w:sz w:val="20"/>
                <w:lang w:val="ru-RU"/>
              </w:rPr>
            </w:pPr>
          </w:p>
        </w:tc>
        <w:tc>
          <w:tcPr>
            <w:tcW w:w="634" w:type="pct"/>
            <w:shd w:val="clear" w:color="auto" w:fill="auto"/>
          </w:tcPr>
          <w:p w:rsidR="00D50C38" w:rsidRPr="00637071" w:rsidRDefault="00D50C38" w:rsidP="00637071">
            <w:pPr>
              <w:spacing w:line="360" w:lineRule="auto"/>
              <w:rPr>
                <w:noProof/>
                <w:color w:val="000000"/>
                <w:sz w:val="20"/>
                <w:lang w:val="ru-RU"/>
              </w:rPr>
            </w:pPr>
          </w:p>
        </w:tc>
        <w:tc>
          <w:tcPr>
            <w:tcW w:w="634" w:type="pct"/>
            <w:shd w:val="clear" w:color="auto" w:fill="auto"/>
          </w:tcPr>
          <w:p w:rsidR="00D50C38" w:rsidRPr="00637071" w:rsidRDefault="00D50C38" w:rsidP="00637071">
            <w:pPr>
              <w:spacing w:line="360" w:lineRule="auto"/>
              <w:rPr>
                <w:noProof/>
                <w:color w:val="000000"/>
                <w:sz w:val="20"/>
                <w:lang w:val="ru-RU"/>
              </w:rPr>
            </w:pPr>
          </w:p>
        </w:tc>
        <w:tc>
          <w:tcPr>
            <w:tcW w:w="563" w:type="pct"/>
            <w:shd w:val="clear" w:color="auto" w:fill="auto"/>
          </w:tcPr>
          <w:p w:rsidR="00D50C38" w:rsidRPr="00637071" w:rsidRDefault="00D50C38" w:rsidP="00637071">
            <w:pPr>
              <w:spacing w:line="360" w:lineRule="auto"/>
              <w:rPr>
                <w:noProof/>
                <w:color w:val="000000"/>
                <w:sz w:val="20"/>
                <w:lang w:val="ru-RU"/>
              </w:rPr>
            </w:pPr>
          </w:p>
        </w:tc>
      </w:tr>
      <w:tr w:rsidR="00EF0479" w:rsidRPr="00637071" w:rsidTr="00637071">
        <w:tc>
          <w:tcPr>
            <w:tcW w:w="564"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147</w:t>
            </w:r>
          </w:p>
        </w:tc>
        <w:tc>
          <w:tcPr>
            <w:tcW w:w="493"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15.03.08</w:t>
            </w:r>
          </w:p>
        </w:tc>
        <w:tc>
          <w:tcPr>
            <w:tcW w:w="352"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04</w:t>
            </w:r>
          </w:p>
        </w:tc>
        <w:tc>
          <w:tcPr>
            <w:tcW w:w="845"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ОАО "Мунай"</w:t>
            </w:r>
          </w:p>
        </w:tc>
        <w:tc>
          <w:tcPr>
            <w:tcW w:w="352"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0194</w:t>
            </w:r>
          </w:p>
        </w:tc>
        <w:tc>
          <w:tcPr>
            <w:tcW w:w="563"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1313</w:t>
            </w:r>
          </w:p>
        </w:tc>
        <w:tc>
          <w:tcPr>
            <w:tcW w:w="634"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31</w:t>
            </w:r>
          </w:p>
        </w:tc>
        <w:tc>
          <w:tcPr>
            <w:tcW w:w="634" w:type="pct"/>
            <w:shd w:val="clear" w:color="auto" w:fill="auto"/>
          </w:tcPr>
          <w:p w:rsidR="00D50C38" w:rsidRPr="00637071" w:rsidRDefault="005C189F" w:rsidP="00637071">
            <w:pPr>
              <w:spacing w:line="360" w:lineRule="auto"/>
              <w:rPr>
                <w:noProof/>
                <w:color w:val="000000"/>
                <w:sz w:val="20"/>
                <w:lang w:val="ru-RU"/>
              </w:rPr>
            </w:pPr>
            <w:r w:rsidRPr="00637071">
              <w:rPr>
                <w:noProof/>
                <w:color w:val="000000"/>
                <w:sz w:val="20"/>
                <w:lang w:val="ru-RU"/>
              </w:rPr>
              <w:t>274</w:t>
            </w:r>
          </w:p>
        </w:tc>
        <w:tc>
          <w:tcPr>
            <w:tcW w:w="563" w:type="pct"/>
            <w:shd w:val="clear" w:color="auto" w:fill="auto"/>
          </w:tcPr>
          <w:p w:rsidR="00D50C38" w:rsidRPr="00637071" w:rsidRDefault="009C15F5" w:rsidP="00637071">
            <w:pPr>
              <w:spacing w:line="360" w:lineRule="auto"/>
              <w:rPr>
                <w:noProof/>
                <w:color w:val="000000"/>
                <w:sz w:val="20"/>
                <w:lang w:val="ru-RU"/>
              </w:rPr>
            </w:pPr>
            <w:r w:rsidRPr="00637071">
              <w:rPr>
                <w:noProof/>
                <w:color w:val="000000"/>
                <w:sz w:val="20"/>
                <w:lang w:val="ru-RU"/>
              </w:rPr>
              <w:t>147</w:t>
            </w:r>
          </w:p>
        </w:tc>
      </w:tr>
    </w:tbl>
    <w:p w:rsidR="00D50C38" w:rsidRPr="00EC3469" w:rsidRDefault="00D50C38" w:rsidP="00F33301">
      <w:pPr>
        <w:spacing w:line="360" w:lineRule="auto"/>
        <w:ind w:firstLine="709"/>
        <w:rPr>
          <w:b/>
          <w:noProof/>
          <w:color w:val="000000"/>
          <w:szCs w:val="24"/>
          <w:lang w:val="ru-RU"/>
        </w:rPr>
      </w:pPr>
    </w:p>
    <w:tbl>
      <w:tblPr>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85"/>
        <w:gridCol w:w="1098"/>
        <w:gridCol w:w="515"/>
        <w:gridCol w:w="910"/>
        <w:gridCol w:w="776"/>
        <w:gridCol w:w="716"/>
        <w:gridCol w:w="776"/>
        <w:gridCol w:w="716"/>
        <w:gridCol w:w="696"/>
        <w:gridCol w:w="916"/>
        <w:gridCol w:w="1144"/>
      </w:tblGrid>
      <w:tr w:rsidR="003439D5" w:rsidRPr="00637071" w:rsidTr="00637071">
        <w:tc>
          <w:tcPr>
            <w:tcW w:w="1248" w:type="pct"/>
            <w:gridSpan w:val="2"/>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Материальные ценности</w:t>
            </w:r>
          </w:p>
        </w:tc>
        <w:tc>
          <w:tcPr>
            <w:tcW w:w="746" w:type="pct"/>
            <w:gridSpan w:val="2"/>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Един. изме-рения</w:t>
            </w:r>
          </w:p>
        </w:tc>
        <w:tc>
          <w:tcPr>
            <w:tcW w:w="781" w:type="pct"/>
            <w:gridSpan w:val="2"/>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По документу</w:t>
            </w:r>
          </w:p>
        </w:tc>
        <w:tc>
          <w:tcPr>
            <w:tcW w:w="781" w:type="pct"/>
            <w:gridSpan w:val="2"/>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Принято</w:t>
            </w:r>
          </w:p>
        </w:tc>
        <w:tc>
          <w:tcPr>
            <w:tcW w:w="364" w:type="pct"/>
            <w:vMerge w:val="restar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Цена, тенге</w:t>
            </w:r>
          </w:p>
        </w:tc>
        <w:tc>
          <w:tcPr>
            <w:tcW w:w="480" w:type="pct"/>
            <w:vMerge w:val="restar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Сумма, тенге</w:t>
            </w:r>
          </w:p>
        </w:tc>
        <w:tc>
          <w:tcPr>
            <w:tcW w:w="599" w:type="pct"/>
            <w:vMerge w:val="restar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Сумма налога на добавлен-ную стоимость, тенге</w:t>
            </w:r>
          </w:p>
        </w:tc>
      </w:tr>
      <w:tr w:rsidR="003439D5" w:rsidRPr="00637071" w:rsidTr="00637071">
        <w:tc>
          <w:tcPr>
            <w:tcW w:w="673"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наиме</w:t>
            </w:r>
          </w:p>
          <w:p w:rsidR="003439D5" w:rsidRPr="00637071" w:rsidRDefault="003439D5" w:rsidP="00637071">
            <w:pPr>
              <w:spacing w:line="360" w:lineRule="auto"/>
              <w:rPr>
                <w:noProof/>
                <w:color w:val="000000"/>
                <w:sz w:val="20"/>
                <w:lang w:val="ru-RU"/>
              </w:rPr>
            </w:pPr>
            <w:r w:rsidRPr="00637071">
              <w:rPr>
                <w:noProof/>
                <w:color w:val="000000"/>
                <w:sz w:val="20"/>
                <w:lang w:val="ru-RU"/>
              </w:rPr>
              <w:t>нование, сорт, размер, марка</w:t>
            </w:r>
          </w:p>
        </w:tc>
        <w:tc>
          <w:tcPr>
            <w:tcW w:w="575"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номенкла-турный номер</w:t>
            </w:r>
          </w:p>
        </w:tc>
        <w:tc>
          <w:tcPr>
            <w:tcW w:w="270"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код</w:t>
            </w:r>
          </w:p>
        </w:tc>
        <w:tc>
          <w:tcPr>
            <w:tcW w:w="477"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наиме-нование</w:t>
            </w:r>
          </w:p>
        </w:tc>
        <w:tc>
          <w:tcPr>
            <w:tcW w:w="406"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коли-чество</w:t>
            </w:r>
          </w:p>
        </w:tc>
        <w:tc>
          <w:tcPr>
            <w:tcW w:w="375"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масса</w:t>
            </w:r>
          </w:p>
        </w:tc>
        <w:tc>
          <w:tcPr>
            <w:tcW w:w="406"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коли-чество</w:t>
            </w:r>
          </w:p>
        </w:tc>
        <w:tc>
          <w:tcPr>
            <w:tcW w:w="375"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масса</w:t>
            </w:r>
          </w:p>
        </w:tc>
        <w:tc>
          <w:tcPr>
            <w:tcW w:w="364" w:type="pct"/>
            <w:vMerge/>
            <w:shd w:val="clear" w:color="auto" w:fill="auto"/>
          </w:tcPr>
          <w:p w:rsidR="003439D5" w:rsidRPr="00637071" w:rsidRDefault="003439D5" w:rsidP="00637071">
            <w:pPr>
              <w:spacing w:line="360" w:lineRule="auto"/>
              <w:rPr>
                <w:noProof/>
                <w:color w:val="000000"/>
                <w:sz w:val="20"/>
                <w:lang w:val="ru-RU"/>
              </w:rPr>
            </w:pPr>
          </w:p>
        </w:tc>
        <w:tc>
          <w:tcPr>
            <w:tcW w:w="480" w:type="pct"/>
            <w:vMerge/>
            <w:shd w:val="clear" w:color="auto" w:fill="auto"/>
          </w:tcPr>
          <w:p w:rsidR="003439D5" w:rsidRPr="00637071" w:rsidRDefault="003439D5" w:rsidP="00637071">
            <w:pPr>
              <w:spacing w:line="360" w:lineRule="auto"/>
              <w:rPr>
                <w:noProof/>
                <w:color w:val="000000"/>
                <w:sz w:val="20"/>
                <w:lang w:val="ru-RU"/>
              </w:rPr>
            </w:pPr>
          </w:p>
        </w:tc>
        <w:tc>
          <w:tcPr>
            <w:tcW w:w="599" w:type="pct"/>
            <w:vMerge/>
            <w:shd w:val="clear" w:color="auto" w:fill="auto"/>
          </w:tcPr>
          <w:p w:rsidR="003439D5" w:rsidRPr="00637071" w:rsidRDefault="003439D5" w:rsidP="00637071">
            <w:pPr>
              <w:spacing w:line="360" w:lineRule="auto"/>
              <w:rPr>
                <w:noProof/>
                <w:color w:val="000000"/>
                <w:sz w:val="20"/>
                <w:lang w:val="ru-RU"/>
              </w:rPr>
            </w:pPr>
          </w:p>
        </w:tc>
      </w:tr>
      <w:tr w:rsidR="003439D5" w:rsidRPr="00637071" w:rsidTr="00637071">
        <w:tc>
          <w:tcPr>
            <w:tcW w:w="673"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Дизтопливо, ДЗП</w:t>
            </w:r>
          </w:p>
          <w:p w:rsidR="003439D5" w:rsidRPr="00637071" w:rsidRDefault="003439D5" w:rsidP="00637071">
            <w:pPr>
              <w:spacing w:line="360" w:lineRule="auto"/>
              <w:rPr>
                <w:noProof/>
                <w:color w:val="000000"/>
                <w:sz w:val="20"/>
                <w:lang w:val="ru-RU"/>
              </w:rPr>
            </w:pPr>
            <w:r w:rsidRPr="00637071">
              <w:rPr>
                <w:noProof/>
                <w:color w:val="000000"/>
                <w:sz w:val="20"/>
                <w:lang w:val="ru-RU"/>
              </w:rPr>
              <w:t>Дизтопливо, ДЗП-В</w:t>
            </w:r>
          </w:p>
          <w:p w:rsidR="003439D5" w:rsidRPr="00637071" w:rsidRDefault="003439D5" w:rsidP="00637071">
            <w:pPr>
              <w:spacing w:line="360" w:lineRule="auto"/>
              <w:rPr>
                <w:noProof/>
                <w:color w:val="000000"/>
                <w:sz w:val="20"/>
                <w:lang w:val="ru-RU"/>
              </w:rPr>
            </w:pPr>
            <w:r w:rsidRPr="00637071">
              <w:rPr>
                <w:noProof/>
                <w:color w:val="000000"/>
                <w:sz w:val="20"/>
                <w:lang w:val="ru-RU"/>
              </w:rPr>
              <w:t>ИТОГО:</w:t>
            </w:r>
          </w:p>
        </w:tc>
        <w:tc>
          <w:tcPr>
            <w:tcW w:w="575"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103143</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103147</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270"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01</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01</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477"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кг</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кг</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406"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375"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10000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8000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406"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375"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10000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8000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364"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105-00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110-00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w:t>
            </w:r>
          </w:p>
        </w:tc>
        <w:tc>
          <w:tcPr>
            <w:tcW w:w="480"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1050000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880000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1930000</w:t>
            </w:r>
          </w:p>
        </w:tc>
        <w:tc>
          <w:tcPr>
            <w:tcW w:w="599" w:type="pct"/>
            <w:shd w:val="clear" w:color="auto" w:fill="auto"/>
          </w:tcPr>
          <w:p w:rsidR="003439D5" w:rsidRPr="00637071" w:rsidRDefault="003439D5" w:rsidP="00637071">
            <w:pPr>
              <w:spacing w:line="360" w:lineRule="auto"/>
              <w:rPr>
                <w:noProof/>
                <w:color w:val="000000"/>
                <w:sz w:val="20"/>
                <w:lang w:val="ru-RU"/>
              </w:rPr>
            </w:pPr>
            <w:r w:rsidRPr="00637071">
              <w:rPr>
                <w:noProof/>
                <w:color w:val="000000"/>
                <w:sz w:val="20"/>
                <w:lang w:val="ru-RU"/>
              </w:rPr>
              <w:t>168000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140800</w:t>
            </w:r>
          </w:p>
          <w:p w:rsidR="003439D5" w:rsidRPr="00637071" w:rsidRDefault="003439D5" w:rsidP="00637071">
            <w:pPr>
              <w:spacing w:line="360" w:lineRule="auto"/>
              <w:rPr>
                <w:noProof/>
                <w:color w:val="000000"/>
                <w:sz w:val="20"/>
                <w:lang w:val="ru-RU"/>
              </w:rPr>
            </w:pPr>
          </w:p>
          <w:p w:rsidR="003439D5" w:rsidRPr="00637071" w:rsidRDefault="003439D5" w:rsidP="00637071">
            <w:pPr>
              <w:spacing w:line="360" w:lineRule="auto"/>
              <w:rPr>
                <w:noProof/>
                <w:color w:val="000000"/>
                <w:sz w:val="20"/>
                <w:lang w:val="ru-RU"/>
              </w:rPr>
            </w:pPr>
            <w:r w:rsidRPr="00637071">
              <w:rPr>
                <w:noProof/>
                <w:color w:val="000000"/>
                <w:sz w:val="20"/>
                <w:lang w:val="ru-RU"/>
              </w:rPr>
              <w:t>308800</w:t>
            </w:r>
          </w:p>
        </w:tc>
      </w:tr>
    </w:tbl>
    <w:p w:rsidR="00EB3FEA" w:rsidRPr="00EC3469" w:rsidRDefault="000453B5" w:rsidP="00F33301">
      <w:pPr>
        <w:spacing w:line="360" w:lineRule="auto"/>
        <w:ind w:firstLine="709"/>
        <w:rPr>
          <w:noProof/>
          <w:color w:val="000000"/>
          <w:szCs w:val="28"/>
          <w:lang w:val="ru-RU"/>
        </w:rPr>
      </w:pPr>
      <w:r w:rsidRPr="00EC3469">
        <w:rPr>
          <w:noProof/>
          <w:color w:val="000000"/>
          <w:szCs w:val="24"/>
          <w:lang w:val="ru-RU"/>
        </w:rPr>
        <w:t xml:space="preserve">Принял: </w:t>
      </w:r>
      <w:r w:rsidRPr="00EC3469">
        <w:rPr>
          <w:b/>
          <w:noProof/>
          <w:color w:val="000000"/>
          <w:szCs w:val="24"/>
          <w:u w:val="single"/>
          <w:lang w:val="ru-RU"/>
        </w:rPr>
        <w:t>подпись</w:t>
      </w:r>
      <w:r w:rsidR="00F33301" w:rsidRPr="00EC3469">
        <w:rPr>
          <w:noProof/>
          <w:color w:val="000000"/>
          <w:szCs w:val="24"/>
          <w:lang w:val="ru-RU"/>
        </w:rPr>
        <w:t xml:space="preserve"> </w:t>
      </w:r>
      <w:r w:rsidRPr="00EC3469">
        <w:rPr>
          <w:noProof/>
          <w:color w:val="000000"/>
          <w:szCs w:val="24"/>
          <w:lang w:val="ru-RU"/>
        </w:rPr>
        <w:t xml:space="preserve">Сдал: </w:t>
      </w:r>
      <w:r w:rsidRPr="00EC3469">
        <w:rPr>
          <w:b/>
          <w:noProof/>
          <w:color w:val="000000"/>
          <w:szCs w:val="24"/>
          <w:u w:val="single"/>
          <w:lang w:val="ru-RU"/>
        </w:rPr>
        <w:t>подпись</w:t>
      </w:r>
    </w:p>
    <w:p w:rsidR="00F33301" w:rsidRPr="00EC3469" w:rsidRDefault="00F33301" w:rsidP="00F33301">
      <w:pPr>
        <w:spacing w:line="360" w:lineRule="auto"/>
        <w:ind w:firstLine="709"/>
        <w:rPr>
          <w:noProof/>
          <w:color w:val="000000"/>
          <w:szCs w:val="28"/>
          <w:lang w:val="ru-RU"/>
        </w:rPr>
      </w:pPr>
    </w:p>
    <w:p w:rsidR="00F33301" w:rsidRPr="00EC3469" w:rsidRDefault="00AB2964" w:rsidP="00F33301">
      <w:pPr>
        <w:spacing w:line="360" w:lineRule="auto"/>
        <w:ind w:firstLine="709"/>
        <w:rPr>
          <w:noProof/>
          <w:color w:val="000000"/>
          <w:szCs w:val="28"/>
          <w:lang w:val="ru-RU"/>
        </w:rPr>
      </w:pPr>
      <w:r w:rsidRPr="00EC3469">
        <w:rPr>
          <w:i/>
          <w:noProof/>
          <w:color w:val="000000"/>
          <w:szCs w:val="28"/>
          <w:lang w:val="ru-RU"/>
        </w:rPr>
        <w:t>Акт о недостачах и потерях</w:t>
      </w:r>
      <w:r w:rsidR="00D7746F" w:rsidRPr="00EC3469">
        <w:rPr>
          <w:i/>
          <w:noProof/>
          <w:color w:val="000000"/>
          <w:szCs w:val="28"/>
          <w:lang w:val="ru-RU"/>
        </w:rPr>
        <w:t xml:space="preserve"> материальных ценностей в процессе заготовления, хранения, в производстве. </w:t>
      </w:r>
      <w:r w:rsidR="00D7746F" w:rsidRPr="00EC3469">
        <w:rPr>
          <w:noProof/>
          <w:color w:val="000000"/>
          <w:szCs w:val="28"/>
          <w:lang w:val="ru-RU"/>
        </w:rPr>
        <w:t>Применяется в случае выявления потерь материальных запасов, находящихся в процессе заготовления, хранения или производства, по которым не установлены нормы естественной убыли.</w:t>
      </w:r>
    </w:p>
    <w:p w:rsidR="00F33301" w:rsidRPr="00EC3469" w:rsidRDefault="00D7746F" w:rsidP="00F33301">
      <w:pPr>
        <w:spacing w:line="360" w:lineRule="auto"/>
        <w:ind w:firstLine="709"/>
        <w:rPr>
          <w:noProof/>
          <w:color w:val="000000"/>
          <w:szCs w:val="28"/>
          <w:lang w:val="ru-RU"/>
        </w:rPr>
      </w:pPr>
      <w:r w:rsidRPr="00EC3469">
        <w:rPr>
          <w:i/>
          <w:noProof/>
          <w:color w:val="000000"/>
          <w:szCs w:val="28"/>
          <w:lang w:val="ru-RU"/>
        </w:rPr>
        <w:t xml:space="preserve">Акт о потерях материалов в пределах норм естественной убыли. </w:t>
      </w:r>
      <w:r w:rsidRPr="00EC3469">
        <w:rPr>
          <w:noProof/>
          <w:color w:val="000000"/>
          <w:szCs w:val="28"/>
          <w:lang w:val="ru-RU"/>
        </w:rPr>
        <w:t>Применяется при оформлении выявленных потерь</w:t>
      </w:r>
      <w:r w:rsidR="00714975" w:rsidRPr="00EC3469">
        <w:rPr>
          <w:noProof/>
          <w:color w:val="000000"/>
          <w:szCs w:val="28"/>
          <w:lang w:val="ru-RU"/>
        </w:rPr>
        <w:t xml:space="preserve"> запасов в пределах норм естественной убыли при их поступлении на склады субъекта от поставщиков или из переработки, на которые установлены нормы естественной убыли.</w:t>
      </w:r>
    </w:p>
    <w:p w:rsidR="00714975" w:rsidRPr="00EC3469" w:rsidRDefault="00714975" w:rsidP="00F33301">
      <w:pPr>
        <w:spacing w:line="360" w:lineRule="auto"/>
        <w:ind w:firstLine="709"/>
        <w:rPr>
          <w:noProof/>
          <w:color w:val="000000"/>
          <w:szCs w:val="28"/>
          <w:lang w:val="ru-RU"/>
        </w:rPr>
      </w:pPr>
      <w:r w:rsidRPr="00EC3469">
        <w:rPr>
          <w:i/>
          <w:noProof/>
          <w:color w:val="000000"/>
          <w:szCs w:val="28"/>
          <w:lang w:val="ru-RU"/>
        </w:rPr>
        <w:t>Акт о порче, бое, ломе материалов (товаров).</w:t>
      </w:r>
      <w:r w:rsidRPr="00EC3469">
        <w:rPr>
          <w:noProof/>
          <w:color w:val="000000"/>
          <w:szCs w:val="28"/>
          <w:lang w:val="ru-RU"/>
        </w:rPr>
        <w:t xml:space="preserve"> Применяется при учёте запасов (товаров), подлежащих уценке или списанию вследствие допущенной на предприятии порчи, боя, лома.</w:t>
      </w:r>
    </w:p>
    <w:p w:rsidR="00422C51" w:rsidRPr="00EC3469" w:rsidRDefault="00422C51" w:rsidP="00F33301">
      <w:pPr>
        <w:spacing w:line="360" w:lineRule="auto"/>
        <w:ind w:firstLine="709"/>
        <w:rPr>
          <w:noProof/>
          <w:color w:val="000000"/>
          <w:szCs w:val="28"/>
          <w:lang w:val="ru-RU"/>
        </w:rPr>
      </w:pPr>
    </w:p>
    <w:p w:rsidR="00F33301" w:rsidRPr="00EC3469" w:rsidRDefault="003439D5" w:rsidP="00F33301">
      <w:pPr>
        <w:spacing w:line="360" w:lineRule="auto"/>
        <w:ind w:firstLine="709"/>
        <w:rPr>
          <w:noProof/>
          <w:color w:val="000000"/>
          <w:szCs w:val="28"/>
          <w:lang w:val="ru-RU"/>
        </w:rPr>
      </w:pPr>
      <w:r w:rsidRPr="00EC3469">
        <w:rPr>
          <w:noProof/>
          <w:color w:val="000000"/>
          <w:szCs w:val="28"/>
          <w:lang w:val="ru-RU"/>
        </w:rPr>
        <w:br w:type="page"/>
      </w:r>
      <w:r w:rsidR="00422C51" w:rsidRPr="00EC3469">
        <w:rPr>
          <w:noProof/>
          <w:color w:val="000000"/>
          <w:szCs w:val="28"/>
          <w:lang w:val="ru-RU"/>
        </w:rPr>
        <w:t>1.3 Учёт материальных запасов на складах</w:t>
      </w:r>
    </w:p>
    <w:p w:rsidR="003439D5" w:rsidRPr="00EC3469" w:rsidRDefault="003439D5" w:rsidP="00F33301">
      <w:pPr>
        <w:spacing w:line="360" w:lineRule="auto"/>
        <w:ind w:firstLine="709"/>
        <w:rPr>
          <w:noProof/>
          <w:color w:val="000000"/>
          <w:szCs w:val="28"/>
          <w:lang w:val="ru-RU"/>
        </w:rPr>
      </w:pPr>
    </w:p>
    <w:p w:rsidR="00F33301" w:rsidRPr="00EC3469" w:rsidRDefault="00324361" w:rsidP="00F33301">
      <w:pPr>
        <w:spacing w:line="360" w:lineRule="auto"/>
        <w:ind w:firstLine="709"/>
        <w:rPr>
          <w:noProof/>
          <w:color w:val="000000"/>
          <w:szCs w:val="28"/>
          <w:lang w:val="ru-RU"/>
        </w:rPr>
      </w:pPr>
      <w:r w:rsidRPr="00EC3469">
        <w:rPr>
          <w:noProof/>
          <w:color w:val="000000"/>
          <w:szCs w:val="28"/>
          <w:lang w:val="ru-RU"/>
        </w:rPr>
        <w:t>Учёт материальных запасов на складах может осуществляться материально ответственными лицами либо, с их согласия, учётчиками (операторами) как ручным способом, так и с применением различных прикладных специализированных программ. При ручном способе учёта материальных запасов на складах на каждый номенклатурный номер запаса открывается отдельная карточка, которая передаётся из бухгалтерии на склад в полузаполненном виде.</w:t>
      </w:r>
    </w:p>
    <w:p w:rsidR="00F33301" w:rsidRPr="00EC3469" w:rsidRDefault="00324361" w:rsidP="00F33301">
      <w:pPr>
        <w:spacing w:line="360" w:lineRule="auto"/>
        <w:ind w:firstLine="709"/>
        <w:rPr>
          <w:noProof/>
          <w:color w:val="000000"/>
          <w:szCs w:val="28"/>
          <w:lang w:val="ru-RU"/>
        </w:rPr>
      </w:pPr>
      <w:r w:rsidRPr="00EC3469">
        <w:rPr>
          <w:noProof/>
          <w:color w:val="000000"/>
          <w:szCs w:val="28"/>
          <w:lang w:val="ru-RU"/>
        </w:rPr>
        <w:t>В полученных карточках кладовщик заполняет реквизиты, характеризующие места хранения материалов (стеллажи, ячейки). Записи в карточки производят на основании документов.</w:t>
      </w:r>
    </w:p>
    <w:p w:rsidR="00F33301" w:rsidRPr="00EC3469" w:rsidRDefault="00116C5A" w:rsidP="00F33301">
      <w:pPr>
        <w:spacing w:line="360" w:lineRule="auto"/>
        <w:ind w:firstLine="709"/>
        <w:rPr>
          <w:noProof/>
          <w:color w:val="000000"/>
          <w:szCs w:val="28"/>
          <w:lang w:val="ru-RU"/>
        </w:rPr>
      </w:pPr>
      <w:r w:rsidRPr="00EC3469">
        <w:rPr>
          <w:noProof/>
          <w:color w:val="000000"/>
          <w:szCs w:val="28"/>
          <w:lang w:val="ru-RU"/>
        </w:rPr>
        <w:t xml:space="preserve">Если остаток материальных запасов на складе выше или ниже установленной нормы запаса, то заведующий складом обязан сообщить об этом отделу снабжения. Для этих целей применяется Сигнальная справка об отклонениях фактического остатка запасов от установленных норм запаса. Она применяется для контроля за отклонением фактического остатка запасов от установленных норм запаса и для контроля их остатков, находящихся без движения. Справка составляется в одном экземпляре заведующим складом (кладовщиком) на основании данных Карточек учёта материалов. </w:t>
      </w:r>
      <w:r w:rsidR="00E82C86" w:rsidRPr="00EC3469">
        <w:rPr>
          <w:noProof/>
          <w:color w:val="000000"/>
          <w:szCs w:val="28"/>
          <w:lang w:val="ru-RU"/>
        </w:rPr>
        <w:t>Критерии для включения данных в справку устанавливает отдел материально-технического снабжения субъекта.</w:t>
      </w:r>
    </w:p>
    <w:p w:rsidR="00F33301" w:rsidRPr="00EC3469" w:rsidRDefault="00E82C86" w:rsidP="00F33301">
      <w:pPr>
        <w:spacing w:line="360" w:lineRule="auto"/>
        <w:ind w:firstLine="709"/>
        <w:rPr>
          <w:noProof/>
          <w:color w:val="000000"/>
          <w:szCs w:val="28"/>
          <w:lang w:val="ru-RU"/>
        </w:rPr>
      </w:pPr>
      <w:r w:rsidRPr="00EC3469">
        <w:rPr>
          <w:noProof/>
          <w:color w:val="000000"/>
          <w:szCs w:val="28"/>
          <w:lang w:val="ru-RU"/>
        </w:rPr>
        <w:t>Бухгалтерия в установленные сроки осуществляет непосредственно на складах проверку правильности записей и вывода остатков в карточках. О проведении сверки бухгалтер расписывается в специальной главе карточки.</w:t>
      </w:r>
    </w:p>
    <w:p w:rsidR="00F33301" w:rsidRPr="00EC3469" w:rsidRDefault="00E82C86" w:rsidP="00F33301">
      <w:pPr>
        <w:spacing w:line="360" w:lineRule="auto"/>
        <w:ind w:firstLine="709"/>
        <w:rPr>
          <w:noProof/>
          <w:color w:val="000000"/>
          <w:szCs w:val="28"/>
          <w:lang w:val="ru-RU"/>
        </w:rPr>
      </w:pPr>
      <w:r w:rsidRPr="00EC3469">
        <w:rPr>
          <w:noProof/>
          <w:color w:val="000000"/>
          <w:szCs w:val="28"/>
          <w:lang w:val="ru-RU"/>
        </w:rPr>
        <w:t>Приёмку документов, оформляющих движение материальных запасов, бухгалтер проводит на складе на основании "Реестра приёмки-передачи документов", составленного материально ответственными лицами в одном экземпляре.</w:t>
      </w:r>
    </w:p>
    <w:p w:rsidR="00F33301" w:rsidRPr="00EC3469" w:rsidRDefault="00E82C86" w:rsidP="00F33301">
      <w:pPr>
        <w:spacing w:line="360" w:lineRule="auto"/>
        <w:ind w:firstLine="709"/>
        <w:rPr>
          <w:noProof/>
          <w:color w:val="000000"/>
          <w:szCs w:val="28"/>
          <w:lang w:val="ru-RU"/>
        </w:rPr>
      </w:pPr>
      <w:r w:rsidRPr="00EC3469">
        <w:rPr>
          <w:noProof/>
          <w:color w:val="000000"/>
          <w:szCs w:val="28"/>
          <w:lang w:val="ru-RU"/>
        </w:rPr>
        <w:t xml:space="preserve">О выявленных недостатках и нарушениях </w:t>
      </w:r>
      <w:r w:rsidR="00E40544" w:rsidRPr="00EC3469">
        <w:rPr>
          <w:noProof/>
          <w:color w:val="000000"/>
          <w:szCs w:val="28"/>
          <w:lang w:val="ru-RU"/>
        </w:rPr>
        <w:t>в работе материально ответственных лиц, а также о результатах выборочных проверок и проведённом инструктаже работник бухгалтерии должен информировать главного бухгалтера.</w:t>
      </w:r>
    </w:p>
    <w:p w:rsidR="00E40544" w:rsidRPr="00EC3469" w:rsidRDefault="00E40544" w:rsidP="00F33301">
      <w:pPr>
        <w:spacing w:line="360" w:lineRule="auto"/>
        <w:ind w:firstLine="709"/>
        <w:rPr>
          <w:noProof/>
          <w:color w:val="000000"/>
          <w:szCs w:val="28"/>
          <w:lang w:val="ru-RU"/>
        </w:rPr>
      </w:pPr>
      <w:r w:rsidRPr="00EC3469">
        <w:rPr>
          <w:noProof/>
          <w:color w:val="000000"/>
          <w:szCs w:val="28"/>
          <w:lang w:val="ru-RU"/>
        </w:rPr>
        <w:t>В конце месяца на склад из бухгалтерии передают Книгу учёта остатков материалов, в которую заведующий складом переносит остатки из карточек учёта материалов. После этого книгу возвращают в бухгалтерию для таксировки и подсчёта итогов по учётным группам материальных запасов и в целом по книге. Таким образом, функции заведующего складом по учёту материальных запасов сводятся к ведению карточек, участию в составлении реестров</w:t>
      </w:r>
      <w:r w:rsidR="00EC5ADB" w:rsidRPr="00EC3469">
        <w:rPr>
          <w:noProof/>
          <w:color w:val="000000"/>
          <w:szCs w:val="28"/>
          <w:lang w:val="ru-RU"/>
        </w:rPr>
        <w:t xml:space="preserve"> сдачи документов и записи остатков в книгу складского учёта.</w:t>
      </w:r>
    </w:p>
    <w:p w:rsidR="00EB3FEA" w:rsidRPr="00EC3469" w:rsidRDefault="003439D5" w:rsidP="00F33301">
      <w:pPr>
        <w:spacing w:line="360" w:lineRule="auto"/>
        <w:ind w:firstLine="709"/>
        <w:rPr>
          <w:noProof/>
          <w:color w:val="000000"/>
          <w:szCs w:val="28"/>
          <w:lang w:val="ru-RU"/>
        </w:rPr>
      </w:pPr>
      <w:r w:rsidRPr="00EC3469">
        <w:rPr>
          <w:noProof/>
          <w:color w:val="000000"/>
          <w:szCs w:val="28"/>
          <w:lang w:val="ru-RU"/>
        </w:rPr>
        <w:br w:type="page"/>
        <w:t>2. Инвентаризация товарно-материальных запасов</w:t>
      </w:r>
    </w:p>
    <w:p w:rsidR="00EB3FEA" w:rsidRPr="00EC3469" w:rsidRDefault="00EB3FEA" w:rsidP="00F33301">
      <w:pPr>
        <w:spacing w:line="360" w:lineRule="auto"/>
        <w:ind w:firstLine="709"/>
        <w:rPr>
          <w:noProof/>
          <w:color w:val="000000"/>
          <w:szCs w:val="28"/>
          <w:lang w:val="ru-RU"/>
        </w:rPr>
      </w:pPr>
    </w:p>
    <w:p w:rsidR="00F33301" w:rsidRPr="00EC3469" w:rsidRDefault="00EB3FEA" w:rsidP="00F33301">
      <w:pPr>
        <w:spacing w:line="360" w:lineRule="auto"/>
        <w:ind w:firstLine="709"/>
        <w:rPr>
          <w:noProof/>
          <w:color w:val="000000"/>
          <w:szCs w:val="28"/>
          <w:lang w:val="ru-RU"/>
        </w:rPr>
      </w:pPr>
      <w:r w:rsidRPr="00EC3469">
        <w:rPr>
          <w:noProof/>
          <w:color w:val="000000"/>
          <w:szCs w:val="28"/>
          <w:lang w:val="ru-RU"/>
        </w:rPr>
        <w:t>2.1 Понятия</w:t>
      </w:r>
      <w:r w:rsidR="0067403C" w:rsidRPr="00EC3469">
        <w:rPr>
          <w:noProof/>
          <w:color w:val="000000"/>
          <w:szCs w:val="28"/>
          <w:lang w:val="ru-RU"/>
        </w:rPr>
        <w:t>,</w:t>
      </w:r>
      <w:r w:rsidRPr="00EC3469">
        <w:rPr>
          <w:noProof/>
          <w:color w:val="000000"/>
          <w:szCs w:val="28"/>
          <w:lang w:val="ru-RU"/>
        </w:rPr>
        <w:t xml:space="preserve"> цели</w:t>
      </w:r>
      <w:r w:rsidR="0067403C" w:rsidRPr="00EC3469">
        <w:rPr>
          <w:noProof/>
          <w:color w:val="000000"/>
          <w:szCs w:val="28"/>
          <w:lang w:val="ru-RU"/>
        </w:rPr>
        <w:t xml:space="preserve"> и задачи</w:t>
      </w:r>
      <w:r w:rsidRPr="00EC3469">
        <w:rPr>
          <w:noProof/>
          <w:color w:val="000000"/>
          <w:szCs w:val="28"/>
          <w:lang w:val="ru-RU"/>
        </w:rPr>
        <w:t xml:space="preserve"> инвентаризации</w:t>
      </w:r>
    </w:p>
    <w:p w:rsidR="003439D5" w:rsidRPr="00EC3469" w:rsidRDefault="003439D5" w:rsidP="00F33301">
      <w:pPr>
        <w:spacing w:line="360" w:lineRule="auto"/>
        <w:ind w:firstLine="709"/>
        <w:rPr>
          <w:noProof/>
          <w:color w:val="000000"/>
          <w:szCs w:val="28"/>
          <w:lang w:val="ru-RU"/>
        </w:rPr>
      </w:pPr>
    </w:p>
    <w:p w:rsidR="00F33301" w:rsidRPr="00EC3469" w:rsidRDefault="00046647" w:rsidP="00F33301">
      <w:pPr>
        <w:spacing w:line="360" w:lineRule="auto"/>
        <w:ind w:firstLine="709"/>
        <w:rPr>
          <w:noProof/>
          <w:color w:val="000000"/>
          <w:szCs w:val="28"/>
          <w:lang w:val="ru-RU"/>
        </w:rPr>
      </w:pPr>
      <w:r w:rsidRPr="00EC3469">
        <w:rPr>
          <w:noProof/>
          <w:color w:val="000000"/>
          <w:szCs w:val="28"/>
          <w:lang w:val="ru-RU"/>
        </w:rPr>
        <w:t>Инвентаризация – это один из приёмов контроля, обеспечивающего сохранность собственности, качественное состояние материальных ценностей, ведение их складского и бухгалтерского учёта.</w:t>
      </w:r>
    </w:p>
    <w:p w:rsidR="00F33301" w:rsidRPr="00EC3469" w:rsidRDefault="00046647" w:rsidP="00F33301">
      <w:pPr>
        <w:spacing w:line="360" w:lineRule="auto"/>
        <w:ind w:firstLine="709"/>
        <w:rPr>
          <w:noProof/>
          <w:color w:val="000000"/>
          <w:szCs w:val="28"/>
          <w:lang w:val="ru-RU"/>
        </w:rPr>
      </w:pPr>
      <w:r w:rsidRPr="00EC3469">
        <w:rPr>
          <w:noProof/>
          <w:color w:val="000000"/>
          <w:szCs w:val="28"/>
          <w:lang w:val="ru-RU"/>
        </w:rPr>
        <w:t xml:space="preserve">Инвентаризация товарно-материальных запасов заключается в проверке сохранности их (производственных запасов, готовой продукции, товаров) в местах хранения и на всех этапах их движения, контроль за их использованием в производстве, </w:t>
      </w:r>
      <w:r w:rsidR="00E90BAE" w:rsidRPr="00EC3469">
        <w:rPr>
          <w:noProof/>
          <w:color w:val="000000"/>
          <w:szCs w:val="28"/>
          <w:lang w:val="ru-RU"/>
        </w:rPr>
        <w:t xml:space="preserve">своевременное выявление ненужных и излишних материалов </w:t>
      </w:r>
      <w:r w:rsidR="00223536" w:rsidRPr="00EC3469">
        <w:rPr>
          <w:noProof/>
          <w:color w:val="000000"/>
          <w:szCs w:val="28"/>
          <w:lang w:val="ru-RU"/>
        </w:rPr>
        <w:t>д</w:t>
      </w:r>
      <w:r w:rsidR="00E90BAE" w:rsidRPr="00EC3469">
        <w:rPr>
          <w:noProof/>
          <w:color w:val="000000"/>
          <w:szCs w:val="28"/>
          <w:lang w:val="ru-RU"/>
        </w:rPr>
        <w:t>ля их реализации.</w:t>
      </w:r>
    </w:p>
    <w:p w:rsidR="00F33301" w:rsidRPr="00EC3469" w:rsidRDefault="00E90BAE" w:rsidP="00F33301">
      <w:pPr>
        <w:spacing w:line="360" w:lineRule="auto"/>
        <w:ind w:firstLine="709"/>
        <w:rPr>
          <w:noProof/>
          <w:color w:val="000000"/>
          <w:szCs w:val="28"/>
          <w:lang w:val="ru-RU"/>
        </w:rPr>
      </w:pPr>
      <w:r w:rsidRPr="00EC3469">
        <w:rPr>
          <w:noProof/>
          <w:color w:val="000000"/>
          <w:szCs w:val="28"/>
          <w:lang w:val="ru-RU"/>
        </w:rPr>
        <w:t>Основная цель инвентаризации запасов – определение фактического состояния принадлежащих предприятию товарно-материальных ценностей в стоимостном и количественном выражении.</w:t>
      </w:r>
    </w:p>
    <w:p w:rsidR="00E90BAE" w:rsidRPr="00EC3469" w:rsidRDefault="00E90BAE" w:rsidP="00F33301">
      <w:pPr>
        <w:spacing w:line="360" w:lineRule="auto"/>
        <w:ind w:firstLine="709"/>
        <w:rPr>
          <w:noProof/>
          <w:color w:val="000000"/>
          <w:szCs w:val="28"/>
          <w:lang w:val="ru-RU"/>
        </w:rPr>
      </w:pPr>
      <w:r w:rsidRPr="00EC3469">
        <w:rPr>
          <w:noProof/>
          <w:color w:val="000000"/>
          <w:szCs w:val="28"/>
          <w:lang w:val="ru-RU"/>
        </w:rPr>
        <w:t>Задачами процесса инвентаризации являются:</w:t>
      </w:r>
    </w:p>
    <w:p w:rsidR="00E90BAE" w:rsidRPr="00EC3469" w:rsidRDefault="00E90BAE" w:rsidP="00F33301">
      <w:pPr>
        <w:numPr>
          <w:ilvl w:val="0"/>
          <w:numId w:val="7"/>
        </w:numPr>
        <w:spacing w:line="360" w:lineRule="auto"/>
        <w:ind w:left="0" w:firstLine="709"/>
        <w:rPr>
          <w:noProof/>
          <w:color w:val="000000"/>
          <w:szCs w:val="28"/>
          <w:lang w:val="ru-RU"/>
        </w:rPr>
      </w:pPr>
      <w:r w:rsidRPr="00EC3469">
        <w:rPr>
          <w:noProof/>
          <w:color w:val="000000"/>
          <w:szCs w:val="28"/>
          <w:lang w:val="ru-RU"/>
        </w:rPr>
        <w:t>определение сохранности товарно-материальных ценностей;</w:t>
      </w:r>
    </w:p>
    <w:p w:rsidR="00E90BAE" w:rsidRPr="00EC3469" w:rsidRDefault="00E90BAE" w:rsidP="00F33301">
      <w:pPr>
        <w:numPr>
          <w:ilvl w:val="0"/>
          <w:numId w:val="7"/>
        </w:numPr>
        <w:spacing w:line="360" w:lineRule="auto"/>
        <w:ind w:left="0" w:firstLine="709"/>
        <w:rPr>
          <w:noProof/>
          <w:color w:val="000000"/>
          <w:szCs w:val="28"/>
          <w:lang w:val="ru-RU"/>
        </w:rPr>
      </w:pPr>
      <w:r w:rsidRPr="00EC3469">
        <w:rPr>
          <w:noProof/>
          <w:color w:val="000000"/>
          <w:szCs w:val="28"/>
          <w:lang w:val="ru-RU"/>
        </w:rPr>
        <w:t>правильность их хранения;</w:t>
      </w:r>
    </w:p>
    <w:p w:rsidR="00E90BAE" w:rsidRPr="00EC3469" w:rsidRDefault="00E90BAE" w:rsidP="00F33301">
      <w:pPr>
        <w:numPr>
          <w:ilvl w:val="0"/>
          <w:numId w:val="7"/>
        </w:numPr>
        <w:spacing w:line="360" w:lineRule="auto"/>
        <w:ind w:left="0" w:firstLine="709"/>
        <w:rPr>
          <w:noProof/>
          <w:color w:val="000000"/>
          <w:szCs w:val="28"/>
          <w:lang w:val="ru-RU"/>
        </w:rPr>
      </w:pPr>
      <w:r w:rsidRPr="00EC3469">
        <w:rPr>
          <w:noProof/>
          <w:color w:val="000000"/>
          <w:szCs w:val="28"/>
          <w:lang w:val="ru-RU"/>
        </w:rPr>
        <w:t>правильность их отпуска;</w:t>
      </w:r>
    </w:p>
    <w:p w:rsidR="00E90BAE" w:rsidRPr="00EC3469" w:rsidRDefault="00E90BAE" w:rsidP="00F33301">
      <w:pPr>
        <w:numPr>
          <w:ilvl w:val="0"/>
          <w:numId w:val="7"/>
        </w:numPr>
        <w:spacing w:line="360" w:lineRule="auto"/>
        <w:ind w:left="0" w:firstLine="709"/>
        <w:rPr>
          <w:noProof/>
          <w:color w:val="000000"/>
          <w:szCs w:val="28"/>
          <w:lang w:val="ru-RU"/>
        </w:rPr>
      </w:pPr>
      <w:r w:rsidRPr="00EC3469">
        <w:rPr>
          <w:noProof/>
          <w:color w:val="000000"/>
          <w:szCs w:val="28"/>
          <w:lang w:val="ru-RU"/>
        </w:rPr>
        <w:t>состояние весового и измерительного оборудования;</w:t>
      </w:r>
    </w:p>
    <w:p w:rsidR="00E90BAE" w:rsidRPr="00EC3469" w:rsidRDefault="0067403C" w:rsidP="00F33301">
      <w:pPr>
        <w:numPr>
          <w:ilvl w:val="0"/>
          <w:numId w:val="7"/>
        </w:numPr>
        <w:spacing w:line="360" w:lineRule="auto"/>
        <w:ind w:left="0" w:firstLine="709"/>
        <w:rPr>
          <w:noProof/>
          <w:color w:val="000000"/>
          <w:szCs w:val="28"/>
          <w:lang w:val="ru-RU"/>
        </w:rPr>
      </w:pPr>
      <w:r w:rsidRPr="00EC3469">
        <w:rPr>
          <w:noProof/>
          <w:color w:val="000000"/>
          <w:szCs w:val="28"/>
          <w:lang w:val="ru-RU"/>
        </w:rPr>
        <w:t>порядок ведения учёта движения материалов.</w:t>
      </w:r>
    </w:p>
    <w:p w:rsidR="0067403C" w:rsidRPr="00EC3469" w:rsidRDefault="0067403C" w:rsidP="00F33301">
      <w:pPr>
        <w:spacing w:line="360" w:lineRule="auto"/>
        <w:ind w:firstLine="709"/>
        <w:rPr>
          <w:noProof/>
          <w:color w:val="000000"/>
          <w:szCs w:val="28"/>
          <w:lang w:val="ru-RU"/>
        </w:rPr>
      </w:pPr>
    </w:p>
    <w:p w:rsidR="00F33301" w:rsidRPr="00EC3469" w:rsidRDefault="0067403C" w:rsidP="00F33301">
      <w:pPr>
        <w:spacing w:line="360" w:lineRule="auto"/>
        <w:ind w:firstLine="709"/>
        <w:rPr>
          <w:noProof/>
          <w:color w:val="000000"/>
          <w:szCs w:val="28"/>
          <w:lang w:val="ru-RU"/>
        </w:rPr>
      </w:pPr>
      <w:r w:rsidRPr="00EC3469">
        <w:rPr>
          <w:noProof/>
          <w:color w:val="000000"/>
          <w:szCs w:val="28"/>
          <w:lang w:val="ru-RU"/>
        </w:rPr>
        <w:t>2.2 Порядок проведения инвентаризации</w:t>
      </w:r>
    </w:p>
    <w:p w:rsidR="003439D5" w:rsidRPr="00EC3469" w:rsidRDefault="003439D5" w:rsidP="00F33301">
      <w:pPr>
        <w:spacing w:line="360" w:lineRule="auto"/>
        <w:ind w:firstLine="709"/>
        <w:rPr>
          <w:noProof/>
          <w:color w:val="000000"/>
          <w:szCs w:val="28"/>
          <w:lang w:val="ru-RU"/>
        </w:rPr>
      </w:pPr>
    </w:p>
    <w:p w:rsidR="00F33301" w:rsidRPr="00EC3469" w:rsidRDefault="001B4FC5" w:rsidP="00F33301">
      <w:pPr>
        <w:spacing w:line="360" w:lineRule="auto"/>
        <w:ind w:firstLine="709"/>
        <w:rPr>
          <w:noProof/>
          <w:color w:val="000000"/>
          <w:szCs w:val="28"/>
          <w:lang w:val="ru-RU"/>
        </w:rPr>
      </w:pPr>
      <w:r w:rsidRPr="00EC3469">
        <w:rPr>
          <w:noProof/>
          <w:color w:val="000000"/>
          <w:szCs w:val="28"/>
          <w:lang w:val="ru-RU"/>
        </w:rPr>
        <w:t>Инвентаризацию проводят все хозяйствующие субъекты независимо от форм собственности, вида деятельности и режимности работы не реже одного раза в год. Кроме того, она проводится при смене материально-ответственного лица на день приёмки передачи дел, при установлении факта кражи, порчи ценностей</w:t>
      </w:r>
      <w:r w:rsidR="004131CB" w:rsidRPr="00EC3469">
        <w:rPr>
          <w:noProof/>
          <w:color w:val="000000"/>
          <w:szCs w:val="28"/>
          <w:lang w:val="ru-RU"/>
        </w:rPr>
        <w:t>, после пожара и стихийных бедствий.</w:t>
      </w:r>
    </w:p>
    <w:p w:rsidR="00F33301" w:rsidRPr="00EC3469" w:rsidRDefault="004131CB" w:rsidP="00F33301">
      <w:pPr>
        <w:spacing w:line="360" w:lineRule="auto"/>
        <w:ind w:firstLine="709"/>
        <w:rPr>
          <w:noProof/>
          <w:color w:val="000000"/>
          <w:szCs w:val="28"/>
          <w:lang w:val="ru-RU"/>
        </w:rPr>
      </w:pPr>
      <w:r w:rsidRPr="00EC3469">
        <w:rPr>
          <w:noProof/>
          <w:color w:val="000000"/>
          <w:szCs w:val="28"/>
          <w:lang w:val="ru-RU"/>
        </w:rPr>
        <w:t>Инвентаризация проводится в присутствии материально-ответственных лиц, путём обязательного пересчёта, перемеривания, взвешивания. Записи со слов материально-ответственных лиц без фактической проверки в инвентаризационные ведомости не допускаются.</w:t>
      </w:r>
    </w:p>
    <w:p w:rsidR="00F33301" w:rsidRPr="00EC3469" w:rsidRDefault="00EE2E88" w:rsidP="00F33301">
      <w:pPr>
        <w:spacing w:line="360" w:lineRule="auto"/>
        <w:ind w:firstLine="709"/>
        <w:rPr>
          <w:noProof/>
          <w:color w:val="000000"/>
          <w:szCs w:val="28"/>
          <w:lang w:val="ru-RU"/>
        </w:rPr>
      </w:pPr>
      <w:r w:rsidRPr="00EC3469">
        <w:rPr>
          <w:noProof/>
          <w:color w:val="000000"/>
          <w:szCs w:val="28"/>
          <w:lang w:val="ru-RU"/>
        </w:rPr>
        <w:t xml:space="preserve">При последовательном проведении инвентаризации в изолированных помещениях после инвентаризации они опечатываются без права доступа. Если во время проведения инвентаризации поступили товарно-материальные запасы, то они принимаются материально ответственным лицом в присутствии инвентаризационной комиссии и приходуются по реестру или материальному отчёту после инвентаризации. </w:t>
      </w:r>
      <w:r w:rsidR="00127BA0" w:rsidRPr="00EC3469">
        <w:rPr>
          <w:noProof/>
          <w:color w:val="000000"/>
          <w:szCs w:val="28"/>
          <w:lang w:val="ru-RU"/>
        </w:rPr>
        <w:t>На такие ценности составляется специальная опись "Товарно-материальные запасы, поступившие во время инвентаризации" за подписью председателя инвентаризационной комиссии, с ссылкой на дату поступления. В исключительных случаях, во время инвентаризации, могут отпускаться товарно-материальные запасы, но только с письменного разрешения руководителя и главного бухгалтера субъекта, что вносится в отдельную опись "Товарно-материальные запасы, отпущенные во время инвентаризации", за подписью председателя инвентаризационной комиссии.</w:t>
      </w:r>
    </w:p>
    <w:p w:rsidR="00F33301" w:rsidRPr="00EC3469" w:rsidRDefault="00127BA0" w:rsidP="00F33301">
      <w:pPr>
        <w:spacing w:line="360" w:lineRule="auto"/>
        <w:ind w:firstLine="709"/>
        <w:rPr>
          <w:noProof/>
          <w:color w:val="000000"/>
          <w:szCs w:val="28"/>
          <w:lang w:val="ru-RU"/>
        </w:rPr>
      </w:pPr>
      <w:r w:rsidRPr="00EC3469">
        <w:rPr>
          <w:noProof/>
          <w:color w:val="000000"/>
          <w:szCs w:val="28"/>
          <w:lang w:val="ru-RU"/>
        </w:rPr>
        <w:t>Вместе с собственными товарно-материальными запасами проверяются запасы, принадлежащие другим субъектам</w:t>
      </w:r>
      <w:r w:rsidR="008D5F45" w:rsidRPr="00EC3469">
        <w:rPr>
          <w:noProof/>
          <w:color w:val="000000"/>
          <w:szCs w:val="28"/>
          <w:lang w:val="ru-RU"/>
        </w:rPr>
        <w:t xml:space="preserve"> и находящиеся на ответственном хранении, которые вносятся в отдельные описи с ссылкой на документы, подтверждающие принятие их на ответственное хранение.</w:t>
      </w:r>
    </w:p>
    <w:p w:rsidR="00F33301" w:rsidRPr="00EC3469" w:rsidRDefault="008D5F45" w:rsidP="00F33301">
      <w:pPr>
        <w:spacing w:line="360" w:lineRule="auto"/>
        <w:ind w:firstLine="709"/>
        <w:rPr>
          <w:noProof/>
          <w:color w:val="000000"/>
          <w:szCs w:val="28"/>
          <w:lang w:val="ru-RU"/>
        </w:rPr>
      </w:pPr>
      <w:r w:rsidRPr="00EC3469">
        <w:rPr>
          <w:noProof/>
          <w:color w:val="000000"/>
          <w:szCs w:val="28"/>
          <w:lang w:val="ru-RU"/>
        </w:rPr>
        <w:t>Товарно-материальные запасы, хранящиеся на складах других субъектов заносятся в инвентаризационные описи на основании документов, подтверждающих их сдачу на ответственное хранение.</w:t>
      </w:r>
    </w:p>
    <w:p w:rsidR="00F33301" w:rsidRPr="00EC3469" w:rsidRDefault="008D5F45" w:rsidP="00F33301">
      <w:pPr>
        <w:spacing w:line="360" w:lineRule="auto"/>
        <w:ind w:firstLine="709"/>
        <w:rPr>
          <w:noProof/>
          <w:color w:val="000000"/>
          <w:szCs w:val="28"/>
          <w:lang w:val="ru-RU"/>
        </w:rPr>
      </w:pPr>
      <w:r w:rsidRPr="00EC3469">
        <w:rPr>
          <w:noProof/>
          <w:color w:val="000000"/>
          <w:szCs w:val="28"/>
          <w:lang w:val="ru-RU"/>
        </w:rPr>
        <w:t>По товарно-материальным запасам, находящимся в переработке у других субъектов, составляется отдельная опись с ссылкой на документы, на основании которых они переданы в переработку.</w:t>
      </w:r>
    </w:p>
    <w:p w:rsidR="00F33301" w:rsidRPr="00EC3469" w:rsidRDefault="008D5F45" w:rsidP="00F33301">
      <w:pPr>
        <w:spacing w:line="360" w:lineRule="auto"/>
        <w:ind w:firstLine="709"/>
        <w:rPr>
          <w:noProof/>
          <w:color w:val="000000"/>
          <w:szCs w:val="28"/>
          <w:lang w:val="ru-RU"/>
        </w:rPr>
      </w:pPr>
      <w:r w:rsidRPr="00EC3469">
        <w:rPr>
          <w:noProof/>
          <w:color w:val="000000"/>
          <w:szCs w:val="28"/>
          <w:lang w:val="ru-RU"/>
        </w:rPr>
        <w:t>Товарно-материальные запасы, находящиеся в пути, но не оплаченные в срок покупателями, также вносятся в отдельные инвентаризационные описи</w:t>
      </w:r>
      <w:r w:rsidR="00E908F9" w:rsidRPr="00EC3469">
        <w:rPr>
          <w:noProof/>
          <w:color w:val="000000"/>
          <w:szCs w:val="28"/>
          <w:lang w:val="ru-RU"/>
        </w:rPr>
        <w:t>. Комиссия должна проверить обоснованность числящихся на определённых счетах сумм. На счетах могут оставаться только суммы, подтверждённые надлежаще оформленными документами: в пути – расчётными документами поставщиков; по отгруженным – копиями предъявленных покупателями документов; по просроченным оплатой документам – с обязательным подтверждением учреждением банка; по находящимся на складах других субъектов – сохранными расписками, переоформленными на дату, близкую к дате проведения инвентаризации.</w:t>
      </w:r>
    </w:p>
    <w:p w:rsidR="00F33301" w:rsidRPr="00EC3469" w:rsidRDefault="00E908F9" w:rsidP="00F33301">
      <w:pPr>
        <w:spacing w:line="360" w:lineRule="auto"/>
        <w:ind w:firstLine="709"/>
        <w:rPr>
          <w:noProof/>
          <w:color w:val="000000"/>
          <w:szCs w:val="28"/>
          <w:lang w:val="ru-RU"/>
        </w:rPr>
      </w:pPr>
      <w:r w:rsidRPr="00EC3469">
        <w:rPr>
          <w:noProof/>
          <w:color w:val="000000"/>
          <w:szCs w:val="28"/>
          <w:lang w:val="ru-RU"/>
        </w:rPr>
        <w:t>Товарно-материальные запасы, находящиеся в эксплуатации – инвентаризируются по месту их нахождения</w:t>
      </w:r>
      <w:r w:rsidR="00827467" w:rsidRPr="00EC3469">
        <w:rPr>
          <w:noProof/>
          <w:color w:val="000000"/>
          <w:szCs w:val="28"/>
          <w:lang w:val="ru-RU"/>
        </w:rPr>
        <w:t xml:space="preserve"> материально-ответственным лицом; выданные на индивидуальное пользование работникам субъекта – по ответственным лицам, на которых открыты личные карточки, с распиской их в описи.</w:t>
      </w:r>
    </w:p>
    <w:p w:rsidR="00F33301" w:rsidRPr="00EC3469" w:rsidRDefault="00827467" w:rsidP="00F33301">
      <w:pPr>
        <w:spacing w:line="360" w:lineRule="auto"/>
        <w:ind w:firstLine="709"/>
        <w:rPr>
          <w:noProof/>
          <w:color w:val="000000"/>
          <w:szCs w:val="28"/>
          <w:lang w:val="ru-RU"/>
        </w:rPr>
      </w:pPr>
      <w:r w:rsidRPr="00EC3469">
        <w:rPr>
          <w:noProof/>
          <w:color w:val="000000"/>
          <w:szCs w:val="28"/>
          <w:lang w:val="ru-RU"/>
        </w:rPr>
        <w:t>Тара заносится в описи по видам, целевому назначению и качественному состоянию (новая, бывшая в употреблении, требующая ремонта и т.п.).</w:t>
      </w:r>
    </w:p>
    <w:p w:rsidR="00F33301" w:rsidRPr="00EC3469" w:rsidRDefault="00827467" w:rsidP="00F33301">
      <w:pPr>
        <w:spacing w:line="360" w:lineRule="auto"/>
        <w:ind w:firstLine="709"/>
        <w:rPr>
          <w:noProof/>
          <w:color w:val="000000"/>
          <w:szCs w:val="28"/>
          <w:lang w:val="ru-RU"/>
        </w:rPr>
      </w:pPr>
      <w:r w:rsidRPr="00EC3469">
        <w:rPr>
          <w:noProof/>
          <w:color w:val="000000"/>
          <w:szCs w:val="28"/>
          <w:lang w:val="ru-RU"/>
        </w:rPr>
        <w:t>Инвентаризация незавершённого производства имеет целью определить его объёмы и фактическую оценку, фактическое наличие заделов (деталей, узлов, агрегатов)</w:t>
      </w:r>
      <w:r w:rsidR="005537D6" w:rsidRPr="00EC3469">
        <w:rPr>
          <w:noProof/>
          <w:color w:val="000000"/>
          <w:szCs w:val="28"/>
          <w:lang w:val="ru-RU"/>
        </w:rPr>
        <w:t xml:space="preserve"> и незаконченных изготовлением и сборкой изделий, находящихся в производстве, а также готовые изделия, не полностью укомплектованные и сданные на склад; выявить неучтённый брак; определить фактическую комплектность незавершённого производства (заделов) и обеспеченность сборки деталями; выявить остаток незавершённого производства по аннулированным заказам, а также по заказам, выполнение которых приостановлено.</w:t>
      </w:r>
    </w:p>
    <w:p w:rsidR="005537D6" w:rsidRPr="00EC3469" w:rsidRDefault="005537D6" w:rsidP="00F33301">
      <w:pPr>
        <w:spacing w:line="360" w:lineRule="auto"/>
        <w:ind w:firstLine="709"/>
        <w:rPr>
          <w:noProof/>
          <w:color w:val="000000"/>
          <w:szCs w:val="28"/>
          <w:lang w:val="ru-RU"/>
        </w:rPr>
      </w:pPr>
      <w:r w:rsidRPr="00EC3469">
        <w:rPr>
          <w:noProof/>
          <w:color w:val="000000"/>
          <w:szCs w:val="28"/>
          <w:lang w:val="ru-RU"/>
        </w:rPr>
        <w:t>Результаты инвентаризации должны быть отражены в учёте того месяца, в котором была закончена инвентаризация, а по годовой инвентаризации – в годовой финансовой отчётности.</w:t>
      </w:r>
    </w:p>
    <w:p w:rsidR="00F33301" w:rsidRPr="00EC3469" w:rsidRDefault="003439D5" w:rsidP="00F33301">
      <w:pPr>
        <w:spacing w:line="360" w:lineRule="auto"/>
        <w:ind w:firstLine="709"/>
        <w:rPr>
          <w:noProof/>
          <w:color w:val="000000"/>
          <w:szCs w:val="28"/>
          <w:lang w:val="ru-RU"/>
        </w:rPr>
      </w:pPr>
      <w:r w:rsidRPr="00EC3469">
        <w:rPr>
          <w:noProof/>
          <w:color w:val="000000"/>
          <w:szCs w:val="28"/>
          <w:lang w:val="ru-RU"/>
        </w:rPr>
        <w:br w:type="page"/>
      </w:r>
      <w:r w:rsidR="00DD3D29" w:rsidRPr="00EC3469">
        <w:rPr>
          <w:noProof/>
          <w:color w:val="000000"/>
          <w:szCs w:val="28"/>
          <w:lang w:val="ru-RU"/>
        </w:rPr>
        <w:t>2.3 Бухгалтерские проводки при инвентаризации</w:t>
      </w:r>
    </w:p>
    <w:p w:rsidR="003439D5" w:rsidRPr="00EC3469" w:rsidRDefault="003439D5" w:rsidP="00F33301">
      <w:pPr>
        <w:spacing w:line="360" w:lineRule="auto"/>
        <w:ind w:firstLine="709"/>
        <w:rPr>
          <w:noProof/>
          <w:color w:val="000000"/>
          <w:szCs w:val="28"/>
          <w:lang w:val="ru-RU"/>
        </w:rPr>
      </w:pPr>
    </w:p>
    <w:p w:rsidR="00DD3D29" w:rsidRPr="00EC3469" w:rsidRDefault="00DD3D29" w:rsidP="00F33301">
      <w:pPr>
        <w:spacing w:line="360" w:lineRule="auto"/>
        <w:ind w:firstLine="709"/>
        <w:rPr>
          <w:noProof/>
          <w:color w:val="000000"/>
          <w:szCs w:val="28"/>
          <w:lang w:val="ru-RU"/>
        </w:rPr>
      </w:pPr>
      <w:r w:rsidRPr="00EC3469">
        <w:rPr>
          <w:noProof/>
          <w:color w:val="000000"/>
          <w:szCs w:val="28"/>
          <w:lang w:val="ru-RU"/>
        </w:rPr>
        <w:t>Хозяйственные операции, имеющие место при проведении инвентаризации товарно-материальных запасов и их отражение в бухгалтерском учёте приведены в таблице 2.3.1.</w:t>
      </w:r>
    </w:p>
    <w:p w:rsidR="00DD3D29" w:rsidRPr="00EC3469" w:rsidRDefault="00DD3D29" w:rsidP="00F33301">
      <w:pPr>
        <w:spacing w:line="360" w:lineRule="auto"/>
        <w:ind w:firstLine="709"/>
        <w:rPr>
          <w:noProof/>
          <w:color w:val="000000"/>
          <w:szCs w:val="28"/>
          <w:lang w:val="ru-RU"/>
        </w:rPr>
      </w:pPr>
    </w:p>
    <w:p w:rsidR="00DD3D29" w:rsidRPr="00EC3469" w:rsidRDefault="00851549" w:rsidP="00F33301">
      <w:pPr>
        <w:spacing w:line="360" w:lineRule="auto"/>
        <w:ind w:firstLine="709"/>
        <w:rPr>
          <w:noProof/>
          <w:color w:val="000000"/>
          <w:szCs w:val="28"/>
          <w:lang w:val="ru-RU"/>
        </w:rPr>
      </w:pPr>
      <w:r w:rsidRPr="00EC3469">
        <w:rPr>
          <w:noProof/>
          <w:color w:val="000000"/>
          <w:szCs w:val="28"/>
          <w:lang w:val="ru-RU"/>
        </w:rPr>
        <w:t>Таблица 2.3.1. – Бухгалтерские проводки при инвентаризации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3"/>
        <w:gridCol w:w="1698"/>
        <w:gridCol w:w="1845"/>
        <w:gridCol w:w="4836"/>
      </w:tblGrid>
      <w:tr w:rsidR="00851549" w:rsidRPr="00637071" w:rsidTr="00637071">
        <w:tc>
          <w:tcPr>
            <w:tcW w:w="623" w:type="pct"/>
            <w:vMerge w:val="restar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 п/п</w:t>
            </w:r>
          </w:p>
        </w:tc>
        <w:tc>
          <w:tcPr>
            <w:tcW w:w="1851" w:type="pct"/>
            <w:gridSpan w:val="2"/>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Корреспондирующие счета</w:t>
            </w:r>
          </w:p>
        </w:tc>
        <w:tc>
          <w:tcPr>
            <w:tcW w:w="2526" w:type="pct"/>
            <w:vMerge w:val="restar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Содержание хозяйственной операции</w:t>
            </w:r>
          </w:p>
        </w:tc>
      </w:tr>
      <w:tr w:rsidR="00851549" w:rsidRPr="00637071" w:rsidTr="00637071">
        <w:tc>
          <w:tcPr>
            <w:tcW w:w="623" w:type="pct"/>
            <w:vMerge/>
            <w:shd w:val="clear" w:color="auto" w:fill="auto"/>
          </w:tcPr>
          <w:p w:rsidR="00851549" w:rsidRPr="00637071" w:rsidRDefault="00851549" w:rsidP="00637071">
            <w:pPr>
              <w:spacing w:line="360" w:lineRule="auto"/>
              <w:rPr>
                <w:noProof/>
                <w:color w:val="000000"/>
                <w:sz w:val="20"/>
                <w:szCs w:val="24"/>
                <w:lang w:val="ru-RU"/>
              </w:rPr>
            </w:pPr>
          </w:p>
        </w:tc>
        <w:tc>
          <w:tcPr>
            <w:tcW w:w="887"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дебет</w:t>
            </w:r>
          </w:p>
        </w:tc>
        <w:tc>
          <w:tcPr>
            <w:tcW w:w="964"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кредит</w:t>
            </w:r>
          </w:p>
        </w:tc>
        <w:tc>
          <w:tcPr>
            <w:tcW w:w="2526" w:type="pct"/>
            <w:vMerge/>
            <w:shd w:val="clear" w:color="auto" w:fill="auto"/>
          </w:tcPr>
          <w:p w:rsidR="00851549" w:rsidRPr="00637071" w:rsidRDefault="00851549" w:rsidP="00637071">
            <w:pPr>
              <w:spacing w:line="360" w:lineRule="auto"/>
              <w:rPr>
                <w:noProof/>
                <w:color w:val="000000"/>
                <w:sz w:val="20"/>
                <w:szCs w:val="24"/>
                <w:lang w:val="ru-RU"/>
              </w:rPr>
            </w:pP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1.</w:t>
            </w:r>
          </w:p>
        </w:tc>
        <w:tc>
          <w:tcPr>
            <w:tcW w:w="887" w:type="pct"/>
            <w:shd w:val="clear" w:color="auto" w:fill="auto"/>
          </w:tcPr>
          <w:p w:rsidR="00851549" w:rsidRPr="00637071" w:rsidRDefault="00432807" w:rsidP="00637071">
            <w:pPr>
              <w:spacing w:line="360" w:lineRule="auto"/>
              <w:rPr>
                <w:noProof/>
                <w:color w:val="000000"/>
                <w:sz w:val="20"/>
                <w:szCs w:val="24"/>
                <w:lang w:val="ru-RU"/>
              </w:rPr>
            </w:pPr>
            <w:r w:rsidRPr="00637071">
              <w:rPr>
                <w:noProof/>
                <w:color w:val="000000"/>
                <w:sz w:val="20"/>
                <w:szCs w:val="24"/>
                <w:lang w:val="ru-RU"/>
              </w:rPr>
              <w:t>1311</w:t>
            </w:r>
          </w:p>
        </w:tc>
        <w:tc>
          <w:tcPr>
            <w:tcW w:w="964" w:type="pct"/>
            <w:shd w:val="clear" w:color="auto" w:fill="auto"/>
          </w:tcPr>
          <w:p w:rsidR="00851549" w:rsidRPr="00637071" w:rsidRDefault="00432807" w:rsidP="00637071">
            <w:pPr>
              <w:spacing w:line="360" w:lineRule="auto"/>
              <w:rPr>
                <w:noProof/>
                <w:color w:val="000000"/>
                <w:sz w:val="20"/>
                <w:szCs w:val="24"/>
                <w:lang w:val="ru-RU"/>
              </w:rPr>
            </w:pPr>
            <w:r w:rsidRPr="00637071">
              <w:rPr>
                <w:noProof/>
                <w:color w:val="000000"/>
                <w:sz w:val="20"/>
                <w:szCs w:val="24"/>
                <w:lang w:val="ru-RU"/>
              </w:rPr>
              <w:t>1254</w:t>
            </w:r>
          </w:p>
        </w:tc>
        <w:tc>
          <w:tcPr>
            <w:tcW w:w="2526" w:type="pct"/>
            <w:shd w:val="clear" w:color="auto" w:fill="auto"/>
          </w:tcPr>
          <w:p w:rsidR="00851549" w:rsidRPr="00637071" w:rsidRDefault="000A6B46" w:rsidP="00637071">
            <w:pPr>
              <w:spacing w:line="360" w:lineRule="auto"/>
              <w:rPr>
                <w:noProof/>
                <w:color w:val="000000"/>
                <w:sz w:val="20"/>
                <w:szCs w:val="24"/>
                <w:lang w:val="ru-RU"/>
              </w:rPr>
            </w:pPr>
            <w:r w:rsidRPr="00637071">
              <w:rPr>
                <w:noProof/>
                <w:color w:val="000000"/>
                <w:sz w:val="20"/>
                <w:szCs w:val="24"/>
                <w:lang w:val="ru-RU"/>
              </w:rPr>
              <w:t>Оприходованы материалы, оказавшиеся по результатам инвен</w:t>
            </w:r>
            <w:r w:rsidR="00636706" w:rsidRPr="00637071">
              <w:rPr>
                <w:noProof/>
                <w:color w:val="000000"/>
                <w:sz w:val="20"/>
                <w:szCs w:val="24"/>
                <w:lang w:val="ru-RU"/>
              </w:rPr>
              <w:t>таризации в излишке</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2.</w:t>
            </w:r>
          </w:p>
        </w:tc>
        <w:tc>
          <w:tcPr>
            <w:tcW w:w="887" w:type="pct"/>
            <w:shd w:val="clear" w:color="auto" w:fill="auto"/>
          </w:tcPr>
          <w:p w:rsidR="00851549" w:rsidRPr="00637071" w:rsidRDefault="00432807" w:rsidP="00637071">
            <w:pPr>
              <w:spacing w:line="360" w:lineRule="auto"/>
              <w:rPr>
                <w:noProof/>
                <w:color w:val="000000"/>
                <w:sz w:val="20"/>
                <w:szCs w:val="24"/>
                <w:lang w:val="ru-RU"/>
              </w:rPr>
            </w:pPr>
            <w:r w:rsidRPr="00637071">
              <w:rPr>
                <w:noProof/>
                <w:color w:val="000000"/>
                <w:sz w:val="20"/>
                <w:szCs w:val="24"/>
                <w:lang w:val="ru-RU"/>
              </w:rPr>
              <w:t>1254</w:t>
            </w:r>
          </w:p>
        </w:tc>
        <w:tc>
          <w:tcPr>
            <w:tcW w:w="964" w:type="pct"/>
            <w:shd w:val="clear" w:color="auto" w:fill="auto"/>
          </w:tcPr>
          <w:p w:rsidR="00851549" w:rsidRPr="00637071" w:rsidRDefault="00432807" w:rsidP="00637071">
            <w:pPr>
              <w:spacing w:line="360" w:lineRule="auto"/>
              <w:rPr>
                <w:noProof/>
                <w:color w:val="000000"/>
                <w:sz w:val="20"/>
                <w:szCs w:val="24"/>
                <w:lang w:val="ru-RU"/>
              </w:rPr>
            </w:pPr>
            <w:r w:rsidRPr="00637071">
              <w:rPr>
                <w:noProof/>
                <w:color w:val="000000"/>
                <w:sz w:val="20"/>
                <w:szCs w:val="24"/>
                <w:lang w:val="ru-RU"/>
              </w:rPr>
              <w:t>1311</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Списание стоимости недостающих при инвентаризации материалов</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3.</w:t>
            </w:r>
          </w:p>
        </w:tc>
        <w:tc>
          <w:tcPr>
            <w:tcW w:w="887" w:type="pct"/>
            <w:shd w:val="clear" w:color="auto" w:fill="auto"/>
          </w:tcPr>
          <w:p w:rsidR="00851549" w:rsidRPr="00637071" w:rsidRDefault="006E1A45" w:rsidP="00637071">
            <w:pPr>
              <w:spacing w:line="360" w:lineRule="auto"/>
              <w:rPr>
                <w:noProof/>
                <w:color w:val="000000"/>
                <w:sz w:val="20"/>
                <w:szCs w:val="24"/>
                <w:lang w:val="ru-RU"/>
              </w:rPr>
            </w:pPr>
            <w:r w:rsidRPr="00637071">
              <w:rPr>
                <w:noProof/>
                <w:color w:val="000000"/>
                <w:sz w:val="20"/>
                <w:szCs w:val="24"/>
                <w:lang w:val="ru-RU"/>
              </w:rPr>
              <w:t>7410</w:t>
            </w:r>
          </w:p>
        </w:tc>
        <w:tc>
          <w:tcPr>
            <w:tcW w:w="964" w:type="pct"/>
            <w:shd w:val="clear" w:color="auto" w:fill="auto"/>
          </w:tcPr>
          <w:p w:rsidR="00851549" w:rsidRPr="00637071" w:rsidRDefault="006E1A45" w:rsidP="00637071">
            <w:pPr>
              <w:spacing w:line="360" w:lineRule="auto"/>
              <w:rPr>
                <w:noProof/>
                <w:color w:val="000000"/>
                <w:sz w:val="20"/>
                <w:szCs w:val="24"/>
                <w:lang w:val="ru-RU"/>
              </w:rPr>
            </w:pPr>
            <w:r w:rsidRPr="00637071">
              <w:rPr>
                <w:noProof/>
                <w:color w:val="000000"/>
                <w:sz w:val="20"/>
                <w:szCs w:val="24"/>
                <w:lang w:val="ru-RU"/>
              </w:rPr>
              <w:t>1254</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Отнесены на издержки производства недостачи в пределах норм естественной убыли</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4.</w:t>
            </w:r>
          </w:p>
        </w:tc>
        <w:tc>
          <w:tcPr>
            <w:tcW w:w="887" w:type="pct"/>
            <w:shd w:val="clear" w:color="auto" w:fill="auto"/>
          </w:tcPr>
          <w:p w:rsidR="00851549" w:rsidRPr="00637071" w:rsidRDefault="00045412" w:rsidP="00637071">
            <w:pPr>
              <w:spacing w:line="360" w:lineRule="auto"/>
              <w:rPr>
                <w:noProof/>
                <w:color w:val="000000"/>
                <w:sz w:val="20"/>
                <w:szCs w:val="24"/>
                <w:lang w:val="ru-RU"/>
              </w:rPr>
            </w:pPr>
            <w:r w:rsidRPr="00637071">
              <w:rPr>
                <w:noProof/>
                <w:color w:val="000000"/>
                <w:sz w:val="20"/>
                <w:szCs w:val="24"/>
                <w:lang w:val="ru-RU"/>
              </w:rPr>
              <w:t>1251</w:t>
            </w:r>
          </w:p>
        </w:tc>
        <w:tc>
          <w:tcPr>
            <w:tcW w:w="964" w:type="pct"/>
            <w:shd w:val="clear" w:color="auto" w:fill="auto"/>
          </w:tcPr>
          <w:p w:rsidR="00851549" w:rsidRPr="00637071" w:rsidRDefault="006E1A45" w:rsidP="00637071">
            <w:pPr>
              <w:spacing w:line="360" w:lineRule="auto"/>
              <w:rPr>
                <w:noProof/>
                <w:color w:val="000000"/>
                <w:sz w:val="20"/>
                <w:szCs w:val="24"/>
                <w:lang w:val="ru-RU"/>
              </w:rPr>
            </w:pPr>
            <w:r w:rsidRPr="00637071">
              <w:rPr>
                <w:noProof/>
                <w:color w:val="000000"/>
                <w:sz w:val="20"/>
                <w:szCs w:val="24"/>
                <w:lang w:val="ru-RU"/>
              </w:rPr>
              <w:t>1254</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Отнесены на материально-ответственных лиц недостачи свыше норм естественной убыли</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5.</w:t>
            </w:r>
          </w:p>
        </w:tc>
        <w:tc>
          <w:tcPr>
            <w:tcW w:w="887" w:type="pct"/>
            <w:shd w:val="clear" w:color="auto" w:fill="auto"/>
          </w:tcPr>
          <w:p w:rsidR="00851549" w:rsidRPr="00637071" w:rsidRDefault="006E1A45" w:rsidP="00637071">
            <w:pPr>
              <w:spacing w:line="360" w:lineRule="auto"/>
              <w:rPr>
                <w:noProof/>
                <w:color w:val="000000"/>
                <w:sz w:val="20"/>
                <w:szCs w:val="24"/>
                <w:lang w:val="ru-RU"/>
              </w:rPr>
            </w:pPr>
            <w:r w:rsidRPr="00637071">
              <w:rPr>
                <w:noProof/>
                <w:color w:val="000000"/>
                <w:sz w:val="20"/>
                <w:szCs w:val="24"/>
                <w:lang w:val="ru-RU"/>
              </w:rPr>
              <w:t>1254</w:t>
            </w:r>
          </w:p>
        </w:tc>
        <w:tc>
          <w:tcPr>
            <w:tcW w:w="964" w:type="pct"/>
            <w:shd w:val="clear" w:color="auto" w:fill="auto"/>
          </w:tcPr>
          <w:p w:rsidR="00851549" w:rsidRPr="00637071" w:rsidRDefault="00045412" w:rsidP="00637071">
            <w:pPr>
              <w:spacing w:line="360" w:lineRule="auto"/>
              <w:rPr>
                <w:noProof/>
                <w:color w:val="000000"/>
                <w:sz w:val="20"/>
                <w:szCs w:val="24"/>
                <w:lang w:val="ru-RU"/>
              </w:rPr>
            </w:pPr>
            <w:r w:rsidRPr="00637071">
              <w:rPr>
                <w:noProof/>
                <w:color w:val="000000"/>
                <w:sz w:val="20"/>
                <w:szCs w:val="24"/>
                <w:lang w:val="ru-RU"/>
              </w:rPr>
              <w:t>7470</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Отнесены на убытки недостачи материалов по форс-мажорным обстоятельствам</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6.</w:t>
            </w:r>
          </w:p>
        </w:tc>
        <w:tc>
          <w:tcPr>
            <w:tcW w:w="887" w:type="pct"/>
            <w:shd w:val="clear" w:color="auto" w:fill="auto"/>
          </w:tcPr>
          <w:p w:rsidR="00851549" w:rsidRPr="00637071" w:rsidRDefault="00045412" w:rsidP="00637071">
            <w:pPr>
              <w:spacing w:line="360" w:lineRule="auto"/>
              <w:rPr>
                <w:noProof/>
                <w:color w:val="000000"/>
                <w:sz w:val="20"/>
                <w:szCs w:val="24"/>
                <w:lang w:val="ru-RU"/>
              </w:rPr>
            </w:pPr>
            <w:r w:rsidRPr="00637071">
              <w:rPr>
                <w:noProof/>
                <w:color w:val="000000"/>
                <w:sz w:val="20"/>
                <w:szCs w:val="24"/>
                <w:lang w:val="ru-RU"/>
              </w:rPr>
              <w:t>1254</w:t>
            </w:r>
          </w:p>
        </w:tc>
        <w:tc>
          <w:tcPr>
            <w:tcW w:w="964" w:type="pct"/>
            <w:shd w:val="clear" w:color="auto" w:fill="auto"/>
          </w:tcPr>
          <w:p w:rsidR="00851549" w:rsidRPr="00637071" w:rsidRDefault="00045412" w:rsidP="00637071">
            <w:pPr>
              <w:spacing w:line="360" w:lineRule="auto"/>
              <w:rPr>
                <w:noProof/>
                <w:color w:val="000000"/>
                <w:sz w:val="20"/>
                <w:szCs w:val="24"/>
                <w:lang w:val="ru-RU"/>
              </w:rPr>
            </w:pPr>
            <w:r w:rsidRPr="00637071">
              <w:rPr>
                <w:noProof/>
                <w:color w:val="000000"/>
                <w:sz w:val="20"/>
                <w:szCs w:val="24"/>
                <w:lang w:val="ru-RU"/>
              </w:rPr>
              <w:t>6280</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Отнесены на затраты недостача и порча ценностей, виновники в которых не установлены</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7.</w:t>
            </w:r>
          </w:p>
        </w:tc>
        <w:tc>
          <w:tcPr>
            <w:tcW w:w="887" w:type="pct"/>
            <w:shd w:val="clear" w:color="auto" w:fill="auto"/>
          </w:tcPr>
          <w:p w:rsidR="00851549" w:rsidRPr="00637071" w:rsidRDefault="00045412" w:rsidP="00637071">
            <w:pPr>
              <w:spacing w:line="360" w:lineRule="auto"/>
              <w:rPr>
                <w:noProof/>
                <w:color w:val="000000"/>
                <w:sz w:val="20"/>
                <w:szCs w:val="24"/>
                <w:lang w:val="ru-RU"/>
              </w:rPr>
            </w:pPr>
            <w:r w:rsidRPr="00637071">
              <w:rPr>
                <w:noProof/>
                <w:color w:val="000000"/>
                <w:sz w:val="20"/>
                <w:szCs w:val="24"/>
                <w:lang w:val="ru-RU"/>
              </w:rPr>
              <w:t>1254</w:t>
            </w:r>
          </w:p>
        </w:tc>
        <w:tc>
          <w:tcPr>
            <w:tcW w:w="964" w:type="pct"/>
            <w:shd w:val="clear" w:color="auto" w:fill="auto"/>
          </w:tcPr>
          <w:p w:rsidR="00851549" w:rsidRPr="00637071" w:rsidRDefault="00045412" w:rsidP="00637071">
            <w:pPr>
              <w:spacing w:line="360" w:lineRule="auto"/>
              <w:rPr>
                <w:noProof/>
                <w:color w:val="000000"/>
                <w:sz w:val="20"/>
                <w:szCs w:val="24"/>
                <w:lang w:val="ru-RU"/>
              </w:rPr>
            </w:pPr>
            <w:r w:rsidRPr="00637071">
              <w:rPr>
                <w:noProof/>
                <w:color w:val="000000"/>
                <w:sz w:val="20"/>
                <w:szCs w:val="24"/>
                <w:lang w:val="ru-RU"/>
              </w:rPr>
              <w:t>1255</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Списание отклонений по недостающим материалам</w:t>
            </w:r>
          </w:p>
        </w:tc>
      </w:tr>
      <w:tr w:rsidR="00851549" w:rsidRPr="00637071" w:rsidTr="00637071">
        <w:tc>
          <w:tcPr>
            <w:tcW w:w="623" w:type="pct"/>
            <w:shd w:val="clear" w:color="auto" w:fill="auto"/>
          </w:tcPr>
          <w:p w:rsidR="00851549" w:rsidRPr="00637071" w:rsidRDefault="00851549" w:rsidP="00637071">
            <w:pPr>
              <w:spacing w:line="360" w:lineRule="auto"/>
              <w:rPr>
                <w:noProof/>
                <w:color w:val="000000"/>
                <w:sz w:val="20"/>
                <w:szCs w:val="24"/>
                <w:lang w:val="ru-RU"/>
              </w:rPr>
            </w:pPr>
            <w:r w:rsidRPr="00637071">
              <w:rPr>
                <w:noProof/>
                <w:color w:val="000000"/>
                <w:sz w:val="20"/>
                <w:szCs w:val="24"/>
                <w:lang w:val="ru-RU"/>
              </w:rPr>
              <w:t>8.</w:t>
            </w:r>
          </w:p>
        </w:tc>
        <w:tc>
          <w:tcPr>
            <w:tcW w:w="887" w:type="pct"/>
            <w:shd w:val="clear" w:color="auto" w:fill="auto"/>
          </w:tcPr>
          <w:p w:rsidR="00851549" w:rsidRPr="00637071" w:rsidRDefault="000A6B46" w:rsidP="00637071">
            <w:pPr>
              <w:spacing w:line="360" w:lineRule="auto"/>
              <w:rPr>
                <w:noProof/>
                <w:color w:val="000000"/>
                <w:sz w:val="20"/>
                <w:szCs w:val="24"/>
                <w:lang w:val="ru-RU"/>
              </w:rPr>
            </w:pPr>
            <w:r w:rsidRPr="00637071">
              <w:rPr>
                <w:noProof/>
                <w:color w:val="000000"/>
                <w:sz w:val="20"/>
                <w:szCs w:val="24"/>
                <w:lang w:val="ru-RU"/>
              </w:rPr>
              <w:t>6280</w:t>
            </w:r>
          </w:p>
        </w:tc>
        <w:tc>
          <w:tcPr>
            <w:tcW w:w="964" w:type="pct"/>
            <w:shd w:val="clear" w:color="auto" w:fill="auto"/>
          </w:tcPr>
          <w:p w:rsidR="00851549" w:rsidRPr="00637071" w:rsidRDefault="000A6B46" w:rsidP="00637071">
            <w:pPr>
              <w:spacing w:line="360" w:lineRule="auto"/>
              <w:rPr>
                <w:noProof/>
                <w:color w:val="000000"/>
                <w:sz w:val="20"/>
                <w:szCs w:val="24"/>
                <w:lang w:val="ru-RU"/>
              </w:rPr>
            </w:pPr>
            <w:r w:rsidRPr="00637071">
              <w:rPr>
                <w:noProof/>
                <w:color w:val="000000"/>
                <w:sz w:val="20"/>
                <w:szCs w:val="24"/>
                <w:lang w:val="ru-RU"/>
              </w:rPr>
              <w:t>1251</w:t>
            </w:r>
          </w:p>
        </w:tc>
        <w:tc>
          <w:tcPr>
            <w:tcW w:w="2526" w:type="pct"/>
            <w:shd w:val="clear" w:color="auto" w:fill="auto"/>
          </w:tcPr>
          <w:p w:rsidR="00851549" w:rsidRPr="00637071" w:rsidRDefault="00636706" w:rsidP="00637071">
            <w:pPr>
              <w:spacing w:line="360" w:lineRule="auto"/>
              <w:rPr>
                <w:noProof/>
                <w:color w:val="000000"/>
                <w:sz w:val="20"/>
                <w:szCs w:val="24"/>
                <w:lang w:val="ru-RU"/>
              </w:rPr>
            </w:pPr>
            <w:r w:rsidRPr="00637071">
              <w:rPr>
                <w:noProof/>
                <w:color w:val="000000"/>
                <w:sz w:val="20"/>
                <w:szCs w:val="24"/>
                <w:lang w:val="ru-RU"/>
              </w:rPr>
              <w:t xml:space="preserve">Отнесение в доход превышения суммы по возмещению претензии над суммой недостачи, признанной или возмещённой </w:t>
            </w:r>
            <w:r w:rsidR="003871D7" w:rsidRPr="00637071">
              <w:rPr>
                <w:noProof/>
                <w:color w:val="000000"/>
                <w:sz w:val="20"/>
                <w:szCs w:val="24"/>
                <w:lang w:val="ru-RU"/>
              </w:rPr>
              <w:t>виновными лицами</w:t>
            </w:r>
          </w:p>
        </w:tc>
      </w:tr>
    </w:tbl>
    <w:p w:rsidR="003871D7" w:rsidRPr="00EC3469" w:rsidRDefault="003871D7" w:rsidP="00F33301">
      <w:pPr>
        <w:spacing w:line="360" w:lineRule="auto"/>
        <w:ind w:firstLine="709"/>
        <w:rPr>
          <w:noProof/>
          <w:color w:val="000000"/>
          <w:szCs w:val="28"/>
          <w:lang w:val="ru-RU"/>
        </w:rPr>
      </w:pPr>
    </w:p>
    <w:p w:rsidR="00F33301" w:rsidRPr="00EC3469" w:rsidRDefault="003871D7" w:rsidP="00F33301">
      <w:pPr>
        <w:spacing w:line="360" w:lineRule="auto"/>
        <w:ind w:firstLine="709"/>
        <w:rPr>
          <w:noProof/>
          <w:color w:val="000000"/>
          <w:szCs w:val="28"/>
          <w:lang w:val="ru-RU"/>
        </w:rPr>
      </w:pPr>
      <w:r w:rsidRPr="00EC3469">
        <w:rPr>
          <w:noProof/>
          <w:color w:val="000000"/>
          <w:szCs w:val="28"/>
          <w:lang w:val="ru-RU"/>
        </w:rPr>
        <w:t>2.4 Учёт незавершённого производства</w:t>
      </w:r>
    </w:p>
    <w:p w:rsidR="003439D5" w:rsidRPr="00EC3469" w:rsidRDefault="003439D5" w:rsidP="00F33301">
      <w:pPr>
        <w:spacing w:line="360" w:lineRule="auto"/>
        <w:ind w:firstLine="709"/>
        <w:rPr>
          <w:noProof/>
          <w:color w:val="000000"/>
          <w:szCs w:val="28"/>
          <w:lang w:val="ru-RU"/>
        </w:rPr>
      </w:pPr>
    </w:p>
    <w:p w:rsidR="00F33301" w:rsidRPr="00EC3469" w:rsidRDefault="003871D7" w:rsidP="00F33301">
      <w:pPr>
        <w:spacing w:line="360" w:lineRule="auto"/>
        <w:ind w:firstLine="709"/>
        <w:rPr>
          <w:noProof/>
          <w:color w:val="000000"/>
          <w:szCs w:val="28"/>
          <w:lang w:val="ru-RU"/>
        </w:rPr>
      </w:pPr>
      <w:r w:rsidRPr="00EC3469">
        <w:rPr>
          <w:noProof/>
          <w:color w:val="000000"/>
          <w:szCs w:val="28"/>
          <w:lang w:val="ru-RU"/>
        </w:rPr>
        <w:t>Стандарты бухгалтерского учёта предусматривают подразделение бухгалтерского учёта на финансовый и управленческий и, соответственно, создание в составе единой центральной бухгалтерии: финансовой и управленческой.</w:t>
      </w:r>
    </w:p>
    <w:p w:rsidR="00F33301" w:rsidRPr="00EC3469" w:rsidRDefault="001C75C3" w:rsidP="00F33301">
      <w:pPr>
        <w:spacing w:line="360" w:lineRule="auto"/>
        <w:ind w:firstLine="709"/>
        <w:rPr>
          <w:noProof/>
          <w:color w:val="000000"/>
          <w:szCs w:val="28"/>
          <w:lang w:val="ru-RU"/>
        </w:rPr>
      </w:pPr>
      <w:r w:rsidRPr="00EC3469">
        <w:rPr>
          <w:noProof/>
          <w:color w:val="000000"/>
          <w:szCs w:val="28"/>
          <w:lang w:val="ru-RU"/>
        </w:rPr>
        <w:t xml:space="preserve">В управленческой бухгалтерии ведутся счета подразделов </w:t>
      </w:r>
      <w:r w:rsidR="00AF24C2" w:rsidRPr="00EC3469">
        <w:rPr>
          <w:noProof/>
          <w:color w:val="000000"/>
          <w:szCs w:val="28"/>
          <w:lang w:val="ru-RU"/>
        </w:rPr>
        <w:t>8011</w:t>
      </w:r>
      <w:r w:rsidRPr="00EC3469">
        <w:rPr>
          <w:noProof/>
          <w:color w:val="000000"/>
          <w:szCs w:val="28"/>
          <w:lang w:val="ru-RU"/>
        </w:rPr>
        <w:t xml:space="preserve"> "Основное производство", </w:t>
      </w:r>
      <w:r w:rsidR="00AF24C2" w:rsidRPr="00EC3469">
        <w:rPr>
          <w:noProof/>
          <w:color w:val="000000"/>
          <w:szCs w:val="28"/>
          <w:lang w:val="ru-RU"/>
        </w:rPr>
        <w:t>8021</w:t>
      </w:r>
      <w:r w:rsidR="005304E1" w:rsidRPr="00EC3469">
        <w:rPr>
          <w:noProof/>
          <w:color w:val="000000"/>
          <w:szCs w:val="28"/>
          <w:lang w:val="ru-RU"/>
        </w:rPr>
        <w:t xml:space="preserve"> "Полуфабрикаты собственного производства"</w:t>
      </w:r>
      <w:r w:rsidR="00AF24C2" w:rsidRPr="00EC3469">
        <w:rPr>
          <w:noProof/>
          <w:color w:val="000000"/>
          <w:szCs w:val="28"/>
          <w:lang w:val="ru-RU"/>
        </w:rPr>
        <w:t>, 8031</w:t>
      </w:r>
      <w:r w:rsidR="005304E1" w:rsidRPr="00EC3469">
        <w:rPr>
          <w:noProof/>
          <w:color w:val="000000"/>
          <w:szCs w:val="28"/>
          <w:lang w:val="ru-RU"/>
        </w:rPr>
        <w:t xml:space="preserve"> "Вспомогательные производства", </w:t>
      </w:r>
      <w:r w:rsidR="00AF24C2" w:rsidRPr="00EC3469">
        <w:rPr>
          <w:noProof/>
          <w:color w:val="000000"/>
          <w:szCs w:val="28"/>
          <w:lang w:val="ru-RU"/>
        </w:rPr>
        <w:t>8035</w:t>
      </w:r>
      <w:r w:rsidR="005304E1" w:rsidRPr="00EC3469">
        <w:rPr>
          <w:noProof/>
          <w:color w:val="000000"/>
          <w:szCs w:val="28"/>
          <w:lang w:val="ru-RU"/>
        </w:rPr>
        <w:t xml:space="preserve"> "Накладные расходы", </w:t>
      </w:r>
      <w:r w:rsidR="00AF24C2" w:rsidRPr="00EC3469">
        <w:rPr>
          <w:noProof/>
          <w:color w:val="000000"/>
          <w:szCs w:val="28"/>
          <w:lang w:val="ru-RU"/>
        </w:rPr>
        <w:t>8044</w:t>
      </w:r>
      <w:r w:rsidR="005304E1" w:rsidRPr="00EC3469">
        <w:rPr>
          <w:noProof/>
          <w:color w:val="000000"/>
          <w:szCs w:val="28"/>
          <w:lang w:val="ru-RU"/>
        </w:rPr>
        <w:t xml:space="preserve"> "Социальная сфера"</w:t>
      </w:r>
      <w:r w:rsidR="00AF24C2" w:rsidRPr="00EC3469">
        <w:rPr>
          <w:noProof/>
          <w:color w:val="000000"/>
          <w:szCs w:val="28"/>
          <w:lang w:val="ru-RU"/>
        </w:rPr>
        <w:t>, 8049</w:t>
      </w:r>
      <w:r w:rsidR="005304E1" w:rsidRPr="00EC3469">
        <w:rPr>
          <w:noProof/>
          <w:color w:val="000000"/>
          <w:szCs w:val="28"/>
          <w:lang w:val="ru-RU"/>
        </w:rPr>
        <w:t xml:space="preserve"> "</w:t>
      </w:r>
      <w:r w:rsidR="00AF24C2" w:rsidRPr="00EC3469">
        <w:rPr>
          <w:noProof/>
          <w:color w:val="000000"/>
          <w:szCs w:val="28"/>
          <w:lang w:val="ru-RU"/>
        </w:rPr>
        <w:t>Прочие накладные расхожы</w:t>
      </w:r>
      <w:r w:rsidR="005304E1" w:rsidRPr="00EC3469">
        <w:rPr>
          <w:noProof/>
          <w:color w:val="000000"/>
          <w:szCs w:val="28"/>
          <w:lang w:val="ru-RU"/>
        </w:rPr>
        <w:t>". Остальные счета ведутся в финансовой бухгалтерии.</w:t>
      </w:r>
    </w:p>
    <w:p w:rsidR="00F33301" w:rsidRPr="00EC3469" w:rsidRDefault="005304E1" w:rsidP="00F33301">
      <w:pPr>
        <w:spacing w:line="360" w:lineRule="auto"/>
        <w:ind w:firstLine="709"/>
        <w:rPr>
          <w:noProof/>
          <w:color w:val="000000"/>
          <w:szCs w:val="28"/>
          <w:lang w:val="ru-RU"/>
        </w:rPr>
      </w:pPr>
      <w:r w:rsidRPr="00EC3469">
        <w:rPr>
          <w:noProof/>
          <w:color w:val="000000"/>
          <w:szCs w:val="28"/>
          <w:lang w:val="ru-RU"/>
        </w:rPr>
        <w:t>Для составления баланса и другой отчётности в конце каждого отчётного периода из управленческой бухгалтерии в финансовую передаются остатки</w:t>
      </w:r>
      <w:r w:rsidR="00025C99" w:rsidRPr="00EC3469">
        <w:rPr>
          <w:noProof/>
          <w:color w:val="000000"/>
          <w:szCs w:val="28"/>
          <w:lang w:val="ru-RU"/>
        </w:rPr>
        <w:t xml:space="preserve"> незавершённого производства. Для учёта стоимости незавершённого производства в финансовой бухгалтерии предусмотрены следующие счета подраздела </w:t>
      </w:r>
      <w:r w:rsidR="007E7876" w:rsidRPr="00EC3469">
        <w:rPr>
          <w:noProof/>
          <w:color w:val="000000"/>
          <w:szCs w:val="28"/>
          <w:lang w:val="ru-RU"/>
        </w:rPr>
        <w:t>1341</w:t>
      </w:r>
      <w:r w:rsidR="00025C99" w:rsidRPr="00EC3469">
        <w:rPr>
          <w:noProof/>
          <w:color w:val="000000"/>
          <w:szCs w:val="28"/>
          <w:lang w:val="ru-RU"/>
        </w:rPr>
        <w:t xml:space="preserve"> "Незавершённое </w:t>
      </w:r>
      <w:r w:rsidR="007E7876" w:rsidRPr="00EC3469">
        <w:rPr>
          <w:noProof/>
          <w:color w:val="000000"/>
          <w:szCs w:val="28"/>
          <w:lang w:val="ru-RU"/>
        </w:rPr>
        <w:t>основное производство</w:t>
      </w:r>
      <w:r w:rsidR="00025C99" w:rsidRPr="00EC3469">
        <w:rPr>
          <w:noProof/>
          <w:color w:val="000000"/>
          <w:szCs w:val="28"/>
          <w:lang w:val="ru-RU"/>
        </w:rPr>
        <w:t xml:space="preserve">": </w:t>
      </w:r>
      <w:r w:rsidR="007E7876" w:rsidRPr="00EC3469">
        <w:rPr>
          <w:noProof/>
          <w:color w:val="000000"/>
          <w:szCs w:val="28"/>
          <w:lang w:val="ru-RU"/>
        </w:rPr>
        <w:t>1342</w:t>
      </w:r>
      <w:r w:rsidR="00025C99" w:rsidRPr="00EC3469">
        <w:rPr>
          <w:noProof/>
          <w:color w:val="000000"/>
          <w:szCs w:val="28"/>
          <w:lang w:val="ru-RU"/>
        </w:rPr>
        <w:t xml:space="preserve"> "Полуфабрикаты собственного производства", </w:t>
      </w:r>
      <w:r w:rsidR="007E7876" w:rsidRPr="00EC3469">
        <w:rPr>
          <w:noProof/>
          <w:color w:val="000000"/>
          <w:szCs w:val="28"/>
          <w:lang w:val="ru-RU"/>
        </w:rPr>
        <w:t>1343</w:t>
      </w:r>
      <w:r w:rsidR="00025C99" w:rsidRPr="00EC3469">
        <w:rPr>
          <w:noProof/>
          <w:color w:val="000000"/>
          <w:szCs w:val="28"/>
          <w:lang w:val="ru-RU"/>
        </w:rPr>
        <w:t xml:space="preserve"> "Вспомогательные производства".</w:t>
      </w:r>
    </w:p>
    <w:p w:rsidR="00F33301" w:rsidRPr="00EC3469" w:rsidRDefault="00025C99" w:rsidP="00F33301">
      <w:pPr>
        <w:spacing w:line="360" w:lineRule="auto"/>
        <w:ind w:firstLine="709"/>
        <w:rPr>
          <w:noProof/>
          <w:color w:val="000000"/>
          <w:szCs w:val="28"/>
          <w:lang w:val="ru-RU"/>
        </w:rPr>
      </w:pPr>
      <w:r w:rsidRPr="00EC3469">
        <w:rPr>
          <w:noProof/>
          <w:color w:val="000000"/>
          <w:szCs w:val="28"/>
          <w:lang w:val="ru-RU"/>
        </w:rPr>
        <w:t xml:space="preserve">Передача остатков незавершённого производства из управленческой в финансовую бухгалтерию отражается по дебету счетов </w:t>
      </w:r>
      <w:r w:rsidR="007E7876" w:rsidRPr="00EC3469">
        <w:rPr>
          <w:noProof/>
          <w:color w:val="000000"/>
          <w:szCs w:val="28"/>
          <w:lang w:val="ru-RU"/>
        </w:rPr>
        <w:t>1341</w:t>
      </w:r>
      <w:r w:rsidRPr="00EC3469">
        <w:rPr>
          <w:noProof/>
          <w:color w:val="000000"/>
          <w:szCs w:val="28"/>
          <w:lang w:val="ru-RU"/>
        </w:rPr>
        <w:t xml:space="preserve">, </w:t>
      </w:r>
      <w:r w:rsidR="007E7876" w:rsidRPr="00EC3469">
        <w:rPr>
          <w:noProof/>
          <w:color w:val="000000"/>
          <w:szCs w:val="28"/>
          <w:lang w:val="ru-RU"/>
        </w:rPr>
        <w:t>134</w:t>
      </w:r>
      <w:r w:rsidRPr="00EC3469">
        <w:rPr>
          <w:noProof/>
          <w:color w:val="000000"/>
          <w:szCs w:val="28"/>
          <w:lang w:val="ru-RU"/>
        </w:rPr>
        <w:t>2, 13</w:t>
      </w:r>
      <w:r w:rsidR="007E7876" w:rsidRPr="00EC3469">
        <w:rPr>
          <w:noProof/>
          <w:color w:val="000000"/>
          <w:szCs w:val="28"/>
          <w:lang w:val="ru-RU"/>
        </w:rPr>
        <w:t>43</w:t>
      </w:r>
      <w:r w:rsidRPr="00EC3469">
        <w:rPr>
          <w:noProof/>
          <w:color w:val="000000"/>
          <w:szCs w:val="28"/>
          <w:lang w:val="ru-RU"/>
        </w:rPr>
        <w:t>,</w:t>
      </w:r>
      <w:r w:rsidR="00F33301" w:rsidRPr="00EC3469">
        <w:rPr>
          <w:noProof/>
          <w:color w:val="000000"/>
          <w:szCs w:val="28"/>
          <w:lang w:val="ru-RU"/>
        </w:rPr>
        <w:t xml:space="preserve"> </w:t>
      </w:r>
      <w:r w:rsidRPr="00EC3469">
        <w:rPr>
          <w:noProof/>
          <w:color w:val="000000"/>
          <w:szCs w:val="28"/>
          <w:lang w:val="ru-RU"/>
        </w:rPr>
        <w:t xml:space="preserve">соответственно с кредита счетов </w:t>
      </w:r>
      <w:r w:rsidR="007E7876" w:rsidRPr="00EC3469">
        <w:rPr>
          <w:noProof/>
          <w:color w:val="000000"/>
          <w:szCs w:val="28"/>
          <w:lang w:val="ru-RU"/>
        </w:rPr>
        <w:t>8021</w:t>
      </w:r>
      <w:r w:rsidR="00413A4E" w:rsidRPr="00EC3469">
        <w:rPr>
          <w:noProof/>
          <w:color w:val="000000"/>
          <w:szCs w:val="28"/>
          <w:lang w:val="ru-RU"/>
        </w:rPr>
        <w:t xml:space="preserve"> "Полуфабрикаты собственного производства"</w:t>
      </w:r>
      <w:r w:rsidR="007E7876" w:rsidRPr="00EC3469">
        <w:rPr>
          <w:noProof/>
          <w:color w:val="000000"/>
          <w:szCs w:val="28"/>
          <w:lang w:val="ru-RU"/>
        </w:rPr>
        <w:t>, 8031</w:t>
      </w:r>
      <w:r w:rsidR="00413A4E" w:rsidRPr="00EC3469">
        <w:rPr>
          <w:noProof/>
          <w:color w:val="000000"/>
          <w:szCs w:val="28"/>
          <w:lang w:val="ru-RU"/>
        </w:rPr>
        <w:t xml:space="preserve"> "Вспомогательные производства", </w:t>
      </w:r>
      <w:r w:rsidR="007E7876" w:rsidRPr="00EC3469">
        <w:rPr>
          <w:noProof/>
          <w:color w:val="000000"/>
          <w:szCs w:val="28"/>
          <w:lang w:val="ru-RU"/>
        </w:rPr>
        <w:t>8049</w:t>
      </w:r>
      <w:r w:rsidR="00413A4E" w:rsidRPr="00EC3469">
        <w:rPr>
          <w:noProof/>
          <w:color w:val="000000"/>
          <w:szCs w:val="28"/>
          <w:lang w:val="ru-RU"/>
        </w:rPr>
        <w:t xml:space="preserve"> "</w:t>
      </w:r>
      <w:r w:rsidR="007E7876" w:rsidRPr="00EC3469">
        <w:rPr>
          <w:noProof/>
          <w:color w:val="000000"/>
          <w:szCs w:val="28"/>
          <w:lang w:val="ru-RU"/>
        </w:rPr>
        <w:t>Прочие накладные расходы</w:t>
      </w:r>
      <w:r w:rsidR="00413A4E" w:rsidRPr="00EC3469">
        <w:rPr>
          <w:noProof/>
          <w:color w:val="000000"/>
          <w:szCs w:val="28"/>
          <w:lang w:val="ru-RU"/>
        </w:rPr>
        <w:t>" (в случае, если исправление брака в производстве и разборка окончательного брака не завершена).</w:t>
      </w:r>
    </w:p>
    <w:p w:rsidR="00F33301" w:rsidRPr="00EC3469" w:rsidRDefault="00413A4E" w:rsidP="00F33301">
      <w:pPr>
        <w:spacing w:line="360" w:lineRule="auto"/>
        <w:ind w:firstLine="709"/>
        <w:rPr>
          <w:noProof/>
          <w:color w:val="000000"/>
          <w:szCs w:val="28"/>
          <w:lang w:val="ru-RU"/>
        </w:rPr>
      </w:pPr>
      <w:r w:rsidRPr="00EC3469">
        <w:rPr>
          <w:noProof/>
          <w:color w:val="000000"/>
          <w:szCs w:val="28"/>
          <w:lang w:val="ru-RU"/>
        </w:rPr>
        <w:t xml:space="preserve">В начале следующего отчётного периода стоимость незавершённого производства, учтённая на счетах </w:t>
      </w:r>
      <w:r w:rsidR="007E7876" w:rsidRPr="00EC3469">
        <w:rPr>
          <w:noProof/>
          <w:color w:val="000000"/>
          <w:szCs w:val="28"/>
          <w:lang w:val="ru-RU"/>
        </w:rPr>
        <w:t>1341</w:t>
      </w:r>
      <w:r w:rsidRPr="00EC3469">
        <w:rPr>
          <w:noProof/>
          <w:color w:val="000000"/>
          <w:szCs w:val="28"/>
          <w:lang w:val="ru-RU"/>
        </w:rPr>
        <w:t xml:space="preserve">, </w:t>
      </w:r>
      <w:r w:rsidR="007E7876" w:rsidRPr="00EC3469">
        <w:rPr>
          <w:noProof/>
          <w:color w:val="000000"/>
          <w:szCs w:val="28"/>
          <w:lang w:val="ru-RU"/>
        </w:rPr>
        <w:t>1342</w:t>
      </w:r>
      <w:r w:rsidRPr="00EC3469">
        <w:rPr>
          <w:noProof/>
          <w:color w:val="000000"/>
          <w:szCs w:val="28"/>
          <w:lang w:val="ru-RU"/>
        </w:rPr>
        <w:t xml:space="preserve">, </w:t>
      </w:r>
      <w:r w:rsidR="007E7876" w:rsidRPr="00EC3469">
        <w:rPr>
          <w:noProof/>
          <w:color w:val="000000"/>
          <w:szCs w:val="28"/>
          <w:lang w:val="ru-RU"/>
        </w:rPr>
        <w:t>1343</w:t>
      </w:r>
      <w:r w:rsidRPr="00EC3469">
        <w:rPr>
          <w:noProof/>
          <w:color w:val="000000"/>
          <w:szCs w:val="28"/>
          <w:lang w:val="ru-RU"/>
        </w:rPr>
        <w:t xml:space="preserve"> передаётся в управленческую бухгалтерию: кредит указанных выше счетов, дебет счетов</w:t>
      </w:r>
      <w:r w:rsidR="00F33301" w:rsidRPr="00EC3469">
        <w:rPr>
          <w:noProof/>
          <w:color w:val="000000"/>
          <w:szCs w:val="28"/>
          <w:lang w:val="ru-RU"/>
        </w:rPr>
        <w:t xml:space="preserve"> </w:t>
      </w:r>
      <w:r w:rsidR="00236479" w:rsidRPr="00EC3469">
        <w:rPr>
          <w:noProof/>
          <w:color w:val="000000"/>
          <w:szCs w:val="28"/>
          <w:lang w:val="ru-RU"/>
        </w:rPr>
        <w:t>8021</w:t>
      </w:r>
      <w:r w:rsidRPr="00EC3469">
        <w:rPr>
          <w:noProof/>
          <w:color w:val="000000"/>
          <w:szCs w:val="28"/>
          <w:lang w:val="ru-RU"/>
        </w:rPr>
        <w:t xml:space="preserve">, </w:t>
      </w:r>
      <w:r w:rsidR="00236479" w:rsidRPr="00EC3469">
        <w:rPr>
          <w:noProof/>
          <w:color w:val="000000"/>
          <w:szCs w:val="28"/>
          <w:lang w:val="ru-RU"/>
        </w:rPr>
        <w:t>8031</w:t>
      </w:r>
      <w:r w:rsidRPr="00EC3469">
        <w:rPr>
          <w:noProof/>
          <w:color w:val="000000"/>
          <w:szCs w:val="28"/>
          <w:lang w:val="ru-RU"/>
        </w:rPr>
        <w:t xml:space="preserve">, </w:t>
      </w:r>
      <w:r w:rsidR="00236479" w:rsidRPr="00EC3469">
        <w:rPr>
          <w:noProof/>
          <w:color w:val="000000"/>
          <w:szCs w:val="28"/>
          <w:lang w:val="ru-RU"/>
        </w:rPr>
        <w:t>8049</w:t>
      </w:r>
      <w:r w:rsidRPr="00EC3469">
        <w:rPr>
          <w:noProof/>
          <w:color w:val="000000"/>
          <w:szCs w:val="28"/>
          <w:lang w:val="ru-RU"/>
        </w:rPr>
        <w:t>.</w:t>
      </w:r>
    </w:p>
    <w:p w:rsidR="00F33301" w:rsidRPr="00EC3469" w:rsidRDefault="00413A4E" w:rsidP="00F33301">
      <w:pPr>
        <w:spacing w:line="360" w:lineRule="auto"/>
        <w:ind w:firstLine="709"/>
        <w:rPr>
          <w:noProof/>
          <w:color w:val="000000"/>
          <w:szCs w:val="28"/>
          <w:lang w:val="ru-RU"/>
        </w:rPr>
      </w:pPr>
      <w:r w:rsidRPr="00EC3469">
        <w:rPr>
          <w:noProof/>
          <w:color w:val="000000"/>
          <w:szCs w:val="28"/>
          <w:lang w:val="ru-RU"/>
        </w:rPr>
        <w:t xml:space="preserve">Таким образом, счета </w:t>
      </w:r>
      <w:r w:rsidR="00236479" w:rsidRPr="00EC3469">
        <w:rPr>
          <w:noProof/>
          <w:color w:val="000000"/>
          <w:szCs w:val="28"/>
          <w:lang w:val="ru-RU"/>
        </w:rPr>
        <w:t xml:space="preserve">1341, 1342, 1343 </w:t>
      </w:r>
      <w:r w:rsidRPr="00EC3469">
        <w:rPr>
          <w:noProof/>
          <w:color w:val="000000"/>
          <w:szCs w:val="28"/>
          <w:lang w:val="ru-RU"/>
        </w:rPr>
        <w:t>самостоятельного значения не имеют</w:t>
      </w:r>
      <w:r w:rsidR="00857016" w:rsidRPr="00EC3469">
        <w:rPr>
          <w:noProof/>
          <w:color w:val="000000"/>
          <w:szCs w:val="28"/>
          <w:lang w:val="ru-RU"/>
        </w:rPr>
        <w:t>. Они предназначены для того, чтобы учесть</w:t>
      </w:r>
      <w:r w:rsidR="00F33301" w:rsidRPr="00EC3469">
        <w:rPr>
          <w:noProof/>
          <w:color w:val="000000"/>
          <w:szCs w:val="28"/>
          <w:lang w:val="ru-RU"/>
        </w:rPr>
        <w:t xml:space="preserve"> </w:t>
      </w:r>
      <w:r w:rsidR="00857016" w:rsidRPr="00EC3469">
        <w:rPr>
          <w:noProof/>
          <w:color w:val="000000"/>
          <w:szCs w:val="28"/>
          <w:lang w:val="ru-RU"/>
        </w:rPr>
        <w:t>стоимость незавершенного производства в финансовой бухгалтерии и отразить данные о его остатках в финансовой отчётности предприятия.</w:t>
      </w:r>
    </w:p>
    <w:p w:rsidR="00857016" w:rsidRPr="00EC3469" w:rsidRDefault="00857016" w:rsidP="00F33301">
      <w:pPr>
        <w:spacing w:line="360" w:lineRule="auto"/>
        <w:ind w:firstLine="709"/>
        <w:rPr>
          <w:noProof/>
          <w:color w:val="000000"/>
          <w:szCs w:val="28"/>
          <w:lang w:val="ru-RU"/>
        </w:rPr>
      </w:pPr>
      <w:r w:rsidRPr="00EC3469">
        <w:rPr>
          <w:noProof/>
          <w:color w:val="000000"/>
          <w:szCs w:val="28"/>
          <w:lang w:val="ru-RU"/>
        </w:rPr>
        <w:t xml:space="preserve">Счета </w:t>
      </w:r>
      <w:r w:rsidR="00236479" w:rsidRPr="00EC3469">
        <w:rPr>
          <w:noProof/>
          <w:color w:val="000000"/>
          <w:szCs w:val="28"/>
          <w:lang w:val="ru-RU"/>
        </w:rPr>
        <w:t>1341</w:t>
      </w:r>
      <w:r w:rsidRPr="00EC3469">
        <w:rPr>
          <w:noProof/>
          <w:color w:val="000000"/>
          <w:szCs w:val="28"/>
          <w:lang w:val="ru-RU"/>
        </w:rPr>
        <w:t xml:space="preserve"> – </w:t>
      </w:r>
      <w:r w:rsidR="00236479" w:rsidRPr="00EC3469">
        <w:rPr>
          <w:noProof/>
          <w:color w:val="000000"/>
          <w:szCs w:val="28"/>
          <w:lang w:val="ru-RU"/>
        </w:rPr>
        <w:t>1343</w:t>
      </w:r>
      <w:r w:rsidRPr="00EC3469">
        <w:rPr>
          <w:noProof/>
          <w:color w:val="000000"/>
          <w:szCs w:val="28"/>
          <w:lang w:val="ru-RU"/>
        </w:rPr>
        <w:t xml:space="preserve"> являются простыми, они не требуют ведение аналитического учёта по видам продукции, заказам, переделам, фазам и стадиям производства. Аналитический учёт незавершённого производства, учтённого на счетах </w:t>
      </w:r>
      <w:r w:rsidR="00236479" w:rsidRPr="00EC3469">
        <w:rPr>
          <w:noProof/>
          <w:color w:val="000000"/>
          <w:szCs w:val="28"/>
          <w:lang w:val="ru-RU"/>
        </w:rPr>
        <w:t>1341 – 1343</w:t>
      </w:r>
      <w:r w:rsidRPr="00EC3469">
        <w:rPr>
          <w:noProof/>
          <w:color w:val="000000"/>
          <w:szCs w:val="28"/>
          <w:lang w:val="ru-RU"/>
        </w:rPr>
        <w:t>, ведётся в полном объёме на счетах</w:t>
      </w:r>
      <w:r w:rsidR="00F33301" w:rsidRPr="00EC3469">
        <w:rPr>
          <w:noProof/>
          <w:color w:val="000000"/>
          <w:szCs w:val="28"/>
          <w:lang w:val="ru-RU"/>
        </w:rPr>
        <w:t xml:space="preserve"> </w:t>
      </w:r>
      <w:r w:rsidR="00236479" w:rsidRPr="00EC3469">
        <w:rPr>
          <w:noProof/>
          <w:color w:val="000000"/>
          <w:szCs w:val="28"/>
          <w:lang w:val="ru-RU"/>
        </w:rPr>
        <w:t xml:space="preserve">8021, 8031, 8049 </w:t>
      </w:r>
      <w:r w:rsidRPr="00EC3469">
        <w:rPr>
          <w:noProof/>
          <w:color w:val="000000"/>
          <w:szCs w:val="28"/>
          <w:lang w:val="ru-RU"/>
        </w:rPr>
        <w:t>в управленческой бухгалтерии</w:t>
      </w:r>
      <w:r w:rsidR="00AF24C2" w:rsidRPr="00EC3469">
        <w:rPr>
          <w:noProof/>
          <w:color w:val="000000"/>
          <w:szCs w:val="28"/>
          <w:lang w:val="ru-RU"/>
        </w:rPr>
        <w:t>.</w:t>
      </w:r>
    </w:p>
    <w:p w:rsidR="00236479" w:rsidRPr="00EC3469" w:rsidRDefault="00236479" w:rsidP="00F33301">
      <w:pPr>
        <w:spacing w:line="360" w:lineRule="auto"/>
        <w:ind w:firstLine="709"/>
        <w:rPr>
          <w:noProof/>
          <w:color w:val="000000"/>
          <w:szCs w:val="28"/>
          <w:lang w:val="ru-RU"/>
        </w:rPr>
      </w:pPr>
    </w:p>
    <w:p w:rsidR="00236479" w:rsidRPr="00EC3469" w:rsidRDefault="003439D5" w:rsidP="00F33301">
      <w:pPr>
        <w:spacing w:line="360" w:lineRule="auto"/>
        <w:ind w:firstLine="709"/>
        <w:rPr>
          <w:noProof/>
          <w:color w:val="000000"/>
          <w:szCs w:val="28"/>
          <w:lang w:val="ru-RU"/>
        </w:rPr>
      </w:pPr>
      <w:r w:rsidRPr="00EC3469">
        <w:rPr>
          <w:noProof/>
          <w:color w:val="000000"/>
          <w:szCs w:val="28"/>
          <w:lang w:val="ru-RU"/>
        </w:rPr>
        <w:br w:type="page"/>
        <w:t>Заключение</w:t>
      </w:r>
    </w:p>
    <w:p w:rsidR="00F33301" w:rsidRPr="00EC3469" w:rsidRDefault="00F33301" w:rsidP="00F33301">
      <w:pPr>
        <w:spacing w:line="360" w:lineRule="auto"/>
        <w:ind w:firstLine="709"/>
        <w:rPr>
          <w:noProof/>
          <w:color w:val="000000"/>
          <w:szCs w:val="28"/>
          <w:lang w:val="ru-RU"/>
        </w:rPr>
      </w:pPr>
    </w:p>
    <w:p w:rsidR="00236479" w:rsidRPr="00EC3469" w:rsidRDefault="00236479" w:rsidP="00F33301">
      <w:pPr>
        <w:spacing w:line="360" w:lineRule="auto"/>
        <w:ind w:firstLine="709"/>
        <w:rPr>
          <w:noProof/>
          <w:color w:val="000000"/>
          <w:szCs w:val="28"/>
          <w:lang w:val="ru-RU"/>
        </w:rPr>
      </w:pPr>
      <w:r w:rsidRPr="00EC3469">
        <w:rPr>
          <w:noProof/>
          <w:color w:val="000000"/>
          <w:szCs w:val="28"/>
          <w:lang w:val="ru-RU"/>
        </w:rPr>
        <w:t>По итогам настоящей курсовой работы можно сделать следующие выводы:</w:t>
      </w:r>
    </w:p>
    <w:p w:rsidR="00E5253A" w:rsidRPr="00EC3469" w:rsidRDefault="00236479" w:rsidP="00F33301">
      <w:pPr>
        <w:spacing w:line="360" w:lineRule="auto"/>
        <w:ind w:firstLine="709"/>
        <w:rPr>
          <w:noProof/>
          <w:color w:val="000000"/>
          <w:szCs w:val="28"/>
          <w:lang w:val="ru-RU"/>
        </w:rPr>
      </w:pPr>
      <w:r w:rsidRPr="00EC3469">
        <w:rPr>
          <w:noProof/>
          <w:color w:val="000000"/>
          <w:szCs w:val="28"/>
          <w:lang w:val="ru-RU"/>
        </w:rPr>
        <w:t xml:space="preserve">1. </w:t>
      </w:r>
      <w:r w:rsidR="00E5253A" w:rsidRPr="00EC3469">
        <w:rPr>
          <w:noProof/>
          <w:color w:val="000000"/>
          <w:szCs w:val="28"/>
          <w:lang w:val="ru-RU"/>
        </w:rPr>
        <w:t>Учёт всех видов материальных запасов ведётся на основных активных инвентарных счетах: 1311 "Сырьё и материалы", 1312 "Полуфабрикаты и комплектующие изделия, конструкции и детали", 1313 "Топливо", 1314 "Тара и тарные материалы", 1315 "Запасные части", 1316 "Прочие материалы", 1317 "Материалы, переданные в переработку", 1318 "Строительные материалы".</w:t>
      </w:r>
    </w:p>
    <w:p w:rsidR="00E5253A" w:rsidRPr="00EC3469" w:rsidRDefault="00E5253A" w:rsidP="00F33301">
      <w:pPr>
        <w:spacing w:line="360" w:lineRule="auto"/>
        <w:ind w:firstLine="709"/>
        <w:rPr>
          <w:noProof/>
          <w:color w:val="000000"/>
          <w:szCs w:val="28"/>
          <w:lang w:val="ru-RU"/>
        </w:rPr>
      </w:pPr>
      <w:r w:rsidRPr="00EC3469">
        <w:rPr>
          <w:noProof/>
          <w:color w:val="000000"/>
          <w:szCs w:val="28"/>
          <w:lang w:val="ru-RU"/>
        </w:rPr>
        <w:t>2. Основными документами, служащими для оприходования ТМЗ являются:</w:t>
      </w:r>
    </w:p>
    <w:p w:rsidR="00E5253A" w:rsidRPr="00EC3469" w:rsidRDefault="00E5253A" w:rsidP="00F33301">
      <w:pPr>
        <w:numPr>
          <w:ilvl w:val="0"/>
          <w:numId w:val="9"/>
        </w:numPr>
        <w:spacing w:line="360" w:lineRule="auto"/>
        <w:ind w:left="0" w:firstLine="709"/>
        <w:rPr>
          <w:noProof/>
          <w:color w:val="000000"/>
          <w:szCs w:val="28"/>
          <w:lang w:val="ru-RU"/>
        </w:rPr>
      </w:pPr>
      <w:r w:rsidRPr="00EC3469">
        <w:rPr>
          <w:noProof/>
          <w:color w:val="000000"/>
          <w:szCs w:val="28"/>
          <w:lang w:val="ru-RU"/>
        </w:rPr>
        <w:t>счёт-фактура, в котором указаны его порядковый номер и дата составления, наименование, адрес и РНН поставщика и покупателя ТМЗ, номер свидетельства о постановке на учёт по налогу на добавленную стоимость, наименование (описание) поставляемых ТМЗ и их количество, стоимость ТМЗ без налога на добавленную стоимость, сумма акциза по подакцизным ТМЗ, ставка налога на добавленную стоимость, сумма налога на добавленную стоимость, стоимость ТМЗ с учётом налога на добавленную стоимость и акциза;</w:t>
      </w:r>
    </w:p>
    <w:p w:rsidR="00E5253A" w:rsidRPr="00EC3469" w:rsidRDefault="00E5253A" w:rsidP="00F33301">
      <w:pPr>
        <w:numPr>
          <w:ilvl w:val="0"/>
          <w:numId w:val="9"/>
        </w:numPr>
        <w:spacing w:line="360" w:lineRule="auto"/>
        <w:ind w:left="0" w:firstLine="709"/>
        <w:rPr>
          <w:noProof/>
          <w:color w:val="000000"/>
          <w:szCs w:val="28"/>
          <w:lang w:val="ru-RU"/>
        </w:rPr>
      </w:pPr>
      <w:r w:rsidRPr="00EC3469">
        <w:rPr>
          <w:noProof/>
          <w:color w:val="000000"/>
          <w:szCs w:val="28"/>
          <w:lang w:val="ru-RU"/>
        </w:rPr>
        <w:t>товарно-транспортная накладная;</w:t>
      </w:r>
    </w:p>
    <w:p w:rsidR="00236479" w:rsidRPr="00EC3469" w:rsidRDefault="00E5253A" w:rsidP="00F33301">
      <w:pPr>
        <w:numPr>
          <w:ilvl w:val="0"/>
          <w:numId w:val="9"/>
        </w:numPr>
        <w:spacing w:line="360" w:lineRule="auto"/>
        <w:ind w:left="0" w:firstLine="709"/>
        <w:rPr>
          <w:noProof/>
          <w:color w:val="000000"/>
          <w:szCs w:val="28"/>
          <w:lang w:val="ru-RU"/>
        </w:rPr>
      </w:pPr>
      <w:r w:rsidRPr="00EC3469">
        <w:rPr>
          <w:noProof/>
          <w:color w:val="000000"/>
          <w:szCs w:val="28"/>
          <w:lang w:val="ru-RU"/>
        </w:rPr>
        <w:t>накладная и документы, выписанные материально-ответственным лицом, принявшим товар.</w:t>
      </w:r>
    </w:p>
    <w:p w:rsidR="00E5253A" w:rsidRPr="00EC3469" w:rsidRDefault="00E5253A" w:rsidP="00F33301">
      <w:pPr>
        <w:spacing w:line="360" w:lineRule="auto"/>
        <w:ind w:firstLine="709"/>
        <w:rPr>
          <w:noProof/>
          <w:color w:val="000000"/>
          <w:szCs w:val="28"/>
          <w:lang w:val="ru-RU"/>
        </w:rPr>
      </w:pPr>
      <w:r w:rsidRPr="00EC3469">
        <w:rPr>
          <w:noProof/>
          <w:color w:val="000000"/>
          <w:szCs w:val="28"/>
          <w:lang w:val="ru-RU"/>
        </w:rPr>
        <w:t>3. Учёт материальных запасов на складах может осуществляться материально ответственными лицами либо, с их согласия, учётчиками (операторами) как ручным способом, так и с применением различных прикладных специализированных программ.</w:t>
      </w:r>
    </w:p>
    <w:p w:rsidR="00223536" w:rsidRPr="00EC3469" w:rsidRDefault="00223536" w:rsidP="00F33301">
      <w:pPr>
        <w:spacing w:line="360" w:lineRule="auto"/>
        <w:ind w:firstLine="709"/>
        <w:rPr>
          <w:noProof/>
          <w:color w:val="000000"/>
          <w:szCs w:val="28"/>
          <w:lang w:val="ru-RU"/>
        </w:rPr>
      </w:pPr>
      <w:r w:rsidRPr="00EC3469">
        <w:rPr>
          <w:noProof/>
          <w:color w:val="000000"/>
          <w:szCs w:val="28"/>
          <w:lang w:val="ru-RU"/>
        </w:rPr>
        <w:t>4. Основная цель инвентаризации запасов – определение фактического состояния принадлежащих предприятию товарно-материальных ценностей в стоимостном и количественном выражении.</w:t>
      </w:r>
    </w:p>
    <w:p w:rsidR="00F33301" w:rsidRPr="00EC3469" w:rsidRDefault="00223536" w:rsidP="00F33301">
      <w:pPr>
        <w:spacing w:line="360" w:lineRule="auto"/>
        <w:ind w:firstLine="709"/>
        <w:rPr>
          <w:noProof/>
          <w:color w:val="000000"/>
          <w:szCs w:val="28"/>
          <w:lang w:val="ru-RU"/>
        </w:rPr>
      </w:pPr>
      <w:r w:rsidRPr="00EC3469">
        <w:rPr>
          <w:noProof/>
          <w:color w:val="000000"/>
          <w:szCs w:val="28"/>
          <w:lang w:val="ru-RU"/>
        </w:rPr>
        <w:t>5. Инвентаризацию проводят все хозяйствующие субъекты независимо от форм собственности, вида деятельности и режимности работы не реже одного раза в год. Кроме того, она проводится при смене материально-ответственного лица на день приёмки передачи дел, при установлении факта кражи, порчи ценностей, после пожара и стихийных бедствий.</w:t>
      </w:r>
    </w:p>
    <w:p w:rsidR="00223536" w:rsidRPr="00EC3469" w:rsidRDefault="00223536" w:rsidP="00F33301">
      <w:pPr>
        <w:spacing w:line="360" w:lineRule="auto"/>
        <w:ind w:firstLine="709"/>
        <w:rPr>
          <w:noProof/>
          <w:color w:val="000000"/>
          <w:szCs w:val="28"/>
          <w:lang w:val="ru-RU"/>
        </w:rPr>
      </w:pPr>
      <w:r w:rsidRPr="00EC3469">
        <w:rPr>
          <w:noProof/>
          <w:color w:val="000000"/>
          <w:szCs w:val="28"/>
          <w:lang w:val="ru-RU"/>
        </w:rPr>
        <w:t>Инвентаризация проводится в присутствии материально-ответственных лиц, путём обязательного пересчёта, перемеривания, взвешивания. Записи со слов материально-ответственных лиц без фактической проверки в инвентаризационные ведомости не допускаются.</w:t>
      </w:r>
    </w:p>
    <w:p w:rsidR="00E4718D" w:rsidRPr="00EC3469" w:rsidRDefault="00E4718D" w:rsidP="00F33301">
      <w:pPr>
        <w:spacing w:line="360" w:lineRule="auto"/>
        <w:ind w:firstLine="709"/>
        <w:rPr>
          <w:noProof/>
          <w:color w:val="000000"/>
          <w:szCs w:val="28"/>
          <w:lang w:val="ru-RU"/>
        </w:rPr>
      </w:pPr>
      <w:r w:rsidRPr="00EC3469">
        <w:rPr>
          <w:noProof/>
          <w:color w:val="000000"/>
          <w:szCs w:val="28"/>
          <w:lang w:val="ru-RU"/>
        </w:rPr>
        <w:t>6. Чтобы учесть</w:t>
      </w:r>
      <w:r w:rsidR="00F33301" w:rsidRPr="00EC3469">
        <w:rPr>
          <w:noProof/>
          <w:color w:val="000000"/>
          <w:szCs w:val="28"/>
          <w:lang w:val="ru-RU"/>
        </w:rPr>
        <w:t xml:space="preserve"> </w:t>
      </w:r>
      <w:r w:rsidRPr="00EC3469">
        <w:rPr>
          <w:noProof/>
          <w:color w:val="000000"/>
          <w:szCs w:val="28"/>
          <w:lang w:val="ru-RU"/>
        </w:rPr>
        <w:t>стоимость незавершенного производства в финансовой бухгалтерии и отразить данные о его остатках в финансовой отчётности предприятия используют счета 1341,1342,1343.</w:t>
      </w:r>
    </w:p>
    <w:p w:rsidR="004131CB" w:rsidRPr="00EC3469" w:rsidRDefault="003439D5" w:rsidP="00F33301">
      <w:pPr>
        <w:spacing w:line="360" w:lineRule="auto"/>
        <w:ind w:firstLine="709"/>
        <w:rPr>
          <w:noProof/>
          <w:color w:val="000000"/>
          <w:lang w:val="ru-RU"/>
        </w:rPr>
      </w:pPr>
      <w:r w:rsidRPr="00EC3469">
        <w:rPr>
          <w:noProof/>
          <w:color w:val="000000"/>
          <w:lang w:val="ru-RU"/>
        </w:rPr>
        <w:br w:type="page"/>
        <w:t>Список литературы</w:t>
      </w:r>
    </w:p>
    <w:p w:rsidR="004131CB" w:rsidRPr="00EC3469" w:rsidRDefault="004131CB" w:rsidP="00F33301">
      <w:pPr>
        <w:spacing w:line="360" w:lineRule="auto"/>
        <w:ind w:firstLine="709"/>
        <w:rPr>
          <w:noProof/>
          <w:color w:val="000000"/>
          <w:lang w:val="ru-RU"/>
        </w:rPr>
      </w:pPr>
    </w:p>
    <w:p w:rsidR="004131CB" w:rsidRPr="00EC3469" w:rsidRDefault="004131CB" w:rsidP="003439D5">
      <w:pPr>
        <w:spacing w:line="360" w:lineRule="auto"/>
        <w:rPr>
          <w:noProof/>
          <w:color w:val="000000"/>
          <w:lang w:val="ru-RU"/>
        </w:rPr>
      </w:pPr>
      <w:r w:rsidRPr="00EC3469">
        <w:rPr>
          <w:noProof/>
          <w:color w:val="000000"/>
          <w:lang w:val="ru-RU"/>
        </w:rPr>
        <w:t>1. Абдушукуров Р.С., Мырзалиев Е.С. Теория и практика бухгалтерского учёта: Учеб. пособие. – Алматы: Нур – пресс, 2007.</w:t>
      </w:r>
    </w:p>
    <w:p w:rsidR="004131CB" w:rsidRPr="00EC3469" w:rsidRDefault="004131CB" w:rsidP="003439D5">
      <w:pPr>
        <w:spacing w:line="360" w:lineRule="auto"/>
        <w:rPr>
          <w:noProof/>
          <w:color w:val="000000"/>
          <w:lang w:val="ru-RU"/>
        </w:rPr>
      </w:pPr>
      <w:r w:rsidRPr="00EC3469">
        <w:rPr>
          <w:noProof/>
          <w:color w:val="000000"/>
          <w:lang w:val="ru-RU"/>
        </w:rPr>
        <w:t>2. Баймуханова С.Б. Бухгалтерский учёт хозяйствующих субъектов: Учеб. пособие. – Алматы: Ценные бумаги, 2002.</w:t>
      </w:r>
    </w:p>
    <w:p w:rsidR="004131CB" w:rsidRPr="00EC3469" w:rsidRDefault="004131CB" w:rsidP="003439D5">
      <w:pPr>
        <w:spacing w:line="360" w:lineRule="auto"/>
        <w:rPr>
          <w:noProof/>
          <w:color w:val="000000"/>
          <w:lang w:val="ru-RU"/>
        </w:rPr>
      </w:pPr>
      <w:r w:rsidRPr="00EC3469">
        <w:rPr>
          <w:noProof/>
          <w:color w:val="000000"/>
          <w:lang w:val="ru-RU"/>
        </w:rPr>
        <w:t>3. Бурмистрова Л.М. Финансы и бухгалтерский учёт предприятия: Учеб. пособие. – М.: ИНФРА – М, 2004.</w:t>
      </w:r>
    </w:p>
    <w:p w:rsidR="004131CB" w:rsidRPr="00EC3469" w:rsidRDefault="004131CB" w:rsidP="003439D5">
      <w:pPr>
        <w:spacing w:line="360" w:lineRule="auto"/>
        <w:rPr>
          <w:noProof/>
          <w:color w:val="000000"/>
          <w:lang w:val="ru-RU"/>
        </w:rPr>
      </w:pPr>
      <w:r w:rsidRPr="00EC3469">
        <w:rPr>
          <w:noProof/>
          <w:color w:val="000000"/>
          <w:lang w:val="ru-RU"/>
        </w:rPr>
        <w:t>4. Веселова Т.Н., Маренков Н.Л. Бухгалтерский учёт. Финансовая отчётность на предприятии: Практ. пособие, - М.: "Фирма «Благовест»", 2004.</w:t>
      </w:r>
    </w:p>
    <w:p w:rsidR="004131CB" w:rsidRPr="00EC3469" w:rsidRDefault="004131CB" w:rsidP="003439D5">
      <w:pPr>
        <w:spacing w:line="360" w:lineRule="auto"/>
        <w:rPr>
          <w:noProof/>
          <w:color w:val="000000"/>
          <w:lang w:val="ru-RU"/>
        </w:rPr>
      </w:pPr>
      <w:r w:rsidRPr="00EC3469">
        <w:rPr>
          <w:noProof/>
          <w:color w:val="000000"/>
          <w:lang w:val="ru-RU"/>
        </w:rPr>
        <w:t>5. Гончаров К.Н., Середа Т.П. Бухгалтерские проводки (по новому плану счетов)/Под ред. В.П.Астахова. – Изд. 2-е. Ростов н/Д.: Феникс, 2002.</w:t>
      </w:r>
    </w:p>
    <w:p w:rsidR="004131CB" w:rsidRPr="00EC3469" w:rsidRDefault="004131CB" w:rsidP="003439D5">
      <w:pPr>
        <w:spacing w:line="360" w:lineRule="auto"/>
        <w:rPr>
          <w:noProof/>
          <w:color w:val="000000"/>
          <w:lang w:val="ru-RU"/>
        </w:rPr>
      </w:pPr>
      <w:r w:rsidRPr="00EC3469">
        <w:rPr>
          <w:noProof/>
          <w:color w:val="000000"/>
          <w:lang w:val="ru-RU"/>
        </w:rPr>
        <w:t>6. Гуккаев В.Б. Производство: налоги и учёт. – М.: Бератор – Пресс, 2003.</w:t>
      </w:r>
    </w:p>
    <w:p w:rsidR="004131CB" w:rsidRPr="00EC3469" w:rsidRDefault="004131CB" w:rsidP="003439D5">
      <w:pPr>
        <w:spacing w:line="360" w:lineRule="auto"/>
        <w:rPr>
          <w:noProof/>
          <w:color w:val="000000"/>
          <w:lang w:val="ru-RU"/>
        </w:rPr>
      </w:pPr>
      <w:r w:rsidRPr="00EC3469">
        <w:rPr>
          <w:noProof/>
          <w:color w:val="000000"/>
          <w:lang w:val="ru-RU"/>
        </w:rPr>
        <w:t>7. Керимов В.Э. Управленческий учёт: Учебник для вузов. – Изд. 2-е, изм. И доп. – М.: Дашков и К</w:t>
      </w:r>
      <w:r w:rsidRPr="00EC3469">
        <w:rPr>
          <w:noProof/>
          <w:color w:val="000000"/>
          <w:vertAlign w:val="superscript"/>
          <w:lang w:val="ru-RU"/>
        </w:rPr>
        <w:t>о</w:t>
      </w:r>
      <w:r w:rsidRPr="00EC3469">
        <w:rPr>
          <w:noProof/>
          <w:color w:val="000000"/>
          <w:lang w:val="ru-RU"/>
        </w:rPr>
        <w:t>, 2003.</w:t>
      </w:r>
    </w:p>
    <w:p w:rsidR="004131CB" w:rsidRPr="00EC3469" w:rsidRDefault="004131CB" w:rsidP="003439D5">
      <w:pPr>
        <w:spacing w:line="360" w:lineRule="auto"/>
        <w:rPr>
          <w:noProof/>
          <w:color w:val="000000"/>
          <w:lang w:val="ru-RU"/>
        </w:rPr>
      </w:pPr>
      <w:r w:rsidRPr="00EC3469">
        <w:rPr>
          <w:noProof/>
          <w:color w:val="000000"/>
          <w:lang w:val="ru-RU"/>
        </w:rPr>
        <w:t>8. Медведев М.Ю. Бухгалтерский учёт для посвящённых. – М.: ИД ФБК – ПРЕСС, 2004.</w:t>
      </w:r>
    </w:p>
    <w:p w:rsidR="004131CB" w:rsidRPr="00EC3469" w:rsidRDefault="004131CB" w:rsidP="003439D5">
      <w:pPr>
        <w:spacing w:line="360" w:lineRule="auto"/>
        <w:rPr>
          <w:noProof/>
          <w:color w:val="000000"/>
          <w:lang w:val="ru-RU"/>
        </w:rPr>
      </w:pPr>
      <w:r w:rsidRPr="00EC3469">
        <w:rPr>
          <w:noProof/>
          <w:color w:val="000000"/>
          <w:lang w:val="ru-RU"/>
        </w:rPr>
        <w:t>9. Назарова В.Л. Бухгалтерский учёт хозяйствующих субъектов. Учебник для вузов / Под ред. Н.К. Мамырова. – Алматы: Экономика, 2003.</w:t>
      </w:r>
    </w:p>
    <w:p w:rsidR="004131CB" w:rsidRPr="00EC3469" w:rsidRDefault="004131CB" w:rsidP="003439D5">
      <w:pPr>
        <w:spacing w:line="360" w:lineRule="auto"/>
        <w:rPr>
          <w:noProof/>
          <w:color w:val="000000"/>
          <w:lang w:val="ru-RU"/>
        </w:rPr>
      </w:pPr>
      <w:r w:rsidRPr="00EC3469">
        <w:rPr>
          <w:noProof/>
          <w:color w:val="000000"/>
          <w:lang w:val="ru-RU"/>
        </w:rPr>
        <w:t>10. Управленческий учёт: Учебник / В.Л. Назарова, М.С. Жапбарханова, Д.А. Фурсов, С.Д. Фурсова. – Алматы: Экономика, 2005.</w:t>
      </w:r>
      <w:bookmarkStart w:id="0" w:name="_GoBack"/>
      <w:bookmarkEnd w:id="0"/>
    </w:p>
    <w:sectPr w:rsidR="004131CB" w:rsidRPr="00EC3469" w:rsidSect="003439D5">
      <w:pgSz w:w="11907" w:h="16840" w:code="9"/>
      <w:pgMar w:top="1134" w:right="850" w:bottom="1134" w:left="1701" w:header="709" w:footer="709"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71" w:rsidRDefault="00637071">
      <w:r>
        <w:separator/>
      </w:r>
    </w:p>
  </w:endnote>
  <w:endnote w:type="continuationSeparator" w:id="0">
    <w:p w:rsidR="00637071" w:rsidRDefault="0063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71" w:rsidRDefault="00637071">
      <w:r>
        <w:separator/>
      </w:r>
    </w:p>
  </w:footnote>
  <w:footnote w:type="continuationSeparator" w:id="0">
    <w:p w:rsidR="00637071" w:rsidRDefault="00637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86D90"/>
    <w:multiLevelType w:val="hybridMultilevel"/>
    <w:tmpl w:val="03D441C2"/>
    <w:lvl w:ilvl="0" w:tplc="C4BA85E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E936D9"/>
    <w:multiLevelType w:val="hybridMultilevel"/>
    <w:tmpl w:val="B5F86C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236EE3"/>
    <w:multiLevelType w:val="hybridMultilevel"/>
    <w:tmpl w:val="615C7168"/>
    <w:lvl w:ilvl="0" w:tplc="34306BE2">
      <w:start w:val="1"/>
      <w:numFmt w:val="decimal"/>
      <w:lvlText w:val="%1."/>
      <w:lvlJc w:val="left"/>
      <w:pPr>
        <w:tabs>
          <w:tab w:val="num" w:pos="720"/>
        </w:tabs>
        <w:ind w:left="720" w:hanging="360"/>
      </w:pPr>
      <w:rPr>
        <w:rFonts w:cs="Times New Roman" w:hint="default"/>
      </w:rPr>
    </w:lvl>
    <w:lvl w:ilvl="1" w:tplc="140A039A">
      <w:numFmt w:val="none"/>
      <w:lvlText w:val=""/>
      <w:lvlJc w:val="left"/>
      <w:pPr>
        <w:tabs>
          <w:tab w:val="num" w:pos="360"/>
        </w:tabs>
      </w:pPr>
      <w:rPr>
        <w:rFonts w:cs="Times New Roman"/>
      </w:rPr>
    </w:lvl>
    <w:lvl w:ilvl="2" w:tplc="638A3B1A">
      <w:numFmt w:val="none"/>
      <w:lvlText w:val=""/>
      <w:lvlJc w:val="left"/>
      <w:pPr>
        <w:tabs>
          <w:tab w:val="num" w:pos="360"/>
        </w:tabs>
      </w:pPr>
      <w:rPr>
        <w:rFonts w:cs="Times New Roman"/>
      </w:rPr>
    </w:lvl>
    <w:lvl w:ilvl="3" w:tplc="B9A0CB42">
      <w:numFmt w:val="none"/>
      <w:lvlText w:val=""/>
      <w:lvlJc w:val="left"/>
      <w:pPr>
        <w:tabs>
          <w:tab w:val="num" w:pos="360"/>
        </w:tabs>
      </w:pPr>
      <w:rPr>
        <w:rFonts w:cs="Times New Roman"/>
      </w:rPr>
    </w:lvl>
    <w:lvl w:ilvl="4" w:tplc="536CBB44">
      <w:numFmt w:val="none"/>
      <w:lvlText w:val=""/>
      <w:lvlJc w:val="left"/>
      <w:pPr>
        <w:tabs>
          <w:tab w:val="num" w:pos="360"/>
        </w:tabs>
      </w:pPr>
      <w:rPr>
        <w:rFonts w:cs="Times New Roman"/>
      </w:rPr>
    </w:lvl>
    <w:lvl w:ilvl="5" w:tplc="BD04D776">
      <w:numFmt w:val="none"/>
      <w:lvlText w:val=""/>
      <w:lvlJc w:val="left"/>
      <w:pPr>
        <w:tabs>
          <w:tab w:val="num" w:pos="360"/>
        </w:tabs>
      </w:pPr>
      <w:rPr>
        <w:rFonts w:cs="Times New Roman"/>
      </w:rPr>
    </w:lvl>
    <w:lvl w:ilvl="6" w:tplc="4B0CA3DE">
      <w:numFmt w:val="none"/>
      <w:lvlText w:val=""/>
      <w:lvlJc w:val="left"/>
      <w:pPr>
        <w:tabs>
          <w:tab w:val="num" w:pos="360"/>
        </w:tabs>
      </w:pPr>
      <w:rPr>
        <w:rFonts w:cs="Times New Roman"/>
      </w:rPr>
    </w:lvl>
    <w:lvl w:ilvl="7" w:tplc="FB523A92">
      <w:numFmt w:val="none"/>
      <w:lvlText w:val=""/>
      <w:lvlJc w:val="left"/>
      <w:pPr>
        <w:tabs>
          <w:tab w:val="num" w:pos="360"/>
        </w:tabs>
      </w:pPr>
      <w:rPr>
        <w:rFonts w:cs="Times New Roman"/>
      </w:rPr>
    </w:lvl>
    <w:lvl w:ilvl="8" w:tplc="6E02D83A">
      <w:numFmt w:val="none"/>
      <w:lvlText w:val=""/>
      <w:lvlJc w:val="left"/>
      <w:pPr>
        <w:tabs>
          <w:tab w:val="num" w:pos="360"/>
        </w:tabs>
      </w:pPr>
      <w:rPr>
        <w:rFonts w:cs="Times New Roman"/>
      </w:rPr>
    </w:lvl>
  </w:abstractNum>
  <w:abstractNum w:abstractNumId="3">
    <w:nsid w:val="491158DC"/>
    <w:multiLevelType w:val="hybridMultilevel"/>
    <w:tmpl w:val="738A0438"/>
    <w:lvl w:ilvl="0" w:tplc="C4BA85E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59000F"/>
    <w:multiLevelType w:val="multilevel"/>
    <w:tmpl w:val="F65E3D30"/>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574143C"/>
    <w:multiLevelType w:val="hybridMultilevel"/>
    <w:tmpl w:val="F65E3D30"/>
    <w:lvl w:ilvl="0" w:tplc="B1160D7A">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BF607DF"/>
    <w:multiLevelType w:val="hybridMultilevel"/>
    <w:tmpl w:val="3F6C9B68"/>
    <w:lvl w:ilvl="0" w:tplc="C4BA85E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00471A"/>
    <w:multiLevelType w:val="hybridMultilevel"/>
    <w:tmpl w:val="0E285E4A"/>
    <w:lvl w:ilvl="0" w:tplc="C4BA85E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90457CD"/>
    <w:multiLevelType w:val="hybridMultilevel"/>
    <w:tmpl w:val="25965066"/>
    <w:lvl w:ilvl="0" w:tplc="C4BA85E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6"/>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EA1"/>
    <w:rsid w:val="00025C99"/>
    <w:rsid w:val="000453B5"/>
    <w:rsid w:val="00045412"/>
    <w:rsid w:val="00046647"/>
    <w:rsid w:val="00081489"/>
    <w:rsid w:val="000A6B46"/>
    <w:rsid w:val="00116C5A"/>
    <w:rsid w:val="00127BA0"/>
    <w:rsid w:val="001B4FC5"/>
    <w:rsid w:val="001B58AB"/>
    <w:rsid w:val="001C3A0F"/>
    <w:rsid w:val="001C75C3"/>
    <w:rsid w:val="00223536"/>
    <w:rsid w:val="00236479"/>
    <w:rsid w:val="00250EA1"/>
    <w:rsid w:val="00275D43"/>
    <w:rsid w:val="00283E2F"/>
    <w:rsid w:val="002B1C2F"/>
    <w:rsid w:val="002C0A89"/>
    <w:rsid w:val="002D799E"/>
    <w:rsid w:val="00324361"/>
    <w:rsid w:val="00327B70"/>
    <w:rsid w:val="00330804"/>
    <w:rsid w:val="003439D5"/>
    <w:rsid w:val="00346B22"/>
    <w:rsid w:val="003871D7"/>
    <w:rsid w:val="00395368"/>
    <w:rsid w:val="004131CB"/>
    <w:rsid w:val="00413A4E"/>
    <w:rsid w:val="00422C51"/>
    <w:rsid w:val="00432807"/>
    <w:rsid w:val="004629D7"/>
    <w:rsid w:val="00495831"/>
    <w:rsid w:val="004D00D1"/>
    <w:rsid w:val="004E3FE4"/>
    <w:rsid w:val="0051237F"/>
    <w:rsid w:val="005130FC"/>
    <w:rsid w:val="0052606F"/>
    <w:rsid w:val="005304E1"/>
    <w:rsid w:val="00536473"/>
    <w:rsid w:val="005537D6"/>
    <w:rsid w:val="0059006D"/>
    <w:rsid w:val="005B64CC"/>
    <w:rsid w:val="005B74FA"/>
    <w:rsid w:val="005C189F"/>
    <w:rsid w:val="005F3A27"/>
    <w:rsid w:val="00601BCB"/>
    <w:rsid w:val="00623FBA"/>
    <w:rsid w:val="00636706"/>
    <w:rsid w:val="00637071"/>
    <w:rsid w:val="0064019A"/>
    <w:rsid w:val="0064183C"/>
    <w:rsid w:val="0067403C"/>
    <w:rsid w:val="006B4B28"/>
    <w:rsid w:val="006B4EC5"/>
    <w:rsid w:val="006E1A45"/>
    <w:rsid w:val="00714975"/>
    <w:rsid w:val="00754F8A"/>
    <w:rsid w:val="0077302A"/>
    <w:rsid w:val="00781140"/>
    <w:rsid w:val="007E656A"/>
    <w:rsid w:val="007E7876"/>
    <w:rsid w:val="00827467"/>
    <w:rsid w:val="00851549"/>
    <w:rsid w:val="00857016"/>
    <w:rsid w:val="008769D3"/>
    <w:rsid w:val="00881738"/>
    <w:rsid w:val="00881C18"/>
    <w:rsid w:val="008D5AED"/>
    <w:rsid w:val="008D5F45"/>
    <w:rsid w:val="009569CB"/>
    <w:rsid w:val="0098134A"/>
    <w:rsid w:val="00991625"/>
    <w:rsid w:val="009B1684"/>
    <w:rsid w:val="009C15F5"/>
    <w:rsid w:val="009C3682"/>
    <w:rsid w:val="00A33589"/>
    <w:rsid w:val="00A52C60"/>
    <w:rsid w:val="00A550A0"/>
    <w:rsid w:val="00A6545A"/>
    <w:rsid w:val="00A82D30"/>
    <w:rsid w:val="00AB2964"/>
    <w:rsid w:val="00AF24C2"/>
    <w:rsid w:val="00B21C48"/>
    <w:rsid w:val="00B44FDE"/>
    <w:rsid w:val="00B56D3F"/>
    <w:rsid w:val="00B60A58"/>
    <w:rsid w:val="00B72CA4"/>
    <w:rsid w:val="00B73841"/>
    <w:rsid w:val="00BB2C36"/>
    <w:rsid w:val="00BE62FC"/>
    <w:rsid w:val="00CA53BA"/>
    <w:rsid w:val="00CC1D1A"/>
    <w:rsid w:val="00CF7EDB"/>
    <w:rsid w:val="00D02063"/>
    <w:rsid w:val="00D2641B"/>
    <w:rsid w:val="00D50C38"/>
    <w:rsid w:val="00D667B4"/>
    <w:rsid w:val="00D7746F"/>
    <w:rsid w:val="00D94378"/>
    <w:rsid w:val="00DC1862"/>
    <w:rsid w:val="00DC58AF"/>
    <w:rsid w:val="00DD3D29"/>
    <w:rsid w:val="00E114D6"/>
    <w:rsid w:val="00E40544"/>
    <w:rsid w:val="00E440D4"/>
    <w:rsid w:val="00E4718D"/>
    <w:rsid w:val="00E5253A"/>
    <w:rsid w:val="00E82C86"/>
    <w:rsid w:val="00E908F9"/>
    <w:rsid w:val="00E90BAE"/>
    <w:rsid w:val="00E97F8D"/>
    <w:rsid w:val="00EA7F6A"/>
    <w:rsid w:val="00EB3FEA"/>
    <w:rsid w:val="00EB47DC"/>
    <w:rsid w:val="00EC3469"/>
    <w:rsid w:val="00EC5ADB"/>
    <w:rsid w:val="00EE2E88"/>
    <w:rsid w:val="00EE50F4"/>
    <w:rsid w:val="00EF0479"/>
    <w:rsid w:val="00EF1AFA"/>
    <w:rsid w:val="00EF5C1E"/>
    <w:rsid w:val="00EF7748"/>
    <w:rsid w:val="00F33301"/>
    <w:rsid w:val="00F7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267B38E-A5C9-45E3-8732-FD1A4AB3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9"/>
    <w:qFormat/>
    <w:pPr>
      <w:suppressAutoHyphens/>
      <w:spacing w:line="336" w:lineRule="auto"/>
      <w:jc w:val="center"/>
      <w:outlineLvl w:val="0"/>
    </w:pPr>
    <w:rPr>
      <w:b/>
      <w:caps/>
      <w:kern w:val="28"/>
    </w:rPr>
  </w:style>
  <w:style w:type="paragraph" w:styleId="2">
    <w:name w:val="heading 2"/>
    <w:basedOn w:val="a"/>
    <w:next w:val="a"/>
    <w:link w:val="20"/>
    <w:uiPriority w:val="99"/>
    <w:qFormat/>
    <w:pPr>
      <w:suppressAutoHyphens/>
      <w:spacing w:line="336" w:lineRule="auto"/>
      <w:ind w:left="851"/>
      <w:outlineLvl w:val="1"/>
    </w:pPr>
    <w:rPr>
      <w:b/>
    </w:rPr>
  </w:style>
  <w:style w:type="paragraph" w:styleId="3">
    <w:name w:val="heading 3"/>
    <w:basedOn w:val="a"/>
    <w:next w:val="a"/>
    <w:link w:val="30"/>
    <w:uiPriority w:val="99"/>
    <w:qFormat/>
    <w:pPr>
      <w:suppressAutoHyphens/>
      <w:spacing w:line="336" w:lineRule="auto"/>
      <w:ind w:left="851"/>
      <w:outlineLvl w:val="2"/>
    </w:pPr>
    <w:rPr>
      <w:b/>
    </w:rPr>
  </w:style>
  <w:style w:type="paragraph" w:styleId="4">
    <w:name w:val="heading 4"/>
    <w:basedOn w:val="a"/>
    <w:next w:val="a"/>
    <w:link w:val="40"/>
    <w:uiPriority w:val="9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lang w:val="uk-UA"/>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szCs w:val="20"/>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szCs w:val="20"/>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uiPriority w:val="99"/>
    <w:pPr>
      <w:tabs>
        <w:tab w:val="center" w:pos="4536"/>
        <w:tab w:val="right" w:pos="9356"/>
      </w:tabs>
      <w:ind w:firstLine="0"/>
    </w:pPr>
  </w:style>
  <w:style w:type="table" w:styleId="af">
    <w:name w:val="Table Grid"/>
    <w:basedOn w:val="a1"/>
    <w:uiPriority w:val="99"/>
    <w:rsid w:val="00B44FD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Professional"/>
    <w:basedOn w:val="a1"/>
    <w:uiPriority w:val="99"/>
    <w:rsid w:val="00EF047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57;&#1090;&#1091;&#1076;&#1077;&#1085;&#1090;&#1099;\&#1064;&#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Шаблон.dot</Template>
  <TotalTime>0</TotalTime>
  <Pages>1</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 office</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User</dc:creator>
  <cp:keywords/>
  <dc:description/>
  <cp:lastModifiedBy>admin</cp:lastModifiedBy>
  <cp:revision>2</cp:revision>
  <cp:lastPrinted>2008-11-03T05:22:00Z</cp:lastPrinted>
  <dcterms:created xsi:type="dcterms:W3CDTF">2014-03-03T18:44:00Z</dcterms:created>
  <dcterms:modified xsi:type="dcterms:W3CDTF">2014-03-03T18:44:00Z</dcterms:modified>
</cp:coreProperties>
</file>