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B78" w:rsidRPr="00830E35" w:rsidRDefault="00861B78" w:rsidP="00C03272">
      <w:pPr>
        <w:widowControl/>
        <w:shd w:val="clear" w:color="000000" w:fill="auto"/>
        <w:spacing w:line="360" w:lineRule="auto"/>
        <w:ind w:firstLine="0"/>
        <w:jc w:val="center"/>
        <w:rPr>
          <w:color w:val="000000"/>
          <w:sz w:val="28"/>
          <w:szCs w:val="24"/>
        </w:rPr>
      </w:pPr>
      <w:r w:rsidRPr="00830E35">
        <w:rPr>
          <w:color w:val="000000"/>
          <w:sz w:val="28"/>
          <w:szCs w:val="24"/>
        </w:rPr>
        <w:t>Министерство образования и науки Республики Казахстан</w:t>
      </w:r>
    </w:p>
    <w:p w:rsidR="00861B78" w:rsidRPr="00830E35" w:rsidRDefault="00861B78" w:rsidP="00C03272">
      <w:pPr>
        <w:widowControl/>
        <w:shd w:val="clear" w:color="000000" w:fill="auto"/>
        <w:spacing w:line="360" w:lineRule="auto"/>
        <w:ind w:firstLine="0"/>
        <w:jc w:val="center"/>
        <w:rPr>
          <w:color w:val="000000"/>
          <w:sz w:val="28"/>
          <w:szCs w:val="24"/>
        </w:rPr>
      </w:pPr>
    </w:p>
    <w:p w:rsidR="00861B78" w:rsidRPr="00830E35" w:rsidRDefault="00861B78" w:rsidP="00C03272">
      <w:pPr>
        <w:widowControl/>
        <w:shd w:val="clear" w:color="000000" w:fill="auto"/>
        <w:spacing w:line="360" w:lineRule="auto"/>
        <w:ind w:firstLine="0"/>
        <w:jc w:val="center"/>
        <w:rPr>
          <w:color w:val="000000"/>
          <w:sz w:val="28"/>
          <w:szCs w:val="24"/>
        </w:rPr>
      </w:pPr>
      <w:r w:rsidRPr="00830E35">
        <w:rPr>
          <w:color w:val="000000"/>
          <w:sz w:val="28"/>
          <w:szCs w:val="24"/>
        </w:rPr>
        <w:t>Казахский Аграрно-Технический Университет</w:t>
      </w:r>
    </w:p>
    <w:p w:rsidR="00861B78" w:rsidRPr="00830E35" w:rsidRDefault="00861B78" w:rsidP="00C03272">
      <w:pPr>
        <w:widowControl/>
        <w:shd w:val="clear" w:color="000000" w:fill="auto"/>
        <w:spacing w:line="360" w:lineRule="auto"/>
        <w:ind w:firstLine="0"/>
        <w:jc w:val="center"/>
        <w:rPr>
          <w:color w:val="000000"/>
          <w:sz w:val="28"/>
          <w:szCs w:val="24"/>
        </w:rPr>
      </w:pPr>
    </w:p>
    <w:p w:rsidR="00861B78" w:rsidRPr="00830E35" w:rsidRDefault="00861B78" w:rsidP="00C03272">
      <w:pPr>
        <w:widowControl/>
        <w:shd w:val="clear" w:color="000000" w:fill="auto"/>
        <w:spacing w:line="360" w:lineRule="auto"/>
        <w:ind w:firstLine="0"/>
        <w:jc w:val="center"/>
        <w:rPr>
          <w:color w:val="000000"/>
          <w:sz w:val="28"/>
          <w:szCs w:val="24"/>
        </w:rPr>
      </w:pPr>
    </w:p>
    <w:p w:rsidR="00861B78" w:rsidRPr="00830E35" w:rsidRDefault="00861B78" w:rsidP="00C03272">
      <w:pPr>
        <w:widowControl/>
        <w:shd w:val="clear" w:color="000000" w:fill="auto"/>
        <w:spacing w:line="360" w:lineRule="auto"/>
        <w:ind w:firstLine="0"/>
        <w:jc w:val="center"/>
        <w:rPr>
          <w:b/>
          <w:color w:val="000000"/>
          <w:sz w:val="28"/>
          <w:szCs w:val="24"/>
          <w:lang w:val="uk-UA"/>
        </w:rPr>
      </w:pPr>
      <w:r w:rsidRPr="00830E35">
        <w:rPr>
          <w:color w:val="000000"/>
          <w:sz w:val="28"/>
          <w:szCs w:val="24"/>
        </w:rPr>
        <w:t>КАФЕДРА</w:t>
      </w:r>
      <w:r w:rsidR="00C03272" w:rsidRPr="00830E35">
        <w:rPr>
          <w:color w:val="000000"/>
          <w:sz w:val="28"/>
          <w:szCs w:val="24"/>
          <w:lang w:val="uk-UA"/>
        </w:rPr>
        <w:t xml:space="preserve">: </w:t>
      </w:r>
      <w:r w:rsidRPr="00830E35">
        <w:rPr>
          <w:color w:val="000000"/>
          <w:sz w:val="28"/>
          <w:szCs w:val="24"/>
        </w:rPr>
        <w:t>Учет и Ауди</w:t>
      </w:r>
      <w:r w:rsidR="00C03272" w:rsidRPr="00830E35">
        <w:rPr>
          <w:color w:val="000000"/>
          <w:sz w:val="28"/>
          <w:szCs w:val="24"/>
          <w:lang w:val="uk-UA"/>
        </w:rPr>
        <w:t>т</w:t>
      </w:r>
    </w:p>
    <w:p w:rsidR="00861B78" w:rsidRPr="00830E35" w:rsidRDefault="00861B78" w:rsidP="00C03272">
      <w:pPr>
        <w:widowControl/>
        <w:shd w:val="clear" w:color="000000" w:fill="auto"/>
        <w:spacing w:line="360" w:lineRule="auto"/>
        <w:ind w:firstLine="0"/>
        <w:jc w:val="center"/>
        <w:rPr>
          <w:color w:val="000000"/>
          <w:sz w:val="28"/>
          <w:szCs w:val="24"/>
        </w:rPr>
      </w:pPr>
    </w:p>
    <w:p w:rsidR="00861B78" w:rsidRPr="00830E35" w:rsidRDefault="00861B78" w:rsidP="00C03272">
      <w:pPr>
        <w:widowControl/>
        <w:shd w:val="clear" w:color="000000" w:fill="auto"/>
        <w:spacing w:line="360" w:lineRule="auto"/>
        <w:ind w:firstLine="0"/>
        <w:jc w:val="center"/>
        <w:rPr>
          <w:color w:val="000000"/>
          <w:sz w:val="28"/>
          <w:szCs w:val="28"/>
        </w:rPr>
      </w:pPr>
    </w:p>
    <w:p w:rsidR="00861B78" w:rsidRPr="00830E35" w:rsidRDefault="00861B78" w:rsidP="00C03272">
      <w:pPr>
        <w:widowControl/>
        <w:shd w:val="clear" w:color="000000" w:fill="auto"/>
        <w:spacing w:line="360" w:lineRule="auto"/>
        <w:ind w:firstLine="0"/>
        <w:jc w:val="center"/>
        <w:rPr>
          <w:color w:val="000000"/>
          <w:sz w:val="28"/>
          <w:szCs w:val="28"/>
        </w:rPr>
      </w:pPr>
    </w:p>
    <w:p w:rsidR="00861B78" w:rsidRPr="00830E35" w:rsidRDefault="00861B78" w:rsidP="00C03272">
      <w:pPr>
        <w:widowControl/>
        <w:shd w:val="clear" w:color="000000" w:fill="auto"/>
        <w:spacing w:line="360" w:lineRule="auto"/>
        <w:ind w:firstLine="0"/>
        <w:jc w:val="center"/>
        <w:rPr>
          <w:color w:val="000000"/>
          <w:sz w:val="28"/>
          <w:szCs w:val="28"/>
        </w:rPr>
      </w:pPr>
    </w:p>
    <w:p w:rsidR="00861B78" w:rsidRPr="00830E35" w:rsidRDefault="00861B78" w:rsidP="00C03272">
      <w:pPr>
        <w:widowControl/>
        <w:shd w:val="clear" w:color="000000" w:fill="auto"/>
        <w:spacing w:line="360" w:lineRule="auto"/>
        <w:ind w:firstLine="0"/>
        <w:jc w:val="center"/>
        <w:rPr>
          <w:color w:val="000000"/>
          <w:sz w:val="28"/>
          <w:szCs w:val="28"/>
        </w:rPr>
      </w:pPr>
    </w:p>
    <w:p w:rsidR="00861B78" w:rsidRPr="00830E35" w:rsidRDefault="00861B78" w:rsidP="00C03272">
      <w:pPr>
        <w:widowControl/>
        <w:shd w:val="clear" w:color="000000" w:fill="auto"/>
        <w:spacing w:line="360" w:lineRule="auto"/>
        <w:ind w:firstLine="0"/>
        <w:jc w:val="center"/>
        <w:rPr>
          <w:b/>
          <w:color w:val="000000"/>
          <w:sz w:val="28"/>
          <w:szCs w:val="28"/>
        </w:rPr>
      </w:pPr>
      <w:r w:rsidRPr="00830E35">
        <w:rPr>
          <w:b/>
          <w:color w:val="000000"/>
          <w:sz w:val="28"/>
          <w:szCs w:val="28"/>
        </w:rPr>
        <w:t>КУРСОВАЯ РАБОТА</w:t>
      </w:r>
    </w:p>
    <w:p w:rsidR="00C03272" w:rsidRPr="00830E35" w:rsidRDefault="00861B78" w:rsidP="00C03272">
      <w:pPr>
        <w:widowControl/>
        <w:shd w:val="clear" w:color="000000" w:fill="auto"/>
        <w:spacing w:line="360" w:lineRule="auto"/>
        <w:ind w:firstLine="0"/>
        <w:jc w:val="center"/>
        <w:rPr>
          <w:b/>
          <w:color w:val="000000"/>
          <w:sz w:val="28"/>
          <w:szCs w:val="28"/>
        </w:rPr>
      </w:pPr>
      <w:r w:rsidRPr="00830E35">
        <w:rPr>
          <w:b/>
          <w:color w:val="000000"/>
          <w:sz w:val="28"/>
          <w:szCs w:val="28"/>
        </w:rPr>
        <w:t>НА ТЕМУ</w:t>
      </w:r>
      <w:r w:rsidR="00C03272" w:rsidRPr="00830E35">
        <w:rPr>
          <w:b/>
          <w:color w:val="000000"/>
          <w:sz w:val="28"/>
          <w:szCs w:val="28"/>
          <w:lang w:val="uk-UA"/>
        </w:rPr>
        <w:t>:</w:t>
      </w:r>
      <w:r w:rsidRPr="00830E35">
        <w:rPr>
          <w:b/>
          <w:color w:val="000000"/>
          <w:sz w:val="28"/>
          <w:szCs w:val="28"/>
        </w:rPr>
        <w:t xml:space="preserve"> </w:t>
      </w:r>
      <w:r w:rsidR="0080197B" w:rsidRPr="00830E35">
        <w:rPr>
          <w:b/>
          <w:color w:val="000000"/>
          <w:sz w:val="28"/>
          <w:szCs w:val="28"/>
        </w:rPr>
        <w:t>Инвестиции и их роль в рыночной экономике</w:t>
      </w:r>
    </w:p>
    <w:p w:rsidR="00861B78" w:rsidRPr="00830E35" w:rsidRDefault="00861B78" w:rsidP="00C03272">
      <w:pPr>
        <w:widowControl/>
        <w:shd w:val="clear" w:color="000000" w:fill="auto"/>
        <w:spacing w:line="360" w:lineRule="auto"/>
        <w:ind w:firstLine="0"/>
        <w:jc w:val="center"/>
        <w:rPr>
          <w:b/>
          <w:color w:val="000000"/>
          <w:sz w:val="28"/>
          <w:szCs w:val="24"/>
        </w:rPr>
      </w:pPr>
    </w:p>
    <w:p w:rsidR="00861B78" w:rsidRPr="00830E35" w:rsidRDefault="00861B78" w:rsidP="00C03272">
      <w:pPr>
        <w:widowControl/>
        <w:shd w:val="clear" w:color="000000" w:fill="auto"/>
        <w:spacing w:line="360" w:lineRule="auto"/>
        <w:ind w:firstLine="0"/>
        <w:jc w:val="center"/>
        <w:rPr>
          <w:b/>
          <w:color w:val="000000"/>
          <w:sz w:val="28"/>
          <w:szCs w:val="24"/>
        </w:rPr>
      </w:pPr>
    </w:p>
    <w:p w:rsidR="00861B78" w:rsidRPr="00830E35" w:rsidRDefault="00861B78" w:rsidP="00C03272">
      <w:pPr>
        <w:widowControl/>
        <w:shd w:val="clear" w:color="000000" w:fill="auto"/>
        <w:spacing w:line="360" w:lineRule="auto"/>
        <w:ind w:firstLine="0"/>
        <w:jc w:val="center"/>
        <w:rPr>
          <w:b/>
          <w:color w:val="000000"/>
          <w:sz w:val="28"/>
          <w:szCs w:val="24"/>
        </w:rPr>
      </w:pPr>
    </w:p>
    <w:p w:rsidR="00861B78" w:rsidRPr="00830E35" w:rsidRDefault="00861B78" w:rsidP="00C03272">
      <w:pPr>
        <w:widowControl/>
        <w:shd w:val="clear" w:color="000000" w:fill="auto"/>
        <w:spacing w:line="360" w:lineRule="auto"/>
        <w:ind w:firstLine="0"/>
        <w:jc w:val="center"/>
        <w:rPr>
          <w:b/>
          <w:color w:val="000000"/>
          <w:sz w:val="28"/>
          <w:szCs w:val="24"/>
        </w:rPr>
      </w:pPr>
    </w:p>
    <w:p w:rsidR="00861B78" w:rsidRPr="00830E35" w:rsidRDefault="00861B78" w:rsidP="00C03272">
      <w:pPr>
        <w:widowControl/>
        <w:shd w:val="clear" w:color="000000" w:fill="auto"/>
        <w:spacing w:line="360" w:lineRule="auto"/>
        <w:ind w:firstLine="709"/>
        <w:jc w:val="left"/>
        <w:rPr>
          <w:color w:val="000000"/>
          <w:sz w:val="28"/>
          <w:szCs w:val="24"/>
        </w:rPr>
      </w:pPr>
    </w:p>
    <w:p w:rsidR="00861B78" w:rsidRPr="00830E35" w:rsidRDefault="00E2477A" w:rsidP="00E2477A">
      <w:pPr>
        <w:widowControl/>
        <w:shd w:val="clear" w:color="000000" w:fill="auto"/>
        <w:spacing w:line="360" w:lineRule="auto"/>
        <w:ind w:firstLine="709"/>
        <w:jc w:val="left"/>
        <w:rPr>
          <w:color w:val="000000"/>
          <w:sz w:val="28"/>
          <w:szCs w:val="24"/>
        </w:rPr>
      </w:pPr>
      <w:r w:rsidRPr="00830E35">
        <w:rPr>
          <w:color w:val="000000"/>
          <w:sz w:val="28"/>
          <w:szCs w:val="24"/>
        </w:rPr>
        <w:t>Выполнила: студентка</w:t>
      </w:r>
      <w:r w:rsidR="00861B78" w:rsidRPr="00830E35">
        <w:rPr>
          <w:color w:val="000000"/>
          <w:sz w:val="28"/>
          <w:szCs w:val="24"/>
        </w:rPr>
        <w:t xml:space="preserve"> ИПК</w:t>
      </w:r>
    </w:p>
    <w:p w:rsidR="00861B78" w:rsidRPr="00830E35" w:rsidRDefault="00861B78" w:rsidP="00E2477A">
      <w:pPr>
        <w:widowControl/>
        <w:shd w:val="clear" w:color="000000" w:fill="auto"/>
        <w:spacing w:line="360" w:lineRule="auto"/>
        <w:ind w:firstLine="709"/>
        <w:jc w:val="left"/>
        <w:rPr>
          <w:color w:val="000000"/>
          <w:sz w:val="28"/>
          <w:szCs w:val="24"/>
        </w:rPr>
      </w:pPr>
      <w:r w:rsidRPr="00830E35">
        <w:rPr>
          <w:color w:val="000000"/>
          <w:sz w:val="28"/>
          <w:szCs w:val="24"/>
        </w:rPr>
        <w:t>Жакыпбекова З.Н.</w:t>
      </w:r>
    </w:p>
    <w:p w:rsidR="00861B78" w:rsidRPr="00830E35" w:rsidRDefault="00861B78" w:rsidP="00E2477A">
      <w:pPr>
        <w:widowControl/>
        <w:shd w:val="clear" w:color="000000" w:fill="auto"/>
        <w:spacing w:line="360" w:lineRule="auto"/>
        <w:ind w:firstLine="0"/>
        <w:jc w:val="left"/>
        <w:rPr>
          <w:color w:val="000000"/>
          <w:sz w:val="28"/>
          <w:szCs w:val="24"/>
        </w:rPr>
      </w:pPr>
    </w:p>
    <w:p w:rsidR="00861B78" w:rsidRPr="00830E35" w:rsidRDefault="00861B78" w:rsidP="00C03272">
      <w:pPr>
        <w:widowControl/>
        <w:shd w:val="clear" w:color="000000" w:fill="auto"/>
        <w:spacing w:line="360" w:lineRule="auto"/>
        <w:ind w:firstLine="709"/>
        <w:jc w:val="left"/>
        <w:rPr>
          <w:color w:val="000000"/>
          <w:sz w:val="28"/>
          <w:szCs w:val="24"/>
        </w:rPr>
      </w:pPr>
    </w:p>
    <w:p w:rsidR="00861B78" w:rsidRPr="00830E35" w:rsidRDefault="00861B78" w:rsidP="00C03272">
      <w:pPr>
        <w:widowControl/>
        <w:shd w:val="clear" w:color="000000" w:fill="auto"/>
        <w:spacing w:line="360" w:lineRule="auto"/>
        <w:ind w:firstLine="709"/>
        <w:jc w:val="left"/>
        <w:rPr>
          <w:color w:val="000000"/>
          <w:sz w:val="28"/>
          <w:szCs w:val="24"/>
        </w:rPr>
      </w:pPr>
    </w:p>
    <w:p w:rsidR="00861B78" w:rsidRPr="00830E35" w:rsidRDefault="00861B78" w:rsidP="00C03272">
      <w:pPr>
        <w:widowControl/>
        <w:shd w:val="clear" w:color="000000" w:fill="auto"/>
        <w:spacing w:line="360" w:lineRule="auto"/>
        <w:ind w:firstLine="709"/>
        <w:jc w:val="left"/>
        <w:rPr>
          <w:color w:val="000000"/>
          <w:sz w:val="28"/>
          <w:szCs w:val="24"/>
        </w:rPr>
      </w:pPr>
    </w:p>
    <w:p w:rsidR="00861B78" w:rsidRPr="00830E35" w:rsidRDefault="00861B78" w:rsidP="00C03272">
      <w:pPr>
        <w:widowControl/>
        <w:shd w:val="clear" w:color="000000" w:fill="auto"/>
        <w:spacing w:line="360" w:lineRule="auto"/>
        <w:ind w:firstLine="709"/>
        <w:jc w:val="left"/>
        <w:rPr>
          <w:color w:val="000000"/>
          <w:sz w:val="28"/>
          <w:szCs w:val="24"/>
        </w:rPr>
      </w:pPr>
    </w:p>
    <w:p w:rsidR="00861B78" w:rsidRPr="00830E35" w:rsidRDefault="00861B78" w:rsidP="00C03272">
      <w:pPr>
        <w:widowControl/>
        <w:shd w:val="clear" w:color="000000" w:fill="auto"/>
        <w:spacing w:line="360" w:lineRule="auto"/>
        <w:ind w:firstLine="709"/>
        <w:jc w:val="left"/>
        <w:rPr>
          <w:color w:val="000000"/>
          <w:sz w:val="28"/>
          <w:szCs w:val="24"/>
        </w:rPr>
      </w:pPr>
    </w:p>
    <w:p w:rsidR="00861B78" w:rsidRPr="00830E35" w:rsidRDefault="00861B78" w:rsidP="00C03272">
      <w:pPr>
        <w:widowControl/>
        <w:shd w:val="clear" w:color="000000" w:fill="auto"/>
        <w:spacing w:line="360" w:lineRule="auto"/>
        <w:ind w:firstLine="709"/>
        <w:jc w:val="left"/>
        <w:rPr>
          <w:color w:val="000000"/>
          <w:sz w:val="28"/>
          <w:szCs w:val="24"/>
        </w:rPr>
      </w:pPr>
    </w:p>
    <w:p w:rsidR="00861B78" w:rsidRPr="00830E35" w:rsidRDefault="00861B78" w:rsidP="00C03272">
      <w:pPr>
        <w:widowControl/>
        <w:shd w:val="clear" w:color="000000" w:fill="auto"/>
        <w:spacing w:line="360" w:lineRule="auto"/>
        <w:ind w:firstLine="709"/>
        <w:jc w:val="left"/>
        <w:rPr>
          <w:color w:val="000000"/>
          <w:sz w:val="28"/>
          <w:szCs w:val="24"/>
        </w:rPr>
      </w:pPr>
    </w:p>
    <w:p w:rsidR="00861B78" w:rsidRPr="00830E35" w:rsidRDefault="00861B78" w:rsidP="00C03272">
      <w:pPr>
        <w:widowControl/>
        <w:shd w:val="clear" w:color="000000" w:fill="auto"/>
        <w:spacing w:line="360" w:lineRule="auto"/>
        <w:ind w:firstLine="0"/>
        <w:jc w:val="center"/>
        <w:rPr>
          <w:b/>
          <w:color w:val="000000"/>
          <w:sz w:val="28"/>
          <w:szCs w:val="24"/>
        </w:rPr>
      </w:pPr>
      <w:r w:rsidRPr="00830E35">
        <w:rPr>
          <w:color w:val="000000"/>
          <w:sz w:val="28"/>
          <w:szCs w:val="24"/>
        </w:rPr>
        <w:t>АСТАНА 2010</w:t>
      </w:r>
    </w:p>
    <w:p w:rsidR="00BE12E3" w:rsidRPr="00830E35" w:rsidRDefault="00C03272" w:rsidP="00C03272">
      <w:pPr>
        <w:widowControl/>
        <w:shd w:val="clear" w:color="000000" w:fill="auto"/>
        <w:spacing w:line="360" w:lineRule="auto"/>
        <w:ind w:firstLine="0"/>
        <w:jc w:val="center"/>
        <w:rPr>
          <w:b/>
          <w:color w:val="000000"/>
          <w:sz w:val="28"/>
          <w:szCs w:val="28"/>
        </w:rPr>
      </w:pPr>
      <w:r w:rsidRPr="00830E35">
        <w:rPr>
          <w:color w:val="000000"/>
          <w:sz w:val="28"/>
          <w:szCs w:val="28"/>
        </w:rPr>
        <w:br w:type="page"/>
      </w:r>
      <w:r w:rsidR="0051495C" w:rsidRPr="00830E35">
        <w:rPr>
          <w:b/>
          <w:color w:val="000000"/>
          <w:sz w:val="28"/>
          <w:szCs w:val="28"/>
        </w:rPr>
        <w:t>СО</w:t>
      </w:r>
      <w:r w:rsidR="00A818AC" w:rsidRPr="00830E35">
        <w:rPr>
          <w:b/>
          <w:color w:val="000000"/>
          <w:sz w:val="28"/>
          <w:szCs w:val="28"/>
        </w:rPr>
        <w:t>ДЕРЖАНИЕ</w:t>
      </w:r>
    </w:p>
    <w:p w:rsidR="0051495C" w:rsidRPr="00830E35" w:rsidRDefault="0051495C" w:rsidP="00C03272">
      <w:pPr>
        <w:widowControl/>
        <w:shd w:val="clear" w:color="000000" w:fill="auto"/>
        <w:spacing w:line="360" w:lineRule="auto"/>
        <w:ind w:firstLine="709"/>
        <w:jc w:val="left"/>
        <w:rPr>
          <w:color w:val="000000"/>
          <w:sz w:val="28"/>
          <w:szCs w:val="28"/>
        </w:rPr>
      </w:pPr>
    </w:p>
    <w:p w:rsidR="00C03272" w:rsidRPr="00830E35" w:rsidRDefault="00C03272" w:rsidP="00C03272">
      <w:pPr>
        <w:pStyle w:val="ad"/>
        <w:shd w:val="clear" w:color="000000" w:fill="auto"/>
        <w:suppressAutoHyphens/>
        <w:spacing w:line="360" w:lineRule="auto"/>
        <w:rPr>
          <w:rFonts w:ascii="Times New Roman" w:hAnsi="Times New Roman"/>
          <w:color w:val="000000"/>
          <w:sz w:val="28"/>
          <w:szCs w:val="28"/>
        </w:rPr>
      </w:pPr>
      <w:r w:rsidRPr="00830E35">
        <w:rPr>
          <w:rFonts w:ascii="Times New Roman" w:hAnsi="Times New Roman"/>
          <w:color w:val="000000"/>
          <w:sz w:val="28"/>
          <w:szCs w:val="28"/>
        </w:rPr>
        <w:t>Введение</w:t>
      </w:r>
    </w:p>
    <w:p w:rsidR="00C03272" w:rsidRPr="00830E35" w:rsidRDefault="00C03272" w:rsidP="00C03272">
      <w:pPr>
        <w:widowControl/>
        <w:shd w:val="clear" w:color="000000" w:fill="auto"/>
        <w:spacing w:line="360" w:lineRule="auto"/>
        <w:ind w:firstLine="0"/>
        <w:jc w:val="left"/>
        <w:rPr>
          <w:color w:val="000000"/>
          <w:sz w:val="28"/>
          <w:szCs w:val="28"/>
        </w:rPr>
      </w:pPr>
      <w:r w:rsidRPr="00830E35">
        <w:rPr>
          <w:color w:val="000000"/>
          <w:sz w:val="28"/>
          <w:szCs w:val="28"/>
        </w:rPr>
        <w:t>1 СУЩНОСТЬ ИНВЕСТИЦИЙ И ИХ РОЛЬ В РЫНОЧНОЙ ЭКОНОМИКЕ</w:t>
      </w:r>
    </w:p>
    <w:p w:rsidR="00C03272" w:rsidRPr="00830E35" w:rsidRDefault="00C03272" w:rsidP="00C03272">
      <w:pPr>
        <w:widowControl/>
        <w:shd w:val="clear" w:color="000000" w:fill="auto"/>
        <w:spacing w:line="360" w:lineRule="auto"/>
        <w:ind w:firstLine="0"/>
        <w:jc w:val="left"/>
        <w:rPr>
          <w:color w:val="000000"/>
          <w:sz w:val="28"/>
          <w:szCs w:val="28"/>
        </w:rPr>
      </w:pPr>
      <w:r w:rsidRPr="00830E35">
        <w:rPr>
          <w:color w:val="000000"/>
          <w:sz w:val="28"/>
          <w:szCs w:val="28"/>
        </w:rPr>
        <w:t>1.1 Сущность инвестиций и их формы</w:t>
      </w:r>
    </w:p>
    <w:p w:rsidR="00C03272" w:rsidRPr="00830E35" w:rsidRDefault="00C03272" w:rsidP="00C03272">
      <w:pPr>
        <w:widowControl/>
        <w:shd w:val="clear" w:color="000000" w:fill="auto"/>
        <w:spacing w:line="360" w:lineRule="auto"/>
        <w:ind w:firstLine="0"/>
        <w:jc w:val="left"/>
        <w:rPr>
          <w:color w:val="000000"/>
          <w:sz w:val="28"/>
          <w:szCs w:val="28"/>
        </w:rPr>
      </w:pPr>
      <w:r w:rsidRPr="00830E35">
        <w:rPr>
          <w:color w:val="000000"/>
          <w:sz w:val="28"/>
          <w:szCs w:val="28"/>
        </w:rPr>
        <w:t>1.2 Роль инвестиции в развитии экономики</w:t>
      </w:r>
    </w:p>
    <w:p w:rsidR="00C03272" w:rsidRPr="00830E35" w:rsidRDefault="00C03272" w:rsidP="00C03272">
      <w:pPr>
        <w:widowControl/>
        <w:shd w:val="clear" w:color="000000" w:fill="auto"/>
        <w:spacing w:line="360" w:lineRule="auto"/>
        <w:ind w:firstLine="0"/>
        <w:jc w:val="left"/>
        <w:rPr>
          <w:color w:val="000000"/>
          <w:sz w:val="28"/>
          <w:szCs w:val="28"/>
        </w:rPr>
      </w:pPr>
      <w:r w:rsidRPr="00830E35">
        <w:rPr>
          <w:color w:val="000000"/>
          <w:sz w:val="28"/>
          <w:szCs w:val="28"/>
        </w:rPr>
        <w:t>2 Инвестиционная деятельность в Казахстане</w:t>
      </w:r>
    </w:p>
    <w:p w:rsidR="00C03272" w:rsidRPr="00830E35" w:rsidRDefault="00C03272" w:rsidP="00C03272">
      <w:pPr>
        <w:widowControl/>
        <w:shd w:val="clear" w:color="000000" w:fill="auto"/>
        <w:spacing w:line="360" w:lineRule="auto"/>
        <w:ind w:firstLine="0"/>
        <w:jc w:val="left"/>
        <w:rPr>
          <w:color w:val="000000"/>
          <w:sz w:val="28"/>
          <w:szCs w:val="28"/>
        </w:rPr>
      </w:pPr>
      <w:r w:rsidRPr="00830E35">
        <w:rPr>
          <w:color w:val="000000"/>
          <w:sz w:val="28"/>
          <w:szCs w:val="28"/>
        </w:rPr>
        <w:t>2.1 Инвестиционная политика в Казахстане</w:t>
      </w:r>
    </w:p>
    <w:p w:rsidR="00C03272" w:rsidRPr="00830E35" w:rsidRDefault="00C03272" w:rsidP="00C03272">
      <w:pPr>
        <w:widowControl/>
        <w:shd w:val="clear" w:color="000000" w:fill="auto"/>
        <w:spacing w:line="360" w:lineRule="auto"/>
        <w:ind w:firstLine="0"/>
        <w:jc w:val="left"/>
        <w:rPr>
          <w:color w:val="000000"/>
          <w:sz w:val="28"/>
          <w:szCs w:val="28"/>
        </w:rPr>
      </w:pPr>
      <w:r w:rsidRPr="00830E35">
        <w:rPr>
          <w:color w:val="000000"/>
          <w:sz w:val="28"/>
          <w:szCs w:val="28"/>
        </w:rPr>
        <w:t>2.2 Информационно-презентационная работа по привлечению иностранных инвестиций</w:t>
      </w:r>
    </w:p>
    <w:p w:rsidR="00C03272" w:rsidRPr="00830E35" w:rsidRDefault="00C03272" w:rsidP="00C03272">
      <w:pPr>
        <w:widowControl/>
        <w:shd w:val="clear" w:color="000000" w:fill="auto"/>
        <w:spacing w:line="360" w:lineRule="auto"/>
        <w:ind w:firstLine="0"/>
        <w:jc w:val="left"/>
        <w:rPr>
          <w:color w:val="000000"/>
          <w:sz w:val="28"/>
          <w:szCs w:val="28"/>
        </w:rPr>
      </w:pPr>
      <w:r w:rsidRPr="00830E35">
        <w:rPr>
          <w:color w:val="000000"/>
          <w:sz w:val="28"/>
          <w:szCs w:val="28"/>
        </w:rPr>
        <w:t>2.3 Факторы, влияющие на привлечение иностранных инвестиций</w:t>
      </w:r>
    </w:p>
    <w:p w:rsidR="00C03272" w:rsidRPr="00830E35" w:rsidRDefault="00C03272" w:rsidP="00C03272">
      <w:pPr>
        <w:widowControl/>
        <w:shd w:val="clear" w:color="000000" w:fill="auto"/>
        <w:spacing w:line="360" w:lineRule="auto"/>
        <w:ind w:firstLine="0"/>
        <w:jc w:val="left"/>
        <w:rPr>
          <w:color w:val="000000"/>
          <w:sz w:val="28"/>
          <w:szCs w:val="28"/>
        </w:rPr>
      </w:pPr>
      <w:r w:rsidRPr="00830E35">
        <w:rPr>
          <w:color w:val="000000"/>
          <w:sz w:val="28"/>
          <w:szCs w:val="28"/>
        </w:rPr>
        <w:t>3 Прямые иностранные инвестиции в экономику Казахстана</w:t>
      </w:r>
    </w:p>
    <w:p w:rsidR="00C03272" w:rsidRPr="00830E35" w:rsidRDefault="00C03272" w:rsidP="00C03272">
      <w:pPr>
        <w:widowControl/>
        <w:shd w:val="clear" w:color="000000" w:fill="auto"/>
        <w:spacing w:line="360" w:lineRule="auto"/>
        <w:ind w:firstLine="0"/>
        <w:jc w:val="left"/>
        <w:rPr>
          <w:color w:val="000000"/>
          <w:sz w:val="28"/>
          <w:szCs w:val="28"/>
        </w:rPr>
      </w:pPr>
      <w:r w:rsidRPr="00830E35">
        <w:rPr>
          <w:color w:val="000000"/>
          <w:sz w:val="28"/>
          <w:szCs w:val="28"/>
        </w:rPr>
        <w:t>3.1 Иностранные инвестиции по отраслям промышленности</w:t>
      </w:r>
    </w:p>
    <w:p w:rsidR="00C03272" w:rsidRPr="00830E35" w:rsidRDefault="00C03272" w:rsidP="00C03272">
      <w:pPr>
        <w:widowControl/>
        <w:shd w:val="clear" w:color="000000" w:fill="auto"/>
        <w:spacing w:line="360" w:lineRule="auto"/>
        <w:ind w:firstLine="0"/>
        <w:jc w:val="left"/>
        <w:rPr>
          <w:color w:val="000000"/>
          <w:sz w:val="28"/>
          <w:szCs w:val="28"/>
        </w:rPr>
      </w:pPr>
      <w:r w:rsidRPr="00830E35">
        <w:rPr>
          <w:color w:val="000000"/>
          <w:sz w:val="28"/>
          <w:szCs w:val="28"/>
        </w:rPr>
        <w:t>3.2</w:t>
      </w:r>
      <w:r w:rsidRPr="00830E35">
        <w:rPr>
          <w:color w:val="000000"/>
          <w:sz w:val="28"/>
          <w:szCs w:val="28"/>
          <w:lang w:val="uk-UA"/>
        </w:rPr>
        <w:t xml:space="preserve"> </w:t>
      </w:r>
      <w:r w:rsidRPr="00830E35">
        <w:rPr>
          <w:color w:val="000000"/>
          <w:sz w:val="28"/>
          <w:szCs w:val="28"/>
        </w:rPr>
        <w:t xml:space="preserve">Распределение иностранных инвестиций по областям республики и формам собственности </w:t>
      </w:r>
    </w:p>
    <w:p w:rsidR="00C03272" w:rsidRPr="00830E35" w:rsidRDefault="00C03272" w:rsidP="00C03272">
      <w:pPr>
        <w:widowControl/>
        <w:shd w:val="clear" w:color="000000" w:fill="auto"/>
        <w:spacing w:line="360" w:lineRule="auto"/>
        <w:ind w:firstLine="0"/>
        <w:jc w:val="left"/>
        <w:rPr>
          <w:color w:val="000000"/>
          <w:sz w:val="28"/>
          <w:szCs w:val="28"/>
        </w:rPr>
      </w:pPr>
      <w:r w:rsidRPr="00830E35">
        <w:rPr>
          <w:color w:val="000000"/>
          <w:sz w:val="28"/>
          <w:szCs w:val="28"/>
        </w:rPr>
        <w:t>3.3 Иностранные инвестиции на предприятиях Казахстана</w:t>
      </w:r>
    </w:p>
    <w:p w:rsidR="00C03272" w:rsidRPr="00830E35" w:rsidRDefault="00C03272" w:rsidP="00C03272">
      <w:pPr>
        <w:widowControl/>
        <w:shd w:val="clear" w:color="000000" w:fill="auto"/>
        <w:spacing w:line="360" w:lineRule="auto"/>
        <w:ind w:firstLine="0"/>
        <w:jc w:val="left"/>
        <w:rPr>
          <w:color w:val="000000"/>
          <w:sz w:val="28"/>
          <w:szCs w:val="28"/>
        </w:rPr>
      </w:pPr>
      <w:r w:rsidRPr="00830E35">
        <w:rPr>
          <w:color w:val="000000"/>
          <w:sz w:val="28"/>
          <w:szCs w:val="28"/>
        </w:rPr>
        <w:t>3.3.1 Инвестиции на предприятиях машиностроительного комплекса</w:t>
      </w:r>
    </w:p>
    <w:p w:rsidR="00C03272" w:rsidRPr="00830E35" w:rsidRDefault="00C03272" w:rsidP="00C03272">
      <w:pPr>
        <w:widowControl/>
        <w:shd w:val="clear" w:color="000000" w:fill="auto"/>
        <w:spacing w:line="360" w:lineRule="auto"/>
        <w:ind w:firstLine="0"/>
        <w:jc w:val="left"/>
        <w:rPr>
          <w:color w:val="000000"/>
          <w:sz w:val="28"/>
          <w:szCs w:val="28"/>
        </w:rPr>
      </w:pPr>
      <w:r w:rsidRPr="00830E35">
        <w:rPr>
          <w:color w:val="000000"/>
          <w:sz w:val="28"/>
          <w:szCs w:val="28"/>
        </w:rPr>
        <w:t>3.3.2 Химическая, нефтеперерабатывающая и нефтехимическая промышленность</w:t>
      </w:r>
    </w:p>
    <w:p w:rsidR="00C03272" w:rsidRPr="00830E35" w:rsidRDefault="00C03272" w:rsidP="00C03272">
      <w:pPr>
        <w:widowControl/>
        <w:shd w:val="clear" w:color="000000" w:fill="auto"/>
        <w:spacing w:line="360" w:lineRule="auto"/>
        <w:ind w:firstLine="0"/>
        <w:jc w:val="left"/>
        <w:rPr>
          <w:color w:val="000000"/>
          <w:sz w:val="28"/>
          <w:szCs w:val="28"/>
          <w:lang w:val="uk-UA"/>
        </w:rPr>
      </w:pPr>
      <w:r w:rsidRPr="00830E35">
        <w:rPr>
          <w:color w:val="000000"/>
          <w:sz w:val="28"/>
          <w:szCs w:val="28"/>
        </w:rPr>
        <w:t>3.3.2.1 Иностранные инвестиции в нефтегазовый комплекс</w:t>
      </w:r>
    </w:p>
    <w:p w:rsidR="00C03272" w:rsidRPr="00830E35" w:rsidRDefault="00C03272" w:rsidP="00C03272">
      <w:pPr>
        <w:widowControl/>
        <w:shd w:val="clear" w:color="000000" w:fill="auto"/>
        <w:spacing w:line="360" w:lineRule="auto"/>
        <w:ind w:firstLine="0"/>
        <w:jc w:val="left"/>
        <w:rPr>
          <w:color w:val="000000"/>
          <w:sz w:val="28"/>
          <w:szCs w:val="28"/>
        </w:rPr>
      </w:pPr>
      <w:r w:rsidRPr="00830E35">
        <w:rPr>
          <w:color w:val="000000"/>
          <w:sz w:val="28"/>
          <w:szCs w:val="28"/>
        </w:rPr>
        <w:t>3.3.3 Инвестиции в металлургическую промышленность</w:t>
      </w:r>
    </w:p>
    <w:p w:rsidR="00C03272" w:rsidRPr="00830E35" w:rsidRDefault="00C03272" w:rsidP="00C03272">
      <w:pPr>
        <w:widowControl/>
        <w:shd w:val="clear" w:color="000000" w:fill="auto"/>
        <w:spacing w:line="360" w:lineRule="auto"/>
        <w:ind w:firstLine="0"/>
        <w:jc w:val="left"/>
        <w:rPr>
          <w:color w:val="000000"/>
          <w:sz w:val="28"/>
          <w:szCs w:val="28"/>
        </w:rPr>
      </w:pPr>
      <w:r w:rsidRPr="00830E35">
        <w:rPr>
          <w:color w:val="000000"/>
          <w:sz w:val="28"/>
          <w:szCs w:val="28"/>
        </w:rPr>
        <w:t>3.3.3.1 Цветная металлургия</w:t>
      </w:r>
    </w:p>
    <w:p w:rsidR="00C03272" w:rsidRPr="00830E35" w:rsidRDefault="00C03272" w:rsidP="00C03272">
      <w:pPr>
        <w:widowControl/>
        <w:shd w:val="clear" w:color="000000" w:fill="auto"/>
        <w:spacing w:line="360" w:lineRule="auto"/>
        <w:ind w:firstLine="0"/>
        <w:jc w:val="left"/>
        <w:rPr>
          <w:color w:val="000000"/>
          <w:sz w:val="28"/>
          <w:szCs w:val="28"/>
        </w:rPr>
      </w:pPr>
      <w:r w:rsidRPr="00830E35">
        <w:rPr>
          <w:color w:val="000000"/>
          <w:sz w:val="28"/>
          <w:szCs w:val="28"/>
        </w:rPr>
        <w:t>3.3.3.2 Черная металлургия</w:t>
      </w:r>
    </w:p>
    <w:p w:rsidR="00C03272" w:rsidRPr="00830E35" w:rsidRDefault="00C03272" w:rsidP="00C03272">
      <w:pPr>
        <w:widowControl/>
        <w:shd w:val="clear" w:color="000000" w:fill="auto"/>
        <w:spacing w:line="360" w:lineRule="auto"/>
        <w:ind w:firstLine="0"/>
        <w:jc w:val="left"/>
        <w:rPr>
          <w:color w:val="000000"/>
          <w:sz w:val="28"/>
          <w:szCs w:val="28"/>
        </w:rPr>
      </w:pPr>
      <w:r w:rsidRPr="00830E35">
        <w:rPr>
          <w:color w:val="000000"/>
          <w:sz w:val="28"/>
          <w:szCs w:val="28"/>
        </w:rPr>
        <w:t>ЗАКЛЮЧЕНИЕ</w:t>
      </w:r>
    </w:p>
    <w:p w:rsidR="0051495C" w:rsidRPr="00830E35" w:rsidRDefault="00C03272" w:rsidP="00C03272">
      <w:pPr>
        <w:widowControl/>
        <w:shd w:val="clear" w:color="000000" w:fill="auto"/>
        <w:spacing w:line="360" w:lineRule="auto"/>
        <w:ind w:firstLine="0"/>
        <w:jc w:val="left"/>
        <w:rPr>
          <w:color w:val="000000"/>
          <w:sz w:val="28"/>
          <w:szCs w:val="28"/>
        </w:rPr>
      </w:pPr>
      <w:r w:rsidRPr="00830E35">
        <w:rPr>
          <w:color w:val="000000"/>
          <w:sz w:val="28"/>
          <w:szCs w:val="28"/>
        </w:rPr>
        <w:t>Список использованн</w:t>
      </w:r>
      <w:r w:rsidRPr="00830E35">
        <w:rPr>
          <w:color w:val="000000"/>
          <w:sz w:val="28"/>
          <w:szCs w:val="28"/>
          <w:lang w:val="uk-UA"/>
        </w:rPr>
        <w:t>ых источников</w:t>
      </w:r>
    </w:p>
    <w:p w:rsidR="0051495C" w:rsidRPr="00830E35" w:rsidRDefault="0051495C" w:rsidP="00C03272">
      <w:pPr>
        <w:widowControl/>
        <w:shd w:val="clear" w:color="000000" w:fill="auto"/>
        <w:spacing w:line="360" w:lineRule="auto"/>
        <w:ind w:firstLine="709"/>
        <w:rPr>
          <w:color w:val="000000"/>
          <w:sz w:val="28"/>
          <w:szCs w:val="28"/>
        </w:rPr>
      </w:pPr>
    </w:p>
    <w:p w:rsidR="0051495C" w:rsidRPr="00830E35" w:rsidRDefault="00C03272" w:rsidP="00C03272">
      <w:pPr>
        <w:widowControl/>
        <w:shd w:val="clear" w:color="000000" w:fill="auto"/>
        <w:spacing w:line="360" w:lineRule="auto"/>
        <w:ind w:firstLine="0"/>
        <w:jc w:val="center"/>
        <w:rPr>
          <w:b/>
          <w:color w:val="000000"/>
          <w:sz w:val="28"/>
          <w:szCs w:val="28"/>
        </w:rPr>
      </w:pPr>
      <w:r w:rsidRPr="00830E35">
        <w:rPr>
          <w:color w:val="000000"/>
          <w:sz w:val="28"/>
          <w:szCs w:val="28"/>
        </w:rPr>
        <w:br w:type="page"/>
      </w:r>
      <w:r w:rsidR="0051495C" w:rsidRPr="00830E35">
        <w:rPr>
          <w:b/>
          <w:color w:val="000000"/>
          <w:sz w:val="28"/>
          <w:szCs w:val="28"/>
        </w:rPr>
        <w:t>Введение</w:t>
      </w:r>
    </w:p>
    <w:p w:rsidR="0051495C" w:rsidRPr="00830E35" w:rsidRDefault="0051495C" w:rsidP="00C03272">
      <w:pPr>
        <w:widowControl/>
        <w:shd w:val="clear" w:color="000000" w:fill="auto"/>
        <w:spacing w:line="360" w:lineRule="auto"/>
        <w:ind w:firstLine="709"/>
        <w:rPr>
          <w:color w:val="000000"/>
          <w:sz w:val="28"/>
          <w:szCs w:val="28"/>
        </w:rPr>
      </w:pPr>
    </w:p>
    <w:p w:rsidR="00E14B4C" w:rsidRPr="00830E35" w:rsidRDefault="0051495C" w:rsidP="00C03272">
      <w:pPr>
        <w:widowControl/>
        <w:shd w:val="clear" w:color="000000" w:fill="auto"/>
        <w:spacing w:line="360" w:lineRule="auto"/>
        <w:ind w:firstLine="709"/>
        <w:rPr>
          <w:color w:val="000000"/>
          <w:sz w:val="28"/>
          <w:szCs w:val="28"/>
        </w:rPr>
      </w:pPr>
      <w:r w:rsidRPr="00830E35">
        <w:rPr>
          <w:color w:val="000000"/>
          <w:sz w:val="28"/>
          <w:szCs w:val="28"/>
        </w:rPr>
        <w:t>Привлечение и эффективное использование иностранных инвестиций в</w:t>
      </w:r>
      <w:r w:rsidR="00E2477A" w:rsidRPr="00830E35">
        <w:rPr>
          <w:color w:val="000000"/>
          <w:sz w:val="28"/>
          <w:szCs w:val="28"/>
        </w:rPr>
        <w:t xml:space="preserve"> экономику РК является основой, </w:t>
      </w:r>
      <w:r w:rsidRPr="00830E35">
        <w:rPr>
          <w:color w:val="000000"/>
          <w:sz w:val="28"/>
          <w:szCs w:val="28"/>
        </w:rPr>
        <w:t xml:space="preserve">одним из направлений взаимовыгодного экономического сотрудничества между странами. С помощью иностранных инвестиций можно реально улучшить деформированную производственную структуру экономики Казахстана, создать новые высокотехнологические производства, модернизовать основные фонды и технически перевооружить многие предприятия, подготовить специалистов и рабочих, внедрить передовые достижения менеджмента, маркетинга и ноу-хау, наполнить внутренний рынок качественными товарами отечественного производства с одновременным увеличением объемов </w:t>
      </w:r>
      <w:r w:rsidR="00BE12E3" w:rsidRPr="00830E35">
        <w:rPr>
          <w:color w:val="000000"/>
          <w:sz w:val="28"/>
          <w:szCs w:val="28"/>
        </w:rPr>
        <w:t>экспорта в зарубежные страны.</w:t>
      </w:r>
    </w:p>
    <w:p w:rsidR="00C03272" w:rsidRPr="00830E35" w:rsidRDefault="0051495C" w:rsidP="00C03272">
      <w:pPr>
        <w:widowControl/>
        <w:shd w:val="clear" w:color="000000" w:fill="auto"/>
        <w:spacing w:line="360" w:lineRule="auto"/>
        <w:ind w:firstLine="709"/>
        <w:rPr>
          <w:color w:val="000000"/>
          <w:sz w:val="28"/>
          <w:szCs w:val="28"/>
        </w:rPr>
      </w:pPr>
      <w:r w:rsidRPr="00830E35">
        <w:rPr>
          <w:color w:val="000000"/>
          <w:sz w:val="28"/>
          <w:szCs w:val="28"/>
        </w:rPr>
        <w:t xml:space="preserve">Привлечение иностранных инвестиций в экономику Казахстана является объективно необходимым процессом. Мировой опыт многих стран свидетельствует, что приток иностранного капитала и государственное регулирование его использования позитивно воздействуют на экономику. Инвестиции содействуют становлению и укреплению частного предпринимательства в странах со средним и низким уровнями экономического развития, мобилизуют капитал для реализации серьезных проектов, создания смешанных компаний, рынков ссудного капитала. От того, насколько успешно экономика Казахстана будет интегрироваться в мирохозяйственные связи, зависит стратегия и тактика повышения эффективности экономики республики. </w:t>
      </w:r>
      <w:r w:rsidRPr="00830E35">
        <w:rPr>
          <w:color w:val="000000"/>
          <w:sz w:val="28"/>
          <w:szCs w:val="28"/>
        </w:rPr>
        <w:tab/>
        <w:t>Для Казахстана наиболее целесообразным и безболезненным, с точки зрения влияния на инфляцию и внешний долг, является привлечение прямых иностранных инвестиций, так как прямые инвестиции, будучи привлеченные под собственные гарантии заемщиков, снижают финансовые обязательства государства по заимствованию средств на структуризацию экономики.</w:t>
      </w:r>
    </w:p>
    <w:p w:rsidR="0051495C" w:rsidRPr="00830E35" w:rsidRDefault="0051495C" w:rsidP="00C03272">
      <w:pPr>
        <w:widowControl/>
        <w:shd w:val="clear" w:color="000000" w:fill="auto"/>
        <w:tabs>
          <w:tab w:val="left" w:pos="993"/>
        </w:tabs>
        <w:spacing w:line="360" w:lineRule="auto"/>
        <w:ind w:firstLine="709"/>
        <w:rPr>
          <w:color w:val="000000"/>
          <w:sz w:val="28"/>
          <w:szCs w:val="28"/>
        </w:rPr>
      </w:pPr>
      <w:r w:rsidRPr="00830E35">
        <w:rPr>
          <w:color w:val="000000"/>
          <w:sz w:val="28"/>
          <w:szCs w:val="28"/>
        </w:rPr>
        <w:t>Осуществляемые в Казахстане экономические реформы существенно изменили правовое, финансово-экономическое и социальное положение основного звена народного хозяйства - предприятия, его статус в системе хозяйственного и гражданского оборота. Вместо преобладавших ранее во всех отраслях экономики предприятий, основанных на государственной собственности, возникли и функционируют тысячи предприятий, базирующихся на частной, смешанной, акционерной собственности. Все это повлияло на изменение механизма управления и организации инвестиционной деятельности как основы экономического роста, на повышение конкурентоспособности организаций и экономики в целом.</w:t>
      </w:r>
    </w:p>
    <w:p w:rsidR="0051495C" w:rsidRPr="00830E35" w:rsidRDefault="0051495C" w:rsidP="00C03272">
      <w:pPr>
        <w:widowControl/>
        <w:shd w:val="clear" w:color="000000" w:fill="auto"/>
        <w:tabs>
          <w:tab w:val="left" w:pos="993"/>
        </w:tabs>
        <w:spacing w:line="360" w:lineRule="auto"/>
        <w:ind w:firstLine="709"/>
        <w:rPr>
          <w:color w:val="000000"/>
          <w:sz w:val="28"/>
          <w:szCs w:val="28"/>
        </w:rPr>
      </w:pPr>
      <w:r w:rsidRPr="00830E35">
        <w:rPr>
          <w:color w:val="000000"/>
          <w:sz w:val="28"/>
          <w:szCs w:val="28"/>
        </w:rPr>
        <w:t>Само государство Республика Казахстан должно выступать организатором инвестиционного процесса и главным инвестором. Это его основная функция с точки зрения социальной политики.</w:t>
      </w:r>
    </w:p>
    <w:p w:rsidR="00E14B4C" w:rsidRPr="00830E35" w:rsidRDefault="00E14B4C" w:rsidP="00C03272">
      <w:pPr>
        <w:widowControl/>
        <w:shd w:val="clear" w:color="000000" w:fill="auto"/>
        <w:tabs>
          <w:tab w:val="left" w:pos="993"/>
        </w:tabs>
        <w:spacing w:line="360" w:lineRule="auto"/>
        <w:ind w:firstLine="709"/>
        <w:rPr>
          <w:color w:val="000000"/>
          <w:sz w:val="28"/>
          <w:szCs w:val="28"/>
        </w:rPr>
      </w:pPr>
      <w:r w:rsidRPr="00830E35">
        <w:rPr>
          <w:color w:val="000000"/>
          <w:sz w:val="28"/>
          <w:szCs w:val="28"/>
        </w:rPr>
        <w:t>Законодательство</w:t>
      </w:r>
      <w:r w:rsidR="00C03272" w:rsidRPr="00830E35">
        <w:rPr>
          <w:color w:val="000000"/>
          <w:sz w:val="28"/>
          <w:szCs w:val="28"/>
        </w:rPr>
        <w:t xml:space="preserve"> </w:t>
      </w:r>
      <w:r w:rsidRPr="00830E35">
        <w:rPr>
          <w:color w:val="000000"/>
          <w:sz w:val="28"/>
          <w:szCs w:val="28"/>
        </w:rPr>
        <w:t>Республики</w:t>
      </w:r>
      <w:r w:rsidR="00C03272" w:rsidRPr="00830E35">
        <w:rPr>
          <w:color w:val="000000"/>
          <w:sz w:val="28"/>
          <w:szCs w:val="28"/>
        </w:rPr>
        <w:t xml:space="preserve"> </w:t>
      </w:r>
      <w:r w:rsidRPr="00830E35">
        <w:rPr>
          <w:color w:val="000000"/>
          <w:sz w:val="28"/>
          <w:szCs w:val="28"/>
        </w:rPr>
        <w:t>Казахстан</w:t>
      </w:r>
      <w:r w:rsidR="00C03272" w:rsidRPr="00830E35">
        <w:rPr>
          <w:color w:val="000000"/>
          <w:sz w:val="28"/>
          <w:szCs w:val="28"/>
        </w:rPr>
        <w:t xml:space="preserve"> </w:t>
      </w:r>
      <w:r w:rsidRPr="00830E35">
        <w:rPr>
          <w:color w:val="000000"/>
          <w:sz w:val="28"/>
          <w:szCs w:val="28"/>
        </w:rPr>
        <w:t>об</w:t>
      </w:r>
      <w:r w:rsidR="00C03272" w:rsidRPr="00830E35">
        <w:rPr>
          <w:color w:val="000000"/>
          <w:sz w:val="28"/>
          <w:szCs w:val="28"/>
        </w:rPr>
        <w:t xml:space="preserve"> </w:t>
      </w:r>
      <w:r w:rsidRPr="00830E35">
        <w:rPr>
          <w:color w:val="000000"/>
          <w:sz w:val="28"/>
          <w:szCs w:val="28"/>
        </w:rPr>
        <w:t>инвестициях основывается</w:t>
      </w:r>
      <w:r w:rsidR="00C03272" w:rsidRPr="00830E35">
        <w:rPr>
          <w:color w:val="000000"/>
          <w:sz w:val="28"/>
          <w:szCs w:val="28"/>
        </w:rPr>
        <w:t xml:space="preserve"> </w:t>
      </w:r>
      <w:r w:rsidRPr="00830E35">
        <w:rPr>
          <w:color w:val="000000"/>
          <w:sz w:val="28"/>
          <w:szCs w:val="28"/>
        </w:rPr>
        <w:t>на</w:t>
      </w:r>
      <w:r w:rsidR="00C03272" w:rsidRPr="00830E35">
        <w:rPr>
          <w:color w:val="000000"/>
          <w:sz w:val="28"/>
          <w:szCs w:val="28"/>
        </w:rPr>
        <w:t xml:space="preserve"> </w:t>
      </w:r>
      <w:r w:rsidRPr="00830E35">
        <w:rPr>
          <w:color w:val="000000"/>
          <w:sz w:val="28"/>
          <w:szCs w:val="28"/>
        </w:rPr>
        <w:t>Конституции</w:t>
      </w:r>
      <w:r w:rsidR="00C03272" w:rsidRPr="00830E35">
        <w:rPr>
          <w:color w:val="000000"/>
          <w:sz w:val="28"/>
          <w:szCs w:val="28"/>
        </w:rPr>
        <w:t xml:space="preserve"> </w:t>
      </w:r>
      <w:r w:rsidRPr="00830E35">
        <w:rPr>
          <w:color w:val="000000"/>
          <w:sz w:val="28"/>
          <w:szCs w:val="28"/>
        </w:rPr>
        <w:t>Республики</w:t>
      </w:r>
      <w:r w:rsidR="00C03272" w:rsidRPr="00830E35">
        <w:rPr>
          <w:color w:val="000000"/>
          <w:sz w:val="28"/>
          <w:szCs w:val="28"/>
        </w:rPr>
        <w:t xml:space="preserve"> </w:t>
      </w:r>
      <w:r w:rsidRPr="00830E35">
        <w:rPr>
          <w:color w:val="000000"/>
          <w:sz w:val="28"/>
          <w:szCs w:val="28"/>
        </w:rPr>
        <w:t>Казахстан</w:t>
      </w:r>
      <w:r w:rsidR="00C03272" w:rsidRPr="00830E35">
        <w:rPr>
          <w:color w:val="000000"/>
          <w:sz w:val="28"/>
          <w:szCs w:val="28"/>
        </w:rPr>
        <w:t xml:space="preserve"> </w:t>
      </w:r>
      <w:r w:rsidRPr="00830E35">
        <w:rPr>
          <w:color w:val="000000"/>
          <w:sz w:val="28"/>
          <w:szCs w:val="28"/>
        </w:rPr>
        <w:t>и состоит из настоящего</w:t>
      </w:r>
      <w:r w:rsidR="00C03272" w:rsidRPr="00830E35">
        <w:rPr>
          <w:color w:val="000000"/>
          <w:sz w:val="28"/>
          <w:szCs w:val="28"/>
        </w:rPr>
        <w:t xml:space="preserve"> </w:t>
      </w:r>
      <w:r w:rsidRPr="00830E35">
        <w:rPr>
          <w:color w:val="000000"/>
          <w:sz w:val="28"/>
          <w:szCs w:val="28"/>
        </w:rPr>
        <w:t>Закона РК «Об инвестициях» от 8 января 2003 года № 373-2</w:t>
      </w:r>
      <w:r w:rsidR="00C03272" w:rsidRPr="00830E35">
        <w:rPr>
          <w:color w:val="000000"/>
          <w:sz w:val="28"/>
          <w:szCs w:val="28"/>
        </w:rPr>
        <w:t xml:space="preserve"> </w:t>
      </w:r>
      <w:r w:rsidRPr="00830E35">
        <w:rPr>
          <w:color w:val="000000"/>
          <w:sz w:val="28"/>
          <w:szCs w:val="28"/>
        </w:rPr>
        <w:t>и</w:t>
      </w:r>
      <w:r w:rsidR="00C03272" w:rsidRPr="00830E35">
        <w:rPr>
          <w:color w:val="000000"/>
          <w:sz w:val="28"/>
          <w:szCs w:val="28"/>
        </w:rPr>
        <w:t xml:space="preserve"> </w:t>
      </w:r>
      <w:r w:rsidRPr="00830E35">
        <w:rPr>
          <w:color w:val="000000"/>
          <w:sz w:val="28"/>
          <w:szCs w:val="28"/>
        </w:rPr>
        <w:t>иных</w:t>
      </w:r>
      <w:r w:rsidR="00C03272" w:rsidRPr="00830E35">
        <w:rPr>
          <w:color w:val="000000"/>
          <w:sz w:val="28"/>
          <w:szCs w:val="28"/>
        </w:rPr>
        <w:t xml:space="preserve"> </w:t>
      </w:r>
      <w:r w:rsidRPr="00830E35">
        <w:rPr>
          <w:color w:val="000000"/>
          <w:sz w:val="28"/>
          <w:szCs w:val="28"/>
        </w:rPr>
        <w:t>нормативных правовых актов Республики Казахстан.</w:t>
      </w:r>
    </w:p>
    <w:p w:rsidR="00E14B4C" w:rsidRPr="00830E35" w:rsidRDefault="00E14B4C" w:rsidP="00C03272">
      <w:pPr>
        <w:widowControl/>
        <w:shd w:val="clear" w:color="000000" w:fill="auto"/>
        <w:tabs>
          <w:tab w:val="left" w:pos="993"/>
        </w:tabs>
        <w:spacing w:line="360" w:lineRule="auto"/>
        <w:ind w:firstLine="709"/>
        <w:rPr>
          <w:color w:val="000000"/>
          <w:sz w:val="28"/>
          <w:szCs w:val="28"/>
        </w:rPr>
      </w:pPr>
      <w:r w:rsidRPr="00830E35">
        <w:rPr>
          <w:color w:val="000000"/>
          <w:sz w:val="28"/>
          <w:szCs w:val="28"/>
        </w:rPr>
        <w:t>Настоящий Закон не регулирует отношения, связанные с:</w:t>
      </w:r>
    </w:p>
    <w:p w:rsidR="00E14B4C" w:rsidRPr="00830E35" w:rsidRDefault="00E14B4C" w:rsidP="00C03272">
      <w:pPr>
        <w:widowControl/>
        <w:numPr>
          <w:ilvl w:val="0"/>
          <w:numId w:val="11"/>
        </w:numPr>
        <w:shd w:val="clear" w:color="000000" w:fill="auto"/>
        <w:tabs>
          <w:tab w:val="left" w:pos="993"/>
        </w:tabs>
        <w:spacing w:line="360" w:lineRule="auto"/>
        <w:ind w:left="0" w:firstLine="709"/>
        <w:rPr>
          <w:color w:val="000000"/>
          <w:sz w:val="28"/>
          <w:szCs w:val="28"/>
        </w:rPr>
      </w:pPr>
      <w:r w:rsidRPr="00830E35">
        <w:rPr>
          <w:color w:val="000000"/>
          <w:sz w:val="28"/>
          <w:szCs w:val="28"/>
        </w:rPr>
        <w:t>осуществлением</w:t>
      </w:r>
      <w:r w:rsidR="00C03272" w:rsidRPr="00830E35">
        <w:rPr>
          <w:color w:val="000000"/>
          <w:sz w:val="28"/>
          <w:szCs w:val="28"/>
        </w:rPr>
        <w:t xml:space="preserve"> </w:t>
      </w:r>
      <w:r w:rsidRPr="00830E35">
        <w:rPr>
          <w:color w:val="000000"/>
          <w:sz w:val="28"/>
          <w:szCs w:val="28"/>
        </w:rPr>
        <w:t>инвестиций</w:t>
      </w:r>
      <w:r w:rsidR="00C03272" w:rsidRPr="00830E35">
        <w:rPr>
          <w:color w:val="000000"/>
          <w:sz w:val="28"/>
          <w:szCs w:val="28"/>
        </w:rPr>
        <w:t xml:space="preserve"> </w:t>
      </w:r>
      <w:r w:rsidRPr="00830E35">
        <w:rPr>
          <w:color w:val="000000"/>
          <w:sz w:val="28"/>
          <w:szCs w:val="28"/>
        </w:rPr>
        <w:t>из</w:t>
      </w:r>
      <w:r w:rsidR="00C03272" w:rsidRPr="00830E35">
        <w:rPr>
          <w:color w:val="000000"/>
          <w:sz w:val="28"/>
          <w:szCs w:val="28"/>
        </w:rPr>
        <w:t xml:space="preserve"> </w:t>
      </w:r>
      <w:r w:rsidRPr="00830E35">
        <w:rPr>
          <w:color w:val="000000"/>
          <w:sz w:val="28"/>
          <w:szCs w:val="28"/>
        </w:rPr>
        <w:t>средств</w:t>
      </w:r>
      <w:r w:rsidR="00C03272" w:rsidRPr="00830E35">
        <w:rPr>
          <w:color w:val="000000"/>
          <w:sz w:val="28"/>
          <w:szCs w:val="28"/>
        </w:rPr>
        <w:t xml:space="preserve"> </w:t>
      </w:r>
      <w:r w:rsidRPr="00830E35">
        <w:rPr>
          <w:color w:val="000000"/>
          <w:sz w:val="28"/>
          <w:szCs w:val="28"/>
        </w:rPr>
        <w:t>государственного бюджета;</w:t>
      </w:r>
    </w:p>
    <w:p w:rsidR="00E14B4C" w:rsidRPr="00830E35" w:rsidRDefault="00E14B4C" w:rsidP="00C03272">
      <w:pPr>
        <w:widowControl/>
        <w:numPr>
          <w:ilvl w:val="0"/>
          <w:numId w:val="11"/>
        </w:numPr>
        <w:shd w:val="clear" w:color="000000" w:fill="auto"/>
        <w:tabs>
          <w:tab w:val="left" w:pos="993"/>
        </w:tabs>
        <w:spacing w:line="360" w:lineRule="auto"/>
        <w:ind w:left="0" w:firstLine="709"/>
        <w:rPr>
          <w:color w:val="000000"/>
          <w:sz w:val="28"/>
          <w:szCs w:val="28"/>
        </w:rPr>
      </w:pPr>
      <w:r w:rsidRPr="00830E35">
        <w:rPr>
          <w:color w:val="000000"/>
          <w:sz w:val="28"/>
          <w:szCs w:val="28"/>
        </w:rPr>
        <w:t>вложением капитала в некоммерческие организации, в том</w:t>
      </w:r>
      <w:r w:rsidR="00C03272" w:rsidRPr="00830E35">
        <w:rPr>
          <w:color w:val="000000"/>
          <w:sz w:val="28"/>
          <w:szCs w:val="28"/>
        </w:rPr>
        <w:t xml:space="preserve"> </w:t>
      </w:r>
      <w:r w:rsidRPr="00830E35">
        <w:rPr>
          <w:color w:val="000000"/>
          <w:sz w:val="28"/>
          <w:szCs w:val="28"/>
        </w:rPr>
        <w:t>числе для</w:t>
      </w:r>
      <w:r w:rsidR="00C03272" w:rsidRPr="00830E35">
        <w:rPr>
          <w:color w:val="000000"/>
          <w:sz w:val="28"/>
          <w:szCs w:val="28"/>
        </w:rPr>
        <w:t xml:space="preserve"> </w:t>
      </w:r>
      <w:r w:rsidRPr="00830E35">
        <w:rPr>
          <w:color w:val="000000"/>
          <w:sz w:val="28"/>
          <w:szCs w:val="28"/>
        </w:rPr>
        <w:t>образовательных,</w:t>
      </w:r>
      <w:r w:rsidR="00C03272" w:rsidRPr="00830E35">
        <w:rPr>
          <w:color w:val="000000"/>
          <w:sz w:val="28"/>
          <w:szCs w:val="28"/>
        </w:rPr>
        <w:t xml:space="preserve"> </w:t>
      </w:r>
      <w:r w:rsidRPr="00830E35">
        <w:rPr>
          <w:color w:val="000000"/>
          <w:sz w:val="28"/>
          <w:szCs w:val="28"/>
        </w:rPr>
        <w:t>благотворительных,</w:t>
      </w:r>
      <w:r w:rsidR="00C03272" w:rsidRPr="00830E35">
        <w:rPr>
          <w:color w:val="000000"/>
          <w:sz w:val="28"/>
          <w:szCs w:val="28"/>
        </w:rPr>
        <w:t xml:space="preserve"> </w:t>
      </w:r>
      <w:r w:rsidRPr="00830E35">
        <w:rPr>
          <w:color w:val="000000"/>
          <w:sz w:val="28"/>
          <w:szCs w:val="28"/>
        </w:rPr>
        <w:t>научных или религиозных целей.</w:t>
      </w:r>
    </w:p>
    <w:p w:rsidR="00F25D62" w:rsidRPr="00830E35" w:rsidRDefault="00F25D62" w:rsidP="00C03272">
      <w:pPr>
        <w:widowControl/>
        <w:shd w:val="clear" w:color="000000" w:fill="auto"/>
        <w:tabs>
          <w:tab w:val="left" w:pos="993"/>
        </w:tabs>
        <w:spacing w:line="360" w:lineRule="auto"/>
        <w:ind w:firstLine="709"/>
        <w:rPr>
          <w:color w:val="000000"/>
          <w:sz w:val="28"/>
          <w:szCs w:val="28"/>
        </w:rPr>
      </w:pPr>
      <w:r w:rsidRPr="00830E35">
        <w:rPr>
          <w:bCs/>
          <w:color w:val="000000"/>
          <w:sz w:val="28"/>
          <w:szCs w:val="28"/>
        </w:rPr>
        <w:t xml:space="preserve">Цели и задачи работы. </w:t>
      </w:r>
      <w:r w:rsidRPr="00830E35">
        <w:rPr>
          <w:color w:val="000000"/>
          <w:sz w:val="28"/>
          <w:szCs w:val="28"/>
        </w:rPr>
        <w:t>Цель данной работы состоит в определении инвестиций и их роли в рыночной экономике.</w:t>
      </w:r>
    </w:p>
    <w:p w:rsidR="00F25D62" w:rsidRPr="00830E35" w:rsidRDefault="00F25D62" w:rsidP="00C03272">
      <w:pPr>
        <w:widowControl/>
        <w:shd w:val="clear" w:color="000000" w:fill="auto"/>
        <w:tabs>
          <w:tab w:val="left" w:pos="993"/>
        </w:tabs>
        <w:spacing w:line="360" w:lineRule="auto"/>
        <w:ind w:firstLine="709"/>
        <w:rPr>
          <w:color w:val="000000"/>
          <w:sz w:val="28"/>
          <w:szCs w:val="28"/>
        </w:rPr>
      </w:pPr>
      <w:r w:rsidRPr="00830E35">
        <w:rPr>
          <w:color w:val="000000"/>
          <w:sz w:val="28"/>
          <w:szCs w:val="28"/>
        </w:rPr>
        <w:t xml:space="preserve">Для достижения поставленной цели в курсовой решаются следующие </w:t>
      </w:r>
      <w:r w:rsidRPr="00830E35">
        <w:rPr>
          <w:bCs/>
          <w:color w:val="000000"/>
          <w:sz w:val="28"/>
          <w:szCs w:val="28"/>
        </w:rPr>
        <w:t>частные задачи</w:t>
      </w:r>
      <w:r w:rsidRPr="00830E35">
        <w:rPr>
          <w:color w:val="000000"/>
          <w:sz w:val="28"/>
          <w:szCs w:val="28"/>
        </w:rPr>
        <w:t>:</w:t>
      </w:r>
    </w:p>
    <w:p w:rsidR="00F25D62" w:rsidRPr="00830E35" w:rsidRDefault="00F25D62" w:rsidP="00C03272">
      <w:pPr>
        <w:widowControl/>
        <w:numPr>
          <w:ilvl w:val="0"/>
          <w:numId w:val="9"/>
        </w:numPr>
        <w:shd w:val="clear" w:color="000000" w:fill="auto"/>
        <w:tabs>
          <w:tab w:val="left" w:pos="993"/>
        </w:tabs>
        <w:spacing w:line="360" w:lineRule="auto"/>
        <w:ind w:left="0" w:firstLine="709"/>
        <w:rPr>
          <w:color w:val="000000"/>
          <w:sz w:val="28"/>
          <w:szCs w:val="28"/>
        </w:rPr>
      </w:pPr>
      <w:r w:rsidRPr="00830E35">
        <w:rPr>
          <w:color w:val="000000"/>
          <w:sz w:val="28"/>
          <w:szCs w:val="28"/>
        </w:rPr>
        <w:t>дать понятие инвестиций</w:t>
      </w:r>
      <w:r w:rsidR="00C742B6" w:rsidRPr="00830E35">
        <w:rPr>
          <w:color w:val="000000"/>
          <w:sz w:val="28"/>
          <w:szCs w:val="28"/>
        </w:rPr>
        <w:t xml:space="preserve"> и их роль в рыночной экономике</w:t>
      </w:r>
      <w:r w:rsidRPr="00830E35">
        <w:rPr>
          <w:color w:val="000000"/>
          <w:sz w:val="28"/>
          <w:szCs w:val="28"/>
        </w:rPr>
        <w:t>;</w:t>
      </w:r>
    </w:p>
    <w:p w:rsidR="00C03272" w:rsidRPr="00830E35" w:rsidRDefault="00C742B6" w:rsidP="00C03272">
      <w:pPr>
        <w:widowControl/>
        <w:numPr>
          <w:ilvl w:val="0"/>
          <w:numId w:val="9"/>
        </w:numPr>
        <w:shd w:val="clear" w:color="000000" w:fill="auto"/>
        <w:tabs>
          <w:tab w:val="left" w:pos="993"/>
        </w:tabs>
        <w:spacing w:line="360" w:lineRule="auto"/>
        <w:ind w:left="0" w:firstLine="709"/>
        <w:rPr>
          <w:color w:val="000000"/>
          <w:sz w:val="28"/>
          <w:szCs w:val="28"/>
        </w:rPr>
      </w:pPr>
      <w:r w:rsidRPr="00830E35">
        <w:rPr>
          <w:color w:val="000000"/>
          <w:sz w:val="28"/>
          <w:szCs w:val="28"/>
        </w:rPr>
        <w:t>рассмотреть факторы, влияющие на привлечение иностранных инвестиций;</w:t>
      </w:r>
    </w:p>
    <w:p w:rsidR="00F25D62" w:rsidRPr="00830E35" w:rsidRDefault="00F25D62" w:rsidP="00C03272">
      <w:pPr>
        <w:widowControl/>
        <w:numPr>
          <w:ilvl w:val="0"/>
          <w:numId w:val="9"/>
        </w:numPr>
        <w:shd w:val="clear" w:color="000000" w:fill="auto"/>
        <w:tabs>
          <w:tab w:val="left" w:pos="993"/>
        </w:tabs>
        <w:spacing w:line="360" w:lineRule="auto"/>
        <w:ind w:left="0" w:firstLine="709"/>
        <w:rPr>
          <w:color w:val="000000"/>
          <w:sz w:val="28"/>
          <w:szCs w:val="28"/>
        </w:rPr>
      </w:pPr>
      <w:r w:rsidRPr="00830E35">
        <w:rPr>
          <w:color w:val="000000"/>
          <w:sz w:val="28"/>
          <w:szCs w:val="28"/>
        </w:rPr>
        <w:t>рассмотреть инвестиционный процесс и его участников;</w:t>
      </w:r>
    </w:p>
    <w:p w:rsidR="00F25D62" w:rsidRPr="00830E35" w:rsidRDefault="00F25D62" w:rsidP="00C03272">
      <w:pPr>
        <w:widowControl/>
        <w:numPr>
          <w:ilvl w:val="0"/>
          <w:numId w:val="9"/>
        </w:numPr>
        <w:shd w:val="clear" w:color="000000" w:fill="auto"/>
        <w:tabs>
          <w:tab w:val="left" w:pos="993"/>
        </w:tabs>
        <w:spacing w:line="360" w:lineRule="auto"/>
        <w:ind w:left="0" w:firstLine="709"/>
        <w:rPr>
          <w:color w:val="000000"/>
          <w:sz w:val="28"/>
          <w:szCs w:val="28"/>
        </w:rPr>
      </w:pPr>
      <w:r w:rsidRPr="00830E35">
        <w:rPr>
          <w:color w:val="000000"/>
          <w:sz w:val="28"/>
          <w:szCs w:val="28"/>
        </w:rPr>
        <w:t>дать характеристику инвестиционного рынка.</w:t>
      </w:r>
    </w:p>
    <w:p w:rsidR="00F25D62" w:rsidRPr="00830E35" w:rsidRDefault="00F25D62" w:rsidP="00C03272">
      <w:pPr>
        <w:widowControl/>
        <w:shd w:val="clear" w:color="000000" w:fill="auto"/>
        <w:spacing w:line="360" w:lineRule="auto"/>
        <w:ind w:firstLine="709"/>
        <w:rPr>
          <w:color w:val="000000"/>
          <w:sz w:val="28"/>
          <w:szCs w:val="28"/>
        </w:rPr>
      </w:pPr>
      <w:r w:rsidRPr="00830E35">
        <w:rPr>
          <w:bCs/>
          <w:color w:val="000000"/>
          <w:sz w:val="28"/>
          <w:szCs w:val="28"/>
        </w:rPr>
        <w:t>Объект исследования</w:t>
      </w:r>
      <w:r w:rsidRPr="00830E35">
        <w:rPr>
          <w:color w:val="000000"/>
          <w:sz w:val="28"/>
          <w:szCs w:val="28"/>
        </w:rPr>
        <w:t xml:space="preserve"> – инвестиции и </w:t>
      </w:r>
      <w:r w:rsidR="00C742B6" w:rsidRPr="00830E35">
        <w:rPr>
          <w:color w:val="000000"/>
          <w:sz w:val="28"/>
          <w:szCs w:val="28"/>
        </w:rPr>
        <w:t>их роль в рыночной экономике</w:t>
      </w:r>
      <w:r w:rsidRPr="00830E35">
        <w:rPr>
          <w:color w:val="000000"/>
          <w:sz w:val="28"/>
          <w:szCs w:val="28"/>
        </w:rPr>
        <w:t>.</w:t>
      </w:r>
    </w:p>
    <w:p w:rsidR="008A4210" w:rsidRPr="00830E35" w:rsidRDefault="00F25D62" w:rsidP="00C03272">
      <w:pPr>
        <w:widowControl/>
        <w:shd w:val="clear" w:color="000000" w:fill="auto"/>
        <w:spacing w:line="360" w:lineRule="auto"/>
        <w:ind w:firstLine="709"/>
        <w:rPr>
          <w:color w:val="000000"/>
          <w:sz w:val="28"/>
          <w:szCs w:val="28"/>
        </w:rPr>
      </w:pPr>
      <w:r w:rsidRPr="00830E35">
        <w:rPr>
          <w:bCs/>
          <w:color w:val="000000"/>
          <w:sz w:val="28"/>
          <w:szCs w:val="28"/>
        </w:rPr>
        <w:t>Предметом исследования</w:t>
      </w:r>
      <w:r w:rsidRPr="00830E35">
        <w:rPr>
          <w:color w:val="000000"/>
          <w:sz w:val="28"/>
          <w:szCs w:val="28"/>
        </w:rPr>
        <w:t xml:space="preserve"> являются общественные отношения, связанные с определением инвестиций и </w:t>
      </w:r>
      <w:r w:rsidR="00C742B6" w:rsidRPr="00830E35">
        <w:rPr>
          <w:color w:val="000000"/>
          <w:sz w:val="28"/>
          <w:szCs w:val="28"/>
        </w:rPr>
        <w:t>их ролью в рыночной экономике.</w:t>
      </w:r>
    </w:p>
    <w:p w:rsidR="009D23F4" w:rsidRPr="00830E35" w:rsidRDefault="009D23F4" w:rsidP="00C03272">
      <w:pPr>
        <w:widowControl/>
        <w:shd w:val="clear" w:color="000000" w:fill="auto"/>
        <w:spacing w:line="360" w:lineRule="auto"/>
        <w:ind w:firstLine="709"/>
        <w:rPr>
          <w:color w:val="000000"/>
          <w:sz w:val="28"/>
          <w:szCs w:val="28"/>
        </w:rPr>
      </w:pPr>
      <w:r w:rsidRPr="00830E35">
        <w:rPr>
          <w:color w:val="000000"/>
          <w:sz w:val="28"/>
          <w:szCs w:val="28"/>
        </w:rPr>
        <w:t>Курсовая работа структурно состоит из введения, трех глав, заключения, списка использованных источников и приложений.</w:t>
      </w:r>
    </w:p>
    <w:p w:rsidR="009D23F4" w:rsidRPr="00830E35" w:rsidRDefault="009D23F4" w:rsidP="00C03272">
      <w:pPr>
        <w:widowControl/>
        <w:shd w:val="clear" w:color="000000" w:fill="auto"/>
        <w:spacing w:line="360" w:lineRule="auto"/>
        <w:ind w:firstLine="709"/>
        <w:rPr>
          <w:color w:val="000000"/>
          <w:sz w:val="28"/>
          <w:szCs w:val="28"/>
        </w:rPr>
      </w:pPr>
      <w:r w:rsidRPr="00830E35">
        <w:rPr>
          <w:color w:val="000000"/>
          <w:sz w:val="28"/>
          <w:szCs w:val="28"/>
        </w:rPr>
        <w:t>Источником получения информации по проблематике настоящей работы явились отечественная и зарубежная литература, ресурсы сети Интернет (публикации и рабочие материалы ученых-исследователей, статистические базы данных, официальные сайты международных организаций, правительственных органов Республики Казахстан).</w:t>
      </w:r>
    </w:p>
    <w:p w:rsidR="00BE12E3" w:rsidRPr="00830E35" w:rsidRDefault="00BE12E3" w:rsidP="00C03272">
      <w:pPr>
        <w:widowControl/>
        <w:shd w:val="clear" w:color="000000" w:fill="auto"/>
        <w:spacing w:line="360" w:lineRule="auto"/>
        <w:ind w:firstLine="709"/>
        <w:rPr>
          <w:color w:val="000000"/>
          <w:sz w:val="28"/>
          <w:szCs w:val="28"/>
        </w:rPr>
      </w:pPr>
    </w:p>
    <w:p w:rsidR="00F42A22" w:rsidRPr="00830E35" w:rsidRDefault="00C03272" w:rsidP="00C03272">
      <w:pPr>
        <w:pStyle w:val="ad"/>
        <w:shd w:val="clear" w:color="000000" w:fill="auto"/>
        <w:suppressAutoHyphens/>
        <w:spacing w:line="360" w:lineRule="auto"/>
        <w:jc w:val="center"/>
        <w:rPr>
          <w:rFonts w:ascii="Times New Roman" w:hAnsi="Times New Roman"/>
          <w:b/>
          <w:color w:val="000000"/>
          <w:sz w:val="28"/>
          <w:szCs w:val="28"/>
        </w:rPr>
      </w:pPr>
      <w:r w:rsidRPr="00830E35">
        <w:rPr>
          <w:rFonts w:ascii="Times New Roman" w:hAnsi="Times New Roman"/>
          <w:color w:val="000000"/>
          <w:kern w:val="1"/>
          <w:sz w:val="28"/>
          <w:szCs w:val="28"/>
        </w:rPr>
        <w:br w:type="page"/>
      </w:r>
      <w:r w:rsidR="00F42A22" w:rsidRPr="00830E35">
        <w:rPr>
          <w:rFonts w:ascii="Times New Roman" w:hAnsi="Times New Roman"/>
          <w:b/>
          <w:color w:val="000000"/>
          <w:sz w:val="28"/>
          <w:szCs w:val="28"/>
        </w:rPr>
        <w:t>1 Сущность инвестиций и их роль в рыночной экономике</w:t>
      </w:r>
    </w:p>
    <w:p w:rsidR="00F42A22" w:rsidRPr="00830E35" w:rsidRDefault="00F42A22" w:rsidP="00C03272">
      <w:pPr>
        <w:pStyle w:val="ad"/>
        <w:shd w:val="clear" w:color="000000" w:fill="auto"/>
        <w:suppressAutoHyphens/>
        <w:spacing w:line="360" w:lineRule="auto"/>
        <w:ind w:firstLine="709"/>
        <w:jc w:val="both"/>
        <w:rPr>
          <w:rFonts w:ascii="Times New Roman" w:hAnsi="Times New Roman"/>
          <w:b/>
          <w:color w:val="000000"/>
          <w:sz w:val="28"/>
          <w:szCs w:val="28"/>
        </w:rPr>
      </w:pPr>
    </w:p>
    <w:p w:rsidR="008A4210" w:rsidRPr="00830E35" w:rsidRDefault="00F42A22" w:rsidP="00C03272">
      <w:pPr>
        <w:pStyle w:val="ad"/>
        <w:numPr>
          <w:ilvl w:val="1"/>
          <w:numId w:val="23"/>
        </w:numPr>
        <w:shd w:val="clear" w:color="000000" w:fill="auto"/>
        <w:suppressAutoHyphens/>
        <w:spacing w:line="360" w:lineRule="auto"/>
        <w:ind w:left="0" w:firstLine="0"/>
        <w:jc w:val="center"/>
        <w:rPr>
          <w:rFonts w:ascii="Times New Roman" w:hAnsi="Times New Roman"/>
          <w:b/>
          <w:color w:val="000000"/>
          <w:sz w:val="28"/>
          <w:szCs w:val="28"/>
        </w:rPr>
      </w:pPr>
      <w:r w:rsidRPr="00830E35">
        <w:rPr>
          <w:rFonts w:ascii="Times New Roman" w:hAnsi="Times New Roman"/>
          <w:b/>
          <w:color w:val="000000"/>
          <w:sz w:val="28"/>
          <w:szCs w:val="28"/>
        </w:rPr>
        <w:t>Сущность инвестиций и их формы</w:t>
      </w:r>
    </w:p>
    <w:p w:rsidR="00F42A22" w:rsidRPr="00830E35" w:rsidRDefault="00F42A22" w:rsidP="00C03272">
      <w:pPr>
        <w:pStyle w:val="ad"/>
        <w:shd w:val="clear" w:color="000000" w:fill="auto"/>
        <w:suppressAutoHyphens/>
        <w:spacing w:line="360" w:lineRule="auto"/>
        <w:ind w:firstLine="709"/>
        <w:jc w:val="both"/>
        <w:rPr>
          <w:rFonts w:ascii="Times New Roman" w:hAnsi="Times New Roman"/>
          <w:b/>
          <w:color w:val="000000"/>
          <w:sz w:val="28"/>
          <w:szCs w:val="28"/>
        </w:rPr>
      </w:pPr>
    </w:p>
    <w:p w:rsidR="008A4210" w:rsidRPr="00830E35" w:rsidRDefault="00F42A22" w:rsidP="00C03272">
      <w:pPr>
        <w:pStyle w:val="ad"/>
        <w:shd w:val="clear" w:color="000000" w:fill="auto"/>
        <w:suppressAutoHyphens/>
        <w:spacing w:line="360" w:lineRule="auto"/>
        <w:ind w:firstLine="709"/>
        <w:jc w:val="both"/>
        <w:rPr>
          <w:rFonts w:ascii="Times New Roman" w:hAnsi="Times New Roman"/>
          <w:color w:val="000000"/>
          <w:sz w:val="28"/>
          <w:szCs w:val="28"/>
        </w:rPr>
      </w:pPr>
      <w:r w:rsidRPr="00830E35">
        <w:rPr>
          <w:rFonts w:ascii="Times New Roman" w:hAnsi="Times New Roman"/>
          <w:color w:val="000000"/>
          <w:sz w:val="28"/>
          <w:szCs w:val="28"/>
        </w:rPr>
        <w:t>Термин "инвестици</w:t>
      </w:r>
      <w:r w:rsidR="00A818AC" w:rsidRPr="00830E35">
        <w:rPr>
          <w:rFonts w:ascii="Times New Roman" w:hAnsi="Times New Roman"/>
          <w:color w:val="000000"/>
          <w:sz w:val="28"/>
          <w:szCs w:val="28"/>
        </w:rPr>
        <w:t>и"</w:t>
      </w:r>
      <w:r w:rsidR="00C03272" w:rsidRPr="00830E35">
        <w:rPr>
          <w:rFonts w:ascii="Times New Roman" w:hAnsi="Times New Roman"/>
          <w:color w:val="000000"/>
          <w:sz w:val="28"/>
          <w:szCs w:val="28"/>
        </w:rPr>
        <w:t xml:space="preserve"> </w:t>
      </w:r>
      <w:r w:rsidR="00A818AC" w:rsidRPr="00830E35">
        <w:rPr>
          <w:rFonts w:ascii="Times New Roman" w:hAnsi="Times New Roman"/>
          <w:color w:val="000000"/>
          <w:sz w:val="28"/>
          <w:szCs w:val="28"/>
        </w:rPr>
        <w:t>происходит</w:t>
      </w:r>
      <w:r w:rsidR="00C03272" w:rsidRPr="00830E35">
        <w:rPr>
          <w:rFonts w:ascii="Times New Roman" w:hAnsi="Times New Roman"/>
          <w:color w:val="000000"/>
          <w:sz w:val="28"/>
          <w:szCs w:val="28"/>
        </w:rPr>
        <w:t xml:space="preserve"> </w:t>
      </w:r>
      <w:r w:rsidR="00A818AC" w:rsidRPr="00830E35">
        <w:rPr>
          <w:rFonts w:ascii="Times New Roman" w:hAnsi="Times New Roman"/>
          <w:color w:val="000000"/>
          <w:sz w:val="28"/>
          <w:szCs w:val="28"/>
        </w:rPr>
        <w:t>от</w:t>
      </w:r>
      <w:r w:rsidR="00C03272" w:rsidRPr="00830E35">
        <w:rPr>
          <w:rFonts w:ascii="Times New Roman" w:hAnsi="Times New Roman"/>
          <w:color w:val="000000"/>
          <w:sz w:val="28"/>
          <w:szCs w:val="28"/>
        </w:rPr>
        <w:t xml:space="preserve"> </w:t>
      </w:r>
      <w:r w:rsidR="00A818AC" w:rsidRPr="00830E35">
        <w:rPr>
          <w:rFonts w:ascii="Times New Roman" w:hAnsi="Times New Roman"/>
          <w:color w:val="000000"/>
          <w:sz w:val="28"/>
          <w:szCs w:val="28"/>
        </w:rPr>
        <w:t xml:space="preserve">латинского слова </w:t>
      </w:r>
      <w:r w:rsidRPr="00830E35">
        <w:rPr>
          <w:rFonts w:ascii="Times New Roman" w:hAnsi="Times New Roman"/>
          <w:color w:val="000000"/>
          <w:sz w:val="28"/>
          <w:szCs w:val="28"/>
        </w:rPr>
        <w:t>"invest</w:t>
      </w:r>
      <w:r w:rsidR="00A818AC" w:rsidRPr="00830E35">
        <w:rPr>
          <w:rFonts w:ascii="Times New Roman" w:hAnsi="Times New Roman"/>
          <w:color w:val="000000"/>
          <w:sz w:val="28"/>
          <w:szCs w:val="28"/>
        </w:rPr>
        <w:t xml:space="preserve">", </w:t>
      </w:r>
      <w:r w:rsidRPr="00830E35">
        <w:rPr>
          <w:rFonts w:ascii="Times New Roman" w:hAnsi="Times New Roman"/>
          <w:color w:val="000000"/>
          <w:sz w:val="28"/>
          <w:szCs w:val="28"/>
        </w:rPr>
        <w:t>что</w:t>
      </w:r>
      <w:r w:rsidR="00A818AC" w:rsidRPr="00830E35">
        <w:rPr>
          <w:rFonts w:ascii="Times New Roman" w:hAnsi="Times New Roman"/>
          <w:color w:val="000000"/>
          <w:sz w:val="28"/>
          <w:szCs w:val="28"/>
        </w:rPr>
        <w:t xml:space="preserve"> </w:t>
      </w:r>
      <w:r w:rsidRPr="00830E35">
        <w:rPr>
          <w:rFonts w:ascii="Times New Roman" w:hAnsi="Times New Roman"/>
          <w:color w:val="000000"/>
          <w:sz w:val="28"/>
          <w:szCs w:val="28"/>
        </w:rPr>
        <w:t>означает "вкладыват</w:t>
      </w:r>
      <w:r w:rsidR="00A818AC" w:rsidRPr="00830E35">
        <w:rPr>
          <w:rFonts w:ascii="Times New Roman" w:hAnsi="Times New Roman"/>
          <w:color w:val="000000"/>
          <w:sz w:val="28"/>
          <w:szCs w:val="28"/>
        </w:rPr>
        <w:t>ь". В более</w:t>
      </w:r>
      <w:r w:rsidR="00C03272" w:rsidRPr="00830E35">
        <w:rPr>
          <w:rFonts w:ascii="Times New Roman" w:hAnsi="Times New Roman"/>
          <w:color w:val="000000"/>
          <w:sz w:val="28"/>
          <w:szCs w:val="28"/>
        </w:rPr>
        <w:t xml:space="preserve"> </w:t>
      </w:r>
      <w:r w:rsidR="00A818AC" w:rsidRPr="00830E35">
        <w:rPr>
          <w:rFonts w:ascii="Times New Roman" w:hAnsi="Times New Roman"/>
          <w:color w:val="000000"/>
          <w:sz w:val="28"/>
          <w:szCs w:val="28"/>
        </w:rPr>
        <w:t>широкой</w:t>
      </w:r>
      <w:r w:rsidR="00C03272" w:rsidRPr="00830E35">
        <w:rPr>
          <w:rFonts w:ascii="Times New Roman" w:hAnsi="Times New Roman"/>
          <w:color w:val="000000"/>
          <w:sz w:val="28"/>
          <w:szCs w:val="28"/>
        </w:rPr>
        <w:t xml:space="preserve"> </w:t>
      </w:r>
      <w:r w:rsidR="00A818AC" w:rsidRPr="00830E35">
        <w:rPr>
          <w:rFonts w:ascii="Times New Roman" w:hAnsi="Times New Roman"/>
          <w:color w:val="000000"/>
          <w:sz w:val="28"/>
          <w:szCs w:val="28"/>
        </w:rPr>
        <w:t>трактовке</w:t>
      </w:r>
      <w:r w:rsidRPr="00830E35">
        <w:rPr>
          <w:rFonts w:ascii="Times New Roman" w:hAnsi="Times New Roman"/>
          <w:color w:val="000000"/>
          <w:sz w:val="28"/>
          <w:szCs w:val="28"/>
        </w:rPr>
        <w:t xml:space="preserve"> инвестиции</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представляют</w:t>
      </w:r>
      <w:r w:rsidR="008A4210" w:rsidRPr="00830E35">
        <w:rPr>
          <w:rFonts w:ascii="Times New Roman" w:hAnsi="Times New Roman"/>
          <w:color w:val="000000"/>
          <w:sz w:val="28"/>
          <w:szCs w:val="28"/>
        </w:rPr>
        <w:t xml:space="preserve"> </w:t>
      </w:r>
      <w:r w:rsidR="00A818AC" w:rsidRPr="00830E35">
        <w:rPr>
          <w:rFonts w:ascii="Times New Roman" w:hAnsi="Times New Roman"/>
          <w:color w:val="000000"/>
          <w:sz w:val="28"/>
          <w:szCs w:val="28"/>
        </w:rPr>
        <w:t xml:space="preserve">собой вложения капитала с целью последующего его увеличения. При </w:t>
      </w:r>
      <w:r w:rsidRPr="00830E35">
        <w:rPr>
          <w:rFonts w:ascii="Times New Roman" w:hAnsi="Times New Roman"/>
          <w:color w:val="000000"/>
          <w:sz w:val="28"/>
          <w:szCs w:val="28"/>
        </w:rPr>
        <w:t>этом</w:t>
      </w:r>
      <w:r w:rsidR="008A4210" w:rsidRPr="00830E35">
        <w:rPr>
          <w:rFonts w:ascii="Times New Roman" w:hAnsi="Times New Roman"/>
          <w:color w:val="000000"/>
          <w:sz w:val="28"/>
          <w:szCs w:val="28"/>
        </w:rPr>
        <w:t xml:space="preserve"> </w:t>
      </w:r>
      <w:r w:rsidRPr="00830E35">
        <w:rPr>
          <w:rFonts w:ascii="Times New Roman" w:hAnsi="Times New Roman"/>
          <w:color w:val="000000"/>
          <w:sz w:val="28"/>
          <w:szCs w:val="28"/>
        </w:rPr>
        <w:t>прирост ка</w:t>
      </w:r>
      <w:r w:rsidR="00A818AC" w:rsidRPr="00830E35">
        <w:rPr>
          <w:rFonts w:ascii="Times New Roman" w:hAnsi="Times New Roman"/>
          <w:color w:val="000000"/>
          <w:sz w:val="28"/>
          <w:szCs w:val="28"/>
        </w:rPr>
        <w:t>питала должен быть достаточным для того,</w:t>
      </w:r>
      <w:r w:rsidR="00C03272" w:rsidRPr="00830E35">
        <w:rPr>
          <w:rFonts w:ascii="Times New Roman" w:hAnsi="Times New Roman"/>
          <w:color w:val="000000"/>
          <w:sz w:val="28"/>
          <w:szCs w:val="28"/>
        </w:rPr>
        <w:t xml:space="preserve"> </w:t>
      </w:r>
      <w:r w:rsidR="00A818AC" w:rsidRPr="00830E35">
        <w:rPr>
          <w:rFonts w:ascii="Times New Roman" w:hAnsi="Times New Roman"/>
          <w:color w:val="000000"/>
          <w:sz w:val="28"/>
          <w:szCs w:val="28"/>
        </w:rPr>
        <w:t xml:space="preserve">чтобы </w:t>
      </w:r>
      <w:r w:rsidRPr="00830E35">
        <w:rPr>
          <w:rFonts w:ascii="Times New Roman" w:hAnsi="Times New Roman"/>
          <w:color w:val="000000"/>
          <w:sz w:val="28"/>
          <w:szCs w:val="28"/>
        </w:rPr>
        <w:t>скомпенсировать</w:t>
      </w:r>
      <w:r w:rsidR="008A4210" w:rsidRPr="00830E35">
        <w:rPr>
          <w:rFonts w:ascii="Times New Roman" w:hAnsi="Times New Roman"/>
          <w:color w:val="000000"/>
          <w:sz w:val="28"/>
          <w:szCs w:val="28"/>
        </w:rPr>
        <w:t xml:space="preserve"> </w:t>
      </w:r>
      <w:r w:rsidRPr="00830E35">
        <w:rPr>
          <w:rFonts w:ascii="Times New Roman" w:hAnsi="Times New Roman"/>
          <w:color w:val="000000"/>
          <w:sz w:val="28"/>
          <w:szCs w:val="28"/>
        </w:rPr>
        <w:t>инвестору отказ от использования имею</w:t>
      </w:r>
      <w:r w:rsidR="00A818AC" w:rsidRPr="00830E35">
        <w:rPr>
          <w:rFonts w:ascii="Times New Roman" w:hAnsi="Times New Roman"/>
          <w:color w:val="000000"/>
          <w:sz w:val="28"/>
          <w:szCs w:val="28"/>
        </w:rPr>
        <w:t xml:space="preserve">щихся средств на потребление в </w:t>
      </w:r>
      <w:r w:rsidRPr="00830E35">
        <w:rPr>
          <w:rFonts w:ascii="Times New Roman" w:hAnsi="Times New Roman"/>
          <w:color w:val="000000"/>
          <w:sz w:val="28"/>
          <w:szCs w:val="28"/>
        </w:rPr>
        <w:t>текущем</w:t>
      </w:r>
      <w:r w:rsidR="008A4210" w:rsidRPr="00830E35">
        <w:rPr>
          <w:rFonts w:ascii="Times New Roman" w:hAnsi="Times New Roman"/>
          <w:color w:val="000000"/>
          <w:sz w:val="28"/>
          <w:szCs w:val="28"/>
        </w:rPr>
        <w:t xml:space="preserve"> </w:t>
      </w:r>
      <w:r w:rsidR="00A818AC" w:rsidRPr="00830E35">
        <w:rPr>
          <w:rFonts w:ascii="Times New Roman" w:hAnsi="Times New Roman"/>
          <w:color w:val="000000"/>
          <w:sz w:val="28"/>
          <w:szCs w:val="28"/>
        </w:rPr>
        <w:t xml:space="preserve">периоде, вознаградить его </w:t>
      </w:r>
      <w:r w:rsidRPr="00830E35">
        <w:rPr>
          <w:rFonts w:ascii="Times New Roman" w:hAnsi="Times New Roman"/>
          <w:color w:val="000000"/>
          <w:sz w:val="28"/>
          <w:szCs w:val="28"/>
        </w:rPr>
        <w:t xml:space="preserve">за </w:t>
      </w:r>
      <w:r w:rsidR="00A818AC" w:rsidRPr="00830E35">
        <w:rPr>
          <w:rFonts w:ascii="Times New Roman" w:hAnsi="Times New Roman"/>
          <w:color w:val="000000"/>
          <w:sz w:val="28"/>
          <w:szCs w:val="28"/>
        </w:rPr>
        <w:t xml:space="preserve">риск, возместить потери от инфляции </w:t>
      </w:r>
      <w:r w:rsidRPr="00830E35">
        <w:rPr>
          <w:rFonts w:ascii="Times New Roman" w:hAnsi="Times New Roman"/>
          <w:color w:val="000000"/>
          <w:sz w:val="28"/>
          <w:szCs w:val="28"/>
        </w:rPr>
        <w:t>в</w:t>
      </w:r>
      <w:r w:rsidR="008A4210" w:rsidRPr="00830E35">
        <w:rPr>
          <w:rFonts w:ascii="Times New Roman" w:hAnsi="Times New Roman"/>
          <w:color w:val="000000"/>
          <w:sz w:val="28"/>
          <w:szCs w:val="28"/>
        </w:rPr>
        <w:t xml:space="preserve"> </w:t>
      </w:r>
      <w:r w:rsidRPr="00830E35">
        <w:rPr>
          <w:rFonts w:ascii="Times New Roman" w:hAnsi="Times New Roman"/>
          <w:color w:val="000000"/>
          <w:sz w:val="28"/>
          <w:szCs w:val="28"/>
        </w:rPr>
        <w:t>предстоящем периоде.</w:t>
      </w:r>
    </w:p>
    <w:p w:rsidR="00C03272" w:rsidRPr="00830E35" w:rsidRDefault="00F42A22" w:rsidP="00C03272">
      <w:pPr>
        <w:pStyle w:val="ad"/>
        <w:shd w:val="clear" w:color="000000" w:fill="auto"/>
        <w:suppressAutoHyphens/>
        <w:spacing w:line="360" w:lineRule="auto"/>
        <w:ind w:firstLine="709"/>
        <w:jc w:val="both"/>
        <w:rPr>
          <w:rFonts w:ascii="Times New Roman" w:hAnsi="Times New Roman"/>
          <w:color w:val="000000"/>
          <w:sz w:val="28"/>
          <w:szCs w:val="28"/>
        </w:rPr>
      </w:pPr>
      <w:r w:rsidRPr="00830E35">
        <w:rPr>
          <w:rFonts w:ascii="Times New Roman" w:hAnsi="Times New Roman"/>
          <w:color w:val="000000"/>
          <w:sz w:val="28"/>
          <w:szCs w:val="28"/>
        </w:rPr>
        <w:t>В коммерческой практике принято различать следующие типы инвестиций:</w:t>
      </w:r>
    </w:p>
    <w:p w:rsidR="00C03272" w:rsidRPr="00830E35" w:rsidRDefault="00F42A22" w:rsidP="00C03272">
      <w:pPr>
        <w:pStyle w:val="ad"/>
        <w:numPr>
          <w:ilvl w:val="0"/>
          <w:numId w:val="20"/>
        </w:numPr>
        <w:shd w:val="clear" w:color="000000" w:fill="auto"/>
        <w:suppressAutoHyphens/>
        <w:spacing w:line="360" w:lineRule="auto"/>
        <w:ind w:left="0" w:firstLine="709"/>
        <w:jc w:val="both"/>
        <w:rPr>
          <w:rFonts w:ascii="Times New Roman" w:hAnsi="Times New Roman"/>
          <w:color w:val="000000"/>
          <w:sz w:val="28"/>
          <w:szCs w:val="28"/>
        </w:rPr>
      </w:pPr>
      <w:r w:rsidRPr="00830E35">
        <w:rPr>
          <w:rFonts w:ascii="Times New Roman" w:hAnsi="Times New Roman"/>
          <w:color w:val="000000"/>
          <w:sz w:val="28"/>
          <w:szCs w:val="28"/>
        </w:rPr>
        <w:t>инвестиции в физические активы;</w:t>
      </w:r>
    </w:p>
    <w:p w:rsidR="00C03272" w:rsidRPr="00830E35" w:rsidRDefault="00F42A22" w:rsidP="00C03272">
      <w:pPr>
        <w:pStyle w:val="ad"/>
        <w:numPr>
          <w:ilvl w:val="0"/>
          <w:numId w:val="20"/>
        </w:numPr>
        <w:shd w:val="clear" w:color="000000" w:fill="auto"/>
        <w:suppressAutoHyphens/>
        <w:spacing w:line="360" w:lineRule="auto"/>
        <w:ind w:left="0" w:firstLine="709"/>
        <w:jc w:val="both"/>
        <w:rPr>
          <w:rFonts w:ascii="Times New Roman" w:hAnsi="Times New Roman"/>
          <w:color w:val="000000"/>
          <w:sz w:val="28"/>
          <w:szCs w:val="28"/>
        </w:rPr>
      </w:pPr>
      <w:r w:rsidRPr="00830E35">
        <w:rPr>
          <w:rFonts w:ascii="Times New Roman" w:hAnsi="Times New Roman"/>
          <w:color w:val="000000"/>
          <w:sz w:val="28"/>
          <w:szCs w:val="28"/>
        </w:rPr>
        <w:t>инвестиции в денежные активы;</w:t>
      </w:r>
    </w:p>
    <w:p w:rsidR="00F42A22" w:rsidRPr="00830E35" w:rsidRDefault="00F42A22" w:rsidP="00C03272">
      <w:pPr>
        <w:pStyle w:val="ad"/>
        <w:numPr>
          <w:ilvl w:val="0"/>
          <w:numId w:val="20"/>
        </w:numPr>
        <w:shd w:val="clear" w:color="000000" w:fill="auto"/>
        <w:suppressAutoHyphens/>
        <w:spacing w:line="360" w:lineRule="auto"/>
        <w:ind w:left="0" w:firstLine="709"/>
        <w:jc w:val="both"/>
        <w:rPr>
          <w:rFonts w:ascii="Times New Roman" w:hAnsi="Times New Roman"/>
          <w:color w:val="000000"/>
          <w:sz w:val="28"/>
          <w:szCs w:val="28"/>
        </w:rPr>
      </w:pPr>
      <w:r w:rsidRPr="00830E35">
        <w:rPr>
          <w:rFonts w:ascii="Times New Roman" w:hAnsi="Times New Roman"/>
          <w:color w:val="000000"/>
          <w:sz w:val="28"/>
          <w:szCs w:val="28"/>
        </w:rPr>
        <w:t>инвестиции в нематериальные (незримые) активы.</w:t>
      </w:r>
    </w:p>
    <w:p w:rsidR="00F42A22" w:rsidRPr="00830E35" w:rsidRDefault="00A818AC" w:rsidP="00C03272">
      <w:pPr>
        <w:pStyle w:val="ad"/>
        <w:shd w:val="clear" w:color="000000" w:fill="auto"/>
        <w:suppressAutoHyphens/>
        <w:spacing w:line="360" w:lineRule="auto"/>
        <w:ind w:firstLine="709"/>
        <w:jc w:val="both"/>
        <w:rPr>
          <w:rFonts w:ascii="Times New Roman" w:hAnsi="Times New Roman"/>
          <w:color w:val="000000"/>
          <w:sz w:val="28"/>
          <w:szCs w:val="28"/>
        </w:rPr>
      </w:pPr>
      <w:r w:rsidRPr="00830E35">
        <w:rPr>
          <w:rFonts w:ascii="Times New Roman" w:hAnsi="Times New Roman"/>
          <w:color w:val="000000"/>
          <w:sz w:val="28"/>
          <w:szCs w:val="28"/>
        </w:rPr>
        <w:t xml:space="preserve">Под физическими активами понимаются производственные здания </w:t>
      </w:r>
      <w:r w:rsidR="00F42A22" w:rsidRPr="00830E35">
        <w:rPr>
          <w:rFonts w:ascii="Times New Roman" w:hAnsi="Times New Roman"/>
          <w:color w:val="000000"/>
          <w:sz w:val="28"/>
          <w:szCs w:val="28"/>
        </w:rPr>
        <w:t>и</w:t>
      </w:r>
      <w:r w:rsidRPr="00830E35">
        <w:rPr>
          <w:rFonts w:ascii="Times New Roman" w:hAnsi="Times New Roman"/>
          <w:color w:val="000000"/>
          <w:sz w:val="28"/>
          <w:szCs w:val="28"/>
        </w:rPr>
        <w:t xml:space="preserve"> </w:t>
      </w:r>
      <w:r w:rsidR="00F42A22" w:rsidRPr="00830E35">
        <w:rPr>
          <w:rFonts w:ascii="Times New Roman" w:hAnsi="Times New Roman"/>
          <w:color w:val="000000"/>
          <w:sz w:val="28"/>
          <w:szCs w:val="28"/>
        </w:rPr>
        <w:t xml:space="preserve">сооружения, а также любые виды </w:t>
      </w:r>
      <w:r w:rsidRPr="00830E35">
        <w:rPr>
          <w:rFonts w:ascii="Times New Roman" w:hAnsi="Times New Roman"/>
          <w:color w:val="000000"/>
          <w:sz w:val="28"/>
          <w:szCs w:val="28"/>
        </w:rPr>
        <w:t xml:space="preserve">машин и оборудования со сроком службы </w:t>
      </w:r>
      <w:r w:rsidR="00F42A22" w:rsidRPr="00830E35">
        <w:rPr>
          <w:rFonts w:ascii="Times New Roman" w:hAnsi="Times New Roman"/>
          <w:color w:val="000000"/>
          <w:sz w:val="28"/>
          <w:szCs w:val="28"/>
        </w:rPr>
        <w:t>более</w:t>
      </w:r>
      <w:r w:rsidR="008A4210" w:rsidRPr="00830E35">
        <w:rPr>
          <w:rFonts w:ascii="Times New Roman" w:hAnsi="Times New Roman"/>
          <w:color w:val="000000"/>
          <w:sz w:val="28"/>
          <w:szCs w:val="28"/>
        </w:rPr>
        <w:t xml:space="preserve"> </w:t>
      </w:r>
      <w:r w:rsidR="00F42A22" w:rsidRPr="00830E35">
        <w:rPr>
          <w:rFonts w:ascii="Times New Roman" w:hAnsi="Times New Roman"/>
          <w:color w:val="000000"/>
          <w:sz w:val="28"/>
          <w:szCs w:val="28"/>
        </w:rPr>
        <w:t>одного года. Под денежным</w:t>
      </w:r>
      <w:r w:rsidRPr="00830E35">
        <w:rPr>
          <w:rFonts w:ascii="Times New Roman" w:hAnsi="Times New Roman"/>
          <w:color w:val="000000"/>
          <w:sz w:val="28"/>
          <w:szCs w:val="28"/>
        </w:rPr>
        <w:t xml:space="preserve">и активами понимаются права на получение </w:t>
      </w:r>
      <w:r w:rsidR="00F42A22" w:rsidRPr="00830E35">
        <w:rPr>
          <w:rFonts w:ascii="Times New Roman" w:hAnsi="Times New Roman"/>
          <w:color w:val="000000"/>
          <w:sz w:val="28"/>
          <w:szCs w:val="28"/>
        </w:rPr>
        <w:t>денежных</w:t>
      </w:r>
      <w:r w:rsidR="008A4210" w:rsidRPr="00830E35">
        <w:rPr>
          <w:rFonts w:ascii="Times New Roman" w:hAnsi="Times New Roman"/>
          <w:color w:val="000000"/>
          <w:sz w:val="28"/>
          <w:szCs w:val="28"/>
        </w:rPr>
        <w:t xml:space="preserve"> </w:t>
      </w:r>
      <w:r w:rsidR="00F42A22" w:rsidRPr="00830E35">
        <w:rPr>
          <w:rFonts w:ascii="Times New Roman" w:hAnsi="Times New Roman"/>
          <w:color w:val="000000"/>
          <w:sz w:val="28"/>
          <w:szCs w:val="28"/>
        </w:rPr>
        <w:t>сумм от других физически</w:t>
      </w:r>
      <w:r w:rsidRPr="00830E35">
        <w:rPr>
          <w:rFonts w:ascii="Times New Roman" w:hAnsi="Times New Roman"/>
          <w:color w:val="000000"/>
          <w:sz w:val="28"/>
          <w:szCs w:val="28"/>
        </w:rPr>
        <w:t>х и юридических лиц,</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например депозитов</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 xml:space="preserve">в </w:t>
      </w:r>
      <w:r w:rsidR="00F42A22" w:rsidRPr="00830E35">
        <w:rPr>
          <w:rFonts w:ascii="Times New Roman" w:hAnsi="Times New Roman"/>
          <w:color w:val="000000"/>
          <w:sz w:val="28"/>
          <w:szCs w:val="28"/>
        </w:rPr>
        <w:t>банке,</w:t>
      </w:r>
      <w:r w:rsidR="008A4210" w:rsidRPr="00830E35">
        <w:rPr>
          <w:rFonts w:ascii="Times New Roman" w:hAnsi="Times New Roman"/>
          <w:color w:val="000000"/>
          <w:sz w:val="28"/>
          <w:szCs w:val="28"/>
        </w:rPr>
        <w:t xml:space="preserve"> </w:t>
      </w:r>
      <w:r w:rsidR="00F42A22" w:rsidRPr="00830E35">
        <w:rPr>
          <w:rFonts w:ascii="Times New Roman" w:hAnsi="Times New Roman"/>
          <w:color w:val="000000"/>
          <w:sz w:val="28"/>
          <w:szCs w:val="28"/>
        </w:rPr>
        <w:t>обли</w:t>
      </w:r>
      <w:r w:rsidRPr="00830E35">
        <w:rPr>
          <w:rFonts w:ascii="Times New Roman" w:hAnsi="Times New Roman"/>
          <w:color w:val="000000"/>
          <w:sz w:val="28"/>
          <w:szCs w:val="28"/>
        </w:rPr>
        <w:t>гаций, акций и т. п.</w:t>
      </w:r>
      <w:r w:rsidR="008A4210" w:rsidRPr="00830E35">
        <w:rPr>
          <w:rFonts w:ascii="Times New Roman" w:hAnsi="Times New Roman"/>
          <w:color w:val="000000"/>
          <w:sz w:val="28"/>
          <w:szCs w:val="28"/>
        </w:rPr>
        <w:t xml:space="preserve"> Под </w:t>
      </w:r>
      <w:r w:rsidRPr="00830E35">
        <w:rPr>
          <w:rFonts w:ascii="Times New Roman" w:hAnsi="Times New Roman"/>
          <w:color w:val="000000"/>
          <w:sz w:val="28"/>
          <w:szCs w:val="28"/>
        </w:rPr>
        <w:t xml:space="preserve">нематериальными (незримыми) </w:t>
      </w:r>
      <w:r w:rsidR="00F42A22" w:rsidRPr="00830E35">
        <w:rPr>
          <w:rFonts w:ascii="Times New Roman" w:hAnsi="Times New Roman"/>
          <w:color w:val="000000"/>
          <w:sz w:val="28"/>
          <w:szCs w:val="28"/>
        </w:rPr>
        <w:t>активами</w:t>
      </w:r>
      <w:r w:rsidR="008A4210" w:rsidRPr="00830E35">
        <w:rPr>
          <w:rFonts w:ascii="Times New Roman" w:hAnsi="Times New Roman"/>
          <w:color w:val="000000"/>
          <w:sz w:val="28"/>
          <w:szCs w:val="28"/>
        </w:rPr>
        <w:t xml:space="preserve"> </w:t>
      </w:r>
      <w:r w:rsidR="00F42A22" w:rsidRPr="00830E35">
        <w:rPr>
          <w:rFonts w:ascii="Times New Roman" w:hAnsi="Times New Roman"/>
          <w:color w:val="000000"/>
          <w:sz w:val="28"/>
          <w:szCs w:val="28"/>
        </w:rPr>
        <w:t>понимаются ценности, приобретаемые ф</w:t>
      </w:r>
      <w:r w:rsidRPr="00830E35">
        <w:rPr>
          <w:rFonts w:ascii="Times New Roman" w:hAnsi="Times New Roman"/>
          <w:color w:val="000000"/>
          <w:sz w:val="28"/>
          <w:szCs w:val="28"/>
        </w:rPr>
        <w:t>ирмой в результате</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 xml:space="preserve">проведения </w:t>
      </w:r>
      <w:r w:rsidR="00F42A22" w:rsidRPr="00830E35">
        <w:rPr>
          <w:rFonts w:ascii="Times New Roman" w:hAnsi="Times New Roman"/>
          <w:color w:val="000000"/>
          <w:sz w:val="28"/>
          <w:szCs w:val="28"/>
        </w:rPr>
        <w:t>программ</w:t>
      </w:r>
      <w:r w:rsidR="006E44A1" w:rsidRPr="00830E35">
        <w:rPr>
          <w:rFonts w:ascii="Times New Roman" w:hAnsi="Times New Roman"/>
          <w:color w:val="000000"/>
          <w:sz w:val="28"/>
          <w:szCs w:val="28"/>
        </w:rPr>
        <w:t xml:space="preserve"> </w:t>
      </w:r>
      <w:r w:rsidRPr="00830E35">
        <w:rPr>
          <w:rFonts w:ascii="Times New Roman" w:hAnsi="Times New Roman"/>
          <w:color w:val="000000"/>
          <w:sz w:val="28"/>
          <w:szCs w:val="28"/>
        </w:rPr>
        <w:t xml:space="preserve">переобучения или повышения </w:t>
      </w:r>
      <w:r w:rsidR="00F42A22" w:rsidRPr="00830E35">
        <w:rPr>
          <w:rFonts w:ascii="Times New Roman" w:hAnsi="Times New Roman"/>
          <w:color w:val="000000"/>
          <w:sz w:val="28"/>
          <w:szCs w:val="28"/>
        </w:rPr>
        <w:t xml:space="preserve">квалификации </w:t>
      </w:r>
      <w:r w:rsidRPr="00830E35">
        <w:rPr>
          <w:rFonts w:ascii="Times New Roman" w:hAnsi="Times New Roman"/>
          <w:color w:val="000000"/>
          <w:sz w:val="28"/>
          <w:szCs w:val="28"/>
        </w:rPr>
        <w:t xml:space="preserve">персонала, разработки </w:t>
      </w:r>
      <w:r w:rsidR="00F42A22" w:rsidRPr="00830E35">
        <w:rPr>
          <w:rFonts w:ascii="Times New Roman" w:hAnsi="Times New Roman"/>
          <w:color w:val="000000"/>
          <w:sz w:val="28"/>
          <w:szCs w:val="28"/>
        </w:rPr>
        <w:t>торговых</w:t>
      </w:r>
      <w:r w:rsidR="008A4210" w:rsidRPr="00830E35">
        <w:rPr>
          <w:rFonts w:ascii="Times New Roman" w:hAnsi="Times New Roman"/>
          <w:color w:val="000000"/>
          <w:sz w:val="28"/>
          <w:szCs w:val="28"/>
        </w:rPr>
        <w:t xml:space="preserve"> </w:t>
      </w:r>
      <w:r w:rsidR="00F42A22" w:rsidRPr="00830E35">
        <w:rPr>
          <w:rFonts w:ascii="Times New Roman" w:hAnsi="Times New Roman"/>
          <w:color w:val="000000"/>
          <w:sz w:val="28"/>
          <w:szCs w:val="28"/>
        </w:rPr>
        <w:t>знаков, приобретения лицензий и т. д.</w:t>
      </w:r>
    </w:p>
    <w:p w:rsidR="00F42A22" w:rsidRPr="00830E35" w:rsidRDefault="00F42A22" w:rsidP="00C03272">
      <w:pPr>
        <w:pStyle w:val="ad"/>
        <w:shd w:val="clear" w:color="000000" w:fill="auto"/>
        <w:suppressAutoHyphens/>
        <w:spacing w:line="360" w:lineRule="auto"/>
        <w:ind w:firstLine="709"/>
        <w:jc w:val="both"/>
        <w:rPr>
          <w:rFonts w:ascii="Times New Roman" w:hAnsi="Times New Roman"/>
          <w:color w:val="000000"/>
          <w:sz w:val="28"/>
          <w:szCs w:val="28"/>
        </w:rPr>
      </w:pPr>
      <w:r w:rsidRPr="00830E35">
        <w:rPr>
          <w:rFonts w:ascii="Times New Roman" w:hAnsi="Times New Roman"/>
          <w:color w:val="000000"/>
          <w:sz w:val="28"/>
          <w:szCs w:val="28"/>
        </w:rPr>
        <w:t>Инвестиции в ценные бумаги принято называть портфельными инвестициями,</w:t>
      </w:r>
      <w:r w:rsidR="006E44A1" w:rsidRPr="00830E35">
        <w:rPr>
          <w:rFonts w:ascii="Times New Roman" w:hAnsi="Times New Roman"/>
          <w:color w:val="000000"/>
          <w:sz w:val="28"/>
          <w:szCs w:val="28"/>
        </w:rPr>
        <w:t xml:space="preserve"> </w:t>
      </w:r>
      <w:r w:rsidRPr="00830E35">
        <w:rPr>
          <w:rFonts w:ascii="Times New Roman" w:hAnsi="Times New Roman"/>
          <w:color w:val="000000"/>
          <w:sz w:val="28"/>
          <w:szCs w:val="28"/>
        </w:rPr>
        <w:t>а инвестиции в</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физические</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акти</w:t>
      </w:r>
      <w:r w:rsidR="00A818AC" w:rsidRPr="00830E35">
        <w:rPr>
          <w:rFonts w:ascii="Times New Roman" w:hAnsi="Times New Roman"/>
          <w:color w:val="000000"/>
          <w:sz w:val="28"/>
          <w:szCs w:val="28"/>
        </w:rPr>
        <w:t xml:space="preserve">вы чаще именуют инвестициями в </w:t>
      </w:r>
      <w:r w:rsidRPr="00830E35">
        <w:rPr>
          <w:rFonts w:ascii="Times New Roman" w:hAnsi="Times New Roman"/>
          <w:color w:val="000000"/>
          <w:sz w:val="28"/>
          <w:szCs w:val="28"/>
        </w:rPr>
        <w:t>реальные</w:t>
      </w:r>
      <w:r w:rsidR="006E44A1" w:rsidRPr="00830E35">
        <w:rPr>
          <w:rFonts w:ascii="Times New Roman" w:hAnsi="Times New Roman"/>
          <w:color w:val="000000"/>
          <w:sz w:val="28"/>
          <w:szCs w:val="28"/>
        </w:rPr>
        <w:t xml:space="preserve"> </w:t>
      </w:r>
      <w:r w:rsidRPr="00830E35">
        <w:rPr>
          <w:rFonts w:ascii="Times New Roman" w:hAnsi="Times New Roman"/>
          <w:color w:val="000000"/>
          <w:sz w:val="28"/>
          <w:szCs w:val="28"/>
        </w:rPr>
        <w:t xml:space="preserve">активы. Эти оба типа инвестиций имеют </w:t>
      </w:r>
      <w:r w:rsidR="00A818AC" w:rsidRPr="00830E35">
        <w:rPr>
          <w:rFonts w:ascii="Times New Roman" w:hAnsi="Times New Roman"/>
          <w:color w:val="000000"/>
          <w:sz w:val="28"/>
          <w:szCs w:val="28"/>
        </w:rPr>
        <w:t xml:space="preserve">большое значение в экономике. </w:t>
      </w:r>
      <w:r w:rsidRPr="00830E35">
        <w:rPr>
          <w:rFonts w:ascii="Times New Roman" w:hAnsi="Times New Roman"/>
          <w:color w:val="000000"/>
          <w:sz w:val="28"/>
          <w:szCs w:val="28"/>
        </w:rPr>
        <w:t>Однако</w:t>
      </w:r>
      <w:r w:rsidR="006E44A1" w:rsidRPr="00830E35">
        <w:rPr>
          <w:rFonts w:ascii="Times New Roman" w:hAnsi="Times New Roman"/>
          <w:color w:val="000000"/>
          <w:sz w:val="28"/>
          <w:szCs w:val="28"/>
        </w:rPr>
        <w:t xml:space="preserve"> </w:t>
      </w:r>
      <w:r w:rsidR="00A818AC" w:rsidRPr="00830E35">
        <w:rPr>
          <w:rFonts w:ascii="Times New Roman" w:hAnsi="Times New Roman"/>
          <w:color w:val="000000"/>
          <w:sz w:val="28"/>
          <w:szCs w:val="28"/>
        </w:rPr>
        <w:t>в настоящем учебном</w:t>
      </w:r>
      <w:r w:rsidR="00C03272" w:rsidRPr="00830E35">
        <w:rPr>
          <w:rFonts w:ascii="Times New Roman" w:hAnsi="Times New Roman"/>
          <w:color w:val="000000"/>
          <w:sz w:val="28"/>
          <w:szCs w:val="28"/>
        </w:rPr>
        <w:t xml:space="preserve"> </w:t>
      </w:r>
      <w:r w:rsidR="00A818AC" w:rsidRPr="00830E35">
        <w:rPr>
          <w:rFonts w:ascii="Times New Roman" w:hAnsi="Times New Roman"/>
          <w:color w:val="000000"/>
          <w:sz w:val="28"/>
          <w:szCs w:val="28"/>
        </w:rPr>
        <w:t>пособии мы сосредоточим внимание на</w:t>
      </w:r>
      <w:r w:rsidRPr="00830E35">
        <w:rPr>
          <w:rFonts w:ascii="Times New Roman" w:hAnsi="Times New Roman"/>
          <w:color w:val="000000"/>
          <w:sz w:val="28"/>
          <w:szCs w:val="28"/>
        </w:rPr>
        <w:t xml:space="preserve"> проблемах</w:t>
      </w:r>
      <w:r w:rsidR="006E44A1" w:rsidRPr="00830E35">
        <w:rPr>
          <w:rFonts w:ascii="Times New Roman" w:hAnsi="Times New Roman"/>
          <w:color w:val="000000"/>
          <w:sz w:val="28"/>
          <w:szCs w:val="28"/>
        </w:rPr>
        <w:t xml:space="preserve"> </w:t>
      </w:r>
      <w:r w:rsidRPr="00830E35">
        <w:rPr>
          <w:rFonts w:ascii="Times New Roman" w:hAnsi="Times New Roman"/>
          <w:color w:val="000000"/>
          <w:sz w:val="28"/>
          <w:szCs w:val="28"/>
        </w:rPr>
        <w:t>инвестиций в реальные активы.</w:t>
      </w:r>
    </w:p>
    <w:p w:rsidR="00C03272" w:rsidRPr="00830E35" w:rsidRDefault="00A818AC" w:rsidP="00C03272">
      <w:pPr>
        <w:pStyle w:val="ad"/>
        <w:shd w:val="clear" w:color="000000" w:fill="auto"/>
        <w:suppressAutoHyphens/>
        <w:spacing w:line="360" w:lineRule="auto"/>
        <w:ind w:firstLine="709"/>
        <w:jc w:val="both"/>
        <w:rPr>
          <w:rFonts w:ascii="Times New Roman" w:hAnsi="Times New Roman"/>
          <w:color w:val="000000"/>
          <w:sz w:val="28"/>
          <w:szCs w:val="28"/>
        </w:rPr>
      </w:pPr>
      <w:r w:rsidRPr="00830E35">
        <w:rPr>
          <w:rFonts w:ascii="Times New Roman" w:hAnsi="Times New Roman"/>
          <w:color w:val="000000"/>
          <w:sz w:val="28"/>
          <w:szCs w:val="28"/>
        </w:rPr>
        <w:t>Все</w:t>
      </w:r>
      <w:r w:rsidR="00F42A22" w:rsidRPr="00830E35">
        <w:rPr>
          <w:rFonts w:ascii="Times New Roman" w:hAnsi="Times New Roman"/>
          <w:color w:val="000000"/>
          <w:sz w:val="28"/>
          <w:szCs w:val="28"/>
        </w:rPr>
        <w:t xml:space="preserve"> разновидности </w:t>
      </w:r>
      <w:r w:rsidRPr="00830E35">
        <w:rPr>
          <w:rFonts w:ascii="Times New Roman" w:hAnsi="Times New Roman"/>
          <w:color w:val="000000"/>
          <w:sz w:val="28"/>
          <w:szCs w:val="28"/>
        </w:rPr>
        <w:t xml:space="preserve">инвестиций </w:t>
      </w:r>
      <w:r w:rsidR="00F42A22" w:rsidRPr="00830E35">
        <w:rPr>
          <w:rFonts w:ascii="Times New Roman" w:hAnsi="Times New Roman"/>
          <w:color w:val="000000"/>
          <w:sz w:val="28"/>
          <w:szCs w:val="28"/>
        </w:rPr>
        <w:t xml:space="preserve">в </w:t>
      </w:r>
      <w:r w:rsidRPr="00830E35">
        <w:rPr>
          <w:rFonts w:ascii="Times New Roman" w:hAnsi="Times New Roman"/>
          <w:color w:val="000000"/>
          <w:sz w:val="28"/>
          <w:szCs w:val="28"/>
        </w:rPr>
        <w:t>реальные активы можно свести</w:t>
      </w:r>
      <w:r w:rsidR="00F42A22" w:rsidRPr="00830E35">
        <w:rPr>
          <w:rFonts w:ascii="Times New Roman" w:hAnsi="Times New Roman"/>
          <w:color w:val="000000"/>
          <w:sz w:val="28"/>
          <w:szCs w:val="28"/>
        </w:rPr>
        <w:t xml:space="preserve"> к</w:t>
      </w:r>
      <w:r w:rsidR="006E44A1" w:rsidRPr="00830E35">
        <w:rPr>
          <w:rFonts w:ascii="Times New Roman" w:hAnsi="Times New Roman"/>
          <w:color w:val="000000"/>
          <w:sz w:val="28"/>
          <w:szCs w:val="28"/>
        </w:rPr>
        <w:t xml:space="preserve"> следующим основным группам:</w:t>
      </w:r>
    </w:p>
    <w:p w:rsidR="00C03272" w:rsidRPr="00830E35" w:rsidRDefault="006E44A1" w:rsidP="00C03272">
      <w:pPr>
        <w:pStyle w:val="ad"/>
        <w:numPr>
          <w:ilvl w:val="0"/>
          <w:numId w:val="21"/>
        </w:numPr>
        <w:shd w:val="clear" w:color="000000" w:fill="auto"/>
        <w:suppressAutoHyphens/>
        <w:spacing w:line="360" w:lineRule="auto"/>
        <w:ind w:left="0" w:firstLine="709"/>
        <w:jc w:val="both"/>
        <w:rPr>
          <w:rFonts w:ascii="Times New Roman" w:hAnsi="Times New Roman"/>
          <w:color w:val="000000"/>
          <w:sz w:val="28"/>
          <w:szCs w:val="28"/>
        </w:rPr>
      </w:pPr>
      <w:r w:rsidRPr="00830E35">
        <w:rPr>
          <w:rFonts w:ascii="Times New Roman" w:hAnsi="Times New Roman"/>
          <w:color w:val="000000"/>
          <w:sz w:val="28"/>
          <w:szCs w:val="28"/>
        </w:rPr>
        <w:t>и</w:t>
      </w:r>
      <w:r w:rsidR="00F42A22" w:rsidRPr="00830E35">
        <w:rPr>
          <w:rFonts w:ascii="Times New Roman" w:hAnsi="Times New Roman"/>
          <w:color w:val="000000"/>
          <w:sz w:val="28"/>
          <w:szCs w:val="28"/>
        </w:rPr>
        <w:t>нвестиции в повышение эффективности. Их целью является прежде всего</w:t>
      </w:r>
      <w:r w:rsidRPr="00830E35">
        <w:rPr>
          <w:rFonts w:ascii="Times New Roman" w:hAnsi="Times New Roman"/>
          <w:color w:val="000000"/>
          <w:sz w:val="28"/>
          <w:szCs w:val="28"/>
        </w:rPr>
        <w:t xml:space="preserve"> </w:t>
      </w:r>
      <w:r w:rsidR="00F42A22" w:rsidRPr="00830E35">
        <w:rPr>
          <w:rFonts w:ascii="Times New Roman" w:hAnsi="Times New Roman"/>
          <w:color w:val="000000"/>
          <w:sz w:val="28"/>
          <w:szCs w:val="28"/>
        </w:rPr>
        <w:t xml:space="preserve">создание условий для </w:t>
      </w:r>
      <w:r w:rsidR="00A818AC" w:rsidRPr="00830E35">
        <w:rPr>
          <w:rFonts w:ascii="Times New Roman" w:hAnsi="Times New Roman"/>
          <w:color w:val="000000"/>
          <w:sz w:val="28"/>
          <w:szCs w:val="28"/>
        </w:rPr>
        <w:t xml:space="preserve">снижения затрат за счет замены оборудования, </w:t>
      </w:r>
      <w:r w:rsidR="00F42A22" w:rsidRPr="00830E35">
        <w:rPr>
          <w:rFonts w:ascii="Times New Roman" w:hAnsi="Times New Roman"/>
          <w:color w:val="000000"/>
          <w:sz w:val="28"/>
          <w:szCs w:val="28"/>
        </w:rPr>
        <w:t>обучения</w:t>
      </w:r>
      <w:r w:rsidRPr="00830E35">
        <w:rPr>
          <w:rFonts w:ascii="Times New Roman" w:hAnsi="Times New Roman"/>
          <w:color w:val="000000"/>
          <w:sz w:val="28"/>
          <w:szCs w:val="28"/>
        </w:rPr>
        <w:t xml:space="preserve"> </w:t>
      </w:r>
      <w:r w:rsidR="00F42A22" w:rsidRPr="00830E35">
        <w:rPr>
          <w:rFonts w:ascii="Times New Roman" w:hAnsi="Times New Roman"/>
          <w:color w:val="000000"/>
          <w:sz w:val="28"/>
          <w:szCs w:val="28"/>
        </w:rPr>
        <w:t>персонала или перемещения</w:t>
      </w:r>
      <w:r w:rsidR="00A818AC" w:rsidRPr="00830E35">
        <w:rPr>
          <w:rFonts w:ascii="Times New Roman" w:hAnsi="Times New Roman"/>
          <w:color w:val="000000"/>
          <w:sz w:val="28"/>
          <w:szCs w:val="28"/>
        </w:rPr>
        <w:t xml:space="preserve"> производственных мощностей в регионы </w:t>
      </w:r>
      <w:r w:rsidR="00F42A22" w:rsidRPr="00830E35">
        <w:rPr>
          <w:rFonts w:ascii="Times New Roman" w:hAnsi="Times New Roman"/>
          <w:color w:val="000000"/>
          <w:sz w:val="28"/>
          <w:szCs w:val="28"/>
        </w:rPr>
        <w:t>с более</w:t>
      </w:r>
      <w:r w:rsidRPr="00830E35">
        <w:rPr>
          <w:rFonts w:ascii="Times New Roman" w:hAnsi="Times New Roman"/>
          <w:color w:val="000000"/>
          <w:sz w:val="28"/>
          <w:szCs w:val="28"/>
        </w:rPr>
        <w:t xml:space="preserve"> </w:t>
      </w:r>
      <w:r w:rsidR="00F42A22" w:rsidRPr="00830E35">
        <w:rPr>
          <w:rFonts w:ascii="Times New Roman" w:hAnsi="Times New Roman"/>
          <w:color w:val="000000"/>
          <w:sz w:val="28"/>
          <w:szCs w:val="28"/>
        </w:rPr>
        <w:t>в</w:t>
      </w:r>
      <w:r w:rsidRPr="00830E35">
        <w:rPr>
          <w:rFonts w:ascii="Times New Roman" w:hAnsi="Times New Roman"/>
          <w:color w:val="000000"/>
          <w:sz w:val="28"/>
          <w:szCs w:val="28"/>
        </w:rPr>
        <w:t>ыгодными условиями производства;</w:t>
      </w:r>
    </w:p>
    <w:p w:rsidR="00C03272" w:rsidRPr="00830E35" w:rsidRDefault="006E44A1" w:rsidP="00C03272">
      <w:pPr>
        <w:pStyle w:val="ad"/>
        <w:numPr>
          <w:ilvl w:val="0"/>
          <w:numId w:val="21"/>
        </w:numPr>
        <w:shd w:val="clear" w:color="000000" w:fill="auto"/>
        <w:suppressAutoHyphens/>
        <w:spacing w:line="360" w:lineRule="auto"/>
        <w:ind w:left="0" w:firstLine="709"/>
        <w:jc w:val="both"/>
        <w:rPr>
          <w:rFonts w:ascii="Times New Roman" w:hAnsi="Times New Roman"/>
          <w:color w:val="000000"/>
          <w:sz w:val="28"/>
          <w:szCs w:val="28"/>
        </w:rPr>
      </w:pPr>
      <w:r w:rsidRPr="00830E35">
        <w:rPr>
          <w:rFonts w:ascii="Times New Roman" w:hAnsi="Times New Roman"/>
          <w:color w:val="000000"/>
          <w:sz w:val="28"/>
          <w:szCs w:val="28"/>
        </w:rPr>
        <w:t>и</w:t>
      </w:r>
      <w:r w:rsidR="00F42A22" w:rsidRPr="00830E35">
        <w:rPr>
          <w:rFonts w:ascii="Times New Roman" w:hAnsi="Times New Roman"/>
          <w:color w:val="000000"/>
          <w:sz w:val="28"/>
          <w:szCs w:val="28"/>
        </w:rPr>
        <w:t>нвестиции в расширени</w:t>
      </w:r>
      <w:r w:rsidR="00A818AC" w:rsidRPr="00830E35">
        <w:rPr>
          <w:rFonts w:ascii="Times New Roman" w:hAnsi="Times New Roman"/>
          <w:color w:val="000000"/>
          <w:sz w:val="28"/>
          <w:szCs w:val="28"/>
        </w:rPr>
        <w:t xml:space="preserve">е производства. Задачей такого </w:t>
      </w:r>
      <w:r w:rsidR="00F42A22" w:rsidRPr="00830E35">
        <w:rPr>
          <w:rFonts w:ascii="Times New Roman" w:hAnsi="Times New Roman"/>
          <w:color w:val="000000"/>
          <w:sz w:val="28"/>
          <w:szCs w:val="28"/>
        </w:rPr>
        <w:t>инвестирования</w:t>
      </w:r>
      <w:r w:rsidRPr="00830E35">
        <w:rPr>
          <w:rFonts w:ascii="Times New Roman" w:hAnsi="Times New Roman"/>
          <w:color w:val="000000"/>
          <w:sz w:val="28"/>
          <w:szCs w:val="28"/>
        </w:rPr>
        <w:t xml:space="preserve"> </w:t>
      </w:r>
      <w:r w:rsidR="00F42A22" w:rsidRPr="00830E35">
        <w:rPr>
          <w:rFonts w:ascii="Times New Roman" w:hAnsi="Times New Roman"/>
          <w:color w:val="000000"/>
          <w:sz w:val="28"/>
          <w:szCs w:val="28"/>
        </w:rPr>
        <w:t>является расширение возможно</w:t>
      </w:r>
      <w:r w:rsidR="00A818AC" w:rsidRPr="00830E35">
        <w:rPr>
          <w:rFonts w:ascii="Times New Roman" w:hAnsi="Times New Roman"/>
          <w:color w:val="000000"/>
          <w:sz w:val="28"/>
          <w:szCs w:val="28"/>
        </w:rPr>
        <w:t xml:space="preserve">стей выпуска товаров для ранее </w:t>
      </w:r>
      <w:r w:rsidR="00F42A22" w:rsidRPr="00830E35">
        <w:rPr>
          <w:rFonts w:ascii="Times New Roman" w:hAnsi="Times New Roman"/>
          <w:color w:val="000000"/>
          <w:sz w:val="28"/>
          <w:szCs w:val="28"/>
        </w:rPr>
        <w:t>сформировавшихся</w:t>
      </w:r>
      <w:r w:rsidRPr="00830E35">
        <w:rPr>
          <w:rFonts w:ascii="Times New Roman" w:hAnsi="Times New Roman"/>
          <w:color w:val="000000"/>
          <w:sz w:val="28"/>
          <w:szCs w:val="28"/>
        </w:rPr>
        <w:t xml:space="preserve"> </w:t>
      </w:r>
      <w:r w:rsidR="00F42A22" w:rsidRPr="00830E35">
        <w:rPr>
          <w:rFonts w:ascii="Times New Roman" w:hAnsi="Times New Roman"/>
          <w:color w:val="000000"/>
          <w:sz w:val="28"/>
          <w:szCs w:val="28"/>
        </w:rPr>
        <w:t>рынков в рамк</w:t>
      </w:r>
      <w:r w:rsidRPr="00830E35">
        <w:rPr>
          <w:rFonts w:ascii="Times New Roman" w:hAnsi="Times New Roman"/>
          <w:color w:val="000000"/>
          <w:sz w:val="28"/>
          <w:szCs w:val="28"/>
        </w:rPr>
        <w:t>ах уже существующих производств;</w:t>
      </w:r>
    </w:p>
    <w:p w:rsidR="00C03272" w:rsidRPr="00830E35" w:rsidRDefault="006E44A1" w:rsidP="00C03272">
      <w:pPr>
        <w:pStyle w:val="ad"/>
        <w:numPr>
          <w:ilvl w:val="0"/>
          <w:numId w:val="21"/>
        </w:numPr>
        <w:shd w:val="clear" w:color="000000" w:fill="auto"/>
        <w:suppressAutoHyphens/>
        <w:spacing w:line="360" w:lineRule="auto"/>
        <w:ind w:left="0" w:firstLine="709"/>
        <w:jc w:val="both"/>
        <w:rPr>
          <w:rFonts w:ascii="Times New Roman" w:hAnsi="Times New Roman"/>
          <w:color w:val="000000"/>
          <w:sz w:val="28"/>
          <w:szCs w:val="28"/>
        </w:rPr>
      </w:pPr>
      <w:r w:rsidRPr="00830E35">
        <w:rPr>
          <w:rFonts w:ascii="Times New Roman" w:hAnsi="Times New Roman"/>
          <w:color w:val="000000"/>
          <w:sz w:val="28"/>
          <w:szCs w:val="28"/>
        </w:rPr>
        <w:t>и</w:t>
      </w:r>
      <w:r w:rsidR="00A818AC" w:rsidRPr="00830E35">
        <w:rPr>
          <w:rFonts w:ascii="Times New Roman" w:hAnsi="Times New Roman"/>
          <w:color w:val="000000"/>
          <w:sz w:val="28"/>
          <w:szCs w:val="28"/>
        </w:rPr>
        <w:t xml:space="preserve">нвестиции в </w:t>
      </w:r>
      <w:r w:rsidR="00F42A22" w:rsidRPr="00830E35">
        <w:rPr>
          <w:rFonts w:ascii="Times New Roman" w:hAnsi="Times New Roman"/>
          <w:color w:val="000000"/>
          <w:sz w:val="28"/>
          <w:szCs w:val="28"/>
        </w:rPr>
        <w:t>новые</w:t>
      </w:r>
      <w:r w:rsidR="00C03272" w:rsidRPr="00830E35">
        <w:rPr>
          <w:rFonts w:ascii="Times New Roman" w:hAnsi="Times New Roman"/>
          <w:color w:val="000000"/>
          <w:sz w:val="28"/>
          <w:szCs w:val="28"/>
        </w:rPr>
        <w:t xml:space="preserve"> </w:t>
      </w:r>
      <w:r w:rsidR="00F42A22" w:rsidRPr="00830E35">
        <w:rPr>
          <w:rFonts w:ascii="Times New Roman" w:hAnsi="Times New Roman"/>
          <w:color w:val="000000"/>
          <w:sz w:val="28"/>
          <w:szCs w:val="28"/>
        </w:rPr>
        <w:t>пр</w:t>
      </w:r>
      <w:r w:rsidR="00A818AC" w:rsidRPr="00830E35">
        <w:rPr>
          <w:rFonts w:ascii="Times New Roman" w:hAnsi="Times New Roman"/>
          <w:color w:val="000000"/>
          <w:sz w:val="28"/>
          <w:szCs w:val="28"/>
        </w:rPr>
        <w:t xml:space="preserve">оизводства. Такие инвестиции </w:t>
      </w:r>
      <w:r w:rsidR="00F42A22" w:rsidRPr="00830E35">
        <w:rPr>
          <w:rFonts w:ascii="Times New Roman" w:hAnsi="Times New Roman"/>
          <w:color w:val="000000"/>
          <w:sz w:val="28"/>
          <w:szCs w:val="28"/>
        </w:rPr>
        <w:t>обеспечивают</w:t>
      </w:r>
      <w:r w:rsidRPr="00830E35">
        <w:rPr>
          <w:rFonts w:ascii="Times New Roman" w:hAnsi="Times New Roman"/>
          <w:color w:val="000000"/>
          <w:sz w:val="28"/>
          <w:szCs w:val="28"/>
        </w:rPr>
        <w:t xml:space="preserve"> </w:t>
      </w:r>
      <w:r w:rsidR="00F42A22" w:rsidRPr="00830E35">
        <w:rPr>
          <w:rFonts w:ascii="Times New Roman" w:hAnsi="Times New Roman"/>
          <w:color w:val="000000"/>
          <w:sz w:val="28"/>
          <w:szCs w:val="28"/>
        </w:rPr>
        <w:t>создани</w:t>
      </w:r>
      <w:r w:rsidR="00A818AC" w:rsidRPr="00830E35">
        <w:rPr>
          <w:rFonts w:ascii="Times New Roman" w:hAnsi="Times New Roman"/>
          <w:color w:val="000000"/>
          <w:sz w:val="28"/>
          <w:szCs w:val="28"/>
        </w:rPr>
        <w:t xml:space="preserve">е совершенно новых предприятий, которые будут выпускать ранее </w:t>
      </w:r>
      <w:r w:rsidR="00F42A22" w:rsidRPr="00830E35">
        <w:rPr>
          <w:rFonts w:ascii="Times New Roman" w:hAnsi="Times New Roman"/>
          <w:color w:val="000000"/>
          <w:sz w:val="28"/>
          <w:szCs w:val="28"/>
        </w:rPr>
        <w:t>не</w:t>
      </w:r>
      <w:r w:rsidRPr="00830E35">
        <w:rPr>
          <w:rFonts w:ascii="Times New Roman" w:hAnsi="Times New Roman"/>
          <w:color w:val="000000"/>
          <w:sz w:val="28"/>
          <w:szCs w:val="28"/>
        </w:rPr>
        <w:t xml:space="preserve"> </w:t>
      </w:r>
      <w:r w:rsidR="00F42A22" w:rsidRPr="00830E35">
        <w:rPr>
          <w:rFonts w:ascii="Times New Roman" w:hAnsi="Times New Roman"/>
          <w:color w:val="000000"/>
          <w:sz w:val="28"/>
          <w:szCs w:val="28"/>
        </w:rPr>
        <w:t>изготавли</w:t>
      </w:r>
      <w:r w:rsidR="00A818AC" w:rsidRPr="00830E35">
        <w:rPr>
          <w:rFonts w:ascii="Times New Roman" w:hAnsi="Times New Roman"/>
          <w:color w:val="000000"/>
          <w:sz w:val="28"/>
          <w:szCs w:val="28"/>
        </w:rPr>
        <w:t xml:space="preserve">вавшиеся товары (или оказывать новый тип </w:t>
      </w:r>
      <w:r w:rsidR="00F42A22" w:rsidRPr="00830E35">
        <w:rPr>
          <w:rFonts w:ascii="Times New Roman" w:hAnsi="Times New Roman"/>
          <w:color w:val="000000"/>
          <w:sz w:val="28"/>
          <w:szCs w:val="28"/>
        </w:rPr>
        <w:t xml:space="preserve">услуг) </w:t>
      </w:r>
      <w:r w:rsidR="00A818AC" w:rsidRPr="00830E35">
        <w:rPr>
          <w:rFonts w:ascii="Times New Roman" w:hAnsi="Times New Roman"/>
          <w:color w:val="000000"/>
          <w:sz w:val="28"/>
          <w:szCs w:val="28"/>
        </w:rPr>
        <w:t>либо</w:t>
      </w:r>
      <w:r w:rsidR="00F42A22" w:rsidRPr="00830E35">
        <w:rPr>
          <w:rFonts w:ascii="Times New Roman" w:hAnsi="Times New Roman"/>
          <w:color w:val="000000"/>
          <w:sz w:val="28"/>
          <w:szCs w:val="28"/>
        </w:rPr>
        <w:t xml:space="preserve"> позволят,</w:t>
      </w:r>
      <w:r w:rsidRPr="00830E35">
        <w:rPr>
          <w:rFonts w:ascii="Times New Roman" w:hAnsi="Times New Roman"/>
          <w:color w:val="000000"/>
          <w:sz w:val="28"/>
          <w:szCs w:val="28"/>
        </w:rPr>
        <w:t xml:space="preserve"> </w:t>
      </w:r>
      <w:r w:rsidR="00F42A22" w:rsidRPr="00830E35">
        <w:rPr>
          <w:rFonts w:ascii="Times New Roman" w:hAnsi="Times New Roman"/>
          <w:color w:val="000000"/>
          <w:sz w:val="28"/>
          <w:szCs w:val="28"/>
        </w:rPr>
        <w:t>наприм</w:t>
      </w:r>
      <w:r w:rsidR="00A818AC" w:rsidRPr="00830E35">
        <w:rPr>
          <w:rFonts w:ascii="Times New Roman" w:hAnsi="Times New Roman"/>
          <w:color w:val="000000"/>
          <w:sz w:val="28"/>
          <w:szCs w:val="28"/>
        </w:rPr>
        <w:t>ер, фирме</w:t>
      </w:r>
      <w:r w:rsidR="00C03272" w:rsidRPr="00830E35">
        <w:rPr>
          <w:rFonts w:ascii="Times New Roman" w:hAnsi="Times New Roman"/>
          <w:color w:val="000000"/>
          <w:sz w:val="28"/>
          <w:szCs w:val="28"/>
        </w:rPr>
        <w:t xml:space="preserve"> </w:t>
      </w:r>
      <w:r w:rsidR="00A818AC" w:rsidRPr="00830E35">
        <w:rPr>
          <w:rFonts w:ascii="Times New Roman" w:hAnsi="Times New Roman"/>
          <w:color w:val="000000"/>
          <w:sz w:val="28"/>
          <w:szCs w:val="28"/>
        </w:rPr>
        <w:t xml:space="preserve">предпринять попытку выхода с ранее уже </w:t>
      </w:r>
      <w:r w:rsidR="00F42A22" w:rsidRPr="00830E35">
        <w:rPr>
          <w:rFonts w:ascii="Times New Roman" w:hAnsi="Times New Roman"/>
          <w:color w:val="000000"/>
          <w:sz w:val="28"/>
          <w:szCs w:val="28"/>
        </w:rPr>
        <w:t>выпускавшимися</w:t>
      </w:r>
      <w:r w:rsidRPr="00830E35">
        <w:rPr>
          <w:rFonts w:ascii="Times New Roman" w:hAnsi="Times New Roman"/>
          <w:color w:val="000000"/>
          <w:sz w:val="28"/>
          <w:szCs w:val="28"/>
        </w:rPr>
        <w:t xml:space="preserve"> товарами на новые для нее рынки;</w:t>
      </w:r>
    </w:p>
    <w:p w:rsidR="00F42A22" w:rsidRPr="00830E35" w:rsidRDefault="006E44A1" w:rsidP="00C03272">
      <w:pPr>
        <w:pStyle w:val="ad"/>
        <w:numPr>
          <w:ilvl w:val="0"/>
          <w:numId w:val="21"/>
        </w:numPr>
        <w:shd w:val="clear" w:color="000000" w:fill="auto"/>
        <w:suppressAutoHyphens/>
        <w:spacing w:line="360" w:lineRule="auto"/>
        <w:ind w:left="0" w:firstLine="709"/>
        <w:jc w:val="both"/>
        <w:rPr>
          <w:rFonts w:ascii="Times New Roman" w:hAnsi="Times New Roman"/>
          <w:color w:val="000000"/>
          <w:sz w:val="28"/>
          <w:szCs w:val="28"/>
        </w:rPr>
      </w:pPr>
      <w:r w:rsidRPr="00830E35">
        <w:rPr>
          <w:rFonts w:ascii="Times New Roman" w:hAnsi="Times New Roman"/>
          <w:color w:val="000000"/>
          <w:sz w:val="28"/>
          <w:szCs w:val="28"/>
        </w:rPr>
        <w:t>и</w:t>
      </w:r>
      <w:r w:rsidR="00A818AC" w:rsidRPr="00830E35">
        <w:rPr>
          <w:rFonts w:ascii="Times New Roman" w:hAnsi="Times New Roman"/>
          <w:color w:val="000000"/>
          <w:sz w:val="28"/>
          <w:szCs w:val="28"/>
        </w:rPr>
        <w:t xml:space="preserve">нвестиции ради удовлетворения </w:t>
      </w:r>
      <w:r w:rsidR="00F42A22" w:rsidRPr="00830E35">
        <w:rPr>
          <w:rFonts w:ascii="Times New Roman" w:hAnsi="Times New Roman"/>
          <w:color w:val="000000"/>
          <w:sz w:val="28"/>
          <w:szCs w:val="28"/>
        </w:rPr>
        <w:t xml:space="preserve">требований </w:t>
      </w:r>
      <w:r w:rsidR="00A818AC" w:rsidRPr="00830E35">
        <w:rPr>
          <w:rFonts w:ascii="Times New Roman" w:hAnsi="Times New Roman"/>
          <w:color w:val="000000"/>
          <w:sz w:val="28"/>
          <w:szCs w:val="28"/>
        </w:rPr>
        <w:t xml:space="preserve">государственных </w:t>
      </w:r>
      <w:r w:rsidR="00F42A22" w:rsidRPr="00830E35">
        <w:rPr>
          <w:rFonts w:ascii="Times New Roman" w:hAnsi="Times New Roman"/>
          <w:color w:val="000000"/>
          <w:sz w:val="28"/>
          <w:szCs w:val="28"/>
        </w:rPr>
        <w:t>органов</w:t>
      </w:r>
      <w:r w:rsidRPr="00830E35">
        <w:rPr>
          <w:rFonts w:ascii="Times New Roman" w:hAnsi="Times New Roman"/>
          <w:color w:val="000000"/>
          <w:sz w:val="28"/>
          <w:szCs w:val="28"/>
        </w:rPr>
        <w:t xml:space="preserve"> </w:t>
      </w:r>
      <w:r w:rsidR="00A818AC" w:rsidRPr="00830E35">
        <w:rPr>
          <w:rFonts w:ascii="Times New Roman" w:hAnsi="Times New Roman"/>
          <w:color w:val="000000"/>
          <w:sz w:val="28"/>
          <w:szCs w:val="28"/>
        </w:rPr>
        <w:t>управления. Эта</w:t>
      </w:r>
      <w:r w:rsidR="00F42A22" w:rsidRPr="00830E35">
        <w:rPr>
          <w:rFonts w:ascii="Times New Roman" w:hAnsi="Times New Roman"/>
          <w:color w:val="000000"/>
          <w:sz w:val="28"/>
          <w:szCs w:val="28"/>
        </w:rPr>
        <w:t xml:space="preserve"> разнов</w:t>
      </w:r>
      <w:r w:rsidR="00A818AC" w:rsidRPr="00830E35">
        <w:rPr>
          <w:rFonts w:ascii="Times New Roman" w:hAnsi="Times New Roman"/>
          <w:color w:val="000000"/>
          <w:sz w:val="28"/>
          <w:szCs w:val="28"/>
        </w:rPr>
        <w:t>идность инвестиций становится</w:t>
      </w:r>
      <w:r w:rsidR="00F42A22" w:rsidRPr="00830E35">
        <w:rPr>
          <w:rFonts w:ascii="Times New Roman" w:hAnsi="Times New Roman"/>
          <w:color w:val="000000"/>
          <w:sz w:val="28"/>
          <w:szCs w:val="28"/>
        </w:rPr>
        <w:t xml:space="preserve"> необ</w:t>
      </w:r>
      <w:r w:rsidR="00A818AC" w:rsidRPr="00830E35">
        <w:rPr>
          <w:rFonts w:ascii="Times New Roman" w:hAnsi="Times New Roman"/>
          <w:color w:val="000000"/>
          <w:sz w:val="28"/>
          <w:szCs w:val="28"/>
        </w:rPr>
        <w:t>ходимой</w:t>
      </w:r>
      <w:r w:rsidR="00F42A22" w:rsidRPr="00830E35">
        <w:rPr>
          <w:rFonts w:ascii="Times New Roman" w:hAnsi="Times New Roman"/>
          <w:color w:val="000000"/>
          <w:sz w:val="28"/>
          <w:szCs w:val="28"/>
        </w:rPr>
        <w:t xml:space="preserve"> том</w:t>
      </w:r>
      <w:r w:rsidRPr="00830E35">
        <w:rPr>
          <w:rFonts w:ascii="Times New Roman" w:hAnsi="Times New Roman"/>
          <w:color w:val="000000"/>
          <w:sz w:val="28"/>
          <w:szCs w:val="28"/>
        </w:rPr>
        <w:t xml:space="preserve"> </w:t>
      </w:r>
      <w:r w:rsidR="00A818AC" w:rsidRPr="00830E35">
        <w:rPr>
          <w:rFonts w:ascii="Times New Roman" w:hAnsi="Times New Roman"/>
          <w:color w:val="000000"/>
          <w:sz w:val="28"/>
          <w:szCs w:val="28"/>
        </w:rPr>
        <w:t>случае, когда фирма оказывается перед</w:t>
      </w:r>
      <w:r w:rsidR="00F42A22" w:rsidRPr="00830E35">
        <w:rPr>
          <w:rFonts w:ascii="Times New Roman" w:hAnsi="Times New Roman"/>
          <w:color w:val="000000"/>
          <w:sz w:val="28"/>
          <w:szCs w:val="28"/>
        </w:rPr>
        <w:t xml:space="preserve"> необходимостью удовлетворять</w:t>
      </w:r>
      <w:r w:rsidRPr="00830E35">
        <w:rPr>
          <w:rFonts w:ascii="Times New Roman" w:hAnsi="Times New Roman"/>
          <w:color w:val="000000"/>
          <w:sz w:val="28"/>
          <w:szCs w:val="28"/>
        </w:rPr>
        <w:t xml:space="preserve"> </w:t>
      </w:r>
      <w:r w:rsidR="00F42A22" w:rsidRPr="00830E35">
        <w:rPr>
          <w:rFonts w:ascii="Times New Roman" w:hAnsi="Times New Roman"/>
          <w:color w:val="000000"/>
          <w:sz w:val="28"/>
          <w:szCs w:val="28"/>
        </w:rPr>
        <w:t>требования властей в части либо</w:t>
      </w:r>
      <w:r w:rsidR="00A818AC" w:rsidRPr="00830E35">
        <w:rPr>
          <w:rFonts w:ascii="Times New Roman" w:hAnsi="Times New Roman"/>
          <w:color w:val="000000"/>
          <w:sz w:val="28"/>
          <w:szCs w:val="28"/>
        </w:rPr>
        <w:t xml:space="preserve"> экономических стандартов, либо</w:t>
      </w:r>
      <w:r w:rsidR="00F42A22" w:rsidRPr="00830E35">
        <w:rPr>
          <w:rFonts w:ascii="Times New Roman" w:hAnsi="Times New Roman"/>
          <w:color w:val="000000"/>
          <w:sz w:val="28"/>
          <w:szCs w:val="28"/>
        </w:rPr>
        <w:t xml:space="preserve"> безопасности</w:t>
      </w:r>
      <w:r w:rsidRPr="00830E35">
        <w:rPr>
          <w:rFonts w:ascii="Times New Roman" w:hAnsi="Times New Roman"/>
          <w:color w:val="000000"/>
          <w:sz w:val="28"/>
          <w:szCs w:val="28"/>
        </w:rPr>
        <w:t xml:space="preserve"> </w:t>
      </w:r>
      <w:r w:rsidR="00F42A22" w:rsidRPr="00830E35">
        <w:rPr>
          <w:rFonts w:ascii="Times New Roman" w:hAnsi="Times New Roman"/>
          <w:color w:val="000000"/>
          <w:sz w:val="28"/>
          <w:szCs w:val="28"/>
        </w:rPr>
        <w:t>продукции, либо иных условий деятельности, которые не могут быть</w:t>
      </w:r>
      <w:r w:rsidR="00C03272" w:rsidRPr="00830E35">
        <w:rPr>
          <w:rFonts w:ascii="Times New Roman" w:hAnsi="Times New Roman"/>
          <w:color w:val="000000"/>
          <w:sz w:val="28"/>
          <w:szCs w:val="28"/>
        </w:rPr>
        <w:t xml:space="preserve"> </w:t>
      </w:r>
      <w:r w:rsidR="00F42A22" w:rsidRPr="00830E35">
        <w:rPr>
          <w:rFonts w:ascii="Times New Roman" w:hAnsi="Times New Roman"/>
          <w:color w:val="000000"/>
          <w:sz w:val="28"/>
          <w:szCs w:val="28"/>
        </w:rPr>
        <w:t>обеспечены</w:t>
      </w:r>
      <w:r w:rsidRPr="00830E35">
        <w:rPr>
          <w:rFonts w:ascii="Times New Roman" w:hAnsi="Times New Roman"/>
          <w:color w:val="000000"/>
          <w:sz w:val="28"/>
          <w:szCs w:val="28"/>
        </w:rPr>
        <w:t xml:space="preserve"> </w:t>
      </w:r>
      <w:r w:rsidR="00F42A22" w:rsidRPr="00830E35">
        <w:rPr>
          <w:rFonts w:ascii="Times New Roman" w:hAnsi="Times New Roman"/>
          <w:color w:val="000000"/>
          <w:sz w:val="28"/>
          <w:szCs w:val="28"/>
        </w:rPr>
        <w:t>за счет только совершенствования менеджмента.</w:t>
      </w:r>
    </w:p>
    <w:p w:rsidR="00F42A22" w:rsidRPr="00830E35" w:rsidRDefault="00F42A22" w:rsidP="00C03272">
      <w:pPr>
        <w:pStyle w:val="ad"/>
        <w:shd w:val="clear" w:color="000000" w:fill="auto"/>
        <w:suppressAutoHyphens/>
        <w:spacing w:line="360" w:lineRule="auto"/>
        <w:ind w:firstLine="709"/>
        <w:jc w:val="both"/>
        <w:rPr>
          <w:rFonts w:ascii="Times New Roman" w:hAnsi="Times New Roman"/>
          <w:color w:val="000000"/>
          <w:sz w:val="28"/>
          <w:szCs w:val="28"/>
        </w:rPr>
      </w:pPr>
      <w:r w:rsidRPr="00830E35">
        <w:rPr>
          <w:rFonts w:ascii="Times New Roman" w:hAnsi="Times New Roman"/>
          <w:color w:val="000000"/>
          <w:sz w:val="28"/>
          <w:szCs w:val="28"/>
        </w:rPr>
        <w:t>Причиной, заставляющей ввод</w:t>
      </w:r>
      <w:r w:rsidR="00601FC7" w:rsidRPr="00830E35">
        <w:rPr>
          <w:rFonts w:ascii="Times New Roman" w:hAnsi="Times New Roman"/>
          <w:color w:val="000000"/>
          <w:sz w:val="28"/>
          <w:szCs w:val="28"/>
        </w:rPr>
        <w:t>ить такого рода</w:t>
      </w:r>
      <w:r w:rsidR="00C03272" w:rsidRPr="00830E35">
        <w:rPr>
          <w:rFonts w:ascii="Times New Roman" w:hAnsi="Times New Roman"/>
          <w:color w:val="000000"/>
          <w:sz w:val="28"/>
          <w:szCs w:val="28"/>
        </w:rPr>
        <w:t xml:space="preserve"> </w:t>
      </w:r>
      <w:r w:rsidR="00601FC7" w:rsidRPr="00830E35">
        <w:rPr>
          <w:rFonts w:ascii="Times New Roman" w:hAnsi="Times New Roman"/>
          <w:color w:val="000000"/>
          <w:sz w:val="28"/>
          <w:szCs w:val="28"/>
        </w:rPr>
        <w:t xml:space="preserve">классификацию </w:t>
      </w:r>
      <w:r w:rsidRPr="00830E35">
        <w:rPr>
          <w:rFonts w:ascii="Times New Roman" w:hAnsi="Times New Roman"/>
          <w:color w:val="000000"/>
          <w:sz w:val="28"/>
          <w:szCs w:val="28"/>
        </w:rPr>
        <w:t>инвестиций,</w:t>
      </w:r>
      <w:r w:rsidR="006E44A1" w:rsidRPr="00830E35">
        <w:rPr>
          <w:rFonts w:ascii="Times New Roman" w:hAnsi="Times New Roman"/>
          <w:color w:val="000000"/>
          <w:sz w:val="28"/>
          <w:szCs w:val="28"/>
        </w:rPr>
        <w:t xml:space="preserve"> </w:t>
      </w:r>
      <w:r w:rsidRPr="00830E35">
        <w:rPr>
          <w:rFonts w:ascii="Times New Roman" w:hAnsi="Times New Roman"/>
          <w:color w:val="000000"/>
          <w:sz w:val="28"/>
          <w:szCs w:val="28"/>
        </w:rPr>
        <w:t>является различный уровень риска</w:t>
      </w:r>
      <w:r w:rsidR="00601FC7" w:rsidRPr="00830E35">
        <w:rPr>
          <w:rFonts w:ascii="Times New Roman" w:hAnsi="Times New Roman"/>
          <w:color w:val="000000"/>
          <w:sz w:val="28"/>
          <w:szCs w:val="28"/>
        </w:rPr>
        <w:t>,</w:t>
      </w:r>
      <w:r w:rsidR="00C03272" w:rsidRPr="00830E35">
        <w:rPr>
          <w:rFonts w:ascii="Times New Roman" w:hAnsi="Times New Roman"/>
          <w:color w:val="000000"/>
          <w:sz w:val="28"/>
          <w:szCs w:val="28"/>
        </w:rPr>
        <w:t xml:space="preserve"> </w:t>
      </w:r>
      <w:r w:rsidR="00601FC7" w:rsidRPr="00830E35">
        <w:rPr>
          <w:rFonts w:ascii="Times New Roman" w:hAnsi="Times New Roman"/>
          <w:color w:val="000000"/>
          <w:sz w:val="28"/>
          <w:szCs w:val="28"/>
        </w:rPr>
        <w:t>с которыми</w:t>
      </w:r>
      <w:r w:rsidR="00C03272" w:rsidRPr="00830E35">
        <w:rPr>
          <w:rFonts w:ascii="Times New Roman" w:hAnsi="Times New Roman"/>
          <w:color w:val="000000"/>
          <w:sz w:val="28"/>
          <w:szCs w:val="28"/>
        </w:rPr>
        <w:t xml:space="preserve"> </w:t>
      </w:r>
      <w:r w:rsidR="00601FC7" w:rsidRPr="00830E35">
        <w:rPr>
          <w:rFonts w:ascii="Times New Roman" w:hAnsi="Times New Roman"/>
          <w:color w:val="000000"/>
          <w:sz w:val="28"/>
          <w:szCs w:val="28"/>
        </w:rPr>
        <w:t>они</w:t>
      </w:r>
      <w:r w:rsidR="00C03272" w:rsidRPr="00830E35">
        <w:rPr>
          <w:rFonts w:ascii="Times New Roman" w:hAnsi="Times New Roman"/>
          <w:color w:val="000000"/>
          <w:sz w:val="28"/>
          <w:szCs w:val="28"/>
        </w:rPr>
        <w:t xml:space="preserve"> </w:t>
      </w:r>
      <w:r w:rsidR="00601FC7" w:rsidRPr="00830E35">
        <w:rPr>
          <w:rFonts w:ascii="Times New Roman" w:hAnsi="Times New Roman"/>
          <w:color w:val="000000"/>
          <w:sz w:val="28"/>
          <w:szCs w:val="28"/>
        </w:rPr>
        <w:t xml:space="preserve">сопряжены. </w:t>
      </w:r>
      <w:r w:rsidRPr="00830E35">
        <w:rPr>
          <w:rFonts w:ascii="Times New Roman" w:hAnsi="Times New Roman"/>
          <w:color w:val="000000"/>
          <w:sz w:val="28"/>
          <w:szCs w:val="28"/>
        </w:rPr>
        <w:t>Зависимость</w:t>
      </w:r>
      <w:r w:rsidR="006E44A1" w:rsidRPr="00830E35">
        <w:rPr>
          <w:rFonts w:ascii="Times New Roman" w:hAnsi="Times New Roman"/>
          <w:color w:val="000000"/>
          <w:sz w:val="28"/>
          <w:szCs w:val="28"/>
        </w:rPr>
        <w:t xml:space="preserve"> </w:t>
      </w:r>
      <w:r w:rsidRPr="00830E35">
        <w:rPr>
          <w:rFonts w:ascii="Times New Roman" w:hAnsi="Times New Roman"/>
          <w:color w:val="000000"/>
          <w:sz w:val="28"/>
          <w:szCs w:val="28"/>
        </w:rPr>
        <w:t>между типом инвестиций и уровн</w:t>
      </w:r>
      <w:r w:rsidR="00601FC7" w:rsidRPr="00830E35">
        <w:rPr>
          <w:rFonts w:ascii="Times New Roman" w:hAnsi="Times New Roman"/>
          <w:color w:val="000000"/>
          <w:sz w:val="28"/>
          <w:szCs w:val="28"/>
        </w:rPr>
        <w:t>ем риска определяется</w:t>
      </w:r>
      <w:r w:rsidR="00C03272" w:rsidRPr="00830E35">
        <w:rPr>
          <w:rFonts w:ascii="Times New Roman" w:hAnsi="Times New Roman"/>
          <w:color w:val="000000"/>
          <w:sz w:val="28"/>
          <w:szCs w:val="28"/>
        </w:rPr>
        <w:t xml:space="preserve"> </w:t>
      </w:r>
      <w:r w:rsidR="00601FC7" w:rsidRPr="00830E35">
        <w:rPr>
          <w:rFonts w:ascii="Times New Roman" w:hAnsi="Times New Roman"/>
          <w:color w:val="000000"/>
          <w:sz w:val="28"/>
          <w:szCs w:val="28"/>
        </w:rPr>
        <w:t>степенью</w:t>
      </w:r>
      <w:r w:rsidRPr="00830E35">
        <w:rPr>
          <w:rFonts w:ascii="Times New Roman" w:hAnsi="Times New Roman"/>
          <w:color w:val="000000"/>
          <w:sz w:val="28"/>
          <w:szCs w:val="28"/>
        </w:rPr>
        <w:t xml:space="preserve"> опасности</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не</w:t>
      </w:r>
      <w:r w:rsidR="006E44A1" w:rsidRPr="00830E35">
        <w:rPr>
          <w:rFonts w:ascii="Times New Roman" w:hAnsi="Times New Roman"/>
          <w:color w:val="000000"/>
          <w:sz w:val="28"/>
          <w:szCs w:val="28"/>
        </w:rPr>
        <w:t xml:space="preserve"> </w:t>
      </w:r>
      <w:r w:rsidRPr="00830E35">
        <w:rPr>
          <w:rFonts w:ascii="Times New Roman" w:hAnsi="Times New Roman"/>
          <w:color w:val="000000"/>
          <w:sz w:val="28"/>
          <w:szCs w:val="28"/>
        </w:rPr>
        <w:t>угадать возможную реакцию рынка на изменения результатов работы фирмы</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после</w:t>
      </w:r>
      <w:r w:rsidR="006E44A1" w:rsidRPr="00830E35">
        <w:rPr>
          <w:rFonts w:ascii="Times New Roman" w:hAnsi="Times New Roman"/>
          <w:color w:val="000000"/>
          <w:sz w:val="28"/>
          <w:szCs w:val="28"/>
        </w:rPr>
        <w:t xml:space="preserve"> </w:t>
      </w:r>
      <w:r w:rsidRPr="00830E35">
        <w:rPr>
          <w:rFonts w:ascii="Times New Roman" w:hAnsi="Times New Roman"/>
          <w:color w:val="000000"/>
          <w:sz w:val="28"/>
          <w:szCs w:val="28"/>
        </w:rPr>
        <w:t>завершения инвестиций</w:t>
      </w:r>
      <w:r w:rsidR="00601FC7" w:rsidRPr="00830E35">
        <w:rPr>
          <w:rFonts w:ascii="Times New Roman" w:hAnsi="Times New Roman"/>
          <w:color w:val="000000"/>
          <w:sz w:val="28"/>
          <w:szCs w:val="28"/>
        </w:rPr>
        <w:t xml:space="preserve">. Ясно, что организация нового </w:t>
      </w:r>
      <w:r w:rsidRPr="00830E35">
        <w:rPr>
          <w:rFonts w:ascii="Times New Roman" w:hAnsi="Times New Roman"/>
          <w:color w:val="000000"/>
          <w:sz w:val="28"/>
          <w:szCs w:val="28"/>
        </w:rPr>
        <w:t>производства,</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имеющего</w:t>
      </w:r>
      <w:r w:rsidR="006E44A1" w:rsidRPr="00830E35">
        <w:rPr>
          <w:rFonts w:ascii="Times New Roman" w:hAnsi="Times New Roman"/>
          <w:color w:val="000000"/>
          <w:sz w:val="28"/>
          <w:szCs w:val="28"/>
        </w:rPr>
        <w:t xml:space="preserve"> </w:t>
      </w:r>
      <w:r w:rsidRPr="00830E35">
        <w:rPr>
          <w:rFonts w:ascii="Times New Roman" w:hAnsi="Times New Roman"/>
          <w:color w:val="000000"/>
          <w:sz w:val="28"/>
          <w:szCs w:val="28"/>
        </w:rPr>
        <w:t>своей целью выпуск н</w:t>
      </w:r>
      <w:r w:rsidR="00601FC7" w:rsidRPr="00830E35">
        <w:rPr>
          <w:rFonts w:ascii="Times New Roman" w:hAnsi="Times New Roman"/>
          <w:color w:val="000000"/>
          <w:sz w:val="28"/>
          <w:szCs w:val="28"/>
        </w:rPr>
        <w:t>е</w:t>
      </w:r>
      <w:r w:rsidR="00C03272" w:rsidRPr="00830E35">
        <w:rPr>
          <w:rFonts w:ascii="Times New Roman" w:hAnsi="Times New Roman"/>
          <w:color w:val="000000"/>
          <w:sz w:val="28"/>
          <w:szCs w:val="28"/>
        </w:rPr>
        <w:t xml:space="preserve"> </w:t>
      </w:r>
      <w:r w:rsidR="00601FC7" w:rsidRPr="00830E35">
        <w:rPr>
          <w:rFonts w:ascii="Times New Roman" w:hAnsi="Times New Roman"/>
          <w:color w:val="000000"/>
          <w:sz w:val="28"/>
          <w:szCs w:val="28"/>
        </w:rPr>
        <w:t>знакомого</w:t>
      </w:r>
      <w:r w:rsidR="00C03272" w:rsidRPr="00830E35">
        <w:rPr>
          <w:rFonts w:ascii="Times New Roman" w:hAnsi="Times New Roman"/>
          <w:color w:val="000000"/>
          <w:sz w:val="28"/>
          <w:szCs w:val="28"/>
        </w:rPr>
        <w:t xml:space="preserve"> </w:t>
      </w:r>
      <w:r w:rsidR="00601FC7" w:rsidRPr="00830E35">
        <w:rPr>
          <w:rFonts w:ascii="Times New Roman" w:hAnsi="Times New Roman"/>
          <w:color w:val="000000"/>
          <w:sz w:val="28"/>
          <w:szCs w:val="28"/>
        </w:rPr>
        <w:t>рынку</w:t>
      </w:r>
      <w:r w:rsidR="00C03272" w:rsidRPr="00830E35">
        <w:rPr>
          <w:rFonts w:ascii="Times New Roman" w:hAnsi="Times New Roman"/>
          <w:color w:val="000000"/>
          <w:sz w:val="28"/>
          <w:szCs w:val="28"/>
        </w:rPr>
        <w:t xml:space="preserve"> </w:t>
      </w:r>
      <w:r w:rsidR="00601FC7" w:rsidRPr="00830E35">
        <w:rPr>
          <w:rFonts w:ascii="Times New Roman" w:hAnsi="Times New Roman"/>
          <w:color w:val="000000"/>
          <w:sz w:val="28"/>
          <w:szCs w:val="28"/>
        </w:rPr>
        <w:t xml:space="preserve">продукта, </w:t>
      </w:r>
      <w:r w:rsidRPr="00830E35">
        <w:rPr>
          <w:rFonts w:ascii="Times New Roman" w:hAnsi="Times New Roman"/>
          <w:color w:val="000000"/>
          <w:sz w:val="28"/>
          <w:szCs w:val="28"/>
        </w:rPr>
        <w:t>сопряжена</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с</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наибольшей</w:t>
      </w:r>
      <w:r w:rsidR="006E44A1" w:rsidRPr="00830E35">
        <w:rPr>
          <w:rFonts w:ascii="Times New Roman" w:hAnsi="Times New Roman"/>
          <w:color w:val="000000"/>
          <w:sz w:val="28"/>
          <w:szCs w:val="28"/>
        </w:rPr>
        <w:t xml:space="preserve"> </w:t>
      </w:r>
      <w:r w:rsidRPr="00830E35">
        <w:rPr>
          <w:rFonts w:ascii="Times New Roman" w:hAnsi="Times New Roman"/>
          <w:color w:val="000000"/>
          <w:sz w:val="28"/>
          <w:szCs w:val="28"/>
        </w:rPr>
        <w:t>степенью неопределен</w:t>
      </w:r>
      <w:r w:rsidR="00601FC7" w:rsidRPr="00830E35">
        <w:rPr>
          <w:rFonts w:ascii="Times New Roman" w:hAnsi="Times New Roman"/>
          <w:color w:val="000000"/>
          <w:sz w:val="28"/>
          <w:szCs w:val="28"/>
        </w:rPr>
        <w:t>ности,</w:t>
      </w:r>
      <w:r w:rsidR="00C03272" w:rsidRPr="00830E35">
        <w:rPr>
          <w:rFonts w:ascii="Times New Roman" w:hAnsi="Times New Roman"/>
          <w:color w:val="000000"/>
          <w:sz w:val="28"/>
          <w:szCs w:val="28"/>
        </w:rPr>
        <w:t xml:space="preserve"> </w:t>
      </w:r>
      <w:r w:rsidR="00601FC7" w:rsidRPr="00830E35">
        <w:rPr>
          <w:rFonts w:ascii="Times New Roman" w:hAnsi="Times New Roman"/>
          <w:color w:val="000000"/>
          <w:sz w:val="28"/>
          <w:szCs w:val="28"/>
        </w:rPr>
        <w:t>тогда</w:t>
      </w:r>
      <w:r w:rsidR="00C03272" w:rsidRPr="00830E35">
        <w:rPr>
          <w:rFonts w:ascii="Times New Roman" w:hAnsi="Times New Roman"/>
          <w:color w:val="000000"/>
          <w:sz w:val="28"/>
          <w:szCs w:val="28"/>
        </w:rPr>
        <w:t xml:space="preserve"> </w:t>
      </w:r>
      <w:r w:rsidR="00601FC7" w:rsidRPr="00830E35">
        <w:rPr>
          <w:rFonts w:ascii="Times New Roman" w:hAnsi="Times New Roman"/>
          <w:color w:val="000000"/>
          <w:sz w:val="28"/>
          <w:szCs w:val="28"/>
        </w:rPr>
        <w:t>как,</w:t>
      </w:r>
      <w:r w:rsidR="00C03272" w:rsidRPr="00830E35">
        <w:rPr>
          <w:rFonts w:ascii="Times New Roman" w:hAnsi="Times New Roman"/>
          <w:color w:val="000000"/>
          <w:sz w:val="28"/>
          <w:szCs w:val="28"/>
        </w:rPr>
        <w:t xml:space="preserve"> </w:t>
      </w:r>
      <w:r w:rsidR="00601FC7" w:rsidRPr="00830E35">
        <w:rPr>
          <w:rFonts w:ascii="Times New Roman" w:hAnsi="Times New Roman"/>
          <w:color w:val="000000"/>
          <w:sz w:val="28"/>
          <w:szCs w:val="28"/>
        </w:rPr>
        <w:t xml:space="preserve">например, </w:t>
      </w:r>
      <w:r w:rsidRPr="00830E35">
        <w:rPr>
          <w:rFonts w:ascii="Times New Roman" w:hAnsi="Times New Roman"/>
          <w:color w:val="000000"/>
          <w:sz w:val="28"/>
          <w:szCs w:val="28"/>
        </w:rPr>
        <w:t>повышение</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эффективности</w:t>
      </w:r>
      <w:r w:rsidR="006E44A1" w:rsidRPr="00830E35">
        <w:rPr>
          <w:rFonts w:ascii="Times New Roman" w:hAnsi="Times New Roman"/>
          <w:color w:val="000000"/>
          <w:sz w:val="28"/>
          <w:szCs w:val="28"/>
        </w:rPr>
        <w:t xml:space="preserve"> </w:t>
      </w:r>
      <w:r w:rsidRPr="00830E35">
        <w:rPr>
          <w:rFonts w:ascii="Times New Roman" w:hAnsi="Times New Roman"/>
          <w:color w:val="000000"/>
          <w:sz w:val="28"/>
          <w:szCs w:val="28"/>
        </w:rPr>
        <w:t>(снижение</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затрат)</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п</w:t>
      </w:r>
      <w:r w:rsidR="00601FC7" w:rsidRPr="00830E35">
        <w:rPr>
          <w:rFonts w:ascii="Times New Roman" w:hAnsi="Times New Roman"/>
          <w:color w:val="000000"/>
          <w:sz w:val="28"/>
          <w:szCs w:val="28"/>
        </w:rPr>
        <w:t>роизводства</w:t>
      </w:r>
      <w:r w:rsidR="00C03272" w:rsidRPr="00830E35">
        <w:rPr>
          <w:rFonts w:ascii="Times New Roman" w:hAnsi="Times New Roman"/>
          <w:color w:val="000000"/>
          <w:sz w:val="28"/>
          <w:szCs w:val="28"/>
        </w:rPr>
        <w:t xml:space="preserve"> </w:t>
      </w:r>
      <w:r w:rsidR="00601FC7" w:rsidRPr="00830E35">
        <w:rPr>
          <w:rFonts w:ascii="Times New Roman" w:hAnsi="Times New Roman"/>
          <w:color w:val="000000"/>
          <w:sz w:val="28"/>
          <w:szCs w:val="28"/>
        </w:rPr>
        <w:t>уже</w:t>
      </w:r>
      <w:r w:rsidR="00C03272" w:rsidRPr="00830E35">
        <w:rPr>
          <w:rFonts w:ascii="Times New Roman" w:hAnsi="Times New Roman"/>
          <w:color w:val="000000"/>
          <w:sz w:val="28"/>
          <w:szCs w:val="28"/>
        </w:rPr>
        <w:t xml:space="preserve"> </w:t>
      </w:r>
      <w:r w:rsidR="00601FC7" w:rsidRPr="00830E35">
        <w:rPr>
          <w:rFonts w:ascii="Times New Roman" w:hAnsi="Times New Roman"/>
          <w:color w:val="000000"/>
          <w:sz w:val="28"/>
          <w:szCs w:val="28"/>
        </w:rPr>
        <w:t xml:space="preserve">принятого </w:t>
      </w:r>
      <w:r w:rsidRPr="00830E35">
        <w:rPr>
          <w:rFonts w:ascii="Times New Roman" w:hAnsi="Times New Roman"/>
          <w:color w:val="000000"/>
          <w:sz w:val="28"/>
          <w:szCs w:val="28"/>
        </w:rPr>
        <w:t>рынком</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товара</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несет</w:t>
      </w:r>
      <w:r w:rsidR="006E44A1" w:rsidRPr="00830E35">
        <w:rPr>
          <w:rFonts w:ascii="Times New Roman" w:hAnsi="Times New Roman"/>
          <w:color w:val="000000"/>
          <w:sz w:val="28"/>
          <w:szCs w:val="28"/>
        </w:rPr>
        <w:t xml:space="preserve"> </w:t>
      </w:r>
      <w:r w:rsidRPr="00830E35">
        <w:rPr>
          <w:rFonts w:ascii="Times New Roman" w:hAnsi="Times New Roman"/>
          <w:color w:val="000000"/>
          <w:sz w:val="28"/>
          <w:szCs w:val="28"/>
        </w:rPr>
        <w:t>минимальную опасность негативных последствий инвестирования.</w:t>
      </w:r>
    </w:p>
    <w:p w:rsidR="00C03272" w:rsidRPr="00830E35" w:rsidRDefault="00F42A22" w:rsidP="00C03272">
      <w:pPr>
        <w:pStyle w:val="ad"/>
        <w:shd w:val="clear" w:color="000000" w:fill="auto"/>
        <w:suppressAutoHyphens/>
        <w:spacing w:line="360" w:lineRule="auto"/>
        <w:ind w:firstLine="709"/>
        <w:jc w:val="both"/>
        <w:rPr>
          <w:rFonts w:ascii="Times New Roman" w:hAnsi="Times New Roman"/>
          <w:color w:val="000000"/>
          <w:sz w:val="28"/>
          <w:szCs w:val="28"/>
        </w:rPr>
      </w:pPr>
      <w:r w:rsidRPr="00830E35">
        <w:rPr>
          <w:rFonts w:ascii="Times New Roman" w:hAnsi="Times New Roman"/>
          <w:color w:val="000000"/>
          <w:sz w:val="28"/>
          <w:szCs w:val="28"/>
        </w:rPr>
        <w:t>В</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условиях</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рыночной</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экономики</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осуществление</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инвестиций</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нельзя</w:t>
      </w:r>
      <w:r w:rsidR="006E44A1" w:rsidRPr="00830E35">
        <w:rPr>
          <w:rFonts w:ascii="Times New Roman" w:hAnsi="Times New Roman"/>
          <w:color w:val="000000"/>
          <w:sz w:val="28"/>
          <w:szCs w:val="28"/>
        </w:rPr>
        <w:t xml:space="preserve"> </w:t>
      </w:r>
      <w:r w:rsidRPr="00830E35">
        <w:rPr>
          <w:rFonts w:ascii="Times New Roman" w:hAnsi="Times New Roman"/>
          <w:color w:val="000000"/>
          <w:sz w:val="28"/>
          <w:szCs w:val="28"/>
        </w:rPr>
        <w:t>рассматривать как "произвольную" форму де</w:t>
      </w:r>
      <w:r w:rsidR="00601FC7" w:rsidRPr="00830E35">
        <w:rPr>
          <w:rFonts w:ascii="Times New Roman" w:hAnsi="Times New Roman"/>
          <w:color w:val="000000"/>
          <w:sz w:val="28"/>
          <w:szCs w:val="28"/>
        </w:rPr>
        <w:t xml:space="preserve">ятельности фирмы в том смысле, </w:t>
      </w:r>
      <w:r w:rsidRPr="00830E35">
        <w:rPr>
          <w:rFonts w:ascii="Times New Roman" w:hAnsi="Times New Roman"/>
          <w:color w:val="000000"/>
          <w:sz w:val="28"/>
          <w:szCs w:val="28"/>
        </w:rPr>
        <w:t>что</w:t>
      </w:r>
      <w:r w:rsidR="006E44A1" w:rsidRPr="00830E35">
        <w:rPr>
          <w:rFonts w:ascii="Times New Roman" w:hAnsi="Times New Roman"/>
          <w:color w:val="000000"/>
          <w:sz w:val="28"/>
          <w:szCs w:val="28"/>
        </w:rPr>
        <w:t xml:space="preserve"> </w:t>
      </w:r>
      <w:r w:rsidRPr="00830E35">
        <w:rPr>
          <w:rFonts w:ascii="Times New Roman" w:hAnsi="Times New Roman"/>
          <w:color w:val="000000"/>
          <w:sz w:val="28"/>
          <w:szCs w:val="28"/>
        </w:rPr>
        <w:t>фирма может</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осуществлять</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или</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не</w:t>
      </w:r>
      <w:r w:rsidR="00C03272" w:rsidRPr="00830E35">
        <w:rPr>
          <w:rFonts w:ascii="Times New Roman" w:hAnsi="Times New Roman"/>
          <w:color w:val="000000"/>
          <w:sz w:val="28"/>
          <w:szCs w:val="28"/>
        </w:rPr>
        <w:t xml:space="preserve"> </w:t>
      </w:r>
      <w:r w:rsidR="00601FC7" w:rsidRPr="00830E35">
        <w:rPr>
          <w:rFonts w:ascii="Times New Roman" w:hAnsi="Times New Roman"/>
          <w:color w:val="000000"/>
          <w:sz w:val="28"/>
          <w:szCs w:val="28"/>
        </w:rPr>
        <w:t>осуществлять</w:t>
      </w:r>
      <w:r w:rsidR="00C03272" w:rsidRPr="00830E35">
        <w:rPr>
          <w:rFonts w:ascii="Times New Roman" w:hAnsi="Times New Roman"/>
          <w:color w:val="000000"/>
          <w:sz w:val="28"/>
          <w:szCs w:val="28"/>
        </w:rPr>
        <w:t xml:space="preserve"> </w:t>
      </w:r>
      <w:r w:rsidR="00601FC7" w:rsidRPr="00830E35">
        <w:rPr>
          <w:rFonts w:ascii="Times New Roman" w:hAnsi="Times New Roman"/>
          <w:color w:val="000000"/>
          <w:sz w:val="28"/>
          <w:szCs w:val="28"/>
        </w:rPr>
        <w:t>подобного</w:t>
      </w:r>
      <w:r w:rsidR="00C03272" w:rsidRPr="00830E35">
        <w:rPr>
          <w:rFonts w:ascii="Times New Roman" w:hAnsi="Times New Roman"/>
          <w:color w:val="000000"/>
          <w:sz w:val="28"/>
          <w:szCs w:val="28"/>
        </w:rPr>
        <w:t xml:space="preserve"> </w:t>
      </w:r>
      <w:r w:rsidR="00601FC7" w:rsidRPr="00830E35">
        <w:rPr>
          <w:rFonts w:ascii="Times New Roman" w:hAnsi="Times New Roman"/>
          <w:color w:val="000000"/>
          <w:sz w:val="28"/>
          <w:szCs w:val="28"/>
        </w:rPr>
        <w:t xml:space="preserve">рода </w:t>
      </w:r>
      <w:r w:rsidRPr="00830E35">
        <w:rPr>
          <w:rFonts w:ascii="Times New Roman" w:hAnsi="Times New Roman"/>
          <w:color w:val="000000"/>
          <w:sz w:val="28"/>
          <w:szCs w:val="28"/>
        </w:rPr>
        <w:t>операции.</w:t>
      </w:r>
    </w:p>
    <w:p w:rsidR="00C03272" w:rsidRPr="00830E35" w:rsidRDefault="00F42A22" w:rsidP="00C03272">
      <w:pPr>
        <w:pStyle w:val="ad"/>
        <w:shd w:val="clear" w:color="000000" w:fill="auto"/>
        <w:suppressAutoHyphens/>
        <w:spacing w:line="360" w:lineRule="auto"/>
        <w:ind w:firstLine="709"/>
        <w:jc w:val="both"/>
        <w:rPr>
          <w:rFonts w:ascii="Times New Roman" w:hAnsi="Times New Roman"/>
          <w:color w:val="000000"/>
          <w:sz w:val="28"/>
          <w:szCs w:val="28"/>
        </w:rPr>
      </w:pPr>
      <w:r w:rsidRPr="00830E35">
        <w:rPr>
          <w:rFonts w:ascii="Times New Roman" w:hAnsi="Times New Roman"/>
          <w:color w:val="000000"/>
          <w:sz w:val="28"/>
          <w:szCs w:val="28"/>
        </w:rPr>
        <w:t>Неосуществление</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инвестиций</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нем</w:t>
      </w:r>
      <w:r w:rsidR="00601FC7" w:rsidRPr="00830E35">
        <w:rPr>
          <w:rFonts w:ascii="Times New Roman" w:hAnsi="Times New Roman"/>
          <w:color w:val="000000"/>
          <w:sz w:val="28"/>
          <w:szCs w:val="28"/>
        </w:rPr>
        <w:t>инуемо</w:t>
      </w:r>
      <w:r w:rsidR="00C03272" w:rsidRPr="00830E35">
        <w:rPr>
          <w:rFonts w:ascii="Times New Roman" w:hAnsi="Times New Roman"/>
          <w:color w:val="000000"/>
          <w:sz w:val="28"/>
          <w:szCs w:val="28"/>
        </w:rPr>
        <w:t xml:space="preserve"> </w:t>
      </w:r>
      <w:r w:rsidR="00601FC7" w:rsidRPr="00830E35">
        <w:rPr>
          <w:rFonts w:ascii="Times New Roman" w:hAnsi="Times New Roman"/>
          <w:color w:val="000000"/>
          <w:sz w:val="28"/>
          <w:szCs w:val="28"/>
        </w:rPr>
        <w:t>приводит</w:t>
      </w:r>
      <w:r w:rsidR="00C03272" w:rsidRPr="00830E35">
        <w:rPr>
          <w:rFonts w:ascii="Times New Roman" w:hAnsi="Times New Roman"/>
          <w:color w:val="000000"/>
          <w:sz w:val="28"/>
          <w:szCs w:val="28"/>
        </w:rPr>
        <w:t xml:space="preserve"> </w:t>
      </w:r>
      <w:r w:rsidR="00601FC7" w:rsidRPr="00830E35">
        <w:rPr>
          <w:rFonts w:ascii="Times New Roman" w:hAnsi="Times New Roman"/>
          <w:color w:val="000000"/>
          <w:sz w:val="28"/>
          <w:szCs w:val="28"/>
        </w:rPr>
        <w:t>к</w:t>
      </w:r>
      <w:r w:rsidR="00C03272" w:rsidRPr="00830E35">
        <w:rPr>
          <w:rFonts w:ascii="Times New Roman" w:hAnsi="Times New Roman"/>
          <w:color w:val="000000"/>
          <w:sz w:val="28"/>
          <w:szCs w:val="28"/>
        </w:rPr>
        <w:t xml:space="preserve"> </w:t>
      </w:r>
      <w:r w:rsidR="00601FC7" w:rsidRPr="00830E35">
        <w:rPr>
          <w:rFonts w:ascii="Times New Roman" w:hAnsi="Times New Roman"/>
          <w:color w:val="000000"/>
          <w:sz w:val="28"/>
          <w:szCs w:val="28"/>
        </w:rPr>
        <w:t xml:space="preserve">потерям </w:t>
      </w:r>
      <w:r w:rsidRPr="00830E35">
        <w:rPr>
          <w:rFonts w:ascii="Times New Roman" w:hAnsi="Times New Roman"/>
          <w:color w:val="000000"/>
          <w:sz w:val="28"/>
          <w:szCs w:val="28"/>
        </w:rPr>
        <w:t>конкурентных</w:t>
      </w:r>
      <w:r w:rsidR="006E44A1" w:rsidRPr="00830E35">
        <w:rPr>
          <w:rFonts w:ascii="Times New Roman" w:hAnsi="Times New Roman"/>
          <w:color w:val="000000"/>
          <w:sz w:val="28"/>
          <w:szCs w:val="28"/>
        </w:rPr>
        <w:t xml:space="preserve"> </w:t>
      </w:r>
      <w:r w:rsidRPr="00830E35">
        <w:rPr>
          <w:rFonts w:ascii="Times New Roman" w:hAnsi="Times New Roman"/>
          <w:color w:val="000000"/>
          <w:sz w:val="28"/>
          <w:szCs w:val="28"/>
        </w:rPr>
        <w:t>позиций. Поэтому все возможные инвестиции можно разбить на две группы:</w:t>
      </w:r>
    </w:p>
    <w:p w:rsidR="00C03272" w:rsidRPr="00830E35" w:rsidRDefault="00F42A22" w:rsidP="00C03272">
      <w:pPr>
        <w:pStyle w:val="ad"/>
        <w:shd w:val="clear" w:color="000000" w:fill="auto"/>
        <w:suppressAutoHyphens/>
        <w:spacing w:line="360" w:lineRule="auto"/>
        <w:ind w:firstLine="709"/>
        <w:jc w:val="both"/>
        <w:rPr>
          <w:rFonts w:ascii="Times New Roman" w:hAnsi="Times New Roman"/>
          <w:color w:val="000000"/>
          <w:sz w:val="28"/>
          <w:szCs w:val="28"/>
        </w:rPr>
      </w:pPr>
      <w:r w:rsidRPr="00830E35">
        <w:rPr>
          <w:rFonts w:ascii="Times New Roman" w:hAnsi="Times New Roman"/>
          <w:color w:val="000000"/>
          <w:sz w:val="28"/>
          <w:szCs w:val="28"/>
        </w:rPr>
        <w:t>- пассивные инвестиции, т.е.</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такие,</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которые</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обеспечивают</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в</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лучшем</w:t>
      </w:r>
      <w:r w:rsidR="006E44A1" w:rsidRPr="00830E35">
        <w:rPr>
          <w:rFonts w:ascii="Times New Roman" w:hAnsi="Times New Roman"/>
          <w:color w:val="000000"/>
          <w:sz w:val="28"/>
          <w:szCs w:val="28"/>
        </w:rPr>
        <w:t xml:space="preserve"> </w:t>
      </w:r>
      <w:r w:rsidR="00601FC7" w:rsidRPr="00830E35">
        <w:rPr>
          <w:rFonts w:ascii="Times New Roman" w:hAnsi="Times New Roman"/>
          <w:color w:val="000000"/>
          <w:sz w:val="28"/>
          <w:szCs w:val="28"/>
        </w:rPr>
        <w:t>случае не ухудшение</w:t>
      </w:r>
      <w:r w:rsidRPr="00830E35">
        <w:rPr>
          <w:rFonts w:ascii="Times New Roman" w:hAnsi="Times New Roman"/>
          <w:color w:val="000000"/>
          <w:sz w:val="28"/>
          <w:szCs w:val="28"/>
        </w:rPr>
        <w:t xml:space="preserve"> показателей</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прибы</w:t>
      </w:r>
      <w:r w:rsidR="00601FC7" w:rsidRPr="00830E35">
        <w:rPr>
          <w:rFonts w:ascii="Times New Roman" w:hAnsi="Times New Roman"/>
          <w:color w:val="000000"/>
          <w:sz w:val="28"/>
          <w:szCs w:val="28"/>
        </w:rPr>
        <w:t>льности</w:t>
      </w:r>
      <w:r w:rsidR="00C03272" w:rsidRPr="00830E35">
        <w:rPr>
          <w:rFonts w:ascii="Times New Roman" w:hAnsi="Times New Roman"/>
          <w:color w:val="000000"/>
          <w:sz w:val="28"/>
          <w:szCs w:val="28"/>
        </w:rPr>
        <w:t xml:space="preserve"> </w:t>
      </w:r>
      <w:r w:rsidR="00601FC7" w:rsidRPr="00830E35">
        <w:rPr>
          <w:rFonts w:ascii="Times New Roman" w:hAnsi="Times New Roman"/>
          <w:color w:val="000000"/>
          <w:sz w:val="28"/>
          <w:szCs w:val="28"/>
        </w:rPr>
        <w:t>вложений</w:t>
      </w:r>
      <w:r w:rsidR="00C03272" w:rsidRPr="00830E35">
        <w:rPr>
          <w:rFonts w:ascii="Times New Roman" w:hAnsi="Times New Roman"/>
          <w:color w:val="000000"/>
          <w:sz w:val="28"/>
          <w:szCs w:val="28"/>
        </w:rPr>
        <w:t xml:space="preserve"> </w:t>
      </w:r>
      <w:r w:rsidR="00601FC7" w:rsidRPr="00830E35">
        <w:rPr>
          <w:rFonts w:ascii="Times New Roman" w:hAnsi="Times New Roman"/>
          <w:color w:val="000000"/>
          <w:sz w:val="28"/>
          <w:szCs w:val="28"/>
        </w:rPr>
        <w:t>в</w:t>
      </w:r>
      <w:r w:rsidR="00C03272" w:rsidRPr="00830E35">
        <w:rPr>
          <w:rFonts w:ascii="Times New Roman" w:hAnsi="Times New Roman"/>
          <w:color w:val="000000"/>
          <w:sz w:val="28"/>
          <w:szCs w:val="28"/>
        </w:rPr>
        <w:t xml:space="preserve"> </w:t>
      </w:r>
      <w:r w:rsidR="00601FC7" w:rsidRPr="00830E35">
        <w:rPr>
          <w:rFonts w:ascii="Times New Roman" w:hAnsi="Times New Roman"/>
          <w:color w:val="000000"/>
          <w:sz w:val="28"/>
          <w:szCs w:val="28"/>
        </w:rPr>
        <w:t xml:space="preserve">операции </w:t>
      </w:r>
      <w:r w:rsidRPr="00830E35">
        <w:rPr>
          <w:rFonts w:ascii="Times New Roman" w:hAnsi="Times New Roman"/>
          <w:color w:val="000000"/>
          <w:sz w:val="28"/>
          <w:szCs w:val="28"/>
        </w:rPr>
        <w:t>данной</w:t>
      </w:r>
      <w:r w:rsidR="006E44A1" w:rsidRPr="00830E35">
        <w:rPr>
          <w:rFonts w:ascii="Times New Roman" w:hAnsi="Times New Roman"/>
          <w:color w:val="000000"/>
          <w:sz w:val="28"/>
          <w:szCs w:val="28"/>
        </w:rPr>
        <w:t xml:space="preserve"> </w:t>
      </w:r>
      <w:r w:rsidRPr="00830E35">
        <w:rPr>
          <w:rFonts w:ascii="Times New Roman" w:hAnsi="Times New Roman"/>
          <w:color w:val="000000"/>
          <w:sz w:val="28"/>
          <w:szCs w:val="28"/>
        </w:rPr>
        <w:t>фирмы за счет замены устаревшего оборудования</w:t>
      </w:r>
      <w:r w:rsidR="00601FC7" w:rsidRPr="00830E35">
        <w:rPr>
          <w:rFonts w:ascii="Times New Roman" w:hAnsi="Times New Roman"/>
          <w:color w:val="000000"/>
          <w:sz w:val="28"/>
          <w:szCs w:val="28"/>
        </w:rPr>
        <w:t>, подготовки</w:t>
      </w:r>
      <w:r w:rsidR="00C03272" w:rsidRPr="00830E35">
        <w:rPr>
          <w:rFonts w:ascii="Times New Roman" w:hAnsi="Times New Roman"/>
          <w:color w:val="000000"/>
          <w:sz w:val="28"/>
          <w:szCs w:val="28"/>
        </w:rPr>
        <w:t xml:space="preserve"> </w:t>
      </w:r>
      <w:r w:rsidR="00601FC7" w:rsidRPr="00830E35">
        <w:rPr>
          <w:rFonts w:ascii="Times New Roman" w:hAnsi="Times New Roman"/>
          <w:color w:val="000000"/>
          <w:sz w:val="28"/>
          <w:szCs w:val="28"/>
        </w:rPr>
        <w:t xml:space="preserve">нового </w:t>
      </w:r>
      <w:r w:rsidRPr="00830E35">
        <w:rPr>
          <w:rFonts w:ascii="Times New Roman" w:hAnsi="Times New Roman"/>
          <w:color w:val="000000"/>
          <w:sz w:val="28"/>
          <w:szCs w:val="28"/>
        </w:rPr>
        <w:t>персонала</w:t>
      </w:r>
      <w:r w:rsidR="006E44A1" w:rsidRPr="00830E35">
        <w:rPr>
          <w:rFonts w:ascii="Times New Roman" w:hAnsi="Times New Roman"/>
          <w:color w:val="000000"/>
          <w:sz w:val="28"/>
          <w:szCs w:val="28"/>
        </w:rPr>
        <w:t xml:space="preserve"> </w:t>
      </w:r>
      <w:r w:rsidRPr="00830E35">
        <w:rPr>
          <w:rFonts w:ascii="Times New Roman" w:hAnsi="Times New Roman"/>
          <w:color w:val="000000"/>
          <w:sz w:val="28"/>
          <w:szCs w:val="28"/>
        </w:rPr>
        <w:t>взаме</w:t>
      </w:r>
      <w:r w:rsidR="006E44A1" w:rsidRPr="00830E35">
        <w:rPr>
          <w:rFonts w:ascii="Times New Roman" w:hAnsi="Times New Roman"/>
          <w:color w:val="000000"/>
          <w:sz w:val="28"/>
          <w:szCs w:val="28"/>
        </w:rPr>
        <w:t>н уволившихся сотрудников и т.д;</w:t>
      </w:r>
    </w:p>
    <w:p w:rsidR="00F42A22" w:rsidRPr="00830E35" w:rsidRDefault="00F42A22" w:rsidP="00C03272">
      <w:pPr>
        <w:pStyle w:val="ad"/>
        <w:shd w:val="clear" w:color="000000" w:fill="auto"/>
        <w:suppressAutoHyphens/>
        <w:spacing w:line="360" w:lineRule="auto"/>
        <w:ind w:firstLine="709"/>
        <w:jc w:val="both"/>
        <w:rPr>
          <w:rFonts w:ascii="Times New Roman" w:hAnsi="Times New Roman"/>
          <w:color w:val="000000"/>
          <w:sz w:val="28"/>
          <w:szCs w:val="28"/>
        </w:rPr>
      </w:pPr>
      <w:r w:rsidRPr="00830E35">
        <w:rPr>
          <w:rFonts w:ascii="Times New Roman" w:hAnsi="Times New Roman"/>
          <w:color w:val="000000"/>
          <w:sz w:val="28"/>
          <w:szCs w:val="28"/>
        </w:rPr>
        <w:t>- активные инвестиции, т. е.</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такие,</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которые</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обеспечивают</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повышение</w:t>
      </w:r>
      <w:r w:rsidR="006E44A1" w:rsidRPr="00830E35">
        <w:rPr>
          <w:rFonts w:ascii="Times New Roman" w:hAnsi="Times New Roman"/>
          <w:color w:val="000000"/>
          <w:sz w:val="28"/>
          <w:szCs w:val="28"/>
        </w:rPr>
        <w:t xml:space="preserve"> </w:t>
      </w:r>
      <w:r w:rsidRPr="00830E35">
        <w:rPr>
          <w:rFonts w:ascii="Times New Roman" w:hAnsi="Times New Roman"/>
          <w:color w:val="000000"/>
          <w:sz w:val="28"/>
          <w:szCs w:val="28"/>
        </w:rPr>
        <w:t>конкурентоспособности</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фирмы</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и</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ее</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прибыльности</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по</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сравнению</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с</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ранее</w:t>
      </w:r>
      <w:r w:rsidR="006E44A1" w:rsidRPr="00830E35">
        <w:rPr>
          <w:rFonts w:ascii="Times New Roman" w:hAnsi="Times New Roman"/>
          <w:color w:val="000000"/>
          <w:sz w:val="28"/>
          <w:szCs w:val="28"/>
        </w:rPr>
        <w:t xml:space="preserve"> </w:t>
      </w:r>
      <w:r w:rsidRPr="00830E35">
        <w:rPr>
          <w:rFonts w:ascii="Times New Roman" w:hAnsi="Times New Roman"/>
          <w:color w:val="000000"/>
          <w:sz w:val="28"/>
          <w:szCs w:val="28"/>
        </w:rPr>
        <w:t>достигнутыми</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за</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счет</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внедрения</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новой</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технологии,</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организации</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выпуска</w:t>
      </w:r>
      <w:r w:rsidR="006E44A1" w:rsidRPr="00830E35">
        <w:rPr>
          <w:rFonts w:ascii="Times New Roman" w:hAnsi="Times New Roman"/>
          <w:color w:val="000000"/>
          <w:sz w:val="28"/>
          <w:szCs w:val="28"/>
        </w:rPr>
        <w:t xml:space="preserve"> </w:t>
      </w:r>
      <w:r w:rsidRPr="00830E35">
        <w:rPr>
          <w:rFonts w:ascii="Times New Roman" w:hAnsi="Times New Roman"/>
          <w:color w:val="000000"/>
          <w:sz w:val="28"/>
          <w:szCs w:val="28"/>
        </w:rPr>
        <w:t>пользующихся</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спросом</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товаров,</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захвата</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новых</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рынков,</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или</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поглощения</w:t>
      </w:r>
      <w:r w:rsidR="006E44A1" w:rsidRPr="00830E35">
        <w:rPr>
          <w:rFonts w:ascii="Times New Roman" w:hAnsi="Times New Roman"/>
          <w:color w:val="000000"/>
          <w:sz w:val="28"/>
          <w:szCs w:val="28"/>
        </w:rPr>
        <w:t xml:space="preserve"> </w:t>
      </w:r>
      <w:r w:rsidRPr="00830E35">
        <w:rPr>
          <w:rFonts w:ascii="Times New Roman" w:hAnsi="Times New Roman"/>
          <w:color w:val="000000"/>
          <w:sz w:val="28"/>
          <w:szCs w:val="28"/>
        </w:rPr>
        <w:t>конкурирующих фирм.</w:t>
      </w:r>
    </w:p>
    <w:p w:rsidR="00F42A22" w:rsidRPr="00830E35" w:rsidRDefault="00F42A22" w:rsidP="00C03272">
      <w:pPr>
        <w:pStyle w:val="ad"/>
        <w:shd w:val="clear" w:color="000000" w:fill="auto"/>
        <w:suppressAutoHyphens/>
        <w:spacing w:line="360" w:lineRule="auto"/>
        <w:ind w:firstLine="709"/>
        <w:jc w:val="both"/>
        <w:rPr>
          <w:rFonts w:ascii="Times New Roman" w:hAnsi="Times New Roman"/>
          <w:color w:val="000000"/>
          <w:sz w:val="28"/>
          <w:szCs w:val="28"/>
        </w:rPr>
      </w:pPr>
      <w:r w:rsidRPr="00830E35">
        <w:rPr>
          <w:rFonts w:ascii="Times New Roman" w:hAnsi="Times New Roman"/>
          <w:color w:val="000000"/>
          <w:sz w:val="28"/>
          <w:szCs w:val="28"/>
        </w:rPr>
        <w:t>Инвестиции, осуществляемые</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при</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основании</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или</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покупке</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предприятия,</w:t>
      </w:r>
      <w:r w:rsidR="006E44A1" w:rsidRPr="00830E35">
        <w:rPr>
          <w:rFonts w:ascii="Times New Roman" w:hAnsi="Times New Roman"/>
          <w:color w:val="000000"/>
          <w:sz w:val="28"/>
          <w:szCs w:val="28"/>
        </w:rPr>
        <w:t xml:space="preserve"> </w:t>
      </w:r>
      <w:r w:rsidRPr="00830E35">
        <w:rPr>
          <w:rFonts w:ascii="Times New Roman" w:hAnsi="Times New Roman"/>
          <w:color w:val="000000"/>
          <w:sz w:val="28"/>
          <w:szCs w:val="28"/>
        </w:rPr>
        <w:t>принято называть начальными</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инвестициями</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или</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нетто-инвестициями.</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В</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свою</w:t>
      </w:r>
      <w:r w:rsidR="006E44A1" w:rsidRPr="00830E35">
        <w:rPr>
          <w:rFonts w:ascii="Times New Roman" w:hAnsi="Times New Roman"/>
          <w:color w:val="000000"/>
          <w:sz w:val="28"/>
          <w:szCs w:val="28"/>
        </w:rPr>
        <w:t xml:space="preserve"> </w:t>
      </w:r>
      <w:r w:rsidRPr="00830E35">
        <w:rPr>
          <w:rFonts w:ascii="Times New Roman" w:hAnsi="Times New Roman"/>
          <w:color w:val="000000"/>
          <w:sz w:val="28"/>
          <w:szCs w:val="28"/>
        </w:rPr>
        <w:t>очередь</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брутто-инвестиции</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состоят</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из</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нетто-инвестиций</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и</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реинвестиций,</w:t>
      </w:r>
      <w:r w:rsidR="006E44A1" w:rsidRPr="00830E35">
        <w:rPr>
          <w:rFonts w:ascii="Times New Roman" w:hAnsi="Times New Roman"/>
          <w:color w:val="000000"/>
          <w:sz w:val="28"/>
          <w:szCs w:val="28"/>
        </w:rPr>
        <w:t xml:space="preserve"> </w:t>
      </w:r>
      <w:r w:rsidRPr="00830E35">
        <w:rPr>
          <w:rFonts w:ascii="Times New Roman" w:hAnsi="Times New Roman"/>
          <w:color w:val="000000"/>
          <w:sz w:val="28"/>
          <w:szCs w:val="28"/>
        </w:rPr>
        <w:t>причем</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последние</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представляют</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собой</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связывание</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вновь</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свободных</w:t>
      </w:r>
      <w:r w:rsidR="006E44A1" w:rsidRPr="00830E35">
        <w:rPr>
          <w:rFonts w:ascii="Times New Roman" w:hAnsi="Times New Roman"/>
          <w:color w:val="000000"/>
          <w:sz w:val="28"/>
          <w:szCs w:val="28"/>
        </w:rPr>
        <w:t xml:space="preserve"> </w:t>
      </w:r>
      <w:r w:rsidRPr="00830E35">
        <w:rPr>
          <w:rFonts w:ascii="Times New Roman" w:hAnsi="Times New Roman"/>
          <w:color w:val="000000"/>
          <w:sz w:val="28"/>
          <w:szCs w:val="28"/>
        </w:rPr>
        <w:t>инвестиционных</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средств</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посредством</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направления</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их</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на</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приобретение</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или</w:t>
      </w:r>
      <w:r w:rsidR="006E44A1" w:rsidRPr="00830E35">
        <w:rPr>
          <w:rFonts w:ascii="Times New Roman" w:hAnsi="Times New Roman"/>
          <w:color w:val="000000"/>
          <w:sz w:val="28"/>
          <w:szCs w:val="28"/>
        </w:rPr>
        <w:t xml:space="preserve"> </w:t>
      </w:r>
      <w:r w:rsidRPr="00830E35">
        <w:rPr>
          <w:rFonts w:ascii="Times New Roman" w:hAnsi="Times New Roman"/>
          <w:color w:val="000000"/>
          <w:sz w:val="28"/>
          <w:szCs w:val="28"/>
        </w:rPr>
        <w:t>изготовление</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новых</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средств</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производства</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с</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целью</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поддержания</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состава</w:t>
      </w:r>
      <w:r w:rsidR="006E44A1" w:rsidRPr="00830E35">
        <w:rPr>
          <w:rFonts w:ascii="Times New Roman" w:hAnsi="Times New Roman"/>
          <w:color w:val="000000"/>
          <w:sz w:val="28"/>
          <w:szCs w:val="28"/>
        </w:rPr>
        <w:t xml:space="preserve"> </w:t>
      </w:r>
      <w:r w:rsidRPr="00830E35">
        <w:rPr>
          <w:rFonts w:ascii="Times New Roman" w:hAnsi="Times New Roman"/>
          <w:color w:val="000000"/>
          <w:sz w:val="28"/>
          <w:szCs w:val="28"/>
        </w:rPr>
        <w:t>основных</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фондов</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предприятия</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(инвестиции</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на</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замену,</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рационализацию,</w:t>
      </w:r>
      <w:r w:rsidR="006E44A1" w:rsidRPr="00830E35">
        <w:rPr>
          <w:rFonts w:ascii="Times New Roman" w:hAnsi="Times New Roman"/>
          <w:color w:val="000000"/>
          <w:sz w:val="28"/>
          <w:szCs w:val="28"/>
        </w:rPr>
        <w:t xml:space="preserve"> </w:t>
      </w:r>
      <w:r w:rsidRPr="00830E35">
        <w:rPr>
          <w:rFonts w:ascii="Times New Roman" w:hAnsi="Times New Roman"/>
          <w:color w:val="000000"/>
          <w:sz w:val="28"/>
          <w:szCs w:val="28"/>
        </w:rPr>
        <w:t>диверсификацию и т.д.).</w:t>
      </w:r>
    </w:p>
    <w:p w:rsidR="00C03272" w:rsidRPr="00830E35" w:rsidRDefault="00C03272" w:rsidP="00C03272">
      <w:pPr>
        <w:pStyle w:val="ad"/>
        <w:shd w:val="clear" w:color="000000" w:fill="auto"/>
        <w:suppressAutoHyphens/>
        <w:spacing w:line="360" w:lineRule="auto"/>
        <w:ind w:firstLine="709"/>
        <w:jc w:val="both"/>
        <w:rPr>
          <w:rFonts w:ascii="Times New Roman" w:hAnsi="Times New Roman"/>
          <w:b/>
          <w:color w:val="000000"/>
          <w:sz w:val="28"/>
          <w:szCs w:val="28"/>
        </w:rPr>
      </w:pPr>
    </w:p>
    <w:p w:rsidR="00D71123" w:rsidRPr="00830E35" w:rsidRDefault="00F42A22" w:rsidP="00C03272">
      <w:pPr>
        <w:pStyle w:val="ad"/>
        <w:shd w:val="clear" w:color="000000" w:fill="auto"/>
        <w:suppressAutoHyphens/>
        <w:spacing w:line="360" w:lineRule="auto"/>
        <w:jc w:val="center"/>
        <w:rPr>
          <w:rFonts w:ascii="Times New Roman" w:hAnsi="Times New Roman"/>
          <w:b/>
          <w:color w:val="000000"/>
          <w:sz w:val="28"/>
          <w:szCs w:val="28"/>
        </w:rPr>
      </w:pPr>
      <w:r w:rsidRPr="00830E35">
        <w:rPr>
          <w:rFonts w:ascii="Times New Roman" w:hAnsi="Times New Roman"/>
          <w:b/>
          <w:color w:val="000000"/>
          <w:sz w:val="28"/>
          <w:szCs w:val="28"/>
        </w:rPr>
        <w:t xml:space="preserve">1.2 </w:t>
      </w:r>
      <w:r w:rsidR="00D71123" w:rsidRPr="00830E35">
        <w:rPr>
          <w:rFonts w:ascii="Times New Roman" w:hAnsi="Times New Roman"/>
          <w:b/>
          <w:color w:val="000000"/>
          <w:sz w:val="28"/>
          <w:szCs w:val="28"/>
        </w:rPr>
        <w:t>Роль инвестиции в развитии экономики</w:t>
      </w:r>
    </w:p>
    <w:p w:rsidR="00D71123" w:rsidRPr="00830E35" w:rsidRDefault="00D71123" w:rsidP="00C03272">
      <w:pPr>
        <w:pStyle w:val="ad"/>
        <w:shd w:val="clear" w:color="000000" w:fill="auto"/>
        <w:suppressAutoHyphens/>
        <w:spacing w:line="360" w:lineRule="auto"/>
        <w:ind w:firstLine="709"/>
        <w:jc w:val="both"/>
        <w:rPr>
          <w:rFonts w:ascii="Times New Roman" w:hAnsi="Times New Roman"/>
          <w:color w:val="000000"/>
          <w:sz w:val="28"/>
          <w:szCs w:val="28"/>
        </w:rPr>
      </w:pPr>
    </w:p>
    <w:p w:rsidR="00D71123" w:rsidRPr="00830E35" w:rsidRDefault="00D71123" w:rsidP="00C03272">
      <w:pPr>
        <w:pStyle w:val="ad"/>
        <w:shd w:val="clear" w:color="000000" w:fill="auto"/>
        <w:suppressAutoHyphens/>
        <w:spacing w:line="360" w:lineRule="auto"/>
        <w:ind w:firstLine="709"/>
        <w:jc w:val="both"/>
        <w:rPr>
          <w:rFonts w:ascii="Times New Roman" w:hAnsi="Times New Roman"/>
          <w:color w:val="000000"/>
          <w:sz w:val="28"/>
          <w:szCs w:val="28"/>
        </w:rPr>
      </w:pPr>
      <w:r w:rsidRPr="00830E35">
        <w:rPr>
          <w:rFonts w:ascii="Times New Roman" w:hAnsi="Times New Roman"/>
          <w:color w:val="000000"/>
          <w:sz w:val="28"/>
          <w:szCs w:val="28"/>
        </w:rPr>
        <w:t>Любая хозяйственная деятельность хозяйствующего субъекта в условиях рыночной экономики преуспевает только при внедрении новых технологии. Применение современных технологии обусловлено наличием финансовых ресурсов. При вложении свободных</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финансовых</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ресурсов в операционную, финансовую и инвестиционную деятельность, с одной стороны, возникает проблема эффективности использования вложенного капитала, с другой - проблема выявления свободных финансовых ресурсов, их аккумуляции. Решение данной проблемы возможно при тщательном изучении таких вопросов как: что такое инвестиции, какова роль инвестиций в подъеме экономики государства.</w:t>
      </w:r>
    </w:p>
    <w:p w:rsidR="00D71123" w:rsidRPr="00830E35" w:rsidRDefault="00D71123" w:rsidP="00C03272">
      <w:pPr>
        <w:pStyle w:val="ad"/>
        <w:shd w:val="clear" w:color="000000" w:fill="auto"/>
        <w:suppressAutoHyphens/>
        <w:spacing w:line="360" w:lineRule="auto"/>
        <w:ind w:firstLine="709"/>
        <w:jc w:val="both"/>
        <w:rPr>
          <w:rFonts w:ascii="Times New Roman" w:hAnsi="Times New Roman"/>
          <w:color w:val="000000"/>
          <w:sz w:val="28"/>
          <w:szCs w:val="28"/>
        </w:rPr>
      </w:pPr>
      <w:r w:rsidRPr="00830E35">
        <w:rPr>
          <w:rFonts w:ascii="Times New Roman" w:hAnsi="Times New Roman"/>
          <w:color w:val="000000"/>
          <w:sz w:val="28"/>
          <w:szCs w:val="28"/>
        </w:rPr>
        <w:t>В условиях рыночной экономики получение прибыли является движущим мотивом инвестиционной деятельности. Данная цель</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опосредствуется производством конкретных товаров, оказанием услуг, которые находят признание на рынке без этого инвестиции окажутся бесполезными.</w:t>
      </w:r>
    </w:p>
    <w:p w:rsidR="00D71123" w:rsidRPr="00830E35" w:rsidRDefault="00D71123" w:rsidP="00C03272">
      <w:pPr>
        <w:pStyle w:val="ad"/>
        <w:shd w:val="clear" w:color="000000" w:fill="auto"/>
        <w:suppressAutoHyphens/>
        <w:spacing w:line="360" w:lineRule="auto"/>
        <w:ind w:firstLine="709"/>
        <w:jc w:val="both"/>
        <w:rPr>
          <w:rFonts w:ascii="Times New Roman" w:hAnsi="Times New Roman"/>
          <w:color w:val="000000"/>
          <w:sz w:val="28"/>
          <w:szCs w:val="28"/>
        </w:rPr>
      </w:pPr>
      <w:r w:rsidRPr="00830E35">
        <w:rPr>
          <w:rFonts w:ascii="Times New Roman" w:hAnsi="Times New Roman"/>
          <w:color w:val="000000"/>
          <w:sz w:val="28"/>
          <w:szCs w:val="28"/>
        </w:rPr>
        <w:t>Инвестиционный процесс в рыночном хозяйстве – один из наиболее интересных и сложных объектов исследования. Он хуже всего поддается прогнозированию, особенно в фазах кризисов.</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Во время любого кризиса именно инвестиции</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сокращаются сильнее всего, поскольку они финансируются в значительной мере за счет прибыли и займов и направления на будущее увеличение дохода при принятии серьезного коммерческого риска.</w:t>
      </w:r>
    </w:p>
    <w:p w:rsidR="00D71123" w:rsidRPr="00830E35" w:rsidRDefault="00D71123" w:rsidP="00C03272">
      <w:pPr>
        <w:pStyle w:val="ad"/>
        <w:shd w:val="clear" w:color="000000" w:fill="auto"/>
        <w:suppressAutoHyphens/>
        <w:spacing w:line="360" w:lineRule="auto"/>
        <w:ind w:firstLine="709"/>
        <w:jc w:val="both"/>
        <w:rPr>
          <w:rFonts w:ascii="Times New Roman" w:hAnsi="Times New Roman"/>
          <w:color w:val="000000"/>
          <w:sz w:val="28"/>
          <w:szCs w:val="28"/>
        </w:rPr>
      </w:pPr>
      <w:r w:rsidRPr="00830E35">
        <w:rPr>
          <w:rFonts w:ascii="Times New Roman" w:hAnsi="Times New Roman"/>
          <w:color w:val="000000"/>
          <w:sz w:val="28"/>
          <w:szCs w:val="28"/>
        </w:rPr>
        <w:t>Инвестиции необходимы для достижения следующих целей:</w:t>
      </w:r>
    </w:p>
    <w:p w:rsidR="00D71123" w:rsidRPr="00830E35" w:rsidRDefault="00D71123" w:rsidP="00C03272">
      <w:pPr>
        <w:pStyle w:val="ad"/>
        <w:shd w:val="clear" w:color="000000" w:fill="auto"/>
        <w:suppressAutoHyphens/>
        <w:spacing w:line="360" w:lineRule="auto"/>
        <w:ind w:firstLine="709"/>
        <w:jc w:val="both"/>
        <w:rPr>
          <w:rFonts w:ascii="Times New Roman" w:hAnsi="Times New Roman"/>
          <w:color w:val="000000"/>
          <w:sz w:val="28"/>
          <w:szCs w:val="28"/>
        </w:rPr>
      </w:pPr>
      <w:r w:rsidRPr="00830E35">
        <w:rPr>
          <w:rFonts w:ascii="Times New Roman" w:hAnsi="Times New Roman"/>
          <w:color w:val="000000"/>
          <w:sz w:val="28"/>
          <w:szCs w:val="28"/>
        </w:rPr>
        <w:t>-увеличения и расширения сферы деятельности;</w:t>
      </w:r>
    </w:p>
    <w:p w:rsidR="00D71123" w:rsidRPr="00830E35" w:rsidRDefault="00D71123" w:rsidP="00C03272">
      <w:pPr>
        <w:pStyle w:val="ad"/>
        <w:shd w:val="clear" w:color="000000" w:fill="auto"/>
        <w:suppressAutoHyphens/>
        <w:spacing w:line="360" w:lineRule="auto"/>
        <w:ind w:firstLine="709"/>
        <w:jc w:val="both"/>
        <w:rPr>
          <w:rFonts w:ascii="Times New Roman" w:hAnsi="Times New Roman"/>
          <w:color w:val="000000"/>
          <w:sz w:val="28"/>
          <w:szCs w:val="28"/>
        </w:rPr>
      </w:pPr>
      <w:r w:rsidRPr="00830E35">
        <w:rPr>
          <w:rFonts w:ascii="Times New Roman" w:hAnsi="Times New Roman"/>
          <w:color w:val="000000"/>
          <w:sz w:val="28"/>
          <w:szCs w:val="28"/>
        </w:rPr>
        <w:t>-недопущения чрезмерного морального и физического износа основных производственных фондов;</w:t>
      </w:r>
    </w:p>
    <w:p w:rsidR="00D71123" w:rsidRPr="00830E35" w:rsidRDefault="00D71123" w:rsidP="00C03272">
      <w:pPr>
        <w:pStyle w:val="ad"/>
        <w:shd w:val="clear" w:color="000000" w:fill="auto"/>
        <w:suppressAutoHyphens/>
        <w:spacing w:line="360" w:lineRule="auto"/>
        <w:ind w:firstLine="709"/>
        <w:jc w:val="both"/>
        <w:rPr>
          <w:rFonts w:ascii="Times New Roman" w:hAnsi="Times New Roman"/>
          <w:color w:val="000000"/>
          <w:sz w:val="28"/>
          <w:szCs w:val="28"/>
        </w:rPr>
      </w:pPr>
      <w:r w:rsidRPr="00830E35">
        <w:rPr>
          <w:rFonts w:ascii="Times New Roman" w:hAnsi="Times New Roman"/>
          <w:color w:val="000000"/>
          <w:sz w:val="28"/>
          <w:szCs w:val="28"/>
        </w:rPr>
        <w:t>-снижения себестоимости производства и реализации продукции;</w:t>
      </w:r>
    </w:p>
    <w:p w:rsidR="00D71123" w:rsidRPr="00830E35" w:rsidRDefault="00D71123" w:rsidP="00C03272">
      <w:pPr>
        <w:pStyle w:val="ad"/>
        <w:shd w:val="clear" w:color="000000" w:fill="auto"/>
        <w:suppressAutoHyphens/>
        <w:spacing w:line="360" w:lineRule="auto"/>
        <w:ind w:firstLine="709"/>
        <w:jc w:val="both"/>
        <w:rPr>
          <w:rFonts w:ascii="Times New Roman" w:hAnsi="Times New Roman"/>
          <w:color w:val="000000"/>
          <w:sz w:val="28"/>
          <w:szCs w:val="28"/>
        </w:rPr>
      </w:pPr>
      <w:r w:rsidRPr="00830E35">
        <w:rPr>
          <w:rFonts w:ascii="Times New Roman" w:hAnsi="Times New Roman"/>
          <w:color w:val="000000"/>
          <w:sz w:val="28"/>
          <w:szCs w:val="28"/>
        </w:rPr>
        <w:t>-повышения технического уровня производства на основе внедрения новой техники и технологии;</w:t>
      </w:r>
    </w:p>
    <w:p w:rsidR="00D71123" w:rsidRPr="00830E35" w:rsidRDefault="00D71123" w:rsidP="00C03272">
      <w:pPr>
        <w:pStyle w:val="ad"/>
        <w:shd w:val="clear" w:color="000000" w:fill="auto"/>
        <w:suppressAutoHyphens/>
        <w:spacing w:line="360" w:lineRule="auto"/>
        <w:ind w:firstLine="709"/>
        <w:jc w:val="both"/>
        <w:rPr>
          <w:rFonts w:ascii="Times New Roman" w:hAnsi="Times New Roman"/>
          <w:color w:val="000000"/>
          <w:sz w:val="28"/>
          <w:szCs w:val="28"/>
        </w:rPr>
      </w:pPr>
      <w:r w:rsidRPr="00830E35">
        <w:rPr>
          <w:rFonts w:ascii="Times New Roman" w:hAnsi="Times New Roman"/>
          <w:color w:val="000000"/>
          <w:sz w:val="28"/>
          <w:szCs w:val="28"/>
        </w:rPr>
        <w:t>-ускорения научно- технического прогресса, улучшения качества и обеспечения конкурентоспособности</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отечественной продукции;</w:t>
      </w:r>
    </w:p>
    <w:p w:rsidR="00D71123" w:rsidRPr="00830E35" w:rsidRDefault="00D71123" w:rsidP="00C03272">
      <w:pPr>
        <w:pStyle w:val="ad"/>
        <w:shd w:val="clear" w:color="000000" w:fill="auto"/>
        <w:suppressAutoHyphens/>
        <w:spacing w:line="360" w:lineRule="auto"/>
        <w:ind w:firstLine="709"/>
        <w:jc w:val="both"/>
        <w:rPr>
          <w:rFonts w:ascii="Times New Roman" w:hAnsi="Times New Roman"/>
          <w:color w:val="000000"/>
          <w:sz w:val="28"/>
          <w:szCs w:val="28"/>
        </w:rPr>
      </w:pPr>
      <w:r w:rsidRPr="00830E35">
        <w:rPr>
          <w:rFonts w:ascii="Times New Roman" w:hAnsi="Times New Roman"/>
          <w:color w:val="000000"/>
          <w:sz w:val="28"/>
          <w:szCs w:val="28"/>
        </w:rPr>
        <w:t>-создания необходимой сырьевой базы;</w:t>
      </w:r>
    </w:p>
    <w:p w:rsidR="00D71123" w:rsidRPr="00830E35" w:rsidRDefault="00D71123" w:rsidP="00C03272">
      <w:pPr>
        <w:pStyle w:val="ad"/>
        <w:shd w:val="clear" w:color="000000" w:fill="auto"/>
        <w:suppressAutoHyphens/>
        <w:spacing w:line="360" w:lineRule="auto"/>
        <w:ind w:firstLine="709"/>
        <w:jc w:val="both"/>
        <w:rPr>
          <w:rFonts w:ascii="Times New Roman" w:hAnsi="Times New Roman"/>
          <w:color w:val="000000"/>
          <w:sz w:val="28"/>
          <w:szCs w:val="28"/>
        </w:rPr>
      </w:pPr>
      <w:r w:rsidRPr="00830E35">
        <w:rPr>
          <w:rFonts w:ascii="Times New Roman" w:hAnsi="Times New Roman"/>
          <w:color w:val="000000"/>
          <w:sz w:val="28"/>
          <w:szCs w:val="28"/>
        </w:rPr>
        <w:t>-увеличения и улучшения структуры экспорта;</w:t>
      </w:r>
    </w:p>
    <w:p w:rsidR="00D71123" w:rsidRPr="00830E35" w:rsidRDefault="00D71123" w:rsidP="00C03272">
      <w:pPr>
        <w:pStyle w:val="ad"/>
        <w:shd w:val="clear" w:color="000000" w:fill="auto"/>
        <w:suppressAutoHyphens/>
        <w:spacing w:line="360" w:lineRule="auto"/>
        <w:ind w:firstLine="709"/>
        <w:jc w:val="both"/>
        <w:rPr>
          <w:rFonts w:ascii="Times New Roman" w:hAnsi="Times New Roman"/>
          <w:color w:val="000000"/>
          <w:sz w:val="28"/>
          <w:szCs w:val="28"/>
        </w:rPr>
      </w:pPr>
      <w:r w:rsidRPr="00830E35">
        <w:rPr>
          <w:rFonts w:ascii="Times New Roman" w:hAnsi="Times New Roman"/>
          <w:color w:val="000000"/>
          <w:sz w:val="28"/>
          <w:szCs w:val="28"/>
        </w:rPr>
        <w:t>-обеспечения положительных структурных сдвигов в экономике;</w:t>
      </w:r>
    </w:p>
    <w:p w:rsidR="00D71123" w:rsidRPr="00830E35" w:rsidRDefault="00D71123" w:rsidP="00C03272">
      <w:pPr>
        <w:pStyle w:val="ad"/>
        <w:shd w:val="clear" w:color="000000" w:fill="auto"/>
        <w:suppressAutoHyphens/>
        <w:spacing w:line="360" w:lineRule="auto"/>
        <w:ind w:firstLine="709"/>
        <w:jc w:val="both"/>
        <w:rPr>
          <w:rFonts w:ascii="Times New Roman" w:hAnsi="Times New Roman"/>
          <w:color w:val="000000"/>
          <w:sz w:val="28"/>
          <w:szCs w:val="28"/>
        </w:rPr>
      </w:pPr>
      <w:r w:rsidRPr="00830E35">
        <w:rPr>
          <w:rFonts w:ascii="Times New Roman" w:hAnsi="Times New Roman"/>
          <w:color w:val="000000"/>
          <w:sz w:val="28"/>
          <w:szCs w:val="28"/>
        </w:rPr>
        <w:t>-приобретения ценных бумаг и вложения средств в активы других предприятий;</w:t>
      </w:r>
    </w:p>
    <w:p w:rsidR="00D71123" w:rsidRPr="00830E35" w:rsidRDefault="00D71123" w:rsidP="00C03272">
      <w:pPr>
        <w:pStyle w:val="ad"/>
        <w:shd w:val="clear" w:color="000000" w:fill="auto"/>
        <w:suppressAutoHyphens/>
        <w:spacing w:line="360" w:lineRule="auto"/>
        <w:ind w:firstLine="709"/>
        <w:jc w:val="both"/>
        <w:rPr>
          <w:rFonts w:ascii="Times New Roman" w:hAnsi="Times New Roman"/>
          <w:color w:val="000000"/>
          <w:sz w:val="28"/>
          <w:szCs w:val="28"/>
        </w:rPr>
      </w:pPr>
      <w:r w:rsidRPr="00830E35">
        <w:rPr>
          <w:rFonts w:ascii="Times New Roman" w:hAnsi="Times New Roman"/>
          <w:color w:val="000000"/>
          <w:sz w:val="28"/>
          <w:szCs w:val="28"/>
        </w:rPr>
        <w:t>-сбалансированного развития всех отраслей народного хозяйства;</w:t>
      </w:r>
    </w:p>
    <w:p w:rsidR="00D71123" w:rsidRPr="00830E35" w:rsidRDefault="00D71123" w:rsidP="00C03272">
      <w:pPr>
        <w:pStyle w:val="ad"/>
        <w:shd w:val="clear" w:color="000000" w:fill="auto"/>
        <w:suppressAutoHyphens/>
        <w:spacing w:line="360" w:lineRule="auto"/>
        <w:ind w:firstLine="709"/>
        <w:jc w:val="both"/>
        <w:rPr>
          <w:rFonts w:ascii="Times New Roman" w:hAnsi="Times New Roman"/>
          <w:color w:val="000000"/>
          <w:sz w:val="28"/>
          <w:szCs w:val="28"/>
        </w:rPr>
      </w:pPr>
      <w:r w:rsidRPr="00830E35">
        <w:rPr>
          <w:rFonts w:ascii="Times New Roman" w:hAnsi="Times New Roman"/>
          <w:color w:val="000000"/>
          <w:sz w:val="28"/>
          <w:szCs w:val="28"/>
        </w:rPr>
        <w:t>-решения социальных проблем, в том числе и проблемы безработицы;</w:t>
      </w:r>
    </w:p>
    <w:p w:rsidR="00D71123" w:rsidRPr="00830E35" w:rsidRDefault="00D71123" w:rsidP="00C03272">
      <w:pPr>
        <w:pStyle w:val="ad"/>
        <w:shd w:val="clear" w:color="000000" w:fill="auto"/>
        <w:suppressAutoHyphens/>
        <w:spacing w:line="360" w:lineRule="auto"/>
        <w:ind w:firstLine="709"/>
        <w:jc w:val="both"/>
        <w:rPr>
          <w:rFonts w:ascii="Times New Roman" w:hAnsi="Times New Roman"/>
          <w:color w:val="000000"/>
          <w:sz w:val="28"/>
          <w:szCs w:val="28"/>
        </w:rPr>
      </w:pPr>
      <w:r w:rsidRPr="00830E35">
        <w:rPr>
          <w:rFonts w:ascii="Times New Roman" w:hAnsi="Times New Roman"/>
          <w:color w:val="000000"/>
          <w:sz w:val="28"/>
          <w:szCs w:val="28"/>
        </w:rPr>
        <w:t>-перераспределения собственности между субъектами хозяйствования</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и др.</w:t>
      </w:r>
    </w:p>
    <w:p w:rsidR="00D71123" w:rsidRPr="00830E35" w:rsidRDefault="00D71123" w:rsidP="00C03272">
      <w:pPr>
        <w:pStyle w:val="ad"/>
        <w:shd w:val="clear" w:color="000000" w:fill="auto"/>
        <w:suppressAutoHyphens/>
        <w:spacing w:line="360" w:lineRule="auto"/>
        <w:ind w:firstLine="709"/>
        <w:jc w:val="both"/>
        <w:rPr>
          <w:rFonts w:ascii="Times New Roman" w:hAnsi="Times New Roman"/>
          <w:color w:val="000000"/>
          <w:sz w:val="28"/>
          <w:szCs w:val="28"/>
        </w:rPr>
      </w:pPr>
      <w:r w:rsidRPr="00830E35">
        <w:rPr>
          <w:rFonts w:ascii="Times New Roman" w:hAnsi="Times New Roman"/>
          <w:color w:val="000000"/>
          <w:sz w:val="28"/>
          <w:szCs w:val="28"/>
        </w:rPr>
        <w:t>Инвестиционная деятельность в государстве направлена на оживление процесса воспроизводства за счет внутренних и внешних финансирования. Поэтому государство держит курс на всемерное привлечение иностранного капитала для этого комплекса притягательных факторов.</w:t>
      </w:r>
    </w:p>
    <w:p w:rsidR="00D71123" w:rsidRPr="00830E35" w:rsidRDefault="00D71123" w:rsidP="00C03272">
      <w:pPr>
        <w:pStyle w:val="ad"/>
        <w:shd w:val="clear" w:color="000000" w:fill="auto"/>
        <w:suppressAutoHyphens/>
        <w:spacing w:line="360" w:lineRule="auto"/>
        <w:ind w:firstLine="709"/>
        <w:jc w:val="both"/>
        <w:rPr>
          <w:rFonts w:ascii="Times New Roman" w:hAnsi="Times New Roman"/>
          <w:color w:val="000000"/>
          <w:sz w:val="28"/>
          <w:szCs w:val="28"/>
        </w:rPr>
      </w:pPr>
      <w:r w:rsidRPr="00830E35">
        <w:rPr>
          <w:rFonts w:ascii="Times New Roman" w:hAnsi="Times New Roman"/>
          <w:color w:val="000000"/>
          <w:sz w:val="28"/>
          <w:szCs w:val="28"/>
        </w:rPr>
        <w:t>В экономике Казахстана наблюдаются различные процессы, которые являются как позитивными,</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так и негативными по своим возможным последствиям. Некоторые отдельные факты свидетельствуют о том, что у нас периодически возникают попытки внесения на законодательном уровне</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понятий об исключительности казахстанской экономики, ее особенном и собственном пути развития, когда интересы государства ставятся выше интересов мирового сообщества.</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Такой подход не имеет рыночных перспектив и несет в себе значительную опасность, а при систематическом применении соответствующих решений может стать основой для последующих проблем и возможных неудач в экономическом развитии государства. Применение инвестиционного подхода в развитии экономики позволяет обеспечивать постоянный интерес к данному проекту со стороны государства. Это означает, что будет учитываться принципы</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долгосрочности вложения и отдачи ресурсов, стабильной долговременности действия</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законов по отношению к инвестициям, что позволяет рассчитывать на длительное постоянство инвестиционной среды в экономике.</w:t>
      </w:r>
    </w:p>
    <w:p w:rsidR="00C03272" w:rsidRPr="00830E35" w:rsidRDefault="00D71123" w:rsidP="00C03272">
      <w:pPr>
        <w:pStyle w:val="ad"/>
        <w:shd w:val="clear" w:color="000000" w:fill="auto"/>
        <w:suppressAutoHyphens/>
        <w:spacing w:line="360" w:lineRule="auto"/>
        <w:ind w:firstLine="709"/>
        <w:jc w:val="both"/>
        <w:rPr>
          <w:rFonts w:ascii="Times New Roman" w:hAnsi="Times New Roman"/>
          <w:color w:val="000000"/>
          <w:sz w:val="28"/>
          <w:szCs w:val="28"/>
        </w:rPr>
      </w:pPr>
      <w:r w:rsidRPr="00830E35">
        <w:rPr>
          <w:rFonts w:ascii="Times New Roman" w:hAnsi="Times New Roman"/>
          <w:color w:val="000000"/>
          <w:sz w:val="28"/>
          <w:szCs w:val="28"/>
        </w:rPr>
        <w:t>Когда мы говорим об экономическом росте того или иного государства, то под ним, то есть под экономическим ростом, понимаем стабильное увеличение внутреннего валового продукта. Рост ВВП в нашем государстве в течение ряда последних лет показывает определенную экономическую стабильность в стране и несмотря на мировой финансовый кризис, Казахстан завершил 2009 год с положительными</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результатами и как следствие – благоприятный инвестиционный климат. Инвестиционные возможности зависят от стадии экономического цикла, на котором находится определенное государство. Естественно, потребность в инвестируемом капитале возрастает в период подъема и наоборот экономический спад сужает возможности востребованности направления инвестиционных ресурсов. Поскольку инвестиции в такой период могут привести лишь только переизбытку товаров и услуг, которые не могут востребованы.</w:t>
      </w:r>
    </w:p>
    <w:p w:rsidR="00D71123" w:rsidRPr="00830E35" w:rsidRDefault="00D71123" w:rsidP="00C03272">
      <w:pPr>
        <w:pStyle w:val="ad"/>
        <w:shd w:val="clear" w:color="000000" w:fill="auto"/>
        <w:suppressAutoHyphens/>
        <w:spacing w:line="360" w:lineRule="auto"/>
        <w:ind w:firstLine="709"/>
        <w:jc w:val="both"/>
        <w:rPr>
          <w:rFonts w:ascii="Times New Roman" w:hAnsi="Times New Roman"/>
          <w:color w:val="000000"/>
          <w:sz w:val="28"/>
          <w:szCs w:val="28"/>
        </w:rPr>
      </w:pPr>
      <w:r w:rsidRPr="00830E35">
        <w:rPr>
          <w:rFonts w:ascii="Times New Roman" w:hAnsi="Times New Roman"/>
          <w:color w:val="000000"/>
          <w:sz w:val="28"/>
          <w:szCs w:val="28"/>
        </w:rPr>
        <w:t>Одним из основных приоритетов экономики нашей страны является ее индустриально-инновационное развитие,</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которое отражено в</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«Стратегии индустриально- инновационного развития Республики Казахстан на 2003-2015года». Данная программа предполагает развитие роста производства</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и экспорта отечественных товаров с добавленными стоимостями. Для достижения определенных целей и задач, обозначенных в «Стратегии индустриально-инновационного развития РК на 2003-2015 года» были созданы государственные институты. Мировая практика показывает, что период финансового кризиса возрастает роль государственных ресурсов в поддержании и стимулировании производственно и инвестиционной активности в стране. В этих условиях особую актуальность приобретает деятельность Банка Развитии Казахстана и ее основными направлениями являются инвестиционное</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кредитование отраслей обрабатывающей промышленности и инфраструктуры, а также привлечение частного капитала в приоритетные несырьевые сектора экономики. Единственным акционером Банка Развитии Казахстана является государство в лице Фонда национального благосостояния</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«Самрук-Казына». Банк Развития Казахстана на данном этапе развития нашей экономики является</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единственным инвестиционным банком.</w:t>
      </w:r>
    </w:p>
    <w:p w:rsidR="00D71123" w:rsidRPr="00830E35" w:rsidRDefault="00D71123" w:rsidP="00C03272">
      <w:pPr>
        <w:pStyle w:val="ad"/>
        <w:shd w:val="clear" w:color="000000" w:fill="auto"/>
        <w:suppressAutoHyphens/>
        <w:spacing w:line="360" w:lineRule="auto"/>
        <w:ind w:firstLine="709"/>
        <w:jc w:val="both"/>
        <w:rPr>
          <w:rFonts w:ascii="Times New Roman" w:hAnsi="Times New Roman"/>
          <w:color w:val="000000"/>
          <w:sz w:val="28"/>
          <w:szCs w:val="28"/>
        </w:rPr>
      </w:pPr>
      <w:r w:rsidRPr="00830E35">
        <w:rPr>
          <w:rFonts w:ascii="Times New Roman" w:hAnsi="Times New Roman"/>
          <w:color w:val="000000"/>
          <w:sz w:val="28"/>
          <w:szCs w:val="28"/>
        </w:rPr>
        <w:t>В 2009 году Фондом национального благосостояния «Самрук-Казына» было отобрано 32 инвестиционных проекта в сферах энергетики, нефтепереработки</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и нефтехимии, химии, металлургии, транспорта и коммуникаций, инфраструктуры, фармацевтики, туризма.</w:t>
      </w:r>
    </w:p>
    <w:p w:rsidR="00D71123" w:rsidRPr="00830E35" w:rsidRDefault="00D71123" w:rsidP="00C03272">
      <w:pPr>
        <w:pStyle w:val="ad"/>
        <w:shd w:val="clear" w:color="000000" w:fill="auto"/>
        <w:suppressAutoHyphens/>
        <w:spacing w:line="360" w:lineRule="auto"/>
        <w:ind w:firstLine="709"/>
        <w:jc w:val="both"/>
        <w:rPr>
          <w:rFonts w:ascii="Times New Roman" w:hAnsi="Times New Roman"/>
          <w:color w:val="000000"/>
          <w:sz w:val="28"/>
          <w:szCs w:val="28"/>
        </w:rPr>
      </w:pPr>
      <w:r w:rsidRPr="00830E35">
        <w:rPr>
          <w:rFonts w:ascii="Times New Roman" w:hAnsi="Times New Roman"/>
          <w:color w:val="000000"/>
          <w:sz w:val="28"/>
          <w:szCs w:val="28"/>
        </w:rPr>
        <w:t>Общая стоимость проектов -</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на 26,1 млрд. долл. на</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общую сумму запрашиваемой господдержки 8,9 млрд. долл. В ходе реализации указанных проектов на стадии строительства будут созданы более 50 210 новых рабочих мест, после ввода объектов в эксплуатацию -</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более 11340 рабочих мест.</w:t>
      </w:r>
    </w:p>
    <w:p w:rsidR="00C03272" w:rsidRPr="00830E35" w:rsidRDefault="00D71123" w:rsidP="00C03272">
      <w:pPr>
        <w:pStyle w:val="ad"/>
        <w:shd w:val="clear" w:color="000000" w:fill="auto"/>
        <w:suppressAutoHyphens/>
        <w:spacing w:line="360" w:lineRule="auto"/>
        <w:ind w:firstLine="709"/>
        <w:jc w:val="both"/>
        <w:rPr>
          <w:rFonts w:ascii="Times New Roman" w:hAnsi="Times New Roman"/>
          <w:color w:val="000000"/>
          <w:sz w:val="28"/>
          <w:szCs w:val="28"/>
        </w:rPr>
      </w:pPr>
      <w:r w:rsidRPr="00830E35">
        <w:rPr>
          <w:rFonts w:ascii="Times New Roman" w:hAnsi="Times New Roman"/>
          <w:color w:val="000000"/>
          <w:sz w:val="28"/>
          <w:szCs w:val="28"/>
        </w:rPr>
        <w:t>В свете Послания Президента РК</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о том, чтобы в ближайшие годы страна вошла в число 50 наиболее конкурентоспособных стран мира, особенно целесообразно акцентировать внимание при привлечении инвестиций как на экономический эффект, так и на социальные аспекты данного процесса.</w:t>
      </w:r>
    </w:p>
    <w:p w:rsidR="00F42A22" w:rsidRPr="00830E35" w:rsidRDefault="00D71123" w:rsidP="00C03272">
      <w:pPr>
        <w:pStyle w:val="ad"/>
        <w:shd w:val="clear" w:color="000000" w:fill="auto"/>
        <w:suppressAutoHyphens/>
        <w:spacing w:line="360" w:lineRule="auto"/>
        <w:ind w:firstLine="709"/>
        <w:jc w:val="both"/>
        <w:rPr>
          <w:rFonts w:ascii="Times New Roman" w:hAnsi="Times New Roman"/>
          <w:color w:val="000000"/>
          <w:sz w:val="28"/>
          <w:szCs w:val="28"/>
        </w:rPr>
      </w:pPr>
      <w:r w:rsidRPr="00830E35">
        <w:rPr>
          <w:rFonts w:ascii="Times New Roman" w:hAnsi="Times New Roman"/>
          <w:color w:val="000000"/>
          <w:sz w:val="28"/>
          <w:szCs w:val="28"/>
        </w:rPr>
        <w:t>Таким образом,</w:t>
      </w:r>
      <w:r w:rsidR="00C03272" w:rsidRPr="00830E35">
        <w:rPr>
          <w:rFonts w:ascii="Times New Roman" w:hAnsi="Times New Roman"/>
          <w:color w:val="000000"/>
          <w:sz w:val="28"/>
          <w:szCs w:val="28"/>
        </w:rPr>
        <w:t xml:space="preserve"> </w:t>
      </w:r>
      <w:r w:rsidRPr="00830E35">
        <w:rPr>
          <w:rFonts w:ascii="Times New Roman" w:hAnsi="Times New Roman"/>
          <w:color w:val="000000"/>
          <w:sz w:val="28"/>
          <w:szCs w:val="28"/>
        </w:rPr>
        <w:t>привлечение иностранных инвестиций в экономику Казахстана выступает как объективно необходимый процесс, направленный на решение стратегических и тактических задач макроэкономического характера.</w:t>
      </w:r>
    </w:p>
    <w:p w:rsidR="00F42A22" w:rsidRPr="00830E35" w:rsidRDefault="00F42A22" w:rsidP="00C03272">
      <w:pPr>
        <w:pStyle w:val="ad"/>
        <w:shd w:val="clear" w:color="000000" w:fill="auto"/>
        <w:suppressAutoHyphens/>
        <w:spacing w:line="360" w:lineRule="auto"/>
        <w:ind w:firstLine="709"/>
        <w:jc w:val="both"/>
        <w:rPr>
          <w:rFonts w:ascii="Times New Roman" w:hAnsi="Times New Roman"/>
          <w:color w:val="000000"/>
          <w:sz w:val="28"/>
          <w:szCs w:val="28"/>
        </w:rPr>
      </w:pPr>
    </w:p>
    <w:p w:rsidR="0051495C" w:rsidRPr="00830E35" w:rsidRDefault="00C03272" w:rsidP="00C03272">
      <w:pPr>
        <w:widowControl/>
        <w:shd w:val="clear" w:color="000000" w:fill="auto"/>
        <w:spacing w:line="360" w:lineRule="auto"/>
        <w:ind w:firstLine="0"/>
        <w:jc w:val="center"/>
        <w:rPr>
          <w:b/>
          <w:color w:val="000000"/>
          <w:sz w:val="28"/>
          <w:szCs w:val="28"/>
        </w:rPr>
      </w:pPr>
      <w:r w:rsidRPr="00830E35">
        <w:rPr>
          <w:color w:val="000000"/>
          <w:kern w:val="0"/>
          <w:sz w:val="28"/>
          <w:szCs w:val="28"/>
          <w:lang w:eastAsia="ru-RU"/>
        </w:rPr>
        <w:br w:type="page"/>
      </w:r>
      <w:r w:rsidR="000F733A" w:rsidRPr="00830E35">
        <w:rPr>
          <w:b/>
          <w:color w:val="000000"/>
          <w:sz w:val="28"/>
          <w:szCs w:val="28"/>
        </w:rPr>
        <w:t xml:space="preserve">2 </w:t>
      </w:r>
      <w:r w:rsidR="009D2204" w:rsidRPr="00830E35">
        <w:rPr>
          <w:b/>
          <w:color w:val="000000"/>
          <w:sz w:val="28"/>
          <w:szCs w:val="28"/>
        </w:rPr>
        <w:t>Инвестиционная деятельность в Казахстане</w:t>
      </w:r>
    </w:p>
    <w:p w:rsidR="0051495C" w:rsidRPr="00830E35" w:rsidRDefault="0051495C" w:rsidP="00C03272">
      <w:pPr>
        <w:widowControl/>
        <w:shd w:val="clear" w:color="000000" w:fill="auto"/>
        <w:spacing w:line="360" w:lineRule="auto"/>
        <w:ind w:firstLine="709"/>
        <w:rPr>
          <w:color w:val="000000"/>
          <w:sz w:val="28"/>
          <w:szCs w:val="28"/>
        </w:rPr>
      </w:pPr>
    </w:p>
    <w:p w:rsidR="000F733A" w:rsidRPr="00830E35" w:rsidRDefault="0051495C" w:rsidP="00C03272">
      <w:pPr>
        <w:widowControl/>
        <w:shd w:val="clear" w:color="000000" w:fill="auto"/>
        <w:spacing w:line="360" w:lineRule="auto"/>
        <w:ind w:firstLine="709"/>
        <w:rPr>
          <w:color w:val="000000"/>
          <w:sz w:val="28"/>
          <w:szCs w:val="28"/>
        </w:rPr>
      </w:pPr>
      <w:r w:rsidRPr="00830E35">
        <w:rPr>
          <w:color w:val="000000"/>
          <w:sz w:val="28"/>
          <w:szCs w:val="28"/>
        </w:rPr>
        <w:t>Инвестиционная деятельность в Казахстане направлена на оживление процесса воспроизводства за счет внутренних и внешних источников финансирования. Государство держит курс на всемерное привлечение иностранного капитала, создание для этого комплекса притягательных факторов.</w:t>
      </w:r>
      <w:r w:rsidRPr="00830E35">
        <w:rPr>
          <w:color w:val="000000"/>
          <w:sz w:val="28"/>
          <w:szCs w:val="28"/>
        </w:rPr>
        <w:tab/>
        <w:t>Эту твердую позицию постоянно отстаивает Президент Казахстана Нурсултан Назарбаев, особо подчеркивая, что "наша задача - представить Казахстан в глазах мирового сообщества как привлекательное место для инвестиций, активно привлекать инвесторов в наиб</w:t>
      </w:r>
      <w:r w:rsidR="000F733A" w:rsidRPr="00830E35">
        <w:rPr>
          <w:color w:val="000000"/>
          <w:sz w:val="28"/>
          <w:szCs w:val="28"/>
        </w:rPr>
        <w:t>олее важные отрасли".</w:t>
      </w:r>
    </w:p>
    <w:p w:rsidR="00C03272" w:rsidRPr="00830E35" w:rsidRDefault="0051495C" w:rsidP="00C03272">
      <w:pPr>
        <w:widowControl/>
        <w:shd w:val="clear" w:color="000000" w:fill="auto"/>
        <w:spacing w:line="360" w:lineRule="auto"/>
        <w:ind w:firstLine="709"/>
        <w:rPr>
          <w:color w:val="000000"/>
          <w:sz w:val="28"/>
          <w:szCs w:val="28"/>
        </w:rPr>
      </w:pPr>
      <w:r w:rsidRPr="00830E35">
        <w:rPr>
          <w:color w:val="000000"/>
          <w:sz w:val="28"/>
          <w:szCs w:val="28"/>
        </w:rPr>
        <w:t>Многие представители зарубежных компаний, фирм, частные бизнесмены высоко оценивают инвестиционный климат в Казахстане. Помимо богатых природных ресурсов, аграрного и промышленного потенциала, квалифицированных кадров специалистов и грамотной дешевой рабочей силы, выгодного геополитического положения особо отмечается стабильность политической обстановки, межнациональных отношений.</w:t>
      </w:r>
    </w:p>
    <w:p w:rsidR="00C03272" w:rsidRPr="00830E35" w:rsidRDefault="0051495C" w:rsidP="00C03272">
      <w:pPr>
        <w:widowControl/>
        <w:shd w:val="clear" w:color="000000" w:fill="auto"/>
        <w:spacing w:line="360" w:lineRule="auto"/>
        <w:ind w:firstLine="709"/>
        <w:rPr>
          <w:color w:val="000000"/>
          <w:sz w:val="28"/>
          <w:szCs w:val="28"/>
        </w:rPr>
      </w:pPr>
      <w:r w:rsidRPr="00830E35">
        <w:rPr>
          <w:color w:val="000000"/>
          <w:sz w:val="28"/>
          <w:szCs w:val="28"/>
        </w:rPr>
        <w:t>Объявив привлечение иностранного капитала в качестве приоритетной стратегической задачи, Казахстан последовательно осуществляет необходимые действия к созданию цивилизованной законодательной базы для интеграции в мировое хозяйство и перехода к открытой экономике.</w:t>
      </w:r>
    </w:p>
    <w:p w:rsidR="000F733A" w:rsidRPr="00830E35" w:rsidRDefault="0051495C" w:rsidP="00C03272">
      <w:pPr>
        <w:widowControl/>
        <w:shd w:val="clear" w:color="000000" w:fill="auto"/>
        <w:spacing w:line="360" w:lineRule="auto"/>
        <w:ind w:firstLine="709"/>
        <w:rPr>
          <w:color w:val="000000"/>
          <w:sz w:val="28"/>
          <w:szCs w:val="28"/>
        </w:rPr>
      </w:pPr>
      <w:r w:rsidRPr="00830E35">
        <w:rPr>
          <w:color w:val="000000"/>
          <w:sz w:val="28"/>
          <w:szCs w:val="28"/>
        </w:rPr>
        <w:t>В Казахстане иностранные инвестиции могут вкладываться в любые объекты и виды деятельности во всех разрешенных организационно-правовых формах, в том числе путем создания иностранных фирм, то есть полностью принадлежащих иностранным инвесторам, их филиалов и представительств, либо совместных предприятий, в которых им прина</w:t>
      </w:r>
      <w:r w:rsidR="000F733A" w:rsidRPr="00830E35">
        <w:rPr>
          <w:color w:val="000000"/>
          <w:sz w:val="28"/>
          <w:szCs w:val="28"/>
        </w:rPr>
        <w:t>длежит часть имущества.</w:t>
      </w:r>
    </w:p>
    <w:p w:rsidR="00C03272" w:rsidRPr="00830E35" w:rsidRDefault="0051495C" w:rsidP="00C03272">
      <w:pPr>
        <w:widowControl/>
        <w:shd w:val="clear" w:color="000000" w:fill="auto"/>
        <w:spacing w:line="360" w:lineRule="auto"/>
        <w:ind w:firstLine="709"/>
        <w:rPr>
          <w:color w:val="000000"/>
          <w:sz w:val="28"/>
          <w:szCs w:val="28"/>
        </w:rPr>
      </w:pPr>
      <w:r w:rsidRPr="00830E35">
        <w:rPr>
          <w:color w:val="000000"/>
          <w:sz w:val="28"/>
          <w:szCs w:val="28"/>
        </w:rPr>
        <w:t>Иностранным инвесторам гарантируется использование по своему усмотрению доходов, полученных от своей деятельности, для реинвестиций в республике, для приобретения товаров и для других целей.</w:t>
      </w:r>
      <w:r w:rsidRPr="00830E35">
        <w:rPr>
          <w:color w:val="000000"/>
          <w:sz w:val="28"/>
          <w:szCs w:val="28"/>
        </w:rPr>
        <w:tab/>
      </w:r>
    </w:p>
    <w:p w:rsidR="00C03272" w:rsidRPr="00830E35" w:rsidRDefault="0051495C" w:rsidP="00C03272">
      <w:pPr>
        <w:widowControl/>
        <w:shd w:val="clear" w:color="000000" w:fill="auto"/>
        <w:spacing w:line="360" w:lineRule="auto"/>
        <w:ind w:firstLine="709"/>
        <w:rPr>
          <w:color w:val="000000"/>
          <w:sz w:val="28"/>
          <w:szCs w:val="28"/>
        </w:rPr>
      </w:pPr>
      <w:r w:rsidRPr="00830E35">
        <w:rPr>
          <w:color w:val="000000"/>
          <w:sz w:val="28"/>
          <w:szCs w:val="28"/>
        </w:rPr>
        <w:t>В целом принимаемые в республике меры по созданию благоприятных условий для инвесторов способствовали притоку значительного объема иностранных инвестиций в казахстанскую экономику. В нее вкладывают сегодня свои финансовые ресурсы более 40 стран. Причем государством сделан крен на привлечение прямых инвестиций.</w:t>
      </w:r>
    </w:p>
    <w:p w:rsidR="0051495C" w:rsidRPr="00830E35" w:rsidRDefault="0051495C" w:rsidP="00C03272">
      <w:pPr>
        <w:widowControl/>
        <w:shd w:val="clear" w:color="000000" w:fill="auto"/>
        <w:spacing w:line="360" w:lineRule="auto"/>
        <w:ind w:firstLine="709"/>
        <w:rPr>
          <w:color w:val="000000"/>
          <w:sz w:val="28"/>
          <w:szCs w:val="28"/>
        </w:rPr>
      </w:pPr>
      <w:r w:rsidRPr="00830E35">
        <w:rPr>
          <w:color w:val="000000"/>
          <w:sz w:val="28"/>
          <w:szCs w:val="28"/>
        </w:rPr>
        <w:t>Основной целью политики привлечения прямых иностранных инвестиции является преодоление экономической отсталости, обеспечение высокого качества жизни населения страны на основе использования зарубежных капиталов и модернизации и структурных преобразований национальной экономики.</w:t>
      </w:r>
    </w:p>
    <w:p w:rsidR="0051495C" w:rsidRPr="00830E35" w:rsidRDefault="0051495C" w:rsidP="00C03272">
      <w:pPr>
        <w:widowControl/>
        <w:shd w:val="clear" w:color="000000" w:fill="auto"/>
        <w:spacing w:line="360" w:lineRule="auto"/>
        <w:ind w:firstLine="709"/>
        <w:rPr>
          <w:color w:val="000000"/>
          <w:sz w:val="28"/>
          <w:szCs w:val="28"/>
        </w:rPr>
      </w:pPr>
    </w:p>
    <w:p w:rsidR="0051495C" w:rsidRPr="00830E35" w:rsidRDefault="000F733A" w:rsidP="00C03272">
      <w:pPr>
        <w:widowControl/>
        <w:shd w:val="clear" w:color="000000" w:fill="auto"/>
        <w:spacing w:line="360" w:lineRule="auto"/>
        <w:ind w:firstLine="0"/>
        <w:jc w:val="center"/>
        <w:rPr>
          <w:b/>
          <w:color w:val="000000"/>
          <w:sz w:val="28"/>
          <w:szCs w:val="28"/>
        </w:rPr>
      </w:pPr>
      <w:r w:rsidRPr="00830E35">
        <w:rPr>
          <w:b/>
          <w:color w:val="000000"/>
          <w:sz w:val="28"/>
          <w:szCs w:val="28"/>
        </w:rPr>
        <w:t>2</w:t>
      </w:r>
      <w:r w:rsidR="0051495C" w:rsidRPr="00830E35">
        <w:rPr>
          <w:b/>
          <w:color w:val="000000"/>
          <w:sz w:val="28"/>
          <w:szCs w:val="28"/>
        </w:rPr>
        <w:t>.1 Инвестиционная</w:t>
      </w:r>
      <w:r w:rsidR="00C03272" w:rsidRPr="00830E35">
        <w:rPr>
          <w:b/>
          <w:color w:val="000000"/>
          <w:sz w:val="28"/>
          <w:szCs w:val="28"/>
        </w:rPr>
        <w:t xml:space="preserve"> </w:t>
      </w:r>
      <w:r w:rsidR="0051495C" w:rsidRPr="00830E35">
        <w:rPr>
          <w:b/>
          <w:color w:val="000000"/>
          <w:sz w:val="28"/>
          <w:szCs w:val="28"/>
        </w:rPr>
        <w:t>политика в Республике Казахстан</w:t>
      </w:r>
    </w:p>
    <w:p w:rsidR="0051495C" w:rsidRPr="00830E35" w:rsidRDefault="0051495C" w:rsidP="00C03272">
      <w:pPr>
        <w:widowControl/>
        <w:shd w:val="clear" w:color="000000" w:fill="auto"/>
        <w:spacing w:line="360" w:lineRule="auto"/>
        <w:ind w:firstLine="709"/>
        <w:rPr>
          <w:color w:val="000000"/>
          <w:sz w:val="28"/>
          <w:szCs w:val="28"/>
        </w:rPr>
      </w:pPr>
    </w:p>
    <w:p w:rsidR="000F733A" w:rsidRPr="00830E35" w:rsidRDefault="0051495C" w:rsidP="00C03272">
      <w:pPr>
        <w:widowControl/>
        <w:shd w:val="clear" w:color="000000" w:fill="auto"/>
        <w:spacing w:line="360" w:lineRule="auto"/>
        <w:ind w:firstLine="709"/>
        <w:rPr>
          <w:color w:val="000000"/>
          <w:sz w:val="28"/>
          <w:szCs w:val="28"/>
        </w:rPr>
      </w:pPr>
      <w:r w:rsidRPr="00830E35">
        <w:rPr>
          <w:color w:val="000000"/>
          <w:sz w:val="28"/>
          <w:szCs w:val="28"/>
        </w:rPr>
        <w:t>Одним из наиболее важных факторов</w:t>
      </w:r>
      <w:r w:rsidR="00C03272" w:rsidRPr="00830E35">
        <w:rPr>
          <w:color w:val="000000"/>
          <w:sz w:val="28"/>
          <w:szCs w:val="28"/>
        </w:rPr>
        <w:t xml:space="preserve"> </w:t>
      </w:r>
      <w:r w:rsidRPr="00830E35">
        <w:rPr>
          <w:color w:val="000000"/>
          <w:sz w:val="28"/>
          <w:szCs w:val="28"/>
        </w:rPr>
        <w:t>влияющих на привлечение иностранных инвестиций является инвестиционная политика государства. Важнейших механизмом государственного регулирования инвестиционных процессов является законодательная база в области инвестиций. Это принятый</w:t>
      </w:r>
      <w:r w:rsidR="00C03272" w:rsidRPr="00830E35">
        <w:rPr>
          <w:color w:val="000000"/>
          <w:sz w:val="28"/>
          <w:szCs w:val="28"/>
        </w:rPr>
        <w:t xml:space="preserve"> </w:t>
      </w:r>
      <w:r w:rsidRPr="00830E35">
        <w:rPr>
          <w:color w:val="000000"/>
          <w:sz w:val="28"/>
          <w:szCs w:val="28"/>
        </w:rPr>
        <w:t>28 февраля 1997 года №75- 1</w:t>
      </w:r>
      <w:r w:rsidR="00C03272" w:rsidRPr="00830E35">
        <w:rPr>
          <w:color w:val="000000"/>
          <w:sz w:val="28"/>
          <w:szCs w:val="28"/>
        </w:rPr>
        <w:t xml:space="preserve"> </w:t>
      </w:r>
      <w:r w:rsidRPr="00830E35">
        <w:rPr>
          <w:color w:val="000000"/>
          <w:sz w:val="28"/>
          <w:szCs w:val="28"/>
        </w:rPr>
        <w:t>ЗРК Закон “О государственной поддержке прямых инвестиций”,</w:t>
      </w:r>
      <w:r w:rsidR="00C03272" w:rsidRPr="00830E35">
        <w:rPr>
          <w:color w:val="000000"/>
          <w:sz w:val="28"/>
          <w:szCs w:val="28"/>
        </w:rPr>
        <w:t xml:space="preserve"> </w:t>
      </w:r>
      <w:r w:rsidRPr="00830E35">
        <w:rPr>
          <w:color w:val="000000"/>
          <w:sz w:val="28"/>
          <w:szCs w:val="28"/>
        </w:rPr>
        <w:t>котором регулировались отношения, возникающие в процессе поддержке прямых инвестиций в РК, и в котором определялся единственный государственный орган, уполномоченный осуществлять государственную поддержку и представлять РК – “Агентство РК по инвестициям”, председатель которого назначается и освобождается от должности т</w:t>
      </w:r>
      <w:r w:rsidR="000F733A" w:rsidRPr="00830E35">
        <w:rPr>
          <w:color w:val="000000"/>
          <w:sz w:val="28"/>
          <w:szCs w:val="28"/>
        </w:rPr>
        <w:t>олько Правительством РК.</w:t>
      </w:r>
    </w:p>
    <w:p w:rsidR="0051495C" w:rsidRPr="00830E35" w:rsidRDefault="0051495C" w:rsidP="00C03272">
      <w:pPr>
        <w:widowControl/>
        <w:shd w:val="clear" w:color="000000" w:fill="auto"/>
        <w:spacing w:line="360" w:lineRule="auto"/>
        <w:ind w:firstLine="709"/>
        <w:rPr>
          <w:color w:val="000000"/>
          <w:sz w:val="28"/>
          <w:szCs w:val="28"/>
        </w:rPr>
      </w:pPr>
      <w:r w:rsidRPr="00830E35">
        <w:rPr>
          <w:color w:val="000000"/>
          <w:sz w:val="28"/>
          <w:szCs w:val="28"/>
        </w:rPr>
        <w:t>Кроме того, 5 апреля 1997 года</w:t>
      </w:r>
      <w:r w:rsidR="00C03272" w:rsidRPr="00830E35">
        <w:rPr>
          <w:color w:val="000000"/>
          <w:sz w:val="28"/>
          <w:szCs w:val="28"/>
        </w:rPr>
        <w:t xml:space="preserve"> </w:t>
      </w:r>
      <w:r w:rsidRPr="00830E35">
        <w:rPr>
          <w:color w:val="000000"/>
          <w:sz w:val="28"/>
          <w:szCs w:val="28"/>
        </w:rPr>
        <w:t>№3444 Указом Президента</w:t>
      </w:r>
      <w:r w:rsidR="00C03272" w:rsidRPr="00830E35">
        <w:rPr>
          <w:color w:val="000000"/>
          <w:sz w:val="28"/>
          <w:szCs w:val="28"/>
        </w:rPr>
        <w:t xml:space="preserve"> </w:t>
      </w:r>
      <w:r w:rsidRPr="00830E35">
        <w:rPr>
          <w:color w:val="000000"/>
          <w:sz w:val="28"/>
          <w:szCs w:val="28"/>
        </w:rPr>
        <w:t>“Об утверждении перечня приоритетных секторов экономики для привлечения прямых отечественных и иностранных инвестиций “, был определен список наиболее приоритетных и важных производств для привлечения инвестиций до 2000 года. В частности, такие отрасли как:</w:t>
      </w:r>
    </w:p>
    <w:p w:rsidR="0051495C" w:rsidRPr="00830E35" w:rsidRDefault="0051495C" w:rsidP="00C03272">
      <w:pPr>
        <w:widowControl/>
        <w:shd w:val="clear" w:color="000000" w:fill="auto"/>
        <w:spacing w:line="360" w:lineRule="auto"/>
        <w:ind w:firstLine="709"/>
        <w:rPr>
          <w:color w:val="000000"/>
          <w:sz w:val="28"/>
          <w:szCs w:val="28"/>
        </w:rPr>
      </w:pPr>
      <w:r w:rsidRPr="00830E35">
        <w:rPr>
          <w:color w:val="000000"/>
          <w:sz w:val="28"/>
          <w:szCs w:val="28"/>
        </w:rPr>
        <w:t>1. Производственная инфраструктура.</w:t>
      </w:r>
    </w:p>
    <w:p w:rsidR="0051495C" w:rsidRPr="00830E35" w:rsidRDefault="0051495C" w:rsidP="00C03272">
      <w:pPr>
        <w:widowControl/>
        <w:shd w:val="clear" w:color="000000" w:fill="auto"/>
        <w:spacing w:line="360" w:lineRule="auto"/>
        <w:ind w:firstLine="709"/>
        <w:rPr>
          <w:color w:val="000000"/>
          <w:sz w:val="28"/>
          <w:szCs w:val="28"/>
        </w:rPr>
      </w:pPr>
      <w:r w:rsidRPr="00830E35">
        <w:rPr>
          <w:color w:val="000000"/>
          <w:sz w:val="28"/>
          <w:szCs w:val="28"/>
        </w:rPr>
        <w:t>2. Обрабатывающая промышленность.</w:t>
      </w:r>
    </w:p>
    <w:p w:rsidR="0051495C" w:rsidRPr="00830E35" w:rsidRDefault="0051495C" w:rsidP="00C03272">
      <w:pPr>
        <w:widowControl/>
        <w:shd w:val="clear" w:color="000000" w:fill="auto"/>
        <w:spacing w:line="360" w:lineRule="auto"/>
        <w:ind w:firstLine="709"/>
        <w:rPr>
          <w:color w:val="000000"/>
          <w:sz w:val="28"/>
          <w:szCs w:val="28"/>
        </w:rPr>
      </w:pPr>
      <w:r w:rsidRPr="00830E35">
        <w:rPr>
          <w:color w:val="000000"/>
          <w:sz w:val="28"/>
          <w:szCs w:val="28"/>
        </w:rPr>
        <w:t>3. Объекты г. Астаны.</w:t>
      </w:r>
    </w:p>
    <w:p w:rsidR="0051495C" w:rsidRPr="00830E35" w:rsidRDefault="0051495C" w:rsidP="00C03272">
      <w:pPr>
        <w:widowControl/>
        <w:shd w:val="clear" w:color="000000" w:fill="auto"/>
        <w:spacing w:line="360" w:lineRule="auto"/>
        <w:ind w:firstLine="709"/>
        <w:rPr>
          <w:color w:val="000000"/>
          <w:sz w:val="28"/>
          <w:szCs w:val="28"/>
        </w:rPr>
      </w:pPr>
      <w:r w:rsidRPr="00830E35">
        <w:rPr>
          <w:color w:val="000000"/>
          <w:sz w:val="28"/>
          <w:szCs w:val="28"/>
        </w:rPr>
        <w:t>4. Жилье, объекты социальной сферы и туризма.</w:t>
      </w:r>
    </w:p>
    <w:p w:rsidR="0051495C" w:rsidRPr="00830E35" w:rsidRDefault="0051495C" w:rsidP="00C03272">
      <w:pPr>
        <w:widowControl/>
        <w:shd w:val="clear" w:color="000000" w:fill="auto"/>
        <w:spacing w:line="360" w:lineRule="auto"/>
        <w:ind w:firstLine="709"/>
        <w:rPr>
          <w:color w:val="000000"/>
          <w:sz w:val="28"/>
          <w:szCs w:val="28"/>
        </w:rPr>
      </w:pPr>
      <w:r w:rsidRPr="00830E35">
        <w:rPr>
          <w:color w:val="000000"/>
          <w:sz w:val="28"/>
          <w:szCs w:val="28"/>
        </w:rPr>
        <w:t>5. Сельское хозяйство.</w:t>
      </w:r>
    </w:p>
    <w:p w:rsidR="0051495C" w:rsidRPr="00830E35" w:rsidRDefault="0051495C" w:rsidP="00C03272">
      <w:pPr>
        <w:widowControl/>
        <w:shd w:val="clear" w:color="000000" w:fill="auto"/>
        <w:spacing w:line="360" w:lineRule="auto"/>
        <w:ind w:firstLine="709"/>
        <w:rPr>
          <w:color w:val="000000"/>
          <w:sz w:val="28"/>
          <w:szCs w:val="28"/>
        </w:rPr>
      </w:pPr>
      <w:r w:rsidRPr="00830E35">
        <w:rPr>
          <w:color w:val="000000"/>
          <w:sz w:val="28"/>
          <w:szCs w:val="28"/>
        </w:rPr>
        <w:t>Указом Президента РК от 6 марта 2000 года №349 были утверждены правила предоставления льгот и преференций при осуществлении инвестиционной деятельности.</w:t>
      </w:r>
    </w:p>
    <w:p w:rsidR="0051495C" w:rsidRPr="00830E35" w:rsidRDefault="0051495C" w:rsidP="00C03272">
      <w:pPr>
        <w:widowControl/>
        <w:shd w:val="clear" w:color="000000" w:fill="auto"/>
        <w:spacing w:line="360" w:lineRule="auto"/>
        <w:ind w:firstLine="709"/>
        <w:rPr>
          <w:color w:val="000000"/>
          <w:sz w:val="28"/>
          <w:szCs w:val="28"/>
        </w:rPr>
      </w:pPr>
      <w:r w:rsidRPr="00830E35">
        <w:rPr>
          <w:color w:val="000000"/>
          <w:sz w:val="28"/>
          <w:szCs w:val="28"/>
        </w:rPr>
        <w:t>Однако иностранных предпринимателей не устраивала неполнота и нестабильность нормативно-правовой базы хозяйственной деятельности, действовавшая система бухгалтерского учета и отчетности, высокий уровень налогообложения (несовершенство налоговой системы в РК) и ее изменчивость, дороговизна кредита, коррупция чиновников и самоуправство местных властей, криминал в экономике, отсутствие гарантий безопасности и несоответствие бухгалтерского учета международным стандартам. Все это сыграло и большую положительную роль.</w:t>
      </w:r>
    </w:p>
    <w:p w:rsidR="0051495C" w:rsidRPr="00830E35" w:rsidRDefault="0051495C" w:rsidP="00C03272">
      <w:pPr>
        <w:widowControl/>
        <w:shd w:val="clear" w:color="000000" w:fill="auto"/>
        <w:spacing w:line="360" w:lineRule="auto"/>
        <w:ind w:firstLine="709"/>
        <w:rPr>
          <w:color w:val="000000"/>
          <w:sz w:val="28"/>
          <w:szCs w:val="28"/>
        </w:rPr>
      </w:pPr>
      <w:r w:rsidRPr="00830E35">
        <w:rPr>
          <w:color w:val="000000"/>
          <w:sz w:val="28"/>
          <w:szCs w:val="28"/>
        </w:rPr>
        <w:t>Так как бухгалтерский учет – это международный учет бизнеса, то его надо было в первую очередь усовершенствовать и привести к международному образцу, так как действующий</w:t>
      </w:r>
      <w:r w:rsidR="00C03272" w:rsidRPr="00830E35">
        <w:rPr>
          <w:color w:val="000000"/>
          <w:sz w:val="28"/>
          <w:szCs w:val="28"/>
        </w:rPr>
        <w:t xml:space="preserve"> </w:t>
      </w:r>
      <w:r w:rsidRPr="00830E35">
        <w:rPr>
          <w:color w:val="000000"/>
          <w:sz w:val="28"/>
          <w:szCs w:val="28"/>
        </w:rPr>
        <w:t>до 1996 года в РК не соответствовал этому.</w:t>
      </w:r>
    </w:p>
    <w:p w:rsidR="0051495C" w:rsidRPr="00830E35" w:rsidRDefault="0051495C" w:rsidP="00C03272">
      <w:pPr>
        <w:widowControl/>
        <w:shd w:val="clear" w:color="000000" w:fill="auto"/>
        <w:spacing w:line="360" w:lineRule="auto"/>
        <w:ind w:firstLine="709"/>
        <w:rPr>
          <w:color w:val="000000"/>
          <w:sz w:val="28"/>
          <w:szCs w:val="28"/>
        </w:rPr>
      </w:pPr>
      <w:r w:rsidRPr="00830E35">
        <w:rPr>
          <w:color w:val="000000"/>
          <w:sz w:val="28"/>
          <w:szCs w:val="28"/>
        </w:rPr>
        <w:t>Первым и важным этапом реформирования системы бухгалтерского учета было отменено старое положение и Указом Президента, имеющим силу Закона, 26 декабря 1995 года №2732 было введено новое Положение</w:t>
      </w:r>
      <w:r w:rsidR="00C03272" w:rsidRPr="00830E35">
        <w:rPr>
          <w:color w:val="000000"/>
          <w:sz w:val="28"/>
          <w:szCs w:val="28"/>
        </w:rPr>
        <w:t xml:space="preserve"> </w:t>
      </w:r>
      <w:r w:rsidRPr="00830E35">
        <w:rPr>
          <w:color w:val="000000"/>
          <w:sz w:val="28"/>
          <w:szCs w:val="28"/>
        </w:rPr>
        <w:t>о бухучете и отчетности с 1 января 1996 года, которое регулировало систему бухгалтерского учета и финансовую отчетность. Кроме того, Национальная комиссия по бухучету была преобразована в Департамент бухгалтерского учета и аудита при Министерстве финансов</w:t>
      </w:r>
      <w:r w:rsidR="00C03272" w:rsidRPr="00830E35">
        <w:rPr>
          <w:color w:val="000000"/>
          <w:sz w:val="28"/>
          <w:szCs w:val="28"/>
        </w:rPr>
        <w:t xml:space="preserve"> </w:t>
      </w:r>
      <w:r w:rsidRPr="00830E35">
        <w:rPr>
          <w:color w:val="000000"/>
          <w:sz w:val="28"/>
          <w:szCs w:val="28"/>
        </w:rPr>
        <w:t>Республики Казахстан. Был принят и введен с 1 января 1997 года новый Генеральный план счетов хозяйственно-финансовой деятельности, на основе разработанных к нему Стандартов и Методических указаний к ним – все это позволило приблизить систему бухгалтерского учета к международному уровню.</w:t>
      </w:r>
    </w:p>
    <w:p w:rsidR="0051495C" w:rsidRPr="00830E35" w:rsidRDefault="0051495C" w:rsidP="00C03272">
      <w:pPr>
        <w:widowControl/>
        <w:shd w:val="clear" w:color="000000" w:fill="auto"/>
        <w:spacing w:line="360" w:lineRule="auto"/>
        <w:ind w:firstLine="709"/>
        <w:rPr>
          <w:color w:val="000000"/>
          <w:sz w:val="28"/>
          <w:szCs w:val="28"/>
        </w:rPr>
      </w:pPr>
      <w:r w:rsidRPr="00830E35">
        <w:rPr>
          <w:color w:val="000000"/>
          <w:sz w:val="28"/>
          <w:szCs w:val="28"/>
        </w:rPr>
        <w:t>Следующим этапом было совершенствование налоговой системы, так как все налоги в конечном итоге отражаются на финансовом результате – чистой прибыли, остающейся в распоряжении предприятия и которая является одним из источников для осуществления инвестиций.</w:t>
      </w:r>
    </w:p>
    <w:p w:rsidR="0051495C" w:rsidRPr="00830E35" w:rsidRDefault="0051495C" w:rsidP="00C03272">
      <w:pPr>
        <w:widowControl/>
        <w:shd w:val="clear" w:color="000000" w:fill="auto"/>
        <w:spacing w:line="360" w:lineRule="auto"/>
        <w:ind w:firstLine="709"/>
        <w:rPr>
          <w:color w:val="000000"/>
          <w:sz w:val="28"/>
          <w:szCs w:val="28"/>
        </w:rPr>
      </w:pPr>
      <w:r w:rsidRPr="00830E35">
        <w:rPr>
          <w:color w:val="000000"/>
          <w:sz w:val="28"/>
          <w:szCs w:val="28"/>
        </w:rPr>
        <w:t>В РК был принят новый налоговый кодекс, который разработан в области налогообложения с учетом лучших наработок в этой области, как в нашей республике, так и за рубежом, что, несомненно, улучшило правовую базу налогообложения.</w:t>
      </w:r>
    </w:p>
    <w:p w:rsidR="0051495C" w:rsidRPr="00830E35" w:rsidRDefault="0051495C" w:rsidP="00C03272">
      <w:pPr>
        <w:widowControl/>
        <w:shd w:val="clear" w:color="000000" w:fill="auto"/>
        <w:spacing w:line="360" w:lineRule="auto"/>
        <w:ind w:firstLine="709"/>
        <w:rPr>
          <w:color w:val="000000"/>
          <w:sz w:val="28"/>
          <w:szCs w:val="28"/>
        </w:rPr>
      </w:pPr>
      <w:r w:rsidRPr="00830E35">
        <w:rPr>
          <w:color w:val="000000"/>
          <w:sz w:val="28"/>
          <w:szCs w:val="28"/>
        </w:rPr>
        <w:t>Закон РК “О налогах и других обязательных платежах в бюджет” № 2235 от 24 апреля 1995 года, предусмотрел в основном одинаковые ставки налогов, как для резидентов, так и для нерезидентов и других инвесторов.</w:t>
      </w:r>
    </w:p>
    <w:p w:rsidR="0051495C" w:rsidRPr="00830E35" w:rsidRDefault="0051495C" w:rsidP="00C03272">
      <w:pPr>
        <w:widowControl/>
        <w:shd w:val="clear" w:color="000000" w:fill="auto"/>
        <w:spacing w:line="360" w:lineRule="auto"/>
        <w:ind w:firstLine="709"/>
        <w:rPr>
          <w:color w:val="000000"/>
          <w:sz w:val="28"/>
          <w:szCs w:val="28"/>
        </w:rPr>
      </w:pPr>
      <w:r w:rsidRPr="00830E35">
        <w:rPr>
          <w:color w:val="000000"/>
          <w:sz w:val="28"/>
          <w:szCs w:val="28"/>
        </w:rPr>
        <w:t>На улучшение инвестиционной деятельности влияет также и уровень развития малого и среднего бизнеса в республике, так как экономика любого государства не может нормально функционировать и развиваться без оптимального сочетания крупного, среднего и малого бизнеса, причем малый бизнес играет все возрастающую роль в экономике республики. Поэтому было принято ряд постановлений, направленных на развитие, улучшение и защиту среднего и малого бизнеса (на поддержку малого предпринимательства).</w:t>
      </w:r>
    </w:p>
    <w:p w:rsidR="0051495C" w:rsidRPr="00830E35" w:rsidRDefault="0051495C" w:rsidP="00C03272">
      <w:pPr>
        <w:widowControl/>
        <w:shd w:val="clear" w:color="000000" w:fill="auto"/>
        <w:spacing w:line="360" w:lineRule="auto"/>
        <w:ind w:firstLine="709"/>
        <w:rPr>
          <w:color w:val="000000"/>
          <w:sz w:val="28"/>
          <w:szCs w:val="28"/>
        </w:rPr>
      </w:pPr>
      <w:r w:rsidRPr="00830E35">
        <w:rPr>
          <w:color w:val="000000"/>
          <w:sz w:val="28"/>
          <w:szCs w:val="28"/>
        </w:rPr>
        <w:t>Но эффективное использование инвестиционных ресурсов не мыслимо без Рынка ценных бумаг и в частности – Фондового Рынка, который в Казахстане, по сути, отсутствует, а значит, это является еще одной проблемой которую необходимо решить.</w:t>
      </w:r>
    </w:p>
    <w:p w:rsidR="0051495C" w:rsidRPr="00830E35" w:rsidRDefault="0051495C" w:rsidP="00C03272">
      <w:pPr>
        <w:widowControl/>
        <w:shd w:val="clear" w:color="000000" w:fill="auto"/>
        <w:spacing w:line="360" w:lineRule="auto"/>
        <w:ind w:firstLine="709"/>
        <w:rPr>
          <w:color w:val="000000"/>
          <w:sz w:val="28"/>
          <w:szCs w:val="28"/>
        </w:rPr>
      </w:pPr>
      <w:r w:rsidRPr="00830E35">
        <w:rPr>
          <w:color w:val="000000"/>
          <w:sz w:val="28"/>
          <w:szCs w:val="28"/>
        </w:rPr>
        <w:t>И вот, в целях реализации стратегии развития Казахстана до 2030 года, 28 января 1998 года за №3834 был принят Указ Президента РК, в котором была принята программа действий и в том числе в области инвестиционной политики, определены цели и приоритеты. В Указе рассмотрены вопросы по обеспечению благоприятного инвестиционного климата в Республике в условиях рыночной экономики, (наряду с экономическими и социальными вопросами), а также освещены вопросы, связанные с обеспечением эффективной защиты иностранных инвестиций. В разделе “Благоприятный инвестиционный климат” принято решение об ускоренном развитии Фондового Рынка, защите и поддержке малого бизнеса, и др.</w:t>
      </w:r>
    </w:p>
    <w:p w:rsidR="0051495C" w:rsidRPr="00830E35" w:rsidRDefault="0051495C" w:rsidP="00C03272">
      <w:pPr>
        <w:widowControl/>
        <w:shd w:val="clear" w:color="000000" w:fill="auto"/>
        <w:spacing w:line="360" w:lineRule="auto"/>
        <w:ind w:firstLine="709"/>
        <w:rPr>
          <w:color w:val="000000"/>
          <w:sz w:val="28"/>
          <w:szCs w:val="28"/>
        </w:rPr>
      </w:pPr>
      <w:r w:rsidRPr="00830E35">
        <w:rPr>
          <w:color w:val="000000"/>
          <w:sz w:val="28"/>
          <w:szCs w:val="28"/>
        </w:rPr>
        <w:t>Таким образом, в политическом и правовом плане в Республике Казахстан создан весьма благоприятный инвестиционный климат.</w:t>
      </w:r>
    </w:p>
    <w:p w:rsidR="008B3A9F" w:rsidRPr="00830E35" w:rsidRDefault="008B3A9F" w:rsidP="00C03272">
      <w:pPr>
        <w:widowControl/>
        <w:shd w:val="clear" w:color="000000" w:fill="auto"/>
        <w:tabs>
          <w:tab w:val="left" w:pos="993"/>
        </w:tabs>
        <w:spacing w:line="360" w:lineRule="auto"/>
        <w:ind w:firstLine="709"/>
        <w:rPr>
          <w:color w:val="000000"/>
          <w:sz w:val="28"/>
          <w:szCs w:val="28"/>
        </w:rPr>
      </w:pPr>
    </w:p>
    <w:p w:rsidR="0051495C" w:rsidRPr="00830E35" w:rsidRDefault="000F733A" w:rsidP="00C03272">
      <w:pPr>
        <w:widowControl/>
        <w:shd w:val="clear" w:color="000000" w:fill="auto"/>
        <w:tabs>
          <w:tab w:val="left" w:pos="993"/>
        </w:tabs>
        <w:spacing w:line="360" w:lineRule="auto"/>
        <w:ind w:firstLine="0"/>
        <w:jc w:val="center"/>
        <w:rPr>
          <w:b/>
          <w:color w:val="000000"/>
          <w:sz w:val="28"/>
          <w:szCs w:val="28"/>
        </w:rPr>
      </w:pPr>
      <w:r w:rsidRPr="00830E35">
        <w:rPr>
          <w:b/>
          <w:color w:val="000000"/>
          <w:sz w:val="28"/>
          <w:szCs w:val="28"/>
        </w:rPr>
        <w:t>2</w:t>
      </w:r>
      <w:r w:rsidR="0051495C" w:rsidRPr="00830E35">
        <w:rPr>
          <w:b/>
          <w:color w:val="000000"/>
          <w:sz w:val="28"/>
          <w:szCs w:val="28"/>
        </w:rPr>
        <w:t>.2 Информационно-презентационная работа по привлечению иностранных инвестиций</w:t>
      </w:r>
    </w:p>
    <w:p w:rsidR="0051495C" w:rsidRPr="00830E35" w:rsidRDefault="0051495C" w:rsidP="00C03272">
      <w:pPr>
        <w:widowControl/>
        <w:shd w:val="clear" w:color="000000" w:fill="auto"/>
        <w:tabs>
          <w:tab w:val="left" w:pos="993"/>
        </w:tabs>
        <w:spacing w:line="360" w:lineRule="auto"/>
        <w:ind w:firstLine="709"/>
        <w:rPr>
          <w:color w:val="000000"/>
          <w:sz w:val="28"/>
          <w:szCs w:val="28"/>
        </w:rPr>
      </w:pPr>
    </w:p>
    <w:p w:rsidR="00C32985" w:rsidRPr="00830E35" w:rsidRDefault="0051495C" w:rsidP="00C03272">
      <w:pPr>
        <w:widowControl/>
        <w:shd w:val="clear" w:color="000000" w:fill="auto"/>
        <w:tabs>
          <w:tab w:val="left" w:pos="993"/>
        </w:tabs>
        <w:spacing w:line="360" w:lineRule="auto"/>
        <w:ind w:firstLine="709"/>
        <w:rPr>
          <w:color w:val="000000"/>
          <w:sz w:val="28"/>
          <w:szCs w:val="28"/>
        </w:rPr>
      </w:pPr>
      <w:r w:rsidRPr="00830E35">
        <w:rPr>
          <w:color w:val="000000"/>
          <w:sz w:val="28"/>
          <w:szCs w:val="28"/>
        </w:rPr>
        <w:t>Казахстан активно проводит информационно-презентационные работы по привлечению прямых инвестиций в п</w:t>
      </w:r>
      <w:r w:rsidR="00C32985" w:rsidRPr="00830E35">
        <w:rPr>
          <w:color w:val="000000"/>
          <w:sz w:val="28"/>
          <w:szCs w:val="28"/>
        </w:rPr>
        <w:t>риоритетные секторы экономики.</w:t>
      </w:r>
      <w:r w:rsidR="00C32985" w:rsidRPr="00830E35">
        <w:rPr>
          <w:color w:val="000000"/>
          <w:sz w:val="28"/>
          <w:szCs w:val="28"/>
        </w:rPr>
        <w:tab/>
      </w:r>
    </w:p>
    <w:p w:rsidR="00C32985" w:rsidRPr="00830E35" w:rsidRDefault="0051495C" w:rsidP="00C03272">
      <w:pPr>
        <w:widowControl/>
        <w:shd w:val="clear" w:color="000000" w:fill="auto"/>
        <w:tabs>
          <w:tab w:val="left" w:pos="993"/>
        </w:tabs>
        <w:spacing w:line="360" w:lineRule="auto"/>
        <w:ind w:firstLine="709"/>
        <w:rPr>
          <w:color w:val="000000"/>
          <w:sz w:val="28"/>
          <w:szCs w:val="28"/>
        </w:rPr>
      </w:pPr>
      <w:r w:rsidRPr="00830E35">
        <w:rPr>
          <w:color w:val="000000"/>
          <w:sz w:val="28"/>
          <w:szCs w:val="28"/>
        </w:rPr>
        <w:t>Так, в июне 1997 года в городе Алматы проведен первый Форум "Казахстанский инвестиционный саммит", в котором приняли участие руководители и представители 52 компаний из 17 стран и дв</w:t>
      </w:r>
      <w:r w:rsidR="00C32985" w:rsidRPr="00830E35">
        <w:rPr>
          <w:color w:val="000000"/>
          <w:sz w:val="28"/>
          <w:szCs w:val="28"/>
        </w:rPr>
        <w:t>ух международных организаций.</w:t>
      </w:r>
    </w:p>
    <w:p w:rsidR="009F0B11" w:rsidRPr="00830E35" w:rsidRDefault="0051495C" w:rsidP="00C03272">
      <w:pPr>
        <w:widowControl/>
        <w:shd w:val="clear" w:color="000000" w:fill="auto"/>
        <w:tabs>
          <w:tab w:val="left" w:pos="993"/>
        </w:tabs>
        <w:spacing w:line="360" w:lineRule="auto"/>
        <w:ind w:firstLine="709"/>
        <w:rPr>
          <w:color w:val="000000"/>
          <w:sz w:val="28"/>
          <w:szCs w:val="28"/>
        </w:rPr>
      </w:pPr>
      <w:r w:rsidRPr="00830E35">
        <w:rPr>
          <w:color w:val="000000"/>
          <w:sz w:val="28"/>
          <w:szCs w:val="28"/>
        </w:rPr>
        <w:t>В сентябре 1997 года в Лондоне успешно проведена международная конференция "Инвестируя в Казахстан", главной целью которой было привлечение внимания зарубежных инвесторов к новым инвестиционным возможностям в Казахстане.</w:t>
      </w:r>
    </w:p>
    <w:p w:rsidR="009F0B11" w:rsidRPr="00830E35" w:rsidRDefault="0051495C" w:rsidP="00C03272">
      <w:pPr>
        <w:widowControl/>
        <w:shd w:val="clear" w:color="000000" w:fill="auto"/>
        <w:tabs>
          <w:tab w:val="left" w:pos="993"/>
        </w:tabs>
        <w:spacing w:line="360" w:lineRule="auto"/>
        <w:ind w:firstLine="709"/>
        <w:rPr>
          <w:color w:val="000000"/>
          <w:sz w:val="28"/>
          <w:szCs w:val="28"/>
        </w:rPr>
      </w:pPr>
      <w:r w:rsidRPr="00830E35">
        <w:rPr>
          <w:color w:val="000000"/>
          <w:sz w:val="28"/>
          <w:szCs w:val="28"/>
        </w:rPr>
        <w:t>В рамках официального визита Президента Республики Казахстан в Соединенные Штаты Америки в вашингтонском университете Галлодет 18-19 ноября 1997 года проведена конференция "Торговые и инвестиционные возможности Казахстана и его геостратегическое значение" с участием крупнейших американских и транснациональных компаний. 27 ноября 1997 года во Франкфурте-на-Майне (Германия) прошла конференция "Каза</w:t>
      </w:r>
      <w:r w:rsidR="009F0B11" w:rsidRPr="00830E35">
        <w:rPr>
          <w:color w:val="000000"/>
          <w:sz w:val="28"/>
          <w:szCs w:val="28"/>
        </w:rPr>
        <w:t>хстан - торговля и инвестиции".</w:t>
      </w:r>
    </w:p>
    <w:p w:rsidR="009F0B11" w:rsidRPr="00830E35" w:rsidRDefault="0051495C" w:rsidP="00C03272">
      <w:pPr>
        <w:widowControl/>
        <w:shd w:val="clear" w:color="000000" w:fill="auto"/>
        <w:tabs>
          <w:tab w:val="left" w:pos="993"/>
        </w:tabs>
        <w:spacing w:line="360" w:lineRule="auto"/>
        <w:ind w:firstLine="709"/>
        <w:rPr>
          <w:color w:val="000000"/>
          <w:sz w:val="28"/>
          <w:szCs w:val="28"/>
        </w:rPr>
      </w:pPr>
      <w:r w:rsidRPr="00830E35">
        <w:rPr>
          <w:color w:val="000000"/>
          <w:sz w:val="28"/>
          <w:szCs w:val="28"/>
        </w:rPr>
        <w:t>4 июня 1999 года в Алматы прошел 3-й Международный форум "Алматинский инвестиционный саммит". В нем приняли участие представители 160 к</w:t>
      </w:r>
      <w:r w:rsidR="009F0B11" w:rsidRPr="00830E35">
        <w:rPr>
          <w:color w:val="000000"/>
          <w:sz w:val="28"/>
          <w:szCs w:val="28"/>
        </w:rPr>
        <w:t>омпаний из 22 стран.</w:t>
      </w:r>
      <w:r w:rsidR="009F0B11" w:rsidRPr="00830E35">
        <w:rPr>
          <w:color w:val="000000"/>
          <w:sz w:val="28"/>
          <w:szCs w:val="28"/>
        </w:rPr>
        <w:tab/>
      </w:r>
    </w:p>
    <w:p w:rsidR="009F0B11" w:rsidRPr="00830E35" w:rsidRDefault="009F0B11" w:rsidP="00C03272">
      <w:pPr>
        <w:widowControl/>
        <w:shd w:val="clear" w:color="000000" w:fill="auto"/>
        <w:tabs>
          <w:tab w:val="left" w:pos="993"/>
        </w:tabs>
        <w:spacing w:line="360" w:lineRule="auto"/>
        <w:ind w:firstLine="709"/>
        <w:rPr>
          <w:color w:val="000000"/>
          <w:sz w:val="28"/>
          <w:szCs w:val="28"/>
        </w:rPr>
      </w:pPr>
      <w:r w:rsidRPr="00830E35">
        <w:rPr>
          <w:color w:val="000000"/>
          <w:sz w:val="28"/>
          <w:szCs w:val="28"/>
        </w:rPr>
        <w:t xml:space="preserve">В </w:t>
      </w:r>
      <w:r w:rsidR="0051495C" w:rsidRPr="00830E35">
        <w:rPr>
          <w:color w:val="000000"/>
          <w:sz w:val="28"/>
          <w:szCs w:val="28"/>
        </w:rPr>
        <w:t>июне 1999 года в Лондоне прошла международная конференция-</w:t>
      </w:r>
      <w:r w:rsidR="00C03272" w:rsidRPr="00830E35">
        <w:rPr>
          <w:color w:val="000000"/>
          <w:sz w:val="28"/>
          <w:szCs w:val="28"/>
        </w:rPr>
        <w:t xml:space="preserve"> </w:t>
      </w:r>
      <w:r w:rsidR="0051495C" w:rsidRPr="00830E35">
        <w:rPr>
          <w:color w:val="000000"/>
          <w:sz w:val="28"/>
          <w:szCs w:val="28"/>
        </w:rPr>
        <w:t>саммит "Казахстан - новая столица нового тысячелетия", организованная Казахстаном совместно с компанией ITE. В ней приняло участие более 250 делегатов из Европы и Америки. В целях обеспечения прямого диалога с инвесторами, работающими в</w:t>
      </w:r>
      <w:r w:rsidR="00C03272" w:rsidRPr="00830E35">
        <w:rPr>
          <w:color w:val="000000"/>
          <w:sz w:val="28"/>
          <w:szCs w:val="28"/>
        </w:rPr>
        <w:t xml:space="preserve"> </w:t>
      </w:r>
      <w:r w:rsidR="0051495C" w:rsidRPr="00830E35">
        <w:rPr>
          <w:color w:val="000000"/>
          <w:sz w:val="28"/>
          <w:szCs w:val="28"/>
        </w:rPr>
        <w:t>Казахстане, а также оперативного решения проблемных вопросов, связанных с инвестиционной деятельностью, Указом Главы государства от 30 июня 1998 года создан Совет иностранных инвесторов при Президенте Р</w:t>
      </w:r>
      <w:r w:rsidRPr="00830E35">
        <w:rPr>
          <w:color w:val="000000"/>
          <w:sz w:val="28"/>
          <w:szCs w:val="28"/>
        </w:rPr>
        <w:t>еспублики Казахстан.</w:t>
      </w:r>
      <w:r w:rsidRPr="00830E35">
        <w:rPr>
          <w:color w:val="000000"/>
          <w:sz w:val="28"/>
          <w:szCs w:val="28"/>
        </w:rPr>
        <w:tab/>
      </w:r>
    </w:p>
    <w:p w:rsidR="009F0B11" w:rsidRPr="00830E35" w:rsidRDefault="0051495C" w:rsidP="00C03272">
      <w:pPr>
        <w:widowControl/>
        <w:shd w:val="clear" w:color="000000" w:fill="auto"/>
        <w:tabs>
          <w:tab w:val="left" w:pos="993"/>
        </w:tabs>
        <w:spacing w:line="360" w:lineRule="auto"/>
        <w:ind w:firstLine="709"/>
        <w:rPr>
          <w:color w:val="000000"/>
          <w:sz w:val="28"/>
          <w:szCs w:val="28"/>
        </w:rPr>
      </w:pPr>
      <w:r w:rsidRPr="00830E35">
        <w:rPr>
          <w:color w:val="000000"/>
          <w:sz w:val="28"/>
          <w:szCs w:val="28"/>
        </w:rPr>
        <w:t>В состав Совета входят премьер-министр и заместители премьер-министра, а также 13 руководителей ведущих европейских, азиатских и американских компаний, осуществляющих инвестиции в Казахстане, таких, как "ШевронТексако Корпорэйшн", "Бейкер энд МакКензи", "Дойче Банк Секьюритиз", "АБН АМРО Банк Казахстан", "Бритиш Газ", "Испат Кармет", "Самсунг", "Мицубиси Корпорэйшн", ЕБРР, "ТотальФинаЭльф Казахстан", "Кох Холдинг", Евразийск</w:t>
      </w:r>
      <w:r w:rsidR="009F0B11" w:rsidRPr="00830E35">
        <w:rPr>
          <w:color w:val="000000"/>
          <w:sz w:val="28"/>
          <w:szCs w:val="28"/>
        </w:rPr>
        <w:t>ий Банк и "Эрнст энд Янг".</w:t>
      </w:r>
    </w:p>
    <w:p w:rsidR="00C03272" w:rsidRPr="00830E35" w:rsidRDefault="0051495C" w:rsidP="00C03272">
      <w:pPr>
        <w:widowControl/>
        <w:shd w:val="clear" w:color="000000" w:fill="auto"/>
        <w:tabs>
          <w:tab w:val="left" w:pos="993"/>
        </w:tabs>
        <w:spacing w:line="360" w:lineRule="auto"/>
        <w:ind w:firstLine="709"/>
        <w:rPr>
          <w:color w:val="000000"/>
          <w:sz w:val="28"/>
          <w:szCs w:val="28"/>
        </w:rPr>
      </w:pPr>
      <w:r w:rsidRPr="00830E35">
        <w:rPr>
          <w:color w:val="000000"/>
          <w:sz w:val="28"/>
          <w:szCs w:val="28"/>
        </w:rPr>
        <w:t>В рамках содействия установлению благоприятного инвестиционного климата в Республике Казахстан путем подготовки предложений и рекомендаций по совершенствованию законодательного режима и системы налогообложения в Совете организованы рабочие группы по следующим вопросам:</w:t>
      </w:r>
    </w:p>
    <w:p w:rsidR="0051495C" w:rsidRPr="00830E35" w:rsidRDefault="009F0B11" w:rsidP="00C03272">
      <w:pPr>
        <w:widowControl/>
        <w:numPr>
          <w:ilvl w:val="0"/>
          <w:numId w:val="14"/>
        </w:numPr>
        <w:shd w:val="clear" w:color="000000" w:fill="auto"/>
        <w:tabs>
          <w:tab w:val="left" w:pos="993"/>
        </w:tabs>
        <w:spacing w:line="360" w:lineRule="auto"/>
        <w:ind w:left="0" w:firstLine="709"/>
        <w:rPr>
          <w:color w:val="000000"/>
          <w:sz w:val="28"/>
          <w:szCs w:val="28"/>
        </w:rPr>
      </w:pPr>
      <w:r w:rsidRPr="00830E35">
        <w:rPr>
          <w:color w:val="000000"/>
          <w:sz w:val="28"/>
          <w:szCs w:val="28"/>
        </w:rPr>
        <w:t>законодательство;</w:t>
      </w:r>
    </w:p>
    <w:p w:rsidR="0051495C" w:rsidRPr="00830E35" w:rsidRDefault="009F0B11" w:rsidP="00C03272">
      <w:pPr>
        <w:widowControl/>
        <w:numPr>
          <w:ilvl w:val="0"/>
          <w:numId w:val="14"/>
        </w:numPr>
        <w:shd w:val="clear" w:color="000000" w:fill="auto"/>
        <w:tabs>
          <w:tab w:val="left" w:pos="993"/>
        </w:tabs>
        <w:spacing w:line="360" w:lineRule="auto"/>
        <w:ind w:left="0" w:firstLine="709"/>
        <w:rPr>
          <w:color w:val="000000"/>
          <w:sz w:val="28"/>
          <w:szCs w:val="28"/>
        </w:rPr>
      </w:pPr>
      <w:r w:rsidRPr="00830E35">
        <w:rPr>
          <w:color w:val="000000"/>
          <w:sz w:val="28"/>
          <w:szCs w:val="28"/>
        </w:rPr>
        <w:t>налогообложение;</w:t>
      </w:r>
    </w:p>
    <w:p w:rsidR="0051495C" w:rsidRPr="00830E35" w:rsidRDefault="009F0B11" w:rsidP="00C03272">
      <w:pPr>
        <w:widowControl/>
        <w:numPr>
          <w:ilvl w:val="0"/>
          <w:numId w:val="14"/>
        </w:numPr>
        <w:shd w:val="clear" w:color="000000" w:fill="auto"/>
        <w:tabs>
          <w:tab w:val="left" w:pos="993"/>
        </w:tabs>
        <w:spacing w:line="360" w:lineRule="auto"/>
        <w:ind w:left="0" w:firstLine="709"/>
        <w:rPr>
          <w:color w:val="000000"/>
          <w:sz w:val="28"/>
          <w:szCs w:val="28"/>
        </w:rPr>
      </w:pPr>
      <w:r w:rsidRPr="00830E35">
        <w:rPr>
          <w:color w:val="000000"/>
          <w:sz w:val="28"/>
          <w:szCs w:val="28"/>
        </w:rPr>
        <w:t>текущая деятельность инвесторов;</w:t>
      </w:r>
    </w:p>
    <w:p w:rsidR="00C03272" w:rsidRPr="00830E35" w:rsidRDefault="009F0B11" w:rsidP="00C03272">
      <w:pPr>
        <w:widowControl/>
        <w:numPr>
          <w:ilvl w:val="0"/>
          <w:numId w:val="14"/>
        </w:numPr>
        <w:shd w:val="clear" w:color="000000" w:fill="auto"/>
        <w:tabs>
          <w:tab w:val="left" w:pos="993"/>
        </w:tabs>
        <w:spacing w:line="360" w:lineRule="auto"/>
        <w:ind w:left="0" w:firstLine="709"/>
        <w:rPr>
          <w:color w:val="000000"/>
          <w:sz w:val="28"/>
          <w:szCs w:val="28"/>
        </w:rPr>
      </w:pPr>
      <w:r w:rsidRPr="00830E35">
        <w:rPr>
          <w:color w:val="000000"/>
          <w:sz w:val="28"/>
          <w:szCs w:val="28"/>
        </w:rPr>
        <w:t>п</w:t>
      </w:r>
      <w:r w:rsidR="0051495C" w:rsidRPr="00830E35">
        <w:rPr>
          <w:color w:val="000000"/>
          <w:sz w:val="28"/>
          <w:szCs w:val="28"/>
        </w:rPr>
        <w:t>овышение инвестиционного имиджа страны</w:t>
      </w:r>
      <w:r w:rsidRPr="00830E35">
        <w:rPr>
          <w:color w:val="000000"/>
          <w:sz w:val="28"/>
          <w:szCs w:val="28"/>
        </w:rPr>
        <w:t>.</w:t>
      </w:r>
    </w:p>
    <w:p w:rsidR="00C03272" w:rsidRPr="00830E35" w:rsidRDefault="0051495C" w:rsidP="00C03272">
      <w:pPr>
        <w:widowControl/>
        <w:shd w:val="clear" w:color="000000" w:fill="auto"/>
        <w:tabs>
          <w:tab w:val="left" w:pos="993"/>
        </w:tabs>
        <w:spacing w:line="360" w:lineRule="auto"/>
        <w:ind w:firstLine="709"/>
        <w:rPr>
          <w:color w:val="000000"/>
          <w:sz w:val="28"/>
          <w:szCs w:val="28"/>
        </w:rPr>
      </w:pPr>
      <w:r w:rsidRPr="00830E35">
        <w:rPr>
          <w:color w:val="000000"/>
          <w:sz w:val="28"/>
          <w:szCs w:val="28"/>
        </w:rPr>
        <w:t>В качестве органов, координирующих деятельность рабочих групп, выступают Комитет по инвестициям пр</w:t>
      </w:r>
      <w:r w:rsidR="009F0B11" w:rsidRPr="00830E35">
        <w:rPr>
          <w:color w:val="000000"/>
          <w:sz w:val="28"/>
          <w:szCs w:val="28"/>
        </w:rPr>
        <w:t xml:space="preserve">и Министерстве иностранных дел </w:t>
      </w:r>
      <w:r w:rsidRPr="00830E35">
        <w:rPr>
          <w:color w:val="000000"/>
          <w:sz w:val="28"/>
          <w:szCs w:val="28"/>
        </w:rPr>
        <w:t>Республики Казахстан и Секретариат Совета иностранных инвесторов при</w:t>
      </w:r>
      <w:r w:rsidR="009F0B11" w:rsidRPr="00830E35">
        <w:rPr>
          <w:color w:val="000000"/>
          <w:sz w:val="28"/>
          <w:szCs w:val="28"/>
        </w:rPr>
        <w:t xml:space="preserve"> </w:t>
      </w:r>
      <w:r w:rsidRPr="00830E35">
        <w:rPr>
          <w:color w:val="000000"/>
          <w:sz w:val="28"/>
          <w:szCs w:val="28"/>
        </w:rPr>
        <w:t>Пр</w:t>
      </w:r>
      <w:r w:rsidR="009F0B11" w:rsidRPr="00830E35">
        <w:rPr>
          <w:color w:val="000000"/>
          <w:sz w:val="28"/>
          <w:szCs w:val="28"/>
        </w:rPr>
        <w:t>езиденте Республики Казахстан.</w:t>
      </w:r>
    </w:p>
    <w:p w:rsidR="0051495C" w:rsidRPr="00830E35" w:rsidRDefault="0051495C" w:rsidP="00C03272">
      <w:pPr>
        <w:widowControl/>
        <w:shd w:val="clear" w:color="000000" w:fill="auto"/>
        <w:tabs>
          <w:tab w:val="left" w:pos="993"/>
        </w:tabs>
        <w:spacing w:line="360" w:lineRule="auto"/>
        <w:ind w:firstLine="709"/>
        <w:rPr>
          <w:color w:val="000000"/>
          <w:sz w:val="28"/>
          <w:szCs w:val="28"/>
        </w:rPr>
      </w:pPr>
      <w:r w:rsidRPr="00830E35">
        <w:rPr>
          <w:color w:val="000000"/>
          <w:sz w:val="28"/>
          <w:szCs w:val="28"/>
        </w:rPr>
        <w:t>Основными задачами Совета являются:</w:t>
      </w:r>
    </w:p>
    <w:p w:rsidR="0051495C" w:rsidRPr="00830E35" w:rsidRDefault="009F0B11" w:rsidP="00C03272">
      <w:pPr>
        <w:widowControl/>
        <w:shd w:val="clear" w:color="000000" w:fill="auto"/>
        <w:tabs>
          <w:tab w:val="left" w:pos="993"/>
        </w:tabs>
        <w:spacing w:line="360" w:lineRule="auto"/>
        <w:ind w:firstLine="709"/>
        <w:rPr>
          <w:color w:val="000000"/>
          <w:sz w:val="28"/>
          <w:szCs w:val="28"/>
        </w:rPr>
      </w:pPr>
      <w:r w:rsidRPr="00830E35">
        <w:rPr>
          <w:color w:val="000000"/>
          <w:sz w:val="28"/>
          <w:szCs w:val="28"/>
        </w:rPr>
        <w:t>1. в</w:t>
      </w:r>
      <w:r w:rsidR="0051495C" w:rsidRPr="00830E35">
        <w:rPr>
          <w:color w:val="000000"/>
          <w:sz w:val="28"/>
          <w:szCs w:val="28"/>
        </w:rPr>
        <w:t>несение на рассмотрение Президенту Республики Казахстан предложений по совершенствованию законодательства, регулирующего вопросы инвестиционной деятельности, а также предложений по вопросам, связанным с реализацией крупных инвестиционных программ и проектов Республики Казахстан,</w:t>
      </w:r>
      <w:r w:rsidRPr="00830E35">
        <w:rPr>
          <w:color w:val="000000"/>
          <w:sz w:val="28"/>
          <w:szCs w:val="28"/>
        </w:rPr>
        <w:t xml:space="preserve"> имеющих международное значение;</w:t>
      </w:r>
    </w:p>
    <w:p w:rsidR="0051495C" w:rsidRPr="00830E35" w:rsidRDefault="009F0B11" w:rsidP="00C03272">
      <w:pPr>
        <w:widowControl/>
        <w:shd w:val="clear" w:color="000000" w:fill="auto"/>
        <w:tabs>
          <w:tab w:val="left" w:pos="993"/>
        </w:tabs>
        <w:spacing w:line="360" w:lineRule="auto"/>
        <w:ind w:firstLine="709"/>
        <w:rPr>
          <w:color w:val="000000"/>
          <w:sz w:val="28"/>
          <w:szCs w:val="28"/>
        </w:rPr>
      </w:pPr>
      <w:r w:rsidRPr="00830E35">
        <w:rPr>
          <w:color w:val="000000"/>
          <w:sz w:val="28"/>
          <w:szCs w:val="28"/>
        </w:rPr>
        <w:t>2. р</w:t>
      </w:r>
      <w:r w:rsidR="0051495C" w:rsidRPr="00830E35">
        <w:rPr>
          <w:color w:val="000000"/>
          <w:sz w:val="28"/>
          <w:szCs w:val="28"/>
        </w:rPr>
        <w:t>азработка рекомендаций по улучшению инвестиционного климата, а также по стратегии привлечения иностранных инвестиций в</w:t>
      </w:r>
      <w:r w:rsidRPr="00830E35">
        <w:rPr>
          <w:color w:val="000000"/>
          <w:sz w:val="28"/>
          <w:szCs w:val="28"/>
        </w:rPr>
        <w:t xml:space="preserve"> экономику Республики Казахстан;</w:t>
      </w:r>
    </w:p>
    <w:p w:rsidR="0051495C" w:rsidRPr="00830E35" w:rsidRDefault="009F0B11" w:rsidP="00C03272">
      <w:pPr>
        <w:widowControl/>
        <w:shd w:val="clear" w:color="000000" w:fill="auto"/>
        <w:tabs>
          <w:tab w:val="left" w:pos="993"/>
        </w:tabs>
        <w:spacing w:line="360" w:lineRule="auto"/>
        <w:ind w:firstLine="709"/>
        <w:rPr>
          <w:color w:val="000000"/>
          <w:sz w:val="28"/>
          <w:szCs w:val="28"/>
        </w:rPr>
      </w:pPr>
      <w:r w:rsidRPr="00830E35">
        <w:rPr>
          <w:color w:val="000000"/>
          <w:sz w:val="28"/>
          <w:szCs w:val="28"/>
        </w:rPr>
        <w:t>3. в</w:t>
      </w:r>
      <w:r w:rsidR="0051495C" w:rsidRPr="00830E35">
        <w:rPr>
          <w:color w:val="000000"/>
          <w:sz w:val="28"/>
          <w:szCs w:val="28"/>
        </w:rPr>
        <w:t>ыработка предложений по интеграции экономики страны в мировые экономические процессы.</w:t>
      </w:r>
    </w:p>
    <w:p w:rsidR="00C03272" w:rsidRPr="00830E35" w:rsidRDefault="0051495C" w:rsidP="00C03272">
      <w:pPr>
        <w:widowControl/>
        <w:shd w:val="clear" w:color="000000" w:fill="auto"/>
        <w:tabs>
          <w:tab w:val="left" w:pos="993"/>
        </w:tabs>
        <w:spacing w:line="360" w:lineRule="auto"/>
        <w:ind w:firstLine="709"/>
        <w:rPr>
          <w:color w:val="000000"/>
          <w:sz w:val="28"/>
          <w:szCs w:val="28"/>
        </w:rPr>
      </w:pPr>
      <w:r w:rsidRPr="00830E35">
        <w:rPr>
          <w:color w:val="000000"/>
          <w:sz w:val="28"/>
          <w:szCs w:val="28"/>
        </w:rPr>
        <w:t>На заседаниях Совета обсуждается широкий спектр вопросов, в том числе:</w:t>
      </w:r>
    </w:p>
    <w:p w:rsidR="00C03272" w:rsidRPr="00830E35" w:rsidRDefault="000F733A" w:rsidP="00C03272">
      <w:pPr>
        <w:widowControl/>
        <w:numPr>
          <w:ilvl w:val="0"/>
          <w:numId w:val="13"/>
        </w:numPr>
        <w:shd w:val="clear" w:color="000000" w:fill="auto"/>
        <w:tabs>
          <w:tab w:val="left" w:pos="993"/>
        </w:tabs>
        <w:spacing w:line="360" w:lineRule="auto"/>
        <w:ind w:left="0" w:firstLine="709"/>
        <w:rPr>
          <w:color w:val="000000"/>
          <w:sz w:val="28"/>
          <w:szCs w:val="28"/>
        </w:rPr>
      </w:pPr>
      <w:r w:rsidRPr="00830E35">
        <w:rPr>
          <w:color w:val="000000"/>
          <w:sz w:val="28"/>
          <w:szCs w:val="28"/>
        </w:rPr>
        <w:t>у</w:t>
      </w:r>
      <w:r w:rsidR="0051495C" w:rsidRPr="00830E35">
        <w:rPr>
          <w:color w:val="000000"/>
          <w:sz w:val="28"/>
          <w:szCs w:val="28"/>
        </w:rPr>
        <w:t>лучшение инвестиционного имиджа Республики Казахстан;</w:t>
      </w:r>
    </w:p>
    <w:p w:rsidR="00C03272" w:rsidRPr="00830E35" w:rsidRDefault="000F733A" w:rsidP="00C03272">
      <w:pPr>
        <w:widowControl/>
        <w:numPr>
          <w:ilvl w:val="0"/>
          <w:numId w:val="13"/>
        </w:numPr>
        <w:shd w:val="clear" w:color="000000" w:fill="auto"/>
        <w:tabs>
          <w:tab w:val="left" w:pos="993"/>
        </w:tabs>
        <w:spacing w:line="360" w:lineRule="auto"/>
        <w:ind w:left="0" w:firstLine="709"/>
        <w:rPr>
          <w:color w:val="000000"/>
          <w:sz w:val="28"/>
          <w:szCs w:val="28"/>
        </w:rPr>
      </w:pPr>
      <w:r w:rsidRPr="00830E35">
        <w:rPr>
          <w:color w:val="000000"/>
          <w:sz w:val="28"/>
          <w:szCs w:val="28"/>
        </w:rPr>
        <w:t>с</w:t>
      </w:r>
      <w:r w:rsidR="0051495C" w:rsidRPr="00830E35">
        <w:rPr>
          <w:color w:val="000000"/>
          <w:sz w:val="28"/>
          <w:szCs w:val="28"/>
        </w:rPr>
        <w:t>удебная система Республики Казахстан;</w:t>
      </w:r>
    </w:p>
    <w:p w:rsidR="00C03272" w:rsidRPr="00830E35" w:rsidRDefault="000F733A" w:rsidP="00C03272">
      <w:pPr>
        <w:widowControl/>
        <w:numPr>
          <w:ilvl w:val="0"/>
          <w:numId w:val="13"/>
        </w:numPr>
        <w:shd w:val="clear" w:color="000000" w:fill="auto"/>
        <w:tabs>
          <w:tab w:val="left" w:pos="993"/>
        </w:tabs>
        <w:spacing w:line="360" w:lineRule="auto"/>
        <w:ind w:left="0" w:firstLine="709"/>
        <w:rPr>
          <w:color w:val="000000"/>
          <w:sz w:val="28"/>
          <w:szCs w:val="28"/>
        </w:rPr>
      </w:pPr>
      <w:r w:rsidRPr="00830E35">
        <w:rPr>
          <w:color w:val="000000"/>
          <w:sz w:val="28"/>
          <w:szCs w:val="28"/>
        </w:rPr>
        <w:t>у</w:t>
      </w:r>
      <w:r w:rsidR="0051495C" w:rsidRPr="00830E35">
        <w:rPr>
          <w:color w:val="000000"/>
          <w:sz w:val="28"/>
          <w:szCs w:val="28"/>
        </w:rPr>
        <w:t>лучшение системы налогообложения и налогового администрирования;</w:t>
      </w:r>
    </w:p>
    <w:p w:rsidR="00C03272" w:rsidRPr="00830E35" w:rsidRDefault="000F733A" w:rsidP="00C03272">
      <w:pPr>
        <w:widowControl/>
        <w:numPr>
          <w:ilvl w:val="0"/>
          <w:numId w:val="13"/>
        </w:numPr>
        <w:shd w:val="clear" w:color="000000" w:fill="auto"/>
        <w:tabs>
          <w:tab w:val="left" w:pos="993"/>
        </w:tabs>
        <w:spacing w:line="360" w:lineRule="auto"/>
        <w:ind w:left="0" w:firstLine="709"/>
        <w:rPr>
          <w:color w:val="000000"/>
          <w:sz w:val="28"/>
          <w:szCs w:val="28"/>
        </w:rPr>
      </w:pPr>
      <w:r w:rsidRPr="00830E35">
        <w:rPr>
          <w:color w:val="000000"/>
          <w:sz w:val="28"/>
          <w:szCs w:val="28"/>
        </w:rPr>
        <w:t>п</w:t>
      </w:r>
      <w:r w:rsidR="00C32985" w:rsidRPr="00830E35">
        <w:rPr>
          <w:color w:val="000000"/>
          <w:sz w:val="28"/>
          <w:szCs w:val="28"/>
        </w:rPr>
        <w:t>овышение транспаре</w:t>
      </w:r>
      <w:r w:rsidR="0051495C" w:rsidRPr="00830E35">
        <w:rPr>
          <w:color w:val="000000"/>
          <w:sz w:val="28"/>
          <w:szCs w:val="28"/>
        </w:rPr>
        <w:t>нтности законотворческого процесса;</w:t>
      </w:r>
    </w:p>
    <w:p w:rsidR="00C03272" w:rsidRPr="00830E35" w:rsidRDefault="000F733A" w:rsidP="00C03272">
      <w:pPr>
        <w:widowControl/>
        <w:numPr>
          <w:ilvl w:val="0"/>
          <w:numId w:val="13"/>
        </w:numPr>
        <w:shd w:val="clear" w:color="000000" w:fill="auto"/>
        <w:tabs>
          <w:tab w:val="left" w:pos="993"/>
        </w:tabs>
        <w:spacing w:line="360" w:lineRule="auto"/>
        <w:ind w:left="0" w:firstLine="709"/>
        <w:rPr>
          <w:color w:val="000000"/>
          <w:sz w:val="28"/>
          <w:szCs w:val="28"/>
        </w:rPr>
      </w:pPr>
      <w:r w:rsidRPr="00830E35">
        <w:rPr>
          <w:color w:val="000000"/>
          <w:sz w:val="28"/>
          <w:szCs w:val="28"/>
        </w:rPr>
        <w:t>л</w:t>
      </w:r>
      <w:r w:rsidR="0051495C" w:rsidRPr="00830E35">
        <w:rPr>
          <w:color w:val="000000"/>
          <w:sz w:val="28"/>
          <w:szCs w:val="28"/>
        </w:rPr>
        <w:t>ицензирование ввоза иностранной рабочей силы;</w:t>
      </w:r>
    </w:p>
    <w:p w:rsidR="00C03272" w:rsidRPr="00830E35" w:rsidRDefault="000F733A" w:rsidP="00C03272">
      <w:pPr>
        <w:widowControl/>
        <w:numPr>
          <w:ilvl w:val="0"/>
          <w:numId w:val="13"/>
        </w:numPr>
        <w:shd w:val="clear" w:color="000000" w:fill="auto"/>
        <w:tabs>
          <w:tab w:val="left" w:pos="993"/>
        </w:tabs>
        <w:spacing w:line="360" w:lineRule="auto"/>
        <w:ind w:left="0" w:firstLine="709"/>
        <w:rPr>
          <w:color w:val="000000"/>
          <w:sz w:val="28"/>
          <w:szCs w:val="28"/>
        </w:rPr>
      </w:pPr>
      <w:r w:rsidRPr="00830E35">
        <w:rPr>
          <w:color w:val="000000"/>
          <w:sz w:val="28"/>
          <w:szCs w:val="28"/>
        </w:rPr>
        <w:t>п</w:t>
      </w:r>
      <w:r w:rsidR="0051495C" w:rsidRPr="00830E35">
        <w:rPr>
          <w:color w:val="000000"/>
          <w:sz w:val="28"/>
          <w:szCs w:val="28"/>
        </w:rPr>
        <w:t>редотвращение конфликтов и внесудебное разрешение инвестиционных споров;</w:t>
      </w:r>
    </w:p>
    <w:p w:rsidR="00C03272" w:rsidRPr="00830E35" w:rsidRDefault="000F733A" w:rsidP="00C03272">
      <w:pPr>
        <w:widowControl/>
        <w:numPr>
          <w:ilvl w:val="0"/>
          <w:numId w:val="13"/>
        </w:numPr>
        <w:shd w:val="clear" w:color="000000" w:fill="auto"/>
        <w:tabs>
          <w:tab w:val="left" w:pos="993"/>
        </w:tabs>
        <w:spacing w:line="360" w:lineRule="auto"/>
        <w:ind w:left="0" w:firstLine="709"/>
        <w:rPr>
          <w:color w:val="000000"/>
          <w:sz w:val="28"/>
          <w:szCs w:val="28"/>
        </w:rPr>
      </w:pPr>
      <w:r w:rsidRPr="00830E35">
        <w:rPr>
          <w:color w:val="000000"/>
          <w:sz w:val="28"/>
          <w:szCs w:val="28"/>
        </w:rPr>
        <w:t>к</w:t>
      </w:r>
      <w:r w:rsidR="0051495C" w:rsidRPr="00830E35">
        <w:rPr>
          <w:color w:val="000000"/>
          <w:sz w:val="28"/>
          <w:szCs w:val="28"/>
        </w:rPr>
        <w:t>оординация тарифной политики с соседними странами и транспортные тарифы;</w:t>
      </w:r>
    </w:p>
    <w:p w:rsidR="00C03272" w:rsidRPr="00830E35" w:rsidRDefault="000F733A" w:rsidP="00C03272">
      <w:pPr>
        <w:widowControl/>
        <w:numPr>
          <w:ilvl w:val="0"/>
          <w:numId w:val="13"/>
        </w:numPr>
        <w:shd w:val="clear" w:color="000000" w:fill="auto"/>
        <w:tabs>
          <w:tab w:val="left" w:pos="993"/>
        </w:tabs>
        <w:spacing w:line="360" w:lineRule="auto"/>
        <w:ind w:left="0" w:firstLine="709"/>
        <w:rPr>
          <w:color w:val="000000"/>
          <w:sz w:val="28"/>
          <w:szCs w:val="28"/>
        </w:rPr>
      </w:pPr>
      <w:r w:rsidRPr="00830E35">
        <w:rPr>
          <w:color w:val="000000"/>
          <w:sz w:val="28"/>
          <w:szCs w:val="28"/>
        </w:rPr>
        <w:t>у</w:t>
      </w:r>
      <w:r w:rsidR="0051495C" w:rsidRPr="00830E35">
        <w:rPr>
          <w:color w:val="000000"/>
          <w:sz w:val="28"/>
          <w:szCs w:val="28"/>
        </w:rPr>
        <w:t>прощение процедур по въезду и выезду руководящего звена иностранных компаний;</w:t>
      </w:r>
    </w:p>
    <w:p w:rsidR="00C03272" w:rsidRPr="00830E35" w:rsidRDefault="000F733A" w:rsidP="00C03272">
      <w:pPr>
        <w:widowControl/>
        <w:numPr>
          <w:ilvl w:val="0"/>
          <w:numId w:val="13"/>
        </w:numPr>
        <w:shd w:val="clear" w:color="000000" w:fill="auto"/>
        <w:tabs>
          <w:tab w:val="left" w:pos="993"/>
        </w:tabs>
        <w:spacing w:line="360" w:lineRule="auto"/>
        <w:ind w:left="0" w:firstLine="709"/>
        <w:rPr>
          <w:color w:val="000000"/>
          <w:sz w:val="28"/>
          <w:szCs w:val="28"/>
        </w:rPr>
      </w:pPr>
      <w:r w:rsidRPr="00830E35">
        <w:rPr>
          <w:color w:val="000000"/>
          <w:sz w:val="28"/>
          <w:szCs w:val="28"/>
        </w:rPr>
        <w:t>б</w:t>
      </w:r>
      <w:r w:rsidR="0051495C" w:rsidRPr="00830E35">
        <w:rPr>
          <w:color w:val="000000"/>
          <w:sz w:val="28"/>
          <w:szCs w:val="28"/>
        </w:rPr>
        <w:t>орьба с бюрократизмом и коррупцией;</w:t>
      </w:r>
    </w:p>
    <w:p w:rsidR="00C03272" w:rsidRPr="00830E35" w:rsidRDefault="000F733A" w:rsidP="00C03272">
      <w:pPr>
        <w:widowControl/>
        <w:numPr>
          <w:ilvl w:val="0"/>
          <w:numId w:val="13"/>
        </w:numPr>
        <w:shd w:val="clear" w:color="000000" w:fill="auto"/>
        <w:tabs>
          <w:tab w:val="left" w:pos="993"/>
        </w:tabs>
        <w:spacing w:line="360" w:lineRule="auto"/>
        <w:ind w:left="0" w:firstLine="709"/>
        <w:rPr>
          <w:color w:val="000000"/>
          <w:sz w:val="28"/>
          <w:szCs w:val="28"/>
        </w:rPr>
      </w:pPr>
      <w:r w:rsidRPr="00830E35">
        <w:rPr>
          <w:color w:val="000000"/>
          <w:sz w:val="28"/>
          <w:szCs w:val="28"/>
        </w:rPr>
        <w:t>с</w:t>
      </w:r>
      <w:r w:rsidR="0051495C" w:rsidRPr="00830E35">
        <w:rPr>
          <w:color w:val="000000"/>
          <w:sz w:val="28"/>
          <w:szCs w:val="28"/>
        </w:rPr>
        <w:t>трахование инвестиций от политических и регулятивных рисков.</w:t>
      </w:r>
    </w:p>
    <w:p w:rsidR="0051495C" w:rsidRPr="00830E35" w:rsidRDefault="0051495C" w:rsidP="00C03272">
      <w:pPr>
        <w:widowControl/>
        <w:shd w:val="clear" w:color="000000" w:fill="auto"/>
        <w:tabs>
          <w:tab w:val="left" w:pos="993"/>
        </w:tabs>
        <w:spacing w:line="360" w:lineRule="auto"/>
        <w:ind w:firstLine="709"/>
        <w:rPr>
          <w:color w:val="000000"/>
          <w:sz w:val="28"/>
          <w:szCs w:val="28"/>
        </w:rPr>
      </w:pPr>
      <w:r w:rsidRPr="00830E35">
        <w:rPr>
          <w:color w:val="000000"/>
          <w:sz w:val="28"/>
          <w:szCs w:val="28"/>
        </w:rPr>
        <w:t>В течение 2004 года организованы и проведены заседания пяти рабочих групп Совета (по вопросам законодательства, по вопросам налогообложения, по вопросам текущей деятельности иностранных инвесторов, по вопросам повышения инвестиционного имиджа Республики Казахстан, по вопросам нефтегазового сектора). В целом принимаемые в республике меры по созданию благоприятных условий для инвесторов способствовали притоку значительного объема иностранных инвестиций в казахстанскую экономику. В нее вкладывают сегодня свои финансовые ресурсы более 40 стран. Причем государством сделан крен на привлечение прямых инвестиций</w:t>
      </w:r>
      <w:r w:rsidR="00C32985" w:rsidRPr="00830E35">
        <w:rPr>
          <w:color w:val="000000"/>
          <w:sz w:val="28"/>
          <w:szCs w:val="28"/>
        </w:rPr>
        <w:t>.</w:t>
      </w:r>
    </w:p>
    <w:p w:rsidR="0051495C" w:rsidRPr="00830E35" w:rsidRDefault="0051495C" w:rsidP="00C03272">
      <w:pPr>
        <w:widowControl/>
        <w:shd w:val="clear" w:color="000000" w:fill="auto"/>
        <w:spacing w:line="360" w:lineRule="auto"/>
        <w:ind w:firstLine="709"/>
        <w:rPr>
          <w:color w:val="000000"/>
          <w:sz w:val="28"/>
          <w:szCs w:val="28"/>
        </w:rPr>
      </w:pPr>
    </w:p>
    <w:p w:rsidR="0051495C" w:rsidRPr="00830E35" w:rsidRDefault="000F733A" w:rsidP="00C03272">
      <w:pPr>
        <w:widowControl/>
        <w:shd w:val="clear" w:color="000000" w:fill="auto"/>
        <w:spacing w:line="360" w:lineRule="auto"/>
        <w:ind w:firstLine="0"/>
        <w:jc w:val="center"/>
        <w:rPr>
          <w:b/>
          <w:color w:val="000000"/>
          <w:sz w:val="28"/>
          <w:szCs w:val="28"/>
        </w:rPr>
      </w:pPr>
      <w:r w:rsidRPr="00830E35">
        <w:rPr>
          <w:b/>
          <w:color w:val="000000"/>
          <w:sz w:val="28"/>
          <w:szCs w:val="28"/>
        </w:rPr>
        <w:t>2</w:t>
      </w:r>
      <w:r w:rsidR="0051495C" w:rsidRPr="00830E35">
        <w:rPr>
          <w:b/>
          <w:color w:val="000000"/>
          <w:sz w:val="28"/>
          <w:szCs w:val="28"/>
        </w:rPr>
        <w:t>.3 Факторы, влияющие на привлечение иностранных инвестиций</w:t>
      </w:r>
    </w:p>
    <w:p w:rsidR="0051495C" w:rsidRPr="00830E35" w:rsidRDefault="0051495C" w:rsidP="00C03272">
      <w:pPr>
        <w:widowControl/>
        <w:shd w:val="clear" w:color="000000" w:fill="auto"/>
        <w:spacing w:line="360" w:lineRule="auto"/>
        <w:ind w:firstLine="709"/>
        <w:rPr>
          <w:color w:val="000000"/>
          <w:sz w:val="28"/>
          <w:szCs w:val="28"/>
        </w:rPr>
      </w:pPr>
    </w:p>
    <w:p w:rsidR="0051495C" w:rsidRPr="00830E35" w:rsidRDefault="0051495C" w:rsidP="00C03272">
      <w:pPr>
        <w:widowControl/>
        <w:shd w:val="clear" w:color="000000" w:fill="auto"/>
        <w:spacing w:line="360" w:lineRule="auto"/>
        <w:ind w:firstLine="709"/>
        <w:rPr>
          <w:color w:val="000000"/>
          <w:sz w:val="28"/>
          <w:szCs w:val="28"/>
        </w:rPr>
      </w:pPr>
      <w:r w:rsidRPr="00830E35">
        <w:rPr>
          <w:color w:val="000000"/>
          <w:sz w:val="28"/>
          <w:szCs w:val="28"/>
        </w:rPr>
        <w:t>Хотя Казахстану свойственны изобилие природных ресурсов и стратегическое месторасположение, по мнению многих иностранных инвесторов, инвестиционный климат Республики Казахстан перспективен, но все же нестабилен. Нестабильность сопровождается преобладанием ряда негативных факторов, которые препятствуют притоку иностранных инвестиций в республику. Присутствие этих факторов обусловлено негативной по отношению к иностранным инвестициям внутренней политикой Правительства Республики Казахстан. В результате опроса заинтересованных иностранных инвесторов были выявлены пять основных преград на пути притока иностранных инвестиций в Казахстан:</w:t>
      </w:r>
    </w:p>
    <w:p w:rsidR="00C03272" w:rsidRPr="00830E35" w:rsidRDefault="0051495C" w:rsidP="00C03272">
      <w:pPr>
        <w:widowControl/>
        <w:shd w:val="clear" w:color="000000" w:fill="auto"/>
        <w:spacing w:line="360" w:lineRule="auto"/>
        <w:ind w:firstLine="709"/>
        <w:rPr>
          <w:color w:val="000000"/>
          <w:sz w:val="28"/>
          <w:szCs w:val="28"/>
        </w:rPr>
      </w:pPr>
      <w:r w:rsidRPr="00830E35">
        <w:rPr>
          <w:color w:val="000000"/>
          <w:sz w:val="28"/>
          <w:szCs w:val="28"/>
        </w:rPr>
        <w:t>1) бюрократия;</w:t>
      </w:r>
    </w:p>
    <w:p w:rsidR="0051495C" w:rsidRPr="00830E35" w:rsidRDefault="0051495C" w:rsidP="00C03272">
      <w:pPr>
        <w:widowControl/>
        <w:shd w:val="clear" w:color="000000" w:fill="auto"/>
        <w:spacing w:line="360" w:lineRule="auto"/>
        <w:ind w:firstLine="709"/>
        <w:rPr>
          <w:color w:val="000000"/>
          <w:sz w:val="28"/>
          <w:szCs w:val="28"/>
        </w:rPr>
      </w:pPr>
      <w:r w:rsidRPr="00830E35">
        <w:rPr>
          <w:color w:val="000000"/>
          <w:sz w:val="28"/>
          <w:szCs w:val="28"/>
        </w:rPr>
        <w:t>2) финансовый риск;</w:t>
      </w:r>
    </w:p>
    <w:p w:rsidR="0051495C" w:rsidRPr="00830E35" w:rsidRDefault="0051495C" w:rsidP="00C03272">
      <w:pPr>
        <w:widowControl/>
        <w:shd w:val="clear" w:color="000000" w:fill="auto"/>
        <w:spacing w:line="360" w:lineRule="auto"/>
        <w:ind w:firstLine="709"/>
        <w:rPr>
          <w:color w:val="000000"/>
          <w:sz w:val="28"/>
          <w:szCs w:val="28"/>
        </w:rPr>
      </w:pPr>
      <w:r w:rsidRPr="00830E35">
        <w:rPr>
          <w:color w:val="000000"/>
          <w:sz w:val="28"/>
          <w:szCs w:val="28"/>
        </w:rPr>
        <w:t>3) налоговый и финансовый режим Казахстана;</w:t>
      </w:r>
    </w:p>
    <w:p w:rsidR="0051495C" w:rsidRPr="00830E35" w:rsidRDefault="0051495C" w:rsidP="00C03272">
      <w:pPr>
        <w:widowControl/>
        <w:shd w:val="clear" w:color="000000" w:fill="auto"/>
        <w:spacing w:line="360" w:lineRule="auto"/>
        <w:ind w:firstLine="709"/>
        <w:rPr>
          <w:color w:val="000000"/>
          <w:sz w:val="28"/>
          <w:szCs w:val="28"/>
        </w:rPr>
      </w:pPr>
      <w:r w:rsidRPr="00830E35">
        <w:rPr>
          <w:color w:val="000000"/>
          <w:sz w:val="28"/>
          <w:szCs w:val="28"/>
        </w:rPr>
        <w:t>4) правовая инфраструктура /темпы перемен в сфере права;</w:t>
      </w:r>
    </w:p>
    <w:p w:rsidR="0051495C" w:rsidRPr="00830E35" w:rsidRDefault="0051495C" w:rsidP="00C03272">
      <w:pPr>
        <w:widowControl/>
        <w:shd w:val="clear" w:color="000000" w:fill="auto"/>
        <w:spacing w:line="360" w:lineRule="auto"/>
        <w:ind w:firstLine="709"/>
        <w:rPr>
          <w:color w:val="000000"/>
          <w:sz w:val="28"/>
          <w:szCs w:val="28"/>
        </w:rPr>
      </w:pPr>
      <w:r w:rsidRPr="00830E35">
        <w:rPr>
          <w:color w:val="000000"/>
          <w:sz w:val="28"/>
          <w:szCs w:val="28"/>
        </w:rPr>
        <w:t>5) валютный контроль.</w:t>
      </w:r>
    </w:p>
    <w:p w:rsidR="009F0B11" w:rsidRPr="00830E35" w:rsidRDefault="0051495C" w:rsidP="00C03272">
      <w:pPr>
        <w:widowControl/>
        <w:shd w:val="clear" w:color="000000" w:fill="auto"/>
        <w:spacing w:line="360" w:lineRule="auto"/>
        <w:ind w:firstLine="709"/>
        <w:rPr>
          <w:color w:val="000000"/>
          <w:sz w:val="28"/>
          <w:szCs w:val="28"/>
        </w:rPr>
      </w:pPr>
      <w:r w:rsidRPr="00830E35">
        <w:rPr>
          <w:color w:val="000000"/>
          <w:sz w:val="28"/>
          <w:szCs w:val="28"/>
        </w:rPr>
        <w:t>Два из пяти факторов, не являясь чисто экономическими, оказывают существенное влияние на приток инвестиций в республику. И хотя такие факторы, как налоговый и финансовый режим и валютный контроль в Казахстане признаются одними из либеральных в странах СНГ, они также не способствуют притоку иностранных инвестиций. Финансовый риск сопряжен с инфляцией и колеба</w:t>
      </w:r>
      <w:r w:rsidR="009F0B11" w:rsidRPr="00830E35">
        <w:rPr>
          <w:color w:val="000000"/>
          <w:sz w:val="28"/>
          <w:szCs w:val="28"/>
        </w:rPr>
        <w:t>ниями валютных курсов.</w:t>
      </w:r>
    </w:p>
    <w:p w:rsidR="009F0B11" w:rsidRPr="00830E35" w:rsidRDefault="0051495C" w:rsidP="00C03272">
      <w:pPr>
        <w:widowControl/>
        <w:shd w:val="clear" w:color="000000" w:fill="auto"/>
        <w:spacing w:line="360" w:lineRule="auto"/>
        <w:ind w:firstLine="709"/>
        <w:rPr>
          <w:color w:val="000000"/>
          <w:sz w:val="28"/>
          <w:szCs w:val="28"/>
        </w:rPr>
      </w:pPr>
      <w:r w:rsidRPr="00830E35">
        <w:rPr>
          <w:color w:val="000000"/>
          <w:sz w:val="28"/>
          <w:szCs w:val="28"/>
        </w:rPr>
        <w:t>Важно отметить, что иностранному инвестору важны не льготные условия налогообложения, а их стабильное, предсказуемое и экономически эффективное и для государства, и для инвестора состояние. Несомненно, то, что все эти факторы связаны с общеэкономической стратегией правительства, поэтому решение этих проблем нуждается в комплексном подходе. Необходим четкий ориентир, программа действий по привлечению иностранных инвестиций, и на основе этой программы необходимо создавать рычаги управления, привлечения и стимулирования внешних капиталовложений. Такое мнение</w:t>
      </w:r>
      <w:r w:rsidR="009F0B11" w:rsidRPr="00830E35">
        <w:rPr>
          <w:color w:val="000000"/>
          <w:sz w:val="28"/>
          <w:szCs w:val="28"/>
        </w:rPr>
        <w:t xml:space="preserve"> разделяют многие экономисты.</w:t>
      </w:r>
    </w:p>
    <w:p w:rsidR="009F0B11" w:rsidRPr="00830E35" w:rsidRDefault="0051495C" w:rsidP="00C03272">
      <w:pPr>
        <w:widowControl/>
        <w:shd w:val="clear" w:color="000000" w:fill="auto"/>
        <w:spacing w:line="360" w:lineRule="auto"/>
        <w:ind w:firstLine="709"/>
        <w:rPr>
          <w:color w:val="000000"/>
          <w:sz w:val="28"/>
          <w:szCs w:val="28"/>
        </w:rPr>
      </w:pPr>
      <w:r w:rsidRPr="00830E35">
        <w:rPr>
          <w:color w:val="000000"/>
          <w:sz w:val="28"/>
          <w:szCs w:val="28"/>
        </w:rPr>
        <w:t>Не последнюю роль в привлечении иностранных инвестиций, думается, сыграет последовательно проводимый курс на приватизацию собственности и разгосударствление. Создается рыночный механизм регулирования внешнеэкономической деятельности, адекватный современным международным требованиям. Сложный, бюрократизированный, с превалированием административных методов, он постепенно заменяется на простой и понятный для иностранных партнеров, с четким рас</w:t>
      </w:r>
      <w:r w:rsidR="009F0B11" w:rsidRPr="00830E35">
        <w:rPr>
          <w:color w:val="000000"/>
          <w:sz w:val="28"/>
          <w:szCs w:val="28"/>
        </w:rPr>
        <w:t>пределением функций.</w:t>
      </w:r>
    </w:p>
    <w:p w:rsidR="009F0B11" w:rsidRPr="00830E35" w:rsidRDefault="0051495C" w:rsidP="00C03272">
      <w:pPr>
        <w:widowControl/>
        <w:shd w:val="clear" w:color="000000" w:fill="auto"/>
        <w:spacing w:line="360" w:lineRule="auto"/>
        <w:ind w:firstLine="709"/>
        <w:rPr>
          <w:color w:val="000000"/>
          <w:sz w:val="28"/>
          <w:szCs w:val="28"/>
        </w:rPr>
      </w:pPr>
      <w:r w:rsidRPr="00830E35">
        <w:rPr>
          <w:color w:val="000000"/>
          <w:sz w:val="28"/>
          <w:szCs w:val="28"/>
        </w:rPr>
        <w:t>Но, несмотря на все преобразования, проводимые правительством республики, основой для широкого и всестороннего инвестиционного сотрудничества остаются богатейшие природные ресурсы Казахстана. По выводам специалистов ЮНЕСКО, земля Казахстана при разумном использовании может прокормить более 1 млрд. человек. Всеобщая грамотность населения и одновременно относительная дешевизна рабочей силы, политическая стабильность, отсутствие межнациональных конфликтов – реальные социально-экономические преимущества Казахстана, стремящегося к широкому инвестиционному сотрудничеству с и</w:t>
      </w:r>
      <w:r w:rsidR="009F0B11" w:rsidRPr="00830E35">
        <w:rPr>
          <w:color w:val="000000"/>
          <w:sz w:val="28"/>
          <w:szCs w:val="28"/>
        </w:rPr>
        <w:t>ностранными партнерами.</w:t>
      </w:r>
    </w:p>
    <w:p w:rsidR="009F0B11" w:rsidRPr="00830E35" w:rsidRDefault="0051495C" w:rsidP="00C03272">
      <w:pPr>
        <w:widowControl/>
        <w:shd w:val="clear" w:color="000000" w:fill="auto"/>
        <w:spacing w:line="360" w:lineRule="auto"/>
        <w:ind w:firstLine="709"/>
        <w:rPr>
          <w:color w:val="000000"/>
          <w:sz w:val="28"/>
          <w:szCs w:val="28"/>
        </w:rPr>
      </w:pPr>
      <w:r w:rsidRPr="00830E35">
        <w:rPr>
          <w:color w:val="000000"/>
          <w:sz w:val="28"/>
          <w:szCs w:val="28"/>
        </w:rPr>
        <w:t>Нельзя упускать, что при формировании благоприятного инвестиционного климата следует учитывать не только внутренние, но и внешние факторы, способные оказывать на него влияние, общее состояние рынка мирового капитала и то, что иностранные инвесторы, расширяя сферу своей деятельности, предпочитают иметь дело со странами со стабильной политической ситуацией и схожими социально-экономическими условиями. Поэтому Казахстану необходимо создать на первых порах привлечения иностранных инвестиций ос</w:t>
      </w:r>
      <w:r w:rsidR="009F0B11" w:rsidRPr="00830E35">
        <w:rPr>
          <w:color w:val="000000"/>
          <w:sz w:val="28"/>
          <w:szCs w:val="28"/>
        </w:rPr>
        <w:t>обо льготные для них условия.</w:t>
      </w:r>
      <w:r w:rsidR="009F0B11" w:rsidRPr="00830E35">
        <w:rPr>
          <w:color w:val="000000"/>
          <w:sz w:val="28"/>
          <w:szCs w:val="28"/>
        </w:rPr>
        <w:tab/>
      </w:r>
    </w:p>
    <w:p w:rsidR="0051495C" w:rsidRPr="00830E35" w:rsidRDefault="0051495C" w:rsidP="00C03272">
      <w:pPr>
        <w:widowControl/>
        <w:shd w:val="clear" w:color="000000" w:fill="auto"/>
        <w:spacing w:line="360" w:lineRule="auto"/>
        <w:ind w:firstLine="709"/>
        <w:rPr>
          <w:color w:val="000000"/>
          <w:sz w:val="28"/>
          <w:szCs w:val="28"/>
        </w:rPr>
      </w:pPr>
      <w:r w:rsidRPr="00830E35">
        <w:rPr>
          <w:color w:val="000000"/>
          <w:sz w:val="28"/>
          <w:szCs w:val="28"/>
        </w:rPr>
        <w:t>Казахстан стремится создать благоприятный социальный, финансово- экономический, правовой режим для деятельности иностранных инвесторов и соответствующий их интересам инвестиционный климат, решать одновременно свои проблемы и достигать поставленных целей. В связи с этим, Правительством Республики Казахстан сделан существенный шаг: был разработан и введен в действие. Закон "Об иностранных инвестициях", который определил правовой режим иностранных инвестиций в Казахстане, установил формы осуществления и объекты вложения иностранных инвестиций в Республике Казахстан.</w:t>
      </w:r>
      <w:r w:rsidRPr="00830E35">
        <w:rPr>
          <w:color w:val="000000"/>
          <w:sz w:val="28"/>
          <w:szCs w:val="28"/>
        </w:rPr>
        <w:tab/>
        <w:t>Правовой режим предусматривает гарантии для иностранных инвесторов, основные их которых:</w:t>
      </w:r>
    </w:p>
    <w:p w:rsidR="0051495C" w:rsidRPr="00830E35" w:rsidRDefault="0051495C" w:rsidP="00C03272">
      <w:pPr>
        <w:widowControl/>
        <w:numPr>
          <w:ilvl w:val="0"/>
          <w:numId w:val="17"/>
        </w:numPr>
        <w:shd w:val="clear" w:color="000000" w:fill="auto"/>
        <w:spacing w:line="360" w:lineRule="auto"/>
        <w:ind w:left="0" w:firstLine="709"/>
        <w:rPr>
          <w:color w:val="000000"/>
          <w:sz w:val="28"/>
          <w:szCs w:val="28"/>
        </w:rPr>
      </w:pPr>
      <w:r w:rsidRPr="00830E35">
        <w:rPr>
          <w:color w:val="000000"/>
          <w:sz w:val="28"/>
          <w:szCs w:val="28"/>
        </w:rPr>
        <w:t>национальный режим, т.е. иностранные инвесторы вправе пользоваться условиями не менее благоприятными, чем отечественные инвесторы;</w:t>
      </w:r>
    </w:p>
    <w:p w:rsidR="0051495C" w:rsidRPr="00830E35" w:rsidRDefault="0051495C" w:rsidP="00C03272">
      <w:pPr>
        <w:widowControl/>
        <w:numPr>
          <w:ilvl w:val="0"/>
          <w:numId w:val="17"/>
        </w:numPr>
        <w:shd w:val="clear" w:color="000000" w:fill="auto"/>
        <w:spacing w:line="360" w:lineRule="auto"/>
        <w:ind w:left="0" w:firstLine="709"/>
        <w:rPr>
          <w:color w:val="000000"/>
          <w:sz w:val="28"/>
          <w:szCs w:val="28"/>
        </w:rPr>
      </w:pPr>
      <w:r w:rsidRPr="00830E35">
        <w:rPr>
          <w:color w:val="000000"/>
          <w:sz w:val="28"/>
          <w:szCs w:val="28"/>
        </w:rPr>
        <w:t>правительственные гарантии от имени республики;</w:t>
      </w:r>
    </w:p>
    <w:p w:rsidR="0051495C" w:rsidRPr="00830E35" w:rsidRDefault="0051495C" w:rsidP="00C03272">
      <w:pPr>
        <w:widowControl/>
        <w:numPr>
          <w:ilvl w:val="0"/>
          <w:numId w:val="17"/>
        </w:numPr>
        <w:shd w:val="clear" w:color="000000" w:fill="auto"/>
        <w:spacing w:line="360" w:lineRule="auto"/>
        <w:ind w:left="0" w:firstLine="709"/>
        <w:rPr>
          <w:color w:val="000000"/>
          <w:sz w:val="28"/>
          <w:szCs w:val="28"/>
        </w:rPr>
      </w:pPr>
      <w:r w:rsidRPr="00830E35">
        <w:rPr>
          <w:color w:val="000000"/>
          <w:sz w:val="28"/>
          <w:szCs w:val="28"/>
        </w:rPr>
        <w:t>гарантии от изменений законодательства и политической ситуации;</w:t>
      </w:r>
    </w:p>
    <w:p w:rsidR="00C03272" w:rsidRPr="00830E35" w:rsidRDefault="0051495C" w:rsidP="00C03272">
      <w:pPr>
        <w:widowControl/>
        <w:numPr>
          <w:ilvl w:val="0"/>
          <w:numId w:val="17"/>
        </w:numPr>
        <w:shd w:val="clear" w:color="000000" w:fill="auto"/>
        <w:spacing w:line="360" w:lineRule="auto"/>
        <w:ind w:left="0" w:firstLine="709"/>
        <w:rPr>
          <w:color w:val="000000"/>
          <w:sz w:val="28"/>
          <w:szCs w:val="28"/>
        </w:rPr>
      </w:pPr>
      <w:r w:rsidRPr="00830E35">
        <w:rPr>
          <w:color w:val="000000"/>
          <w:sz w:val="28"/>
          <w:szCs w:val="28"/>
        </w:rPr>
        <w:t>гарантии от экспроприации и др.</w:t>
      </w:r>
    </w:p>
    <w:p w:rsidR="0051495C" w:rsidRPr="00830E35" w:rsidRDefault="0051495C" w:rsidP="00C03272">
      <w:pPr>
        <w:widowControl/>
        <w:shd w:val="clear" w:color="000000" w:fill="auto"/>
        <w:spacing w:line="360" w:lineRule="auto"/>
        <w:ind w:firstLine="709"/>
        <w:rPr>
          <w:color w:val="000000"/>
          <w:sz w:val="28"/>
          <w:szCs w:val="28"/>
        </w:rPr>
      </w:pPr>
      <w:r w:rsidRPr="00830E35">
        <w:rPr>
          <w:color w:val="000000"/>
          <w:sz w:val="28"/>
          <w:szCs w:val="28"/>
        </w:rPr>
        <w:t>Также Правительством Республики Казахстан были разработаны и введены в действие другие законы и нормативные акты, регулирующие инвестиционную деятельность в республике. С точки зрения политиков и экономистов республики, с участием иностранного капитала можно решать следующие задачи:</w:t>
      </w:r>
    </w:p>
    <w:p w:rsidR="0051495C" w:rsidRPr="00830E35" w:rsidRDefault="0051495C" w:rsidP="00C03272">
      <w:pPr>
        <w:widowControl/>
        <w:numPr>
          <w:ilvl w:val="0"/>
          <w:numId w:val="15"/>
        </w:numPr>
        <w:shd w:val="clear" w:color="000000" w:fill="auto"/>
        <w:spacing w:line="360" w:lineRule="auto"/>
        <w:ind w:left="0" w:firstLine="709"/>
        <w:rPr>
          <w:color w:val="000000"/>
          <w:sz w:val="28"/>
          <w:szCs w:val="28"/>
        </w:rPr>
      </w:pPr>
      <w:r w:rsidRPr="00830E35">
        <w:rPr>
          <w:color w:val="000000"/>
          <w:sz w:val="28"/>
          <w:szCs w:val="28"/>
        </w:rPr>
        <w:t>повысить эффективность экспортного потенциала, преодолеть его сырьевую направленность и развить импортозамещающие производства;</w:t>
      </w:r>
    </w:p>
    <w:p w:rsidR="0051495C" w:rsidRPr="00830E35" w:rsidRDefault="0051495C" w:rsidP="00C03272">
      <w:pPr>
        <w:widowControl/>
        <w:numPr>
          <w:ilvl w:val="0"/>
          <w:numId w:val="15"/>
        </w:numPr>
        <w:shd w:val="clear" w:color="000000" w:fill="auto"/>
        <w:spacing w:line="360" w:lineRule="auto"/>
        <w:ind w:left="0" w:firstLine="709"/>
        <w:rPr>
          <w:color w:val="000000"/>
          <w:sz w:val="28"/>
          <w:szCs w:val="28"/>
        </w:rPr>
      </w:pPr>
      <w:r w:rsidRPr="00830E35">
        <w:rPr>
          <w:color w:val="000000"/>
          <w:sz w:val="28"/>
          <w:szCs w:val="28"/>
        </w:rPr>
        <w:t>усилить экспортную экспансию страны и упрочить ее позиции на внешних рынках;</w:t>
      </w:r>
    </w:p>
    <w:p w:rsidR="0051495C" w:rsidRPr="00830E35" w:rsidRDefault="0051495C" w:rsidP="00C03272">
      <w:pPr>
        <w:widowControl/>
        <w:numPr>
          <w:ilvl w:val="0"/>
          <w:numId w:val="15"/>
        </w:numPr>
        <w:shd w:val="clear" w:color="000000" w:fill="auto"/>
        <w:spacing w:line="360" w:lineRule="auto"/>
        <w:ind w:left="0" w:firstLine="709"/>
        <w:rPr>
          <w:color w:val="000000"/>
          <w:sz w:val="28"/>
          <w:szCs w:val="28"/>
        </w:rPr>
      </w:pPr>
      <w:r w:rsidRPr="00830E35">
        <w:rPr>
          <w:color w:val="000000"/>
          <w:sz w:val="28"/>
          <w:szCs w:val="28"/>
        </w:rPr>
        <w:t>повысить научно-технический уровень производства с помощью новой техники и технологий, методов управления и сбыта продукции;</w:t>
      </w:r>
    </w:p>
    <w:p w:rsidR="0051495C" w:rsidRPr="00830E35" w:rsidRDefault="0051495C" w:rsidP="00C03272">
      <w:pPr>
        <w:widowControl/>
        <w:numPr>
          <w:ilvl w:val="0"/>
          <w:numId w:val="15"/>
        </w:numPr>
        <w:shd w:val="clear" w:color="000000" w:fill="auto"/>
        <w:spacing w:line="360" w:lineRule="auto"/>
        <w:ind w:left="0" w:firstLine="709"/>
        <w:rPr>
          <w:color w:val="000000"/>
          <w:sz w:val="28"/>
          <w:szCs w:val="28"/>
        </w:rPr>
      </w:pPr>
      <w:r w:rsidRPr="00830E35">
        <w:rPr>
          <w:color w:val="000000"/>
          <w:sz w:val="28"/>
          <w:szCs w:val="28"/>
        </w:rPr>
        <w:t>увеличить налоговые поступления в государственный бюджет;</w:t>
      </w:r>
    </w:p>
    <w:p w:rsidR="0051495C" w:rsidRPr="00830E35" w:rsidRDefault="0051495C" w:rsidP="00C03272">
      <w:pPr>
        <w:widowControl/>
        <w:numPr>
          <w:ilvl w:val="0"/>
          <w:numId w:val="15"/>
        </w:numPr>
        <w:shd w:val="clear" w:color="000000" w:fill="auto"/>
        <w:spacing w:line="360" w:lineRule="auto"/>
        <w:ind w:left="0" w:firstLine="709"/>
        <w:rPr>
          <w:color w:val="000000"/>
          <w:sz w:val="28"/>
          <w:szCs w:val="28"/>
        </w:rPr>
      </w:pPr>
      <w:r w:rsidRPr="00830E35">
        <w:rPr>
          <w:color w:val="000000"/>
          <w:sz w:val="28"/>
          <w:szCs w:val="28"/>
        </w:rPr>
        <w:t>содействовать развитию отсталых и депрессивных районов и создать новые рабочие места в национальной экономике;</w:t>
      </w:r>
    </w:p>
    <w:p w:rsidR="0051495C" w:rsidRPr="00830E35" w:rsidRDefault="0051495C" w:rsidP="00C03272">
      <w:pPr>
        <w:widowControl/>
        <w:numPr>
          <w:ilvl w:val="0"/>
          <w:numId w:val="15"/>
        </w:numPr>
        <w:shd w:val="clear" w:color="000000" w:fill="auto"/>
        <w:spacing w:line="360" w:lineRule="auto"/>
        <w:ind w:left="0" w:firstLine="709"/>
        <w:rPr>
          <w:color w:val="000000"/>
          <w:sz w:val="28"/>
          <w:szCs w:val="28"/>
        </w:rPr>
      </w:pPr>
      <w:r w:rsidRPr="00830E35">
        <w:rPr>
          <w:color w:val="000000"/>
          <w:sz w:val="28"/>
          <w:szCs w:val="28"/>
        </w:rPr>
        <w:t>использовать современный производственный и управленческий опыт через обучение и переподготовку кадров;</w:t>
      </w:r>
    </w:p>
    <w:p w:rsidR="0051495C" w:rsidRPr="00830E35" w:rsidRDefault="0051495C" w:rsidP="00C03272">
      <w:pPr>
        <w:widowControl/>
        <w:numPr>
          <w:ilvl w:val="0"/>
          <w:numId w:val="15"/>
        </w:numPr>
        <w:shd w:val="clear" w:color="000000" w:fill="auto"/>
        <w:spacing w:line="360" w:lineRule="auto"/>
        <w:ind w:left="0" w:firstLine="709"/>
        <w:rPr>
          <w:color w:val="000000"/>
          <w:sz w:val="28"/>
          <w:szCs w:val="28"/>
        </w:rPr>
      </w:pPr>
      <w:r w:rsidRPr="00830E35">
        <w:rPr>
          <w:color w:val="000000"/>
          <w:sz w:val="28"/>
          <w:szCs w:val="28"/>
        </w:rPr>
        <w:t>достигнуть экономической самостоятельности Казахстана.</w:t>
      </w:r>
    </w:p>
    <w:p w:rsidR="00173255" w:rsidRPr="00830E35" w:rsidRDefault="0051495C" w:rsidP="00C03272">
      <w:pPr>
        <w:widowControl/>
        <w:shd w:val="clear" w:color="000000" w:fill="auto"/>
        <w:spacing w:line="360" w:lineRule="auto"/>
        <w:ind w:firstLine="709"/>
        <w:rPr>
          <w:color w:val="000000"/>
          <w:sz w:val="28"/>
          <w:szCs w:val="28"/>
        </w:rPr>
      </w:pPr>
      <w:r w:rsidRPr="00830E35">
        <w:rPr>
          <w:color w:val="000000"/>
          <w:sz w:val="28"/>
          <w:szCs w:val="28"/>
        </w:rPr>
        <w:t>Таким образом, зарубежное инвестирование выступает как объективно необходимый процесс для Казахстана, т.к. он способствует обузданию кризиса и, одновременно, финансовой стабилизации экономики, решает стратегические и тактические задачи макроэкономического характера, такие как борьба с инфляцией, структурная перестройка, искоренение технологической и управленческой отсталости экономики. То есть все эти факторы доказывают важность привлечения и использования внешних капитал</w:t>
      </w:r>
      <w:r w:rsidR="00173255" w:rsidRPr="00830E35">
        <w:rPr>
          <w:color w:val="000000"/>
          <w:sz w:val="28"/>
          <w:szCs w:val="28"/>
        </w:rPr>
        <w:t>ьных вложений.</w:t>
      </w:r>
    </w:p>
    <w:p w:rsidR="0051495C" w:rsidRPr="00830E35" w:rsidRDefault="0051495C" w:rsidP="00C03272">
      <w:pPr>
        <w:widowControl/>
        <w:shd w:val="clear" w:color="000000" w:fill="auto"/>
        <w:spacing w:line="360" w:lineRule="auto"/>
        <w:ind w:firstLine="709"/>
        <w:rPr>
          <w:color w:val="000000"/>
          <w:sz w:val="28"/>
          <w:szCs w:val="28"/>
        </w:rPr>
      </w:pPr>
      <w:r w:rsidRPr="00830E35">
        <w:rPr>
          <w:color w:val="000000"/>
          <w:sz w:val="28"/>
          <w:szCs w:val="28"/>
        </w:rPr>
        <w:t>Самым главным фактором, препятствующим притоку портфельных инвестиций в республику, является то, что в Казахстане отсутствует нормально функционирующий рынок ценных бумаг - реальная основа для привлечения подобных инвестиций в эту область. Несмотря на успешный дебют казахстанских еврооблигаций на мировом рынке капиталов (их выпуск произошел в декабре 1996 г. в Амстердаме) и на мнения специалистов о том, что Казахстан сделал свой первый удачный шаг в развитии интеграции в международный рынок ценных бумаг, внутренний фондовый рынок республики развит недостаточно. Он функционирует на относительно низком уровне и пока не признан на мировом фондовом рынке. Законодательство, регулирующее эту область экономики, находится в стадии становления, нестабильно. Остальные факторы непосредственно вытекают из предыдущего: неопределенность, "непрозрачность" рынка ценных бумаг республики, огромные риски, сопряженные с ними, - все это сдерживает иностранного инвестора от вложения денег в ценные бумаги Каз</w:t>
      </w:r>
      <w:r w:rsidR="00593E30" w:rsidRPr="00830E35">
        <w:rPr>
          <w:color w:val="000000"/>
          <w:sz w:val="28"/>
          <w:szCs w:val="28"/>
        </w:rPr>
        <w:t>ахстана.</w:t>
      </w:r>
    </w:p>
    <w:p w:rsidR="0051495C" w:rsidRPr="00830E35" w:rsidRDefault="0051495C" w:rsidP="00C03272">
      <w:pPr>
        <w:widowControl/>
        <w:shd w:val="clear" w:color="000000" w:fill="auto"/>
        <w:spacing w:line="360" w:lineRule="auto"/>
        <w:ind w:firstLine="709"/>
        <w:rPr>
          <w:color w:val="000000"/>
          <w:sz w:val="28"/>
          <w:szCs w:val="28"/>
        </w:rPr>
      </w:pPr>
    </w:p>
    <w:p w:rsidR="00593E30" w:rsidRPr="00830E35" w:rsidRDefault="00C03272" w:rsidP="00C03272">
      <w:pPr>
        <w:widowControl/>
        <w:shd w:val="clear" w:color="000000" w:fill="auto"/>
        <w:spacing w:line="360" w:lineRule="auto"/>
        <w:ind w:firstLine="0"/>
        <w:jc w:val="center"/>
        <w:rPr>
          <w:b/>
          <w:color w:val="000000"/>
          <w:sz w:val="28"/>
          <w:szCs w:val="28"/>
        </w:rPr>
      </w:pPr>
      <w:r w:rsidRPr="00830E35">
        <w:rPr>
          <w:color w:val="000000"/>
          <w:sz w:val="28"/>
          <w:szCs w:val="28"/>
        </w:rPr>
        <w:br w:type="page"/>
      </w:r>
      <w:r w:rsidR="00593E30" w:rsidRPr="00830E35">
        <w:rPr>
          <w:b/>
          <w:color w:val="000000"/>
          <w:sz w:val="28"/>
          <w:szCs w:val="28"/>
        </w:rPr>
        <w:t>3</w:t>
      </w:r>
      <w:r w:rsidR="0051495C" w:rsidRPr="00830E35">
        <w:rPr>
          <w:b/>
          <w:color w:val="000000"/>
          <w:sz w:val="28"/>
          <w:szCs w:val="28"/>
        </w:rPr>
        <w:t xml:space="preserve"> </w:t>
      </w:r>
      <w:r w:rsidR="00593E30" w:rsidRPr="00830E35">
        <w:rPr>
          <w:b/>
          <w:color w:val="000000"/>
          <w:sz w:val="28"/>
          <w:szCs w:val="28"/>
        </w:rPr>
        <w:t xml:space="preserve">Прямые иностранные инвестиции </w:t>
      </w:r>
      <w:r w:rsidR="00E2477A" w:rsidRPr="00830E35">
        <w:rPr>
          <w:b/>
          <w:color w:val="000000"/>
          <w:sz w:val="28"/>
          <w:szCs w:val="28"/>
        </w:rPr>
        <w:t xml:space="preserve">в </w:t>
      </w:r>
      <w:r w:rsidR="00593E30" w:rsidRPr="00830E35">
        <w:rPr>
          <w:b/>
          <w:color w:val="000000"/>
          <w:sz w:val="28"/>
          <w:szCs w:val="28"/>
        </w:rPr>
        <w:t>экономику Казахстана</w:t>
      </w:r>
    </w:p>
    <w:p w:rsidR="0051495C" w:rsidRPr="00830E35" w:rsidRDefault="0051495C" w:rsidP="00C03272">
      <w:pPr>
        <w:widowControl/>
        <w:shd w:val="clear" w:color="000000" w:fill="auto"/>
        <w:spacing w:line="360" w:lineRule="auto"/>
        <w:ind w:firstLine="709"/>
        <w:rPr>
          <w:color w:val="000000"/>
          <w:sz w:val="28"/>
          <w:szCs w:val="28"/>
        </w:rPr>
      </w:pPr>
    </w:p>
    <w:p w:rsidR="0053644C" w:rsidRPr="00830E35" w:rsidRDefault="0053644C" w:rsidP="00C03272">
      <w:pPr>
        <w:widowControl/>
        <w:shd w:val="clear" w:color="000000" w:fill="auto"/>
        <w:spacing w:line="360" w:lineRule="auto"/>
        <w:ind w:firstLine="0"/>
        <w:jc w:val="center"/>
        <w:rPr>
          <w:b/>
          <w:color w:val="000000"/>
          <w:sz w:val="28"/>
          <w:szCs w:val="28"/>
        </w:rPr>
      </w:pPr>
      <w:r w:rsidRPr="00830E35">
        <w:rPr>
          <w:b/>
          <w:color w:val="000000"/>
          <w:sz w:val="28"/>
          <w:szCs w:val="28"/>
        </w:rPr>
        <w:t>3.1 Иностранные инвестиции по отраслям промышленности</w:t>
      </w:r>
    </w:p>
    <w:p w:rsidR="0053644C" w:rsidRPr="00830E35" w:rsidRDefault="0053644C" w:rsidP="00C03272">
      <w:pPr>
        <w:widowControl/>
        <w:shd w:val="clear" w:color="000000" w:fill="auto"/>
        <w:spacing w:line="360" w:lineRule="auto"/>
        <w:ind w:firstLine="709"/>
        <w:rPr>
          <w:color w:val="000000"/>
          <w:sz w:val="28"/>
          <w:szCs w:val="28"/>
        </w:rPr>
      </w:pPr>
    </w:p>
    <w:p w:rsidR="0053644C" w:rsidRPr="00830E35" w:rsidRDefault="0051495C" w:rsidP="00C03272">
      <w:pPr>
        <w:widowControl/>
        <w:shd w:val="clear" w:color="000000" w:fill="auto"/>
        <w:spacing w:line="360" w:lineRule="auto"/>
        <w:ind w:firstLine="709"/>
        <w:rPr>
          <w:color w:val="000000"/>
          <w:sz w:val="28"/>
          <w:szCs w:val="28"/>
        </w:rPr>
      </w:pPr>
      <w:r w:rsidRPr="00830E35">
        <w:rPr>
          <w:color w:val="000000"/>
          <w:sz w:val="28"/>
          <w:szCs w:val="28"/>
        </w:rPr>
        <w:t>Выгодность привлечения прямых инвестиций очевидна. Приток прямых иностранных инвестиций в Казахстан осуществляется посредством создания совместных предприятий, дочерних предприятий, приватизации государственных предприятий с участием иностранного капитала, передачи в управление иностранным фирмам крупных промышленных предприятий и инвестирования банковского сектора. Основной формой привлечения прямых инвестиций в республику являются совместные предприятия (СП), в меньшей степени - со 100%-ным иностранным капиталом – дочерние предприятия. Наибольшее количество из них было организовано совместно с Турцией, Россией, Китаем, Германией, США, Италией, Южной Кореей, Великобританией и д</w:t>
      </w:r>
      <w:r w:rsidR="0053644C" w:rsidRPr="00830E35">
        <w:rPr>
          <w:color w:val="000000"/>
          <w:sz w:val="28"/>
          <w:szCs w:val="28"/>
        </w:rPr>
        <w:t>ругими странами.</w:t>
      </w:r>
    </w:p>
    <w:p w:rsidR="0053644C" w:rsidRPr="00830E35" w:rsidRDefault="0051495C" w:rsidP="00C03272">
      <w:pPr>
        <w:widowControl/>
        <w:shd w:val="clear" w:color="000000" w:fill="auto"/>
        <w:spacing w:line="360" w:lineRule="auto"/>
        <w:ind w:firstLine="709"/>
        <w:rPr>
          <w:color w:val="000000"/>
          <w:sz w:val="28"/>
          <w:szCs w:val="28"/>
        </w:rPr>
      </w:pPr>
      <w:r w:rsidRPr="00830E35">
        <w:rPr>
          <w:color w:val="000000"/>
          <w:sz w:val="28"/>
          <w:szCs w:val="28"/>
        </w:rPr>
        <w:t>1 января 2003 г. в Казахстане действовало 5300 предприятий с участием иностранного капитала (на 1 января 2002 г. — 3995), в том числе 2004 с долевым участием иностранных инвесторов из 3296 предприятий, полностью принадлежащих иностранным инвесторам из 112 стран, с суммарным уставным капиталом в размере 197,6 млрд. тенге. Наибольшее число действующих предприятий из числа стран СНГ создано с фирмами Российской Федерации — 1042 предприятия, Кыргызстана — 99, Украины— 74 и Узбекистан</w:t>
      </w:r>
      <w:r w:rsidR="0053644C" w:rsidRPr="00830E35">
        <w:rPr>
          <w:color w:val="000000"/>
          <w:sz w:val="28"/>
          <w:szCs w:val="28"/>
        </w:rPr>
        <w:t>а- 65.</w:t>
      </w:r>
    </w:p>
    <w:p w:rsidR="0053644C" w:rsidRPr="00830E35" w:rsidRDefault="0051495C" w:rsidP="00C03272">
      <w:pPr>
        <w:widowControl/>
        <w:shd w:val="clear" w:color="000000" w:fill="auto"/>
        <w:spacing w:line="360" w:lineRule="auto"/>
        <w:ind w:firstLine="709"/>
        <w:rPr>
          <w:color w:val="000000"/>
          <w:sz w:val="28"/>
          <w:szCs w:val="28"/>
        </w:rPr>
      </w:pPr>
      <w:r w:rsidRPr="00830E35">
        <w:rPr>
          <w:color w:val="000000"/>
          <w:sz w:val="28"/>
          <w:szCs w:val="28"/>
        </w:rPr>
        <w:t>В республике во всех секторах ее экономики действуют 740 совместных казахстанско-российских предприятий и компаний со 100%-ным российским капиталом. Казахстанский капитал также постепенно выходит н</w:t>
      </w:r>
      <w:r w:rsidR="0053644C" w:rsidRPr="00830E35">
        <w:rPr>
          <w:color w:val="000000"/>
          <w:sz w:val="28"/>
          <w:szCs w:val="28"/>
        </w:rPr>
        <w:t>а российский рынок.</w:t>
      </w:r>
    </w:p>
    <w:p w:rsidR="0053644C" w:rsidRPr="00830E35" w:rsidRDefault="0051495C" w:rsidP="00C03272">
      <w:pPr>
        <w:widowControl/>
        <w:shd w:val="clear" w:color="000000" w:fill="auto"/>
        <w:spacing w:line="360" w:lineRule="auto"/>
        <w:ind w:firstLine="709"/>
        <w:rPr>
          <w:color w:val="000000"/>
          <w:sz w:val="28"/>
          <w:szCs w:val="28"/>
        </w:rPr>
      </w:pPr>
      <w:r w:rsidRPr="00830E35">
        <w:rPr>
          <w:color w:val="000000"/>
          <w:sz w:val="28"/>
          <w:szCs w:val="28"/>
        </w:rPr>
        <w:t>Россия является крупнейшим торговым партнером Казахстана, как по экспорту, так и по импорту. На ее долю приходится более четверти общего объема внешней торговли республики. В прошлом году объем товарооборота с «северным соседом» составил порядка около 4 млрд. долларов. Из 89 регионов Российской Федерации 72 субъекта имеют торгово-экономические связи с Казахстаном. В свою очередь и Казахстан входит в десятку основных внешнеторговых партнеров России. Удельный вес республики в объеме российской внешней торговли в последние годы составляет 3—4%.</w:t>
      </w:r>
    </w:p>
    <w:p w:rsidR="0051495C" w:rsidRPr="00830E35" w:rsidRDefault="0051495C" w:rsidP="00C03272">
      <w:pPr>
        <w:widowControl/>
        <w:shd w:val="clear" w:color="000000" w:fill="auto"/>
        <w:spacing w:line="360" w:lineRule="auto"/>
        <w:ind w:firstLine="709"/>
        <w:rPr>
          <w:color w:val="000000"/>
          <w:sz w:val="28"/>
          <w:szCs w:val="28"/>
        </w:rPr>
      </w:pPr>
      <w:r w:rsidRPr="00830E35">
        <w:rPr>
          <w:color w:val="000000"/>
          <w:sz w:val="28"/>
          <w:szCs w:val="28"/>
        </w:rPr>
        <w:t>Иностранные инвестиции в экономику Казахстана за последние три года составляют $4-4,5 миллиарда, в том числе внесено в виде акционерного капитала - 144.3 млн. долл., другого капитала- 256.4 млн. долл. и реинвестированного дохода - 4</w:t>
      </w:r>
      <w:r w:rsidR="00593E30" w:rsidRPr="00830E35">
        <w:rPr>
          <w:color w:val="000000"/>
          <w:sz w:val="28"/>
          <w:szCs w:val="28"/>
        </w:rPr>
        <w:t>2.5 млн. долл.</w:t>
      </w:r>
      <w:r w:rsidR="00C03272" w:rsidRPr="00830E35">
        <w:rPr>
          <w:color w:val="000000"/>
          <w:sz w:val="28"/>
          <w:szCs w:val="28"/>
        </w:rPr>
        <w:t xml:space="preserve"> </w:t>
      </w:r>
      <w:r w:rsidRPr="00830E35">
        <w:rPr>
          <w:color w:val="000000"/>
          <w:sz w:val="28"/>
          <w:szCs w:val="28"/>
        </w:rPr>
        <w:t>В 2003 году из объема освоения прямых иностранных инвестиций в сумме 1236.4 млн. долл., вложенных в отдельные отрасли экономики Казахстана, наибольший удельный вес занимают прямые иностранные инвестиции в металлургическом комплексе (784.6 млн. долл. или 63.5 %) и нефтегазовом (244.8 млн. долл. или 19.8 %), в том числе в 4 квартале из 238.5 млн. долл. соответственно 147.1 млн. долл. или 61.7 % и 42.4 млн. долл. или 17.8 %. В диаграмме ниже приведено освоение иностранных инвестиций Казахстано</w:t>
      </w:r>
      <w:r w:rsidR="00C03272" w:rsidRPr="00830E35">
        <w:rPr>
          <w:color w:val="000000"/>
          <w:sz w:val="28"/>
          <w:szCs w:val="28"/>
        </w:rPr>
        <w:t>м в разрезе отраслей за 2003 г.</w:t>
      </w:r>
      <w:r w:rsidRPr="00830E35">
        <w:rPr>
          <w:color w:val="000000"/>
          <w:sz w:val="28"/>
          <w:szCs w:val="28"/>
        </w:rPr>
        <w:t>:</w:t>
      </w:r>
    </w:p>
    <w:p w:rsidR="007D70BA" w:rsidRPr="00830E35" w:rsidRDefault="007D70BA" w:rsidP="00C03272">
      <w:pPr>
        <w:widowControl/>
        <w:shd w:val="clear" w:color="000000" w:fill="auto"/>
        <w:spacing w:line="360" w:lineRule="auto"/>
        <w:ind w:firstLine="709"/>
        <w:rPr>
          <w:color w:val="000000"/>
          <w:sz w:val="28"/>
          <w:szCs w:val="28"/>
        </w:rPr>
      </w:pPr>
    </w:p>
    <w:p w:rsidR="00C03272" w:rsidRPr="00830E35" w:rsidRDefault="00E5748E" w:rsidP="00C03272">
      <w:pPr>
        <w:widowControl/>
        <w:shd w:val="clear" w:color="000000" w:fill="auto"/>
        <w:spacing w:line="360" w:lineRule="auto"/>
        <w:ind w:firstLine="0"/>
        <w:jc w:val="center"/>
        <w:rPr>
          <w:b/>
          <w:color w:val="000000"/>
          <w:sz w:val="28"/>
          <w:szCs w:val="28"/>
        </w:rPr>
      </w:pPr>
      <w:r>
        <w:rPr>
          <w:b/>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25pt;height:224.25pt" filled="t">
            <v:fill color2="black"/>
            <v:imagedata r:id="rId7" o:title=""/>
          </v:shape>
        </w:pict>
      </w:r>
    </w:p>
    <w:p w:rsidR="00C03272" w:rsidRPr="00830E35" w:rsidRDefault="0051495C" w:rsidP="00C03272">
      <w:pPr>
        <w:widowControl/>
        <w:shd w:val="clear" w:color="000000" w:fill="auto"/>
        <w:spacing w:line="360" w:lineRule="auto"/>
        <w:ind w:firstLine="0"/>
        <w:jc w:val="center"/>
        <w:rPr>
          <w:b/>
          <w:color w:val="000000"/>
          <w:sz w:val="28"/>
          <w:szCs w:val="28"/>
        </w:rPr>
      </w:pPr>
      <w:r w:rsidRPr="00830E35">
        <w:rPr>
          <w:b/>
          <w:color w:val="000000"/>
          <w:sz w:val="28"/>
          <w:szCs w:val="28"/>
        </w:rPr>
        <w:t>Рисунок</w:t>
      </w:r>
      <w:r w:rsidR="007D70BA" w:rsidRPr="00830E35">
        <w:rPr>
          <w:b/>
          <w:color w:val="000000"/>
          <w:sz w:val="28"/>
          <w:szCs w:val="28"/>
        </w:rPr>
        <w:t xml:space="preserve"> </w:t>
      </w:r>
      <w:r w:rsidRPr="00830E35">
        <w:rPr>
          <w:b/>
          <w:color w:val="000000"/>
          <w:sz w:val="28"/>
          <w:szCs w:val="28"/>
        </w:rPr>
        <w:t>1</w:t>
      </w:r>
      <w:r w:rsidR="007D70BA" w:rsidRPr="00830E35">
        <w:rPr>
          <w:b/>
          <w:color w:val="000000"/>
          <w:sz w:val="28"/>
          <w:szCs w:val="28"/>
        </w:rPr>
        <w:t xml:space="preserve"> -</w:t>
      </w:r>
      <w:r w:rsidR="00593E30" w:rsidRPr="00830E35">
        <w:rPr>
          <w:b/>
          <w:color w:val="000000"/>
          <w:sz w:val="28"/>
          <w:szCs w:val="28"/>
        </w:rPr>
        <w:t xml:space="preserve"> </w:t>
      </w:r>
      <w:r w:rsidRPr="00830E35">
        <w:rPr>
          <w:b/>
          <w:color w:val="000000"/>
          <w:sz w:val="28"/>
          <w:szCs w:val="28"/>
        </w:rPr>
        <w:t>Освоение иностранных инвестиций Казахстаном в разрезе отраслей</w:t>
      </w:r>
    </w:p>
    <w:tbl>
      <w:tblPr>
        <w:tblW w:w="0" w:type="auto"/>
        <w:tblInd w:w="21528" w:type="dxa"/>
        <w:tblLayout w:type="fixed"/>
        <w:tblCellMar>
          <w:top w:w="24" w:type="dxa"/>
          <w:left w:w="24" w:type="dxa"/>
          <w:bottom w:w="24" w:type="dxa"/>
          <w:right w:w="24" w:type="dxa"/>
        </w:tblCellMar>
        <w:tblLook w:val="0000" w:firstRow="0" w:lastRow="0" w:firstColumn="0" w:lastColumn="0" w:noHBand="0" w:noVBand="0"/>
      </w:tblPr>
      <w:tblGrid>
        <w:gridCol w:w="360"/>
        <w:gridCol w:w="360"/>
        <w:gridCol w:w="360"/>
        <w:gridCol w:w="360"/>
        <w:gridCol w:w="360"/>
      </w:tblGrid>
      <w:tr w:rsidR="0051495C" w:rsidRPr="00830E35" w:rsidTr="00C03272">
        <w:trPr>
          <w:trHeight w:val="56"/>
        </w:trPr>
        <w:tc>
          <w:tcPr>
            <w:tcW w:w="0" w:type="dxa"/>
            <w:vMerge w:val="restart"/>
            <w:tcBorders>
              <w:top w:val="none" w:sz="96" w:space="0" w:color="auto"/>
              <w:left w:val="double" w:sz="2" w:space="0" w:color="808080"/>
              <w:bottom w:val="double" w:sz="2" w:space="0" w:color="808080"/>
              <w:right w:val="double" w:sz="2" w:space="0" w:color="808080"/>
            </w:tcBorders>
            <w:textDirection w:val="tbRl"/>
            <w:tcFitText/>
            <w:vAlign w:val="bottom"/>
          </w:tcPr>
          <w:p w:rsidR="0051495C" w:rsidRPr="00830E35" w:rsidRDefault="0051495C" w:rsidP="00C03272">
            <w:pPr>
              <w:widowControl/>
              <w:shd w:val="clear" w:color="000000" w:fill="auto"/>
              <w:spacing w:line="360" w:lineRule="auto"/>
              <w:ind w:firstLine="709"/>
              <w:jc w:val="left"/>
              <w:rPr>
                <w:color w:val="000000"/>
                <w:sz w:val="28"/>
                <w:szCs w:val="28"/>
              </w:rPr>
            </w:pPr>
          </w:p>
        </w:tc>
        <w:tc>
          <w:tcPr>
            <w:tcW w:w="0" w:type="dxa"/>
            <w:tcBorders>
              <w:top w:val="none" w:sz="96" w:space="0" w:color="auto"/>
              <w:left w:val="double" w:sz="2" w:space="0" w:color="808080"/>
              <w:bottom w:val="double" w:sz="2" w:space="0" w:color="808080"/>
              <w:right w:val="double" w:sz="2" w:space="0" w:color="808080"/>
            </w:tcBorders>
          </w:tcPr>
          <w:p w:rsidR="0051495C" w:rsidRPr="00830E35" w:rsidRDefault="0051495C" w:rsidP="00C03272">
            <w:pPr>
              <w:widowControl/>
              <w:shd w:val="clear" w:color="000000" w:fill="auto"/>
              <w:spacing w:line="360" w:lineRule="auto"/>
              <w:ind w:firstLine="709"/>
              <w:rPr>
                <w:color w:val="000000"/>
                <w:sz w:val="28"/>
                <w:szCs w:val="28"/>
              </w:rPr>
            </w:pPr>
          </w:p>
        </w:tc>
        <w:tc>
          <w:tcPr>
            <w:tcW w:w="0" w:type="dxa"/>
            <w:tcBorders>
              <w:top w:val="none" w:sz="96" w:space="0" w:color="auto"/>
              <w:left w:val="double" w:sz="2" w:space="0" w:color="808080"/>
              <w:bottom w:val="double" w:sz="2" w:space="0" w:color="808080"/>
              <w:right w:val="double" w:sz="2" w:space="0" w:color="808080"/>
            </w:tcBorders>
          </w:tcPr>
          <w:p w:rsidR="0051495C" w:rsidRPr="00830E35" w:rsidRDefault="0051495C" w:rsidP="00C03272">
            <w:pPr>
              <w:widowControl/>
              <w:shd w:val="clear" w:color="000000" w:fill="auto"/>
              <w:spacing w:line="360" w:lineRule="auto"/>
              <w:ind w:firstLine="709"/>
              <w:rPr>
                <w:color w:val="000000"/>
                <w:sz w:val="28"/>
                <w:szCs w:val="28"/>
              </w:rPr>
            </w:pPr>
          </w:p>
        </w:tc>
        <w:tc>
          <w:tcPr>
            <w:tcW w:w="0" w:type="dxa"/>
            <w:tcBorders>
              <w:top w:val="none" w:sz="96" w:space="0" w:color="auto"/>
              <w:left w:val="double" w:sz="2" w:space="0" w:color="808080"/>
              <w:bottom w:val="double" w:sz="2" w:space="0" w:color="808080"/>
              <w:right w:val="double" w:sz="2" w:space="0" w:color="808080"/>
            </w:tcBorders>
          </w:tcPr>
          <w:p w:rsidR="0051495C" w:rsidRPr="00830E35" w:rsidRDefault="0051495C" w:rsidP="00C03272">
            <w:pPr>
              <w:widowControl/>
              <w:shd w:val="clear" w:color="000000" w:fill="auto"/>
              <w:spacing w:line="360" w:lineRule="auto"/>
              <w:ind w:firstLine="709"/>
              <w:rPr>
                <w:color w:val="000000"/>
                <w:sz w:val="28"/>
                <w:szCs w:val="28"/>
              </w:rPr>
            </w:pPr>
          </w:p>
        </w:tc>
        <w:tc>
          <w:tcPr>
            <w:tcW w:w="0" w:type="dxa"/>
            <w:tcBorders>
              <w:top w:val="none" w:sz="96" w:space="0" w:color="auto"/>
              <w:left w:val="double" w:sz="2" w:space="0" w:color="808080"/>
              <w:bottom w:val="double" w:sz="2" w:space="0" w:color="808080"/>
              <w:right w:val="double" w:sz="2" w:space="0" w:color="808080"/>
            </w:tcBorders>
          </w:tcPr>
          <w:p w:rsidR="0051495C" w:rsidRPr="00830E35" w:rsidRDefault="0051495C" w:rsidP="00C03272">
            <w:pPr>
              <w:widowControl/>
              <w:shd w:val="clear" w:color="000000" w:fill="auto"/>
              <w:spacing w:line="360" w:lineRule="auto"/>
              <w:ind w:firstLine="709"/>
              <w:rPr>
                <w:color w:val="000000"/>
                <w:sz w:val="28"/>
                <w:szCs w:val="28"/>
              </w:rPr>
            </w:pPr>
          </w:p>
        </w:tc>
      </w:tr>
      <w:tr w:rsidR="0051495C" w:rsidRPr="00830E35" w:rsidTr="00C03272">
        <w:trPr>
          <w:trHeight w:val="56"/>
        </w:trPr>
        <w:tc>
          <w:tcPr>
            <w:tcW w:w="0" w:type="dxa"/>
            <w:vMerge/>
            <w:tcBorders>
              <w:top w:val="none" w:sz="96" w:space="0" w:color="auto"/>
              <w:left w:val="double" w:sz="2" w:space="0" w:color="808080"/>
              <w:bottom w:val="double" w:sz="2" w:space="0" w:color="808080"/>
              <w:right w:val="double" w:sz="2" w:space="0" w:color="808080"/>
            </w:tcBorders>
            <w:textDirection w:val="tbRl"/>
            <w:tcFitText/>
            <w:vAlign w:val="bottom"/>
          </w:tcPr>
          <w:p w:rsidR="0051495C" w:rsidRPr="00830E35" w:rsidRDefault="0051495C" w:rsidP="00C03272">
            <w:pPr>
              <w:widowControl/>
              <w:shd w:val="clear" w:color="000000" w:fill="auto"/>
              <w:spacing w:line="360" w:lineRule="auto"/>
              <w:ind w:firstLine="709"/>
              <w:rPr>
                <w:color w:val="000000"/>
                <w:sz w:val="28"/>
                <w:szCs w:val="28"/>
              </w:rPr>
            </w:pPr>
          </w:p>
        </w:tc>
        <w:tc>
          <w:tcPr>
            <w:tcW w:w="0" w:type="dxa"/>
            <w:tcBorders>
              <w:top w:val="none" w:sz="96" w:space="0" w:color="auto"/>
              <w:left w:val="double" w:sz="2" w:space="0" w:color="808080"/>
              <w:bottom w:val="double" w:sz="2" w:space="0" w:color="808080"/>
              <w:right w:val="double" w:sz="2" w:space="0" w:color="808080"/>
            </w:tcBorders>
          </w:tcPr>
          <w:p w:rsidR="0051495C" w:rsidRPr="00830E35" w:rsidRDefault="0051495C" w:rsidP="00C03272">
            <w:pPr>
              <w:widowControl/>
              <w:shd w:val="clear" w:color="000000" w:fill="auto"/>
              <w:spacing w:line="360" w:lineRule="auto"/>
              <w:ind w:firstLine="709"/>
              <w:rPr>
                <w:color w:val="000000"/>
                <w:sz w:val="28"/>
                <w:szCs w:val="28"/>
              </w:rPr>
            </w:pPr>
          </w:p>
        </w:tc>
        <w:tc>
          <w:tcPr>
            <w:tcW w:w="0" w:type="dxa"/>
            <w:tcBorders>
              <w:top w:val="none" w:sz="96" w:space="0" w:color="auto"/>
              <w:left w:val="double" w:sz="2" w:space="0" w:color="808080"/>
              <w:bottom w:val="double" w:sz="2" w:space="0" w:color="808080"/>
              <w:right w:val="double" w:sz="2" w:space="0" w:color="808080"/>
            </w:tcBorders>
          </w:tcPr>
          <w:p w:rsidR="0051495C" w:rsidRPr="00830E35" w:rsidRDefault="0051495C" w:rsidP="00C03272">
            <w:pPr>
              <w:widowControl/>
              <w:shd w:val="clear" w:color="000000" w:fill="auto"/>
              <w:spacing w:line="360" w:lineRule="auto"/>
              <w:ind w:firstLine="709"/>
              <w:rPr>
                <w:color w:val="000000"/>
                <w:sz w:val="28"/>
                <w:szCs w:val="28"/>
              </w:rPr>
            </w:pPr>
          </w:p>
        </w:tc>
        <w:tc>
          <w:tcPr>
            <w:tcW w:w="0" w:type="dxa"/>
            <w:tcBorders>
              <w:top w:val="none" w:sz="96" w:space="0" w:color="auto"/>
              <w:left w:val="double" w:sz="2" w:space="0" w:color="808080"/>
              <w:bottom w:val="double" w:sz="2" w:space="0" w:color="808080"/>
              <w:right w:val="double" w:sz="2" w:space="0" w:color="808080"/>
            </w:tcBorders>
          </w:tcPr>
          <w:p w:rsidR="0051495C" w:rsidRPr="00830E35" w:rsidRDefault="0051495C" w:rsidP="00C03272">
            <w:pPr>
              <w:widowControl/>
              <w:shd w:val="clear" w:color="000000" w:fill="auto"/>
              <w:spacing w:line="360" w:lineRule="auto"/>
              <w:ind w:firstLine="709"/>
              <w:rPr>
                <w:color w:val="000000"/>
                <w:sz w:val="28"/>
                <w:szCs w:val="28"/>
              </w:rPr>
            </w:pPr>
          </w:p>
        </w:tc>
        <w:tc>
          <w:tcPr>
            <w:tcW w:w="0" w:type="dxa"/>
            <w:tcBorders>
              <w:top w:val="none" w:sz="96" w:space="0" w:color="auto"/>
              <w:left w:val="double" w:sz="2" w:space="0" w:color="808080"/>
              <w:bottom w:val="double" w:sz="2" w:space="0" w:color="808080"/>
              <w:right w:val="double" w:sz="2" w:space="0" w:color="808080"/>
            </w:tcBorders>
          </w:tcPr>
          <w:p w:rsidR="0051495C" w:rsidRPr="00830E35" w:rsidRDefault="0051495C" w:rsidP="00C03272">
            <w:pPr>
              <w:widowControl/>
              <w:shd w:val="clear" w:color="000000" w:fill="auto"/>
              <w:spacing w:line="360" w:lineRule="auto"/>
              <w:ind w:firstLine="709"/>
              <w:rPr>
                <w:color w:val="000000"/>
                <w:sz w:val="28"/>
                <w:szCs w:val="28"/>
              </w:rPr>
            </w:pPr>
          </w:p>
        </w:tc>
      </w:tr>
    </w:tbl>
    <w:p w:rsidR="00C03272" w:rsidRPr="00830E35" w:rsidRDefault="0051495C" w:rsidP="00C03272">
      <w:pPr>
        <w:widowControl/>
        <w:shd w:val="clear" w:color="000000" w:fill="auto"/>
        <w:spacing w:line="360" w:lineRule="auto"/>
        <w:ind w:firstLine="709"/>
        <w:rPr>
          <w:color w:val="000000"/>
          <w:sz w:val="28"/>
          <w:szCs w:val="28"/>
        </w:rPr>
      </w:pPr>
      <w:r w:rsidRPr="00830E35">
        <w:rPr>
          <w:color w:val="000000"/>
          <w:sz w:val="28"/>
          <w:szCs w:val="28"/>
        </w:rPr>
        <w:t>В отраслевой структуре инвестиций основную долю занимают отрасли черной и цветной металлургия, нефтяная и газовая промышленности по прежнему находится на одном из первых мест по уровню привлекаемых инвестиций. А такие отрасли как строительство и обрабатывающая промышленность получают наименьшее количество иностранных инвестиций. Такие показатели по двум последним отраслям промышленности значительно не меняются последние 5 лет. Инвесторы по-прежнему неохотно вкладывают капитал в эти отрасли.</w:t>
      </w:r>
    </w:p>
    <w:p w:rsidR="0051495C" w:rsidRPr="00830E35" w:rsidRDefault="0051495C" w:rsidP="00C03272">
      <w:pPr>
        <w:widowControl/>
        <w:shd w:val="clear" w:color="000000" w:fill="auto"/>
        <w:spacing w:line="360" w:lineRule="auto"/>
        <w:ind w:firstLine="709"/>
        <w:rPr>
          <w:color w:val="000000"/>
          <w:sz w:val="28"/>
          <w:szCs w:val="28"/>
        </w:rPr>
      </w:pPr>
    </w:p>
    <w:p w:rsidR="00C03272" w:rsidRPr="00830E35" w:rsidRDefault="0053644C" w:rsidP="00C03272">
      <w:pPr>
        <w:widowControl/>
        <w:shd w:val="clear" w:color="000000" w:fill="auto"/>
        <w:spacing w:line="360" w:lineRule="auto"/>
        <w:ind w:firstLine="0"/>
        <w:jc w:val="center"/>
        <w:rPr>
          <w:b/>
          <w:color w:val="000000"/>
          <w:sz w:val="28"/>
          <w:szCs w:val="28"/>
        </w:rPr>
      </w:pPr>
      <w:r w:rsidRPr="00830E35">
        <w:rPr>
          <w:b/>
          <w:color w:val="000000"/>
          <w:sz w:val="28"/>
          <w:szCs w:val="28"/>
        </w:rPr>
        <w:t>3.2</w:t>
      </w:r>
      <w:r w:rsidR="0051495C" w:rsidRPr="00830E35">
        <w:rPr>
          <w:b/>
          <w:color w:val="000000"/>
          <w:sz w:val="28"/>
          <w:szCs w:val="28"/>
        </w:rPr>
        <w:t xml:space="preserve"> Распределение иностранных инвестиций по областям республики и формам собственности</w:t>
      </w:r>
    </w:p>
    <w:p w:rsidR="0051495C" w:rsidRPr="00830E35" w:rsidRDefault="0051495C" w:rsidP="00C03272">
      <w:pPr>
        <w:widowControl/>
        <w:shd w:val="clear" w:color="000000" w:fill="auto"/>
        <w:spacing w:line="360" w:lineRule="auto"/>
        <w:ind w:firstLine="709"/>
        <w:rPr>
          <w:color w:val="000000"/>
          <w:sz w:val="28"/>
          <w:szCs w:val="28"/>
        </w:rPr>
      </w:pPr>
    </w:p>
    <w:p w:rsidR="008B3A9F" w:rsidRPr="00830E35" w:rsidRDefault="0051495C" w:rsidP="00C03272">
      <w:pPr>
        <w:widowControl/>
        <w:shd w:val="clear" w:color="000000" w:fill="auto"/>
        <w:spacing w:line="360" w:lineRule="auto"/>
        <w:ind w:firstLine="709"/>
        <w:rPr>
          <w:color w:val="000000"/>
          <w:sz w:val="28"/>
          <w:szCs w:val="28"/>
        </w:rPr>
      </w:pPr>
      <w:r w:rsidRPr="00830E35">
        <w:rPr>
          <w:color w:val="000000"/>
          <w:sz w:val="28"/>
          <w:szCs w:val="28"/>
        </w:rPr>
        <w:t>За счет средств предприятий, ор</w:t>
      </w:r>
      <w:r w:rsidR="009D153C" w:rsidRPr="00830E35">
        <w:rPr>
          <w:color w:val="000000"/>
          <w:sz w:val="28"/>
          <w:szCs w:val="28"/>
        </w:rPr>
        <w:t>ганизаций и населения финансиру</w:t>
      </w:r>
      <w:r w:rsidRPr="00830E35">
        <w:rPr>
          <w:color w:val="000000"/>
          <w:sz w:val="28"/>
          <w:szCs w:val="28"/>
        </w:rPr>
        <w:t>ется 60% объема инвестиций; за счет иностранных инвестиций - 26%.</w:t>
      </w:r>
    </w:p>
    <w:p w:rsidR="00C03272" w:rsidRPr="00830E35" w:rsidRDefault="00C03272" w:rsidP="00C03272">
      <w:pPr>
        <w:widowControl/>
        <w:shd w:val="clear" w:color="000000" w:fill="auto"/>
        <w:spacing w:line="360" w:lineRule="auto"/>
        <w:ind w:firstLine="709"/>
        <w:rPr>
          <w:color w:val="000000"/>
          <w:sz w:val="28"/>
          <w:szCs w:val="28"/>
        </w:rPr>
      </w:pPr>
    </w:p>
    <w:p w:rsidR="008B3A9F" w:rsidRPr="00830E35" w:rsidRDefault="002D2DAB" w:rsidP="00C03272">
      <w:pPr>
        <w:widowControl/>
        <w:shd w:val="clear" w:color="000000" w:fill="auto"/>
        <w:spacing w:line="360" w:lineRule="auto"/>
        <w:ind w:firstLine="0"/>
        <w:jc w:val="center"/>
        <w:rPr>
          <w:b/>
          <w:color w:val="000000"/>
          <w:sz w:val="28"/>
          <w:szCs w:val="28"/>
        </w:rPr>
      </w:pPr>
      <w:r w:rsidRPr="00830E35">
        <w:rPr>
          <w:b/>
          <w:color w:val="000000"/>
          <w:sz w:val="28"/>
          <w:szCs w:val="28"/>
        </w:rPr>
        <w:t>Таблица 2 -</w:t>
      </w:r>
      <w:r w:rsidR="0051495C" w:rsidRPr="00830E35">
        <w:rPr>
          <w:b/>
          <w:color w:val="000000"/>
          <w:sz w:val="28"/>
          <w:szCs w:val="28"/>
        </w:rPr>
        <w:t>Структура инвестиций по формам собственности в Республи</w:t>
      </w:r>
      <w:r w:rsidR="0053644C" w:rsidRPr="00830E35">
        <w:rPr>
          <w:b/>
          <w:color w:val="000000"/>
          <w:sz w:val="28"/>
          <w:szCs w:val="28"/>
        </w:rPr>
        <w:t>ке Казахстан за 2000 -2002 гг.</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7"/>
        <w:gridCol w:w="1741"/>
        <w:gridCol w:w="1174"/>
        <w:gridCol w:w="1174"/>
        <w:gridCol w:w="1119"/>
      </w:tblGrid>
      <w:tr w:rsidR="0051495C" w:rsidRPr="00830E35" w:rsidTr="00830E35">
        <w:trPr>
          <w:trHeight w:val="1020"/>
          <w:jc w:val="center"/>
        </w:trPr>
        <w:tc>
          <w:tcPr>
            <w:tcW w:w="3547" w:type="dxa"/>
            <w:vMerge w:val="restart"/>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r w:rsidRPr="00830E35">
              <w:rPr>
                <w:color w:val="000000"/>
                <w:sz w:val="20"/>
                <w:szCs w:val="28"/>
              </w:rPr>
              <w:t>Виды предприятий</w:t>
            </w:r>
          </w:p>
        </w:tc>
        <w:tc>
          <w:tcPr>
            <w:tcW w:w="1741" w:type="dxa"/>
            <w:vMerge w:val="restart"/>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r w:rsidRPr="00830E35">
              <w:rPr>
                <w:color w:val="000000"/>
                <w:sz w:val="20"/>
                <w:szCs w:val="28"/>
              </w:rPr>
              <w:t>Инвестиции в основной капитал в 2002</w:t>
            </w:r>
            <w:r w:rsidR="00C03272" w:rsidRPr="00830E35">
              <w:rPr>
                <w:color w:val="000000"/>
                <w:sz w:val="20"/>
                <w:szCs w:val="28"/>
              </w:rPr>
              <w:t xml:space="preserve"> </w:t>
            </w:r>
            <w:r w:rsidRPr="00830E35">
              <w:rPr>
                <w:color w:val="000000"/>
                <w:sz w:val="20"/>
                <w:szCs w:val="28"/>
              </w:rPr>
              <w:t>г. в фактических ценах, млн. тенге</w:t>
            </w:r>
          </w:p>
        </w:tc>
        <w:tc>
          <w:tcPr>
            <w:tcW w:w="3467" w:type="dxa"/>
            <w:gridSpan w:val="3"/>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r w:rsidRPr="00830E35">
              <w:rPr>
                <w:color w:val="000000"/>
                <w:sz w:val="20"/>
                <w:szCs w:val="28"/>
              </w:rPr>
              <w:t>Удельный вес в общем, объеме инвестиций в основной капитал, %</w:t>
            </w:r>
          </w:p>
        </w:tc>
      </w:tr>
      <w:tr w:rsidR="0051495C" w:rsidRPr="00830E35" w:rsidTr="00830E35">
        <w:trPr>
          <w:trHeight w:val="483"/>
          <w:jc w:val="center"/>
        </w:trPr>
        <w:tc>
          <w:tcPr>
            <w:tcW w:w="3547" w:type="dxa"/>
            <w:vMerge/>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p>
        </w:tc>
        <w:tc>
          <w:tcPr>
            <w:tcW w:w="1741" w:type="dxa"/>
            <w:vMerge/>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p>
        </w:tc>
        <w:tc>
          <w:tcPr>
            <w:tcW w:w="1174" w:type="dxa"/>
            <w:vMerge w:val="restart"/>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r w:rsidRPr="00830E35">
              <w:rPr>
                <w:color w:val="000000"/>
                <w:sz w:val="20"/>
                <w:szCs w:val="28"/>
              </w:rPr>
              <w:t>2002 г.</w:t>
            </w:r>
          </w:p>
        </w:tc>
        <w:tc>
          <w:tcPr>
            <w:tcW w:w="1174" w:type="dxa"/>
            <w:vMerge w:val="restart"/>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r w:rsidRPr="00830E35">
              <w:rPr>
                <w:color w:val="000000"/>
                <w:sz w:val="20"/>
                <w:szCs w:val="28"/>
              </w:rPr>
              <w:t>2001 г.</w:t>
            </w:r>
          </w:p>
        </w:tc>
        <w:tc>
          <w:tcPr>
            <w:tcW w:w="1119" w:type="dxa"/>
            <w:vMerge w:val="restart"/>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r w:rsidRPr="00830E35">
              <w:rPr>
                <w:color w:val="000000"/>
                <w:sz w:val="20"/>
                <w:szCs w:val="28"/>
              </w:rPr>
              <w:t>2000 г.</w:t>
            </w:r>
          </w:p>
        </w:tc>
      </w:tr>
      <w:tr w:rsidR="0051495C" w:rsidRPr="00830E35" w:rsidTr="00830E35">
        <w:trPr>
          <w:trHeight w:val="345"/>
          <w:jc w:val="center"/>
        </w:trPr>
        <w:tc>
          <w:tcPr>
            <w:tcW w:w="3547" w:type="dxa"/>
            <w:vMerge/>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p>
        </w:tc>
        <w:tc>
          <w:tcPr>
            <w:tcW w:w="1741" w:type="dxa"/>
            <w:vMerge/>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p>
        </w:tc>
        <w:tc>
          <w:tcPr>
            <w:tcW w:w="1174" w:type="dxa"/>
            <w:vMerge/>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p>
        </w:tc>
        <w:tc>
          <w:tcPr>
            <w:tcW w:w="1174" w:type="dxa"/>
            <w:vMerge/>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p>
        </w:tc>
        <w:tc>
          <w:tcPr>
            <w:tcW w:w="1119" w:type="dxa"/>
            <w:vMerge/>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p>
        </w:tc>
      </w:tr>
      <w:tr w:rsidR="0051495C" w:rsidRPr="00830E35" w:rsidTr="00830E35">
        <w:trPr>
          <w:trHeight w:val="692"/>
          <w:jc w:val="center"/>
        </w:trPr>
        <w:tc>
          <w:tcPr>
            <w:tcW w:w="3547" w:type="dxa"/>
            <w:shd w:val="clear" w:color="auto" w:fill="auto"/>
            <w:vAlign w:val="center"/>
          </w:tcPr>
          <w:p w:rsidR="0051495C" w:rsidRPr="00830E35" w:rsidRDefault="002D2DAB" w:rsidP="00830E35">
            <w:pPr>
              <w:widowControl/>
              <w:shd w:val="clear" w:color="000000" w:fill="auto"/>
              <w:spacing w:line="360" w:lineRule="auto"/>
              <w:ind w:firstLine="0"/>
              <w:jc w:val="left"/>
              <w:rPr>
                <w:color w:val="000000"/>
                <w:sz w:val="20"/>
                <w:szCs w:val="28"/>
              </w:rPr>
            </w:pPr>
            <w:r w:rsidRPr="00830E35">
              <w:rPr>
                <w:color w:val="000000"/>
                <w:sz w:val="20"/>
                <w:szCs w:val="28"/>
              </w:rPr>
              <w:t>п</w:t>
            </w:r>
            <w:r w:rsidR="0051495C" w:rsidRPr="00830E35">
              <w:rPr>
                <w:color w:val="000000"/>
                <w:sz w:val="20"/>
                <w:szCs w:val="28"/>
              </w:rPr>
              <w:t>о предприятиям и организациям всех форм собственности всего</w:t>
            </w:r>
          </w:p>
        </w:tc>
        <w:tc>
          <w:tcPr>
            <w:tcW w:w="1741" w:type="dxa"/>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r w:rsidRPr="00830E35">
              <w:rPr>
                <w:color w:val="000000"/>
                <w:sz w:val="20"/>
                <w:szCs w:val="28"/>
              </w:rPr>
              <w:t>114969</w:t>
            </w:r>
          </w:p>
        </w:tc>
        <w:tc>
          <w:tcPr>
            <w:tcW w:w="1174" w:type="dxa"/>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r w:rsidRPr="00830E35">
              <w:rPr>
                <w:color w:val="000000"/>
                <w:sz w:val="20"/>
                <w:szCs w:val="28"/>
              </w:rPr>
              <w:t>100,0</w:t>
            </w:r>
          </w:p>
        </w:tc>
        <w:tc>
          <w:tcPr>
            <w:tcW w:w="1174" w:type="dxa"/>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r w:rsidRPr="00830E35">
              <w:rPr>
                <w:color w:val="000000"/>
                <w:sz w:val="20"/>
                <w:szCs w:val="28"/>
              </w:rPr>
              <w:t>100,0</w:t>
            </w:r>
          </w:p>
        </w:tc>
        <w:tc>
          <w:tcPr>
            <w:tcW w:w="1119" w:type="dxa"/>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r w:rsidRPr="00830E35">
              <w:rPr>
                <w:color w:val="000000"/>
                <w:sz w:val="20"/>
                <w:szCs w:val="28"/>
              </w:rPr>
              <w:t>100,0</w:t>
            </w:r>
          </w:p>
        </w:tc>
      </w:tr>
      <w:tr w:rsidR="0051495C" w:rsidRPr="00830E35" w:rsidTr="00830E35">
        <w:trPr>
          <w:trHeight w:val="554"/>
          <w:jc w:val="center"/>
        </w:trPr>
        <w:tc>
          <w:tcPr>
            <w:tcW w:w="3547" w:type="dxa"/>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r w:rsidRPr="00830E35">
              <w:rPr>
                <w:color w:val="000000"/>
                <w:sz w:val="20"/>
                <w:szCs w:val="28"/>
              </w:rPr>
              <w:t>в том числе: государственной собственности</w:t>
            </w:r>
          </w:p>
        </w:tc>
        <w:tc>
          <w:tcPr>
            <w:tcW w:w="1741" w:type="dxa"/>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r w:rsidRPr="00830E35">
              <w:rPr>
                <w:color w:val="000000"/>
                <w:sz w:val="20"/>
                <w:szCs w:val="28"/>
              </w:rPr>
              <w:t>2016</w:t>
            </w:r>
          </w:p>
        </w:tc>
        <w:tc>
          <w:tcPr>
            <w:tcW w:w="1174" w:type="dxa"/>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r w:rsidRPr="00830E35">
              <w:rPr>
                <w:color w:val="000000"/>
                <w:sz w:val="20"/>
                <w:szCs w:val="28"/>
              </w:rPr>
              <w:t>27,8</w:t>
            </w:r>
          </w:p>
        </w:tc>
        <w:tc>
          <w:tcPr>
            <w:tcW w:w="1174" w:type="dxa"/>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r w:rsidRPr="00830E35">
              <w:rPr>
                <w:color w:val="000000"/>
                <w:sz w:val="20"/>
                <w:szCs w:val="28"/>
              </w:rPr>
              <w:t>36,5</w:t>
            </w:r>
          </w:p>
        </w:tc>
        <w:tc>
          <w:tcPr>
            <w:tcW w:w="1119" w:type="dxa"/>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r w:rsidRPr="00830E35">
              <w:rPr>
                <w:color w:val="000000"/>
                <w:sz w:val="20"/>
                <w:szCs w:val="28"/>
              </w:rPr>
              <w:t>53,2</w:t>
            </w:r>
          </w:p>
        </w:tc>
      </w:tr>
      <w:tr w:rsidR="0051495C" w:rsidRPr="00830E35" w:rsidTr="00830E35">
        <w:trPr>
          <w:trHeight w:val="483"/>
          <w:jc w:val="center"/>
        </w:trPr>
        <w:tc>
          <w:tcPr>
            <w:tcW w:w="3547" w:type="dxa"/>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r w:rsidRPr="00830E35">
              <w:rPr>
                <w:color w:val="000000"/>
                <w:sz w:val="20"/>
                <w:szCs w:val="28"/>
              </w:rPr>
              <w:t>частной собственности</w:t>
            </w:r>
          </w:p>
        </w:tc>
        <w:tc>
          <w:tcPr>
            <w:tcW w:w="1741" w:type="dxa"/>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r w:rsidRPr="00830E35">
              <w:rPr>
                <w:color w:val="000000"/>
                <w:sz w:val="20"/>
                <w:szCs w:val="28"/>
              </w:rPr>
              <w:t>4959</w:t>
            </w:r>
          </w:p>
        </w:tc>
        <w:tc>
          <w:tcPr>
            <w:tcW w:w="1174" w:type="dxa"/>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r w:rsidRPr="00830E35">
              <w:rPr>
                <w:color w:val="000000"/>
                <w:sz w:val="20"/>
                <w:szCs w:val="28"/>
              </w:rPr>
              <w:t>13,0</w:t>
            </w:r>
          </w:p>
        </w:tc>
        <w:tc>
          <w:tcPr>
            <w:tcW w:w="1174" w:type="dxa"/>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r w:rsidRPr="00830E35">
              <w:rPr>
                <w:color w:val="000000"/>
                <w:sz w:val="20"/>
                <w:szCs w:val="28"/>
              </w:rPr>
              <w:t>10,0</w:t>
            </w:r>
          </w:p>
        </w:tc>
        <w:tc>
          <w:tcPr>
            <w:tcW w:w="1119" w:type="dxa"/>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r w:rsidRPr="00830E35">
              <w:rPr>
                <w:color w:val="000000"/>
                <w:sz w:val="20"/>
                <w:szCs w:val="28"/>
              </w:rPr>
              <w:t>7,2</w:t>
            </w:r>
          </w:p>
        </w:tc>
      </w:tr>
      <w:tr w:rsidR="0051495C" w:rsidRPr="00830E35" w:rsidTr="00830E35">
        <w:trPr>
          <w:trHeight w:val="777"/>
          <w:jc w:val="center"/>
        </w:trPr>
        <w:tc>
          <w:tcPr>
            <w:tcW w:w="3547" w:type="dxa"/>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r w:rsidRPr="00830E35">
              <w:rPr>
                <w:color w:val="000000"/>
                <w:sz w:val="20"/>
                <w:szCs w:val="28"/>
              </w:rPr>
              <w:t>общей (долевой) собственности (без иностранного</w:t>
            </w:r>
            <w:r w:rsidR="00DE7172" w:rsidRPr="00830E35">
              <w:rPr>
                <w:color w:val="000000"/>
                <w:sz w:val="20"/>
                <w:szCs w:val="28"/>
              </w:rPr>
              <w:t xml:space="preserve"> </w:t>
            </w:r>
            <w:r w:rsidRPr="00830E35">
              <w:rPr>
                <w:color w:val="000000"/>
                <w:sz w:val="20"/>
                <w:szCs w:val="28"/>
              </w:rPr>
              <w:t>участия)</w:t>
            </w:r>
          </w:p>
        </w:tc>
        <w:tc>
          <w:tcPr>
            <w:tcW w:w="1741" w:type="dxa"/>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r w:rsidRPr="00830E35">
              <w:rPr>
                <w:color w:val="000000"/>
                <w:sz w:val="20"/>
                <w:szCs w:val="28"/>
              </w:rPr>
              <w:t>17570</w:t>
            </w:r>
          </w:p>
        </w:tc>
        <w:tc>
          <w:tcPr>
            <w:tcW w:w="1174" w:type="dxa"/>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r w:rsidRPr="00830E35">
              <w:rPr>
                <w:color w:val="000000"/>
                <w:sz w:val="20"/>
                <w:szCs w:val="28"/>
              </w:rPr>
              <w:t>15,3</w:t>
            </w:r>
          </w:p>
        </w:tc>
        <w:tc>
          <w:tcPr>
            <w:tcW w:w="1174" w:type="dxa"/>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r w:rsidRPr="00830E35">
              <w:rPr>
                <w:color w:val="000000"/>
                <w:sz w:val="20"/>
                <w:szCs w:val="28"/>
              </w:rPr>
              <w:t>36,0</w:t>
            </w:r>
          </w:p>
        </w:tc>
        <w:tc>
          <w:tcPr>
            <w:tcW w:w="1119" w:type="dxa"/>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r w:rsidRPr="00830E35">
              <w:rPr>
                <w:color w:val="000000"/>
                <w:sz w:val="20"/>
                <w:szCs w:val="28"/>
              </w:rPr>
              <w:t>33,9</w:t>
            </w:r>
          </w:p>
        </w:tc>
      </w:tr>
      <w:tr w:rsidR="0051495C" w:rsidRPr="00830E35" w:rsidTr="00830E35">
        <w:trPr>
          <w:trHeight w:val="682"/>
          <w:jc w:val="center"/>
        </w:trPr>
        <w:tc>
          <w:tcPr>
            <w:tcW w:w="3547" w:type="dxa"/>
            <w:shd w:val="clear" w:color="auto" w:fill="auto"/>
            <w:vAlign w:val="center"/>
          </w:tcPr>
          <w:p w:rsidR="0051495C" w:rsidRPr="00830E35" w:rsidRDefault="00DE7172" w:rsidP="00830E35">
            <w:pPr>
              <w:widowControl/>
              <w:shd w:val="clear" w:color="000000" w:fill="auto"/>
              <w:spacing w:line="360" w:lineRule="auto"/>
              <w:ind w:firstLine="0"/>
              <w:jc w:val="left"/>
              <w:rPr>
                <w:color w:val="000000"/>
                <w:sz w:val="20"/>
                <w:szCs w:val="28"/>
              </w:rPr>
            </w:pPr>
            <w:r w:rsidRPr="00830E35">
              <w:rPr>
                <w:color w:val="000000"/>
                <w:sz w:val="20"/>
                <w:szCs w:val="28"/>
              </w:rPr>
              <w:t xml:space="preserve">общей </w:t>
            </w:r>
            <w:r w:rsidR="0051495C" w:rsidRPr="00830E35">
              <w:rPr>
                <w:color w:val="000000"/>
                <w:sz w:val="20"/>
                <w:szCs w:val="28"/>
              </w:rPr>
              <w:t>(долевой) собственности с иностранным участием</w:t>
            </w:r>
          </w:p>
        </w:tc>
        <w:tc>
          <w:tcPr>
            <w:tcW w:w="1741" w:type="dxa"/>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r w:rsidRPr="00830E35">
              <w:rPr>
                <w:color w:val="000000"/>
                <w:sz w:val="20"/>
                <w:szCs w:val="28"/>
              </w:rPr>
              <w:t>39861</w:t>
            </w:r>
          </w:p>
        </w:tc>
        <w:tc>
          <w:tcPr>
            <w:tcW w:w="1174" w:type="dxa"/>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r w:rsidRPr="00830E35">
              <w:rPr>
                <w:color w:val="000000"/>
                <w:sz w:val="20"/>
                <w:szCs w:val="28"/>
              </w:rPr>
              <w:t>34,7</w:t>
            </w:r>
          </w:p>
        </w:tc>
        <w:tc>
          <w:tcPr>
            <w:tcW w:w="1174" w:type="dxa"/>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r w:rsidRPr="00830E35">
              <w:rPr>
                <w:color w:val="000000"/>
                <w:sz w:val="20"/>
                <w:szCs w:val="28"/>
              </w:rPr>
              <w:t>14,0</w:t>
            </w:r>
          </w:p>
        </w:tc>
        <w:tc>
          <w:tcPr>
            <w:tcW w:w="1119" w:type="dxa"/>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r w:rsidRPr="00830E35">
              <w:rPr>
                <w:color w:val="000000"/>
                <w:sz w:val="20"/>
                <w:szCs w:val="28"/>
              </w:rPr>
              <w:t>5,1</w:t>
            </w:r>
          </w:p>
        </w:tc>
      </w:tr>
      <w:tr w:rsidR="0051495C" w:rsidRPr="00830E35" w:rsidTr="00830E35">
        <w:trPr>
          <w:trHeight w:val="514"/>
          <w:jc w:val="center"/>
        </w:trPr>
        <w:tc>
          <w:tcPr>
            <w:tcW w:w="3547" w:type="dxa"/>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r w:rsidRPr="00830E35">
              <w:rPr>
                <w:color w:val="000000"/>
                <w:sz w:val="20"/>
                <w:szCs w:val="28"/>
              </w:rPr>
              <w:t>иностранной собственности</w:t>
            </w:r>
          </w:p>
        </w:tc>
        <w:tc>
          <w:tcPr>
            <w:tcW w:w="1741" w:type="dxa"/>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r w:rsidRPr="00830E35">
              <w:rPr>
                <w:color w:val="000000"/>
                <w:sz w:val="20"/>
                <w:szCs w:val="28"/>
              </w:rPr>
              <w:t>10563</w:t>
            </w:r>
          </w:p>
        </w:tc>
        <w:tc>
          <w:tcPr>
            <w:tcW w:w="1174" w:type="dxa"/>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r w:rsidRPr="00830E35">
              <w:rPr>
                <w:color w:val="000000"/>
                <w:sz w:val="20"/>
                <w:szCs w:val="28"/>
              </w:rPr>
              <w:t>9,2</w:t>
            </w:r>
          </w:p>
        </w:tc>
        <w:tc>
          <w:tcPr>
            <w:tcW w:w="1174" w:type="dxa"/>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r w:rsidRPr="00830E35">
              <w:rPr>
                <w:color w:val="000000"/>
                <w:sz w:val="20"/>
                <w:szCs w:val="28"/>
              </w:rPr>
              <w:t>3,5</w:t>
            </w:r>
          </w:p>
        </w:tc>
        <w:tc>
          <w:tcPr>
            <w:tcW w:w="1119" w:type="dxa"/>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r w:rsidRPr="00830E35">
              <w:rPr>
                <w:color w:val="000000"/>
                <w:sz w:val="20"/>
                <w:szCs w:val="28"/>
              </w:rPr>
              <w:t>0,6</w:t>
            </w:r>
          </w:p>
        </w:tc>
      </w:tr>
    </w:tbl>
    <w:p w:rsidR="00C03272" w:rsidRPr="00830E35" w:rsidRDefault="00C066E7" w:rsidP="00E2477A">
      <w:pPr>
        <w:widowControl/>
        <w:shd w:val="clear" w:color="000000" w:fill="auto"/>
        <w:spacing w:line="360" w:lineRule="auto"/>
        <w:ind w:firstLine="0"/>
        <w:jc w:val="center"/>
        <w:rPr>
          <w:b/>
          <w:color w:val="000000"/>
          <w:sz w:val="28"/>
          <w:szCs w:val="28"/>
        </w:rPr>
      </w:pPr>
      <w:r w:rsidRPr="00830E35">
        <w:rPr>
          <w:b/>
          <w:color w:val="000000"/>
          <w:sz w:val="28"/>
          <w:szCs w:val="28"/>
        </w:rPr>
        <w:t>Таблица 3-</w:t>
      </w:r>
      <w:r w:rsidR="0051495C" w:rsidRPr="00830E35">
        <w:rPr>
          <w:b/>
          <w:color w:val="000000"/>
          <w:sz w:val="28"/>
          <w:szCs w:val="28"/>
        </w:rPr>
        <w:t>Территориальная структура инв</w:t>
      </w:r>
      <w:r w:rsidR="0053644C" w:rsidRPr="00830E35">
        <w:rPr>
          <w:b/>
          <w:color w:val="000000"/>
          <w:sz w:val="28"/>
          <w:szCs w:val="28"/>
        </w:rPr>
        <w:t>естиций в Республике Казахстан</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7"/>
        <w:gridCol w:w="2306"/>
        <w:gridCol w:w="2306"/>
        <w:gridCol w:w="1883"/>
      </w:tblGrid>
      <w:tr w:rsidR="0051495C" w:rsidRPr="00830E35" w:rsidTr="00830E35">
        <w:trPr>
          <w:trHeight w:val="963"/>
          <w:jc w:val="center"/>
        </w:trPr>
        <w:tc>
          <w:tcPr>
            <w:tcW w:w="2417" w:type="dxa"/>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r w:rsidRPr="00830E35">
              <w:rPr>
                <w:color w:val="000000"/>
                <w:sz w:val="20"/>
                <w:szCs w:val="28"/>
              </w:rPr>
              <w:t>Области</w:t>
            </w:r>
          </w:p>
        </w:tc>
        <w:tc>
          <w:tcPr>
            <w:tcW w:w="2306" w:type="dxa"/>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r w:rsidRPr="00830E35">
              <w:rPr>
                <w:color w:val="000000"/>
                <w:sz w:val="20"/>
                <w:szCs w:val="28"/>
              </w:rPr>
              <w:t>Удельный вес</w:t>
            </w:r>
            <w:r w:rsidR="00C066E7" w:rsidRPr="00830E35">
              <w:rPr>
                <w:color w:val="000000"/>
                <w:sz w:val="20"/>
                <w:szCs w:val="28"/>
              </w:rPr>
              <w:t xml:space="preserve"> </w:t>
            </w:r>
            <w:r w:rsidRPr="00830E35">
              <w:rPr>
                <w:color w:val="000000"/>
                <w:sz w:val="20"/>
                <w:szCs w:val="28"/>
              </w:rPr>
              <w:t>области в республиканском объеме</w:t>
            </w:r>
          </w:p>
        </w:tc>
        <w:tc>
          <w:tcPr>
            <w:tcW w:w="2306" w:type="dxa"/>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r w:rsidRPr="00830E35">
              <w:rPr>
                <w:color w:val="000000"/>
                <w:sz w:val="20"/>
                <w:szCs w:val="28"/>
              </w:rPr>
              <w:t>Темп 2002г.</w:t>
            </w:r>
            <w:r w:rsidR="00C066E7" w:rsidRPr="00830E35">
              <w:rPr>
                <w:color w:val="000000"/>
                <w:sz w:val="20"/>
                <w:szCs w:val="28"/>
              </w:rPr>
              <w:t xml:space="preserve"> </w:t>
            </w:r>
            <w:r w:rsidRPr="00830E35">
              <w:rPr>
                <w:color w:val="000000"/>
                <w:sz w:val="20"/>
                <w:szCs w:val="28"/>
              </w:rPr>
              <w:t>к 2003 г,</w:t>
            </w:r>
          </w:p>
        </w:tc>
        <w:tc>
          <w:tcPr>
            <w:tcW w:w="1883" w:type="dxa"/>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r w:rsidRPr="00830E35">
              <w:rPr>
                <w:color w:val="000000"/>
                <w:sz w:val="20"/>
                <w:szCs w:val="28"/>
              </w:rPr>
              <w:t>Темп</w:t>
            </w:r>
            <w:r w:rsidR="00C066E7" w:rsidRPr="00830E35">
              <w:rPr>
                <w:color w:val="000000"/>
                <w:sz w:val="20"/>
                <w:szCs w:val="28"/>
              </w:rPr>
              <w:t xml:space="preserve"> </w:t>
            </w:r>
            <w:r w:rsidRPr="00830E35">
              <w:rPr>
                <w:color w:val="000000"/>
                <w:sz w:val="20"/>
                <w:szCs w:val="28"/>
              </w:rPr>
              <w:t>декабря 2003 г. к ноябрю 2003 г.</w:t>
            </w:r>
          </w:p>
        </w:tc>
      </w:tr>
      <w:tr w:rsidR="00DE7172" w:rsidRPr="00830E35" w:rsidTr="00830E35">
        <w:trPr>
          <w:trHeight w:val="243"/>
          <w:jc w:val="center"/>
        </w:trPr>
        <w:tc>
          <w:tcPr>
            <w:tcW w:w="2417" w:type="dxa"/>
            <w:shd w:val="clear" w:color="auto" w:fill="auto"/>
            <w:vAlign w:val="center"/>
          </w:tcPr>
          <w:p w:rsidR="00DE7172" w:rsidRPr="00830E35" w:rsidRDefault="00DE7172" w:rsidP="00830E35">
            <w:pPr>
              <w:widowControl/>
              <w:shd w:val="clear" w:color="000000" w:fill="auto"/>
              <w:spacing w:line="360" w:lineRule="auto"/>
              <w:ind w:firstLine="0"/>
              <w:jc w:val="left"/>
              <w:rPr>
                <w:color w:val="000000"/>
                <w:sz w:val="20"/>
                <w:szCs w:val="28"/>
              </w:rPr>
            </w:pPr>
            <w:r w:rsidRPr="00830E35">
              <w:rPr>
                <w:color w:val="000000"/>
                <w:sz w:val="20"/>
                <w:szCs w:val="28"/>
              </w:rPr>
              <w:t>1</w:t>
            </w:r>
          </w:p>
        </w:tc>
        <w:tc>
          <w:tcPr>
            <w:tcW w:w="2306" w:type="dxa"/>
            <w:shd w:val="clear" w:color="auto" w:fill="auto"/>
            <w:vAlign w:val="center"/>
          </w:tcPr>
          <w:p w:rsidR="00DE7172" w:rsidRPr="00830E35" w:rsidRDefault="00DE7172" w:rsidP="00830E35">
            <w:pPr>
              <w:widowControl/>
              <w:shd w:val="clear" w:color="000000" w:fill="auto"/>
              <w:spacing w:line="360" w:lineRule="auto"/>
              <w:ind w:firstLine="0"/>
              <w:jc w:val="left"/>
              <w:rPr>
                <w:color w:val="000000"/>
                <w:sz w:val="20"/>
                <w:szCs w:val="28"/>
              </w:rPr>
            </w:pPr>
            <w:r w:rsidRPr="00830E35">
              <w:rPr>
                <w:color w:val="000000"/>
                <w:sz w:val="20"/>
                <w:szCs w:val="28"/>
              </w:rPr>
              <w:t>2</w:t>
            </w:r>
          </w:p>
        </w:tc>
        <w:tc>
          <w:tcPr>
            <w:tcW w:w="2306" w:type="dxa"/>
            <w:shd w:val="clear" w:color="auto" w:fill="auto"/>
            <w:vAlign w:val="center"/>
          </w:tcPr>
          <w:p w:rsidR="00DE7172" w:rsidRPr="00830E35" w:rsidRDefault="00DE7172" w:rsidP="00830E35">
            <w:pPr>
              <w:widowControl/>
              <w:shd w:val="clear" w:color="000000" w:fill="auto"/>
              <w:spacing w:line="360" w:lineRule="auto"/>
              <w:ind w:firstLine="0"/>
              <w:jc w:val="left"/>
              <w:rPr>
                <w:color w:val="000000"/>
                <w:sz w:val="20"/>
                <w:szCs w:val="28"/>
              </w:rPr>
            </w:pPr>
            <w:r w:rsidRPr="00830E35">
              <w:rPr>
                <w:color w:val="000000"/>
                <w:sz w:val="20"/>
                <w:szCs w:val="28"/>
              </w:rPr>
              <w:t>3</w:t>
            </w:r>
          </w:p>
        </w:tc>
        <w:tc>
          <w:tcPr>
            <w:tcW w:w="1883" w:type="dxa"/>
            <w:shd w:val="clear" w:color="auto" w:fill="auto"/>
            <w:vAlign w:val="center"/>
          </w:tcPr>
          <w:p w:rsidR="00DE7172" w:rsidRPr="00830E35" w:rsidRDefault="00DE7172" w:rsidP="00830E35">
            <w:pPr>
              <w:widowControl/>
              <w:shd w:val="clear" w:color="000000" w:fill="auto"/>
              <w:spacing w:line="360" w:lineRule="auto"/>
              <w:ind w:firstLine="0"/>
              <w:jc w:val="left"/>
              <w:rPr>
                <w:color w:val="000000"/>
                <w:sz w:val="20"/>
                <w:szCs w:val="28"/>
              </w:rPr>
            </w:pPr>
            <w:r w:rsidRPr="00830E35">
              <w:rPr>
                <w:color w:val="000000"/>
                <w:sz w:val="20"/>
                <w:szCs w:val="28"/>
              </w:rPr>
              <w:t>4</w:t>
            </w:r>
          </w:p>
        </w:tc>
      </w:tr>
      <w:tr w:rsidR="0051495C" w:rsidRPr="00830E35" w:rsidTr="00830E35">
        <w:trPr>
          <w:trHeight w:val="620"/>
          <w:jc w:val="center"/>
        </w:trPr>
        <w:tc>
          <w:tcPr>
            <w:tcW w:w="2417" w:type="dxa"/>
            <w:shd w:val="clear" w:color="auto" w:fill="auto"/>
            <w:vAlign w:val="center"/>
          </w:tcPr>
          <w:p w:rsidR="0051495C" w:rsidRPr="00830E35" w:rsidRDefault="00DE7172" w:rsidP="00830E35">
            <w:pPr>
              <w:widowControl/>
              <w:shd w:val="clear" w:color="000000" w:fill="auto"/>
              <w:spacing w:line="360" w:lineRule="auto"/>
              <w:ind w:firstLine="0"/>
              <w:jc w:val="left"/>
              <w:rPr>
                <w:color w:val="000000"/>
                <w:sz w:val="20"/>
                <w:szCs w:val="28"/>
              </w:rPr>
            </w:pPr>
            <w:r w:rsidRPr="00830E35">
              <w:rPr>
                <w:color w:val="000000"/>
                <w:sz w:val="20"/>
                <w:szCs w:val="28"/>
              </w:rPr>
              <w:t xml:space="preserve">Республика </w:t>
            </w:r>
            <w:r w:rsidR="0051495C" w:rsidRPr="00830E35">
              <w:rPr>
                <w:color w:val="000000"/>
                <w:sz w:val="20"/>
                <w:szCs w:val="28"/>
              </w:rPr>
              <w:t>Казахстан</w:t>
            </w:r>
          </w:p>
        </w:tc>
        <w:tc>
          <w:tcPr>
            <w:tcW w:w="2306" w:type="dxa"/>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r w:rsidRPr="00830E35">
              <w:rPr>
                <w:color w:val="000000"/>
                <w:sz w:val="20"/>
                <w:szCs w:val="28"/>
              </w:rPr>
              <w:t>100,0</w:t>
            </w:r>
          </w:p>
        </w:tc>
        <w:tc>
          <w:tcPr>
            <w:tcW w:w="2306" w:type="dxa"/>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r w:rsidRPr="00830E35">
              <w:rPr>
                <w:color w:val="000000"/>
                <w:sz w:val="20"/>
                <w:szCs w:val="28"/>
              </w:rPr>
              <w:t>118,7</w:t>
            </w:r>
          </w:p>
        </w:tc>
        <w:tc>
          <w:tcPr>
            <w:tcW w:w="1883" w:type="dxa"/>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r w:rsidRPr="00830E35">
              <w:rPr>
                <w:color w:val="000000"/>
                <w:sz w:val="20"/>
                <w:szCs w:val="28"/>
              </w:rPr>
              <w:t>94,0</w:t>
            </w:r>
          </w:p>
        </w:tc>
      </w:tr>
      <w:tr w:rsidR="0051495C" w:rsidRPr="00830E35" w:rsidTr="00830E35">
        <w:trPr>
          <w:trHeight w:val="424"/>
          <w:jc w:val="center"/>
        </w:trPr>
        <w:tc>
          <w:tcPr>
            <w:tcW w:w="2417" w:type="dxa"/>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r w:rsidRPr="00830E35">
              <w:rPr>
                <w:color w:val="000000"/>
                <w:sz w:val="20"/>
                <w:szCs w:val="28"/>
              </w:rPr>
              <w:t>Акмолинская</w:t>
            </w:r>
          </w:p>
        </w:tc>
        <w:tc>
          <w:tcPr>
            <w:tcW w:w="2306" w:type="dxa"/>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r w:rsidRPr="00830E35">
              <w:rPr>
                <w:color w:val="000000"/>
                <w:sz w:val="20"/>
                <w:szCs w:val="28"/>
              </w:rPr>
              <w:t>15,9</w:t>
            </w:r>
          </w:p>
        </w:tc>
        <w:tc>
          <w:tcPr>
            <w:tcW w:w="2306" w:type="dxa"/>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r w:rsidRPr="00830E35">
              <w:rPr>
                <w:color w:val="000000"/>
                <w:sz w:val="20"/>
                <w:szCs w:val="28"/>
              </w:rPr>
              <w:t>462,8</w:t>
            </w:r>
          </w:p>
        </w:tc>
        <w:tc>
          <w:tcPr>
            <w:tcW w:w="1883" w:type="dxa"/>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r w:rsidRPr="00830E35">
              <w:rPr>
                <w:color w:val="000000"/>
                <w:sz w:val="20"/>
                <w:szCs w:val="28"/>
              </w:rPr>
              <w:t>144,3</w:t>
            </w:r>
          </w:p>
        </w:tc>
      </w:tr>
      <w:tr w:rsidR="0051495C" w:rsidRPr="00830E35" w:rsidTr="00830E35">
        <w:trPr>
          <w:trHeight w:val="424"/>
          <w:jc w:val="center"/>
        </w:trPr>
        <w:tc>
          <w:tcPr>
            <w:tcW w:w="2417" w:type="dxa"/>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r w:rsidRPr="00830E35">
              <w:rPr>
                <w:color w:val="000000"/>
                <w:sz w:val="20"/>
                <w:szCs w:val="28"/>
              </w:rPr>
              <w:t>Актюбинская</w:t>
            </w:r>
          </w:p>
        </w:tc>
        <w:tc>
          <w:tcPr>
            <w:tcW w:w="2306" w:type="dxa"/>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r w:rsidRPr="00830E35">
              <w:rPr>
                <w:color w:val="000000"/>
                <w:sz w:val="20"/>
                <w:szCs w:val="28"/>
              </w:rPr>
              <w:t>6,4</w:t>
            </w:r>
          </w:p>
        </w:tc>
        <w:tc>
          <w:tcPr>
            <w:tcW w:w="2306" w:type="dxa"/>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r w:rsidRPr="00830E35">
              <w:rPr>
                <w:color w:val="000000"/>
                <w:sz w:val="20"/>
                <w:szCs w:val="28"/>
              </w:rPr>
              <w:t>126,3</w:t>
            </w:r>
          </w:p>
        </w:tc>
        <w:tc>
          <w:tcPr>
            <w:tcW w:w="1883" w:type="dxa"/>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r w:rsidRPr="00830E35">
              <w:rPr>
                <w:color w:val="000000"/>
                <w:sz w:val="20"/>
                <w:szCs w:val="28"/>
              </w:rPr>
              <w:t>136,0</w:t>
            </w:r>
          </w:p>
        </w:tc>
      </w:tr>
      <w:tr w:rsidR="0051495C" w:rsidRPr="00830E35" w:rsidTr="00830E35">
        <w:trPr>
          <w:trHeight w:val="425"/>
          <w:jc w:val="center"/>
        </w:trPr>
        <w:tc>
          <w:tcPr>
            <w:tcW w:w="2417" w:type="dxa"/>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r w:rsidRPr="00830E35">
              <w:rPr>
                <w:color w:val="000000"/>
                <w:sz w:val="20"/>
                <w:szCs w:val="28"/>
              </w:rPr>
              <w:t>Алматинская</w:t>
            </w:r>
          </w:p>
        </w:tc>
        <w:tc>
          <w:tcPr>
            <w:tcW w:w="2306" w:type="dxa"/>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r w:rsidRPr="00830E35">
              <w:rPr>
                <w:color w:val="000000"/>
                <w:sz w:val="20"/>
                <w:szCs w:val="28"/>
              </w:rPr>
              <w:t>4,0</w:t>
            </w:r>
          </w:p>
        </w:tc>
        <w:tc>
          <w:tcPr>
            <w:tcW w:w="2306" w:type="dxa"/>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r w:rsidRPr="00830E35">
              <w:rPr>
                <w:color w:val="000000"/>
                <w:sz w:val="20"/>
                <w:szCs w:val="28"/>
              </w:rPr>
              <w:t>111,0</w:t>
            </w:r>
          </w:p>
        </w:tc>
        <w:tc>
          <w:tcPr>
            <w:tcW w:w="1883" w:type="dxa"/>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r w:rsidRPr="00830E35">
              <w:rPr>
                <w:color w:val="000000"/>
                <w:sz w:val="20"/>
                <w:szCs w:val="28"/>
              </w:rPr>
              <w:t>233,9</w:t>
            </w:r>
          </w:p>
        </w:tc>
      </w:tr>
      <w:tr w:rsidR="0051495C" w:rsidRPr="00830E35" w:rsidTr="00830E35">
        <w:trPr>
          <w:trHeight w:val="351"/>
          <w:jc w:val="center"/>
        </w:trPr>
        <w:tc>
          <w:tcPr>
            <w:tcW w:w="2417" w:type="dxa"/>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r w:rsidRPr="00830E35">
              <w:rPr>
                <w:color w:val="000000"/>
                <w:sz w:val="20"/>
                <w:szCs w:val="28"/>
              </w:rPr>
              <w:t>Атырауская</w:t>
            </w:r>
          </w:p>
        </w:tc>
        <w:tc>
          <w:tcPr>
            <w:tcW w:w="2306" w:type="dxa"/>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r w:rsidRPr="00830E35">
              <w:rPr>
                <w:color w:val="000000"/>
                <w:sz w:val="20"/>
                <w:szCs w:val="28"/>
              </w:rPr>
              <w:t>25,6</w:t>
            </w:r>
          </w:p>
        </w:tc>
        <w:tc>
          <w:tcPr>
            <w:tcW w:w="2306" w:type="dxa"/>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r w:rsidRPr="00830E35">
              <w:rPr>
                <w:color w:val="000000"/>
                <w:sz w:val="20"/>
                <w:szCs w:val="28"/>
              </w:rPr>
              <w:t>162,3</w:t>
            </w:r>
          </w:p>
        </w:tc>
        <w:tc>
          <w:tcPr>
            <w:tcW w:w="1883" w:type="dxa"/>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r w:rsidRPr="00830E35">
              <w:rPr>
                <w:color w:val="000000"/>
                <w:sz w:val="20"/>
                <w:szCs w:val="28"/>
              </w:rPr>
              <w:t>15,2</w:t>
            </w:r>
          </w:p>
        </w:tc>
      </w:tr>
      <w:tr w:rsidR="0051495C" w:rsidRPr="00830E35" w:rsidTr="00830E35">
        <w:trPr>
          <w:trHeight w:val="650"/>
          <w:jc w:val="center"/>
        </w:trPr>
        <w:tc>
          <w:tcPr>
            <w:tcW w:w="2417" w:type="dxa"/>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r w:rsidRPr="00830E35">
              <w:rPr>
                <w:color w:val="000000"/>
                <w:sz w:val="20"/>
                <w:szCs w:val="28"/>
              </w:rPr>
              <w:t>Восточно-Казахстанская</w:t>
            </w:r>
          </w:p>
        </w:tc>
        <w:tc>
          <w:tcPr>
            <w:tcW w:w="2306" w:type="dxa"/>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r w:rsidRPr="00830E35">
              <w:rPr>
                <w:color w:val="000000"/>
                <w:sz w:val="20"/>
                <w:szCs w:val="28"/>
              </w:rPr>
              <w:t>4,8</w:t>
            </w:r>
          </w:p>
        </w:tc>
        <w:tc>
          <w:tcPr>
            <w:tcW w:w="2306" w:type="dxa"/>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r w:rsidRPr="00830E35">
              <w:rPr>
                <w:color w:val="000000"/>
                <w:sz w:val="20"/>
                <w:szCs w:val="28"/>
              </w:rPr>
              <w:t>90,4</w:t>
            </w:r>
          </w:p>
        </w:tc>
        <w:tc>
          <w:tcPr>
            <w:tcW w:w="1883" w:type="dxa"/>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r w:rsidRPr="00830E35">
              <w:rPr>
                <w:color w:val="000000"/>
                <w:sz w:val="20"/>
                <w:szCs w:val="28"/>
              </w:rPr>
              <w:t>119,9</w:t>
            </w:r>
          </w:p>
        </w:tc>
      </w:tr>
      <w:tr w:rsidR="0051495C" w:rsidRPr="00830E35" w:rsidTr="00830E35">
        <w:trPr>
          <w:trHeight w:val="424"/>
          <w:jc w:val="center"/>
        </w:trPr>
        <w:tc>
          <w:tcPr>
            <w:tcW w:w="2417" w:type="dxa"/>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r w:rsidRPr="00830E35">
              <w:rPr>
                <w:color w:val="000000"/>
                <w:sz w:val="20"/>
                <w:szCs w:val="28"/>
              </w:rPr>
              <w:t>Жамбылская</w:t>
            </w:r>
          </w:p>
        </w:tc>
        <w:tc>
          <w:tcPr>
            <w:tcW w:w="2306" w:type="dxa"/>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r w:rsidRPr="00830E35">
              <w:rPr>
                <w:color w:val="000000"/>
                <w:sz w:val="20"/>
                <w:szCs w:val="28"/>
              </w:rPr>
              <w:t>1,1</w:t>
            </w:r>
          </w:p>
        </w:tc>
        <w:tc>
          <w:tcPr>
            <w:tcW w:w="2306" w:type="dxa"/>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r w:rsidRPr="00830E35">
              <w:rPr>
                <w:color w:val="000000"/>
                <w:sz w:val="20"/>
                <w:szCs w:val="28"/>
              </w:rPr>
              <w:t>42,0</w:t>
            </w:r>
          </w:p>
        </w:tc>
        <w:tc>
          <w:tcPr>
            <w:tcW w:w="1883" w:type="dxa"/>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r w:rsidRPr="00830E35">
              <w:rPr>
                <w:color w:val="000000"/>
                <w:sz w:val="20"/>
                <w:szCs w:val="28"/>
              </w:rPr>
              <w:t>304,8</w:t>
            </w:r>
          </w:p>
        </w:tc>
      </w:tr>
      <w:tr w:rsidR="0051495C" w:rsidRPr="00830E35" w:rsidTr="00830E35">
        <w:trPr>
          <w:trHeight w:val="582"/>
          <w:jc w:val="center"/>
        </w:trPr>
        <w:tc>
          <w:tcPr>
            <w:tcW w:w="2417" w:type="dxa"/>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r w:rsidRPr="00830E35">
              <w:rPr>
                <w:color w:val="000000"/>
                <w:sz w:val="20"/>
                <w:szCs w:val="28"/>
              </w:rPr>
              <w:t>Западно-Казахстанская</w:t>
            </w:r>
          </w:p>
        </w:tc>
        <w:tc>
          <w:tcPr>
            <w:tcW w:w="2306" w:type="dxa"/>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r w:rsidRPr="00830E35">
              <w:rPr>
                <w:color w:val="000000"/>
                <w:sz w:val="20"/>
                <w:szCs w:val="28"/>
              </w:rPr>
              <w:t>3,7</w:t>
            </w:r>
          </w:p>
        </w:tc>
        <w:tc>
          <w:tcPr>
            <w:tcW w:w="2306" w:type="dxa"/>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r w:rsidRPr="00830E35">
              <w:rPr>
                <w:color w:val="000000"/>
                <w:sz w:val="20"/>
                <w:szCs w:val="28"/>
              </w:rPr>
              <w:t>100,3</w:t>
            </w:r>
          </w:p>
        </w:tc>
        <w:tc>
          <w:tcPr>
            <w:tcW w:w="1883" w:type="dxa"/>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r w:rsidRPr="00830E35">
              <w:rPr>
                <w:color w:val="000000"/>
                <w:sz w:val="20"/>
                <w:szCs w:val="28"/>
              </w:rPr>
              <w:t>1022,2</w:t>
            </w:r>
          </w:p>
        </w:tc>
      </w:tr>
      <w:tr w:rsidR="0051495C" w:rsidRPr="00830E35" w:rsidTr="00830E35">
        <w:trPr>
          <w:trHeight w:val="424"/>
          <w:jc w:val="center"/>
        </w:trPr>
        <w:tc>
          <w:tcPr>
            <w:tcW w:w="2417" w:type="dxa"/>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r w:rsidRPr="00830E35">
              <w:rPr>
                <w:color w:val="000000"/>
                <w:sz w:val="20"/>
                <w:szCs w:val="28"/>
              </w:rPr>
              <w:t>Карагандинская</w:t>
            </w:r>
          </w:p>
        </w:tc>
        <w:tc>
          <w:tcPr>
            <w:tcW w:w="2306" w:type="dxa"/>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r w:rsidRPr="00830E35">
              <w:rPr>
                <w:color w:val="000000"/>
                <w:sz w:val="20"/>
                <w:szCs w:val="28"/>
              </w:rPr>
              <w:t>6,8</w:t>
            </w:r>
          </w:p>
        </w:tc>
        <w:tc>
          <w:tcPr>
            <w:tcW w:w="2306" w:type="dxa"/>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r w:rsidRPr="00830E35">
              <w:rPr>
                <w:color w:val="000000"/>
                <w:sz w:val="20"/>
                <w:szCs w:val="28"/>
              </w:rPr>
              <w:t>61,6</w:t>
            </w:r>
          </w:p>
        </w:tc>
        <w:tc>
          <w:tcPr>
            <w:tcW w:w="1883" w:type="dxa"/>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r w:rsidRPr="00830E35">
              <w:rPr>
                <w:color w:val="000000"/>
                <w:sz w:val="20"/>
                <w:szCs w:val="28"/>
              </w:rPr>
              <w:t>107,8</w:t>
            </w:r>
          </w:p>
        </w:tc>
      </w:tr>
      <w:tr w:rsidR="0051495C" w:rsidRPr="00830E35" w:rsidTr="00830E35">
        <w:trPr>
          <w:trHeight w:val="424"/>
          <w:jc w:val="center"/>
        </w:trPr>
        <w:tc>
          <w:tcPr>
            <w:tcW w:w="2417" w:type="dxa"/>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r w:rsidRPr="00830E35">
              <w:rPr>
                <w:color w:val="000000"/>
                <w:sz w:val="20"/>
                <w:szCs w:val="28"/>
              </w:rPr>
              <w:t>Кызылординская</w:t>
            </w:r>
          </w:p>
        </w:tc>
        <w:tc>
          <w:tcPr>
            <w:tcW w:w="2306" w:type="dxa"/>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r w:rsidRPr="00830E35">
              <w:rPr>
                <w:color w:val="000000"/>
                <w:sz w:val="20"/>
                <w:szCs w:val="28"/>
              </w:rPr>
              <w:t>3,8</w:t>
            </w:r>
          </w:p>
        </w:tc>
        <w:tc>
          <w:tcPr>
            <w:tcW w:w="2306" w:type="dxa"/>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r w:rsidRPr="00830E35">
              <w:rPr>
                <w:color w:val="000000"/>
                <w:sz w:val="20"/>
                <w:szCs w:val="28"/>
              </w:rPr>
              <w:t>65,7</w:t>
            </w:r>
          </w:p>
        </w:tc>
        <w:tc>
          <w:tcPr>
            <w:tcW w:w="1883" w:type="dxa"/>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r w:rsidRPr="00830E35">
              <w:rPr>
                <w:color w:val="000000"/>
                <w:sz w:val="20"/>
                <w:szCs w:val="28"/>
              </w:rPr>
              <w:t>20,2</w:t>
            </w:r>
          </w:p>
        </w:tc>
      </w:tr>
      <w:tr w:rsidR="0051495C" w:rsidRPr="00830E35" w:rsidTr="00830E35">
        <w:trPr>
          <w:trHeight w:val="424"/>
          <w:jc w:val="center"/>
        </w:trPr>
        <w:tc>
          <w:tcPr>
            <w:tcW w:w="2417" w:type="dxa"/>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r w:rsidRPr="00830E35">
              <w:rPr>
                <w:color w:val="000000"/>
                <w:sz w:val="20"/>
                <w:szCs w:val="28"/>
              </w:rPr>
              <w:t>Костанайская</w:t>
            </w:r>
          </w:p>
        </w:tc>
        <w:tc>
          <w:tcPr>
            <w:tcW w:w="2306" w:type="dxa"/>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r w:rsidRPr="00830E35">
              <w:rPr>
                <w:color w:val="000000"/>
                <w:sz w:val="20"/>
                <w:szCs w:val="28"/>
              </w:rPr>
              <w:t>3,9</w:t>
            </w:r>
          </w:p>
        </w:tc>
        <w:tc>
          <w:tcPr>
            <w:tcW w:w="2306" w:type="dxa"/>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r w:rsidRPr="00830E35">
              <w:rPr>
                <w:color w:val="000000"/>
                <w:sz w:val="20"/>
                <w:szCs w:val="28"/>
              </w:rPr>
              <w:t>94,4</w:t>
            </w:r>
          </w:p>
        </w:tc>
        <w:tc>
          <w:tcPr>
            <w:tcW w:w="1883" w:type="dxa"/>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r w:rsidRPr="00830E35">
              <w:rPr>
                <w:color w:val="000000"/>
                <w:sz w:val="20"/>
                <w:szCs w:val="28"/>
              </w:rPr>
              <w:t>116,6</w:t>
            </w:r>
          </w:p>
        </w:tc>
      </w:tr>
      <w:tr w:rsidR="0051495C" w:rsidRPr="00830E35" w:rsidTr="00830E35">
        <w:trPr>
          <w:trHeight w:val="424"/>
          <w:jc w:val="center"/>
        </w:trPr>
        <w:tc>
          <w:tcPr>
            <w:tcW w:w="2417" w:type="dxa"/>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r w:rsidRPr="00830E35">
              <w:rPr>
                <w:color w:val="000000"/>
                <w:sz w:val="20"/>
                <w:szCs w:val="28"/>
              </w:rPr>
              <w:t>Мангистауская</w:t>
            </w:r>
          </w:p>
        </w:tc>
        <w:tc>
          <w:tcPr>
            <w:tcW w:w="2306" w:type="dxa"/>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r w:rsidRPr="00830E35">
              <w:rPr>
                <w:color w:val="000000"/>
                <w:sz w:val="20"/>
                <w:szCs w:val="28"/>
              </w:rPr>
              <w:t>9,5</w:t>
            </w:r>
          </w:p>
        </w:tc>
        <w:tc>
          <w:tcPr>
            <w:tcW w:w="2306" w:type="dxa"/>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r w:rsidRPr="00830E35">
              <w:rPr>
                <w:color w:val="000000"/>
                <w:sz w:val="20"/>
                <w:szCs w:val="28"/>
              </w:rPr>
              <w:t>101,7</w:t>
            </w:r>
          </w:p>
        </w:tc>
        <w:tc>
          <w:tcPr>
            <w:tcW w:w="1883" w:type="dxa"/>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r w:rsidRPr="00830E35">
              <w:rPr>
                <w:color w:val="000000"/>
                <w:sz w:val="20"/>
                <w:szCs w:val="28"/>
              </w:rPr>
              <w:t>262,1</w:t>
            </w:r>
          </w:p>
        </w:tc>
      </w:tr>
      <w:tr w:rsidR="0051495C" w:rsidRPr="00830E35" w:rsidTr="00830E35">
        <w:trPr>
          <w:trHeight w:val="424"/>
          <w:jc w:val="center"/>
        </w:trPr>
        <w:tc>
          <w:tcPr>
            <w:tcW w:w="2417" w:type="dxa"/>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r w:rsidRPr="00830E35">
              <w:rPr>
                <w:color w:val="000000"/>
                <w:sz w:val="20"/>
                <w:szCs w:val="28"/>
              </w:rPr>
              <w:t>Павлодарская</w:t>
            </w:r>
          </w:p>
        </w:tc>
        <w:tc>
          <w:tcPr>
            <w:tcW w:w="2306" w:type="dxa"/>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r w:rsidRPr="00830E35">
              <w:rPr>
                <w:color w:val="000000"/>
                <w:sz w:val="20"/>
                <w:szCs w:val="28"/>
              </w:rPr>
              <w:t>3,9</w:t>
            </w:r>
          </w:p>
        </w:tc>
        <w:tc>
          <w:tcPr>
            <w:tcW w:w="2306" w:type="dxa"/>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r w:rsidRPr="00830E35">
              <w:rPr>
                <w:color w:val="000000"/>
                <w:sz w:val="20"/>
                <w:szCs w:val="28"/>
              </w:rPr>
              <w:t>48,8</w:t>
            </w:r>
          </w:p>
        </w:tc>
        <w:tc>
          <w:tcPr>
            <w:tcW w:w="1883" w:type="dxa"/>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r w:rsidRPr="00830E35">
              <w:rPr>
                <w:color w:val="000000"/>
                <w:sz w:val="20"/>
                <w:szCs w:val="28"/>
              </w:rPr>
              <w:t>215,5</w:t>
            </w:r>
          </w:p>
        </w:tc>
      </w:tr>
      <w:tr w:rsidR="0051495C" w:rsidRPr="00830E35" w:rsidTr="00830E35">
        <w:trPr>
          <w:trHeight w:val="559"/>
          <w:jc w:val="center"/>
        </w:trPr>
        <w:tc>
          <w:tcPr>
            <w:tcW w:w="2417" w:type="dxa"/>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r w:rsidRPr="00830E35">
              <w:rPr>
                <w:color w:val="000000"/>
                <w:sz w:val="20"/>
                <w:szCs w:val="28"/>
              </w:rPr>
              <w:t>Северо-Казахстанская</w:t>
            </w:r>
          </w:p>
        </w:tc>
        <w:tc>
          <w:tcPr>
            <w:tcW w:w="2306" w:type="dxa"/>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r w:rsidRPr="00830E35">
              <w:rPr>
                <w:color w:val="000000"/>
                <w:sz w:val="20"/>
                <w:szCs w:val="28"/>
              </w:rPr>
              <w:t>1,3</w:t>
            </w:r>
          </w:p>
        </w:tc>
        <w:tc>
          <w:tcPr>
            <w:tcW w:w="2306" w:type="dxa"/>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r w:rsidRPr="00830E35">
              <w:rPr>
                <w:color w:val="000000"/>
                <w:sz w:val="20"/>
                <w:szCs w:val="28"/>
              </w:rPr>
              <w:t>48,5</w:t>
            </w:r>
          </w:p>
        </w:tc>
        <w:tc>
          <w:tcPr>
            <w:tcW w:w="1883" w:type="dxa"/>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r w:rsidRPr="00830E35">
              <w:rPr>
                <w:color w:val="000000"/>
                <w:sz w:val="20"/>
                <w:szCs w:val="28"/>
              </w:rPr>
              <w:t>215,6</w:t>
            </w:r>
          </w:p>
        </w:tc>
      </w:tr>
      <w:tr w:rsidR="0051495C" w:rsidRPr="00830E35" w:rsidTr="00830E35">
        <w:trPr>
          <w:trHeight w:val="610"/>
          <w:jc w:val="center"/>
        </w:trPr>
        <w:tc>
          <w:tcPr>
            <w:tcW w:w="2417" w:type="dxa"/>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r w:rsidRPr="00830E35">
              <w:rPr>
                <w:color w:val="000000"/>
                <w:sz w:val="20"/>
                <w:szCs w:val="28"/>
              </w:rPr>
              <w:t>Южно-Казахстанская</w:t>
            </w:r>
          </w:p>
        </w:tc>
        <w:tc>
          <w:tcPr>
            <w:tcW w:w="2306" w:type="dxa"/>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r w:rsidRPr="00830E35">
              <w:rPr>
                <w:color w:val="000000"/>
                <w:sz w:val="20"/>
                <w:szCs w:val="28"/>
              </w:rPr>
              <w:t>2,4</w:t>
            </w:r>
          </w:p>
        </w:tc>
        <w:tc>
          <w:tcPr>
            <w:tcW w:w="2306" w:type="dxa"/>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r w:rsidRPr="00830E35">
              <w:rPr>
                <w:color w:val="000000"/>
                <w:sz w:val="20"/>
                <w:szCs w:val="28"/>
              </w:rPr>
              <w:t>84,9</w:t>
            </w:r>
          </w:p>
        </w:tc>
        <w:tc>
          <w:tcPr>
            <w:tcW w:w="1883" w:type="dxa"/>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r w:rsidRPr="00830E35">
              <w:rPr>
                <w:color w:val="000000"/>
                <w:sz w:val="20"/>
                <w:szCs w:val="28"/>
              </w:rPr>
              <w:t>191,5</w:t>
            </w:r>
          </w:p>
        </w:tc>
      </w:tr>
      <w:tr w:rsidR="0051495C" w:rsidRPr="00830E35" w:rsidTr="00830E35">
        <w:trPr>
          <w:trHeight w:val="424"/>
          <w:jc w:val="center"/>
        </w:trPr>
        <w:tc>
          <w:tcPr>
            <w:tcW w:w="2417" w:type="dxa"/>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r w:rsidRPr="00830E35">
              <w:rPr>
                <w:color w:val="000000"/>
                <w:sz w:val="20"/>
                <w:szCs w:val="28"/>
              </w:rPr>
              <w:t>г. Алматы</w:t>
            </w:r>
          </w:p>
        </w:tc>
        <w:tc>
          <w:tcPr>
            <w:tcW w:w="2306" w:type="dxa"/>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r w:rsidRPr="00830E35">
              <w:rPr>
                <w:color w:val="000000"/>
                <w:sz w:val="20"/>
                <w:szCs w:val="28"/>
              </w:rPr>
              <w:t>6,9</w:t>
            </w:r>
          </w:p>
        </w:tc>
        <w:tc>
          <w:tcPr>
            <w:tcW w:w="2306" w:type="dxa"/>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r w:rsidRPr="00830E35">
              <w:rPr>
                <w:color w:val="000000"/>
                <w:sz w:val="20"/>
                <w:szCs w:val="28"/>
              </w:rPr>
              <w:t>81,8</w:t>
            </w:r>
          </w:p>
        </w:tc>
        <w:tc>
          <w:tcPr>
            <w:tcW w:w="1883" w:type="dxa"/>
            <w:shd w:val="clear" w:color="auto" w:fill="auto"/>
            <w:vAlign w:val="center"/>
          </w:tcPr>
          <w:p w:rsidR="0051495C" w:rsidRPr="00830E35" w:rsidRDefault="0051495C" w:rsidP="00830E35">
            <w:pPr>
              <w:widowControl/>
              <w:shd w:val="clear" w:color="000000" w:fill="auto"/>
              <w:spacing w:line="360" w:lineRule="auto"/>
              <w:ind w:firstLine="0"/>
              <w:jc w:val="left"/>
              <w:rPr>
                <w:color w:val="000000"/>
                <w:sz w:val="20"/>
                <w:szCs w:val="28"/>
              </w:rPr>
            </w:pPr>
            <w:r w:rsidRPr="00830E35">
              <w:rPr>
                <w:color w:val="000000"/>
                <w:sz w:val="20"/>
                <w:szCs w:val="28"/>
              </w:rPr>
              <w:t>186,4</w:t>
            </w:r>
          </w:p>
        </w:tc>
      </w:tr>
    </w:tbl>
    <w:p w:rsidR="0051495C" w:rsidRPr="00830E35" w:rsidRDefault="0051495C" w:rsidP="00C03272">
      <w:pPr>
        <w:widowControl/>
        <w:shd w:val="clear" w:color="000000" w:fill="auto"/>
        <w:spacing w:line="360" w:lineRule="auto"/>
        <w:ind w:firstLine="709"/>
        <w:rPr>
          <w:color w:val="000000"/>
          <w:sz w:val="28"/>
          <w:szCs w:val="28"/>
        </w:rPr>
      </w:pPr>
    </w:p>
    <w:p w:rsidR="0051495C" w:rsidRPr="00830E35" w:rsidRDefault="0051495C" w:rsidP="00C03272">
      <w:pPr>
        <w:widowControl/>
        <w:shd w:val="clear" w:color="000000" w:fill="auto"/>
        <w:spacing w:line="360" w:lineRule="auto"/>
        <w:ind w:firstLine="709"/>
        <w:rPr>
          <w:color w:val="000000"/>
          <w:sz w:val="28"/>
          <w:szCs w:val="28"/>
        </w:rPr>
      </w:pPr>
      <w:r w:rsidRPr="00830E35">
        <w:rPr>
          <w:color w:val="000000"/>
          <w:sz w:val="28"/>
          <w:szCs w:val="28"/>
        </w:rPr>
        <w:t>За 12 месяцев 2003 г. по сравнени</w:t>
      </w:r>
      <w:r w:rsidR="009D153C" w:rsidRPr="00830E35">
        <w:rPr>
          <w:color w:val="000000"/>
          <w:sz w:val="28"/>
          <w:szCs w:val="28"/>
        </w:rPr>
        <w:t>ю с 2002 г. в трех областях рес</w:t>
      </w:r>
      <w:r w:rsidRPr="00830E35">
        <w:rPr>
          <w:color w:val="000000"/>
          <w:sz w:val="28"/>
          <w:szCs w:val="28"/>
        </w:rPr>
        <w:t>публики увеличились объемы инвестиций в основной капитал: Атырауской (на 62%), Актюбинской (26%), Алматинской (11%). Наибольшее их увеличение (в 5 раз) наблюдается в Акмолинской области. Сокращение объемов инвестиций произошло в Карагандинской (38%), Костанайской (51%), Северо-Казахстанской (52%) областях. Наибольший спад (на 58%) отмечается в Жамбылской области.</w:t>
      </w:r>
    </w:p>
    <w:p w:rsidR="0053644C" w:rsidRPr="00830E35" w:rsidRDefault="00E2477A" w:rsidP="00E2477A">
      <w:pPr>
        <w:widowControl/>
        <w:shd w:val="clear" w:color="000000" w:fill="auto"/>
        <w:spacing w:line="360" w:lineRule="auto"/>
        <w:ind w:firstLine="709"/>
        <w:rPr>
          <w:color w:val="000000"/>
          <w:sz w:val="28"/>
          <w:szCs w:val="28"/>
        </w:rPr>
      </w:pPr>
      <w:r w:rsidRPr="00830E35">
        <w:rPr>
          <w:color w:val="000000"/>
          <w:sz w:val="28"/>
          <w:szCs w:val="28"/>
        </w:rPr>
        <w:br w:type="page"/>
      </w:r>
      <w:r w:rsidR="0053644C" w:rsidRPr="00830E35">
        <w:rPr>
          <w:b/>
          <w:color w:val="000000"/>
          <w:sz w:val="28"/>
          <w:szCs w:val="28"/>
        </w:rPr>
        <w:t>3.3</w:t>
      </w:r>
      <w:r w:rsidR="0051495C" w:rsidRPr="00830E35">
        <w:rPr>
          <w:b/>
          <w:color w:val="000000"/>
          <w:sz w:val="28"/>
          <w:szCs w:val="28"/>
        </w:rPr>
        <w:t xml:space="preserve"> </w:t>
      </w:r>
      <w:r w:rsidR="0053644C" w:rsidRPr="00830E35">
        <w:rPr>
          <w:b/>
          <w:color w:val="000000"/>
          <w:sz w:val="28"/>
          <w:szCs w:val="28"/>
        </w:rPr>
        <w:t>Иностранные инвестиции на предприятиях Казахстана</w:t>
      </w:r>
    </w:p>
    <w:p w:rsidR="0051495C" w:rsidRPr="00830E35" w:rsidRDefault="0051495C" w:rsidP="00C03272">
      <w:pPr>
        <w:widowControl/>
        <w:shd w:val="clear" w:color="000000" w:fill="auto"/>
        <w:spacing w:line="360" w:lineRule="auto"/>
        <w:ind w:firstLine="0"/>
        <w:jc w:val="center"/>
        <w:rPr>
          <w:b/>
          <w:color w:val="000000"/>
          <w:sz w:val="28"/>
          <w:szCs w:val="28"/>
        </w:rPr>
      </w:pPr>
    </w:p>
    <w:p w:rsidR="0051495C" w:rsidRPr="00830E35" w:rsidRDefault="0053644C" w:rsidP="00C03272">
      <w:pPr>
        <w:widowControl/>
        <w:shd w:val="clear" w:color="000000" w:fill="auto"/>
        <w:spacing w:line="360" w:lineRule="auto"/>
        <w:ind w:firstLine="0"/>
        <w:jc w:val="center"/>
        <w:rPr>
          <w:b/>
          <w:color w:val="000000"/>
          <w:sz w:val="28"/>
          <w:szCs w:val="28"/>
        </w:rPr>
      </w:pPr>
      <w:r w:rsidRPr="00830E35">
        <w:rPr>
          <w:b/>
          <w:color w:val="000000"/>
          <w:sz w:val="28"/>
          <w:szCs w:val="28"/>
        </w:rPr>
        <w:t>3.3</w:t>
      </w:r>
      <w:r w:rsidR="0051495C" w:rsidRPr="00830E35">
        <w:rPr>
          <w:b/>
          <w:color w:val="000000"/>
          <w:sz w:val="28"/>
          <w:szCs w:val="28"/>
        </w:rPr>
        <w:t>.1 Инвестиции на предприятия</w:t>
      </w:r>
      <w:r w:rsidRPr="00830E35">
        <w:rPr>
          <w:b/>
          <w:color w:val="000000"/>
          <w:sz w:val="28"/>
          <w:szCs w:val="28"/>
        </w:rPr>
        <w:t>х машиностроительного комплекса</w:t>
      </w:r>
    </w:p>
    <w:p w:rsidR="009B4750" w:rsidRPr="00830E35" w:rsidRDefault="009B4750" w:rsidP="00C03272">
      <w:pPr>
        <w:widowControl/>
        <w:shd w:val="clear" w:color="000000" w:fill="auto"/>
        <w:spacing w:line="360" w:lineRule="auto"/>
        <w:ind w:firstLine="0"/>
        <w:jc w:val="center"/>
        <w:rPr>
          <w:b/>
          <w:color w:val="000000"/>
          <w:sz w:val="28"/>
          <w:szCs w:val="28"/>
        </w:rPr>
      </w:pPr>
    </w:p>
    <w:p w:rsidR="0051495C" w:rsidRPr="00830E35" w:rsidRDefault="0051495C" w:rsidP="00C03272">
      <w:pPr>
        <w:widowControl/>
        <w:shd w:val="clear" w:color="000000" w:fill="auto"/>
        <w:spacing w:line="360" w:lineRule="auto"/>
        <w:ind w:firstLine="709"/>
        <w:rPr>
          <w:color w:val="000000"/>
          <w:sz w:val="28"/>
          <w:szCs w:val="28"/>
        </w:rPr>
      </w:pPr>
      <w:r w:rsidRPr="00830E35">
        <w:rPr>
          <w:color w:val="000000"/>
          <w:sz w:val="28"/>
          <w:szCs w:val="28"/>
        </w:rPr>
        <w:t>Известно, что одним из важнейших условий выхода экономики из кризиса является активизация инвестиционной деятельности. Инвестиционный процесс — это ключевой механизм расширенного воспроизводства в промышленности, который формирует производственный потенциал на новой научно-технической базе, устанавливает конкурентные позиции на рынке, способствует экономическому росту, что является немаловажным для экономики Казахстана. Поэтому проблема преодоления застоя и достижения экономического роста может быть решена только за счет активизации инвестиционной деятельности, расширения капитальных вложений в промышленное производство.</w:t>
      </w:r>
    </w:p>
    <w:p w:rsidR="00C03272" w:rsidRPr="00830E35" w:rsidRDefault="0051495C" w:rsidP="00C03272">
      <w:pPr>
        <w:widowControl/>
        <w:shd w:val="clear" w:color="000000" w:fill="auto"/>
        <w:spacing w:line="360" w:lineRule="auto"/>
        <w:ind w:firstLine="709"/>
        <w:rPr>
          <w:color w:val="000000"/>
          <w:sz w:val="28"/>
          <w:szCs w:val="28"/>
        </w:rPr>
      </w:pPr>
      <w:r w:rsidRPr="00830E35">
        <w:rPr>
          <w:color w:val="000000"/>
          <w:sz w:val="28"/>
          <w:szCs w:val="28"/>
        </w:rPr>
        <w:t>Главное назначение инвестиций — обновление основного капитала, составляющего производственный и научно-технический потенциал экономики.</w:t>
      </w:r>
    </w:p>
    <w:p w:rsidR="0051495C" w:rsidRPr="00830E35" w:rsidRDefault="0051495C" w:rsidP="00C03272">
      <w:pPr>
        <w:widowControl/>
        <w:shd w:val="clear" w:color="000000" w:fill="auto"/>
        <w:spacing w:line="360" w:lineRule="auto"/>
        <w:ind w:firstLine="709"/>
        <w:rPr>
          <w:color w:val="000000"/>
          <w:sz w:val="28"/>
          <w:szCs w:val="28"/>
        </w:rPr>
      </w:pPr>
      <w:r w:rsidRPr="00830E35">
        <w:rPr>
          <w:color w:val="000000"/>
          <w:sz w:val="28"/>
          <w:szCs w:val="28"/>
        </w:rPr>
        <w:t>Машиностроительные пред</w:t>
      </w:r>
      <w:r w:rsidR="009B4750" w:rsidRPr="00830E35">
        <w:rPr>
          <w:color w:val="000000"/>
          <w:sz w:val="28"/>
          <w:szCs w:val="28"/>
        </w:rPr>
        <w:t>приятия последние годы работа</w:t>
      </w:r>
      <w:r w:rsidRPr="00830E35">
        <w:rPr>
          <w:color w:val="000000"/>
          <w:sz w:val="28"/>
          <w:szCs w:val="28"/>
        </w:rPr>
        <w:t>ют в условиях дефицита оборотных средств и крайней ограниченности инвестиционных ресурсов, продолжающегося снижения инвестиционной активности.</w:t>
      </w:r>
    </w:p>
    <w:p w:rsidR="0051495C" w:rsidRPr="00830E35" w:rsidRDefault="0051495C" w:rsidP="00C03272">
      <w:pPr>
        <w:widowControl/>
        <w:shd w:val="clear" w:color="000000" w:fill="auto"/>
        <w:spacing w:line="360" w:lineRule="auto"/>
        <w:ind w:firstLine="709"/>
        <w:rPr>
          <w:color w:val="000000"/>
          <w:sz w:val="28"/>
          <w:szCs w:val="28"/>
        </w:rPr>
      </w:pPr>
      <w:r w:rsidRPr="00830E35">
        <w:rPr>
          <w:color w:val="000000"/>
          <w:sz w:val="28"/>
          <w:szCs w:val="28"/>
        </w:rPr>
        <w:t>Продукция машиностроительного комплекса в общем, объеме промышленного производства республики составляет около 8%. Машиностроительные предприятия Республики выпускают: кузнечно-прессовое оборудование (г. Шымкент), металлорежущие станки (г. Алматы), аккумуляторы (г. Талды-Корган), центробежные насосы (г. Астана), рентгеновское оборудование (г. Актобе) и т.д. В настоящее время в развитие машиностроения привлекаются иностранные инвестиции для организации в республике новых производств, в том числе медицинского оборудования, сельскохозяйственной техники, дизельных двигателей, оборудования для пищевой промышленности, электродвигателей и других изделий производственно-технического назначения.</w:t>
      </w:r>
    </w:p>
    <w:p w:rsidR="0051495C" w:rsidRPr="00830E35" w:rsidRDefault="0051495C" w:rsidP="00C03272">
      <w:pPr>
        <w:widowControl/>
        <w:shd w:val="clear" w:color="000000" w:fill="auto"/>
        <w:spacing w:line="360" w:lineRule="auto"/>
        <w:ind w:firstLine="709"/>
        <w:rPr>
          <w:color w:val="000000"/>
          <w:sz w:val="28"/>
          <w:szCs w:val="28"/>
        </w:rPr>
      </w:pPr>
      <w:r w:rsidRPr="00830E35">
        <w:rPr>
          <w:color w:val="000000"/>
          <w:sz w:val="28"/>
          <w:szCs w:val="28"/>
        </w:rPr>
        <w:t>Источники инвестиций в машиностроительной отрасли можно разделить на внутренние и внешние. Их соотношение в конкретном случае зависит от трех основных факторов: от инвестиционных возможностей самого предприятия и от степени инвестиционной привлекательности; от привлекательности самого рынка; от организации привлечения инвестиций, включающей затраты, срочность, степень открытости информации и т.д.</w:t>
      </w:r>
    </w:p>
    <w:p w:rsidR="00C03272" w:rsidRPr="00830E35" w:rsidRDefault="0051495C" w:rsidP="00C03272">
      <w:pPr>
        <w:widowControl/>
        <w:shd w:val="clear" w:color="000000" w:fill="auto"/>
        <w:spacing w:line="360" w:lineRule="auto"/>
        <w:ind w:firstLine="709"/>
        <w:rPr>
          <w:color w:val="000000"/>
          <w:sz w:val="28"/>
          <w:szCs w:val="28"/>
        </w:rPr>
      </w:pPr>
      <w:r w:rsidRPr="00830E35">
        <w:rPr>
          <w:color w:val="000000"/>
          <w:sz w:val="28"/>
          <w:szCs w:val="28"/>
        </w:rPr>
        <w:t xml:space="preserve">В данный период основным </w:t>
      </w:r>
      <w:r w:rsidR="009B4750" w:rsidRPr="00830E35">
        <w:rPr>
          <w:color w:val="000000"/>
          <w:sz w:val="28"/>
          <w:szCs w:val="28"/>
        </w:rPr>
        <w:t>источником финансирования ин</w:t>
      </w:r>
      <w:r w:rsidRPr="00830E35">
        <w:rPr>
          <w:color w:val="000000"/>
          <w:sz w:val="28"/>
          <w:szCs w:val="28"/>
        </w:rPr>
        <w:t>вестиционного процесса в машиностроении стали собственные средства предприятий. В 2003 г. они составили 96,5% от общего объема вложений в основной капитал. Опора на собственные средства в процессе инвестиро</w:t>
      </w:r>
      <w:r w:rsidR="009B4750" w:rsidRPr="00830E35">
        <w:rPr>
          <w:color w:val="000000"/>
          <w:sz w:val="28"/>
          <w:szCs w:val="28"/>
        </w:rPr>
        <w:t>вания производства свидетель</w:t>
      </w:r>
      <w:r w:rsidRPr="00830E35">
        <w:rPr>
          <w:color w:val="000000"/>
          <w:sz w:val="28"/>
          <w:szCs w:val="28"/>
        </w:rPr>
        <w:t>ствует о способности предприятий отрасли адаптироваться к условиям рыночной экономики. Однако этих средств сегодня недостаточно не только для расширенного, но и для простого воспроизводства. Поэтому необходимы инвестиционные программы правительства для привлечения иностранных инвесторов. При всей малопривлекательности комплекса для инвесторов стимулом для них могут послужить. Налоговые и таможенные льготы и другие инструменты правительства, облегчающие работу предприятия.</w:t>
      </w:r>
    </w:p>
    <w:p w:rsidR="0051495C" w:rsidRPr="00830E35" w:rsidRDefault="0051495C" w:rsidP="00C03272">
      <w:pPr>
        <w:widowControl/>
        <w:shd w:val="clear" w:color="000000" w:fill="auto"/>
        <w:spacing w:line="360" w:lineRule="auto"/>
        <w:ind w:firstLine="709"/>
        <w:rPr>
          <w:color w:val="000000"/>
          <w:sz w:val="28"/>
          <w:szCs w:val="28"/>
        </w:rPr>
      </w:pPr>
    </w:p>
    <w:p w:rsidR="009B4750" w:rsidRPr="00830E35" w:rsidRDefault="0053644C" w:rsidP="00C03272">
      <w:pPr>
        <w:widowControl/>
        <w:shd w:val="clear" w:color="000000" w:fill="auto"/>
        <w:spacing w:line="360" w:lineRule="auto"/>
        <w:ind w:firstLine="0"/>
        <w:jc w:val="center"/>
        <w:rPr>
          <w:b/>
          <w:color w:val="000000"/>
          <w:sz w:val="28"/>
          <w:szCs w:val="28"/>
        </w:rPr>
      </w:pPr>
      <w:r w:rsidRPr="00830E35">
        <w:rPr>
          <w:b/>
          <w:color w:val="000000"/>
          <w:sz w:val="28"/>
          <w:szCs w:val="28"/>
        </w:rPr>
        <w:t>3.3</w:t>
      </w:r>
      <w:r w:rsidR="0051495C" w:rsidRPr="00830E35">
        <w:rPr>
          <w:b/>
          <w:color w:val="000000"/>
          <w:sz w:val="28"/>
          <w:szCs w:val="28"/>
        </w:rPr>
        <w:t>.2 Химическая, нефтеперерабатывающая и нефтехимическая промышленность</w:t>
      </w:r>
    </w:p>
    <w:p w:rsidR="00C03272" w:rsidRPr="00830E35" w:rsidRDefault="0051495C" w:rsidP="00C03272">
      <w:pPr>
        <w:widowControl/>
        <w:shd w:val="clear" w:color="000000" w:fill="auto"/>
        <w:spacing w:line="360" w:lineRule="auto"/>
        <w:ind w:firstLine="709"/>
        <w:rPr>
          <w:color w:val="000000"/>
          <w:sz w:val="28"/>
          <w:szCs w:val="28"/>
        </w:rPr>
      </w:pPr>
      <w:r w:rsidRPr="00830E35">
        <w:rPr>
          <w:color w:val="000000"/>
          <w:sz w:val="28"/>
          <w:szCs w:val="28"/>
        </w:rPr>
        <w:t>В ассортименте предприятий химической и нефтехимической промышленности республики - пластмассы, химические волокна и нити, шины для автомобилей и сельхозмашин, широкий ассортимент резинотехнических изделий, хромовые соединения, карбид кальция, каустическая сода и др. продукция. В республике действуют три нефтеперерабатывающих завода, производящие автобензин, дизельное, котельное топливо, авиационный керосин, нефтебитумы и другие нефтепродукты.</w:t>
      </w:r>
    </w:p>
    <w:p w:rsidR="0051495C" w:rsidRPr="00830E35" w:rsidRDefault="0051495C" w:rsidP="00C03272">
      <w:pPr>
        <w:widowControl/>
        <w:shd w:val="clear" w:color="000000" w:fill="auto"/>
        <w:spacing w:line="360" w:lineRule="auto"/>
        <w:ind w:firstLine="709"/>
        <w:rPr>
          <w:color w:val="000000"/>
          <w:sz w:val="28"/>
          <w:szCs w:val="28"/>
        </w:rPr>
      </w:pPr>
      <w:r w:rsidRPr="00830E35">
        <w:rPr>
          <w:color w:val="000000"/>
          <w:sz w:val="28"/>
          <w:szCs w:val="28"/>
        </w:rPr>
        <w:t>Действует крупный комплекс по переработке фосфоритной руды с получением желтого фосфора (более 90 % от общего производства бывшего СССР), минеральных удобрений, синтетических моющих средств Перспектива развития этой отрасли связана с комплексной переработкой нефти Западного Казахстана и организацией новых видов продукции на осн</w:t>
      </w:r>
      <w:r w:rsidR="009B4750" w:rsidRPr="00830E35">
        <w:rPr>
          <w:color w:val="000000"/>
          <w:sz w:val="28"/>
          <w:szCs w:val="28"/>
        </w:rPr>
        <w:t>ове фосфоритных месторождений.</w:t>
      </w:r>
    </w:p>
    <w:p w:rsidR="0051495C" w:rsidRPr="00830E35" w:rsidRDefault="0051495C" w:rsidP="00C03272">
      <w:pPr>
        <w:widowControl/>
        <w:shd w:val="clear" w:color="000000" w:fill="auto"/>
        <w:spacing w:line="360" w:lineRule="auto"/>
        <w:ind w:firstLine="709"/>
        <w:rPr>
          <w:color w:val="000000"/>
          <w:sz w:val="28"/>
          <w:szCs w:val="28"/>
        </w:rPr>
      </w:pPr>
    </w:p>
    <w:p w:rsidR="0051495C" w:rsidRPr="00830E35" w:rsidRDefault="0053644C" w:rsidP="00C03272">
      <w:pPr>
        <w:widowControl/>
        <w:shd w:val="clear" w:color="000000" w:fill="auto"/>
        <w:spacing w:line="360" w:lineRule="auto"/>
        <w:ind w:firstLine="0"/>
        <w:jc w:val="center"/>
        <w:rPr>
          <w:b/>
          <w:color w:val="000000"/>
          <w:sz w:val="28"/>
          <w:szCs w:val="28"/>
        </w:rPr>
      </w:pPr>
      <w:r w:rsidRPr="00830E35">
        <w:rPr>
          <w:b/>
          <w:color w:val="000000"/>
          <w:sz w:val="28"/>
          <w:szCs w:val="28"/>
        </w:rPr>
        <w:t>3.3.2</w:t>
      </w:r>
      <w:r w:rsidR="0051495C" w:rsidRPr="00830E35">
        <w:rPr>
          <w:b/>
          <w:color w:val="000000"/>
          <w:sz w:val="28"/>
          <w:szCs w:val="28"/>
        </w:rPr>
        <w:t>.1 Иностранные инв</w:t>
      </w:r>
      <w:r w:rsidR="00C03272" w:rsidRPr="00830E35">
        <w:rPr>
          <w:b/>
          <w:color w:val="000000"/>
          <w:sz w:val="28"/>
          <w:szCs w:val="28"/>
        </w:rPr>
        <w:t>естиции в нефтегазовый комплекс</w:t>
      </w:r>
    </w:p>
    <w:p w:rsidR="009B4750" w:rsidRPr="00830E35" w:rsidRDefault="0051495C" w:rsidP="00C03272">
      <w:pPr>
        <w:widowControl/>
        <w:shd w:val="clear" w:color="000000" w:fill="auto"/>
        <w:spacing w:line="360" w:lineRule="auto"/>
        <w:ind w:firstLine="709"/>
        <w:rPr>
          <w:color w:val="000000"/>
          <w:sz w:val="28"/>
          <w:szCs w:val="28"/>
        </w:rPr>
      </w:pPr>
      <w:r w:rsidRPr="00830E35">
        <w:rPr>
          <w:color w:val="000000"/>
          <w:sz w:val="28"/>
          <w:szCs w:val="28"/>
        </w:rPr>
        <w:t>Казахстан привлекает крупные иностранные инвестиции для развития нефтегазового сектора. Иностранный капитал был привлечен для 27 крупных проектов, связанных с разработкой месторождений, поисково-разведочными работами, реконструкцией перерабатывающих предприятий, транспортировкой нефти и газа. Потенциальные инвестиции уже в реализуемые проекты с иностранным участием оцениваются в более чем 40 миллиардов долларов.</w:t>
      </w:r>
      <w:r w:rsidRPr="00830E35">
        <w:rPr>
          <w:color w:val="000000"/>
          <w:sz w:val="28"/>
          <w:szCs w:val="28"/>
        </w:rPr>
        <w:br/>
        <w:t>Со стороны российских компаний объем инвестиций в совместные проекты составил около трех миллиардов долларов. В числе наиболее значимых из них являются разработка Кумколя, освоение углеводородных запасов Тенгиза и Карачаганака. Большие объемы инвестиций приходятся на США. Американские компании официально объявили об инвестировании трех миллиардов долларов в расширение проекта по Тенгизскому не</w:t>
      </w:r>
      <w:r w:rsidR="009B4750" w:rsidRPr="00830E35">
        <w:rPr>
          <w:color w:val="000000"/>
          <w:sz w:val="28"/>
          <w:szCs w:val="28"/>
        </w:rPr>
        <w:t>фтяному месторождению.</w:t>
      </w:r>
    </w:p>
    <w:p w:rsidR="00C03272" w:rsidRPr="00830E35" w:rsidRDefault="0051495C" w:rsidP="00C03272">
      <w:pPr>
        <w:widowControl/>
        <w:shd w:val="clear" w:color="000000" w:fill="auto"/>
        <w:spacing w:line="360" w:lineRule="auto"/>
        <w:ind w:firstLine="709"/>
        <w:rPr>
          <w:color w:val="000000"/>
          <w:sz w:val="28"/>
          <w:szCs w:val="28"/>
        </w:rPr>
      </w:pPr>
      <w:r w:rsidRPr="00830E35">
        <w:rPr>
          <w:color w:val="000000"/>
          <w:sz w:val="28"/>
          <w:szCs w:val="28"/>
        </w:rPr>
        <w:t>Крупнейшим нефтяным предприятием в Казахстане является «Тенгиз-Шевройл», совместное предприятие с участием ShevronTexaco (50 процентов), Exxo</w:t>
      </w:r>
      <w:r w:rsidR="00C653DB" w:rsidRPr="00830E35">
        <w:rPr>
          <w:color w:val="000000"/>
          <w:sz w:val="28"/>
          <w:szCs w:val="28"/>
        </w:rPr>
        <w:t>nMobil (25 процентов), «Казмунайгаз</w:t>
      </w:r>
      <w:r w:rsidRPr="00830E35">
        <w:rPr>
          <w:color w:val="000000"/>
          <w:sz w:val="28"/>
          <w:szCs w:val="28"/>
        </w:rPr>
        <w:t>» (20 процентов) и «Лукарко» (5 процентов), вложившее в казахстанскую нефть 20 млрд. долларов и в настоящее время, добывающее около 290 000 баррелей в день.</w:t>
      </w:r>
    </w:p>
    <w:p w:rsidR="009B4750" w:rsidRPr="00830E35" w:rsidRDefault="0051495C" w:rsidP="00C03272">
      <w:pPr>
        <w:widowControl/>
        <w:shd w:val="clear" w:color="000000" w:fill="auto"/>
        <w:spacing w:line="360" w:lineRule="auto"/>
        <w:ind w:firstLine="709"/>
        <w:rPr>
          <w:color w:val="000000"/>
          <w:sz w:val="28"/>
          <w:szCs w:val="28"/>
        </w:rPr>
      </w:pPr>
      <w:r w:rsidRPr="00830E35">
        <w:rPr>
          <w:color w:val="000000"/>
          <w:sz w:val="28"/>
          <w:szCs w:val="28"/>
        </w:rPr>
        <w:t>Ожидаемая мощность Тенгизского бассейна составляет 6-9 млрд. баррелей, пик нефтедобычи ожидается в 2010 году и составит 750</w:t>
      </w:r>
      <w:r w:rsidR="009B4750" w:rsidRPr="00830E35">
        <w:rPr>
          <w:color w:val="000000"/>
          <w:sz w:val="28"/>
          <w:szCs w:val="28"/>
        </w:rPr>
        <w:t xml:space="preserve"> 000 баррелей в день.</w:t>
      </w:r>
    </w:p>
    <w:p w:rsidR="009B4750" w:rsidRPr="00830E35" w:rsidRDefault="0051495C" w:rsidP="00C03272">
      <w:pPr>
        <w:widowControl/>
        <w:shd w:val="clear" w:color="000000" w:fill="auto"/>
        <w:spacing w:line="360" w:lineRule="auto"/>
        <w:ind w:firstLine="709"/>
        <w:rPr>
          <w:color w:val="000000"/>
          <w:sz w:val="28"/>
          <w:szCs w:val="28"/>
        </w:rPr>
      </w:pPr>
      <w:r w:rsidRPr="00830E35">
        <w:rPr>
          <w:color w:val="000000"/>
          <w:sz w:val="28"/>
          <w:szCs w:val="28"/>
        </w:rPr>
        <w:t>Каспийский трубопровод играет решающую роль в процессе выкачивания нефти из гигантского Тенгизского месторождения, ее транспортировке через казахстанский терминал Атырау и далее до российского нефтеналивного терминала на побережье Черного моря недалеко от Новороссийска. Из Новороссийска нефть будет доставляться на за</w:t>
      </w:r>
      <w:r w:rsidR="009B4750" w:rsidRPr="00830E35">
        <w:rPr>
          <w:color w:val="000000"/>
          <w:sz w:val="28"/>
          <w:szCs w:val="28"/>
        </w:rPr>
        <w:t>падные рынки в танкерах.</w:t>
      </w:r>
    </w:p>
    <w:p w:rsidR="009B4750" w:rsidRPr="00830E35" w:rsidRDefault="0051495C" w:rsidP="00C03272">
      <w:pPr>
        <w:widowControl/>
        <w:shd w:val="clear" w:color="000000" w:fill="auto"/>
        <w:spacing w:line="360" w:lineRule="auto"/>
        <w:ind w:firstLine="709"/>
        <w:rPr>
          <w:color w:val="000000"/>
          <w:sz w:val="28"/>
          <w:szCs w:val="28"/>
        </w:rPr>
      </w:pPr>
      <w:r w:rsidRPr="00830E35">
        <w:rPr>
          <w:color w:val="000000"/>
          <w:sz w:val="28"/>
          <w:szCs w:val="28"/>
        </w:rPr>
        <w:t xml:space="preserve">Каспийский трубопроводный консорциум включает Казахстан, Россию, Султанат Оман, Shevron, Lukarco, Rosneft-Shell, ExxonMobil, Agip International, BG Overseas Holding, Oryx и </w:t>
      </w:r>
      <w:r w:rsidR="009B4750" w:rsidRPr="00830E35">
        <w:rPr>
          <w:color w:val="000000"/>
          <w:sz w:val="28"/>
          <w:szCs w:val="28"/>
        </w:rPr>
        <w:t>Kazakhstan Pipeline Ventures.</w:t>
      </w:r>
    </w:p>
    <w:p w:rsidR="009B4750" w:rsidRPr="00830E35" w:rsidRDefault="0051495C" w:rsidP="00C03272">
      <w:pPr>
        <w:widowControl/>
        <w:shd w:val="clear" w:color="000000" w:fill="auto"/>
        <w:spacing w:line="360" w:lineRule="auto"/>
        <w:ind w:firstLine="709"/>
        <w:rPr>
          <w:color w:val="000000"/>
          <w:sz w:val="28"/>
          <w:szCs w:val="28"/>
        </w:rPr>
      </w:pPr>
      <w:r w:rsidRPr="00830E35">
        <w:rPr>
          <w:color w:val="000000"/>
          <w:sz w:val="28"/>
          <w:szCs w:val="28"/>
        </w:rPr>
        <w:t>Западные инвесторы стремятся нащупать новые возможности в Казахстане. Международная энергетическая корпорация Hurricane Hydrocarbons со штаб-квартирой в Калгари (провинция Альберта, Канада) совместно с «Кумколем» ведет разработку месторождений в Торгайском бассейне, в настоящее время производит 120 000 баррелей в день, являясь вторым крупнейшим производителем нефти в Казахстане. Канадско-казахстанское предприятие ожидает увеличить нефтедобычу до 200 000 баррелей в день в течение двух лет, сократив при этом вдвое сто</w:t>
      </w:r>
      <w:r w:rsidR="009B4750" w:rsidRPr="00830E35">
        <w:rPr>
          <w:color w:val="000000"/>
          <w:sz w:val="28"/>
          <w:szCs w:val="28"/>
        </w:rPr>
        <w:t>имость транспортировки.</w:t>
      </w:r>
    </w:p>
    <w:p w:rsidR="009B4750" w:rsidRPr="00830E35" w:rsidRDefault="0051495C" w:rsidP="00C03272">
      <w:pPr>
        <w:widowControl/>
        <w:shd w:val="clear" w:color="000000" w:fill="auto"/>
        <w:spacing w:line="360" w:lineRule="auto"/>
        <w:ind w:firstLine="709"/>
        <w:rPr>
          <w:color w:val="000000"/>
          <w:sz w:val="28"/>
          <w:szCs w:val="28"/>
        </w:rPr>
      </w:pPr>
      <w:r w:rsidRPr="00830E35">
        <w:rPr>
          <w:color w:val="000000"/>
          <w:sz w:val="28"/>
          <w:szCs w:val="28"/>
        </w:rPr>
        <w:t xml:space="preserve">Совместное предприятие Hurricane Hydrocarbons и «Кумколь», желает приобрести французская нефтяная компания TotalFinaElf. Ожидается также, что Hurricane Kumkol </w:t>
      </w:r>
      <w:r w:rsidR="009B4750" w:rsidRPr="00830E35">
        <w:rPr>
          <w:color w:val="000000"/>
          <w:sz w:val="28"/>
          <w:szCs w:val="28"/>
        </w:rPr>
        <w:t>станет одним из пайщиков КТК.</w:t>
      </w:r>
    </w:p>
    <w:p w:rsidR="009B4750" w:rsidRPr="00830E35" w:rsidRDefault="0051495C" w:rsidP="00C03272">
      <w:pPr>
        <w:widowControl/>
        <w:shd w:val="clear" w:color="000000" w:fill="auto"/>
        <w:spacing w:line="360" w:lineRule="auto"/>
        <w:ind w:firstLine="709"/>
        <w:rPr>
          <w:color w:val="000000"/>
          <w:sz w:val="28"/>
          <w:szCs w:val="28"/>
        </w:rPr>
      </w:pPr>
      <w:r w:rsidRPr="00830E35">
        <w:rPr>
          <w:color w:val="000000"/>
          <w:sz w:val="28"/>
          <w:szCs w:val="28"/>
        </w:rPr>
        <w:t>Бурением скважин в Казахстане занимается еще одна канадская энергетическая компания – Nelson Resources Limited. Она произвела удачное бурение в районе месторождения Алибекмола. Nelson Resources образовала совместные предприятия с компанией «Казахойл» и ведет разработку двух месторождений в Актобе и Алибекмола/К</w:t>
      </w:r>
      <w:r w:rsidR="009B4750" w:rsidRPr="00830E35">
        <w:rPr>
          <w:color w:val="000000"/>
          <w:sz w:val="28"/>
          <w:szCs w:val="28"/>
        </w:rPr>
        <w:t xml:space="preserve">ожасай. Компания предполагает, </w:t>
      </w:r>
      <w:r w:rsidRPr="00830E35">
        <w:rPr>
          <w:color w:val="000000"/>
          <w:sz w:val="28"/>
          <w:szCs w:val="28"/>
        </w:rPr>
        <w:t>что промышленные запасы нефти здесь составляют 500 миллионов баррелей.</w:t>
      </w:r>
    </w:p>
    <w:p w:rsidR="009B4750" w:rsidRPr="00830E35" w:rsidRDefault="0051495C" w:rsidP="00C03272">
      <w:pPr>
        <w:widowControl/>
        <w:shd w:val="clear" w:color="000000" w:fill="auto"/>
        <w:spacing w:line="360" w:lineRule="auto"/>
        <w:ind w:firstLine="709"/>
        <w:rPr>
          <w:color w:val="000000"/>
          <w:sz w:val="28"/>
          <w:szCs w:val="28"/>
        </w:rPr>
      </w:pPr>
      <w:r w:rsidRPr="00830E35">
        <w:rPr>
          <w:color w:val="000000"/>
          <w:sz w:val="28"/>
          <w:szCs w:val="28"/>
        </w:rPr>
        <w:t>Вслед за Тенгизским вторым по объему иностранных инвестиций районом Казахстана является Кашаган. Кашаган – крупнейшее из обнаруженных в мире в последние десятилетия нефтяных месторождений, по оценкам его запасы достигают, по меньшей мере, 10 млрд. баррелей, и ожидается, что в этом году Казахстан выставит на аукцион примерно 100 шельфовых участков. Гигантский участок разрабатывает компания-оператор «Аджип ККО» (Agip Kazakhstan North Caspian Operating Company, AgipKCO). Ожидается, что на право разработки участков в районе Кашагана будут претендовать несколько других западных нефтяных компаний.</w:t>
      </w:r>
    </w:p>
    <w:p w:rsidR="009B4750" w:rsidRPr="00830E35" w:rsidRDefault="0051495C" w:rsidP="00C03272">
      <w:pPr>
        <w:widowControl/>
        <w:shd w:val="clear" w:color="000000" w:fill="auto"/>
        <w:spacing w:line="360" w:lineRule="auto"/>
        <w:ind w:firstLine="709"/>
        <w:rPr>
          <w:color w:val="000000"/>
          <w:sz w:val="28"/>
          <w:szCs w:val="28"/>
        </w:rPr>
      </w:pPr>
      <w:r w:rsidRPr="00830E35">
        <w:rPr>
          <w:color w:val="000000"/>
          <w:sz w:val="28"/>
          <w:szCs w:val="28"/>
        </w:rPr>
        <w:t>В смежной области компания «Каз</w:t>
      </w:r>
      <w:r w:rsidR="00C653DB" w:rsidRPr="00830E35">
        <w:rPr>
          <w:color w:val="000000"/>
          <w:sz w:val="28"/>
          <w:szCs w:val="28"/>
        </w:rPr>
        <w:t>МунайГаз</w:t>
      </w:r>
      <w:r w:rsidRPr="00830E35">
        <w:rPr>
          <w:color w:val="000000"/>
          <w:sz w:val="28"/>
          <w:szCs w:val="28"/>
        </w:rPr>
        <w:t>» подписала контракт о кредите в 200 млн. долларов с Японским банком международного развития на модернизацию нефтеперегонного завода в Атырау. Ожидается, что модернизация нефтеочистки позволит существенно повысить производительность нефтедо</w:t>
      </w:r>
      <w:r w:rsidR="009B4750" w:rsidRPr="00830E35">
        <w:rPr>
          <w:color w:val="000000"/>
          <w:sz w:val="28"/>
          <w:szCs w:val="28"/>
        </w:rPr>
        <w:t>бычи в Казахстане к 2005 году.</w:t>
      </w:r>
    </w:p>
    <w:p w:rsidR="00C03272" w:rsidRPr="00830E35" w:rsidRDefault="0051495C" w:rsidP="00C03272">
      <w:pPr>
        <w:widowControl/>
        <w:shd w:val="clear" w:color="000000" w:fill="auto"/>
        <w:spacing w:line="360" w:lineRule="auto"/>
        <w:ind w:firstLine="709"/>
        <w:rPr>
          <w:color w:val="000000"/>
          <w:sz w:val="28"/>
          <w:szCs w:val="28"/>
        </w:rPr>
      </w:pPr>
      <w:r w:rsidRPr="00830E35">
        <w:rPr>
          <w:color w:val="000000"/>
          <w:sz w:val="28"/>
          <w:szCs w:val="28"/>
        </w:rPr>
        <w:t>Однако, несмотря на многочисленные прогнозы, касающиеся потенциала Кашаганского месторождения, предполагается, что отдачи от него следует ожидать только через 5-10 лет. Если Тенгиз, Кашаган и многие другие, не столь большие месторождения окажутся настолько мощными, как ожидается, Казахстан в ближайшие годы может стать одним из пяти крупнейших государств-экспортеров нефти.</w:t>
      </w:r>
    </w:p>
    <w:p w:rsidR="00E2477A" w:rsidRPr="00830E35" w:rsidRDefault="00E2477A" w:rsidP="00C03272">
      <w:pPr>
        <w:widowControl/>
        <w:shd w:val="clear" w:color="000000" w:fill="auto"/>
        <w:spacing w:line="360" w:lineRule="auto"/>
        <w:ind w:firstLine="0"/>
        <w:jc w:val="center"/>
        <w:rPr>
          <w:b/>
          <w:color w:val="000000"/>
          <w:sz w:val="28"/>
          <w:szCs w:val="28"/>
        </w:rPr>
      </w:pPr>
    </w:p>
    <w:p w:rsidR="0051495C" w:rsidRPr="00830E35" w:rsidRDefault="0053644C" w:rsidP="00C03272">
      <w:pPr>
        <w:widowControl/>
        <w:shd w:val="clear" w:color="000000" w:fill="auto"/>
        <w:spacing w:line="360" w:lineRule="auto"/>
        <w:ind w:firstLine="0"/>
        <w:jc w:val="center"/>
        <w:rPr>
          <w:b/>
          <w:color w:val="000000"/>
          <w:sz w:val="28"/>
          <w:szCs w:val="28"/>
        </w:rPr>
      </w:pPr>
      <w:r w:rsidRPr="00830E35">
        <w:rPr>
          <w:b/>
          <w:color w:val="000000"/>
          <w:sz w:val="28"/>
          <w:szCs w:val="28"/>
        </w:rPr>
        <w:t>3.3</w:t>
      </w:r>
      <w:r w:rsidR="0051495C" w:rsidRPr="00830E35">
        <w:rPr>
          <w:b/>
          <w:color w:val="000000"/>
          <w:sz w:val="28"/>
          <w:szCs w:val="28"/>
        </w:rPr>
        <w:t>.3 Инвестиции в металлургическую промышленность</w:t>
      </w:r>
    </w:p>
    <w:p w:rsidR="00C03272" w:rsidRPr="00830E35" w:rsidRDefault="0053644C" w:rsidP="00C03272">
      <w:pPr>
        <w:widowControl/>
        <w:shd w:val="clear" w:color="000000" w:fill="auto"/>
        <w:spacing w:line="360" w:lineRule="auto"/>
        <w:ind w:firstLine="0"/>
        <w:jc w:val="center"/>
        <w:rPr>
          <w:b/>
          <w:color w:val="000000"/>
          <w:sz w:val="28"/>
          <w:szCs w:val="28"/>
        </w:rPr>
      </w:pPr>
      <w:r w:rsidRPr="00830E35">
        <w:rPr>
          <w:b/>
          <w:color w:val="000000"/>
          <w:sz w:val="28"/>
          <w:szCs w:val="28"/>
        </w:rPr>
        <w:t>3.3</w:t>
      </w:r>
      <w:r w:rsidR="0051495C" w:rsidRPr="00830E35">
        <w:rPr>
          <w:b/>
          <w:color w:val="000000"/>
          <w:sz w:val="28"/>
          <w:szCs w:val="28"/>
        </w:rPr>
        <w:t>.3.1</w:t>
      </w:r>
      <w:r w:rsidR="009B4750" w:rsidRPr="00830E35">
        <w:rPr>
          <w:b/>
          <w:color w:val="000000"/>
          <w:sz w:val="28"/>
          <w:szCs w:val="28"/>
        </w:rPr>
        <w:t>.</w:t>
      </w:r>
      <w:r w:rsidR="0051495C" w:rsidRPr="00830E35">
        <w:rPr>
          <w:b/>
          <w:color w:val="000000"/>
          <w:sz w:val="28"/>
          <w:szCs w:val="28"/>
        </w:rPr>
        <w:t xml:space="preserve"> Цветная металлургия</w:t>
      </w:r>
    </w:p>
    <w:p w:rsidR="00C03272" w:rsidRPr="00830E35" w:rsidRDefault="0051495C" w:rsidP="00C03272">
      <w:pPr>
        <w:widowControl/>
        <w:shd w:val="clear" w:color="000000" w:fill="auto"/>
        <w:spacing w:line="360" w:lineRule="auto"/>
        <w:ind w:firstLine="709"/>
        <w:rPr>
          <w:color w:val="000000"/>
          <w:sz w:val="28"/>
          <w:szCs w:val="28"/>
        </w:rPr>
      </w:pPr>
      <w:r w:rsidRPr="00830E35">
        <w:rPr>
          <w:color w:val="000000"/>
          <w:sz w:val="28"/>
          <w:szCs w:val="28"/>
        </w:rPr>
        <w:t>Удельный вес цветной металлургии в общем, объеме промышленного производства превышает 12%. Из извлекаемых руд производятся медь, свинец, цинк, титан, магний, редкие и редкоземельные металлы, прокат на основе меди, свинца и т.д. По уровню производства Казахстан входит в число крупных в мире производителей и экспортеров рафинированной меди. Доля республики в мировом производстве меди составляет 2,3%. При этом, практически вся производимая в стране медь экспортируется за рубеж. Основными импортерами казахстанской меди являются Италия, Германия и другие страны. Казахстан является третьим среди новых независимых государств, производителем золота, добыча и производство которого увеличивается с каждым годом. В стране зарегистрировано свыше 170 з</w:t>
      </w:r>
      <w:r w:rsidR="009B4750" w:rsidRPr="00830E35">
        <w:rPr>
          <w:color w:val="000000"/>
          <w:sz w:val="28"/>
          <w:szCs w:val="28"/>
        </w:rPr>
        <w:t>олотоносных месторождений.</w:t>
      </w:r>
    </w:p>
    <w:p w:rsidR="009B4750" w:rsidRPr="00830E35" w:rsidRDefault="0051495C" w:rsidP="00C03272">
      <w:pPr>
        <w:widowControl/>
        <w:shd w:val="clear" w:color="000000" w:fill="auto"/>
        <w:spacing w:line="360" w:lineRule="auto"/>
        <w:ind w:firstLine="709"/>
        <w:rPr>
          <w:color w:val="000000"/>
          <w:sz w:val="28"/>
          <w:szCs w:val="28"/>
        </w:rPr>
      </w:pPr>
      <w:r w:rsidRPr="00830E35">
        <w:rPr>
          <w:color w:val="000000"/>
          <w:sz w:val="28"/>
          <w:szCs w:val="28"/>
        </w:rPr>
        <w:t>Одним из наиболее крупных инвестиционных проектов в этой отрасли за</w:t>
      </w:r>
      <w:r w:rsidR="00C03272" w:rsidRPr="00830E35">
        <w:rPr>
          <w:color w:val="000000"/>
          <w:sz w:val="28"/>
          <w:szCs w:val="28"/>
        </w:rPr>
        <w:t xml:space="preserve"> </w:t>
      </w:r>
      <w:r w:rsidRPr="00830E35">
        <w:rPr>
          <w:color w:val="000000"/>
          <w:sz w:val="28"/>
          <w:szCs w:val="28"/>
        </w:rPr>
        <w:t>последнее время стало строительство завода по производству алюминия в Павлодаре. Швейцарская компания Corica AG приступила к строительству завода по производству п</w:t>
      </w:r>
      <w:r w:rsidR="009B4750" w:rsidRPr="00830E35">
        <w:rPr>
          <w:color w:val="000000"/>
          <w:sz w:val="28"/>
          <w:szCs w:val="28"/>
        </w:rPr>
        <w:t>ервичного алюминия в Павлодаре.</w:t>
      </w:r>
    </w:p>
    <w:p w:rsidR="009B4750" w:rsidRPr="00830E35" w:rsidRDefault="0051495C" w:rsidP="00C03272">
      <w:pPr>
        <w:widowControl/>
        <w:shd w:val="clear" w:color="000000" w:fill="auto"/>
        <w:spacing w:line="360" w:lineRule="auto"/>
        <w:ind w:firstLine="709"/>
        <w:rPr>
          <w:color w:val="000000"/>
          <w:sz w:val="28"/>
          <w:szCs w:val="28"/>
        </w:rPr>
      </w:pPr>
      <w:r w:rsidRPr="00830E35">
        <w:rPr>
          <w:color w:val="000000"/>
          <w:sz w:val="28"/>
          <w:szCs w:val="28"/>
        </w:rPr>
        <w:t>На сегодня затраты компании Corica AG в реализации данного проекта уже превысили $3,4 миллиона. В апреле прошлого года Corica, входящая в швейцарскую группу J&amp;W Holding AG, выиграла тендер по продаже госпакета акций единственного производителя глинозема в Центральной Азии - Алюминий Казахстана - купив 31,76% акций за 3,2 миллиарда тенге ($21миллион).</w:t>
      </w:r>
    </w:p>
    <w:p w:rsidR="0051495C" w:rsidRPr="00830E35" w:rsidRDefault="0051495C" w:rsidP="00C03272">
      <w:pPr>
        <w:widowControl/>
        <w:shd w:val="clear" w:color="000000" w:fill="auto"/>
        <w:spacing w:line="360" w:lineRule="auto"/>
        <w:ind w:firstLine="709"/>
        <w:rPr>
          <w:color w:val="000000"/>
          <w:sz w:val="28"/>
          <w:szCs w:val="28"/>
        </w:rPr>
      </w:pPr>
      <w:r w:rsidRPr="00830E35">
        <w:rPr>
          <w:color w:val="000000"/>
          <w:sz w:val="28"/>
          <w:szCs w:val="28"/>
        </w:rPr>
        <w:t>Строительство электролизного завода в Павлодарской области на севере Казахстана мощностью 240.000 тонн первичного алюминия в год было главным условием тендера. В марте текущего года в министерстве юстиции было зарегистрировано АО Павлодарский электролизный завод, одним из учредителей которого выступает Corica, а государственный Банк развития Казахстана сообщил о выделении $300 миллионов на реализацию первого этапа строительства электролизного завода. В настоящее время ведутся подготовительные работы: снят плодородный слой почвы, построены сети и сооружения для временного водо- и электроснабжения, отсыпано полотно автомобильной дороги, ведется строительство стройгородка и бетонного завода.</w:t>
      </w:r>
    </w:p>
    <w:p w:rsidR="0051495C" w:rsidRPr="00830E35" w:rsidRDefault="0051495C" w:rsidP="00C03272">
      <w:pPr>
        <w:widowControl/>
        <w:shd w:val="clear" w:color="000000" w:fill="auto"/>
        <w:spacing w:line="360" w:lineRule="auto"/>
        <w:ind w:firstLine="709"/>
        <w:rPr>
          <w:color w:val="000000"/>
          <w:sz w:val="28"/>
          <w:szCs w:val="28"/>
        </w:rPr>
      </w:pPr>
      <w:r w:rsidRPr="00830E35">
        <w:rPr>
          <w:color w:val="000000"/>
          <w:sz w:val="28"/>
          <w:szCs w:val="28"/>
        </w:rPr>
        <w:t>Общий объем инвестиций в строительство завода составит $850 миллионов, в том числе $10 миллионов будут инвестированы в социальную сферу. Общая сумма строительства этого завода проектной мощностью 240 тыс. тонн первичного алюминия в год составляет $851,2 млн. В апреле АО "Павлодарский электролизный завод" и АО "Банк Развития Казахстана" подписали мандат об организации банком финансирования первого этапа данно</w:t>
      </w:r>
      <w:r w:rsidR="009B4750" w:rsidRPr="00830E35">
        <w:rPr>
          <w:color w:val="000000"/>
          <w:sz w:val="28"/>
          <w:szCs w:val="28"/>
        </w:rPr>
        <w:t>го проекта в сумме до $300 млн.</w:t>
      </w:r>
    </w:p>
    <w:p w:rsidR="009B4750" w:rsidRPr="00830E35" w:rsidRDefault="009B4750" w:rsidP="00C03272">
      <w:pPr>
        <w:widowControl/>
        <w:shd w:val="clear" w:color="000000" w:fill="auto"/>
        <w:spacing w:line="360" w:lineRule="auto"/>
        <w:ind w:firstLine="709"/>
        <w:rPr>
          <w:color w:val="000000"/>
          <w:sz w:val="28"/>
          <w:szCs w:val="28"/>
        </w:rPr>
      </w:pPr>
    </w:p>
    <w:p w:rsidR="00C03272" w:rsidRPr="00830E35" w:rsidRDefault="0053644C" w:rsidP="00C03272">
      <w:pPr>
        <w:widowControl/>
        <w:shd w:val="clear" w:color="000000" w:fill="auto"/>
        <w:spacing w:line="360" w:lineRule="auto"/>
        <w:ind w:firstLine="0"/>
        <w:jc w:val="center"/>
        <w:rPr>
          <w:b/>
          <w:color w:val="000000"/>
          <w:sz w:val="28"/>
          <w:szCs w:val="28"/>
        </w:rPr>
      </w:pPr>
      <w:r w:rsidRPr="00830E35">
        <w:rPr>
          <w:b/>
          <w:color w:val="000000"/>
          <w:sz w:val="28"/>
          <w:szCs w:val="28"/>
        </w:rPr>
        <w:t>3.3</w:t>
      </w:r>
      <w:r w:rsidR="0051495C" w:rsidRPr="00830E35">
        <w:rPr>
          <w:b/>
          <w:color w:val="000000"/>
          <w:sz w:val="28"/>
          <w:szCs w:val="28"/>
        </w:rPr>
        <w:t>.3.2 Черная металлургия</w:t>
      </w:r>
    </w:p>
    <w:p w:rsidR="00C03272" w:rsidRPr="00830E35" w:rsidRDefault="0051495C" w:rsidP="00C03272">
      <w:pPr>
        <w:widowControl/>
        <w:shd w:val="clear" w:color="000000" w:fill="auto"/>
        <w:spacing w:line="360" w:lineRule="auto"/>
        <w:ind w:firstLine="709"/>
        <w:rPr>
          <w:color w:val="000000"/>
          <w:sz w:val="28"/>
          <w:szCs w:val="28"/>
        </w:rPr>
      </w:pPr>
      <w:r w:rsidRPr="00830E35">
        <w:rPr>
          <w:color w:val="000000"/>
          <w:sz w:val="28"/>
          <w:szCs w:val="28"/>
        </w:rPr>
        <w:t>По запасам железной руды Казахстан занимает восьмое место в мире. Его доля в мировых запасах составляет 6%. Кроме значительных запасов, другим преимуществом казахстанской железной руды является ее довольно высокое качество. Из 8,7 млрд. тонн железной руды 73,3% запасов являются легко добываемыми. Более 70% добываемой в стране железной руды уходит на экспорт. Доля руд черных металлов, включая хромовые и марганцевые руды, в общем, экспорте страны в 2003 году составила около 4%. Черная металлургия Казахстана производит более 12,5 % республиканского объема промышленной продукции. Флагманом индустрии республики является Карагандинский металлургический комбинат "Испат-Кармет". Предприятие имеет полный металлургический цикл и специализируется на выпуске различных видов проката черных металлов - листового, сортового, белой жести, труб и т.д. Металл этого комбината экспортируется в станы СНГ и дальнего зарубежья. В Казахстане имеются большие запасы хромитовых руд, на базе которых работают ферросплавные заводы республики.</w:t>
      </w:r>
    </w:p>
    <w:p w:rsidR="0051495C" w:rsidRPr="00830E35" w:rsidRDefault="0051495C" w:rsidP="00C03272">
      <w:pPr>
        <w:widowControl/>
        <w:shd w:val="clear" w:color="000000" w:fill="auto"/>
        <w:spacing w:line="360" w:lineRule="auto"/>
        <w:ind w:firstLine="709"/>
        <w:rPr>
          <w:color w:val="000000"/>
          <w:sz w:val="28"/>
          <w:szCs w:val="28"/>
        </w:rPr>
      </w:pPr>
      <w:r w:rsidRPr="00830E35">
        <w:rPr>
          <w:color w:val="000000"/>
          <w:sz w:val="28"/>
          <w:szCs w:val="28"/>
        </w:rPr>
        <w:t>Знаковым событием, показывающим инвестиционный подъём отрасли является</w:t>
      </w:r>
      <w:r w:rsidR="00C03272" w:rsidRPr="00830E35">
        <w:rPr>
          <w:color w:val="000000"/>
          <w:sz w:val="28"/>
          <w:szCs w:val="28"/>
        </w:rPr>
        <w:t xml:space="preserve"> </w:t>
      </w:r>
      <w:r w:rsidRPr="00830E35">
        <w:rPr>
          <w:color w:val="000000"/>
          <w:sz w:val="28"/>
          <w:szCs w:val="28"/>
        </w:rPr>
        <w:t>презентация инвестиционного проекта - Павлодарского филиала ТОО "Кастинг. Предприятие было образовано</w:t>
      </w:r>
      <w:r w:rsidR="00C03272" w:rsidRPr="00830E35">
        <w:rPr>
          <w:color w:val="000000"/>
          <w:sz w:val="28"/>
          <w:szCs w:val="28"/>
        </w:rPr>
        <w:t xml:space="preserve"> </w:t>
      </w:r>
      <w:r w:rsidRPr="00830E35">
        <w:rPr>
          <w:color w:val="000000"/>
          <w:sz w:val="28"/>
          <w:szCs w:val="28"/>
        </w:rPr>
        <w:t xml:space="preserve">в мае 2001 года </w:t>
      </w:r>
      <w:r w:rsidR="00C653DB" w:rsidRPr="00830E35">
        <w:rPr>
          <w:color w:val="000000"/>
          <w:sz w:val="28"/>
          <w:szCs w:val="28"/>
        </w:rPr>
        <w:t xml:space="preserve">на базе металлургических цехов </w:t>
      </w:r>
      <w:r w:rsidRPr="00830E35">
        <w:rPr>
          <w:color w:val="000000"/>
          <w:sz w:val="28"/>
          <w:szCs w:val="28"/>
        </w:rPr>
        <w:t>АО "Казахстантрактор" - это отечественное сталелитейное производство, для развития которого привлекаются иностранные инвестиции. На сегодняшний день ПФ ТОО "Кастинг" освоила более восьми миллиардов тенге инвестиционных средств. Ее проектная мощность - миллион тонн продукции в год, нынешняя мощность предприятия составляет 300 тысяч тонн продукции в год. В настоящий момент здесь введены в эксплуатацию три 25-тонные электроплавильные печи, три агрегата комплексной обработки жидкой стали, машина непрерывной разливки стали, нагревательные печи, прокатный стан для мелющих шаров и стержней для горно-металлургического производства. Весной этого года здесь планируется ввести в эксплуатацию прокатный стан для производства строительной арматуры и мелкосортовой продукции. В дальнейшем планируется освоить производство проволоки и труб большого диаметра для нефтегазовой отрасли. Впереди еще очень много работы, в том числе подготовка площадок для приема металлолома, строительство и ремонт железнодорожных путей общей протяженностью семь километров, восстановление и запуск главной понизительной подстанции № 2. На заводе будет установлено 26 мостовых кранов грузоподъемностью от пяти до 20 тонн. В общей сложности в этом году здесь планируется освоить 25 миллионов долларов, в том числе 10 миллионов - на строительные работы, 15 миллионов - на приобретение оборудования. Соответственно, увеличится и численность коллектива с 1600 человек (по данным на сегодняшний день) до 2300 (к концу года).</w:t>
      </w:r>
    </w:p>
    <w:p w:rsidR="009B4750" w:rsidRPr="00830E35" w:rsidRDefault="009B4750" w:rsidP="00C03272">
      <w:pPr>
        <w:widowControl/>
        <w:shd w:val="clear" w:color="000000" w:fill="auto"/>
        <w:spacing w:line="360" w:lineRule="auto"/>
        <w:ind w:firstLine="709"/>
        <w:rPr>
          <w:color w:val="000000"/>
          <w:sz w:val="28"/>
          <w:szCs w:val="28"/>
        </w:rPr>
      </w:pPr>
    </w:p>
    <w:p w:rsidR="0051495C" w:rsidRPr="00830E35" w:rsidRDefault="00C03272" w:rsidP="00C03272">
      <w:pPr>
        <w:widowControl/>
        <w:shd w:val="clear" w:color="000000" w:fill="auto"/>
        <w:spacing w:line="360" w:lineRule="auto"/>
        <w:ind w:firstLine="0"/>
        <w:jc w:val="center"/>
        <w:rPr>
          <w:b/>
          <w:color w:val="000000"/>
          <w:sz w:val="28"/>
          <w:szCs w:val="28"/>
        </w:rPr>
      </w:pPr>
      <w:r w:rsidRPr="00830E35">
        <w:rPr>
          <w:color w:val="000000"/>
          <w:sz w:val="28"/>
          <w:szCs w:val="28"/>
        </w:rPr>
        <w:br w:type="page"/>
      </w:r>
      <w:r w:rsidR="00921C30" w:rsidRPr="00830E35">
        <w:rPr>
          <w:b/>
          <w:color w:val="000000"/>
          <w:sz w:val="28"/>
          <w:szCs w:val="28"/>
        </w:rPr>
        <w:t>Заключение</w:t>
      </w:r>
    </w:p>
    <w:p w:rsidR="0051495C" w:rsidRPr="00830E35" w:rsidRDefault="0051495C" w:rsidP="00C03272">
      <w:pPr>
        <w:widowControl/>
        <w:shd w:val="clear" w:color="000000" w:fill="auto"/>
        <w:spacing w:line="360" w:lineRule="auto"/>
        <w:ind w:firstLine="709"/>
        <w:rPr>
          <w:b/>
          <w:color w:val="000000"/>
          <w:sz w:val="28"/>
          <w:szCs w:val="28"/>
        </w:rPr>
      </w:pPr>
    </w:p>
    <w:p w:rsidR="0051495C" w:rsidRPr="00830E35" w:rsidRDefault="009D153C" w:rsidP="00C03272">
      <w:pPr>
        <w:widowControl/>
        <w:shd w:val="clear" w:color="000000" w:fill="auto"/>
        <w:spacing w:line="360" w:lineRule="auto"/>
        <w:ind w:firstLine="709"/>
        <w:rPr>
          <w:color w:val="000000"/>
          <w:sz w:val="28"/>
          <w:szCs w:val="28"/>
        </w:rPr>
      </w:pPr>
      <w:r w:rsidRPr="00830E35">
        <w:rPr>
          <w:color w:val="000000"/>
          <w:sz w:val="28"/>
          <w:szCs w:val="28"/>
        </w:rPr>
        <w:t>Республика</w:t>
      </w:r>
      <w:r w:rsidR="0051495C" w:rsidRPr="00830E35">
        <w:rPr>
          <w:color w:val="000000"/>
          <w:sz w:val="28"/>
          <w:szCs w:val="28"/>
        </w:rPr>
        <w:t xml:space="preserve"> Казахстан представляет для иностранных инвесторов большой интерес. Инвестиционную привлекательность казахстанского рынка обеспечивают совокупность доступа к природным ресурсам, величина рынка, стратегическое расположение Казахстана, а также стабильная внутриполитическая обстановка и наличие соответствующей законодательной базы. Начиная с 1991 года, прямые иностранные инвестиции в экономику Казахстана достигли 13 млрд. долларов США. Но поскольку потребность в инвестициях далеко еще не исчерпана, то Казахстан по-прежнему заинтересован в их привлечениях. В настоящее время приоритетными направлениями для инвестиций являются: топливно-энергетический комплекс; агропромышленный комплекс; инфраструктура, включая транспорт, телекоммуникации, социальную инфраструктуру. Перспективными формами привлечения иностранного капитала представляются такие как финансовый лизинг, продажа акций крупных предприятий иностранным компаниям, привлечение иностранных инвестиций в венчурное производство (при долевом участии государства или правительственной гарантии).</w:t>
      </w:r>
    </w:p>
    <w:p w:rsidR="0051495C" w:rsidRPr="00830E35" w:rsidRDefault="0051495C" w:rsidP="00C03272">
      <w:pPr>
        <w:widowControl/>
        <w:shd w:val="clear" w:color="000000" w:fill="auto"/>
        <w:spacing w:line="360" w:lineRule="auto"/>
        <w:ind w:firstLine="709"/>
        <w:rPr>
          <w:color w:val="000000"/>
          <w:sz w:val="28"/>
          <w:szCs w:val="28"/>
        </w:rPr>
      </w:pPr>
      <w:r w:rsidRPr="00830E35">
        <w:rPr>
          <w:color w:val="000000"/>
          <w:sz w:val="28"/>
          <w:szCs w:val="28"/>
        </w:rPr>
        <w:t>Привлечения иностранных инвестиций на предприятия Казахстана – это преодоление экономической отсталости, обеспечение высокого качества жизни населения страны на основе использования зарубежных капиталов в модернизации и структурных преобразованиях национальной экономики. Достижение данной стратегической цели обеспечит решение следующих задач:</w:t>
      </w:r>
    </w:p>
    <w:p w:rsidR="00C03272" w:rsidRPr="00830E35" w:rsidRDefault="0051495C" w:rsidP="00C03272">
      <w:pPr>
        <w:widowControl/>
        <w:numPr>
          <w:ilvl w:val="0"/>
          <w:numId w:val="18"/>
        </w:numPr>
        <w:shd w:val="clear" w:color="000000" w:fill="auto"/>
        <w:spacing w:line="360" w:lineRule="auto"/>
        <w:ind w:left="0" w:firstLine="709"/>
        <w:rPr>
          <w:color w:val="000000"/>
          <w:sz w:val="28"/>
          <w:szCs w:val="28"/>
        </w:rPr>
      </w:pPr>
      <w:r w:rsidRPr="00830E35">
        <w:rPr>
          <w:color w:val="000000"/>
          <w:sz w:val="28"/>
          <w:szCs w:val="28"/>
        </w:rPr>
        <w:t>развитие экспортного потенциала;</w:t>
      </w:r>
    </w:p>
    <w:p w:rsidR="00C03272" w:rsidRPr="00830E35" w:rsidRDefault="0051495C" w:rsidP="00C03272">
      <w:pPr>
        <w:widowControl/>
        <w:numPr>
          <w:ilvl w:val="0"/>
          <w:numId w:val="18"/>
        </w:numPr>
        <w:shd w:val="clear" w:color="000000" w:fill="auto"/>
        <w:spacing w:line="360" w:lineRule="auto"/>
        <w:ind w:left="0" w:firstLine="709"/>
        <w:rPr>
          <w:color w:val="000000"/>
          <w:sz w:val="28"/>
          <w:szCs w:val="28"/>
        </w:rPr>
      </w:pPr>
      <w:r w:rsidRPr="00830E35">
        <w:rPr>
          <w:color w:val="000000"/>
          <w:sz w:val="28"/>
          <w:szCs w:val="28"/>
        </w:rPr>
        <w:t>развитие импортозамещающих производств;</w:t>
      </w:r>
    </w:p>
    <w:p w:rsidR="00C03272" w:rsidRPr="00830E35" w:rsidRDefault="0051495C" w:rsidP="00C03272">
      <w:pPr>
        <w:widowControl/>
        <w:numPr>
          <w:ilvl w:val="0"/>
          <w:numId w:val="18"/>
        </w:numPr>
        <w:shd w:val="clear" w:color="000000" w:fill="auto"/>
        <w:spacing w:line="360" w:lineRule="auto"/>
        <w:ind w:left="0" w:firstLine="709"/>
        <w:rPr>
          <w:color w:val="000000"/>
          <w:sz w:val="28"/>
          <w:szCs w:val="28"/>
        </w:rPr>
      </w:pPr>
      <w:r w:rsidRPr="00830E35">
        <w:rPr>
          <w:color w:val="000000"/>
          <w:sz w:val="28"/>
          <w:szCs w:val="28"/>
        </w:rPr>
        <w:t>увеличение налоговых поступлений;</w:t>
      </w:r>
    </w:p>
    <w:p w:rsidR="0051495C" w:rsidRPr="00830E35" w:rsidRDefault="0051495C" w:rsidP="00C03272">
      <w:pPr>
        <w:widowControl/>
        <w:numPr>
          <w:ilvl w:val="0"/>
          <w:numId w:val="18"/>
        </w:numPr>
        <w:shd w:val="clear" w:color="000000" w:fill="auto"/>
        <w:spacing w:line="360" w:lineRule="auto"/>
        <w:ind w:left="0" w:firstLine="709"/>
        <w:rPr>
          <w:color w:val="000000"/>
          <w:sz w:val="28"/>
          <w:szCs w:val="28"/>
        </w:rPr>
      </w:pPr>
      <w:r w:rsidRPr="00830E35">
        <w:rPr>
          <w:color w:val="000000"/>
          <w:sz w:val="28"/>
          <w:szCs w:val="28"/>
        </w:rPr>
        <w:t>создание новых рабочих мест и т.д.</w:t>
      </w:r>
    </w:p>
    <w:p w:rsidR="0051495C" w:rsidRPr="00830E35" w:rsidRDefault="0051495C" w:rsidP="00C03272">
      <w:pPr>
        <w:widowControl/>
        <w:shd w:val="clear" w:color="000000" w:fill="auto"/>
        <w:spacing w:line="360" w:lineRule="auto"/>
        <w:ind w:firstLine="709"/>
        <w:rPr>
          <w:color w:val="000000"/>
          <w:sz w:val="28"/>
          <w:szCs w:val="28"/>
        </w:rPr>
      </w:pPr>
      <w:r w:rsidRPr="00830E35">
        <w:rPr>
          <w:color w:val="000000"/>
          <w:sz w:val="28"/>
          <w:szCs w:val="28"/>
        </w:rPr>
        <w:t>Для стимулирования притока иностранных инвестиций и финансового контроля над их использованием необходимо совершенствовать действенность механизма государственного регулирования процесса привлечения внешней помощи, включающего организационную структуру управления иностранными инвестициями и широкий арсенал правовых и экономических средств, используемых специалистами этой структуры; совершенствовать систему страхования и перестрахования рисков; налаживать качественное и своевременное информационное обеспечение иностранных инвесторов; осуществлять целый ряд других мер, но главное – инвестиционная политика Республики Казахстан должна быть гибкой, прагматичной и соответствующей происходящим внутренним и внешним экономическим реалиям.</w:t>
      </w:r>
    </w:p>
    <w:p w:rsidR="00C03272" w:rsidRPr="00830E35" w:rsidRDefault="009D153C" w:rsidP="00C03272">
      <w:pPr>
        <w:widowControl/>
        <w:shd w:val="clear" w:color="000000" w:fill="auto"/>
        <w:spacing w:line="360" w:lineRule="auto"/>
        <w:ind w:firstLine="709"/>
        <w:rPr>
          <w:color w:val="000000"/>
          <w:sz w:val="28"/>
          <w:szCs w:val="28"/>
        </w:rPr>
      </w:pPr>
      <w:r w:rsidRPr="00830E35">
        <w:rPr>
          <w:color w:val="000000"/>
          <w:sz w:val="28"/>
          <w:szCs w:val="28"/>
        </w:rPr>
        <w:t>На сегодняшний день можно с уверенностью сказать, что за истекшее десятилетие Казахстан зарекомендовал себя как надежный партнер и стабильное государство.</w:t>
      </w:r>
    </w:p>
    <w:p w:rsidR="009D153C" w:rsidRPr="00830E35" w:rsidRDefault="009D153C" w:rsidP="00C03272">
      <w:pPr>
        <w:widowControl/>
        <w:shd w:val="clear" w:color="000000" w:fill="auto"/>
        <w:spacing w:line="360" w:lineRule="auto"/>
        <w:ind w:firstLine="709"/>
        <w:rPr>
          <w:color w:val="000000"/>
          <w:sz w:val="28"/>
          <w:szCs w:val="28"/>
        </w:rPr>
      </w:pPr>
      <w:r w:rsidRPr="00830E35">
        <w:rPr>
          <w:color w:val="000000"/>
          <w:sz w:val="28"/>
          <w:szCs w:val="28"/>
        </w:rPr>
        <w:t>Экономисты, говоря о благоприятном инвестиционном климате и имидже Казахстана, отмечают, что наша экономика в значительной степени нуждается в притоке прямых иностранных инвестиций, что вызвано, в первую очередь, ограниченными из-за кризиса возможностями госбюджета и частных инвесторов, а также большим износом имеющегося оборудования. Для реализации программы диверсификации экономики одних государственных ресурсов недостаточно, необходимо привлечение прямых иностранных инвестиций. Кроме того, исследователи указывают на то, что тенденция сокращения уровня притока прямых иностранных инвестиций в Казахстане проявилась лишь в 2009 году. Одним из негативных проявлений кризиса стал рост уровня валового оттока прямых инвестиций из Казахстана за рубеж. Общая сумма валового оттока прямых иностранных инвестиций за период с 2004 года по третий квартал минувшего из республики составила 13 млрд. долларов.</w:t>
      </w:r>
    </w:p>
    <w:p w:rsidR="009D153C" w:rsidRPr="00830E35" w:rsidRDefault="009D153C" w:rsidP="00C03272">
      <w:pPr>
        <w:widowControl/>
        <w:shd w:val="clear" w:color="000000" w:fill="auto"/>
        <w:spacing w:line="360" w:lineRule="auto"/>
        <w:ind w:firstLine="709"/>
        <w:rPr>
          <w:color w:val="000000"/>
          <w:sz w:val="28"/>
          <w:szCs w:val="28"/>
        </w:rPr>
      </w:pPr>
      <w:r w:rsidRPr="00830E35">
        <w:rPr>
          <w:color w:val="000000"/>
          <w:sz w:val="28"/>
          <w:szCs w:val="28"/>
        </w:rPr>
        <w:t>Основываясь на данных по притоку иностранных инвестиций в экономику Казахстана исследователи подчеркивают, что проблема создания благоприятного режима для иностранных инвестиций и создания всех необходимых условий для увеличения притока иностранных инвестиций в экономику нашей страны все еще не решена.</w:t>
      </w:r>
    </w:p>
    <w:p w:rsidR="0051495C" w:rsidRPr="00830E35" w:rsidRDefault="0051495C" w:rsidP="00C03272">
      <w:pPr>
        <w:widowControl/>
        <w:shd w:val="clear" w:color="000000" w:fill="auto"/>
        <w:spacing w:line="360" w:lineRule="auto"/>
        <w:ind w:firstLine="709"/>
        <w:rPr>
          <w:color w:val="000000"/>
          <w:sz w:val="28"/>
          <w:szCs w:val="28"/>
        </w:rPr>
      </w:pPr>
    </w:p>
    <w:p w:rsidR="0051495C" w:rsidRPr="00830E35" w:rsidRDefault="00C03272" w:rsidP="00C03272">
      <w:pPr>
        <w:widowControl/>
        <w:shd w:val="clear" w:color="000000" w:fill="auto"/>
        <w:spacing w:line="360" w:lineRule="auto"/>
        <w:ind w:firstLine="0"/>
        <w:jc w:val="center"/>
        <w:rPr>
          <w:b/>
          <w:color w:val="000000"/>
          <w:sz w:val="28"/>
          <w:szCs w:val="28"/>
        </w:rPr>
      </w:pPr>
      <w:r w:rsidRPr="00830E35">
        <w:rPr>
          <w:color w:val="000000"/>
          <w:sz w:val="28"/>
          <w:szCs w:val="28"/>
        </w:rPr>
        <w:br w:type="page"/>
      </w:r>
      <w:r w:rsidR="00921C30" w:rsidRPr="00830E35">
        <w:rPr>
          <w:b/>
          <w:color w:val="000000"/>
          <w:sz w:val="28"/>
          <w:szCs w:val="28"/>
        </w:rPr>
        <w:t>Список использованных источников</w:t>
      </w:r>
    </w:p>
    <w:p w:rsidR="0051495C" w:rsidRPr="00830E35" w:rsidRDefault="0051495C" w:rsidP="00C03272">
      <w:pPr>
        <w:widowControl/>
        <w:shd w:val="clear" w:color="000000" w:fill="auto"/>
        <w:spacing w:line="360" w:lineRule="auto"/>
        <w:ind w:firstLine="709"/>
        <w:rPr>
          <w:color w:val="000000"/>
          <w:sz w:val="28"/>
          <w:szCs w:val="28"/>
        </w:rPr>
      </w:pPr>
    </w:p>
    <w:p w:rsidR="0051495C" w:rsidRPr="00830E35" w:rsidRDefault="0051495C" w:rsidP="00E2477A">
      <w:pPr>
        <w:widowControl/>
        <w:numPr>
          <w:ilvl w:val="0"/>
          <w:numId w:val="19"/>
        </w:numPr>
        <w:shd w:val="clear" w:color="000000" w:fill="auto"/>
        <w:tabs>
          <w:tab w:val="left" w:pos="284"/>
        </w:tabs>
        <w:spacing w:line="360" w:lineRule="auto"/>
        <w:ind w:left="0" w:firstLine="0"/>
        <w:rPr>
          <w:color w:val="000000"/>
          <w:sz w:val="28"/>
          <w:szCs w:val="28"/>
        </w:rPr>
      </w:pPr>
      <w:r w:rsidRPr="00830E35">
        <w:rPr>
          <w:color w:val="000000"/>
          <w:sz w:val="28"/>
          <w:szCs w:val="28"/>
        </w:rPr>
        <w:t>Закон РК от 28. 02. 1997 года № 75 – 1 ЗРК “О государственной поддержке прямых инвестиций”.</w:t>
      </w:r>
    </w:p>
    <w:p w:rsidR="006C0C44" w:rsidRPr="00830E35" w:rsidRDefault="006C0C44" w:rsidP="00E2477A">
      <w:pPr>
        <w:widowControl/>
        <w:numPr>
          <w:ilvl w:val="0"/>
          <w:numId w:val="19"/>
        </w:numPr>
        <w:shd w:val="clear" w:color="000000" w:fill="auto"/>
        <w:tabs>
          <w:tab w:val="left" w:pos="284"/>
        </w:tabs>
        <w:spacing w:line="360" w:lineRule="auto"/>
        <w:ind w:left="0" w:firstLine="0"/>
        <w:rPr>
          <w:color w:val="000000"/>
          <w:sz w:val="28"/>
          <w:szCs w:val="28"/>
        </w:rPr>
      </w:pPr>
      <w:r w:rsidRPr="00830E35">
        <w:rPr>
          <w:color w:val="000000"/>
          <w:sz w:val="28"/>
          <w:szCs w:val="28"/>
        </w:rPr>
        <w:t xml:space="preserve">Закон РК от 08.01.2003 года № 373 – 2 </w:t>
      </w:r>
      <w:r w:rsidR="007677BD" w:rsidRPr="00830E35">
        <w:rPr>
          <w:color w:val="000000"/>
          <w:sz w:val="28"/>
          <w:szCs w:val="28"/>
        </w:rPr>
        <w:t>ЗРК «Об инвестициях»</w:t>
      </w:r>
    </w:p>
    <w:p w:rsidR="0051495C" w:rsidRPr="00830E35" w:rsidRDefault="0051495C" w:rsidP="00E2477A">
      <w:pPr>
        <w:widowControl/>
        <w:numPr>
          <w:ilvl w:val="0"/>
          <w:numId w:val="19"/>
        </w:numPr>
        <w:shd w:val="clear" w:color="000000" w:fill="auto"/>
        <w:tabs>
          <w:tab w:val="left" w:pos="284"/>
        </w:tabs>
        <w:spacing w:line="360" w:lineRule="auto"/>
        <w:ind w:left="0" w:firstLine="0"/>
        <w:rPr>
          <w:color w:val="000000"/>
          <w:sz w:val="28"/>
          <w:szCs w:val="28"/>
        </w:rPr>
      </w:pPr>
      <w:r w:rsidRPr="00830E35">
        <w:rPr>
          <w:color w:val="000000"/>
          <w:sz w:val="28"/>
          <w:szCs w:val="28"/>
        </w:rPr>
        <w:t>Постановление № 1 – 206 от 21. 03. 1997 года Государственного Комитета РК по инвестициям “Об утверждении Рамочного контракта о государственной поддержке и предоставлении мер стимулирования Инвестору, осуществляющему инвестиционную деятельность в приоритетные сектора экономики РК”.</w:t>
      </w:r>
    </w:p>
    <w:p w:rsidR="0051495C" w:rsidRPr="00830E35" w:rsidRDefault="0051495C" w:rsidP="00E2477A">
      <w:pPr>
        <w:widowControl/>
        <w:numPr>
          <w:ilvl w:val="0"/>
          <w:numId w:val="19"/>
        </w:numPr>
        <w:shd w:val="clear" w:color="000000" w:fill="auto"/>
        <w:tabs>
          <w:tab w:val="left" w:pos="284"/>
        </w:tabs>
        <w:spacing w:line="360" w:lineRule="auto"/>
        <w:ind w:left="0" w:firstLine="0"/>
        <w:rPr>
          <w:color w:val="000000"/>
          <w:sz w:val="28"/>
          <w:szCs w:val="28"/>
        </w:rPr>
      </w:pPr>
      <w:r w:rsidRPr="00830E35">
        <w:rPr>
          <w:color w:val="000000"/>
          <w:sz w:val="28"/>
          <w:szCs w:val="28"/>
        </w:rPr>
        <w:t>Указ Президента РК от 5. 04. 1997 года № 3444 “Об утверждении перечня приоритетных секторов экономики РК для привлечения прямых отечественных и иностранных инвестиций”.</w:t>
      </w:r>
    </w:p>
    <w:p w:rsidR="0051495C" w:rsidRPr="00830E35" w:rsidRDefault="0051495C" w:rsidP="00E2477A">
      <w:pPr>
        <w:widowControl/>
        <w:numPr>
          <w:ilvl w:val="0"/>
          <w:numId w:val="19"/>
        </w:numPr>
        <w:shd w:val="clear" w:color="000000" w:fill="auto"/>
        <w:tabs>
          <w:tab w:val="left" w:pos="284"/>
        </w:tabs>
        <w:spacing w:line="360" w:lineRule="auto"/>
        <w:ind w:left="0" w:firstLine="0"/>
        <w:rPr>
          <w:color w:val="000000"/>
          <w:sz w:val="28"/>
          <w:szCs w:val="28"/>
        </w:rPr>
      </w:pPr>
      <w:r w:rsidRPr="00830E35">
        <w:rPr>
          <w:color w:val="000000"/>
          <w:sz w:val="28"/>
          <w:szCs w:val="28"/>
        </w:rPr>
        <w:t>Указ Президента РК от 6. 03. 2000 года “Об утверждении Правил предоставления льгот и преференций при заключении контрактов с инвесторами, осуществляющими инвестиционную деятельность в приоритетных секторах экономики”.</w:t>
      </w:r>
    </w:p>
    <w:p w:rsidR="0051495C" w:rsidRPr="00830E35" w:rsidRDefault="0051495C" w:rsidP="00E2477A">
      <w:pPr>
        <w:widowControl/>
        <w:numPr>
          <w:ilvl w:val="0"/>
          <w:numId w:val="19"/>
        </w:numPr>
        <w:shd w:val="clear" w:color="000000" w:fill="auto"/>
        <w:tabs>
          <w:tab w:val="left" w:pos="284"/>
        </w:tabs>
        <w:spacing w:line="360" w:lineRule="auto"/>
        <w:ind w:left="0" w:firstLine="0"/>
        <w:rPr>
          <w:color w:val="000000"/>
          <w:sz w:val="28"/>
          <w:szCs w:val="28"/>
        </w:rPr>
      </w:pPr>
      <w:r w:rsidRPr="00830E35">
        <w:rPr>
          <w:color w:val="000000"/>
          <w:sz w:val="28"/>
          <w:szCs w:val="28"/>
        </w:rPr>
        <w:t>Указ Президента РК от 28. 01. 1998 года № 3834 “О мерах по реализации Стратегии развития Казахстана до 2030 года”.</w:t>
      </w:r>
    </w:p>
    <w:p w:rsidR="0051495C" w:rsidRPr="00830E35" w:rsidRDefault="0051495C" w:rsidP="00E2477A">
      <w:pPr>
        <w:widowControl/>
        <w:numPr>
          <w:ilvl w:val="0"/>
          <w:numId w:val="19"/>
        </w:numPr>
        <w:shd w:val="clear" w:color="000000" w:fill="auto"/>
        <w:tabs>
          <w:tab w:val="left" w:pos="284"/>
        </w:tabs>
        <w:spacing w:line="360" w:lineRule="auto"/>
        <w:ind w:left="0" w:firstLine="0"/>
        <w:rPr>
          <w:color w:val="000000"/>
          <w:sz w:val="28"/>
          <w:szCs w:val="28"/>
        </w:rPr>
      </w:pPr>
      <w:r w:rsidRPr="00830E35">
        <w:rPr>
          <w:color w:val="000000"/>
          <w:sz w:val="28"/>
          <w:szCs w:val="28"/>
        </w:rPr>
        <w:t>А. А. Рогачева “Cоциально – экономические приоритеты в системе финансовых координат”, Алматы, 1999 год.</w:t>
      </w:r>
    </w:p>
    <w:p w:rsidR="0051495C" w:rsidRPr="00830E35" w:rsidRDefault="0051495C" w:rsidP="00E2477A">
      <w:pPr>
        <w:widowControl/>
        <w:numPr>
          <w:ilvl w:val="0"/>
          <w:numId w:val="19"/>
        </w:numPr>
        <w:shd w:val="clear" w:color="000000" w:fill="auto"/>
        <w:tabs>
          <w:tab w:val="left" w:pos="284"/>
        </w:tabs>
        <w:spacing w:line="360" w:lineRule="auto"/>
        <w:ind w:left="0" w:firstLine="0"/>
        <w:rPr>
          <w:color w:val="000000"/>
          <w:sz w:val="28"/>
          <w:szCs w:val="28"/>
        </w:rPr>
      </w:pPr>
      <w:r w:rsidRPr="00830E35">
        <w:rPr>
          <w:color w:val="000000"/>
          <w:sz w:val="28"/>
          <w:szCs w:val="28"/>
        </w:rPr>
        <w:t>И. В. Сергеев, И. И Веретенникова Организация и финансирование инвестиций, Москва, 2000 год.</w:t>
      </w:r>
    </w:p>
    <w:p w:rsidR="0051495C" w:rsidRPr="00830E35" w:rsidRDefault="0051495C" w:rsidP="00E2477A">
      <w:pPr>
        <w:widowControl/>
        <w:numPr>
          <w:ilvl w:val="0"/>
          <w:numId w:val="19"/>
        </w:numPr>
        <w:shd w:val="clear" w:color="000000" w:fill="auto"/>
        <w:tabs>
          <w:tab w:val="left" w:pos="284"/>
        </w:tabs>
        <w:spacing w:line="360" w:lineRule="auto"/>
        <w:ind w:left="0" w:firstLine="0"/>
        <w:rPr>
          <w:color w:val="000000"/>
          <w:sz w:val="28"/>
          <w:szCs w:val="28"/>
        </w:rPr>
      </w:pPr>
      <w:r w:rsidRPr="00830E35">
        <w:rPr>
          <w:color w:val="000000"/>
          <w:sz w:val="28"/>
          <w:szCs w:val="28"/>
        </w:rPr>
        <w:t>М. Н. Чепурин Курс экономической теории, Алматы, 1994 год.</w:t>
      </w:r>
    </w:p>
    <w:p w:rsidR="0051495C" w:rsidRPr="00830E35" w:rsidRDefault="0051495C" w:rsidP="00E2477A">
      <w:pPr>
        <w:widowControl/>
        <w:numPr>
          <w:ilvl w:val="0"/>
          <w:numId w:val="19"/>
        </w:numPr>
        <w:shd w:val="clear" w:color="000000" w:fill="auto"/>
        <w:tabs>
          <w:tab w:val="left" w:pos="284"/>
        </w:tabs>
        <w:spacing w:line="360" w:lineRule="auto"/>
        <w:ind w:left="0" w:firstLine="0"/>
        <w:rPr>
          <w:color w:val="000000"/>
          <w:sz w:val="28"/>
          <w:szCs w:val="28"/>
        </w:rPr>
      </w:pPr>
      <w:r w:rsidRPr="00830E35">
        <w:rPr>
          <w:color w:val="000000"/>
          <w:sz w:val="28"/>
          <w:szCs w:val="28"/>
        </w:rPr>
        <w:t>Инвестиционная деятельность. Сборник законодательных актов. Алматы, 2000 год.</w:t>
      </w:r>
    </w:p>
    <w:p w:rsidR="0051495C" w:rsidRPr="00830E35" w:rsidRDefault="0051495C" w:rsidP="00E2477A">
      <w:pPr>
        <w:widowControl/>
        <w:numPr>
          <w:ilvl w:val="0"/>
          <w:numId w:val="19"/>
        </w:numPr>
        <w:shd w:val="clear" w:color="000000" w:fill="auto"/>
        <w:tabs>
          <w:tab w:val="left" w:pos="284"/>
        </w:tabs>
        <w:spacing w:line="360" w:lineRule="auto"/>
        <w:ind w:left="0" w:firstLine="0"/>
        <w:rPr>
          <w:color w:val="000000"/>
          <w:sz w:val="28"/>
          <w:szCs w:val="28"/>
        </w:rPr>
      </w:pPr>
      <w:r w:rsidRPr="00830E35">
        <w:rPr>
          <w:color w:val="000000"/>
          <w:sz w:val="28"/>
          <w:szCs w:val="28"/>
        </w:rPr>
        <w:t>Иностранные инвестиции в РК. Алматы, 2000 год.</w:t>
      </w:r>
    </w:p>
    <w:p w:rsidR="00C03272" w:rsidRPr="00830E35" w:rsidRDefault="0051495C" w:rsidP="00E2477A">
      <w:pPr>
        <w:widowControl/>
        <w:numPr>
          <w:ilvl w:val="0"/>
          <w:numId w:val="19"/>
        </w:numPr>
        <w:shd w:val="clear" w:color="000000" w:fill="auto"/>
        <w:tabs>
          <w:tab w:val="left" w:pos="284"/>
        </w:tabs>
        <w:spacing w:line="360" w:lineRule="auto"/>
        <w:ind w:left="0" w:firstLine="0"/>
        <w:rPr>
          <w:color w:val="000000"/>
          <w:sz w:val="28"/>
          <w:szCs w:val="28"/>
        </w:rPr>
      </w:pPr>
      <w:r w:rsidRPr="00830E35">
        <w:rPr>
          <w:color w:val="000000"/>
          <w:sz w:val="28"/>
          <w:szCs w:val="28"/>
        </w:rPr>
        <w:t>Ежегодный статистический сборник 2000-2003 г.г</w:t>
      </w:r>
    </w:p>
    <w:p w:rsidR="0051495C" w:rsidRPr="00830E35" w:rsidRDefault="0051495C" w:rsidP="00E2477A">
      <w:pPr>
        <w:widowControl/>
        <w:numPr>
          <w:ilvl w:val="0"/>
          <w:numId w:val="19"/>
        </w:numPr>
        <w:shd w:val="clear" w:color="000000" w:fill="auto"/>
        <w:tabs>
          <w:tab w:val="left" w:pos="284"/>
        </w:tabs>
        <w:spacing w:line="360" w:lineRule="auto"/>
        <w:ind w:left="0" w:firstLine="0"/>
        <w:rPr>
          <w:color w:val="000000"/>
          <w:sz w:val="28"/>
          <w:szCs w:val="28"/>
        </w:rPr>
      </w:pPr>
      <w:r w:rsidRPr="00830E35">
        <w:rPr>
          <w:color w:val="000000"/>
          <w:sz w:val="28"/>
          <w:szCs w:val="28"/>
        </w:rPr>
        <w:t>П. И. Вахрин Организация и финансирование инвестиций. Москва, 1999 год.</w:t>
      </w:r>
    </w:p>
    <w:p w:rsidR="007677BD" w:rsidRPr="00830E35" w:rsidRDefault="007677BD" w:rsidP="00E2477A">
      <w:pPr>
        <w:widowControl/>
        <w:numPr>
          <w:ilvl w:val="0"/>
          <w:numId w:val="19"/>
        </w:numPr>
        <w:shd w:val="clear" w:color="000000" w:fill="auto"/>
        <w:tabs>
          <w:tab w:val="left" w:pos="284"/>
        </w:tabs>
        <w:spacing w:line="360" w:lineRule="auto"/>
        <w:ind w:left="0" w:firstLine="0"/>
        <w:rPr>
          <w:color w:val="000000"/>
          <w:sz w:val="28"/>
          <w:szCs w:val="28"/>
        </w:rPr>
      </w:pPr>
      <w:r w:rsidRPr="00830E35">
        <w:rPr>
          <w:color w:val="000000"/>
          <w:sz w:val="28"/>
          <w:szCs w:val="28"/>
        </w:rPr>
        <w:t>Альпари</w:t>
      </w:r>
      <w:r w:rsidR="00C03272" w:rsidRPr="00830E35">
        <w:rPr>
          <w:color w:val="000000"/>
          <w:sz w:val="28"/>
          <w:szCs w:val="28"/>
        </w:rPr>
        <w:t xml:space="preserve"> </w:t>
      </w:r>
      <w:r w:rsidRPr="00830E35">
        <w:rPr>
          <w:color w:val="000000"/>
          <w:sz w:val="28"/>
          <w:szCs w:val="28"/>
        </w:rPr>
        <w:t>№ 1-2, 2009г.</w:t>
      </w:r>
    </w:p>
    <w:p w:rsidR="007677BD" w:rsidRPr="00830E35" w:rsidRDefault="007677BD" w:rsidP="00E2477A">
      <w:pPr>
        <w:widowControl/>
        <w:numPr>
          <w:ilvl w:val="0"/>
          <w:numId w:val="19"/>
        </w:numPr>
        <w:shd w:val="clear" w:color="000000" w:fill="auto"/>
        <w:tabs>
          <w:tab w:val="left" w:pos="284"/>
        </w:tabs>
        <w:spacing w:line="360" w:lineRule="auto"/>
        <w:ind w:left="0" w:firstLine="0"/>
        <w:rPr>
          <w:color w:val="000000"/>
          <w:sz w:val="28"/>
          <w:szCs w:val="28"/>
        </w:rPr>
      </w:pPr>
      <w:r w:rsidRPr="00830E35">
        <w:rPr>
          <w:color w:val="000000"/>
          <w:sz w:val="28"/>
          <w:szCs w:val="28"/>
        </w:rPr>
        <w:t>Казахстанская правда 25.12.09г № 301</w:t>
      </w:r>
    </w:p>
    <w:p w:rsidR="007677BD" w:rsidRPr="00830E35" w:rsidRDefault="007677BD" w:rsidP="00E2477A">
      <w:pPr>
        <w:widowControl/>
        <w:numPr>
          <w:ilvl w:val="0"/>
          <w:numId w:val="19"/>
        </w:numPr>
        <w:shd w:val="clear" w:color="000000" w:fill="auto"/>
        <w:tabs>
          <w:tab w:val="left" w:pos="284"/>
        </w:tabs>
        <w:spacing w:line="360" w:lineRule="auto"/>
        <w:ind w:left="0" w:firstLine="0"/>
        <w:rPr>
          <w:color w:val="000000"/>
          <w:sz w:val="28"/>
          <w:szCs w:val="28"/>
        </w:rPr>
      </w:pPr>
      <w:r w:rsidRPr="00830E35">
        <w:rPr>
          <w:color w:val="000000"/>
          <w:sz w:val="28"/>
          <w:szCs w:val="28"/>
        </w:rPr>
        <w:t>Банки Казахстана</w:t>
      </w:r>
      <w:r w:rsidR="00C03272" w:rsidRPr="00830E35">
        <w:rPr>
          <w:color w:val="000000"/>
          <w:sz w:val="28"/>
          <w:szCs w:val="28"/>
        </w:rPr>
        <w:t xml:space="preserve"> </w:t>
      </w:r>
      <w:r w:rsidRPr="00830E35">
        <w:rPr>
          <w:color w:val="000000"/>
          <w:sz w:val="28"/>
          <w:szCs w:val="28"/>
        </w:rPr>
        <w:t>№5, 2007г.</w:t>
      </w:r>
    </w:p>
    <w:p w:rsidR="0051495C" w:rsidRPr="00830E35" w:rsidRDefault="007677BD" w:rsidP="00E2477A">
      <w:pPr>
        <w:widowControl/>
        <w:numPr>
          <w:ilvl w:val="0"/>
          <w:numId w:val="19"/>
        </w:numPr>
        <w:shd w:val="clear" w:color="000000" w:fill="auto"/>
        <w:tabs>
          <w:tab w:val="left" w:pos="284"/>
        </w:tabs>
        <w:spacing w:line="360" w:lineRule="auto"/>
        <w:ind w:left="0" w:firstLine="0"/>
        <w:rPr>
          <w:color w:val="000000"/>
          <w:sz w:val="28"/>
          <w:szCs w:val="28"/>
        </w:rPr>
      </w:pPr>
      <w:r w:rsidRPr="00830E35">
        <w:rPr>
          <w:color w:val="000000"/>
          <w:sz w:val="28"/>
          <w:szCs w:val="28"/>
        </w:rPr>
        <w:t>Вопросы экономики №5, 2008г.</w:t>
      </w:r>
      <w:bookmarkStart w:id="0" w:name="_GoBack"/>
      <w:bookmarkEnd w:id="0"/>
    </w:p>
    <w:sectPr w:rsidR="0051495C" w:rsidRPr="00830E35" w:rsidSect="00E2477A">
      <w:footnotePr>
        <w:pos w:val="beneathText"/>
      </w:footnotePr>
      <w:pgSz w:w="11905" w:h="16837" w:code="9"/>
      <w:pgMar w:top="1134" w:right="851" w:bottom="1134" w:left="1701" w:header="709" w:footer="709" w:gutter="0"/>
      <w:pgNumType w:start="2"/>
      <w:cols w:space="720"/>
      <w:docGrid w:linePitch="360" w:charSpace="61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E35" w:rsidRDefault="00830E35">
      <w:pPr>
        <w:spacing w:line="240" w:lineRule="auto"/>
        <w:ind w:firstLine="0"/>
        <w:jc w:val="left"/>
        <w:rPr>
          <w:rFonts w:ascii="Arial" w:hAnsi="Arial"/>
          <w:sz w:val="20"/>
          <w:szCs w:val="24"/>
        </w:rPr>
      </w:pPr>
      <w:r>
        <w:rPr>
          <w:rFonts w:ascii="Arial" w:hAnsi="Arial"/>
          <w:sz w:val="20"/>
          <w:szCs w:val="24"/>
        </w:rPr>
        <w:separator/>
      </w:r>
    </w:p>
  </w:endnote>
  <w:endnote w:type="continuationSeparator" w:id="0">
    <w:p w:rsidR="00830E35" w:rsidRDefault="00830E35">
      <w:pPr>
        <w:spacing w:line="240" w:lineRule="auto"/>
        <w:ind w:firstLine="0"/>
        <w:jc w:val="left"/>
        <w:rPr>
          <w:rFonts w:ascii="Arial" w:hAnsi="Arial"/>
          <w:sz w:val="20"/>
          <w:szCs w:val="24"/>
        </w:rPr>
      </w:pPr>
      <w:r>
        <w:rPr>
          <w:rFonts w:ascii="Arial" w:hAnsi="Arial"/>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E35" w:rsidRDefault="00830E35">
      <w:pPr>
        <w:spacing w:line="240" w:lineRule="auto"/>
        <w:ind w:firstLine="0"/>
        <w:jc w:val="left"/>
        <w:rPr>
          <w:rFonts w:ascii="Arial" w:hAnsi="Arial"/>
          <w:sz w:val="20"/>
          <w:szCs w:val="24"/>
        </w:rPr>
      </w:pPr>
      <w:r>
        <w:rPr>
          <w:rFonts w:ascii="Arial" w:hAnsi="Arial"/>
          <w:sz w:val="20"/>
          <w:szCs w:val="24"/>
        </w:rPr>
        <w:separator/>
      </w:r>
    </w:p>
  </w:footnote>
  <w:footnote w:type="continuationSeparator" w:id="0">
    <w:p w:rsidR="00830E35" w:rsidRDefault="00830E35">
      <w:pPr>
        <w:spacing w:line="240" w:lineRule="auto"/>
        <w:ind w:firstLine="0"/>
        <w:jc w:val="left"/>
        <w:rPr>
          <w:rFonts w:ascii="Arial" w:hAnsi="Arial"/>
          <w:sz w:val="20"/>
          <w:szCs w:val="24"/>
        </w:rPr>
      </w:pPr>
      <w:r>
        <w:rPr>
          <w:rFonts w:ascii="Arial" w:hAnsi="Arial"/>
          <w:sz w:val="20"/>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pStyle w:val="2"/>
      <w:lvlText w:val=""/>
      <w:lvlJc w:val="left"/>
      <w:pPr>
        <w:tabs>
          <w:tab w:val="num" w:pos="576"/>
        </w:tabs>
        <w:ind w:left="576" w:hanging="576"/>
      </w:pPr>
      <w:rPr>
        <w:rFonts w:cs="Times New Roman"/>
      </w:rPr>
    </w:lvl>
    <w:lvl w:ilvl="2">
      <w:start w:val="1"/>
      <w:numFmt w:val="none"/>
      <w:pStyle w:val="3"/>
      <w:lvlText w:val=""/>
      <w:lvlJc w:val="left"/>
      <w:pPr>
        <w:tabs>
          <w:tab w:val="num" w:pos="720"/>
        </w:tabs>
        <w:ind w:left="720" w:hanging="720"/>
      </w:pPr>
      <w:rPr>
        <w:rFonts w:cs="Times New Roman"/>
      </w:rPr>
    </w:lvl>
    <w:lvl w:ilvl="3">
      <w:start w:val="1"/>
      <w:numFmt w:val="none"/>
      <w:pStyle w:val="4"/>
      <w:lvlText w:val=""/>
      <w:lvlJc w:val="left"/>
      <w:pPr>
        <w:tabs>
          <w:tab w:val="num" w:pos="864"/>
        </w:tabs>
        <w:ind w:left="864" w:hanging="864"/>
      </w:pPr>
      <w:rPr>
        <w:rFonts w:cs="Times New Roman"/>
      </w:rPr>
    </w:lvl>
    <w:lvl w:ilvl="4">
      <w:start w:val="1"/>
      <w:numFmt w:val="none"/>
      <w:pStyle w:val="5"/>
      <w:lvlText w:val=""/>
      <w:lvlJc w:val="left"/>
      <w:pPr>
        <w:tabs>
          <w:tab w:val="num" w:pos="1008"/>
        </w:tabs>
        <w:ind w:left="1008" w:hanging="1008"/>
      </w:pPr>
      <w:rPr>
        <w:rFonts w:cs="Times New Roman"/>
      </w:rPr>
    </w:lvl>
    <w:lvl w:ilvl="5">
      <w:start w:val="1"/>
      <w:numFmt w:val="none"/>
      <w:pStyle w:val="6"/>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singleLevel"/>
    <w:tmpl w:val="00000002"/>
    <w:name w:val="WW8Num1"/>
    <w:lvl w:ilvl="0">
      <w:start w:val="1"/>
      <w:numFmt w:val="bullet"/>
      <w:lvlText w:val=""/>
      <w:lvlJc w:val="left"/>
      <w:pPr>
        <w:tabs>
          <w:tab w:val="num" w:pos="720"/>
        </w:tabs>
        <w:ind w:left="720" w:hanging="360"/>
      </w:pPr>
      <w:rPr>
        <w:rFonts w:ascii="Symbol" w:hAnsi="Symbol"/>
        <w:sz w:val="20"/>
      </w:rPr>
    </w:lvl>
  </w:abstractNum>
  <w:abstractNum w:abstractNumId="2">
    <w:nsid w:val="00000003"/>
    <w:multiLevelType w:val="singleLevel"/>
    <w:tmpl w:val="00000003"/>
    <w:name w:val="WW8Num4"/>
    <w:lvl w:ilvl="0">
      <w:start w:val="1"/>
      <w:numFmt w:val="bullet"/>
      <w:lvlText w:val=""/>
      <w:lvlJc w:val="left"/>
      <w:pPr>
        <w:tabs>
          <w:tab w:val="num" w:pos="720"/>
        </w:tabs>
        <w:ind w:left="720" w:hanging="360"/>
      </w:pPr>
      <w:rPr>
        <w:rFonts w:ascii="Symbol" w:hAnsi="Symbol"/>
        <w:sz w:val="20"/>
      </w:rPr>
    </w:lvl>
  </w:abstractNum>
  <w:abstractNum w:abstractNumId="3">
    <w:nsid w:val="00000004"/>
    <w:multiLevelType w:val="multilevel"/>
    <w:tmpl w:val="00000004"/>
    <w:name w:val="WW8Num3"/>
    <w:lvl w:ilvl="0">
      <w:start w:val="1"/>
      <w:numFmt w:val="decimal"/>
      <w:lvlText w:val="%1."/>
      <w:lvlJc w:val="left"/>
      <w:pPr>
        <w:tabs>
          <w:tab w:val="num" w:pos="1021"/>
        </w:tabs>
        <w:ind w:left="1021" w:hanging="360"/>
      </w:pPr>
      <w:rPr>
        <w:rFonts w:cs="Times New Roman"/>
      </w:rPr>
    </w:lvl>
    <w:lvl w:ilvl="1">
      <w:start w:val="1"/>
      <w:numFmt w:val="lowerLetter"/>
      <w:lvlText w:val="%2."/>
      <w:lvlJc w:val="left"/>
      <w:pPr>
        <w:tabs>
          <w:tab w:val="num" w:pos="1741"/>
        </w:tabs>
        <w:ind w:left="1741" w:hanging="360"/>
      </w:pPr>
      <w:rPr>
        <w:rFonts w:cs="Times New Roman"/>
      </w:rPr>
    </w:lvl>
    <w:lvl w:ilvl="2">
      <w:start w:val="1"/>
      <w:numFmt w:val="lowerRoman"/>
      <w:lvlText w:val="%3."/>
      <w:lvlJc w:val="right"/>
      <w:pPr>
        <w:tabs>
          <w:tab w:val="num" w:pos="2461"/>
        </w:tabs>
        <w:ind w:left="2461" w:hanging="180"/>
      </w:pPr>
      <w:rPr>
        <w:rFonts w:cs="Times New Roman"/>
      </w:rPr>
    </w:lvl>
    <w:lvl w:ilvl="3">
      <w:start w:val="1"/>
      <w:numFmt w:val="decimal"/>
      <w:lvlText w:val="%4."/>
      <w:lvlJc w:val="left"/>
      <w:pPr>
        <w:tabs>
          <w:tab w:val="num" w:pos="3181"/>
        </w:tabs>
        <w:ind w:left="3181" w:hanging="360"/>
      </w:pPr>
      <w:rPr>
        <w:rFonts w:cs="Times New Roman"/>
      </w:rPr>
    </w:lvl>
    <w:lvl w:ilvl="4">
      <w:start w:val="1"/>
      <w:numFmt w:val="lowerLetter"/>
      <w:lvlText w:val="%5."/>
      <w:lvlJc w:val="left"/>
      <w:pPr>
        <w:tabs>
          <w:tab w:val="num" w:pos="3901"/>
        </w:tabs>
        <w:ind w:left="3901" w:hanging="360"/>
      </w:pPr>
      <w:rPr>
        <w:rFonts w:cs="Times New Roman"/>
      </w:rPr>
    </w:lvl>
    <w:lvl w:ilvl="5">
      <w:start w:val="1"/>
      <w:numFmt w:val="lowerRoman"/>
      <w:lvlText w:val="%6."/>
      <w:lvlJc w:val="right"/>
      <w:pPr>
        <w:tabs>
          <w:tab w:val="num" w:pos="4621"/>
        </w:tabs>
        <w:ind w:left="4621" w:hanging="180"/>
      </w:pPr>
      <w:rPr>
        <w:rFonts w:cs="Times New Roman"/>
      </w:rPr>
    </w:lvl>
    <w:lvl w:ilvl="6">
      <w:start w:val="1"/>
      <w:numFmt w:val="decimal"/>
      <w:lvlText w:val="%7."/>
      <w:lvlJc w:val="left"/>
      <w:pPr>
        <w:tabs>
          <w:tab w:val="num" w:pos="5341"/>
        </w:tabs>
        <w:ind w:left="5341" w:hanging="360"/>
      </w:pPr>
      <w:rPr>
        <w:rFonts w:cs="Times New Roman"/>
      </w:rPr>
    </w:lvl>
    <w:lvl w:ilvl="7">
      <w:start w:val="1"/>
      <w:numFmt w:val="lowerLetter"/>
      <w:lvlText w:val="%8."/>
      <w:lvlJc w:val="left"/>
      <w:pPr>
        <w:tabs>
          <w:tab w:val="num" w:pos="6061"/>
        </w:tabs>
        <w:ind w:left="6061" w:hanging="360"/>
      </w:pPr>
      <w:rPr>
        <w:rFonts w:cs="Times New Roman"/>
      </w:rPr>
    </w:lvl>
    <w:lvl w:ilvl="8">
      <w:start w:val="1"/>
      <w:numFmt w:val="lowerRoman"/>
      <w:lvlText w:val="%9."/>
      <w:lvlJc w:val="right"/>
      <w:pPr>
        <w:tabs>
          <w:tab w:val="num" w:pos="6781"/>
        </w:tabs>
        <w:ind w:left="6781" w:hanging="180"/>
      </w:pPr>
      <w:rPr>
        <w:rFonts w:cs="Times New Roman"/>
      </w:rPr>
    </w:lvl>
  </w:abstractNum>
  <w:abstractNum w:abstractNumId="4">
    <w:nsid w:val="00000005"/>
    <w:multiLevelType w:val="singleLevel"/>
    <w:tmpl w:val="00000005"/>
    <w:name w:val="WW8Num5"/>
    <w:lvl w:ilvl="0">
      <w:start w:val="4"/>
      <w:numFmt w:val="bullet"/>
      <w:lvlText w:val="–"/>
      <w:lvlJc w:val="left"/>
      <w:pPr>
        <w:tabs>
          <w:tab w:val="num" w:pos="927"/>
        </w:tabs>
        <w:ind w:left="927" w:hanging="360"/>
      </w:pPr>
      <w:rPr>
        <w:rFonts w:ascii="Times New Roman" w:hAnsi="Times New Roman"/>
      </w:rPr>
    </w:lvl>
  </w:abstractNum>
  <w:abstractNum w:abstractNumId="5">
    <w:nsid w:val="00000006"/>
    <w:multiLevelType w:val="multilevel"/>
    <w:tmpl w:val="00000006"/>
    <w:name w:val="WW8Num2"/>
    <w:lvl w:ilvl="0">
      <w:start w:val="1"/>
      <w:numFmt w:val="decimal"/>
      <w:lvlText w:val="%1."/>
      <w:lvlJc w:val="left"/>
      <w:pPr>
        <w:tabs>
          <w:tab w:val="num" w:pos="960"/>
        </w:tabs>
        <w:ind w:left="960" w:hanging="360"/>
      </w:pPr>
      <w:rPr>
        <w:rFonts w:cs="Times New Roman"/>
      </w:rPr>
    </w:lvl>
    <w:lvl w:ilvl="1">
      <w:start w:val="1"/>
      <w:numFmt w:val="lowerLetter"/>
      <w:lvlText w:val="%2."/>
      <w:lvlJc w:val="left"/>
      <w:pPr>
        <w:tabs>
          <w:tab w:val="num" w:pos="1680"/>
        </w:tabs>
        <w:ind w:left="1680" w:hanging="360"/>
      </w:pPr>
      <w:rPr>
        <w:rFonts w:cs="Times New Roman"/>
      </w:rPr>
    </w:lvl>
    <w:lvl w:ilvl="2">
      <w:start w:val="1"/>
      <w:numFmt w:val="lowerRoman"/>
      <w:lvlText w:val="%3."/>
      <w:lvlJc w:val="right"/>
      <w:pPr>
        <w:tabs>
          <w:tab w:val="num" w:pos="2400"/>
        </w:tabs>
        <w:ind w:left="2400" w:hanging="180"/>
      </w:pPr>
      <w:rPr>
        <w:rFonts w:cs="Times New Roman"/>
      </w:rPr>
    </w:lvl>
    <w:lvl w:ilvl="3">
      <w:start w:val="1"/>
      <w:numFmt w:val="decimal"/>
      <w:lvlText w:val="%4."/>
      <w:lvlJc w:val="left"/>
      <w:pPr>
        <w:tabs>
          <w:tab w:val="num" w:pos="3120"/>
        </w:tabs>
        <w:ind w:left="3120" w:hanging="360"/>
      </w:pPr>
      <w:rPr>
        <w:rFonts w:cs="Times New Roman"/>
      </w:rPr>
    </w:lvl>
    <w:lvl w:ilvl="4">
      <w:start w:val="1"/>
      <w:numFmt w:val="lowerLetter"/>
      <w:lvlText w:val="%5."/>
      <w:lvlJc w:val="left"/>
      <w:pPr>
        <w:tabs>
          <w:tab w:val="num" w:pos="3840"/>
        </w:tabs>
        <w:ind w:left="3840" w:hanging="360"/>
      </w:pPr>
      <w:rPr>
        <w:rFonts w:cs="Times New Roman"/>
      </w:rPr>
    </w:lvl>
    <w:lvl w:ilvl="5">
      <w:start w:val="1"/>
      <w:numFmt w:val="lowerRoman"/>
      <w:lvlText w:val="%6."/>
      <w:lvlJc w:val="right"/>
      <w:pPr>
        <w:tabs>
          <w:tab w:val="num" w:pos="4560"/>
        </w:tabs>
        <w:ind w:left="4560" w:hanging="180"/>
      </w:pPr>
      <w:rPr>
        <w:rFonts w:cs="Times New Roman"/>
      </w:rPr>
    </w:lvl>
    <w:lvl w:ilvl="6">
      <w:start w:val="1"/>
      <w:numFmt w:val="decimal"/>
      <w:lvlText w:val="%7."/>
      <w:lvlJc w:val="left"/>
      <w:pPr>
        <w:tabs>
          <w:tab w:val="num" w:pos="5280"/>
        </w:tabs>
        <w:ind w:left="5280" w:hanging="360"/>
      </w:pPr>
      <w:rPr>
        <w:rFonts w:cs="Times New Roman"/>
      </w:rPr>
    </w:lvl>
    <w:lvl w:ilvl="7">
      <w:start w:val="1"/>
      <w:numFmt w:val="lowerLetter"/>
      <w:lvlText w:val="%8."/>
      <w:lvlJc w:val="left"/>
      <w:pPr>
        <w:tabs>
          <w:tab w:val="num" w:pos="6000"/>
        </w:tabs>
        <w:ind w:left="6000" w:hanging="360"/>
      </w:pPr>
      <w:rPr>
        <w:rFonts w:cs="Times New Roman"/>
      </w:rPr>
    </w:lvl>
    <w:lvl w:ilvl="8">
      <w:start w:val="1"/>
      <w:numFmt w:val="lowerRoman"/>
      <w:lvlText w:val="%9."/>
      <w:lvlJc w:val="right"/>
      <w:pPr>
        <w:tabs>
          <w:tab w:val="num" w:pos="6720"/>
        </w:tabs>
        <w:ind w:left="6720" w:hanging="180"/>
      </w:pPr>
      <w:rPr>
        <w:rFonts w:cs="Times New Roman"/>
      </w:rPr>
    </w:lvl>
  </w:abstractNum>
  <w:abstractNum w:abstractNumId="6">
    <w:nsid w:val="01DA2D91"/>
    <w:multiLevelType w:val="hybridMultilevel"/>
    <w:tmpl w:val="B50AC846"/>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0BFF7072"/>
    <w:multiLevelType w:val="hybridMultilevel"/>
    <w:tmpl w:val="3D9AAA00"/>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0FD93797"/>
    <w:multiLevelType w:val="hybridMultilevel"/>
    <w:tmpl w:val="9F4EF20A"/>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17955D7C"/>
    <w:multiLevelType w:val="hybridMultilevel"/>
    <w:tmpl w:val="91785228"/>
    <w:lvl w:ilvl="0" w:tplc="17EAF15A">
      <w:start w:val="1"/>
      <w:numFmt w:val="decimal"/>
      <w:lvlText w:val="%1."/>
      <w:lvlJc w:val="left"/>
      <w:pPr>
        <w:ind w:left="1065" w:hanging="705"/>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39676F5"/>
    <w:multiLevelType w:val="hybridMultilevel"/>
    <w:tmpl w:val="E3F25D90"/>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nsid w:val="2B5E77C4"/>
    <w:multiLevelType w:val="multilevel"/>
    <w:tmpl w:val="C20E0F24"/>
    <w:lvl w:ilvl="0">
      <w:start w:val="1"/>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2">
    <w:nsid w:val="34572CA4"/>
    <w:multiLevelType w:val="multilevel"/>
    <w:tmpl w:val="B13824D6"/>
    <w:lvl w:ilvl="0">
      <w:start w:val="1"/>
      <w:numFmt w:val="decimal"/>
      <w:lvlText w:val="%1."/>
      <w:lvlJc w:val="left"/>
      <w:pPr>
        <w:ind w:left="525" w:hanging="525"/>
      </w:pPr>
      <w:rPr>
        <w:rFonts w:cs="Times New Roman" w:hint="default"/>
      </w:rPr>
    </w:lvl>
    <w:lvl w:ilvl="1">
      <w:start w:val="1"/>
      <w:numFmt w:val="decimal"/>
      <w:lvlText w:val="%1.%2."/>
      <w:lvlJc w:val="left"/>
      <w:pPr>
        <w:ind w:left="1170" w:hanging="720"/>
      </w:pPr>
      <w:rPr>
        <w:rFonts w:cs="Times New Roman" w:hint="default"/>
      </w:rPr>
    </w:lvl>
    <w:lvl w:ilvl="2">
      <w:start w:val="1"/>
      <w:numFmt w:val="decimal"/>
      <w:lvlText w:val="%1.%2.%3."/>
      <w:lvlJc w:val="left"/>
      <w:pPr>
        <w:ind w:left="1620" w:hanging="720"/>
      </w:pPr>
      <w:rPr>
        <w:rFonts w:cs="Times New Roman" w:hint="default"/>
      </w:rPr>
    </w:lvl>
    <w:lvl w:ilvl="3">
      <w:start w:val="1"/>
      <w:numFmt w:val="decimal"/>
      <w:lvlText w:val="%1.%2.%3.%4."/>
      <w:lvlJc w:val="left"/>
      <w:pPr>
        <w:ind w:left="2430" w:hanging="108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690" w:hanging="1440"/>
      </w:pPr>
      <w:rPr>
        <w:rFonts w:cs="Times New Roman" w:hint="default"/>
      </w:rPr>
    </w:lvl>
    <w:lvl w:ilvl="6">
      <w:start w:val="1"/>
      <w:numFmt w:val="decimal"/>
      <w:lvlText w:val="%1.%2.%3.%4.%5.%6.%7."/>
      <w:lvlJc w:val="left"/>
      <w:pPr>
        <w:ind w:left="4500" w:hanging="1800"/>
      </w:pPr>
      <w:rPr>
        <w:rFonts w:cs="Times New Roman" w:hint="default"/>
      </w:rPr>
    </w:lvl>
    <w:lvl w:ilvl="7">
      <w:start w:val="1"/>
      <w:numFmt w:val="decimal"/>
      <w:lvlText w:val="%1.%2.%3.%4.%5.%6.%7.%8."/>
      <w:lvlJc w:val="left"/>
      <w:pPr>
        <w:ind w:left="4950" w:hanging="1800"/>
      </w:pPr>
      <w:rPr>
        <w:rFonts w:cs="Times New Roman" w:hint="default"/>
      </w:rPr>
    </w:lvl>
    <w:lvl w:ilvl="8">
      <w:start w:val="1"/>
      <w:numFmt w:val="decimal"/>
      <w:lvlText w:val="%1.%2.%3.%4.%5.%6.%7.%8.%9."/>
      <w:lvlJc w:val="left"/>
      <w:pPr>
        <w:ind w:left="5760" w:hanging="2160"/>
      </w:pPr>
      <w:rPr>
        <w:rFonts w:cs="Times New Roman" w:hint="default"/>
      </w:rPr>
    </w:lvl>
  </w:abstractNum>
  <w:abstractNum w:abstractNumId="13">
    <w:nsid w:val="34BB3821"/>
    <w:multiLevelType w:val="hybridMultilevel"/>
    <w:tmpl w:val="030E8C80"/>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4">
    <w:nsid w:val="38817B5B"/>
    <w:multiLevelType w:val="hybridMultilevel"/>
    <w:tmpl w:val="3B4AE5EE"/>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3D61773A"/>
    <w:multiLevelType w:val="hybridMultilevel"/>
    <w:tmpl w:val="77DC9ED0"/>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3F0B4567"/>
    <w:multiLevelType w:val="hybridMultilevel"/>
    <w:tmpl w:val="8794C710"/>
    <w:lvl w:ilvl="0" w:tplc="0419000F">
      <w:start w:val="1"/>
      <w:numFmt w:val="decimal"/>
      <w:lvlText w:val="%1."/>
      <w:lvlJc w:val="left"/>
      <w:pPr>
        <w:ind w:left="927" w:hanging="360"/>
      </w:pPr>
      <w:rPr>
        <w:rFonts w:cs="Times New Roman"/>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482F7C37"/>
    <w:multiLevelType w:val="multilevel"/>
    <w:tmpl w:val="6018F928"/>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nsid w:val="48330177"/>
    <w:multiLevelType w:val="hybridMultilevel"/>
    <w:tmpl w:val="B7CEDF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9D822AE"/>
    <w:multiLevelType w:val="hybridMultilevel"/>
    <w:tmpl w:val="6A047C98"/>
    <w:lvl w:ilvl="0" w:tplc="0419000F">
      <w:start w:val="1"/>
      <w:numFmt w:val="decimal"/>
      <w:lvlText w:val="%1."/>
      <w:lvlJc w:val="left"/>
      <w:pPr>
        <w:ind w:left="927" w:hanging="360"/>
      </w:pPr>
      <w:rPr>
        <w:rFonts w:cs="Times New Roman"/>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nsid w:val="4FF22A0C"/>
    <w:multiLevelType w:val="hybridMultilevel"/>
    <w:tmpl w:val="8DAEF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AD90BCA"/>
    <w:multiLevelType w:val="hybridMultilevel"/>
    <w:tmpl w:val="8670FFCA"/>
    <w:lvl w:ilvl="0" w:tplc="ADEA783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2">
    <w:nsid w:val="667C7B10"/>
    <w:multiLevelType w:val="hybridMultilevel"/>
    <w:tmpl w:val="BCBC111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8"/>
  </w:num>
  <w:num w:numId="8">
    <w:abstractNumId w:val="12"/>
  </w:num>
  <w:num w:numId="9">
    <w:abstractNumId w:val="19"/>
  </w:num>
  <w:num w:numId="10">
    <w:abstractNumId w:val="9"/>
  </w:num>
  <w:num w:numId="11">
    <w:abstractNumId w:val="20"/>
  </w:num>
  <w:num w:numId="12">
    <w:abstractNumId w:val="11"/>
  </w:num>
  <w:num w:numId="13">
    <w:abstractNumId w:val="8"/>
  </w:num>
  <w:num w:numId="14">
    <w:abstractNumId w:val="15"/>
  </w:num>
  <w:num w:numId="15">
    <w:abstractNumId w:val="7"/>
  </w:num>
  <w:num w:numId="16">
    <w:abstractNumId w:val="13"/>
  </w:num>
  <w:num w:numId="17">
    <w:abstractNumId w:val="14"/>
  </w:num>
  <w:num w:numId="18">
    <w:abstractNumId w:val="6"/>
  </w:num>
  <w:num w:numId="19">
    <w:abstractNumId w:val="16"/>
  </w:num>
  <w:num w:numId="20">
    <w:abstractNumId w:val="10"/>
  </w:num>
  <w:num w:numId="21">
    <w:abstractNumId w:val="22"/>
  </w:num>
  <w:num w:numId="22">
    <w:abstractNumId w:val="2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9"/>
  <w:drawingGridHorizontalSpacing w:val="115"/>
  <w:drawingGridVerticalSpacing w:val="0"/>
  <w:displayHorizontalDrawingGridEvery w:val="0"/>
  <w:displayVerticalDrawingGridEvery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12E3"/>
    <w:rsid w:val="0007385F"/>
    <w:rsid w:val="000F733A"/>
    <w:rsid w:val="00173255"/>
    <w:rsid w:val="001E72AB"/>
    <w:rsid w:val="00275F91"/>
    <w:rsid w:val="00297614"/>
    <w:rsid w:val="002D2DAB"/>
    <w:rsid w:val="003E1537"/>
    <w:rsid w:val="003F5DA8"/>
    <w:rsid w:val="004B02E6"/>
    <w:rsid w:val="0051495C"/>
    <w:rsid w:val="0053644C"/>
    <w:rsid w:val="00593E30"/>
    <w:rsid w:val="005C4F57"/>
    <w:rsid w:val="00601FC7"/>
    <w:rsid w:val="00614261"/>
    <w:rsid w:val="006C0C44"/>
    <w:rsid w:val="006D64E4"/>
    <w:rsid w:val="006E44A1"/>
    <w:rsid w:val="007677BD"/>
    <w:rsid w:val="00775C36"/>
    <w:rsid w:val="007A0DCC"/>
    <w:rsid w:val="007D70BA"/>
    <w:rsid w:val="0080197B"/>
    <w:rsid w:val="00830E35"/>
    <w:rsid w:val="00861B78"/>
    <w:rsid w:val="008A4210"/>
    <w:rsid w:val="008B3A9F"/>
    <w:rsid w:val="008E3598"/>
    <w:rsid w:val="00921C30"/>
    <w:rsid w:val="009413CE"/>
    <w:rsid w:val="009B16C1"/>
    <w:rsid w:val="009B4750"/>
    <w:rsid w:val="009D153C"/>
    <w:rsid w:val="009D2204"/>
    <w:rsid w:val="009D23F4"/>
    <w:rsid w:val="009E1546"/>
    <w:rsid w:val="009F0B11"/>
    <w:rsid w:val="00A818AC"/>
    <w:rsid w:val="00AD5AA0"/>
    <w:rsid w:val="00B526DA"/>
    <w:rsid w:val="00BE12E3"/>
    <w:rsid w:val="00C03272"/>
    <w:rsid w:val="00C066E7"/>
    <w:rsid w:val="00C32985"/>
    <w:rsid w:val="00C653DB"/>
    <w:rsid w:val="00C65D0D"/>
    <w:rsid w:val="00C742B6"/>
    <w:rsid w:val="00D45A48"/>
    <w:rsid w:val="00D71123"/>
    <w:rsid w:val="00DE7172"/>
    <w:rsid w:val="00E14B4C"/>
    <w:rsid w:val="00E2477A"/>
    <w:rsid w:val="00E5748E"/>
    <w:rsid w:val="00F25D62"/>
    <w:rsid w:val="00F42A22"/>
    <w:rsid w:val="00F45C2F"/>
    <w:rsid w:val="00F562F3"/>
    <w:rsid w:val="00F86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C46D9783-50AC-41DF-8CFD-1BEFABC4B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spacing w:line="319" w:lineRule="auto"/>
      <w:ind w:firstLine="360"/>
      <w:jc w:val="both"/>
    </w:pPr>
    <w:rPr>
      <w:kern w:val="1"/>
      <w:sz w:val="18"/>
      <w:lang w:eastAsia="ar-SA"/>
    </w:rPr>
  </w:style>
  <w:style w:type="paragraph" w:styleId="2">
    <w:name w:val="heading 2"/>
    <w:basedOn w:val="a"/>
    <w:next w:val="a0"/>
    <w:link w:val="20"/>
    <w:uiPriority w:val="9"/>
    <w:qFormat/>
    <w:pPr>
      <w:numPr>
        <w:ilvl w:val="1"/>
        <w:numId w:val="1"/>
      </w:numPr>
      <w:spacing w:before="280" w:after="280" w:line="240" w:lineRule="auto"/>
      <w:jc w:val="left"/>
      <w:outlineLvl w:val="1"/>
    </w:pPr>
    <w:rPr>
      <w:rFonts w:ascii="Arial" w:hAnsi="Arial"/>
      <w:b/>
      <w:bCs/>
      <w:sz w:val="36"/>
      <w:szCs w:val="36"/>
    </w:rPr>
  </w:style>
  <w:style w:type="paragraph" w:styleId="3">
    <w:name w:val="heading 3"/>
    <w:basedOn w:val="a"/>
    <w:next w:val="a0"/>
    <w:link w:val="30"/>
    <w:uiPriority w:val="9"/>
    <w:qFormat/>
    <w:pPr>
      <w:numPr>
        <w:ilvl w:val="2"/>
        <w:numId w:val="1"/>
      </w:numPr>
      <w:spacing w:before="280" w:after="280" w:line="240" w:lineRule="auto"/>
      <w:jc w:val="left"/>
      <w:outlineLvl w:val="2"/>
    </w:pPr>
    <w:rPr>
      <w:rFonts w:ascii="Arial" w:hAnsi="Arial"/>
      <w:b/>
      <w:bCs/>
      <w:sz w:val="27"/>
      <w:szCs w:val="27"/>
    </w:rPr>
  </w:style>
  <w:style w:type="paragraph" w:styleId="4">
    <w:name w:val="heading 4"/>
    <w:basedOn w:val="a"/>
    <w:next w:val="a"/>
    <w:link w:val="40"/>
    <w:uiPriority w:val="9"/>
    <w:qFormat/>
    <w:pPr>
      <w:keepNext/>
      <w:numPr>
        <w:ilvl w:val="3"/>
        <w:numId w:val="1"/>
      </w:numPr>
      <w:spacing w:line="240" w:lineRule="auto"/>
      <w:jc w:val="left"/>
      <w:outlineLvl w:val="3"/>
    </w:pPr>
    <w:rPr>
      <w:rFonts w:ascii="Arial" w:hAnsi="Arial"/>
      <w:b/>
      <w:bCs/>
      <w:sz w:val="28"/>
      <w:szCs w:val="28"/>
    </w:rPr>
  </w:style>
  <w:style w:type="paragraph" w:styleId="5">
    <w:name w:val="heading 5"/>
    <w:basedOn w:val="a"/>
    <w:next w:val="a"/>
    <w:link w:val="50"/>
    <w:uiPriority w:val="9"/>
    <w:qFormat/>
    <w:pPr>
      <w:keepNext/>
      <w:numPr>
        <w:ilvl w:val="4"/>
        <w:numId w:val="1"/>
      </w:numPr>
      <w:spacing w:line="240" w:lineRule="auto"/>
      <w:ind w:firstLine="680"/>
      <w:jc w:val="center"/>
      <w:outlineLvl w:val="4"/>
    </w:pPr>
    <w:rPr>
      <w:rFonts w:ascii="Arial" w:hAnsi="Arial"/>
      <w:b/>
      <w:bCs/>
      <w:sz w:val="28"/>
      <w:szCs w:val="28"/>
    </w:rPr>
  </w:style>
  <w:style w:type="paragraph" w:styleId="6">
    <w:name w:val="heading 6"/>
    <w:basedOn w:val="a"/>
    <w:next w:val="a"/>
    <w:link w:val="60"/>
    <w:uiPriority w:val="9"/>
    <w:qFormat/>
    <w:pPr>
      <w:keepNext/>
      <w:numPr>
        <w:ilvl w:val="5"/>
        <w:numId w:val="1"/>
      </w:numPr>
      <w:spacing w:line="240" w:lineRule="auto"/>
      <w:jc w:val="center"/>
      <w:outlineLvl w:val="5"/>
    </w:pPr>
    <w:rPr>
      <w:rFonts w:ascii="Arial" w:hAnsi="Arial"/>
      <w:b/>
      <w:bCs/>
      <w:caps/>
      <w:sz w:val="28"/>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kern w:val="1"/>
      <w:sz w:val="28"/>
      <w:szCs w:val="28"/>
      <w:lang w:val="x-none"/>
    </w:rPr>
  </w:style>
  <w:style w:type="character" w:customStyle="1" w:styleId="30">
    <w:name w:val="Заголовок 3 Знак"/>
    <w:link w:val="3"/>
    <w:uiPriority w:val="9"/>
    <w:semiHidden/>
    <w:locked/>
    <w:rPr>
      <w:rFonts w:ascii="Cambria" w:eastAsia="Times New Roman" w:hAnsi="Cambria" w:cs="Times New Roman"/>
      <w:b/>
      <w:bCs/>
      <w:kern w:val="1"/>
      <w:sz w:val="26"/>
      <w:szCs w:val="26"/>
      <w:lang w:val="x-none"/>
    </w:rPr>
  </w:style>
  <w:style w:type="character" w:customStyle="1" w:styleId="40">
    <w:name w:val="Заголовок 4 Знак"/>
    <w:link w:val="4"/>
    <w:uiPriority w:val="9"/>
    <w:semiHidden/>
    <w:locked/>
    <w:rPr>
      <w:rFonts w:ascii="Calibri" w:eastAsia="Times New Roman" w:hAnsi="Calibri" w:cs="Times New Roman"/>
      <w:b/>
      <w:bCs/>
      <w:kern w:val="1"/>
      <w:sz w:val="28"/>
      <w:szCs w:val="28"/>
      <w:lang w:val="x-none"/>
    </w:rPr>
  </w:style>
  <w:style w:type="character" w:customStyle="1" w:styleId="50">
    <w:name w:val="Заголовок 5 Знак"/>
    <w:link w:val="5"/>
    <w:uiPriority w:val="9"/>
    <w:semiHidden/>
    <w:locked/>
    <w:rPr>
      <w:rFonts w:ascii="Calibri" w:eastAsia="Times New Roman" w:hAnsi="Calibri" w:cs="Times New Roman"/>
      <w:b/>
      <w:bCs/>
      <w:i/>
      <w:iCs/>
      <w:kern w:val="1"/>
      <w:sz w:val="26"/>
      <w:szCs w:val="26"/>
      <w:lang w:val="x-none"/>
    </w:rPr>
  </w:style>
  <w:style w:type="character" w:customStyle="1" w:styleId="60">
    <w:name w:val="Заголовок 6 Знак"/>
    <w:link w:val="6"/>
    <w:uiPriority w:val="9"/>
    <w:semiHidden/>
    <w:locked/>
    <w:rPr>
      <w:rFonts w:ascii="Calibri" w:eastAsia="Times New Roman" w:hAnsi="Calibri" w:cs="Times New Roman"/>
      <w:b/>
      <w:bCs/>
      <w:kern w:val="1"/>
      <w:sz w:val="22"/>
      <w:szCs w:val="22"/>
      <w:lang w:val="x-none"/>
    </w:rPr>
  </w:style>
  <w:style w:type="character" w:customStyle="1" w:styleId="WW8Num1z0">
    <w:name w:val="WW8Num1z0"/>
    <w:rPr>
      <w:rFonts w:ascii="Symbol" w:hAnsi="Symbol"/>
      <w:sz w:val="20"/>
    </w:rPr>
  </w:style>
  <w:style w:type="character" w:customStyle="1" w:styleId="WW8Num1z1">
    <w:name w:val="WW8Num1z1"/>
    <w:rPr>
      <w:rFonts w:ascii="Courier New" w:hAnsi="Courier New"/>
      <w:sz w:val="20"/>
    </w:rPr>
  </w:style>
  <w:style w:type="character" w:customStyle="1" w:styleId="WW8Num1z2">
    <w:name w:val="WW8Num1z2"/>
    <w:rPr>
      <w:rFonts w:ascii="Wingdings" w:hAnsi="Wingdings"/>
      <w:sz w:val="20"/>
    </w:rPr>
  </w:style>
  <w:style w:type="character" w:customStyle="1" w:styleId="WW8Num4z0">
    <w:name w:val="WW8Num4z0"/>
    <w:rPr>
      <w:rFonts w:ascii="Symbol" w:hAnsi="Symbol"/>
      <w:sz w:val="20"/>
    </w:rPr>
  </w:style>
  <w:style w:type="character" w:customStyle="1" w:styleId="WW8Num4z1">
    <w:name w:val="WW8Num4z1"/>
    <w:rPr>
      <w:rFonts w:ascii="Courier New" w:hAnsi="Courier New"/>
      <w:sz w:val="20"/>
    </w:rPr>
  </w:style>
  <w:style w:type="character" w:customStyle="1" w:styleId="WW8Num4z2">
    <w:name w:val="WW8Num4z2"/>
    <w:rPr>
      <w:rFonts w:ascii="Wingdings" w:hAnsi="Wingdings"/>
      <w:sz w:val="20"/>
    </w:rPr>
  </w:style>
  <w:style w:type="character" w:customStyle="1" w:styleId="WW8Num5z0">
    <w:name w:val="WW8Num5z0"/>
    <w:rPr>
      <w:rFonts w:ascii="Times New Roman" w:hAnsi="Times New Roman"/>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paragraph" w:customStyle="1" w:styleId="a4">
    <w:name w:val="Заголовок"/>
    <w:basedOn w:val="a"/>
    <w:next w:val="a0"/>
    <w:pPr>
      <w:keepNext/>
      <w:spacing w:before="240" w:after="120" w:line="240" w:lineRule="auto"/>
      <w:ind w:firstLine="0"/>
      <w:jc w:val="left"/>
    </w:pPr>
    <w:rPr>
      <w:rFonts w:ascii="Arial" w:hAnsi="Arial" w:cs="Tahoma"/>
      <w:sz w:val="28"/>
      <w:szCs w:val="28"/>
    </w:rPr>
  </w:style>
  <w:style w:type="paragraph" w:styleId="a0">
    <w:name w:val="Body Text"/>
    <w:basedOn w:val="a"/>
    <w:link w:val="a5"/>
    <w:uiPriority w:val="99"/>
    <w:semiHidden/>
    <w:pPr>
      <w:spacing w:after="120" w:line="240" w:lineRule="auto"/>
      <w:ind w:firstLine="0"/>
      <w:jc w:val="left"/>
    </w:pPr>
    <w:rPr>
      <w:rFonts w:ascii="Arial" w:hAnsi="Arial"/>
      <w:sz w:val="20"/>
      <w:szCs w:val="24"/>
    </w:rPr>
  </w:style>
  <w:style w:type="character" w:customStyle="1" w:styleId="a5">
    <w:name w:val="Основной текст Знак"/>
    <w:link w:val="a0"/>
    <w:uiPriority w:val="99"/>
    <w:semiHidden/>
    <w:locked/>
    <w:rPr>
      <w:rFonts w:ascii="Arial" w:hAnsi="Arial" w:cs="Times New Roman"/>
      <w:kern w:val="1"/>
      <w:sz w:val="24"/>
      <w:szCs w:val="24"/>
      <w:lang w:val="x-none"/>
    </w:rPr>
  </w:style>
  <w:style w:type="paragraph" w:styleId="a6">
    <w:name w:val="List"/>
    <w:basedOn w:val="a0"/>
    <w:uiPriority w:val="99"/>
    <w:semiHidden/>
    <w:rPr>
      <w:rFonts w:cs="Tahoma"/>
    </w:rPr>
  </w:style>
  <w:style w:type="paragraph" w:customStyle="1" w:styleId="1">
    <w:name w:val="Название1"/>
    <w:basedOn w:val="a"/>
    <w:pPr>
      <w:suppressLineNumbers/>
      <w:spacing w:before="120" w:after="120" w:line="240" w:lineRule="auto"/>
      <w:ind w:firstLine="0"/>
      <w:jc w:val="left"/>
    </w:pPr>
    <w:rPr>
      <w:rFonts w:ascii="Arial" w:hAnsi="Arial" w:cs="Tahoma"/>
      <w:i/>
      <w:iCs/>
      <w:sz w:val="20"/>
      <w:szCs w:val="24"/>
    </w:rPr>
  </w:style>
  <w:style w:type="paragraph" w:customStyle="1" w:styleId="10">
    <w:name w:val="Указатель1"/>
    <w:basedOn w:val="a"/>
    <w:pPr>
      <w:suppressLineNumbers/>
      <w:spacing w:line="240" w:lineRule="auto"/>
      <w:ind w:firstLine="0"/>
      <w:jc w:val="left"/>
    </w:pPr>
    <w:rPr>
      <w:rFonts w:ascii="Arial" w:hAnsi="Arial" w:cs="Tahoma"/>
      <w:sz w:val="20"/>
      <w:szCs w:val="24"/>
    </w:rPr>
  </w:style>
  <w:style w:type="paragraph" w:styleId="a7">
    <w:name w:val="header"/>
    <w:basedOn w:val="a"/>
    <w:link w:val="a8"/>
    <w:uiPriority w:val="99"/>
    <w:semiHidden/>
    <w:pPr>
      <w:suppressLineNumbers/>
      <w:tabs>
        <w:tab w:val="center" w:pos="4818"/>
        <w:tab w:val="right" w:pos="9637"/>
      </w:tabs>
      <w:spacing w:line="240" w:lineRule="auto"/>
      <w:ind w:firstLine="0"/>
      <w:jc w:val="left"/>
    </w:pPr>
    <w:rPr>
      <w:rFonts w:ascii="Arial" w:hAnsi="Arial"/>
      <w:sz w:val="20"/>
      <w:szCs w:val="24"/>
    </w:rPr>
  </w:style>
  <w:style w:type="character" w:customStyle="1" w:styleId="a8">
    <w:name w:val="Верхний колонтитул Знак"/>
    <w:link w:val="a7"/>
    <w:uiPriority w:val="99"/>
    <w:semiHidden/>
    <w:locked/>
    <w:rPr>
      <w:rFonts w:ascii="Arial" w:hAnsi="Arial" w:cs="Times New Roman"/>
      <w:kern w:val="1"/>
      <w:sz w:val="24"/>
      <w:szCs w:val="24"/>
      <w:lang w:val="x-none"/>
    </w:rPr>
  </w:style>
  <w:style w:type="paragraph" w:styleId="a9">
    <w:name w:val="footer"/>
    <w:basedOn w:val="a"/>
    <w:link w:val="aa"/>
    <w:uiPriority w:val="99"/>
    <w:pPr>
      <w:tabs>
        <w:tab w:val="center" w:pos="4677"/>
        <w:tab w:val="right" w:pos="9355"/>
      </w:tabs>
      <w:spacing w:line="240" w:lineRule="auto"/>
      <w:ind w:firstLine="0"/>
      <w:jc w:val="left"/>
    </w:pPr>
    <w:rPr>
      <w:rFonts w:ascii="Arial" w:hAnsi="Arial"/>
      <w:sz w:val="20"/>
      <w:szCs w:val="24"/>
    </w:rPr>
  </w:style>
  <w:style w:type="character" w:customStyle="1" w:styleId="aa">
    <w:name w:val="Нижний колонтитул Знак"/>
    <w:link w:val="a9"/>
    <w:uiPriority w:val="99"/>
    <w:locked/>
    <w:rsid w:val="001E72AB"/>
    <w:rPr>
      <w:rFonts w:ascii="Arial" w:hAnsi="Arial" w:cs="Times New Roman"/>
      <w:kern w:val="1"/>
      <w:sz w:val="24"/>
      <w:szCs w:val="24"/>
      <w:lang w:val="x-none"/>
    </w:rPr>
  </w:style>
  <w:style w:type="paragraph" w:customStyle="1" w:styleId="Web">
    <w:name w:val="Обычный (Web)"/>
    <w:basedOn w:val="a"/>
    <w:pPr>
      <w:spacing w:before="280" w:after="280" w:line="240" w:lineRule="auto"/>
      <w:ind w:firstLine="0"/>
    </w:pPr>
    <w:rPr>
      <w:rFonts w:ascii="Arial" w:hAnsi="Arial"/>
      <w:sz w:val="20"/>
      <w:szCs w:val="24"/>
    </w:rPr>
  </w:style>
  <w:style w:type="paragraph" w:customStyle="1" w:styleId="31">
    <w:name w:val="Основной текст с отступом 31"/>
    <w:basedOn w:val="a"/>
    <w:pPr>
      <w:shd w:val="clear" w:color="auto" w:fill="FFFFFF"/>
      <w:spacing w:before="5" w:line="240" w:lineRule="auto"/>
      <w:ind w:firstLine="274"/>
      <w:jc w:val="left"/>
    </w:pPr>
    <w:rPr>
      <w:rFonts w:ascii="Arial" w:hAnsi="Arial"/>
      <w:b/>
      <w:bCs/>
      <w:color w:val="000000"/>
      <w:sz w:val="28"/>
      <w:szCs w:val="19"/>
    </w:rPr>
  </w:style>
  <w:style w:type="paragraph" w:customStyle="1" w:styleId="21">
    <w:name w:val="Основной текст с отступом 21"/>
    <w:basedOn w:val="a"/>
    <w:pPr>
      <w:spacing w:line="240" w:lineRule="auto"/>
      <w:ind w:firstLine="240"/>
      <w:jc w:val="left"/>
    </w:pPr>
    <w:rPr>
      <w:rFonts w:ascii="Arial" w:hAnsi="Arial"/>
      <w:sz w:val="28"/>
      <w:szCs w:val="24"/>
    </w:rPr>
  </w:style>
  <w:style w:type="paragraph" w:styleId="ab">
    <w:name w:val="Body Text Indent"/>
    <w:basedOn w:val="a"/>
    <w:link w:val="ac"/>
    <w:uiPriority w:val="99"/>
    <w:semiHidden/>
    <w:pPr>
      <w:autoSpaceDE w:val="0"/>
      <w:spacing w:line="240" w:lineRule="auto"/>
      <w:ind w:firstLine="240"/>
      <w:jc w:val="left"/>
    </w:pPr>
    <w:rPr>
      <w:rFonts w:ascii="Arial" w:hAnsi="Arial"/>
      <w:sz w:val="20"/>
      <w:szCs w:val="24"/>
    </w:rPr>
  </w:style>
  <w:style w:type="character" w:customStyle="1" w:styleId="ac">
    <w:name w:val="Основной текст с отступом Знак"/>
    <w:link w:val="ab"/>
    <w:uiPriority w:val="99"/>
    <w:semiHidden/>
    <w:locked/>
    <w:rPr>
      <w:rFonts w:cs="Times New Roman"/>
      <w:kern w:val="1"/>
      <w:sz w:val="18"/>
      <w:lang w:val="x-none" w:eastAsia="ar-SA" w:bidi="ar-SA"/>
    </w:rPr>
  </w:style>
  <w:style w:type="paragraph" w:styleId="ad">
    <w:name w:val="No Spacing"/>
    <w:uiPriority w:val="1"/>
    <w:qFormat/>
    <w:rsid w:val="00BE12E3"/>
    <w:rPr>
      <w:rFonts w:ascii="Calibri" w:hAnsi="Calibri"/>
      <w:sz w:val="22"/>
      <w:szCs w:val="22"/>
    </w:rPr>
  </w:style>
  <w:style w:type="character" w:styleId="ae">
    <w:name w:val="Hyperlink"/>
    <w:uiPriority w:val="99"/>
    <w:semiHidden/>
    <w:unhideWhenUsed/>
    <w:rsid w:val="00E14B4C"/>
    <w:rPr>
      <w:rFonts w:cs="Times New Roman"/>
      <w:color w:val="005000"/>
      <w:u w:val="single"/>
    </w:rPr>
  </w:style>
  <w:style w:type="paragraph" w:styleId="HTML">
    <w:name w:val="HTML Preformatted"/>
    <w:basedOn w:val="a"/>
    <w:link w:val="HTML0"/>
    <w:uiPriority w:val="99"/>
    <w:semiHidden/>
    <w:unhideWhenUsed/>
    <w:rsid w:val="00E14B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left"/>
    </w:pPr>
    <w:rPr>
      <w:rFonts w:ascii="Courier New" w:hAnsi="Courier New" w:cs="Courier New"/>
      <w:kern w:val="0"/>
      <w:sz w:val="20"/>
      <w:lang w:val="de-DE" w:eastAsia="de-DE"/>
    </w:rPr>
  </w:style>
  <w:style w:type="character" w:customStyle="1" w:styleId="HTML0">
    <w:name w:val="Стандартный HTML Знак"/>
    <w:link w:val="HTML"/>
    <w:uiPriority w:val="99"/>
    <w:semiHidden/>
    <w:locked/>
    <w:rsid w:val="00E14B4C"/>
    <w:rPr>
      <w:rFonts w:ascii="Courier New" w:hAnsi="Courier New" w:cs="Courier New"/>
      <w:lang w:val="de-DE" w:eastAsia="de-DE"/>
    </w:rPr>
  </w:style>
  <w:style w:type="table" w:styleId="af">
    <w:name w:val="Table Grid"/>
    <w:basedOn w:val="a2"/>
    <w:uiPriority w:val="59"/>
    <w:rsid w:val="00C032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8405421">
      <w:marLeft w:val="0"/>
      <w:marRight w:val="0"/>
      <w:marTop w:val="0"/>
      <w:marBottom w:val="0"/>
      <w:divBdr>
        <w:top w:val="none" w:sz="0" w:space="0" w:color="auto"/>
        <w:left w:val="none" w:sz="0" w:space="0" w:color="auto"/>
        <w:bottom w:val="none" w:sz="0" w:space="0" w:color="auto"/>
        <w:right w:val="none" w:sz="0" w:space="0" w:color="auto"/>
      </w:divBdr>
    </w:div>
    <w:div w:id="1798405422">
      <w:marLeft w:val="0"/>
      <w:marRight w:val="0"/>
      <w:marTop w:val="0"/>
      <w:marBottom w:val="0"/>
      <w:divBdr>
        <w:top w:val="none" w:sz="0" w:space="0" w:color="auto"/>
        <w:left w:val="none" w:sz="0" w:space="0" w:color="auto"/>
        <w:bottom w:val="none" w:sz="0" w:space="0" w:color="auto"/>
        <w:right w:val="none" w:sz="0" w:space="0" w:color="auto"/>
      </w:divBdr>
    </w:div>
    <w:div w:id="1798405423">
      <w:marLeft w:val="0"/>
      <w:marRight w:val="0"/>
      <w:marTop w:val="0"/>
      <w:marBottom w:val="0"/>
      <w:divBdr>
        <w:top w:val="none" w:sz="0" w:space="0" w:color="auto"/>
        <w:left w:val="none" w:sz="0" w:space="0" w:color="auto"/>
        <w:bottom w:val="none" w:sz="0" w:space="0" w:color="auto"/>
        <w:right w:val="none" w:sz="0" w:space="0" w:color="auto"/>
      </w:divBdr>
    </w:div>
    <w:div w:id="1798405424">
      <w:marLeft w:val="0"/>
      <w:marRight w:val="0"/>
      <w:marTop w:val="0"/>
      <w:marBottom w:val="0"/>
      <w:divBdr>
        <w:top w:val="none" w:sz="0" w:space="0" w:color="auto"/>
        <w:left w:val="none" w:sz="0" w:space="0" w:color="auto"/>
        <w:bottom w:val="none" w:sz="0" w:space="0" w:color="auto"/>
        <w:right w:val="none" w:sz="0" w:space="0" w:color="auto"/>
      </w:divBdr>
    </w:div>
    <w:div w:id="1798405425">
      <w:marLeft w:val="0"/>
      <w:marRight w:val="0"/>
      <w:marTop w:val="0"/>
      <w:marBottom w:val="0"/>
      <w:divBdr>
        <w:top w:val="none" w:sz="0" w:space="0" w:color="auto"/>
        <w:left w:val="none" w:sz="0" w:space="0" w:color="auto"/>
        <w:bottom w:val="none" w:sz="0" w:space="0" w:color="auto"/>
        <w:right w:val="none" w:sz="0" w:space="0" w:color="auto"/>
      </w:divBdr>
    </w:div>
    <w:div w:id="1798405426">
      <w:marLeft w:val="0"/>
      <w:marRight w:val="0"/>
      <w:marTop w:val="0"/>
      <w:marBottom w:val="0"/>
      <w:divBdr>
        <w:top w:val="none" w:sz="0" w:space="0" w:color="auto"/>
        <w:left w:val="none" w:sz="0" w:space="0" w:color="auto"/>
        <w:bottom w:val="none" w:sz="0" w:space="0" w:color="auto"/>
        <w:right w:val="none" w:sz="0" w:space="0" w:color="auto"/>
      </w:divBdr>
    </w:div>
    <w:div w:id="17984054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8941</Words>
  <Characters>50969</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2014-03-12T13:45:00Z</dcterms:created>
  <dcterms:modified xsi:type="dcterms:W3CDTF">2014-03-12T13:45:00Z</dcterms:modified>
</cp:coreProperties>
</file>