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79" w:rsidRPr="006217F8" w:rsidRDefault="00095279" w:rsidP="006217F8">
      <w:pPr>
        <w:spacing w:line="360" w:lineRule="auto"/>
        <w:ind w:firstLine="709"/>
        <w:jc w:val="center"/>
        <w:rPr>
          <w:rFonts w:ascii="Times New Roman" w:hAnsi="Times New Roman" w:cs="Times New Roman"/>
          <w:sz w:val="28"/>
        </w:rPr>
      </w:pPr>
      <w:r w:rsidRPr="006217F8">
        <w:rPr>
          <w:rFonts w:ascii="Times New Roman" w:hAnsi="Times New Roman" w:cs="Times New Roman"/>
          <w:sz w:val="28"/>
        </w:rPr>
        <w:t>ФЕДЕРАЛЬНОЕ АГЕНТСТВО ПО ОБРАЗОВАНИЮ</w:t>
      </w: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pStyle w:val="2"/>
        <w:spacing w:line="360" w:lineRule="auto"/>
        <w:ind w:firstLine="709"/>
        <w:rPr>
          <w:b w:val="0"/>
          <w:sz w:val="28"/>
          <w:szCs w:val="24"/>
        </w:rPr>
      </w:pPr>
      <w:r w:rsidRPr="006217F8">
        <w:rPr>
          <w:b w:val="0"/>
          <w:sz w:val="28"/>
          <w:szCs w:val="24"/>
        </w:rPr>
        <w:t>КАЗАНСКИЙ ГОСУДАРСТВЕННЫЙ</w:t>
      </w:r>
    </w:p>
    <w:p w:rsidR="00095279" w:rsidRPr="006217F8" w:rsidRDefault="00095279" w:rsidP="006217F8">
      <w:pPr>
        <w:pStyle w:val="3"/>
        <w:spacing w:line="360" w:lineRule="auto"/>
        <w:ind w:firstLine="709"/>
        <w:rPr>
          <w:b w:val="0"/>
          <w:sz w:val="28"/>
          <w:szCs w:val="24"/>
        </w:rPr>
      </w:pPr>
      <w:r w:rsidRPr="006217F8">
        <w:rPr>
          <w:b w:val="0"/>
          <w:sz w:val="28"/>
          <w:szCs w:val="24"/>
        </w:rPr>
        <w:t>ФИНАНСОВО-ЭКОНОМИЧЕСКИЙ ИНСТИТУТ</w:t>
      </w: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pStyle w:val="4"/>
        <w:spacing w:line="360" w:lineRule="auto"/>
        <w:ind w:left="0" w:firstLine="709"/>
      </w:pPr>
      <w:r w:rsidRPr="006217F8">
        <w:t>Кафедра денег и ценных бумаг</w:t>
      </w: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r w:rsidRPr="006217F8">
        <w:rPr>
          <w:rFonts w:ascii="Times New Roman" w:hAnsi="Times New Roman" w:cs="Times New Roman"/>
          <w:sz w:val="28"/>
        </w:rPr>
        <w:t>КУРСОВАЯ РАБОТА</w:t>
      </w:r>
    </w:p>
    <w:p w:rsidR="00095279" w:rsidRPr="006217F8" w:rsidRDefault="00095279" w:rsidP="006217F8">
      <w:pPr>
        <w:spacing w:line="360" w:lineRule="auto"/>
        <w:ind w:firstLine="709"/>
        <w:jc w:val="center"/>
        <w:rPr>
          <w:rFonts w:ascii="Times New Roman" w:hAnsi="Times New Roman" w:cs="Times New Roman"/>
          <w:sz w:val="28"/>
        </w:rPr>
      </w:pPr>
      <w:r w:rsidRPr="006217F8">
        <w:rPr>
          <w:rFonts w:ascii="Times New Roman" w:hAnsi="Times New Roman" w:cs="Times New Roman"/>
          <w:sz w:val="28"/>
        </w:rPr>
        <w:t>по дисциплине финансы и кредит</w:t>
      </w:r>
    </w:p>
    <w:p w:rsidR="00095279" w:rsidRPr="006217F8" w:rsidRDefault="00095279" w:rsidP="006217F8">
      <w:pPr>
        <w:spacing w:line="360" w:lineRule="auto"/>
        <w:ind w:firstLine="709"/>
        <w:jc w:val="center"/>
        <w:rPr>
          <w:rFonts w:ascii="Times New Roman" w:hAnsi="Times New Roman" w:cs="Times New Roman"/>
          <w:sz w:val="28"/>
        </w:rPr>
      </w:pPr>
      <w:r w:rsidRPr="006217F8">
        <w:rPr>
          <w:rFonts w:ascii="Times New Roman" w:hAnsi="Times New Roman" w:cs="Times New Roman"/>
          <w:sz w:val="28"/>
        </w:rPr>
        <w:t xml:space="preserve">Тема: </w:t>
      </w:r>
      <w:r w:rsidR="009531A3">
        <w:rPr>
          <w:rFonts w:ascii="Times New Roman" w:hAnsi="Times New Roman" w:cs="Times New Roman"/>
          <w:sz w:val="28"/>
        </w:rPr>
        <w:t>Ипотечное кредитование в России</w:t>
      </w: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6217F8" w:rsidRDefault="00095279" w:rsidP="006217F8">
      <w:pPr>
        <w:spacing w:line="360" w:lineRule="auto"/>
        <w:ind w:firstLine="709"/>
        <w:jc w:val="both"/>
        <w:rPr>
          <w:rFonts w:ascii="Times New Roman" w:hAnsi="Times New Roman" w:cs="Times New Roman"/>
          <w:sz w:val="28"/>
        </w:rPr>
      </w:pPr>
      <w:r w:rsidRPr="006217F8">
        <w:rPr>
          <w:rFonts w:ascii="Times New Roman" w:hAnsi="Times New Roman" w:cs="Times New Roman"/>
          <w:sz w:val="28"/>
        </w:rPr>
        <w:t>Автор курсовой рабо</w:t>
      </w:r>
      <w:r w:rsidR="006217F8">
        <w:rPr>
          <w:rFonts w:ascii="Times New Roman" w:hAnsi="Times New Roman" w:cs="Times New Roman"/>
          <w:sz w:val="28"/>
        </w:rPr>
        <w:t>ты</w:t>
      </w:r>
    </w:p>
    <w:p w:rsidR="00095279" w:rsidRPr="006217F8" w:rsidRDefault="006217F8" w:rsidP="006217F8">
      <w:pPr>
        <w:spacing w:line="360" w:lineRule="auto"/>
        <w:ind w:firstLine="709"/>
        <w:jc w:val="both"/>
        <w:rPr>
          <w:rFonts w:ascii="Times New Roman" w:hAnsi="Times New Roman" w:cs="Times New Roman"/>
          <w:sz w:val="28"/>
        </w:rPr>
      </w:pPr>
      <w:r>
        <w:rPr>
          <w:rFonts w:ascii="Times New Roman" w:hAnsi="Times New Roman" w:cs="Times New Roman"/>
          <w:sz w:val="28"/>
        </w:rPr>
        <w:t>Р.</w:t>
      </w:r>
      <w:r w:rsidR="009F4FA8" w:rsidRPr="006217F8">
        <w:rPr>
          <w:rFonts w:ascii="Times New Roman" w:hAnsi="Times New Roman" w:cs="Times New Roman"/>
          <w:sz w:val="28"/>
        </w:rPr>
        <w:t xml:space="preserve">Р. </w:t>
      </w:r>
      <w:r w:rsidR="00095279" w:rsidRPr="006217F8">
        <w:rPr>
          <w:rFonts w:ascii="Times New Roman" w:hAnsi="Times New Roman" w:cs="Times New Roman"/>
          <w:sz w:val="28"/>
        </w:rPr>
        <w:t>Якупова</w:t>
      </w: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p>
    <w:p w:rsidR="00095279" w:rsidRPr="006217F8" w:rsidRDefault="00095279" w:rsidP="006217F8">
      <w:pPr>
        <w:spacing w:line="360" w:lineRule="auto"/>
        <w:ind w:firstLine="709"/>
        <w:jc w:val="center"/>
        <w:rPr>
          <w:rFonts w:ascii="Times New Roman" w:hAnsi="Times New Roman" w:cs="Times New Roman"/>
          <w:sz w:val="28"/>
        </w:rPr>
      </w:pPr>
      <w:r w:rsidRPr="006217F8">
        <w:rPr>
          <w:rFonts w:ascii="Times New Roman" w:hAnsi="Times New Roman" w:cs="Times New Roman"/>
          <w:sz w:val="28"/>
        </w:rPr>
        <w:t>Казань 200</w:t>
      </w:r>
      <w:r w:rsidR="0040002E" w:rsidRPr="006217F8">
        <w:rPr>
          <w:rFonts w:ascii="Times New Roman" w:hAnsi="Times New Roman" w:cs="Times New Roman"/>
          <w:sz w:val="28"/>
        </w:rPr>
        <w:t>8</w:t>
      </w:r>
    </w:p>
    <w:p w:rsidR="00620D1F" w:rsidRDefault="00095279"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32"/>
        </w:rPr>
        <w:br w:type="page"/>
      </w:r>
      <w:r w:rsidR="008D499C" w:rsidRPr="006217F8">
        <w:rPr>
          <w:rFonts w:ascii="Times New Roman" w:hAnsi="Times New Roman" w:cs="Times New Roman"/>
          <w:sz w:val="28"/>
          <w:szCs w:val="28"/>
        </w:rPr>
        <w:t>Содержание</w:t>
      </w:r>
    </w:p>
    <w:p w:rsidR="006217F8" w:rsidRPr="006217F8" w:rsidRDefault="006217F8" w:rsidP="006217F8">
      <w:pPr>
        <w:spacing w:line="360" w:lineRule="auto"/>
        <w:ind w:firstLine="709"/>
        <w:jc w:val="both"/>
        <w:rPr>
          <w:rFonts w:ascii="Times New Roman" w:hAnsi="Times New Roman" w:cs="Times New Roman"/>
          <w:sz w:val="28"/>
          <w:szCs w:val="28"/>
        </w:rPr>
      </w:pPr>
    </w:p>
    <w:p w:rsidR="008D499C" w:rsidRPr="006217F8" w:rsidRDefault="008D499C" w:rsidP="006217F8">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Введение</w:t>
      </w:r>
    </w:p>
    <w:p w:rsidR="008D499C" w:rsidRPr="006217F8" w:rsidRDefault="00641FDE" w:rsidP="006217F8">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1</w:t>
      </w:r>
      <w:r w:rsidR="006217F8">
        <w:rPr>
          <w:rFonts w:ascii="Times New Roman" w:hAnsi="Times New Roman" w:cs="Times New Roman"/>
          <w:sz w:val="28"/>
          <w:szCs w:val="28"/>
        </w:rPr>
        <w:t>.</w:t>
      </w:r>
      <w:r w:rsidRPr="006217F8">
        <w:rPr>
          <w:rFonts w:ascii="Times New Roman" w:hAnsi="Times New Roman" w:cs="Times New Roman"/>
          <w:sz w:val="28"/>
          <w:szCs w:val="28"/>
        </w:rPr>
        <w:t xml:space="preserve"> Особенности ипотеки в РФ</w:t>
      </w:r>
    </w:p>
    <w:p w:rsidR="00641FDE" w:rsidRPr="006217F8" w:rsidRDefault="009375B3" w:rsidP="006217F8">
      <w:pPr>
        <w:tabs>
          <w:tab w:val="left" w:pos="888"/>
        </w:tabs>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w:t>
      </w:r>
      <w:r w:rsidR="006217F8">
        <w:rPr>
          <w:rFonts w:ascii="Times New Roman" w:hAnsi="Times New Roman" w:cs="Times New Roman"/>
          <w:sz w:val="28"/>
          <w:szCs w:val="28"/>
        </w:rPr>
        <w:t>.</w:t>
      </w:r>
      <w:r w:rsidR="00C5141B" w:rsidRPr="006217F8">
        <w:rPr>
          <w:rFonts w:ascii="Times New Roman" w:hAnsi="Times New Roman" w:cs="Times New Roman"/>
          <w:sz w:val="28"/>
          <w:szCs w:val="28"/>
        </w:rPr>
        <w:t xml:space="preserve"> </w:t>
      </w:r>
      <w:r w:rsidR="00641FDE" w:rsidRPr="006217F8">
        <w:rPr>
          <w:rFonts w:ascii="Times New Roman" w:hAnsi="Times New Roman" w:cs="Times New Roman"/>
          <w:sz w:val="28"/>
          <w:szCs w:val="28"/>
        </w:rPr>
        <w:t>Законодательное обеспечение ипотечного кредитования в практике современной России</w:t>
      </w:r>
    </w:p>
    <w:p w:rsidR="00641FDE" w:rsidRPr="006217F8" w:rsidRDefault="007D5E9A" w:rsidP="006217F8">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3</w:t>
      </w:r>
      <w:r w:rsidR="006217F8">
        <w:rPr>
          <w:rFonts w:ascii="Times New Roman" w:hAnsi="Times New Roman" w:cs="Times New Roman"/>
          <w:sz w:val="28"/>
          <w:szCs w:val="28"/>
        </w:rPr>
        <w:t>.</w:t>
      </w:r>
      <w:r w:rsidRPr="006217F8">
        <w:rPr>
          <w:rFonts w:ascii="Times New Roman" w:hAnsi="Times New Roman" w:cs="Times New Roman"/>
          <w:sz w:val="28"/>
          <w:szCs w:val="28"/>
        </w:rPr>
        <w:t xml:space="preserve"> Источники финансирования ипотечного кредита</w:t>
      </w:r>
    </w:p>
    <w:p w:rsidR="007D5E9A" w:rsidRDefault="007D5E9A" w:rsidP="006217F8">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Заключение</w:t>
      </w:r>
    </w:p>
    <w:p w:rsidR="007D5E9A" w:rsidRDefault="007D5E9A" w:rsidP="006217F8">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Список использованной литературы</w:t>
      </w:r>
    </w:p>
    <w:p w:rsidR="006217F8" w:rsidRPr="006217F8" w:rsidRDefault="006217F8" w:rsidP="006217F8">
      <w:pPr>
        <w:spacing w:line="360" w:lineRule="auto"/>
        <w:jc w:val="both"/>
        <w:rPr>
          <w:rFonts w:ascii="Times New Roman" w:hAnsi="Times New Roman" w:cs="Times New Roman"/>
          <w:sz w:val="28"/>
          <w:szCs w:val="28"/>
        </w:rPr>
      </w:pPr>
    </w:p>
    <w:p w:rsidR="007D5E9A" w:rsidRDefault="007D5E9A"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br w:type="page"/>
        <w:t>Введение</w:t>
      </w:r>
    </w:p>
    <w:p w:rsidR="00842C8D" w:rsidRPr="006217F8" w:rsidRDefault="00842C8D" w:rsidP="006217F8">
      <w:pPr>
        <w:spacing w:line="360" w:lineRule="auto"/>
        <w:ind w:firstLine="709"/>
        <w:jc w:val="both"/>
        <w:rPr>
          <w:rFonts w:ascii="Times New Roman" w:hAnsi="Times New Roman" w:cs="Times New Roman"/>
          <w:sz w:val="28"/>
          <w:szCs w:val="28"/>
        </w:rPr>
      </w:pPr>
    </w:p>
    <w:p w:rsidR="00A8104E" w:rsidRPr="006217F8" w:rsidRDefault="008C2B3D" w:rsidP="006217F8">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Жилье в </w:t>
      </w:r>
      <w:r w:rsidR="00A8104E" w:rsidRPr="006217F8">
        <w:rPr>
          <w:rFonts w:ascii="Times New Roman" w:hAnsi="Times New Roman" w:cs="Times New Roman"/>
          <w:sz w:val="28"/>
          <w:szCs w:val="28"/>
        </w:rPr>
        <w:t xml:space="preserve">рыночной экономике – </w:t>
      </w:r>
      <w:r w:rsidR="00A47FFD" w:rsidRPr="006217F8">
        <w:rPr>
          <w:rFonts w:ascii="Times New Roman" w:hAnsi="Times New Roman" w:cs="Times New Roman"/>
          <w:sz w:val="28"/>
          <w:szCs w:val="28"/>
        </w:rPr>
        <w:t xml:space="preserve">это </w:t>
      </w:r>
      <w:r w:rsidR="00A8104E" w:rsidRPr="006217F8">
        <w:rPr>
          <w:rFonts w:ascii="Times New Roman" w:hAnsi="Times New Roman" w:cs="Times New Roman"/>
          <w:sz w:val="28"/>
          <w:szCs w:val="28"/>
        </w:rPr>
        <w:t>наиболее представительный индикатор роста, отражающий динамику развития различных секторов экономики и уверенность населения в своем буду</w:t>
      </w:r>
      <w:r w:rsidR="00A47FFD" w:rsidRPr="006217F8">
        <w:rPr>
          <w:rFonts w:ascii="Times New Roman" w:hAnsi="Times New Roman" w:cs="Times New Roman"/>
          <w:sz w:val="28"/>
          <w:szCs w:val="28"/>
        </w:rPr>
        <w:t>щем и</w:t>
      </w:r>
      <w:r w:rsidR="00A8104E" w:rsidRPr="006217F8">
        <w:rPr>
          <w:rFonts w:ascii="Times New Roman" w:hAnsi="Times New Roman" w:cs="Times New Roman"/>
          <w:sz w:val="28"/>
          <w:szCs w:val="28"/>
        </w:rPr>
        <w:t xml:space="preserve"> в будущем страны в целом.</w:t>
      </w:r>
    </w:p>
    <w:p w:rsidR="0054113E" w:rsidRPr="006217F8" w:rsidRDefault="00F361E8"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Однако </w:t>
      </w:r>
      <w:r w:rsidR="00736306" w:rsidRPr="006217F8">
        <w:rPr>
          <w:rFonts w:ascii="Times New Roman" w:hAnsi="Times New Roman" w:cs="Times New Roman"/>
          <w:sz w:val="28"/>
          <w:szCs w:val="28"/>
        </w:rPr>
        <w:t xml:space="preserve">жилищная сфера остается одной из наиболее проблемных областей российской экономики. </w:t>
      </w:r>
      <w:r w:rsidR="00B942F9" w:rsidRPr="006217F8">
        <w:rPr>
          <w:rFonts w:ascii="Times New Roman" w:hAnsi="Times New Roman" w:cs="Times New Roman"/>
          <w:sz w:val="28"/>
          <w:szCs w:val="28"/>
        </w:rPr>
        <w:t xml:space="preserve">Согласно имеющимся оценкам, потребность в жилье составляет 1,5 млрд. кв. </w:t>
      </w:r>
      <w:r w:rsidR="00060E49" w:rsidRPr="006217F8">
        <w:rPr>
          <w:rFonts w:ascii="Times New Roman" w:hAnsi="Times New Roman" w:cs="Times New Roman"/>
          <w:sz w:val="28"/>
          <w:szCs w:val="28"/>
        </w:rPr>
        <w:t xml:space="preserve">м. </w:t>
      </w:r>
      <w:r w:rsidR="00B942F9" w:rsidRPr="006217F8">
        <w:rPr>
          <w:rFonts w:ascii="Times New Roman" w:hAnsi="Times New Roman" w:cs="Times New Roman"/>
          <w:sz w:val="28"/>
          <w:szCs w:val="28"/>
        </w:rPr>
        <w:t xml:space="preserve">Лишь незначительная часть этой потребности </w:t>
      </w:r>
      <w:r w:rsidR="00E439DD" w:rsidRPr="006217F8">
        <w:rPr>
          <w:rFonts w:ascii="Times New Roman" w:hAnsi="Times New Roman" w:cs="Times New Roman"/>
          <w:sz w:val="28"/>
          <w:szCs w:val="28"/>
        </w:rPr>
        <w:t xml:space="preserve">может быть удовлетворена на вторичном рынке жилья – примерно </w:t>
      </w:r>
      <w:r w:rsidR="00947A36" w:rsidRPr="006217F8">
        <w:rPr>
          <w:rFonts w:ascii="Times New Roman" w:hAnsi="Times New Roman" w:cs="Times New Roman"/>
          <w:sz w:val="28"/>
          <w:szCs w:val="28"/>
        </w:rPr>
        <w:t>0,2 млрд.</w:t>
      </w:r>
      <w:r w:rsidR="00CE3FFF" w:rsidRPr="006217F8">
        <w:rPr>
          <w:rFonts w:ascii="Times New Roman" w:hAnsi="Times New Roman" w:cs="Times New Roman"/>
          <w:sz w:val="28"/>
          <w:szCs w:val="28"/>
        </w:rPr>
        <w:t xml:space="preserve"> </w:t>
      </w:r>
      <w:r w:rsidR="00947A36" w:rsidRPr="006217F8">
        <w:rPr>
          <w:rFonts w:ascii="Times New Roman" w:hAnsi="Times New Roman" w:cs="Times New Roman"/>
          <w:sz w:val="28"/>
          <w:szCs w:val="28"/>
        </w:rPr>
        <w:t>кв.м.</w:t>
      </w:r>
      <w:r w:rsidR="00CE3FFF" w:rsidRPr="006217F8">
        <w:rPr>
          <w:rFonts w:ascii="Times New Roman" w:hAnsi="Times New Roman" w:cs="Times New Roman"/>
          <w:sz w:val="28"/>
          <w:szCs w:val="28"/>
        </w:rPr>
        <w:t xml:space="preserve"> Таким образом, потребность в новом строительстве жилья составляет около 1,3</w:t>
      </w:r>
      <w:r w:rsidR="00ED1706" w:rsidRPr="006217F8">
        <w:rPr>
          <w:rFonts w:ascii="Times New Roman" w:hAnsi="Times New Roman" w:cs="Times New Roman"/>
          <w:sz w:val="28"/>
          <w:szCs w:val="28"/>
        </w:rPr>
        <w:t>,</w:t>
      </w:r>
      <w:r w:rsidR="00CE3FFF" w:rsidRPr="006217F8">
        <w:rPr>
          <w:rFonts w:ascii="Times New Roman" w:hAnsi="Times New Roman" w:cs="Times New Roman"/>
          <w:sz w:val="28"/>
          <w:szCs w:val="28"/>
        </w:rPr>
        <w:t xml:space="preserve"> </w:t>
      </w:r>
      <w:r w:rsidR="00ED1706" w:rsidRPr="006217F8">
        <w:rPr>
          <w:rFonts w:ascii="Times New Roman" w:hAnsi="Times New Roman" w:cs="Times New Roman"/>
          <w:sz w:val="28"/>
          <w:szCs w:val="28"/>
        </w:rPr>
        <w:t xml:space="preserve">а </w:t>
      </w:r>
      <w:r w:rsidR="00CE3FFF" w:rsidRPr="006217F8">
        <w:rPr>
          <w:rFonts w:ascii="Times New Roman" w:hAnsi="Times New Roman" w:cs="Times New Roman"/>
          <w:sz w:val="28"/>
          <w:szCs w:val="28"/>
        </w:rPr>
        <w:t>весь жилой фонд России</w:t>
      </w:r>
      <w:r w:rsidR="001E3D13" w:rsidRPr="006217F8">
        <w:rPr>
          <w:rFonts w:ascii="Times New Roman" w:hAnsi="Times New Roman" w:cs="Times New Roman"/>
          <w:sz w:val="28"/>
          <w:szCs w:val="28"/>
        </w:rPr>
        <w:t xml:space="preserve"> </w:t>
      </w:r>
      <w:r w:rsidR="00ED1706" w:rsidRPr="006217F8">
        <w:rPr>
          <w:rFonts w:ascii="Times New Roman" w:hAnsi="Times New Roman" w:cs="Times New Roman"/>
          <w:sz w:val="28"/>
          <w:szCs w:val="28"/>
        </w:rPr>
        <w:t xml:space="preserve">при этом </w:t>
      </w:r>
      <w:r w:rsidR="001E3D13" w:rsidRPr="006217F8">
        <w:rPr>
          <w:rFonts w:ascii="Times New Roman" w:hAnsi="Times New Roman" w:cs="Times New Roman"/>
          <w:sz w:val="28"/>
          <w:szCs w:val="28"/>
        </w:rPr>
        <w:t>–</w:t>
      </w:r>
      <w:r w:rsidR="00CE3FFF" w:rsidRPr="006217F8">
        <w:rPr>
          <w:rFonts w:ascii="Times New Roman" w:hAnsi="Times New Roman" w:cs="Times New Roman"/>
          <w:sz w:val="28"/>
          <w:szCs w:val="28"/>
        </w:rPr>
        <w:t xml:space="preserve"> 2,8 млрд. кв. </w:t>
      </w:r>
      <w:r w:rsidR="00060E49" w:rsidRPr="006217F8">
        <w:rPr>
          <w:rFonts w:ascii="Times New Roman" w:hAnsi="Times New Roman" w:cs="Times New Roman"/>
          <w:sz w:val="28"/>
          <w:szCs w:val="28"/>
        </w:rPr>
        <w:t>м</w:t>
      </w:r>
      <w:r w:rsidR="00CE3FFF" w:rsidRPr="006217F8">
        <w:rPr>
          <w:rFonts w:ascii="Times New Roman" w:hAnsi="Times New Roman" w:cs="Times New Roman"/>
          <w:sz w:val="28"/>
          <w:szCs w:val="28"/>
        </w:rPr>
        <w:t xml:space="preserve"> </w:t>
      </w:r>
      <w:r w:rsidR="00B10EA3" w:rsidRPr="006217F8">
        <w:rPr>
          <w:rFonts w:ascii="Times New Roman" w:hAnsi="Times New Roman" w:cs="Times New Roman"/>
          <w:sz w:val="28"/>
          <w:szCs w:val="28"/>
        </w:rPr>
        <w:t>[10</w:t>
      </w:r>
      <w:r w:rsidR="00CE3FFF" w:rsidRPr="006217F8">
        <w:rPr>
          <w:rFonts w:ascii="Times New Roman" w:hAnsi="Times New Roman" w:cs="Times New Roman"/>
          <w:sz w:val="28"/>
          <w:szCs w:val="28"/>
        </w:rPr>
        <w:t xml:space="preserve">, </w:t>
      </w:r>
      <w:r w:rsidR="00CE3FFF" w:rsidRPr="006217F8">
        <w:rPr>
          <w:rFonts w:ascii="Times New Roman" w:hAnsi="Times New Roman" w:cs="Times New Roman"/>
          <w:sz w:val="28"/>
          <w:szCs w:val="28"/>
          <w:lang w:val="en-US"/>
        </w:rPr>
        <w:t>c</w:t>
      </w:r>
      <w:r w:rsidR="00CE3FFF" w:rsidRPr="006217F8">
        <w:rPr>
          <w:rFonts w:ascii="Times New Roman" w:hAnsi="Times New Roman" w:cs="Times New Roman"/>
          <w:sz w:val="28"/>
          <w:szCs w:val="28"/>
        </w:rPr>
        <w:t xml:space="preserve">.251]. </w:t>
      </w:r>
      <w:r w:rsidR="00D419DA" w:rsidRPr="006217F8">
        <w:rPr>
          <w:rFonts w:ascii="Times New Roman" w:hAnsi="Times New Roman" w:cs="Times New Roman"/>
          <w:sz w:val="28"/>
          <w:szCs w:val="28"/>
        </w:rPr>
        <w:t xml:space="preserve">По официальным данным </w:t>
      </w:r>
      <w:r w:rsidR="006F06B6" w:rsidRPr="006217F8">
        <w:rPr>
          <w:rFonts w:ascii="Times New Roman" w:hAnsi="Times New Roman" w:cs="Times New Roman"/>
          <w:sz w:val="28"/>
          <w:szCs w:val="28"/>
        </w:rPr>
        <w:t>30 млн. семей (61%) нуждаются в жилье</w:t>
      </w:r>
      <w:r w:rsidR="001E3D13" w:rsidRPr="006217F8">
        <w:rPr>
          <w:rFonts w:ascii="Times New Roman" w:hAnsi="Times New Roman" w:cs="Times New Roman"/>
          <w:sz w:val="28"/>
          <w:szCs w:val="28"/>
        </w:rPr>
        <w:t xml:space="preserve">. Так, по данным Международной ассоциации ипотечных фондов, более 5 млн. российских семей </w:t>
      </w:r>
      <w:r w:rsidR="00090F89" w:rsidRPr="006217F8">
        <w:rPr>
          <w:rFonts w:ascii="Times New Roman" w:hAnsi="Times New Roman" w:cs="Times New Roman"/>
          <w:sz w:val="28"/>
          <w:szCs w:val="28"/>
        </w:rPr>
        <w:t>признаны крайне нуждающимися и</w:t>
      </w:r>
      <w:r w:rsidR="006217F8" w:rsidRPr="006217F8">
        <w:rPr>
          <w:rFonts w:ascii="Times New Roman" w:hAnsi="Times New Roman" w:cs="Times New Roman"/>
          <w:sz w:val="28"/>
          <w:szCs w:val="28"/>
        </w:rPr>
        <w:t xml:space="preserve"> </w:t>
      </w:r>
      <w:r w:rsidR="00090F89" w:rsidRPr="006217F8">
        <w:rPr>
          <w:rFonts w:ascii="Times New Roman" w:hAnsi="Times New Roman" w:cs="Times New Roman"/>
          <w:sz w:val="28"/>
          <w:szCs w:val="28"/>
        </w:rPr>
        <w:t>стоят в очереди на улучшение жилищных условий</w:t>
      </w:r>
      <w:r w:rsidR="00ED1706" w:rsidRPr="006217F8">
        <w:rPr>
          <w:rFonts w:ascii="Times New Roman" w:hAnsi="Times New Roman" w:cs="Times New Roman"/>
          <w:sz w:val="28"/>
          <w:szCs w:val="28"/>
        </w:rPr>
        <w:t xml:space="preserve"> – </w:t>
      </w:r>
      <w:r w:rsidR="00E53DCF" w:rsidRPr="006217F8">
        <w:rPr>
          <w:rFonts w:ascii="Times New Roman" w:hAnsi="Times New Roman" w:cs="Times New Roman"/>
          <w:sz w:val="28"/>
          <w:szCs w:val="28"/>
        </w:rPr>
        <w:t xml:space="preserve">это более 9% общего количества семей. Из 19 млн. жилых строений, занятых под жилье, примерно 70% изношены не менее чем на 30% (новостройки не восполняют </w:t>
      </w:r>
      <w:r w:rsidR="00E15F8D" w:rsidRPr="006217F8">
        <w:rPr>
          <w:rFonts w:ascii="Times New Roman" w:hAnsi="Times New Roman" w:cs="Times New Roman"/>
          <w:sz w:val="28"/>
          <w:szCs w:val="28"/>
        </w:rPr>
        <w:t>старение ветхого фонда), 27% населения России проживают в неблагоустроенных квартирах</w:t>
      </w:r>
      <w:r w:rsidR="00371742" w:rsidRPr="006217F8">
        <w:rPr>
          <w:rFonts w:ascii="Times New Roman" w:hAnsi="Times New Roman" w:cs="Times New Roman"/>
          <w:sz w:val="28"/>
          <w:szCs w:val="28"/>
        </w:rPr>
        <w:t xml:space="preserve"> </w:t>
      </w:r>
      <w:r w:rsidR="00B10EA3" w:rsidRPr="006217F8">
        <w:rPr>
          <w:rFonts w:ascii="Times New Roman" w:hAnsi="Times New Roman" w:cs="Times New Roman"/>
          <w:sz w:val="28"/>
          <w:szCs w:val="28"/>
        </w:rPr>
        <w:t>[21</w:t>
      </w:r>
      <w:r w:rsidR="00371742" w:rsidRPr="006217F8">
        <w:rPr>
          <w:rFonts w:ascii="Times New Roman" w:hAnsi="Times New Roman" w:cs="Times New Roman"/>
          <w:sz w:val="28"/>
          <w:szCs w:val="28"/>
        </w:rPr>
        <w:t xml:space="preserve">, </w:t>
      </w:r>
      <w:r w:rsidR="00371742" w:rsidRPr="006217F8">
        <w:rPr>
          <w:rFonts w:ascii="Times New Roman" w:hAnsi="Times New Roman" w:cs="Times New Roman"/>
          <w:sz w:val="28"/>
          <w:szCs w:val="28"/>
          <w:lang w:val="en-US"/>
        </w:rPr>
        <w:t>c</w:t>
      </w:r>
      <w:r w:rsidR="00371742" w:rsidRPr="006217F8">
        <w:rPr>
          <w:rFonts w:ascii="Times New Roman" w:hAnsi="Times New Roman" w:cs="Times New Roman"/>
          <w:sz w:val="28"/>
          <w:szCs w:val="28"/>
        </w:rPr>
        <w:t>.27]</w:t>
      </w:r>
      <w:r w:rsidR="00E15F8D" w:rsidRPr="006217F8">
        <w:rPr>
          <w:rFonts w:ascii="Times New Roman" w:hAnsi="Times New Roman" w:cs="Times New Roman"/>
          <w:sz w:val="28"/>
          <w:szCs w:val="28"/>
        </w:rPr>
        <w:t xml:space="preserve">. </w:t>
      </w:r>
      <w:r w:rsidR="002D0061" w:rsidRPr="006217F8">
        <w:rPr>
          <w:rFonts w:ascii="Times New Roman" w:hAnsi="Times New Roman" w:cs="Times New Roman"/>
          <w:sz w:val="28"/>
          <w:szCs w:val="28"/>
        </w:rPr>
        <w:t xml:space="preserve">По уровню обеспеченности населения жильем (без учета качества и комфортности жилого фонда) Россия заметно отстает от развитых стран: в среднем на одного россиянина приходится </w:t>
      </w:r>
      <w:smartTag w:uri="urn:schemas-microsoft-com:office:smarttags" w:element="metricconverter">
        <w:smartTagPr>
          <w:attr w:name="ProductID" w:val="20,7 кв. м"/>
        </w:smartTagPr>
        <w:r w:rsidR="002D0061" w:rsidRPr="006217F8">
          <w:rPr>
            <w:rFonts w:ascii="Times New Roman" w:hAnsi="Times New Roman" w:cs="Times New Roman"/>
            <w:sz w:val="28"/>
            <w:szCs w:val="28"/>
          </w:rPr>
          <w:t>20,7 кв. м</w:t>
        </w:r>
      </w:smartTag>
      <w:r w:rsidR="002D0061" w:rsidRPr="006217F8">
        <w:rPr>
          <w:rFonts w:ascii="Times New Roman" w:hAnsi="Times New Roman" w:cs="Times New Roman"/>
          <w:sz w:val="28"/>
          <w:szCs w:val="28"/>
        </w:rPr>
        <w:t xml:space="preserve"> </w:t>
      </w:r>
      <w:r w:rsidR="00983AF4" w:rsidRPr="006217F8">
        <w:rPr>
          <w:rFonts w:ascii="Times New Roman" w:hAnsi="Times New Roman" w:cs="Times New Roman"/>
          <w:sz w:val="28"/>
          <w:szCs w:val="28"/>
        </w:rPr>
        <w:t xml:space="preserve">жилой площади. Для сравнения: </w:t>
      </w:r>
      <w:r w:rsidR="00E13383" w:rsidRPr="006217F8">
        <w:rPr>
          <w:rFonts w:ascii="Times New Roman" w:hAnsi="Times New Roman" w:cs="Times New Roman"/>
          <w:sz w:val="28"/>
          <w:szCs w:val="28"/>
        </w:rPr>
        <w:t>в Германии – 50</w:t>
      </w:r>
      <w:r w:rsidR="002E518F" w:rsidRPr="006217F8">
        <w:rPr>
          <w:rFonts w:ascii="Times New Roman" w:hAnsi="Times New Roman" w:cs="Times New Roman"/>
          <w:sz w:val="28"/>
          <w:szCs w:val="28"/>
        </w:rPr>
        <w:t xml:space="preserve">, </w:t>
      </w:r>
      <w:r w:rsidR="00E13383" w:rsidRPr="006217F8">
        <w:rPr>
          <w:rFonts w:ascii="Times New Roman" w:hAnsi="Times New Roman" w:cs="Times New Roman"/>
          <w:sz w:val="28"/>
          <w:szCs w:val="28"/>
        </w:rPr>
        <w:t>Великобритании – 62</w:t>
      </w:r>
      <w:r w:rsidR="00983AF4" w:rsidRPr="006217F8">
        <w:rPr>
          <w:rFonts w:ascii="Times New Roman" w:hAnsi="Times New Roman" w:cs="Times New Roman"/>
          <w:sz w:val="28"/>
          <w:szCs w:val="28"/>
        </w:rPr>
        <w:t>,</w:t>
      </w:r>
      <w:r w:rsidR="006217F8" w:rsidRPr="006217F8">
        <w:rPr>
          <w:rFonts w:ascii="Times New Roman" w:hAnsi="Times New Roman" w:cs="Times New Roman"/>
          <w:sz w:val="28"/>
          <w:szCs w:val="28"/>
        </w:rPr>
        <w:t xml:space="preserve"> </w:t>
      </w:r>
      <w:r w:rsidR="00983AF4" w:rsidRPr="006217F8">
        <w:rPr>
          <w:rFonts w:ascii="Times New Roman" w:hAnsi="Times New Roman" w:cs="Times New Roman"/>
          <w:sz w:val="28"/>
          <w:szCs w:val="28"/>
        </w:rPr>
        <w:t xml:space="preserve">в США – </w:t>
      </w:r>
      <w:smartTag w:uri="urn:schemas-microsoft-com:office:smarttags" w:element="metricconverter">
        <w:smartTagPr>
          <w:attr w:name="ProductID" w:val="70 кв. м"/>
        </w:smartTagPr>
        <w:r w:rsidR="00983AF4" w:rsidRPr="006217F8">
          <w:rPr>
            <w:rFonts w:ascii="Times New Roman" w:hAnsi="Times New Roman" w:cs="Times New Roman"/>
            <w:sz w:val="28"/>
            <w:szCs w:val="28"/>
          </w:rPr>
          <w:t>70 кв. м</w:t>
        </w:r>
      </w:smartTag>
      <w:r w:rsidR="002E518F" w:rsidRPr="006217F8">
        <w:rPr>
          <w:rFonts w:ascii="Times New Roman" w:hAnsi="Times New Roman" w:cs="Times New Roman"/>
          <w:sz w:val="28"/>
          <w:szCs w:val="28"/>
        </w:rPr>
        <w:t xml:space="preserve"> </w:t>
      </w:r>
      <w:r w:rsidR="00B10EA3" w:rsidRPr="006217F8">
        <w:rPr>
          <w:rFonts w:ascii="Times New Roman" w:hAnsi="Times New Roman" w:cs="Times New Roman"/>
          <w:sz w:val="28"/>
          <w:szCs w:val="28"/>
        </w:rPr>
        <w:t>[20</w:t>
      </w:r>
      <w:r w:rsidR="002E518F" w:rsidRPr="006217F8">
        <w:rPr>
          <w:rFonts w:ascii="Times New Roman" w:hAnsi="Times New Roman" w:cs="Times New Roman"/>
          <w:sz w:val="28"/>
          <w:szCs w:val="28"/>
        </w:rPr>
        <w:t xml:space="preserve">, </w:t>
      </w:r>
      <w:r w:rsidR="002E518F" w:rsidRPr="006217F8">
        <w:rPr>
          <w:rFonts w:ascii="Times New Roman" w:hAnsi="Times New Roman" w:cs="Times New Roman"/>
          <w:sz w:val="28"/>
          <w:szCs w:val="28"/>
          <w:lang w:val="en-US"/>
        </w:rPr>
        <w:t>c</w:t>
      </w:r>
      <w:r w:rsidR="002E518F" w:rsidRPr="006217F8">
        <w:rPr>
          <w:rFonts w:ascii="Times New Roman" w:hAnsi="Times New Roman" w:cs="Times New Roman"/>
          <w:sz w:val="28"/>
          <w:szCs w:val="28"/>
        </w:rPr>
        <w:t>.8]</w:t>
      </w:r>
      <w:r w:rsidR="00983AF4" w:rsidRPr="006217F8">
        <w:rPr>
          <w:rFonts w:ascii="Times New Roman" w:hAnsi="Times New Roman" w:cs="Times New Roman"/>
          <w:sz w:val="28"/>
          <w:szCs w:val="28"/>
        </w:rPr>
        <w:t>.</w:t>
      </w:r>
      <w:r w:rsidR="003F682D" w:rsidRPr="006217F8">
        <w:rPr>
          <w:rFonts w:ascii="Times New Roman" w:hAnsi="Times New Roman" w:cs="Times New Roman"/>
          <w:sz w:val="28"/>
          <w:szCs w:val="28"/>
        </w:rPr>
        <w:t xml:space="preserve"> </w:t>
      </w:r>
    </w:p>
    <w:p w:rsidR="00F361E8" w:rsidRPr="006217F8" w:rsidRDefault="003F682D"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Основная часть населения нашей страны оказалась не в состоянии улучшить свои жилищные условия из-за отсутствия необходимых сбережений и возможности их накопления.</w:t>
      </w:r>
      <w:r w:rsidR="001A0770" w:rsidRPr="006217F8">
        <w:rPr>
          <w:rFonts w:ascii="Times New Roman" w:hAnsi="Times New Roman" w:cs="Times New Roman"/>
          <w:sz w:val="28"/>
          <w:szCs w:val="28"/>
        </w:rPr>
        <w:t xml:space="preserve"> Из-за низкого уровня жизни всего 1,2% населения приобретают жилье на собственные и заемные деньги и только 0,3% семей получают его за счет бюджета </w:t>
      </w:r>
      <w:r w:rsidR="00B10EA3" w:rsidRPr="006217F8">
        <w:rPr>
          <w:rFonts w:ascii="Times New Roman" w:hAnsi="Times New Roman" w:cs="Times New Roman"/>
          <w:sz w:val="28"/>
          <w:szCs w:val="28"/>
        </w:rPr>
        <w:t>[21</w:t>
      </w:r>
      <w:r w:rsidR="001A0770" w:rsidRPr="006217F8">
        <w:rPr>
          <w:rFonts w:ascii="Times New Roman" w:hAnsi="Times New Roman" w:cs="Times New Roman"/>
          <w:sz w:val="28"/>
          <w:szCs w:val="28"/>
        </w:rPr>
        <w:t xml:space="preserve">, </w:t>
      </w:r>
      <w:r w:rsidR="001A0770" w:rsidRPr="006217F8">
        <w:rPr>
          <w:rFonts w:ascii="Times New Roman" w:hAnsi="Times New Roman" w:cs="Times New Roman"/>
          <w:sz w:val="28"/>
          <w:szCs w:val="28"/>
          <w:lang w:val="en-US"/>
        </w:rPr>
        <w:t>c</w:t>
      </w:r>
      <w:r w:rsidR="001A0770" w:rsidRPr="006217F8">
        <w:rPr>
          <w:rFonts w:ascii="Times New Roman" w:hAnsi="Times New Roman" w:cs="Times New Roman"/>
          <w:sz w:val="28"/>
          <w:szCs w:val="28"/>
        </w:rPr>
        <w:t>.27].</w:t>
      </w:r>
    </w:p>
    <w:p w:rsidR="00F22377" w:rsidRPr="006217F8" w:rsidRDefault="00732BAB"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В связи с этим необходимо</w:t>
      </w:r>
      <w:r w:rsidR="00F22377" w:rsidRPr="006217F8">
        <w:rPr>
          <w:rFonts w:ascii="Times New Roman" w:hAnsi="Times New Roman" w:cs="Times New Roman"/>
          <w:sz w:val="28"/>
          <w:szCs w:val="28"/>
        </w:rPr>
        <w:t xml:space="preserve"> с</w:t>
      </w:r>
      <w:r w:rsidR="00FC55F3" w:rsidRPr="006217F8">
        <w:rPr>
          <w:rFonts w:ascii="Times New Roman" w:hAnsi="Times New Roman" w:cs="Times New Roman"/>
          <w:sz w:val="28"/>
          <w:szCs w:val="28"/>
        </w:rPr>
        <w:t>озда</w:t>
      </w:r>
      <w:r w:rsidRPr="006217F8">
        <w:rPr>
          <w:rFonts w:ascii="Times New Roman" w:hAnsi="Times New Roman" w:cs="Times New Roman"/>
          <w:sz w:val="28"/>
          <w:szCs w:val="28"/>
        </w:rPr>
        <w:t>ть</w:t>
      </w:r>
      <w:r w:rsidR="00F22377" w:rsidRPr="006217F8">
        <w:rPr>
          <w:rFonts w:ascii="Times New Roman" w:hAnsi="Times New Roman" w:cs="Times New Roman"/>
          <w:sz w:val="28"/>
          <w:szCs w:val="28"/>
        </w:rPr>
        <w:t xml:space="preserve"> системы долгосрочного кредитования граждан на цели приобретения жилья</w:t>
      </w:r>
      <w:r w:rsidRPr="006217F8">
        <w:rPr>
          <w:rFonts w:ascii="Times New Roman" w:hAnsi="Times New Roman" w:cs="Times New Roman"/>
          <w:sz w:val="28"/>
          <w:szCs w:val="28"/>
        </w:rPr>
        <w:t>, что</w:t>
      </w:r>
      <w:r w:rsidR="00ED1706" w:rsidRPr="006217F8">
        <w:rPr>
          <w:rFonts w:ascii="Times New Roman" w:hAnsi="Times New Roman" w:cs="Times New Roman"/>
          <w:sz w:val="28"/>
          <w:szCs w:val="28"/>
        </w:rPr>
        <w:t xml:space="preserve"> позволит увеличить их плате</w:t>
      </w:r>
      <w:r w:rsidR="00F22377" w:rsidRPr="006217F8">
        <w:rPr>
          <w:rFonts w:ascii="Times New Roman" w:hAnsi="Times New Roman" w:cs="Times New Roman"/>
          <w:sz w:val="28"/>
          <w:szCs w:val="28"/>
        </w:rPr>
        <w:t>жеспособный</w:t>
      </w:r>
      <w:r w:rsidR="006217F8" w:rsidRPr="006217F8">
        <w:rPr>
          <w:rFonts w:ascii="Times New Roman" w:hAnsi="Times New Roman" w:cs="Times New Roman"/>
          <w:sz w:val="28"/>
          <w:szCs w:val="28"/>
        </w:rPr>
        <w:t xml:space="preserve"> </w:t>
      </w:r>
      <w:r w:rsidR="00F22377" w:rsidRPr="006217F8">
        <w:rPr>
          <w:rFonts w:ascii="Times New Roman" w:hAnsi="Times New Roman" w:cs="Times New Roman"/>
          <w:sz w:val="28"/>
          <w:szCs w:val="28"/>
        </w:rPr>
        <w:t xml:space="preserve">спрос и сделать приобретение жилья доступным для основной массы населения. </w:t>
      </w:r>
      <w:r w:rsidR="00F52761" w:rsidRPr="006217F8">
        <w:rPr>
          <w:rFonts w:ascii="Times New Roman" w:hAnsi="Times New Roman" w:cs="Times New Roman"/>
          <w:sz w:val="28"/>
          <w:szCs w:val="28"/>
        </w:rPr>
        <w:t>Это</w:t>
      </w:r>
      <w:r w:rsidR="00994E04" w:rsidRPr="006217F8">
        <w:rPr>
          <w:rFonts w:ascii="Times New Roman" w:hAnsi="Times New Roman" w:cs="Times New Roman"/>
          <w:sz w:val="28"/>
          <w:szCs w:val="28"/>
        </w:rPr>
        <w:t xml:space="preserve"> </w:t>
      </w:r>
      <w:r w:rsidR="00F52761" w:rsidRPr="006217F8">
        <w:rPr>
          <w:rFonts w:ascii="Times New Roman" w:hAnsi="Times New Roman" w:cs="Times New Roman"/>
          <w:sz w:val="28"/>
          <w:szCs w:val="28"/>
        </w:rPr>
        <w:t xml:space="preserve">в свою очередь </w:t>
      </w:r>
      <w:r w:rsidR="00F22377" w:rsidRPr="006217F8">
        <w:rPr>
          <w:rFonts w:ascii="Times New Roman" w:hAnsi="Times New Roman" w:cs="Times New Roman"/>
          <w:sz w:val="28"/>
          <w:szCs w:val="28"/>
        </w:rPr>
        <w:t>обеспечит взаимосвязь между денежными ресурсами населения, банками, финансово-строительными компаниями и предприятиями стройиндустрии, направляя финансовые средства в реальный сектор экономики.</w:t>
      </w:r>
    </w:p>
    <w:p w:rsidR="007C14EE" w:rsidRPr="006217F8" w:rsidRDefault="007C14EE"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Во многих странах мира </w:t>
      </w:r>
      <w:r w:rsidR="00F52761" w:rsidRPr="006217F8">
        <w:rPr>
          <w:rFonts w:ascii="Times New Roman" w:hAnsi="Times New Roman" w:cs="Times New Roman"/>
          <w:sz w:val="28"/>
          <w:szCs w:val="28"/>
        </w:rPr>
        <w:t xml:space="preserve">в настоящее время </w:t>
      </w:r>
      <w:r w:rsidRPr="006217F8">
        <w:rPr>
          <w:rFonts w:ascii="Times New Roman" w:hAnsi="Times New Roman" w:cs="Times New Roman"/>
          <w:sz w:val="28"/>
          <w:szCs w:val="28"/>
        </w:rPr>
        <w:t xml:space="preserve">приобретение жилья в кредит является не только основной формой решения жилищной проблемы, но и сферой экономической деятельности, ключевую роль в которой играют банковские и другие кредитные </w:t>
      </w:r>
      <w:r w:rsidR="003F682D" w:rsidRPr="006217F8">
        <w:rPr>
          <w:rFonts w:ascii="Times New Roman" w:hAnsi="Times New Roman" w:cs="Times New Roman"/>
          <w:sz w:val="28"/>
          <w:szCs w:val="28"/>
        </w:rPr>
        <w:t>организации</w:t>
      </w:r>
      <w:r w:rsidRPr="006217F8">
        <w:rPr>
          <w:rFonts w:ascii="Times New Roman" w:hAnsi="Times New Roman" w:cs="Times New Roman"/>
          <w:sz w:val="28"/>
          <w:szCs w:val="28"/>
        </w:rPr>
        <w:t xml:space="preserve">. </w:t>
      </w:r>
    </w:p>
    <w:p w:rsidR="00A8104E" w:rsidRPr="006217F8" w:rsidRDefault="00A8104E"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Анализ ситуации, сложившейся в области жилищной политики, сложный характер жилищных проблем, серьезная зависимость социально-экономической стабильности </w:t>
      </w:r>
      <w:r w:rsidR="00BC2B8A" w:rsidRPr="006217F8">
        <w:rPr>
          <w:rFonts w:ascii="Times New Roman" w:hAnsi="Times New Roman" w:cs="Times New Roman"/>
          <w:sz w:val="28"/>
          <w:szCs w:val="28"/>
        </w:rPr>
        <w:t xml:space="preserve">страны </w:t>
      </w:r>
      <w:r w:rsidRPr="006217F8">
        <w:rPr>
          <w:rFonts w:ascii="Times New Roman" w:hAnsi="Times New Roman" w:cs="Times New Roman"/>
          <w:sz w:val="28"/>
          <w:szCs w:val="28"/>
        </w:rPr>
        <w:t xml:space="preserve">от их решения, необходимость принятия неотложных мер, направленных на кардинальное изменение положения с обеспеченностью населения жильем, требуют придания системе ипотечного кредитования статуса президентской программы. Поэтому </w:t>
      </w:r>
      <w:r w:rsidRPr="006217F8">
        <w:rPr>
          <w:rFonts w:ascii="Times New Roman" w:hAnsi="Times New Roman" w:cs="Times New Roman"/>
          <w:sz w:val="28"/>
        </w:rPr>
        <w:t>ипотечное кредитование является одним из приоритетных направлений государственной жилищной политики.</w:t>
      </w:r>
    </w:p>
    <w:p w:rsidR="00A8104E" w:rsidRPr="006217F8" w:rsidRDefault="00505947"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Несмотря на </w:t>
      </w:r>
      <w:r w:rsidR="00842C8D" w:rsidRPr="006217F8">
        <w:rPr>
          <w:rFonts w:ascii="Times New Roman" w:hAnsi="Times New Roman" w:cs="Times New Roman"/>
          <w:sz w:val="28"/>
          <w:szCs w:val="28"/>
        </w:rPr>
        <w:t>то,</w:t>
      </w:r>
      <w:r w:rsidRPr="006217F8">
        <w:rPr>
          <w:rFonts w:ascii="Times New Roman" w:hAnsi="Times New Roman" w:cs="Times New Roman"/>
          <w:sz w:val="28"/>
          <w:szCs w:val="28"/>
        </w:rPr>
        <w:t xml:space="preserve"> </w:t>
      </w:r>
      <w:r w:rsidR="00ED1706" w:rsidRPr="006217F8">
        <w:rPr>
          <w:rFonts w:ascii="Times New Roman" w:hAnsi="Times New Roman" w:cs="Times New Roman"/>
          <w:sz w:val="28"/>
          <w:szCs w:val="28"/>
        </w:rPr>
        <w:t xml:space="preserve">что </w:t>
      </w:r>
      <w:r w:rsidRPr="006217F8">
        <w:rPr>
          <w:rFonts w:ascii="Times New Roman" w:hAnsi="Times New Roman" w:cs="Times New Roman"/>
          <w:sz w:val="28"/>
          <w:szCs w:val="28"/>
        </w:rPr>
        <w:t>Россия уже имела достаточно большой опыт применения ипотечного кредитования до начала XX века, в</w:t>
      </w:r>
      <w:r w:rsidR="00A8104E" w:rsidRPr="006217F8">
        <w:rPr>
          <w:rFonts w:ascii="Times New Roman" w:hAnsi="Times New Roman" w:cs="Times New Roman"/>
          <w:sz w:val="28"/>
          <w:szCs w:val="28"/>
        </w:rPr>
        <w:t xml:space="preserve"> настоящее время ипотека являе</w:t>
      </w:r>
      <w:r w:rsidRPr="006217F8">
        <w:rPr>
          <w:rFonts w:ascii="Times New Roman" w:hAnsi="Times New Roman" w:cs="Times New Roman"/>
          <w:sz w:val="28"/>
          <w:szCs w:val="28"/>
        </w:rPr>
        <w:t>тся относительно новым понятием</w:t>
      </w:r>
      <w:r w:rsidR="003C6F90" w:rsidRPr="006217F8">
        <w:rPr>
          <w:rFonts w:ascii="Times New Roman" w:hAnsi="Times New Roman" w:cs="Times New Roman"/>
          <w:sz w:val="28"/>
          <w:szCs w:val="28"/>
        </w:rPr>
        <w:t>:</w:t>
      </w:r>
      <w:r w:rsidR="00A8104E" w:rsidRPr="006217F8">
        <w:rPr>
          <w:rFonts w:ascii="Times New Roman" w:hAnsi="Times New Roman" w:cs="Times New Roman"/>
          <w:sz w:val="28"/>
          <w:szCs w:val="28"/>
        </w:rPr>
        <w:t xml:space="preserve"> большинство людей не имеют даже общего представления об ипотечном кредитовании. В связи с этим, целью данной работы является раскрытие сущности ипотечного кредитования, рассмотрение его законодательного обеспечения и источников финансирования, а также выявление основных проблем, связанных с ипотечным кредитованием в практике современной России.</w:t>
      </w:r>
    </w:p>
    <w:p w:rsidR="00A8104E" w:rsidRPr="006217F8" w:rsidRDefault="00A8104E"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Актуальность проблемы использования ипотечного кредитования </w:t>
      </w:r>
      <w:r w:rsidR="00297ED6" w:rsidRPr="006217F8">
        <w:rPr>
          <w:rFonts w:ascii="Times New Roman" w:hAnsi="Times New Roman" w:cs="Times New Roman"/>
          <w:sz w:val="28"/>
          <w:szCs w:val="28"/>
        </w:rPr>
        <w:t xml:space="preserve">с целью улучшения жилищной проблемы населения </w:t>
      </w:r>
      <w:r w:rsidR="0007576A" w:rsidRPr="006217F8">
        <w:rPr>
          <w:rFonts w:ascii="Times New Roman" w:hAnsi="Times New Roman" w:cs="Times New Roman"/>
          <w:sz w:val="28"/>
          <w:szCs w:val="28"/>
        </w:rPr>
        <w:t>страны</w:t>
      </w:r>
      <w:r w:rsidRPr="006217F8">
        <w:rPr>
          <w:rFonts w:ascii="Times New Roman" w:hAnsi="Times New Roman" w:cs="Times New Roman"/>
          <w:sz w:val="28"/>
          <w:szCs w:val="28"/>
        </w:rPr>
        <w:t xml:space="preserve"> обосновала выбор темы курсовой работы.</w:t>
      </w:r>
    </w:p>
    <w:p w:rsidR="007D5E9A" w:rsidRPr="006217F8" w:rsidRDefault="007D5E9A"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br w:type="page"/>
      </w:r>
      <w:r w:rsidR="000C1765" w:rsidRPr="006217F8">
        <w:rPr>
          <w:rFonts w:ascii="Times New Roman" w:hAnsi="Times New Roman" w:cs="Times New Roman"/>
          <w:sz w:val="28"/>
          <w:szCs w:val="28"/>
        </w:rPr>
        <w:t>1</w:t>
      </w:r>
      <w:r w:rsidR="008A2FAA">
        <w:rPr>
          <w:rFonts w:ascii="Times New Roman" w:hAnsi="Times New Roman" w:cs="Times New Roman"/>
          <w:sz w:val="28"/>
          <w:szCs w:val="28"/>
        </w:rPr>
        <w:t>.</w:t>
      </w:r>
      <w:r w:rsidR="000C1765" w:rsidRPr="006217F8">
        <w:rPr>
          <w:rFonts w:ascii="Times New Roman" w:hAnsi="Times New Roman" w:cs="Times New Roman"/>
          <w:sz w:val="28"/>
          <w:szCs w:val="28"/>
        </w:rPr>
        <w:t xml:space="preserve"> Особенности ипотеки в РФ</w:t>
      </w:r>
    </w:p>
    <w:p w:rsidR="008A2FAA" w:rsidRDefault="008A2FAA" w:rsidP="006217F8">
      <w:pPr>
        <w:widowControl w:val="0"/>
        <w:spacing w:line="360" w:lineRule="auto"/>
        <w:ind w:firstLine="709"/>
        <w:jc w:val="both"/>
        <w:rPr>
          <w:rFonts w:ascii="Times New Roman" w:hAnsi="Times New Roman" w:cs="Times New Roman"/>
          <w:sz w:val="28"/>
          <w:szCs w:val="28"/>
        </w:rPr>
      </w:pPr>
    </w:p>
    <w:p w:rsidR="00103331" w:rsidRPr="006217F8" w:rsidRDefault="002127A3"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В настоящее время российская экономика все больше интегрируется в мировую, и это требует освоения и использования новых финансовых инструментов, которые применяются в ведущих промышленных странах.</w:t>
      </w:r>
    </w:p>
    <w:p w:rsidR="00BF6B1F" w:rsidRPr="006217F8" w:rsidRDefault="00BF6B1F"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Как правило, переход рыночной экономики из фазы кризиса в фазу подъема начинается с активизации жилищного строительства</w:t>
      </w:r>
      <w:r w:rsidR="00ED56E2" w:rsidRPr="006217F8">
        <w:rPr>
          <w:rFonts w:ascii="Times New Roman" w:hAnsi="Times New Roman" w:cs="Times New Roman"/>
          <w:sz w:val="28"/>
          <w:szCs w:val="28"/>
        </w:rPr>
        <w:t xml:space="preserve">. Жилищный же сектор требует долгосрочных инвестиций, а те, в свою очередь, отражают уверенность населения и компаний в стабильности доходов в долгосрочном плане. </w:t>
      </w:r>
      <w:r w:rsidR="00BC67B4" w:rsidRPr="006217F8">
        <w:rPr>
          <w:rFonts w:ascii="Times New Roman" w:hAnsi="Times New Roman" w:cs="Times New Roman"/>
          <w:sz w:val="28"/>
          <w:szCs w:val="28"/>
        </w:rPr>
        <w:t xml:space="preserve">Однако </w:t>
      </w:r>
      <w:r w:rsidR="00B1476D" w:rsidRPr="006217F8">
        <w:rPr>
          <w:rFonts w:ascii="Times New Roman" w:hAnsi="Times New Roman" w:cs="Times New Roman"/>
          <w:sz w:val="28"/>
          <w:szCs w:val="28"/>
        </w:rPr>
        <w:t>жилье – дорогостоящий товар длительного пользования</w:t>
      </w:r>
      <w:r w:rsidR="006509CD" w:rsidRPr="006217F8">
        <w:rPr>
          <w:rFonts w:ascii="Times New Roman" w:hAnsi="Times New Roman" w:cs="Times New Roman"/>
          <w:sz w:val="28"/>
          <w:szCs w:val="28"/>
        </w:rPr>
        <w:t xml:space="preserve">, а значит, </w:t>
      </w:r>
      <w:r w:rsidR="00B1476D" w:rsidRPr="006217F8">
        <w:rPr>
          <w:rFonts w:ascii="Times New Roman" w:hAnsi="Times New Roman" w:cs="Times New Roman"/>
          <w:sz w:val="28"/>
          <w:szCs w:val="28"/>
        </w:rPr>
        <w:t xml:space="preserve">его приобретение не может производиться за счет текущих доходов потребителей. Поэтому </w:t>
      </w:r>
      <w:r w:rsidR="00972B21" w:rsidRPr="006217F8">
        <w:rPr>
          <w:rFonts w:ascii="Times New Roman" w:hAnsi="Times New Roman" w:cs="Times New Roman"/>
          <w:sz w:val="28"/>
          <w:szCs w:val="28"/>
        </w:rPr>
        <w:t xml:space="preserve">в большинстве стран основной формой решения жилищной проблемы для населения и базовой сферой экономической деятельности стало приобретение жилья с </w:t>
      </w:r>
      <w:r w:rsidR="00C60180" w:rsidRPr="006217F8">
        <w:rPr>
          <w:rFonts w:ascii="Times New Roman" w:hAnsi="Times New Roman" w:cs="Times New Roman"/>
          <w:sz w:val="28"/>
          <w:szCs w:val="28"/>
        </w:rPr>
        <w:t>помощью ипотечного кредита.</w:t>
      </w:r>
    </w:p>
    <w:p w:rsidR="00C92721" w:rsidRPr="006217F8" w:rsidRDefault="00C9272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Ипотечный кредит – это денежные средства, предоставляемые банком клиенту взаймы под залог недвижимости. За пользование предоставленным кредитом клиент должен заплатить банку проценты, а также ежемесячно производить возврат заемных средств в сроки, установленные кредитным договором. Ипотечный кредит обычно выдается на длительный срок [</w:t>
      </w:r>
      <w:r w:rsidR="00B10EA3" w:rsidRPr="006217F8">
        <w:rPr>
          <w:rFonts w:ascii="Times New Roman" w:hAnsi="Times New Roman" w:cs="Times New Roman"/>
          <w:sz w:val="28"/>
          <w:szCs w:val="28"/>
        </w:rPr>
        <w:t>7</w:t>
      </w:r>
      <w:r w:rsidRPr="006217F8">
        <w:rPr>
          <w:rFonts w:ascii="Times New Roman" w:hAnsi="Times New Roman" w:cs="Times New Roman"/>
          <w:sz w:val="28"/>
          <w:szCs w:val="28"/>
        </w:rPr>
        <w:t xml:space="preserve">, </w:t>
      </w:r>
      <w:r w:rsidRPr="006217F8">
        <w:rPr>
          <w:rFonts w:ascii="Times New Roman" w:hAnsi="Times New Roman" w:cs="Times New Roman"/>
          <w:sz w:val="28"/>
          <w:szCs w:val="28"/>
          <w:lang w:val="en-US"/>
        </w:rPr>
        <w:t>c</w:t>
      </w:r>
      <w:r w:rsidR="00EF6CE9" w:rsidRPr="006217F8">
        <w:rPr>
          <w:rFonts w:ascii="Times New Roman" w:hAnsi="Times New Roman" w:cs="Times New Roman"/>
          <w:sz w:val="28"/>
          <w:szCs w:val="28"/>
        </w:rPr>
        <w:t>.</w:t>
      </w:r>
      <w:r w:rsidRPr="006217F8">
        <w:rPr>
          <w:rFonts w:ascii="Times New Roman" w:hAnsi="Times New Roman" w:cs="Times New Roman"/>
          <w:sz w:val="28"/>
          <w:szCs w:val="28"/>
        </w:rPr>
        <w:t>291].</w:t>
      </w:r>
    </w:p>
    <w:p w:rsidR="00C92721" w:rsidRPr="006217F8" w:rsidRDefault="00C9272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В литературе нередко под термином "ипотека" подразумевается ипотечный кредит. Между тем, само слово "ипотека" (хотя и употребляется обычно в сочетании со словом "кредит") имеет самостоятельное значение.</w:t>
      </w:r>
    </w:p>
    <w:p w:rsidR="00C92721" w:rsidRPr="006217F8" w:rsidRDefault="00C9272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По своей сути понятие "ипотека" близко к понятию "залог". Залог же, в свою очередь, служит средством обеспечения обязательства заемщиком перед кредитором: при невозврате в установленный срок суммы заимодатель может компенсировать неоплаченный долг средствами, полученными от реализации заложенного иму</w:t>
      </w:r>
      <w:r w:rsidR="002646A2" w:rsidRPr="006217F8">
        <w:rPr>
          <w:rFonts w:ascii="Times New Roman" w:hAnsi="Times New Roman" w:cs="Times New Roman"/>
          <w:sz w:val="28"/>
          <w:szCs w:val="28"/>
        </w:rPr>
        <w:t>щества.</w:t>
      </w:r>
    </w:p>
    <w:p w:rsidR="00C92721" w:rsidRPr="006217F8" w:rsidRDefault="00C9272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Таким образом, исключительным свойством ипотеки и лучшей гарантией обеспеченности кредита является право кредитора распорядиться по своему усмотрению недвижимостью заемщика в случае невыполнения им обязательств по возврату ссуд. </w:t>
      </w:r>
    </w:p>
    <w:p w:rsidR="00C92721" w:rsidRPr="006217F8" w:rsidRDefault="00C9272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Именно это преимущество ипотечного кредита отличает его от других видов долгосрочного кредита. Ипотечный порядок, обеспечивающий сохранность заложенного имущества и стабильность его цены, создает банку-кредитору экономическую базу для долговременного отвлечения кредитных ресурсов без основательных опасений возврата ссуд заемщиками</w:t>
      </w:r>
      <w:r w:rsidR="007F547E" w:rsidRPr="006217F8">
        <w:rPr>
          <w:rFonts w:ascii="Times New Roman" w:hAnsi="Times New Roman" w:cs="Times New Roman"/>
          <w:sz w:val="28"/>
          <w:szCs w:val="28"/>
        </w:rPr>
        <w:t xml:space="preserve"> [</w:t>
      </w:r>
      <w:r w:rsidR="00B10EA3" w:rsidRPr="006217F8">
        <w:rPr>
          <w:rFonts w:ascii="Times New Roman" w:hAnsi="Times New Roman" w:cs="Times New Roman"/>
          <w:sz w:val="28"/>
          <w:szCs w:val="28"/>
        </w:rPr>
        <w:t>6</w:t>
      </w:r>
      <w:r w:rsidR="007F547E" w:rsidRPr="006217F8">
        <w:rPr>
          <w:rFonts w:ascii="Times New Roman" w:hAnsi="Times New Roman" w:cs="Times New Roman"/>
          <w:sz w:val="28"/>
          <w:szCs w:val="28"/>
        </w:rPr>
        <w:t xml:space="preserve">, </w:t>
      </w:r>
      <w:r w:rsidR="00D57CDD" w:rsidRPr="006217F8">
        <w:rPr>
          <w:rFonts w:ascii="Times New Roman" w:hAnsi="Times New Roman" w:cs="Times New Roman"/>
          <w:sz w:val="28"/>
          <w:szCs w:val="28"/>
        </w:rPr>
        <w:t>с</w:t>
      </w:r>
      <w:r w:rsidR="00EF6CE9" w:rsidRPr="006217F8">
        <w:rPr>
          <w:rFonts w:ascii="Times New Roman" w:hAnsi="Times New Roman" w:cs="Times New Roman"/>
          <w:sz w:val="28"/>
          <w:szCs w:val="28"/>
        </w:rPr>
        <w:t>.3-</w:t>
      </w:r>
      <w:r w:rsidR="007F547E" w:rsidRPr="006217F8">
        <w:rPr>
          <w:rFonts w:ascii="Times New Roman" w:hAnsi="Times New Roman" w:cs="Times New Roman"/>
          <w:sz w:val="28"/>
          <w:szCs w:val="28"/>
        </w:rPr>
        <w:t>7]</w:t>
      </w:r>
      <w:r w:rsidRPr="006217F8">
        <w:rPr>
          <w:rFonts w:ascii="Times New Roman" w:hAnsi="Times New Roman" w:cs="Times New Roman"/>
          <w:sz w:val="28"/>
          <w:szCs w:val="28"/>
        </w:rPr>
        <w:t>.</w:t>
      </w:r>
    </w:p>
    <w:p w:rsidR="00C92721" w:rsidRPr="006217F8" w:rsidRDefault="00C9272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Широкое использование кредита является необходимым условием нормального функционирования экономики любого государства и невозможно без серьёзного обеспечения интересов кредитора. </w:t>
      </w:r>
      <w:r w:rsidR="00D8657C" w:rsidRPr="006217F8">
        <w:rPr>
          <w:rFonts w:ascii="Times New Roman" w:hAnsi="Times New Roman" w:cs="Times New Roman"/>
          <w:sz w:val="28"/>
          <w:szCs w:val="28"/>
        </w:rPr>
        <w:t>Эти интересы н</w:t>
      </w:r>
      <w:r w:rsidRPr="006217F8">
        <w:rPr>
          <w:rFonts w:ascii="Times New Roman" w:hAnsi="Times New Roman" w:cs="Times New Roman"/>
          <w:sz w:val="28"/>
          <w:szCs w:val="28"/>
        </w:rPr>
        <w:t xml:space="preserve">аиболее эффективно могут быть защищены посредством использования сторонами </w:t>
      </w:r>
      <w:r w:rsidR="00472E0D" w:rsidRPr="006217F8">
        <w:rPr>
          <w:rFonts w:ascii="Times New Roman" w:hAnsi="Times New Roman" w:cs="Times New Roman"/>
          <w:sz w:val="28"/>
          <w:szCs w:val="28"/>
        </w:rPr>
        <w:t>ипотеки</w:t>
      </w:r>
      <w:r w:rsidRPr="006217F8">
        <w:rPr>
          <w:rFonts w:ascii="Times New Roman" w:hAnsi="Times New Roman" w:cs="Times New Roman"/>
          <w:sz w:val="28"/>
          <w:szCs w:val="28"/>
        </w:rPr>
        <w:t>, поскольку:</w:t>
      </w:r>
      <w:r w:rsidR="003E7579" w:rsidRPr="006217F8">
        <w:rPr>
          <w:rFonts w:ascii="Times New Roman" w:hAnsi="Times New Roman" w:cs="Times New Roman"/>
          <w:sz w:val="28"/>
          <w:szCs w:val="28"/>
        </w:rPr>
        <w:t xml:space="preserve"> </w:t>
      </w:r>
      <w:r w:rsidRPr="006217F8">
        <w:rPr>
          <w:rFonts w:ascii="Times New Roman" w:hAnsi="Times New Roman" w:cs="Times New Roman"/>
          <w:sz w:val="28"/>
          <w:szCs w:val="28"/>
        </w:rPr>
        <w:t xml:space="preserve">недвижимость сравнительно мало подвержена риску </w:t>
      </w:r>
      <w:r w:rsidR="00ED7DB4" w:rsidRPr="006217F8">
        <w:rPr>
          <w:rFonts w:ascii="Times New Roman" w:hAnsi="Times New Roman" w:cs="Times New Roman"/>
          <w:sz w:val="28"/>
          <w:szCs w:val="28"/>
        </w:rPr>
        <w:t xml:space="preserve">внезапного исчезновения или </w:t>
      </w:r>
      <w:r w:rsidRPr="006217F8">
        <w:rPr>
          <w:rFonts w:ascii="Times New Roman" w:hAnsi="Times New Roman" w:cs="Times New Roman"/>
          <w:sz w:val="28"/>
          <w:szCs w:val="28"/>
        </w:rPr>
        <w:t>гибели, а её наличие легко проверяется;</w:t>
      </w:r>
      <w:r w:rsidR="003E7579" w:rsidRPr="006217F8">
        <w:rPr>
          <w:rFonts w:ascii="Times New Roman" w:hAnsi="Times New Roman" w:cs="Times New Roman"/>
          <w:sz w:val="28"/>
          <w:szCs w:val="28"/>
        </w:rPr>
        <w:t xml:space="preserve"> </w:t>
      </w:r>
      <w:r w:rsidRPr="006217F8">
        <w:rPr>
          <w:rFonts w:ascii="Times New Roman" w:hAnsi="Times New Roman" w:cs="Times New Roman"/>
          <w:sz w:val="28"/>
          <w:szCs w:val="28"/>
        </w:rPr>
        <w:t>недвижимость обладает осложнённой оборотоспособностью</w:t>
      </w:r>
      <w:r w:rsidR="0099164A" w:rsidRPr="006217F8">
        <w:rPr>
          <w:rFonts w:ascii="Times New Roman" w:hAnsi="Times New Roman" w:cs="Times New Roman"/>
          <w:sz w:val="28"/>
          <w:szCs w:val="28"/>
        </w:rPr>
        <w:t xml:space="preserve">, которая </w:t>
      </w:r>
      <w:r w:rsidRPr="006217F8">
        <w:rPr>
          <w:rFonts w:ascii="Times New Roman" w:hAnsi="Times New Roman" w:cs="Times New Roman"/>
          <w:sz w:val="28"/>
          <w:szCs w:val="28"/>
        </w:rPr>
        <w:t>связан</w:t>
      </w:r>
      <w:r w:rsidR="0099164A" w:rsidRPr="006217F8">
        <w:rPr>
          <w:rFonts w:ascii="Times New Roman" w:hAnsi="Times New Roman" w:cs="Times New Roman"/>
          <w:sz w:val="28"/>
          <w:szCs w:val="28"/>
        </w:rPr>
        <w:t>а</w:t>
      </w:r>
      <w:r w:rsidRPr="006217F8">
        <w:rPr>
          <w:rFonts w:ascii="Times New Roman" w:hAnsi="Times New Roman" w:cs="Times New Roman"/>
          <w:sz w:val="28"/>
          <w:szCs w:val="28"/>
        </w:rPr>
        <w:t xml:space="preserve"> с необходимостью регистрации сделок с ней в </w:t>
      </w:r>
      <w:r w:rsidR="0099164A" w:rsidRPr="006217F8">
        <w:rPr>
          <w:rFonts w:ascii="Times New Roman" w:hAnsi="Times New Roman" w:cs="Times New Roman"/>
          <w:sz w:val="28"/>
          <w:szCs w:val="28"/>
        </w:rPr>
        <w:t>государственных органах</w:t>
      </w:r>
      <w:r w:rsidRPr="006217F8">
        <w:rPr>
          <w:rFonts w:ascii="Times New Roman" w:hAnsi="Times New Roman" w:cs="Times New Roman"/>
          <w:sz w:val="28"/>
          <w:szCs w:val="28"/>
        </w:rPr>
        <w:t xml:space="preserve">, </w:t>
      </w:r>
      <w:r w:rsidR="00AD0CD7" w:rsidRPr="006217F8">
        <w:rPr>
          <w:rFonts w:ascii="Times New Roman" w:hAnsi="Times New Roman" w:cs="Times New Roman"/>
          <w:sz w:val="28"/>
          <w:szCs w:val="28"/>
        </w:rPr>
        <w:t xml:space="preserve">и </w:t>
      </w:r>
      <w:r w:rsidR="0099164A" w:rsidRPr="006217F8">
        <w:rPr>
          <w:rFonts w:ascii="Times New Roman" w:hAnsi="Times New Roman" w:cs="Times New Roman"/>
          <w:sz w:val="28"/>
          <w:szCs w:val="28"/>
        </w:rPr>
        <w:t>это</w:t>
      </w:r>
      <w:r w:rsidRPr="006217F8">
        <w:rPr>
          <w:rFonts w:ascii="Times New Roman" w:hAnsi="Times New Roman" w:cs="Times New Roman"/>
          <w:sz w:val="28"/>
          <w:szCs w:val="28"/>
        </w:rPr>
        <w:t xml:space="preserve"> позволяет кредитору легко проконтролировать либо вообще запретить её отчуждение;</w:t>
      </w:r>
      <w:r w:rsidR="003E7579" w:rsidRPr="006217F8">
        <w:rPr>
          <w:rFonts w:ascii="Times New Roman" w:hAnsi="Times New Roman" w:cs="Times New Roman"/>
          <w:sz w:val="28"/>
          <w:szCs w:val="28"/>
        </w:rPr>
        <w:t xml:space="preserve"> </w:t>
      </w:r>
      <w:r w:rsidRPr="006217F8">
        <w:rPr>
          <w:rFonts w:ascii="Times New Roman" w:hAnsi="Times New Roman" w:cs="Times New Roman"/>
          <w:sz w:val="28"/>
          <w:szCs w:val="28"/>
        </w:rPr>
        <w:t xml:space="preserve">стоимость недвижимости имеет тенденцию к постоянному росту, </w:t>
      </w:r>
      <w:r w:rsidR="0075578F" w:rsidRPr="006217F8">
        <w:rPr>
          <w:rFonts w:ascii="Times New Roman" w:hAnsi="Times New Roman" w:cs="Times New Roman"/>
          <w:sz w:val="28"/>
          <w:szCs w:val="28"/>
        </w:rPr>
        <w:t>и это</w:t>
      </w:r>
      <w:r w:rsidRPr="006217F8">
        <w:rPr>
          <w:rFonts w:ascii="Times New Roman" w:hAnsi="Times New Roman" w:cs="Times New Roman"/>
          <w:sz w:val="28"/>
          <w:szCs w:val="28"/>
        </w:rPr>
        <w:t xml:space="preserve"> даёт кредитору гарантии полного погашения задолженности;</w:t>
      </w:r>
      <w:r w:rsidR="003E7579" w:rsidRPr="006217F8">
        <w:rPr>
          <w:rFonts w:ascii="Times New Roman" w:hAnsi="Times New Roman" w:cs="Times New Roman"/>
          <w:sz w:val="28"/>
          <w:szCs w:val="28"/>
        </w:rPr>
        <w:t xml:space="preserve"> </w:t>
      </w:r>
      <w:r w:rsidRPr="006217F8">
        <w:rPr>
          <w:rFonts w:ascii="Times New Roman" w:hAnsi="Times New Roman" w:cs="Times New Roman"/>
          <w:sz w:val="28"/>
          <w:szCs w:val="28"/>
        </w:rPr>
        <w:t xml:space="preserve">высокая стоимость недвижимости и риск её потери являются мощным стимулом, побуждающим </w:t>
      </w:r>
      <w:r w:rsidR="0075578F" w:rsidRPr="006217F8">
        <w:rPr>
          <w:rFonts w:ascii="Times New Roman" w:hAnsi="Times New Roman" w:cs="Times New Roman"/>
          <w:sz w:val="28"/>
          <w:szCs w:val="28"/>
        </w:rPr>
        <w:t>заемщика</w:t>
      </w:r>
      <w:r w:rsidRPr="006217F8">
        <w:rPr>
          <w:rFonts w:ascii="Times New Roman" w:hAnsi="Times New Roman" w:cs="Times New Roman"/>
          <w:sz w:val="28"/>
          <w:szCs w:val="28"/>
        </w:rPr>
        <w:t xml:space="preserve"> точному и своевременному исполнению своих обязательств.</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Для наиболее полного понимания сущности ипотечного кредитования </w:t>
      </w:r>
      <w:r w:rsidR="00A169F1" w:rsidRPr="006217F8">
        <w:rPr>
          <w:rFonts w:ascii="Times New Roman" w:hAnsi="Times New Roman" w:cs="Times New Roman"/>
          <w:sz w:val="28"/>
        </w:rPr>
        <w:t>рассмотрим его предмет, объект, субъекты.</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В соответствии с Федеральным законом "Об ипотеке (залоге недвижимости)" от 16.07.1998 по договору об ипотеке в соответствие с ч. 1 ст. 130 Гражданского кодекса РФ может быть заложено следующее недвижимое имущество:</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1) земельные участки, за исключением земель, находящихся в государственной или муниципальной собственности, а также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в соответствии с законом, а также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w:t>
      </w:r>
      <w:r w:rsidR="006B6E4E" w:rsidRPr="006217F8">
        <w:rPr>
          <w:rFonts w:ascii="Times New Roman" w:hAnsi="Times New Roman" w:cs="Times New Roman"/>
          <w:sz w:val="28"/>
        </w:rPr>
        <w:t xml:space="preserve"> (ст.63 № 102-ФЗ)</w:t>
      </w:r>
      <w:r w:rsidRPr="006217F8">
        <w:rPr>
          <w:rFonts w:ascii="Times New Roman" w:hAnsi="Times New Roman" w:cs="Times New Roman"/>
          <w:sz w:val="28"/>
        </w:rPr>
        <w:t>;</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2) предприятия, а также здания, сооружения и иное недвижимое имущество, используемое в предпринимательской деятельности;</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3) жилые дома, квартиры и части жилых домов и квартир, состоящие из одной или нескольких изолированных комнат;</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4) дачи, садовые дома, гаражи и другие строения потребительского назначения;</w:t>
      </w:r>
    </w:p>
    <w:p w:rsidR="006B6E4E"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5) воздушные и морские суда, суда внутреннего</w:t>
      </w:r>
      <w:r w:rsidR="00064D33" w:rsidRPr="006217F8">
        <w:rPr>
          <w:rFonts w:ascii="Times New Roman" w:hAnsi="Times New Roman" w:cs="Times New Roman"/>
          <w:sz w:val="28"/>
        </w:rPr>
        <w:t xml:space="preserve"> плавания и космические объекты</w:t>
      </w:r>
      <w:r w:rsidRPr="006217F8">
        <w:rPr>
          <w:rFonts w:ascii="Times New Roman" w:hAnsi="Times New Roman" w:cs="Times New Roman"/>
          <w:sz w:val="28"/>
        </w:rPr>
        <w:t xml:space="preserve"> </w:t>
      </w:r>
      <w:r w:rsidR="006B6E4E" w:rsidRPr="006217F8">
        <w:rPr>
          <w:rFonts w:ascii="Times New Roman" w:hAnsi="Times New Roman" w:cs="Times New Roman"/>
          <w:sz w:val="28"/>
        </w:rPr>
        <w:t>(ст.5 № 102-ФЗ) [2].</w:t>
      </w:r>
    </w:p>
    <w:p w:rsidR="00721CCE"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Предмет ипотеки должен принадлежать залогодателю на правах собственности или</w:t>
      </w:r>
      <w:r w:rsidR="00942AB7" w:rsidRPr="006217F8">
        <w:rPr>
          <w:rFonts w:ascii="Times New Roman" w:hAnsi="Times New Roman" w:cs="Times New Roman"/>
          <w:sz w:val="28"/>
        </w:rPr>
        <w:t xml:space="preserve"> полного хозяйственного ведения.</w:t>
      </w:r>
    </w:p>
    <w:p w:rsidR="00C92721" w:rsidRPr="006217F8" w:rsidRDefault="009F57FB"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Субъектами рынка ипотечных кредитов выступают:</w:t>
      </w:r>
    </w:p>
    <w:p w:rsidR="00204292" w:rsidRPr="006217F8" w:rsidRDefault="00204292"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1) система финансово-правового регулирования, которая определяет концепцию развития кредитования и формирует законодательную базу, создает необходимые условия для организаций целостной системы ипотечного кредитования,</w:t>
      </w:r>
      <w:r w:rsidR="006217F8" w:rsidRPr="006217F8">
        <w:rPr>
          <w:rFonts w:ascii="Times New Roman" w:hAnsi="Times New Roman" w:cs="Times New Roman"/>
          <w:sz w:val="28"/>
        </w:rPr>
        <w:t xml:space="preserve"> </w:t>
      </w:r>
      <w:r w:rsidRPr="006217F8">
        <w:rPr>
          <w:rFonts w:ascii="Times New Roman" w:hAnsi="Times New Roman" w:cs="Times New Roman"/>
          <w:sz w:val="28"/>
        </w:rPr>
        <w:t xml:space="preserve">включающей в себя ипотечные кредитные учреждения, страховые и пенсионные фонды (как источники средств), рынок закладных и </w:t>
      </w:r>
      <w:r w:rsidR="008A2FAA" w:rsidRPr="006217F8">
        <w:rPr>
          <w:rFonts w:ascii="Times New Roman" w:hAnsi="Times New Roman" w:cs="Times New Roman"/>
          <w:sz w:val="28"/>
        </w:rPr>
        <w:t>других,</w:t>
      </w:r>
      <w:r w:rsidRPr="006217F8">
        <w:rPr>
          <w:rFonts w:ascii="Times New Roman" w:hAnsi="Times New Roman" w:cs="Times New Roman"/>
          <w:sz w:val="28"/>
        </w:rPr>
        <w:t xml:space="preserve"> связанных с ними финансовых инструментов</w:t>
      </w:r>
      <w:r w:rsidR="0053512F" w:rsidRPr="006217F8">
        <w:rPr>
          <w:rFonts w:ascii="Times New Roman" w:hAnsi="Times New Roman" w:cs="Times New Roman"/>
          <w:sz w:val="28"/>
        </w:rPr>
        <w:t>;</w:t>
      </w:r>
    </w:p>
    <w:p w:rsidR="00C92721" w:rsidRPr="006217F8" w:rsidRDefault="0065322C"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2) </w:t>
      </w:r>
      <w:r w:rsidR="00ED7B78" w:rsidRPr="006217F8">
        <w:rPr>
          <w:rFonts w:ascii="Times New Roman" w:hAnsi="Times New Roman" w:cs="Times New Roman"/>
          <w:sz w:val="28"/>
        </w:rPr>
        <w:t>з</w:t>
      </w:r>
      <w:r w:rsidR="00BE0C24" w:rsidRPr="006217F8">
        <w:rPr>
          <w:rFonts w:ascii="Times New Roman" w:hAnsi="Times New Roman" w:cs="Times New Roman"/>
          <w:sz w:val="28"/>
        </w:rPr>
        <w:t xml:space="preserve">аемщики </w:t>
      </w:r>
      <w:r w:rsidRPr="006217F8">
        <w:rPr>
          <w:rFonts w:ascii="Times New Roman" w:hAnsi="Times New Roman" w:cs="Times New Roman"/>
          <w:sz w:val="28"/>
        </w:rPr>
        <w:t>(</w:t>
      </w:r>
      <w:r w:rsidR="00BE0C24" w:rsidRPr="006217F8">
        <w:rPr>
          <w:rFonts w:ascii="Times New Roman" w:hAnsi="Times New Roman" w:cs="Times New Roman"/>
          <w:sz w:val="28"/>
        </w:rPr>
        <w:t>залогодатели</w:t>
      </w:r>
      <w:r w:rsidRPr="006217F8">
        <w:rPr>
          <w:rFonts w:ascii="Times New Roman" w:hAnsi="Times New Roman" w:cs="Times New Roman"/>
          <w:sz w:val="28"/>
        </w:rPr>
        <w:t>)</w:t>
      </w:r>
      <w:r w:rsidR="00C92721" w:rsidRPr="006217F8">
        <w:rPr>
          <w:rFonts w:ascii="Times New Roman" w:hAnsi="Times New Roman" w:cs="Times New Roman"/>
          <w:sz w:val="28"/>
        </w:rPr>
        <w:t xml:space="preserve"> –</w:t>
      </w:r>
      <w:r w:rsidR="006217F8" w:rsidRPr="006217F8">
        <w:rPr>
          <w:rFonts w:ascii="Times New Roman" w:hAnsi="Times New Roman" w:cs="Times New Roman"/>
          <w:sz w:val="28"/>
        </w:rPr>
        <w:t xml:space="preserve"> </w:t>
      </w:r>
      <w:r w:rsidR="00C92721" w:rsidRPr="006217F8">
        <w:rPr>
          <w:rFonts w:ascii="Times New Roman" w:hAnsi="Times New Roman" w:cs="Times New Roman"/>
          <w:sz w:val="28"/>
        </w:rPr>
        <w:t xml:space="preserve">физические и юридические лица, </w:t>
      </w:r>
      <w:r w:rsidRPr="006217F8">
        <w:rPr>
          <w:rFonts w:ascii="Times New Roman" w:hAnsi="Times New Roman" w:cs="Times New Roman"/>
          <w:sz w:val="28"/>
        </w:rPr>
        <w:t>получившие ипотечный кредит</w:t>
      </w:r>
      <w:r w:rsidR="00C92721" w:rsidRPr="006217F8">
        <w:rPr>
          <w:rFonts w:ascii="Times New Roman" w:hAnsi="Times New Roman" w:cs="Times New Roman"/>
          <w:sz w:val="28"/>
        </w:rPr>
        <w:t>. Заемщики добровольно предоставляют уже имеющиеся у них в собственности и (или) приобретаемое на</w:t>
      </w:r>
      <w:r w:rsidR="0053512F" w:rsidRPr="006217F8">
        <w:rPr>
          <w:rFonts w:ascii="Times New Roman" w:hAnsi="Times New Roman" w:cs="Times New Roman"/>
          <w:sz w:val="28"/>
        </w:rPr>
        <w:t xml:space="preserve"> средства кредита жилье в залог;</w:t>
      </w:r>
      <w:r w:rsidR="00C92721" w:rsidRPr="006217F8">
        <w:rPr>
          <w:rFonts w:ascii="Times New Roman" w:hAnsi="Times New Roman" w:cs="Times New Roman"/>
          <w:sz w:val="28"/>
        </w:rPr>
        <w:t xml:space="preserve"> </w:t>
      </w:r>
    </w:p>
    <w:p w:rsidR="00C92721" w:rsidRPr="006217F8" w:rsidRDefault="007C5500"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3) </w:t>
      </w:r>
      <w:r w:rsidR="00ED7B78" w:rsidRPr="006217F8">
        <w:rPr>
          <w:rFonts w:ascii="Times New Roman" w:hAnsi="Times New Roman" w:cs="Times New Roman"/>
          <w:sz w:val="28"/>
        </w:rPr>
        <w:t>к</w:t>
      </w:r>
      <w:r w:rsidR="00C92721" w:rsidRPr="006217F8">
        <w:rPr>
          <w:rFonts w:ascii="Times New Roman" w:hAnsi="Times New Roman" w:cs="Times New Roman"/>
          <w:sz w:val="28"/>
        </w:rPr>
        <w:t xml:space="preserve">редиторы – </w:t>
      </w:r>
      <w:r w:rsidR="00BE0C24" w:rsidRPr="006217F8">
        <w:rPr>
          <w:rFonts w:ascii="Times New Roman" w:hAnsi="Times New Roman" w:cs="Times New Roman"/>
          <w:sz w:val="28"/>
        </w:rPr>
        <w:t>банки (кредитные организации), а также</w:t>
      </w:r>
      <w:r w:rsidR="00C92721" w:rsidRPr="006217F8">
        <w:rPr>
          <w:rFonts w:ascii="Times New Roman" w:hAnsi="Times New Roman" w:cs="Times New Roman"/>
          <w:sz w:val="28"/>
        </w:rPr>
        <w:t xml:space="preserve"> иные юридические лица, предоставляющие заемщикам в установленном законом порядке ипотечные </w:t>
      </w:r>
      <w:r w:rsidR="0053512F" w:rsidRPr="006217F8">
        <w:rPr>
          <w:rFonts w:ascii="Times New Roman" w:hAnsi="Times New Roman" w:cs="Times New Roman"/>
          <w:sz w:val="28"/>
        </w:rPr>
        <w:t>кредиты;</w:t>
      </w:r>
      <w:r w:rsidR="00C92721" w:rsidRPr="006217F8">
        <w:rPr>
          <w:rFonts w:ascii="Times New Roman" w:hAnsi="Times New Roman" w:cs="Times New Roman"/>
          <w:sz w:val="28"/>
        </w:rPr>
        <w:t xml:space="preserve"> </w:t>
      </w:r>
    </w:p>
    <w:p w:rsidR="00C92721" w:rsidRPr="006217F8" w:rsidRDefault="007C5500"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4) </w:t>
      </w:r>
      <w:r w:rsidR="00ED7B78" w:rsidRPr="006217F8">
        <w:rPr>
          <w:rFonts w:ascii="Times New Roman" w:hAnsi="Times New Roman" w:cs="Times New Roman"/>
          <w:sz w:val="28"/>
        </w:rPr>
        <w:t>и</w:t>
      </w:r>
      <w:r w:rsidR="00C92721" w:rsidRPr="006217F8">
        <w:rPr>
          <w:rFonts w:ascii="Times New Roman" w:hAnsi="Times New Roman" w:cs="Times New Roman"/>
          <w:sz w:val="28"/>
        </w:rPr>
        <w:t xml:space="preserve">нвесторы – </w:t>
      </w:r>
      <w:r w:rsidR="003E2BD9" w:rsidRPr="006217F8">
        <w:rPr>
          <w:rFonts w:ascii="Times New Roman" w:hAnsi="Times New Roman" w:cs="Times New Roman"/>
          <w:sz w:val="28"/>
        </w:rPr>
        <w:t xml:space="preserve">это </w:t>
      </w:r>
      <w:r w:rsidR="00F819CD" w:rsidRPr="006217F8">
        <w:rPr>
          <w:rFonts w:ascii="Times New Roman" w:hAnsi="Times New Roman" w:cs="Times New Roman"/>
          <w:sz w:val="28"/>
        </w:rPr>
        <w:t xml:space="preserve">физические и </w:t>
      </w:r>
      <w:r w:rsidR="00C92721" w:rsidRPr="006217F8">
        <w:rPr>
          <w:rFonts w:ascii="Times New Roman" w:hAnsi="Times New Roman" w:cs="Times New Roman"/>
          <w:sz w:val="28"/>
        </w:rPr>
        <w:t xml:space="preserve">юридические лица, приобретающие ценные бумаги, обеспеченные ипотечными кредитами, </w:t>
      </w:r>
      <w:r w:rsidR="007F47CF" w:rsidRPr="006217F8">
        <w:rPr>
          <w:rFonts w:ascii="Times New Roman" w:hAnsi="Times New Roman" w:cs="Times New Roman"/>
          <w:sz w:val="28"/>
        </w:rPr>
        <w:t>э</w:t>
      </w:r>
      <w:r w:rsidR="00C92721" w:rsidRPr="006217F8">
        <w:rPr>
          <w:rFonts w:ascii="Times New Roman" w:hAnsi="Times New Roman" w:cs="Times New Roman"/>
          <w:sz w:val="28"/>
        </w:rPr>
        <w:t>митируемые кредит</w:t>
      </w:r>
      <w:r w:rsidR="004B5317" w:rsidRPr="006217F8">
        <w:rPr>
          <w:rFonts w:ascii="Times New Roman" w:hAnsi="Times New Roman" w:cs="Times New Roman"/>
          <w:sz w:val="28"/>
        </w:rPr>
        <w:t>орами</w:t>
      </w:r>
      <w:r w:rsidR="00C92721" w:rsidRPr="006217F8">
        <w:rPr>
          <w:rFonts w:ascii="Times New Roman" w:hAnsi="Times New Roman" w:cs="Times New Roman"/>
          <w:sz w:val="28"/>
        </w:rPr>
        <w:t xml:space="preserve"> или операторами вторичного рынка. К ним относятся инвестиционные фонды, страховые компании, паевые инвестицион</w:t>
      </w:r>
      <w:r w:rsidR="004B5317" w:rsidRPr="006217F8">
        <w:rPr>
          <w:rFonts w:ascii="Times New Roman" w:hAnsi="Times New Roman" w:cs="Times New Roman"/>
          <w:sz w:val="28"/>
        </w:rPr>
        <w:t>ные фонды;</w:t>
      </w:r>
      <w:r w:rsidR="00C92721" w:rsidRPr="006217F8">
        <w:rPr>
          <w:rFonts w:ascii="Times New Roman" w:hAnsi="Times New Roman" w:cs="Times New Roman"/>
          <w:sz w:val="28"/>
        </w:rPr>
        <w:t xml:space="preserve"> </w:t>
      </w:r>
    </w:p>
    <w:p w:rsidR="00C92721" w:rsidRPr="006217F8" w:rsidRDefault="00ED7B78"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5) компании, которые определяют инфраструктуру ипотечного рынка (продавцы жилья, оценщики, риэлторские фирмы, органы государственной регистрации</w:t>
      </w:r>
      <w:r w:rsidR="000E07F6" w:rsidRPr="006217F8">
        <w:rPr>
          <w:rFonts w:ascii="Times New Roman" w:hAnsi="Times New Roman" w:cs="Times New Roman"/>
          <w:sz w:val="28"/>
        </w:rPr>
        <w:t xml:space="preserve"> прав на недвижимое имущество и сделок с ними, судебные органы, нотариальные конторы, страховые компании, операторы вторичного рынка)</w:t>
      </w:r>
      <w:r w:rsidR="00C56FD6" w:rsidRPr="006217F8">
        <w:rPr>
          <w:rFonts w:ascii="Times New Roman" w:hAnsi="Times New Roman" w:cs="Times New Roman"/>
          <w:sz w:val="28"/>
        </w:rPr>
        <w:t xml:space="preserve"> </w:t>
      </w:r>
      <w:r w:rsidR="00B10EA3" w:rsidRPr="006217F8">
        <w:rPr>
          <w:rFonts w:ascii="Times New Roman" w:hAnsi="Times New Roman" w:cs="Times New Roman"/>
          <w:sz w:val="28"/>
        </w:rPr>
        <w:t>[9</w:t>
      </w:r>
      <w:r w:rsidR="00C56FD6" w:rsidRPr="006217F8">
        <w:rPr>
          <w:rFonts w:ascii="Times New Roman" w:hAnsi="Times New Roman" w:cs="Times New Roman"/>
          <w:sz w:val="28"/>
        </w:rPr>
        <w:t xml:space="preserve">, </w:t>
      </w:r>
      <w:r w:rsidR="00C56FD6" w:rsidRPr="006217F8">
        <w:rPr>
          <w:rFonts w:ascii="Times New Roman" w:hAnsi="Times New Roman" w:cs="Times New Roman"/>
          <w:sz w:val="28"/>
          <w:lang w:val="en-US"/>
        </w:rPr>
        <w:t>c</w:t>
      </w:r>
      <w:r w:rsidR="00C56FD6" w:rsidRPr="006217F8">
        <w:rPr>
          <w:rFonts w:ascii="Times New Roman" w:hAnsi="Times New Roman" w:cs="Times New Roman"/>
          <w:sz w:val="28"/>
        </w:rPr>
        <w:t>.497]</w:t>
      </w:r>
      <w:r w:rsidR="000E07F6" w:rsidRPr="006217F8">
        <w:rPr>
          <w:rFonts w:ascii="Times New Roman" w:hAnsi="Times New Roman" w:cs="Times New Roman"/>
          <w:sz w:val="28"/>
        </w:rPr>
        <w:t>.</w:t>
      </w:r>
    </w:p>
    <w:p w:rsidR="00901B86" w:rsidRPr="006217F8" w:rsidRDefault="00C56FD6" w:rsidP="006217F8">
      <w:pPr>
        <w:widowControl w:val="0"/>
        <w:shd w:val="clear" w:color="auto" w:fill="FFFFFF"/>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Объектами же ипотечного жилищного кредитования на современном этапе могут быть: жилая недвижимость на первичном </w:t>
      </w:r>
      <w:r w:rsidR="00BB6DA0" w:rsidRPr="006217F8">
        <w:rPr>
          <w:rFonts w:ascii="Times New Roman" w:hAnsi="Times New Roman" w:cs="Times New Roman"/>
          <w:sz w:val="28"/>
          <w:szCs w:val="28"/>
        </w:rPr>
        <w:t xml:space="preserve">рынке жилья, строительство и реконструкция жилья, жилая недвижимость на вторичном рынке жилья </w:t>
      </w:r>
      <w:r w:rsidR="00B10EA3" w:rsidRPr="006217F8">
        <w:rPr>
          <w:rFonts w:ascii="Times New Roman" w:hAnsi="Times New Roman" w:cs="Times New Roman"/>
          <w:sz w:val="28"/>
          <w:szCs w:val="28"/>
        </w:rPr>
        <w:t>[10</w:t>
      </w:r>
      <w:r w:rsidR="00BB6DA0" w:rsidRPr="006217F8">
        <w:rPr>
          <w:rFonts w:ascii="Times New Roman" w:hAnsi="Times New Roman" w:cs="Times New Roman"/>
          <w:sz w:val="28"/>
          <w:szCs w:val="28"/>
        </w:rPr>
        <w:t xml:space="preserve">, </w:t>
      </w:r>
      <w:r w:rsidR="00BB6DA0" w:rsidRPr="006217F8">
        <w:rPr>
          <w:rFonts w:ascii="Times New Roman" w:hAnsi="Times New Roman" w:cs="Times New Roman"/>
          <w:sz w:val="28"/>
          <w:szCs w:val="28"/>
          <w:lang w:val="en-US"/>
        </w:rPr>
        <w:t>c</w:t>
      </w:r>
      <w:r w:rsidR="00BB6DA0" w:rsidRPr="006217F8">
        <w:rPr>
          <w:rFonts w:ascii="Times New Roman" w:hAnsi="Times New Roman" w:cs="Times New Roman"/>
          <w:sz w:val="28"/>
          <w:szCs w:val="28"/>
        </w:rPr>
        <w:t>.248].</w:t>
      </w:r>
    </w:p>
    <w:p w:rsidR="00CB6C27" w:rsidRPr="006217F8" w:rsidRDefault="00CB6C27"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Система ипотечного кредитования включает два направления:</w:t>
      </w:r>
    </w:p>
    <w:p w:rsidR="00CB6C27" w:rsidRPr="006217F8" w:rsidRDefault="00CB6C27"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1) </w:t>
      </w:r>
      <w:r w:rsidR="00565770" w:rsidRPr="006217F8">
        <w:rPr>
          <w:rFonts w:ascii="Times New Roman" w:hAnsi="Times New Roman" w:cs="Times New Roman"/>
          <w:sz w:val="28"/>
        </w:rPr>
        <w:t>непосредственную выдачу ипотечных кредитов хозяйствующим субъектам и населению;</w:t>
      </w:r>
    </w:p>
    <w:p w:rsidR="00565770" w:rsidRPr="006217F8" w:rsidRDefault="00565770"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2) </w:t>
      </w:r>
      <w:r w:rsidR="00772EE5" w:rsidRPr="006217F8">
        <w:rPr>
          <w:rFonts w:ascii="Times New Roman" w:hAnsi="Times New Roman" w:cs="Times New Roman"/>
          <w:sz w:val="28"/>
        </w:rPr>
        <w:t>продажу ипотечных кредитов на вторичном рынке (ипотечных обязательств)</w:t>
      </w:r>
      <w:r w:rsidR="009678B7" w:rsidRPr="006217F8">
        <w:rPr>
          <w:rFonts w:ascii="Times New Roman" w:hAnsi="Times New Roman" w:cs="Times New Roman"/>
          <w:sz w:val="28"/>
        </w:rPr>
        <w:t>, которая обеспечивает дополнительное привлечение ресурсов для кредитования.</w:t>
      </w:r>
    </w:p>
    <w:p w:rsidR="009678B7" w:rsidRPr="006217F8" w:rsidRDefault="009678B7"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Первым направлением занимаются в основном ипотечные банки, вторым направлением – финансовые компании, фонды, скупающие активы ипотечных банков</w:t>
      </w:r>
      <w:r w:rsidR="00943FDC" w:rsidRPr="006217F8">
        <w:rPr>
          <w:rFonts w:ascii="Times New Roman" w:hAnsi="Times New Roman" w:cs="Times New Roman"/>
          <w:sz w:val="28"/>
        </w:rPr>
        <w:t xml:space="preserve">, обеспеченные залогом имущества, и затем от своего имени на их базе выпускающие ценные бумаги (облигации). Ценные бумаги ликвидны, поскольку обеспечены </w:t>
      </w:r>
      <w:r w:rsidR="0032797A" w:rsidRPr="006217F8">
        <w:rPr>
          <w:rFonts w:ascii="Times New Roman" w:hAnsi="Times New Roman" w:cs="Times New Roman"/>
          <w:sz w:val="28"/>
        </w:rPr>
        <w:t>недвижимостью, позволяют получать долгосрочный и стабильный доход на инвестиции</w:t>
      </w:r>
      <w:r w:rsidR="00D7774E" w:rsidRPr="006217F8">
        <w:rPr>
          <w:rFonts w:ascii="Times New Roman" w:hAnsi="Times New Roman" w:cs="Times New Roman"/>
          <w:sz w:val="28"/>
        </w:rPr>
        <w:t xml:space="preserve"> </w:t>
      </w:r>
      <w:r w:rsidR="00F91102" w:rsidRPr="006217F8">
        <w:rPr>
          <w:rFonts w:ascii="Times New Roman" w:hAnsi="Times New Roman" w:cs="Times New Roman"/>
          <w:sz w:val="28"/>
        </w:rPr>
        <w:t>[9</w:t>
      </w:r>
      <w:r w:rsidR="00E813C6" w:rsidRPr="006217F8">
        <w:rPr>
          <w:rFonts w:ascii="Times New Roman" w:hAnsi="Times New Roman" w:cs="Times New Roman"/>
          <w:sz w:val="28"/>
        </w:rPr>
        <w:t>, с.</w:t>
      </w:r>
      <w:r w:rsidR="00D7774E" w:rsidRPr="006217F8">
        <w:rPr>
          <w:rFonts w:ascii="Times New Roman" w:hAnsi="Times New Roman" w:cs="Times New Roman"/>
          <w:sz w:val="28"/>
        </w:rPr>
        <w:t>497]</w:t>
      </w:r>
      <w:r w:rsidR="0032797A" w:rsidRPr="006217F8">
        <w:rPr>
          <w:rFonts w:ascii="Times New Roman" w:hAnsi="Times New Roman" w:cs="Times New Roman"/>
          <w:sz w:val="28"/>
        </w:rPr>
        <w:t>.</w:t>
      </w:r>
    </w:p>
    <w:p w:rsidR="00C92721" w:rsidRPr="006217F8" w:rsidRDefault="009075C3"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Таким образом, п</w:t>
      </w:r>
      <w:r w:rsidR="00C92721" w:rsidRPr="006217F8">
        <w:rPr>
          <w:rFonts w:ascii="Times New Roman" w:hAnsi="Times New Roman" w:cs="Times New Roman"/>
          <w:sz w:val="28"/>
        </w:rPr>
        <w:t>ервичный рынок определяется взаимодействием заемщика и банка, а его инструментами являются собственно ипотечные кредиты. Цепочка банк — посредник — инвестор составляет содержание вторичного ипотечного рынка, инструментами которого являются ценные бумаги, обеспеченные ипотечными кредитами.</w:t>
      </w:r>
    </w:p>
    <w:p w:rsidR="00C92721" w:rsidRPr="006217F8" w:rsidRDefault="00C92721" w:rsidP="006217F8">
      <w:pPr>
        <w:spacing w:line="360" w:lineRule="auto"/>
        <w:ind w:firstLine="709"/>
        <w:jc w:val="both"/>
        <w:rPr>
          <w:rFonts w:ascii="Times New Roman" w:hAnsi="Times New Roman" w:cs="Times New Roman"/>
          <w:sz w:val="28"/>
        </w:rPr>
      </w:pPr>
      <w:r w:rsidRPr="006217F8">
        <w:rPr>
          <w:rFonts w:ascii="Times New Roman" w:hAnsi="Times New Roman" w:cs="Times New Roman"/>
          <w:sz w:val="28"/>
        </w:rPr>
        <w:t>Ипотека в России выполняет следующие функции: является экономическим инструментом привлечения финансовых средств в сферу материального производства; обеспечивает возврат заемных средств; стимулирует оборот недвижимого имущества, когда иные способы</w:t>
      </w:r>
      <w:r w:rsidR="006217F8" w:rsidRPr="006217F8">
        <w:rPr>
          <w:rFonts w:ascii="Times New Roman" w:hAnsi="Times New Roman" w:cs="Times New Roman"/>
          <w:sz w:val="28"/>
        </w:rPr>
        <w:t xml:space="preserve"> </w:t>
      </w:r>
      <w:r w:rsidRPr="006217F8">
        <w:rPr>
          <w:rFonts w:ascii="Times New Roman" w:hAnsi="Times New Roman" w:cs="Times New Roman"/>
          <w:sz w:val="28"/>
        </w:rPr>
        <w:t xml:space="preserve">(купля-продажа и др.) экономически нецелесообразны или юридически невозможны; формирует рынок закладных, производных ипотечных ценных бумаг и др. </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Существуют различные виды ипотечного кредитования. Наиболее распространенная – стандартная, или типовая, форма ипотечного кредита, </w:t>
      </w:r>
      <w:r w:rsidR="0054094D" w:rsidRPr="006217F8">
        <w:rPr>
          <w:rFonts w:ascii="Times New Roman" w:hAnsi="Times New Roman" w:cs="Times New Roman"/>
          <w:sz w:val="28"/>
        </w:rPr>
        <w:t>при которой заемщик ежемесячно выплачивает равную сумму, часть которой идет на погашение кредита и часть – на уплату начисленных за месяц процентов.</w:t>
      </w:r>
      <w:r w:rsidRPr="006217F8">
        <w:rPr>
          <w:rFonts w:ascii="Times New Roman" w:hAnsi="Times New Roman" w:cs="Times New Roman"/>
          <w:sz w:val="28"/>
        </w:rPr>
        <w:t xml:space="preserve"> </w:t>
      </w:r>
      <w:r w:rsidR="0054094D" w:rsidRPr="006217F8">
        <w:rPr>
          <w:rFonts w:ascii="Times New Roman" w:hAnsi="Times New Roman" w:cs="Times New Roman"/>
          <w:sz w:val="28"/>
        </w:rPr>
        <w:t>Т</w:t>
      </w:r>
      <w:r w:rsidRPr="006217F8">
        <w:rPr>
          <w:rFonts w:ascii="Times New Roman" w:hAnsi="Times New Roman" w:cs="Times New Roman"/>
          <w:sz w:val="28"/>
        </w:rPr>
        <w:t xml:space="preserve">акие кредиты относят к разряду самоамортизирующихся. Амортизация в данном случае означает процесс погашения основного долга и процентов за пользование кредитом. </w:t>
      </w:r>
      <w:r w:rsidR="00F52E8D" w:rsidRPr="006217F8">
        <w:rPr>
          <w:rFonts w:ascii="Times New Roman" w:hAnsi="Times New Roman" w:cs="Times New Roman"/>
          <w:sz w:val="28"/>
        </w:rPr>
        <w:t>Долг к</w:t>
      </w:r>
      <w:r w:rsidRPr="006217F8">
        <w:rPr>
          <w:rFonts w:ascii="Times New Roman" w:hAnsi="Times New Roman" w:cs="Times New Roman"/>
          <w:sz w:val="28"/>
        </w:rPr>
        <w:t xml:space="preserve"> концу срока должен быть полностью оплачен. </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В современной практике также применяют кредиты с переменными выплатами, которые не относятся к числу самоамортизирующихся</w:t>
      </w:r>
      <w:r w:rsidR="00B8378C" w:rsidRPr="006217F8">
        <w:rPr>
          <w:rFonts w:ascii="Times New Roman" w:hAnsi="Times New Roman" w:cs="Times New Roman"/>
          <w:sz w:val="28"/>
        </w:rPr>
        <w:t>.</w:t>
      </w:r>
      <w:r w:rsidRPr="006217F8">
        <w:rPr>
          <w:rFonts w:ascii="Times New Roman" w:hAnsi="Times New Roman" w:cs="Times New Roman"/>
          <w:sz w:val="28"/>
        </w:rPr>
        <w:t xml:space="preserve"> </w:t>
      </w:r>
      <w:r w:rsidR="00B8378C" w:rsidRPr="006217F8">
        <w:rPr>
          <w:rFonts w:ascii="Times New Roman" w:hAnsi="Times New Roman" w:cs="Times New Roman"/>
          <w:sz w:val="28"/>
        </w:rPr>
        <w:t xml:space="preserve">Они </w:t>
      </w:r>
      <w:r w:rsidRPr="006217F8">
        <w:rPr>
          <w:rFonts w:ascii="Times New Roman" w:hAnsi="Times New Roman" w:cs="Times New Roman"/>
          <w:sz w:val="28"/>
        </w:rPr>
        <w:t>предусматривают разную периодичность погашения основного долга и процентов, а также другие дополнительные условия. В число таких кредитов входят кредиты с так называемым шаровым платежом, предла</w:t>
      </w:r>
      <w:r w:rsidR="00BE0C24" w:rsidRPr="006217F8">
        <w:rPr>
          <w:rFonts w:ascii="Times New Roman" w:hAnsi="Times New Roman" w:cs="Times New Roman"/>
          <w:sz w:val="28"/>
        </w:rPr>
        <w:t xml:space="preserve">гающие единовременный итоговый или </w:t>
      </w:r>
      <w:r w:rsidR="00980D7D" w:rsidRPr="006217F8">
        <w:rPr>
          <w:rFonts w:ascii="Times New Roman" w:hAnsi="Times New Roman" w:cs="Times New Roman"/>
          <w:sz w:val="28"/>
        </w:rPr>
        <w:t>шаровой</w:t>
      </w:r>
      <w:r w:rsidRPr="006217F8">
        <w:rPr>
          <w:rFonts w:ascii="Times New Roman" w:hAnsi="Times New Roman" w:cs="Times New Roman"/>
          <w:sz w:val="28"/>
        </w:rPr>
        <w:t xml:space="preserve"> платеж.</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Пружинные кредиты предполагают регулярные равные выплаты в счет погашения основного долга. Например, в течение первых </w:t>
      </w:r>
      <w:r w:rsidR="00B8378C" w:rsidRPr="006217F8">
        <w:rPr>
          <w:rFonts w:ascii="Times New Roman" w:hAnsi="Times New Roman" w:cs="Times New Roman"/>
          <w:sz w:val="28"/>
        </w:rPr>
        <w:t>пяти</w:t>
      </w:r>
      <w:r w:rsidRPr="006217F8">
        <w:rPr>
          <w:rFonts w:ascii="Times New Roman" w:hAnsi="Times New Roman" w:cs="Times New Roman"/>
          <w:sz w:val="28"/>
        </w:rPr>
        <w:t xml:space="preserve"> лет погашают только проценты, а в последующие три года – проценты и основной долг. </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Кредиты с участием </w:t>
      </w:r>
      <w:r w:rsidR="00E86CD8" w:rsidRPr="006217F8">
        <w:rPr>
          <w:rFonts w:ascii="Times New Roman" w:hAnsi="Times New Roman" w:cs="Times New Roman"/>
          <w:sz w:val="28"/>
        </w:rPr>
        <w:t xml:space="preserve">обычно </w:t>
      </w:r>
      <w:r w:rsidRPr="006217F8">
        <w:rPr>
          <w:rFonts w:ascii="Times New Roman" w:hAnsi="Times New Roman" w:cs="Times New Roman"/>
          <w:sz w:val="28"/>
        </w:rPr>
        <w:t xml:space="preserve">применяют при финансировании доходной недвижимости. Данный кредит </w:t>
      </w:r>
      <w:r w:rsidR="00E86CD8" w:rsidRPr="006217F8">
        <w:rPr>
          <w:rFonts w:ascii="Times New Roman" w:hAnsi="Times New Roman" w:cs="Times New Roman"/>
          <w:sz w:val="28"/>
        </w:rPr>
        <w:t>близок</w:t>
      </w:r>
      <w:r w:rsidRPr="006217F8">
        <w:rPr>
          <w:rFonts w:ascii="Times New Roman" w:hAnsi="Times New Roman" w:cs="Times New Roman"/>
          <w:sz w:val="28"/>
        </w:rPr>
        <w:t xml:space="preserve"> к самоамортизирующемуся, но предполагает, что кредитор, регулярно получая основной долг и проценты по нему, </w:t>
      </w:r>
      <w:r w:rsidR="00490227" w:rsidRPr="006217F8">
        <w:rPr>
          <w:rFonts w:ascii="Times New Roman" w:hAnsi="Times New Roman" w:cs="Times New Roman"/>
          <w:sz w:val="28"/>
        </w:rPr>
        <w:t>участвует и в доходах</w:t>
      </w:r>
      <w:r w:rsidRPr="006217F8">
        <w:rPr>
          <w:rFonts w:ascii="Times New Roman" w:hAnsi="Times New Roman" w:cs="Times New Roman"/>
          <w:sz w:val="28"/>
        </w:rPr>
        <w:t xml:space="preserve"> от объекта.</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Кр</w:t>
      </w:r>
      <w:r w:rsidR="00E23D65" w:rsidRPr="006217F8">
        <w:rPr>
          <w:rFonts w:ascii="Times New Roman" w:hAnsi="Times New Roman" w:cs="Times New Roman"/>
          <w:sz w:val="28"/>
        </w:rPr>
        <w:t xml:space="preserve">едиты с нарастающими платежами или с нарастающим аннуитетом </w:t>
      </w:r>
      <w:r w:rsidRPr="006217F8">
        <w:rPr>
          <w:rFonts w:ascii="Times New Roman" w:hAnsi="Times New Roman" w:cs="Times New Roman"/>
          <w:sz w:val="28"/>
        </w:rPr>
        <w:t xml:space="preserve">предусматривают равнопеременные выплаты в течение всего срока и используются владельцами сдаваемой в аренду недвижимости в расчете на то, что платежи будут увеличиваться ежегодно или </w:t>
      </w:r>
      <w:r w:rsidR="00900912" w:rsidRPr="006217F8">
        <w:rPr>
          <w:rFonts w:ascii="Times New Roman" w:hAnsi="Times New Roman" w:cs="Times New Roman"/>
          <w:sz w:val="28"/>
        </w:rPr>
        <w:t xml:space="preserve">же </w:t>
      </w:r>
      <w:r w:rsidRPr="006217F8">
        <w:rPr>
          <w:rFonts w:ascii="Times New Roman" w:hAnsi="Times New Roman" w:cs="Times New Roman"/>
          <w:sz w:val="28"/>
        </w:rPr>
        <w:t>с другой периодичностью. Данный вид ипотеки позволяет учитывать изменяющиеся условия кредитования, снижает риск процентной ставки и риск ликвидности, обеспечивает эффективность долгосрочных кредитных операций [</w:t>
      </w:r>
      <w:r w:rsidR="00F91102" w:rsidRPr="006217F8">
        <w:rPr>
          <w:rFonts w:ascii="Times New Roman" w:hAnsi="Times New Roman" w:cs="Times New Roman"/>
          <w:sz w:val="28"/>
        </w:rPr>
        <w:t>11</w:t>
      </w:r>
      <w:r w:rsidRPr="006217F8">
        <w:rPr>
          <w:rFonts w:ascii="Times New Roman" w:hAnsi="Times New Roman" w:cs="Times New Roman"/>
          <w:sz w:val="28"/>
        </w:rPr>
        <w:t xml:space="preserve">, </w:t>
      </w:r>
      <w:r w:rsidRPr="006217F8">
        <w:rPr>
          <w:rFonts w:ascii="Times New Roman" w:hAnsi="Times New Roman" w:cs="Times New Roman"/>
          <w:sz w:val="28"/>
          <w:lang w:val="en-US"/>
        </w:rPr>
        <w:t>c</w:t>
      </w:r>
      <w:r w:rsidRPr="006217F8">
        <w:rPr>
          <w:rFonts w:ascii="Times New Roman" w:hAnsi="Times New Roman" w:cs="Times New Roman"/>
          <w:sz w:val="28"/>
        </w:rPr>
        <w:t>.68].</w:t>
      </w:r>
    </w:p>
    <w:p w:rsidR="00C92721" w:rsidRPr="006217F8" w:rsidRDefault="00C92721"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Кредиты с переменной ставкой, обычно </w:t>
      </w:r>
      <w:r w:rsidR="00E23D65" w:rsidRPr="006217F8">
        <w:rPr>
          <w:rFonts w:ascii="Times New Roman" w:hAnsi="Times New Roman" w:cs="Times New Roman"/>
          <w:sz w:val="28"/>
        </w:rPr>
        <w:t>"</w:t>
      </w:r>
      <w:r w:rsidRPr="006217F8">
        <w:rPr>
          <w:rFonts w:ascii="Times New Roman" w:hAnsi="Times New Roman" w:cs="Times New Roman"/>
          <w:sz w:val="28"/>
        </w:rPr>
        <w:t>привязанные</w:t>
      </w:r>
      <w:r w:rsidR="00E23D65" w:rsidRPr="006217F8">
        <w:rPr>
          <w:rFonts w:ascii="Times New Roman" w:hAnsi="Times New Roman" w:cs="Times New Roman"/>
          <w:sz w:val="28"/>
        </w:rPr>
        <w:t>"</w:t>
      </w:r>
      <w:r w:rsidRPr="006217F8">
        <w:rPr>
          <w:rFonts w:ascii="Times New Roman" w:hAnsi="Times New Roman" w:cs="Times New Roman"/>
          <w:sz w:val="28"/>
        </w:rPr>
        <w:t xml:space="preserve"> к одному из индексов денежного рынка, инфляции, валюты </w:t>
      </w:r>
      <w:r w:rsidR="006D00F5" w:rsidRPr="006217F8">
        <w:rPr>
          <w:rFonts w:ascii="Times New Roman" w:hAnsi="Times New Roman" w:cs="Times New Roman"/>
          <w:sz w:val="28"/>
        </w:rPr>
        <w:t xml:space="preserve">и т.п. </w:t>
      </w:r>
      <w:r w:rsidRPr="006217F8">
        <w:rPr>
          <w:rFonts w:ascii="Times New Roman" w:hAnsi="Times New Roman" w:cs="Times New Roman"/>
          <w:sz w:val="28"/>
        </w:rPr>
        <w:t xml:space="preserve">позволяют оплачивать кредит по переменной ставке с ограничениями по минимальной и максимальной ее величине. Изменение ставок </w:t>
      </w:r>
      <w:r w:rsidR="008F6E85" w:rsidRPr="006217F8">
        <w:rPr>
          <w:rFonts w:ascii="Times New Roman" w:hAnsi="Times New Roman" w:cs="Times New Roman"/>
          <w:sz w:val="28"/>
        </w:rPr>
        <w:t>будет влия</w:t>
      </w:r>
      <w:r w:rsidRPr="006217F8">
        <w:rPr>
          <w:rFonts w:ascii="Times New Roman" w:hAnsi="Times New Roman" w:cs="Times New Roman"/>
          <w:sz w:val="28"/>
        </w:rPr>
        <w:t>т</w:t>
      </w:r>
      <w:r w:rsidR="008F6E85" w:rsidRPr="006217F8">
        <w:rPr>
          <w:rFonts w:ascii="Times New Roman" w:hAnsi="Times New Roman" w:cs="Times New Roman"/>
          <w:sz w:val="28"/>
        </w:rPr>
        <w:t>ь</w:t>
      </w:r>
      <w:r w:rsidRPr="006217F8">
        <w:rPr>
          <w:rFonts w:ascii="Times New Roman" w:hAnsi="Times New Roman" w:cs="Times New Roman"/>
          <w:sz w:val="28"/>
        </w:rPr>
        <w:t xml:space="preserve"> и на срок кредитования. </w:t>
      </w:r>
      <w:r w:rsidR="008F6E85" w:rsidRPr="006217F8">
        <w:rPr>
          <w:rFonts w:ascii="Times New Roman" w:hAnsi="Times New Roman" w:cs="Times New Roman"/>
          <w:sz w:val="28"/>
        </w:rPr>
        <w:t>Для того, ч</w:t>
      </w:r>
      <w:r w:rsidRPr="006217F8">
        <w:rPr>
          <w:rFonts w:ascii="Times New Roman" w:hAnsi="Times New Roman" w:cs="Times New Roman"/>
          <w:sz w:val="28"/>
        </w:rPr>
        <w:t>тобы изменения ставок не были чрезвычайно резкими, допускают предельную допустимую норму корректива, оговаривают и минимальную величину корректировки. Ипотека такого рода преследует цели учета колебаний на денежном рынке, так как даже в стабильной экономике предоставление кредита связано с определенным</w:t>
      </w:r>
      <w:r w:rsidR="00AB1B63" w:rsidRPr="006217F8">
        <w:rPr>
          <w:rFonts w:ascii="Times New Roman" w:hAnsi="Times New Roman" w:cs="Times New Roman"/>
          <w:sz w:val="28"/>
        </w:rPr>
        <w:t>и риска</w:t>
      </w:r>
      <w:r w:rsidRPr="006217F8">
        <w:rPr>
          <w:rFonts w:ascii="Times New Roman" w:hAnsi="Times New Roman" w:cs="Times New Roman"/>
          <w:sz w:val="28"/>
        </w:rPr>
        <w:t>м</w:t>
      </w:r>
      <w:r w:rsidR="00AB1B63" w:rsidRPr="006217F8">
        <w:rPr>
          <w:rFonts w:ascii="Times New Roman" w:hAnsi="Times New Roman" w:cs="Times New Roman"/>
          <w:sz w:val="28"/>
        </w:rPr>
        <w:t>и</w:t>
      </w:r>
      <w:r w:rsidRPr="006217F8">
        <w:rPr>
          <w:rFonts w:ascii="Times New Roman" w:hAnsi="Times New Roman" w:cs="Times New Roman"/>
          <w:sz w:val="28"/>
        </w:rPr>
        <w:t>, в том числе с риском изменения уровня проце</w:t>
      </w:r>
      <w:r w:rsidR="00784A41" w:rsidRPr="006217F8">
        <w:rPr>
          <w:rFonts w:ascii="Times New Roman" w:hAnsi="Times New Roman" w:cs="Times New Roman"/>
          <w:sz w:val="28"/>
        </w:rPr>
        <w:t>нтной ставки на денежном рынке</w:t>
      </w:r>
      <w:r w:rsidRPr="006217F8">
        <w:rPr>
          <w:rFonts w:ascii="Times New Roman" w:hAnsi="Times New Roman" w:cs="Times New Roman"/>
          <w:sz w:val="28"/>
        </w:rPr>
        <w:t xml:space="preserve"> [</w:t>
      </w:r>
      <w:r w:rsidR="00F91102" w:rsidRPr="006217F8">
        <w:rPr>
          <w:rFonts w:ascii="Times New Roman" w:hAnsi="Times New Roman" w:cs="Times New Roman"/>
          <w:sz w:val="28"/>
        </w:rPr>
        <w:t>6</w:t>
      </w:r>
      <w:r w:rsidR="00447746" w:rsidRPr="006217F8">
        <w:rPr>
          <w:rFonts w:ascii="Times New Roman" w:hAnsi="Times New Roman" w:cs="Times New Roman"/>
          <w:sz w:val="28"/>
        </w:rPr>
        <w:t>, с.64-65</w:t>
      </w:r>
      <w:r w:rsidRPr="006217F8">
        <w:rPr>
          <w:rFonts w:ascii="Times New Roman" w:hAnsi="Times New Roman" w:cs="Times New Roman"/>
          <w:sz w:val="28"/>
        </w:rPr>
        <w:t xml:space="preserve">]. </w:t>
      </w:r>
    </w:p>
    <w:p w:rsidR="00F47AD3" w:rsidRPr="006217F8" w:rsidRDefault="00DA6665"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В последние годы Россия переживает ипотечный бум. В целом по стране количество ипотечных сделок только за год выросло в 2 раза, если в </w:t>
      </w:r>
      <w:smartTag w:uri="urn:schemas-microsoft-com:office:smarttags" w:element="metricconverter">
        <w:smartTagPr>
          <w:attr w:name="ProductID" w:val="2005 г"/>
        </w:smartTagPr>
        <w:r w:rsidRPr="006217F8">
          <w:rPr>
            <w:rFonts w:ascii="Times New Roman" w:hAnsi="Times New Roman" w:cs="Times New Roman"/>
            <w:sz w:val="28"/>
          </w:rPr>
          <w:t>2005 г</w:t>
        </w:r>
      </w:smartTag>
      <w:r w:rsidR="006F3A73" w:rsidRPr="006217F8">
        <w:rPr>
          <w:rFonts w:ascii="Times New Roman" w:hAnsi="Times New Roman" w:cs="Times New Roman"/>
          <w:sz w:val="28"/>
        </w:rPr>
        <w:t xml:space="preserve">. было оформлено 144 тыс. кредитов, то в </w:t>
      </w:r>
      <w:smartTag w:uri="urn:schemas-microsoft-com:office:smarttags" w:element="metricconverter">
        <w:smartTagPr>
          <w:attr w:name="ProductID" w:val="2006 г"/>
        </w:smartTagPr>
        <w:r w:rsidR="006F3A73" w:rsidRPr="006217F8">
          <w:rPr>
            <w:rFonts w:ascii="Times New Roman" w:hAnsi="Times New Roman" w:cs="Times New Roman"/>
            <w:sz w:val="28"/>
          </w:rPr>
          <w:t>2006 г</w:t>
        </w:r>
      </w:smartTag>
      <w:r w:rsidR="006F3A73" w:rsidRPr="006217F8">
        <w:rPr>
          <w:rFonts w:ascii="Times New Roman" w:hAnsi="Times New Roman" w:cs="Times New Roman"/>
          <w:sz w:val="28"/>
        </w:rPr>
        <w:t xml:space="preserve">. – уже 296 тыс. Рост объемов ипотечного кредитования специалисты объясняют </w:t>
      </w:r>
      <w:r w:rsidR="00E17689" w:rsidRPr="006217F8">
        <w:rPr>
          <w:rFonts w:ascii="Times New Roman" w:hAnsi="Times New Roman" w:cs="Times New Roman"/>
          <w:sz w:val="28"/>
        </w:rPr>
        <w:t>влиянием нескольких факторов: улучшение основных экономических показателей, снижение страновых рисков и, как следствие, общая стабилизация рынка, повышение доходов российских граждан.</w:t>
      </w:r>
      <w:r w:rsidR="007377EF" w:rsidRPr="006217F8">
        <w:rPr>
          <w:rFonts w:ascii="Times New Roman" w:hAnsi="Times New Roman" w:cs="Times New Roman"/>
          <w:sz w:val="28"/>
        </w:rPr>
        <w:t xml:space="preserve"> </w:t>
      </w:r>
      <w:r w:rsidR="00E46862" w:rsidRPr="006217F8">
        <w:rPr>
          <w:rFonts w:ascii="Times New Roman" w:hAnsi="Times New Roman" w:cs="Times New Roman"/>
          <w:sz w:val="28"/>
        </w:rPr>
        <w:t xml:space="preserve">Сегодня можно смело констатировать, что среди услуг по кредитованию населения появился новый лидер: на смену </w:t>
      </w:r>
      <w:r w:rsidR="00044862" w:rsidRPr="006217F8">
        <w:rPr>
          <w:rFonts w:ascii="Times New Roman" w:hAnsi="Times New Roman" w:cs="Times New Roman"/>
          <w:sz w:val="28"/>
        </w:rPr>
        <w:t xml:space="preserve">волны краткосрочных потребительских заимствований пришли долгосрочные жилищные ипотечные кредиты. На 1 января </w:t>
      </w:r>
      <w:smartTag w:uri="urn:schemas-microsoft-com:office:smarttags" w:element="metricconverter">
        <w:smartTagPr>
          <w:attr w:name="ProductID" w:val="2007 г"/>
        </w:smartTagPr>
        <w:r w:rsidR="00044862" w:rsidRPr="006217F8">
          <w:rPr>
            <w:rFonts w:ascii="Times New Roman" w:hAnsi="Times New Roman" w:cs="Times New Roman"/>
            <w:sz w:val="28"/>
          </w:rPr>
          <w:t>2007 г</w:t>
        </w:r>
      </w:smartTag>
      <w:r w:rsidR="00044862" w:rsidRPr="006217F8">
        <w:rPr>
          <w:rFonts w:ascii="Times New Roman" w:hAnsi="Times New Roman" w:cs="Times New Roman"/>
          <w:sz w:val="28"/>
        </w:rPr>
        <w:t xml:space="preserve">. средний срок выданных рублевых кредитов </w:t>
      </w:r>
      <w:r w:rsidR="000C3FD3" w:rsidRPr="006217F8">
        <w:rPr>
          <w:rFonts w:ascii="Times New Roman" w:hAnsi="Times New Roman" w:cs="Times New Roman"/>
          <w:sz w:val="28"/>
        </w:rPr>
        <w:t>на покупку жилья составляет около 14,5 года</w:t>
      </w:r>
      <w:r w:rsidR="00B02534" w:rsidRPr="006217F8">
        <w:rPr>
          <w:rFonts w:ascii="Times New Roman" w:hAnsi="Times New Roman" w:cs="Times New Roman"/>
          <w:sz w:val="28"/>
        </w:rPr>
        <w:t>.</w:t>
      </w:r>
      <w:r w:rsidR="000C3FD3" w:rsidRPr="006217F8">
        <w:rPr>
          <w:rFonts w:ascii="Times New Roman" w:hAnsi="Times New Roman" w:cs="Times New Roman"/>
          <w:sz w:val="28"/>
        </w:rPr>
        <w:t xml:space="preserve"> </w:t>
      </w:r>
      <w:r w:rsidR="000C7E1B" w:rsidRPr="006217F8">
        <w:rPr>
          <w:rFonts w:ascii="Times New Roman" w:hAnsi="Times New Roman" w:cs="Times New Roman"/>
          <w:sz w:val="28"/>
        </w:rPr>
        <w:t xml:space="preserve">Объем выданных жилищных кредитов в ближайшие 5-7 лет, по прогнозам аналитиков, может достигнуть </w:t>
      </w:r>
      <w:r w:rsidR="00F47AD3" w:rsidRPr="006217F8">
        <w:rPr>
          <w:rFonts w:ascii="Times New Roman" w:hAnsi="Times New Roman" w:cs="Times New Roman"/>
          <w:sz w:val="28"/>
        </w:rPr>
        <w:t xml:space="preserve">5 трлн. руб., из которых на ипотеку придется около 95% </w:t>
      </w:r>
      <w:r w:rsidR="00F91102" w:rsidRPr="006217F8">
        <w:rPr>
          <w:rFonts w:ascii="Times New Roman" w:hAnsi="Times New Roman" w:cs="Times New Roman"/>
          <w:sz w:val="28"/>
        </w:rPr>
        <w:t>[27</w:t>
      </w:r>
      <w:r w:rsidR="00E813C6" w:rsidRPr="006217F8">
        <w:rPr>
          <w:rFonts w:ascii="Times New Roman" w:hAnsi="Times New Roman" w:cs="Times New Roman"/>
          <w:sz w:val="28"/>
        </w:rPr>
        <w:t>, с.</w:t>
      </w:r>
      <w:r w:rsidR="001E1817" w:rsidRPr="006217F8">
        <w:rPr>
          <w:rFonts w:ascii="Times New Roman" w:hAnsi="Times New Roman" w:cs="Times New Roman"/>
          <w:sz w:val="28"/>
        </w:rPr>
        <w:t>9</w:t>
      </w:r>
      <w:r w:rsidR="00F47AD3" w:rsidRPr="006217F8">
        <w:rPr>
          <w:rFonts w:ascii="Times New Roman" w:hAnsi="Times New Roman" w:cs="Times New Roman"/>
          <w:sz w:val="28"/>
        </w:rPr>
        <w:t>].</w:t>
      </w:r>
    </w:p>
    <w:p w:rsidR="00E52DF3" w:rsidRPr="006217F8" w:rsidRDefault="00B02534"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Однако</w:t>
      </w:r>
      <w:r w:rsidR="00E20091" w:rsidRPr="006217F8">
        <w:rPr>
          <w:rFonts w:ascii="Times New Roman" w:hAnsi="Times New Roman" w:cs="Times New Roman"/>
          <w:sz w:val="28"/>
          <w:szCs w:val="28"/>
        </w:rPr>
        <w:t xml:space="preserve"> это все в будущем. </w:t>
      </w:r>
      <w:r w:rsidR="001F3C51" w:rsidRPr="006217F8">
        <w:rPr>
          <w:rFonts w:ascii="Times New Roman" w:hAnsi="Times New Roman" w:cs="Times New Roman"/>
          <w:sz w:val="28"/>
          <w:szCs w:val="28"/>
        </w:rPr>
        <w:t xml:space="preserve">В настоящее же время в </w:t>
      </w:r>
      <w:r w:rsidR="00C40E55" w:rsidRPr="006217F8">
        <w:rPr>
          <w:rFonts w:ascii="Times New Roman" w:hAnsi="Times New Roman" w:cs="Times New Roman"/>
          <w:sz w:val="28"/>
          <w:szCs w:val="28"/>
        </w:rPr>
        <w:t>РФ</w:t>
      </w:r>
      <w:r w:rsidR="001F3C51" w:rsidRPr="006217F8">
        <w:rPr>
          <w:rFonts w:ascii="Times New Roman" w:hAnsi="Times New Roman" w:cs="Times New Roman"/>
          <w:sz w:val="28"/>
          <w:szCs w:val="28"/>
        </w:rPr>
        <w:t xml:space="preserve"> существует ряд проблем</w:t>
      </w:r>
      <w:r w:rsidR="00E60761" w:rsidRPr="006217F8">
        <w:rPr>
          <w:rFonts w:ascii="Times New Roman" w:hAnsi="Times New Roman" w:cs="Times New Roman"/>
          <w:sz w:val="28"/>
          <w:szCs w:val="28"/>
        </w:rPr>
        <w:t>, возникших при реализации национального проекта "Доступное и комфортное жилье</w:t>
      </w:r>
      <w:r w:rsidR="00C40E55" w:rsidRPr="006217F8">
        <w:rPr>
          <w:rFonts w:ascii="Times New Roman" w:hAnsi="Times New Roman" w:cs="Times New Roman"/>
          <w:sz w:val="28"/>
          <w:szCs w:val="28"/>
        </w:rPr>
        <w:t xml:space="preserve"> – гражданам России", к реализации которого </w:t>
      </w:r>
      <w:r w:rsidR="006B51BE" w:rsidRPr="006217F8">
        <w:rPr>
          <w:rFonts w:ascii="Times New Roman" w:hAnsi="Times New Roman" w:cs="Times New Roman"/>
          <w:sz w:val="28"/>
          <w:szCs w:val="28"/>
        </w:rPr>
        <w:t>П</w:t>
      </w:r>
      <w:r w:rsidR="00C40E55" w:rsidRPr="006217F8">
        <w:rPr>
          <w:rFonts w:ascii="Times New Roman" w:hAnsi="Times New Roman" w:cs="Times New Roman"/>
          <w:sz w:val="28"/>
          <w:szCs w:val="28"/>
        </w:rPr>
        <w:t xml:space="preserve">равительство </w:t>
      </w:r>
      <w:r w:rsidR="006B51BE" w:rsidRPr="006217F8">
        <w:rPr>
          <w:rFonts w:ascii="Times New Roman" w:hAnsi="Times New Roman" w:cs="Times New Roman"/>
          <w:sz w:val="28"/>
          <w:szCs w:val="28"/>
        </w:rPr>
        <w:t xml:space="preserve">РФ </w:t>
      </w:r>
      <w:r w:rsidR="00C40E55" w:rsidRPr="006217F8">
        <w:rPr>
          <w:rFonts w:ascii="Times New Roman" w:hAnsi="Times New Roman" w:cs="Times New Roman"/>
          <w:sz w:val="28"/>
          <w:szCs w:val="28"/>
        </w:rPr>
        <w:t>приступило в конце 2005 года. Главная из проблем</w:t>
      </w:r>
      <w:r w:rsidR="002063DE" w:rsidRPr="006217F8">
        <w:rPr>
          <w:rFonts w:ascii="Times New Roman" w:hAnsi="Times New Roman" w:cs="Times New Roman"/>
          <w:sz w:val="28"/>
          <w:szCs w:val="28"/>
        </w:rPr>
        <w:t>, отмечаем</w:t>
      </w:r>
      <w:r w:rsidR="0088278F" w:rsidRPr="006217F8">
        <w:rPr>
          <w:rFonts w:ascii="Times New Roman" w:hAnsi="Times New Roman" w:cs="Times New Roman"/>
          <w:sz w:val="28"/>
          <w:szCs w:val="28"/>
        </w:rPr>
        <w:t>ая</w:t>
      </w:r>
      <w:r w:rsidR="002063DE" w:rsidRPr="006217F8">
        <w:rPr>
          <w:rFonts w:ascii="Times New Roman" w:hAnsi="Times New Roman" w:cs="Times New Roman"/>
          <w:sz w:val="28"/>
          <w:szCs w:val="28"/>
        </w:rPr>
        <w:t xml:space="preserve"> президентом Европей</w:t>
      </w:r>
      <w:r w:rsidR="00F73230" w:rsidRPr="006217F8">
        <w:rPr>
          <w:rFonts w:ascii="Times New Roman" w:hAnsi="Times New Roman" w:cs="Times New Roman"/>
          <w:sz w:val="28"/>
          <w:szCs w:val="28"/>
        </w:rPr>
        <w:t xml:space="preserve">ского трастового </w:t>
      </w:r>
      <w:r w:rsidR="006B51BE" w:rsidRPr="006217F8">
        <w:rPr>
          <w:rFonts w:ascii="Times New Roman" w:hAnsi="Times New Roman" w:cs="Times New Roman"/>
          <w:sz w:val="28"/>
          <w:szCs w:val="28"/>
        </w:rPr>
        <w:t xml:space="preserve">банка </w:t>
      </w:r>
      <w:r w:rsidR="0088278F" w:rsidRPr="006217F8">
        <w:rPr>
          <w:rFonts w:ascii="Times New Roman" w:hAnsi="Times New Roman" w:cs="Times New Roman"/>
          <w:sz w:val="28"/>
          <w:szCs w:val="28"/>
        </w:rPr>
        <w:t>Андреем Крысином,</w:t>
      </w:r>
      <w:r w:rsidR="006217F8" w:rsidRPr="006217F8">
        <w:rPr>
          <w:rFonts w:ascii="Times New Roman" w:hAnsi="Times New Roman" w:cs="Times New Roman"/>
          <w:sz w:val="28"/>
          <w:szCs w:val="28"/>
        </w:rPr>
        <w:t xml:space="preserve"> </w:t>
      </w:r>
      <w:r w:rsidR="00C40E55" w:rsidRPr="006217F8">
        <w:rPr>
          <w:rFonts w:ascii="Times New Roman" w:hAnsi="Times New Roman" w:cs="Times New Roman"/>
          <w:sz w:val="28"/>
          <w:szCs w:val="28"/>
        </w:rPr>
        <w:t>– активное стимулирование спроса</w:t>
      </w:r>
      <w:r w:rsidR="00463DD2" w:rsidRPr="006217F8">
        <w:rPr>
          <w:rFonts w:ascii="Times New Roman" w:hAnsi="Times New Roman" w:cs="Times New Roman"/>
          <w:sz w:val="28"/>
          <w:szCs w:val="28"/>
        </w:rPr>
        <w:t xml:space="preserve"> без достаточного обеспечения предложения, что ведет к повышению цен. Увеличение объемов рынка ипотечного кредитования, не подкрепленное </w:t>
      </w:r>
      <w:r w:rsidR="009E7161" w:rsidRPr="006217F8">
        <w:rPr>
          <w:rFonts w:ascii="Times New Roman" w:hAnsi="Times New Roman" w:cs="Times New Roman"/>
          <w:sz w:val="28"/>
          <w:szCs w:val="28"/>
        </w:rPr>
        <w:t>ростом объемов возводимого жилья, вызывает удорожание недвижимости и сокращение потенциальной базы ипотеки.</w:t>
      </w:r>
      <w:r w:rsidR="00245CC7" w:rsidRPr="006217F8">
        <w:rPr>
          <w:rFonts w:ascii="Times New Roman" w:hAnsi="Times New Roman" w:cs="Times New Roman"/>
          <w:sz w:val="28"/>
          <w:szCs w:val="28"/>
        </w:rPr>
        <w:t xml:space="preserve"> Кардинально изменить ситуацию может только рост объема возводимого жилья</w:t>
      </w:r>
      <w:r w:rsidR="002C14EA" w:rsidRPr="006217F8">
        <w:rPr>
          <w:rFonts w:ascii="Times New Roman" w:hAnsi="Times New Roman" w:cs="Times New Roman"/>
          <w:sz w:val="28"/>
          <w:szCs w:val="28"/>
        </w:rPr>
        <w:t xml:space="preserve"> </w:t>
      </w:r>
      <w:r w:rsidR="00F91102" w:rsidRPr="006217F8">
        <w:rPr>
          <w:rFonts w:ascii="Times New Roman" w:hAnsi="Times New Roman" w:cs="Times New Roman"/>
          <w:sz w:val="28"/>
          <w:szCs w:val="28"/>
        </w:rPr>
        <w:t>[17</w:t>
      </w:r>
      <w:r w:rsidR="002C14EA" w:rsidRPr="006217F8">
        <w:rPr>
          <w:rFonts w:ascii="Times New Roman" w:hAnsi="Times New Roman" w:cs="Times New Roman"/>
          <w:sz w:val="28"/>
          <w:szCs w:val="28"/>
        </w:rPr>
        <w:t xml:space="preserve">, </w:t>
      </w:r>
      <w:r w:rsidR="002C14EA" w:rsidRPr="006217F8">
        <w:rPr>
          <w:rFonts w:ascii="Times New Roman" w:hAnsi="Times New Roman" w:cs="Times New Roman"/>
          <w:sz w:val="28"/>
          <w:szCs w:val="28"/>
          <w:lang w:val="en-US"/>
        </w:rPr>
        <w:t>c</w:t>
      </w:r>
      <w:r w:rsidR="002C14EA" w:rsidRPr="006217F8">
        <w:rPr>
          <w:rFonts w:ascii="Times New Roman" w:hAnsi="Times New Roman" w:cs="Times New Roman"/>
          <w:sz w:val="28"/>
          <w:szCs w:val="28"/>
        </w:rPr>
        <w:t>.52]</w:t>
      </w:r>
      <w:r w:rsidR="00245CC7" w:rsidRPr="006217F8">
        <w:rPr>
          <w:rFonts w:ascii="Times New Roman" w:hAnsi="Times New Roman" w:cs="Times New Roman"/>
          <w:sz w:val="28"/>
          <w:szCs w:val="28"/>
        </w:rPr>
        <w:t xml:space="preserve">. </w:t>
      </w:r>
      <w:r w:rsidR="00CE49F7" w:rsidRPr="006217F8">
        <w:rPr>
          <w:rFonts w:ascii="Times New Roman" w:hAnsi="Times New Roman" w:cs="Times New Roman"/>
          <w:sz w:val="28"/>
          <w:szCs w:val="28"/>
        </w:rPr>
        <w:t>Этого же мнения придерживается и президент Ассоциации региональных банков России Александр Мурычев, который в статье "Проблемы и перспективы развития ипотеки</w:t>
      </w:r>
      <w:r w:rsidR="00AD110A" w:rsidRPr="006217F8">
        <w:rPr>
          <w:rFonts w:ascii="Times New Roman" w:hAnsi="Times New Roman" w:cs="Times New Roman"/>
          <w:sz w:val="28"/>
          <w:szCs w:val="28"/>
        </w:rPr>
        <w:t xml:space="preserve"> в России" приводит статистику, что</w:t>
      </w:r>
      <w:r w:rsidR="00CE49F7" w:rsidRPr="006217F8">
        <w:rPr>
          <w:rFonts w:ascii="Times New Roman" w:hAnsi="Times New Roman" w:cs="Times New Roman"/>
          <w:sz w:val="28"/>
          <w:szCs w:val="28"/>
        </w:rPr>
        <w:t xml:space="preserve"> </w:t>
      </w:r>
      <w:r w:rsidR="00AD110A" w:rsidRPr="006217F8">
        <w:rPr>
          <w:rFonts w:ascii="Times New Roman" w:hAnsi="Times New Roman" w:cs="Times New Roman"/>
          <w:sz w:val="28"/>
          <w:szCs w:val="28"/>
        </w:rPr>
        <w:t>в</w:t>
      </w:r>
      <w:r w:rsidR="00245CC7" w:rsidRPr="006217F8">
        <w:rPr>
          <w:rFonts w:ascii="Times New Roman" w:hAnsi="Times New Roman" w:cs="Times New Roman"/>
          <w:sz w:val="28"/>
          <w:szCs w:val="28"/>
        </w:rPr>
        <w:t xml:space="preserve"> среднем за год должен быть прирост </w:t>
      </w:r>
      <w:r w:rsidR="00AD110A" w:rsidRPr="006217F8">
        <w:rPr>
          <w:rFonts w:ascii="Times New Roman" w:hAnsi="Times New Roman" w:cs="Times New Roman"/>
          <w:sz w:val="28"/>
          <w:szCs w:val="28"/>
        </w:rPr>
        <w:t xml:space="preserve">жилья </w:t>
      </w:r>
      <w:r w:rsidR="00245CC7" w:rsidRPr="006217F8">
        <w:rPr>
          <w:rFonts w:ascii="Times New Roman" w:hAnsi="Times New Roman" w:cs="Times New Roman"/>
          <w:sz w:val="28"/>
          <w:szCs w:val="28"/>
        </w:rPr>
        <w:t xml:space="preserve">для России 145 млн. </w:t>
      </w:r>
      <w:r w:rsidR="00E52DF3" w:rsidRPr="006217F8">
        <w:rPr>
          <w:rFonts w:ascii="Times New Roman" w:hAnsi="Times New Roman" w:cs="Times New Roman"/>
          <w:sz w:val="28"/>
          <w:szCs w:val="28"/>
        </w:rPr>
        <w:t>кв</w:t>
      </w:r>
      <w:r w:rsidR="00AD110A" w:rsidRPr="006217F8">
        <w:rPr>
          <w:rFonts w:ascii="Times New Roman" w:hAnsi="Times New Roman" w:cs="Times New Roman"/>
          <w:sz w:val="28"/>
          <w:szCs w:val="28"/>
        </w:rPr>
        <w:t xml:space="preserve">. </w:t>
      </w:r>
      <w:r w:rsidR="00E52DF3" w:rsidRPr="006217F8">
        <w:rPr>
          <w:rFonts w:ascii="Times New Roman" w:hAnsi="Times New Roman" w:cs="Times New Roman"/>
          <w:sz w:val="28"/>
          <w:szCs w:val="28"/>
        </w:rPr>
        <w:t xml:space="preserve">м в год, </w:t>
      </w:r>
      <w:r w:rsidR="00AD110A" w:rsidRPr="006217F8">
        <w:rPr>
          <w:rFonts w:ascii="Times New Roman" w:hAnsi="Times New Roman" w:cs="Times New Roman"/>
          <w:sz w:val="28"/>
          <w:szCs w:val="28"/>
        </w:rPr>
        <w:t xml:space="preserve">однако </w:t>
      </w:r>
      <w:r w:rsidR="0041155E" w:rsidRPr="006217F8">
        <w:rPr>
          <w:rFonts w:ascii="Times New Roman" w:hAnsi="Times New Roman" w:cs="Times New Roman"/>
          <w:sz w:val="28"/>
          <w:szCs w:val="28"/>
        </w:rPr>
        <w:t xml:space="preserve">это примерно в 3,5 раза выше существующих объемов строительства жилья </w:t>
      </w:r>
      <w:r w:rsidR="00F91102" w:rsidRPr="006217F8">
        <w:rPr>
          <w:rFonts w:ascii="Times New Roman" w:hAnsi="Times New Roman" w:cs="Times New Roman"/>
          <w:sz w:val="28"/>
          <w:szCs w:val="28"/>
        </w:rPr>
        <w:t>[20</w:t>
      </w:r>
      <w:r w:rsidR="0041155E" w:rsidRPr="006217F8">
        <w:rPr>
          <w:rFonts w:ascii="Times New Roman" w:hAnsi="Times New Roman" w:cs="Times New Roman"/>
          <w:sz w:val="28"/>
          <w:szCs w:val="28"/>
        </w:rPr>
        <w:t xml:space="preserve">, </w:t>
      </w:r>
      <w:r w:rsidR="0041155E" w:rsidRPr="006217F8">
        <w:rPr>
          <w:rFonts w:ascii="Times New Roman" w:hAnsi="Times New Roman" w:cs="Times New Roman"/>
          <w:sz w:val="28"/>
          <w:szCs w:val="28"/>
          <w:lang w:val="en-US"/>
        </w:rPr>
        <w:t>c</w:t>
      </w:r>
      <w:r w:rsidR="0041155E" w:rsidRPr="006217F8">
        <w:rPr>
          <w:rFonts w:ascii="Times New Roman" w:hAnsi="Times New Roman" w:cs="Times New Roman"/>
          <w:sz w:val="28"/>
          <w:szCs w:val="28"/>
        </w:rPr>
        <w:t>.8].</w:t>
      </w:r>
    </w:p>
    <w:p w:rsidR="00763AC7" w:rsidRPr="006217F8" w:rsidRDefault="00B31DF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Н</w:t>
      </w:r>
      <w:r w:rsidR="00763AC7" w:rsidRPr="006217F8">
        <w:rPr>
          <w:rFonts w:ascii="Times New Roman" w:hAnsi="Times New Roman" w:cs="Times New Roman"/>
          <w:sz w:val="28"/>
          <w:szCs w:val="28"/>
        </w:rPr>
        <w:t xml:space="preserve">еразвитость ипотеки в России по сравнению с зарубежными странами нередко связывают с высокими процентными ставками, не позволяющими значительной части населения воспользоваться программами ипотечного кредитования ввиду невысоких доходов. </w:t>
      </w:r>
      <w:r w:rsidR="001561CD" w:rsidRPr="006217F8">
        <w:rPr>
          <w:rFonts w:ascii="Times New Roman" w:hAnsi="Times New Roman" w:cs="Times New Roman"/>
          <w:sz w:val="28"/>
          <w:szCs w:val="28"/>
        </w:rPr>
        <w:t>В среднем в РФ ставки по ипотечным кредитам колеблются в размере от 12 до 15% годовых в рублях</w:t>
      </w:r>
      <w:r w:rsidR="006E4483" w:rsidRPr="006217F8">
        <w:rPr>
          <w:rFonts w:ascii="Times New Roman" w:hAnsi="Times New Roman" w:cs="Times New Roman"/>
          <w:sz w:val="28"/>
          <w:szCs w:val="28"/>
        </w:rPr>
        <w:t xml:space="preserve"> и от 10 до 11%</w:t>
      </w:r>
      <w:r w:rsidR="006217F8" w:rsidRPr="006217F8">
        <w:rPr>
          <w:rFonts w:ascii="Times New Roman" w:hAnsi="Times New Roman" w:cs="Times New Roman"/>
          <w:sz w:val="28"/>
          <w:szCs w:val="28"/>
        </w:rPr>
        <w:t xml:space="preserve"> </w:t>
      </w:r>
      <w:r w:rsidR="00F91102" w:rsidRPr="006217F8">
        <w:rPr>
          <w:rFonts w:ascii="Times New Roman" w:hAnsi="Times New Roman" w:cs="Times New Roman"/>
          <w:sz w:val="28"/>
          <w:szCs w:val="28"/>
        </w:rPr>
        <w:t>в валюте [24</w:t>
      </w:r>
      <w:r w:rsidR="006E4483" w:rsidRPr="006217F8">
        <w:rPr>
          <w:rFonts w:ascii="Times New Roman" w:hAnsi="Times New Roman" w:cs="Times New Roman"/>
          <w:sz w:val="28"/>
          <w:szCs w:val="28"/>
        </w:rPr>
        <w:t>, c</w:t>
      </w:r>
      <w:r w:rsidR="00E813C6" w:rsidRPr="006217F8">
        <w:rPr>
          <w:rFonts w:ascii="Times New Roman" w:hAnsi="Times New Roman" w:cs="Times New Roman"/>
          <w:sz w:val="28"/>
          <w:szCs w:val="28"/>
        </w:rPr>
        <w:t>.</w:t>
      </w:r>
      <w:r w:rsidR="006E4483" w:rsidRPr="006217F8">
        <w:rPr>
          <w:rFonts w:ascii="Times New Roman" w:hAnsi="Times New Roman" w:cs="Times New Roman"/>
          <w:sz w:val="28"/>
          <w:szCs w:val="28"/>
        </w:rPr>
        <w:t xml:space="preserve">45]. </w:t>
      </w:r>
      <w:r w:rsidR="00763AC7" w:rsidRPr="006217F8">
        <w:rPr>
          <w:rFonts w:ascii="Times New Roman" w:hAnsi="Times New Roman" w:cs="Times New Roman"/>
          <w:sz w:val="28"/>
          <w:szCs w:val="28"/>
        </w:rPr>
        <w:t>Однако на самом деле на сегодняшний день величина кредитной ставки в банках составляет около 35%, тогда как в рекламных сообщениях указываются другие проценты: остальные вычеты либо не указываются, либо прописываются очень мелким шрифтом</w:t>
      </w:r>
      <w:r w:rsidR="00F920FD" w:rsidRPr="006217F8">
        <w:rPr>
          <w:rFonts w:ascii="Times New Roman" w:hAnsi="Times New Roman" w:cs="Times New Roman"/>
          <w:sz w:val="28"/>
          <w:szCs w:val="28"/>
        </w:rPr>
        <w:t xml:space="preserve">. </w:t>
      </w:r>
      <w:r w:rsidR="001A0141" w:rsidRPr="006217F8">
        <w:rPr>
          <w:rFonts w:ascii="Times New Roman" w:hAnsi="Times New Roman" w:cs="Times New Roman"/>
          <w:sz w:val="28"/>
          <w:szCs w:val="28"/>
        </w:rPr>
        <w:t xml:space="preserve">Наибольшая доля в формировании ипотечной ставки приходится на </w:t>
      </w:r>
      <w:r w:rsidR="00A42C7A" w:rsidRPr="006217F8">
        <w:rPr>
          <w:rFonts w:ascii="Times New Roman" w:hAnsi="Times New Roman" w:cs="Times New Roman"/>
          <w:sz w:val="28"/>
          <w:szCs w:val="28"/>
        </w:rPr>
        <w:t>стоимость привлеченных средств для финансирования кредитов. Кроме того, в ценообразовании учитываются операционные расходы банка, резервы на возможные потери и прибыль</w:t>
      </w:r>
      <w:r w:rsidR="009820A6" w:rsidRPr="006217F8">
        <w:rPr>
          <w:rFonts w:ascii="Times New Roman" w:hAnsi="Times New Roman" w:cs="Times New Roman"/>
          <w:sz w:val="28"/>
          <w:szCs w:val="28"/>
        </w:rPr>
        <w:t xml:space="preserve">. </w:t>
      </w:r>
      <w:r w:rsidR="00763AC7" w:rsidRPr="006217F8">
        <w:rPr>
          <w:rFonts w:ascii="Times New Roman" w:hAnsi="Times New Roman" w:cs="Times New Roman"/>
          <w:sz w:val="28"/>
          <w:szCs w:val="28"/>
        </w:rPr>
        <w:t xml:space="preserve">Процентная ставка в промышленно развитых странах пока значительно ниже, чем в России: так, в США она составляет около 6% годовых, в Польше – </w:t>
      </w:r>
      <w:r w:rsidR="00ED1706" w:rsidRPr="006217F8">
        <w:rPr>
          <w:rFonts w:ascii="Times New Roman" w:hAnsi="Times New Roman" w:cs="Times New Roman"/>
          <w:sz w:val="28"/>
          <w:szCs w:val="28"/>
        </w:rPr>
        <w:t>6,7, Англии – 5,75</w:t>
      </w:r>
      <w:r w:rsidR="00EB65B8" w:rsidRPr="006217F8">
        <w:rPr>
          <w:rFonts w:ascii="Times New Roman" w:hAnsi="Times New Roman" w:cs="Times New Roman"/>
          <w:sz w:val="28"/>
          <w:szCs w:val="28"/>
        </w:rPr>
        <w:t xml:space="preserve">, </w:t>
      </w:r>
      <w:r w:rsidR="00763AC7" w:rsidRPr="006217F8">
        <w:rPr>
          <w:rFonts w:ascii="Times New Roman" w:hAnsi="Times New Roman" w:cs="Times New Roman"/>
          <w:sz w:val="28"/>
          <w:szCs w:val="28"/>
        </w:rPr>
        <w:t xml:space="preserve">Италии – около 5%. Но с каждым годом разница между ипотечными процентами в </w:t>
      </w:r>
      <w:r w:rsidR="009820A6" w:rsidRPr="006217F8">
        <w:rPr>
          <w:rFonts w:ascii="Times New Roman" w:hAnsi="Times New Roman" w:cs="Times New Roman"/>
          <w:sz w:val="28"/>
          <w:szCs w:val="28"/>
        </w:rPr>
        <w:t>России</w:t>
      </w:r>
      <w:r w:rsidR="00763AC7" w:rsidRPr="006217F8">
        <w:rPr>
          <w:rFonts w:ascii="Times New Roman" w:hAnsi="Times New Roman" w:cs="Times New Roman"/>
          <w:sz w:val="28"/>
          <w:szCs w:val="28"/>
        </w:rPr>
        <w:t xml:space="preserve"> и заруб</w:t>
      </w:r>
      <w:r w:rsidR="001618CA" w:rsidRPr="006217F8">
        <w:rPr>
          <w:rFonts w:ascii="Times New Roman" w:hAnsi="Times New Roman" w:cs="Times New Roman"/>
          <w:sz w:val="28"/>
          <w:szCs w:val="28"/>
        </w:rPr>
        <w:t>ежных банках плавно уменьшается</w:t>
      </w:r>
      <w:r w:rsidR="001B2086" w:rsidRPr="006217F8">
        <w:rPr>
          <w:rFonts w:ascii="Times New Roman" w:hAnsi="Times New Roman" w:cs="Times New Roman"/>
          <w:sz w:val="28"/>
          <w:szCs w:val="28"/>
        </w:rPr>
        <w:t xml:space="preserve"> </w:t>
      </w:r>
      <w:r w:rsidR="008C1BC1" w:rsidRPr="006217F8">
        <w:rPr>
          <w:rFonts w:ascii="Times New Roman" w:hAnsi="Times New Roman" w:cs="Times New Roman"/>
          <w:sz w:val="28"/>
          <w:szCs w:val="28"/>
        </w:rPr>
        <w:t>[20</w:t>
      </w:r>
      <w:r w:rsidR="001B2086" w:rsidRPr="006217F8">
        <w:rPr>
          <w:rFonts w:ascii="Times New Roman" w:hAnsi="Times New Roman" w:cs="Times New Roman"/>
          <w:sz w:val="28"/>
          <w:szCs w:val="28"/>
        </w:rPr>
        <w:t xml:space="preserve">, </w:t>
      </w:r>
      <w:r w:rsidR="001B2086" w:rsidRPr="006217F8">
        <w:rPr>
          <w:rFonts w:ascii="Times New Roman" w:hAnsi="Times New Roman" w:cs="Times New Roman"/>
          <w:sz w:val="28"/>
          <w:szCs w:val="28"/>
          <w:lang w:val="en-US"/>
        </w:rPr>
        <w:t>c</w:t>
      </w:r>
      <w:r w:rsidR="001B2086" w:rsidRPr="006217F8">
        <w:rPr>
          <w:rFonts w:ascii="Times New Roman" w:hAnsi="Times New Roman" w:cs="Times New Roman"/>
          <w:sz w:val="28"/>
          <w:szCs w:val="28"/>
        </w:rPr>
        <w:t>.12].</w:t>
      </w:r>
    </w:p>
    <w:p w:rsidR="00DE2CB6" w:rsidRPr="006217F8" w:rsidRDefault="00763AC7"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szCs w:val="28"/>
        </w:rPr>
        <w:t xml:space="preserve">В то же время следует помнить: непродуманное и экономически непросчитанное снижение процентных ставок ниже уровня инфляции может </w:t>
      </w:r>
      <w:r w:rsidR="008957A2" w:rsidRPr="006217F8">
        <w:rPr>
          <w:rFonts w:ascii="Times New Roman" w:hAnsi="Times New Roman" w:cs="Times New Roman"/>
          <w:sz w:val="28"/>
          <w:szCs w:val="28"/>
        </w:rPr>
        <w:t>вызвать ряд проблем.</w:t>
      </w:r>
      <w:r w:rsidR="00627553" w:rsidRPr="006217F8">
        <w:rPr>
          <w:rFonts w:ascii="Times New Roman" w:hAnsi="Times New Roman" w:cs="Times New Roman"/>
          <w:sz w:val="28"/>
        </w:rPr>
        <w:t xml:space="preserve"> </w:t>
      </w:r>
      <w:r w:rsidR="00727650" w:rsidRPr="006217F8">
        <w:rPr>
          <w:rFonts w:ascii="Times New Roman" w:hAnsi="Times New Roman" w:cs="Times New Roman"/>
          <w:sz w:val="28"/>
        </w:rPr>
        <w:t>Примером здесь может служить опыт США, где в свое время началось беспрецедентное снижение учетной ставки, которая к 2004 году достигла уровня 1%. В условиях, когда инфляция составляла 2-3%, деньги оказались почти "бесплатными", что привело к изменению поведения банков. Уже не клиенты убеждали в необходимости получения кредита, а сами банки принялись гоняться за людьми, навязывая им деньги. Конечно же, население приняло эту игру с увлечением. В итоге ипотечный долг в США достиг суммы в $7,8</w:t>
      </w:r>
      <w:r w:rsidR="006217F8" w:rsidRPr="006217F8">
        <w:rPr>
          <w:rFonts w:ascii="Times New Roman" w:hAnsi="Times New Roman" w:cs="Times New Roman"/>
          <w:sz w:val="28"/>
        </w:rPr>
        <w:t xml:space="preserve"> </w:t>
      </w:r>
      <w:r w:rsidR="00727650" w:rsidRPr="006217F8">
        <w:rPr>
          <w:rFonts w:ascii="Times New Roman" w:hAnsi="Times New Roman" w:cs="Times New Roman"/>
          <w:sz w:val="28"/>
        </w:rPr>
        <w:t xml:space="preserve">трлн. Это, в свою очередь, привело на рынке недвижимости к мощному </w:t>
      </w:r>
      <w:r w:rsidR="00264BC3" w:rsidRPr="006217F8">
        <w:rPr>
          <w:rFonts w:ascii="Times New Roman" w:hAnsi="Times New Roman" w:cs="Times New Roman"/>
          <w:sz w:val="28"/>
        </w:rPr>
        <w:t>росту,</w:t>
      </w:r>
      <w:r w:rsidR="00727650" w:rsidRPr="006217F8">
        <w:rPr>
          <w:rFonts w:ascii="Times New Roman" w:hAnsi="Times New Roman" w:cs="Times New Roman"/>
          <w:sz w:val="28"/>
        </w:rPr>
        <w:t xml:space="preserve"> как количества строившихся домов, так и цен на них. На этом фоне в США стала развиваться инфляция. Для ее удержания стали поднимать ставку рефинансирования (сейчас она составляет 5,25%), что соответствует удорожанию денег. А так как проценты по большинству выданных ипотечных кредитов были привязаны к размеру ставки рефинансирования, то платежи по кредитам сильно возросли, что и обусловило возрастание количества дефолтов [</w:t>
      </w:r>
      <w:r w:rsidR="008C1BC1" w:rsidRPr="006217F8">
        <w:rPr>
          <w:rFonts w:ascii="Times New Roman" w:hAnsi="Times New Roman" w:cs="Times New Roman"/>
          <w:sz w:val="28"/>
        </w:rPr>
        <w:t>13</w:t>
      </w:r>
      <w:r w:rsidR="00E813C6" w:rsidRPr="006217F8">
        <w:rPr>
          <w:rFonts w:ascii="Times New Roman" w:hAnsi="Times New Roman" w:cs="Times New Roman"/>
          <w:sz w:val="28"/>
        </w:rPr>
        <w:t>, с.</w:t>
      </w:r>
      <w:r w:rsidR="004E617D" w:rsidRPr="006217F8">
        <w:rPr>
          <w:rFonts w:ascii="Times New Roman" w:hAnsi="Times New Roman" w:cs="Times New Roman"/>
          <w:sz w:val="28"/>
        </w:rPr>
        <w:t>8].</w:t>
      </w:r>
    </w:p>
    <w:p w:rsidR="004E617D" w:rsidRPr="006217F8" w:rsidRDefault="004E617D" w:rsidP="006217F8">
      <w:pPr>
        <w:widowControl w:val="0"/>
        <w:spacing w:line="360" w:lineRule="auto"/>
        <w:ind w:firstLine="709"/>
        <w:jc w:val="both"/>
        <w:rPr>
          <w:rFonts w:ascii="Times New Roman" w:hAnsi="Times New Roman" w:cs="Times New Roman"/>
          <w:sz w:val="28"/>
        </w:rPr>
      </w:pPr>
      <w:r w:rsidRPr="006217F8">
        <w:rPr>
          <w:rFonts w:ascii="Times New Roman" w:hAnsi="Times New Roman" w:cs="Times New Roman"/>
          <w:sz w:val="28"/>
        </w:rPr>
        <w:t xml:space="preserve">Существенно сдерживали развитие ипотечного кредитования в РФ и действовавшие до </w:t>
      </w:r>
      <w:smartTag w:uri="urn:schemas-microsoft-com:office:smarttags" w:element="metricconverter">
        <w:smartTagPr>
          <w:attr w:name="ProductID" w:val="2006 г"/>
        </w:smartTagPr>
        <w:r w:rsidRPr="006217F8">
          <w:rPr>
            <w:rFonts w:ascii="Times New Roman" w:hAnsi="Times New Roman" w:cs="Times New Roman"/>
            <w:sz w:val="28"/>
          </w:rPr>
          <w:t>2006 г</w:t>
        </w:r>
      </w:smartTag>
      <w:r w:rsidRPr="006217F8">
        <w:rPr>
          <w:rFonts w:ascii="Times New Roman" w:hAnsi="Times New Roman" w:cs="Times New Roman"/>
          <w:sz w:val="28"/>
        </w:rPr>
        <w:t xml:space="preserve">. жесткие стандарты АИЖК. В настоящее время стандарты несколько ослаблены: </w:t>
      </w:r>
      <w:r w:rsidR="00803A5A" w:rsidRPr="006217F8">
        <w:rPr>
          <w:rFonts w:ascii="Times New Roman" w:hAnsi="Times New Roman" w:cs="Times New Roman"/>
          <w:sz w:val="28"/>
        </w:rPr>
        <w:t>снижен первоначальный взнос заемщиков с 30 до 10% от стоимости жилья, процентная ставка стала дифференцированной (зависит от суммы первоначального взноса</w:t>
      </w:r>
      <w:r w:rsidR="00745D2B" w:rsidRPr="006217F8">
        <w:rPr>
          <w:rFonts w:ascii="Times New Roman" w:hAnsi="Times New Roman" w:cs="Times New Roman"/>
          <w:sz w:val="28"/>
        </w:rPr>
        <w:t xml:space="preserve"> собственными средствами и срока кредитования), увеличился срок кредитования до 30 лет, а срок окончания выплат по возрасту – до 75 лет [</w:t>
      </w:r>
      <w:r w:rsidR="008C1BC1" w:rsidRPr="006217F8">
        <w:rPr>
          <w:rFonts w:ascii="Times New Roman" w:hAnsi="Times New Roman" w:cs="Times New Roman"/>
          <w:sz w:val="28"/>
        </w:rPr>
        <w:t>22</w:t>
      </w:r>
      <w:r w:rsidR="009F5522" w:rsidRPr="006217F8">
        <w:rPr>
          <w:rFonts w:ascii="Times New Roman" w:hAnsi="Times New Roman" w:cs="Times New Roman"/>
          <w:sz w:val="28"/>
        </w:rPr>
        <w:t xml:space="preserve">, </w:t>
      </w:r>
      <w:r w:rsidR="009F5522" w:rsidRPr="006217F8">
        <w:rPr>
          <w:rFonts w:ascii="Times New Roman" w:hAnsi="Times New Roman" w:cs="Times New Roman"/>
          <w:sz w:val="28"/>
          <w:lang w:val="en-US"/>
        </w:rPr>
        <w:t>c</w:t>
      </w:r>
      <w:r w:rsidR="009F5522" w:rsidRPr="006217F8">
        <w:rPr>
          <w:rFonts w:ascii="Times New Roman" w:hAnsi="Times New Roman" w:cs="Times New Roman"/>
          <w:sz w:val="28"/>
        </w:rPr>
        <w:t>.14].</w:t>
      </w:r>
    </w:p>
    <w:p w:rsidR="00E52DF3" w:rsidRPr="006217F8" w:rsidRDefault="0026619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rPr>
        <w:t xml:space="preserve">Ипотека, по мнению президента </w:t>
      </w:r>
      <w:r w:rsidR="00FE4A6C" w:rsidRPr="006217F8">
        <w:rPr>
          <w:rFonts w:ascii="Times New Roman" w:hAnsi="Times New Roman" w:cs="Times New Roman"/>
          <w:sz w:val="28"/>
        </w:rPr>
        <w:t xml:space="preserve">РФ </w:t>
      </w:r>
      <w:r w:rsidRPr="006217F8">
        <w:rPr>
          <w:rFonts w:ascii="Times New Roman" w:hAnsi="Times New Roman" w:cs="Times New Roman"/>
          <w:sz w:val="28"/>
        </w:rPr>
        <w:t>В</w:t>
      </w:r>
      <w:r w:rsidR="00264BC3">
        <w:rPr>
          <w:rFonts w:ascii="Times New Roman" w:hAnsi="Times New Roman" w:cs="Times New Roman"/>
          <w:sz w:val="28"/>
        </w:rPr>
        <w:t>.</w:t>
      </w:r>
      <w:r w:rsidRPr="006217F8">
        <w:rPr>
          <w:rFonts w:ascii="Times New Roman" w:hAnsi="Times New Roman" w:cs="Times New Roman"/>
          <w:sz w:val="28"/>
        </w:rPr>
        <w:t xml:space="preserve">В. Путина, должна стать доступным способом решения проблем для людей со средними доходами, и к </w:t>
      </w:r>
      <w:smartTag w:uri="urn:schemas-microsoft-com:office:smarttags" w:element="metricconverter">
        <w:smartTagPr>
          <w:attr w:name="ProductID" w:val="2010 г"/>
        </w:smartTagPr>
        <w:r w:rsidRPr="006217F8">
          <w:rPr>
            <w:rFonts w:ascii="Times New Roman" w:hAnsi="Times New Roman" w:cs="Times New Roman"/>
            <w:sz w:val="28"/>
          </w:rPr>
          <w:t>2010 г</w:t>
        </w:r>
      </w:smartTag>
      <w:r w:rsidRPr="006217F8">
        <w:rPr>
          <w:rFonts w:ascii="Times New Roman" w:hAnsi="Times New Roman" w:cs="Times New Roman"/>
          <w:sz w:val="28"/>
        </w:rPr>
        <w:t xml:space="preserve">. </w:t>
      </w:r>
      <w:r w:rsidR="003872D4" w:rsidRPr="006217F8">
        <w:rPr>
          <w:rFonts w:ascii="Times New Roman" w:hAnsi="Times New Roman" w:cs="Times New Roman"/>
          <w:sz w:val="28"/>
        </w:rPr>
        <w:t>минимум треть граждан должны получить возможность приобретать жилье, отвечающее современным требованиям, как за счет собственных накоплений, так и с помощью жилищных кредитов [</w:t>
      </w:r>
      <w:r w:rsidR="008C1BC1" w:rsidRPr="006217F8">
        <w:rPr>
          <w:rFonts w:ascii="Times New Roman" w:hAnsi="Times New Roman" w:cs="Times New Roman"/>
          <w:sz w:val="28"/>
        </w:rPr>
        <w:t>23</w:t>
      </w:r>
      <w:r w:rsidR="00CE1E99" w:rsidRPr="006217F8">
        <w:rPr>
          <w:rFonts w:ascii="Times New Roman" w:hAnsi="Times New Roman" w:cs="Times New Roman"/>
          <w:sz w:val="28"/>
        </w:rPr>
        <w:t xml:space="preserve">, </w:t>
      </w:r>
      <w:r w:rsidR="00CE1E99" w:rsidRPr="006217F8">
        <w:rPr>
          <w:rFonts w:ascii="Times New Roman" w:hAnsi="Times New Roman" w:cs="Times New Roman"/>
          <w:sz w:val="28"/>
          <w:lang w:val="en-US"/>
        </w:rPr>
        <w:t>c</w:t>
      </w:r>
      <w:r w:rsidR="00CE1E99" w:rsidRPr="006217F8">
        <w:rPr>
          <w:rFonts w:ascii="Times New Roman" w:hAnsi="Times New Roman" w:cs="Times New Roman"/>
          <w:sz w:val="28"/>
        </w:rPr>
        <w:t>.46]. В</w:t>
      </w:r>
      <w:r w:rsidR="00034A06" w:rsidRPr="006217F8">
        <w:rPr>
          <w:rFonts w:ascii="Times New Roman" w:hAnsi="Times New Roman" w:cs="Times New Roman"/>
          <w:sz w:val="28"/>
        </w:rPr>
        <w:t xml:space="preserve"> </w:t>
      </w:r>
      <w:r w:rsidR="00CE1E99" w:rsidRPr="006217F8">
        <w:rPr>
          <w:rFonts w:ascii="Times New Roman" w:hAnsi="Times New Roman" w:cs="Times New Roman"/>
          <w:sz w:val="28"/>
        </w:rPr>
        <w:t xml:space="preserve">связи актуальностью этой проблемы в </w:t>
      </w:r>
      <w:r w:rsidR="00034A06" w:rsidRPr="006217F8">
        <w:rPr>
          <w:rFonts w:ascii="Times New Roman" w:hAnsi="Times New Roman" w:cs="Times New Roman"/>
          <w:sz w:val="28"/>
        </w:rPr>
        <w:t xml:space="preserve">данной главе была показана сущность ипотечного кредитования, основные субъекты, предмет, объект ипотеки, рассмотрены </w:t>
      </w:r>
      <w:r w:rsidR="00433528" w:rsidRPr="006217F8">
        <w:rPr>
          <w:rFonts w:ascii="Times New Roman" w:hAnsi="Times New Roman" w:cs="Times New Roman"/>
          <w:sz w:val="28"/>
        </w:rPr>
        <w:t>ее</w:t>
      </w:r>
      <w:r w:rsidR="00034A06" w:rsidRPr="006217F8">
        <w:rPr>
          <w:rFonts w:ascii="Times New Roman" w:hAnsi="Times New Roman" w:cs="Times New Roman"/>
          <w:sz w:val="28"/>
        </w:rPr>
        <w:t xml:space="preserve"> основные виды, а также </w:t>
      </w:r>
      <w:r w:rsidR="0038792C" w:rsidRPr="006217F8">
        <w:rPr>
          <w:rFonts w:ascii="Times New Roman" w:hAnsi="Times New Roman" w:cs="Times New Roman"/>
          <w:sz w:val="28"/>
        </w:rPr>
        <w:t xml:space="preserve">показаны </w:t>
      </w:r>
      <w:r w:rsidR="00034A06" w:rsidRPr="006217F8">
        <w:rPr>
          <w:rFonts w:ascii="Times New Roman" w:hAnsi="Times New Roman" w:cs="Times New Roman"/>
          <w:sz w:val="28"/>
        </w:rPr>
        <w:t>особенности</w:t>
      </w:r>
      <w:r w:rsidR="006217F8" w:rsidRPr="006217F8">
        <w:rPr>
          <w:rFonts w:ascii="Times New Roman" w:hAnsi="Times New Roman" w:cs="Times New Roman"/>
          <w:sz w:val="28"/>
        </w:rPr>
        <w:t xml:space="preserve"> </w:t>
      </w:r>
      <w:r w:rsidR="00433528" w:rsidRPr="006217F8">
        <w:rPr>
          <w:rFonts w:ascii="Times New Roman" w:hAnsi="Times New Roman" w:cs="Times New Roman"/>
          <w:sz w:val="28"/>
        </w:rPr>
        <w:t xml:space="preserve">ипотеки в Российской Федерации. </w:t>
      </w:r>
      <w:r w:rsidR="00034A06" w:rsidRPr="006217F8">
        <w:rPr>
          <w:rFonts w:ascii="Times New Roman" w:hAnsi="Times New Roman" w:cs="Times New Roman"/>
          <w:sz w:val="28"/>
        </w:rPr>
        <w:t>В настоящее время с уверенностью можно сказать, что популярность ипотечного кредитования в нашей стране набирает обороты и все больш</w:t>
      </w:r>
      <w:r w:rsidR="00ED1706" w:rsidRPr="006217F8">
        <w:rPr>
          <w:rFonts w:ascii="Times New Roman" w:hAnsi="Times New Roman" w:cs="Times New Roman"/>
          <w:sz w:val="28"/>
        </w:rPr>
        <w:t>е российских потребителей стремя</w:t>
      </w:r>
      <w:r w:rsidR="00034A06" w:rsidRPr="006217F8">
        <w:rPr>
          <w:rFonts w:ascii="Times New Roman" w:hAnsi="Times New Roman" w:cs="Times New Roman"/>
          <w:sz w:val="28"/>
        </w:rPr>
        <w:t>тся воспользоваться этим финансовым инструментом для повышения своего качества жизни и расширения жизненного пространства.</w:t>
      </w:r>
    </w:p>
    <w:p w:rsidR="00264BC3" w:rsidRDefault="00264BC3" w:rsidP="006217F8">
      <w:pPr>
        <w:spacing w:line="360" w:lineRule="auto"/>
        <w:ind w:firstLine="709"/>
        <w:jc w:val="both"/>
        <w:rPr>
          <w:rFonts w:ascii="Times New Roman" w:hAnsi="Times New Roman" w:cs="Times New Roman"/>
          <w:sz w:val="28"/>
          <w:szCs w:val="28"/>
        </w:rPr>
      </w:pPr>
    </w:p>
    <w:p w:rsidR="000C1765" w:rsidRDefault="002D78DB"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2 Законодательное обеспечение ипотечного кредитования в практике современной России</w:t>
      </w:r>
    </w:p>
    <w:p w:rsidR="00264BC3" w:rsidRPr="006217F8" w:rsidRDefault="00264BC3" w:rsidP="006217F8">
      <w:pPr>
        <w:spacing w:line="360" w:lineRule="auto"/>
        <w:ind w:firstLine="709"/>
        <w:jc w:val="both"/>
        <w:rPr>
          <w:rFonts w:ascii="Times New Roman" w:hAnsi="Times New Roman" w:cs="Times New Roman"/>
          <w:sz w:val="28"/>
          <w:szCs w:val="28"/>
        </w:rPr>
      </w:pPr>
    </w:p>
    <w:p w:rsidR="007471A6" w:rsidRPr="006217F8" w:rsidRDefault="007471A6"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Проблема правового регулирования залоговых отношений, и в частности ипотеки, постоянно привлекает к себе внимание специалистов в России и за рубежом. Основной задачей государства в становлении системы ипотечного жилищного кредитования является создание законодательной базы и нормативное регулирование процесса с целью снижения финансовых рисков участников и повышения доступности жилья для граждан.</w:t>
      </w:r>
    </w:p>
    <w:p w:rsidR="00DB11A5" w:rsidRPr="006217F8" w:rsidRDefault="00DB11A5"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Развитие ипотечного кредитования в России долгое время сдерживалось отсутствием нормативной базы, регулирующей ипотечные сделки и деятельность структур, занимающихся операциями с недвижимостью.</w:t>
      </w:r>
    </w:p>
    <w:p w:rsidR="007471A6" w:rsidRPr="006217F8" w:rsidRDefault="007471A6"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Ипотечное жилищное кредитование стало приобретать законодательно урегулированные черты с принятием в 2000 году Концепции развития ипотечного жилищного кредитования в Российской Федерации. Этот документ стал основополагающим для создания в России системы долгосрочного ипотечного кредитования, включающей в себя предоставление долгосрочных жилищных ипотечных кредитов коммерческими банками и</w:t>
      </w:r>
      <w:r w:rsidR="006217F8" w:rsidRPr="006217F8">
        <w:rPr>
          <w:rFonts w:ascii="Times New Roman" w:hAnsi="Times New Roman" w:cs="Times New Roman"/>
          <w:sz w:val="28"/>
          <w:szCs w:val="28"/>
        </w:rPr>
        <w:t xml:space="preserve"> </w:t>
      </w:r>
      <w:r w:rsidRPr="006217F8">
        <w:rPr>
          <w:rFonts w:ascii="Times New Roman" w:hAnsi="Times New Roman" w:cs="Times New Roman"/>
          <w:sz w:val="28"/>
          <w:szCs w:val="28"/>
        </w:rPr>
        <w:t>иными кредиторами гражданам-заемщикам для приобретения готового жилья на свободном рынке, включая как вновь построенное жилье, так</w:t>
      </w:r>
      <w:r w:rsidR="006217F8" w:rsidRPr="006217F8">
        <w:rPr>
          <w:rFonts w:ascii="Times New Roman" w:hAnsi="Times New Roman" w:cs="Times New Roman"/>
          <w:sz w:val="28"/>
          <w:szCs w:val="28"/>
        </w:rPr>
        <w:t xml:space="preserve"> </w:t>
      </w:r>
      <w:r w:rsidRPr="006217F8">
        <w:rPr>
          <w:rFonts w:ascii="Times New Roman" w:hAnsi="Times New Roman" w:cs="Times New Roman"/>
          <w:sz w:val="28"/>
          <w:szCs w:val="28"/>
        </w:rPr>
        <w:t>и жилье на вторичном рынке [</w:t>
      </w:r>
      <w:r w:rsidR="008C1BC1" w:rsidRPr="006217F8">
        <w:rPr>
          <w:rFonts w:ascii="Times New Roman" w:hAnsi="Times New Roman" w:cs="Times New Roman"/>
          <w:sz w:val="28"/>
          <w:szCs w:val="28"/>
        </w:rPr>
        <w:t>12</w:t>
      </w:r>
      <w:r w:rsidRPr="006217F8">
        <w:rPr>
          <w:rFonts w:ascii="Times New Roman" w:hAnsi="Times New Roman" w:cs="Times New Roman"/>
          <w:sz w:val="28"/>
          <w:szCs w:val="28"/>
        </w:rPr>
        <w:t xml:space="preserve">, </w:t>
      </w:r>
      <w:r w:rsidRPr="006217F8">
        <w:rPr>
          <w:rFonts w:ascii="Times New Roman" w:hAnsi="Times New Roman" w:cs="Times New Roman"/>
          <w:sz w:val="28"/>
          <w:szCs w:val="28"/>
          <w:lang w:val="en-US"/>
        </w:rPr>
        <w:t>c</w:t>
      </w:r>
      <w:r w:rsidR="00E813C6" w:rsidRPr="006217F8">
        <w:rPr>
          <w:rFonts w:ascii="Times New Roman" w:hAnsi="Times New Roman" w:cs="Times New Roman"/>
          <w:sz w:val="28"/>
          <w:szCs w:val="28"/>
        </w:rPr>
        <w:t>.</w:t>
      </w:r>
      <w:r w:rsidRPr="006217F8">
        <w:rPr>
          <w:rFonts w:ascii="Times New Roman" w:hAnsi="Times New Roman" w:cs="Times New Roman"/>
          <w:sz w:val="28"/>
          <w:szCs w:val="28"/>
        </w:rPr>
        <w:t>48]</w:t>
      </w:r>
    </w:p>
    <w:p w:rsidR="001D009A" w:rsidRPr="006217F8" w:rsidRDefault="006A73E0"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В настоящее время ипотека в России регулируется частью первой Гражданского кодекса Российской Федерации, а также:</w:t>
      </w:r>
    </w:p>
    <w:p w:rsidR="006A73E0"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F744FA" w:rsidRPr="006217F8">
        <w:rPr>
          <w:rFonts w:ascii="Times New Roman" w:hAnsi="Times New Roman" w:cs="Times New Roman"/>
          <w:sz w:val="28"/>
          <w:szCs w:val="28"/>
        </w:rPr>
        <w:t xml:space="preserve">Федеральным законом от 16 июля </w:t>
      </w:r>
      <w:smartTag w:uri="urn:schemas-microsoft-com:office:smarttags" w:element="metricconverter">
        <w:smartTagPr>
          <w:attr w:name="ProductID" w:val="1998 г"/>
        </w:smartTagPr>
        <w:r w:rsidR="00F744FA" w:rsidRPr="006217F8">
          <w:rPr>
            <w:rFonts w:ascii="Times New Roman" w:hAnsi="Times New Roman" w:cs="Times New Roman"/>
            <w:sz w:val="28"/>
            <w:szCs w:val="28"/>
          </w:rPr>
          <w:t>1998 г</w:t>
        </w:r>
      </w:smartTag>
      <w:r w:rsidR="00F744FA" w:rsidRPr="006217F8">
        <w:rPr>
          <w:rFonts w:ascii="Times New Roman" w:hAnsi="Times New Roman" w:cs="Times New Roman"/>
          <w:sz w:val="28"/>
          <w:szCs w:val="28"/>
        </w:rPr>
        <w:t xml:space="preserve">. № 102-ФЗ "Об ипотеке (залоге недвижимости)" (в редакции от 5 февраля </w:t>
      </w:r>
      <w:smartTag w:uri="urn:schemas-microsoft-com:office:smarttags" w:element="metricconverter">
        <w:smartTagPr>
          <w:attr w:name="ProductID" w:val="2004 г"/>
        </w:smartTagPr>
        <w:r w:rsidR="00F744FA" w:rsidRPr="006217F8">
          <w:rPr>
            <w:rFonts w:ascii="Times New Roman" w:hAnsi="Times New Roman" w:cs="Times New Roman"/>
            <w:sz w:val="28"/>
            <w:szCs w:val="28"/>
          </w:rPr>
          <w:t>2004 г</w:t>
        </w:r>
      </w:smartTag>
      <w:r w:rsidR="00F744FA" w:rsidRPr="006217F8">
        <w:rPr>
          <w:rFonts w:ascii="Times New Roman" w:hAnsi="Times New Roman" w:cs="Times New Roman"/>
          <w:sz w:val="28"/>
          <w:szCs w:val="28"/>
        </w:rPr>
        <w:t>.);</w:t>
      </w:r>
    </w:p>
    <w:p w:rsidR="003E234C"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085FE8" w:rsidRPr="006217F8">
        <w:rPr>
          <w:rFonts w:ascii="Times New Roman" w:hAnsi="Times New Roman" w:cs="Times New Roman"/>
          <w:sz w:val="28"/>
          <w:szCs w:val="28"/>
        </w:rPr>
        <w:t xml:space="preserve">Федеральным законом от 11 ноября </w:t>
      </w:r>
      <w:smartTag w:uri="urn:schemas-microsoft-com:office:smarttags" w:element="metricconverter">
        <w:smartTagPr>
          <w:attr w:name="ProductID" w:val="2003 г"/>
        </w:smartTagPr>
        <w:r w:rsidR="00085FE8" w:rsidRPr="006217F8">
          <w:rPr>
            <w:rFonts w:ascii="Times New Roman" w:hAnsi="Times New Roman" w:cs="Times New Roman"/>
            <w:sz w:val="28"/>
            <w:szCs w:val="28"/>
          </w:rPr>
          <w:t>2003 г</w:t>
        </w:r>
      </w:smartTag>
      <w:r w:rsidR="00085FE8" w:rsidRPr="006217F8">
        <w:rPr>
          <w:rFonts w:ascii="Times New Roman" w:hAnsi="Times New Roman" w:cs="Times New Roman"/>
          <w:sz w:val="28"/>
          <w:szCs w:val="28"/>
        </w:rPr>
        <w:t>. № 152-ФЗ "Об ипотечных ценных бумагах"</w:t>
      </w:r>
      <w:r w:rsidR="0018158A" w:rsidRPr="006217F8">
        <w:rPr>
          <w:rFonts w:ascii="Times New Roman" w:hAnsi="Times New Roman" w:cs="Times New Roman"/>
          <w:sz w:val="28"/>
          <w:szCs w:val="28"/>
        </w:rPr>
        <w:t xml:space="preserve"> (</w:t>
      </w:r>
      <w:r w:rsidR="00007864" w:rsidRPr="006217F8">
        <w:rPr>
          <w:rFonts w:ascii="Times New Roman" w:hAnsi="Times New Roman" w:cs="Times New Roman"/>
          <w:sz w:val="28"/>
          <w:szCs w:val="28"/>
        </w:rPr>
        <w:t>в редакции от 29 декабря</w:t>
      </w:r>
      <w:r w:rsidR="0018158A" w:rsidRPr="006217F8">
        <w:rPr>
          <w:rFonts w:ascii="Times New Roman" w:hAnsi="Times New Roman" w:cs="Times New Roman"/>
          <w:sz w:val="28"/>
          <w:szCs w:val="28"/>
        </w:rPr>
        <w:t xml:space="preserve"> </w:t>
      </w:r>
      <w:smartTag w:uri="urn:schemas-microsoft-com:office:smarttags" w:element="metricconverter">
        <w:smartTagPr>
          <w:attr w:name="ProductID" w:val="2004 г"/>
        </w:smartTagPr>
        <w:r w:rsidR="0018158A" w:rsidRPr="006217F8">
          <w:rPr>
            <w:rFonts w:ascii="Times New Roman" w:hAnsi="Times New Roman" w:cs="Times New Roman"/>
            <w:sz w:val="28"/>
            <w:szCs w:val="28"/>
          </w:rPr>
          <w:t>2004 г</w:t>
        </w:r>
      </w:smartTag>
      <w:r w:rsidR="0018158A" w:rsidRPr="006217F8">
        <w:rPr>
          <w:rFonts w:ascii="Times New Roman" w:hAnsi="Times New Roman" w:cs="Times New Roman"/>
          <w:sz w:val="28"/>
          <w:szCs w:val="28"/>
        </w:rPr>
        <w:t>.)</w:t>
      </w:r>
      <w:r w:rsidR="00085FE8" w:rsidRPr="006217F8">
        <w:rPr>
          <w:rFonts w:ascii="Times New Roman" w:hAnsi="Times New Roman" w:cs="Times New Roman"/>
          <w:sz w:val="28"/>
          <w:szCs w:val="28"/>
        </w:rPr>
        <w:t>;</w:t>
      </w:r>
    </w:p>
    <w:p w:rsidR="0083188D"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83188D" w:rsidRPr="006217F8">
        <w:rPr>
          <w:rFonts w:ascii="Times New Roman" w:hAnsi="Times New Roman" w:cs="Times New Roman"/>
          <w:sz w:val="28"/>
          <w:szCs w:val="28"/>
        </w:rPr>
        <w:t xml:space="preserve">Федеральным законом от 21 июля </w:t>
      </w:r>
      <w:smartTag w:uri="urn:schemas-microsoft-com:office:smarttags" w:element="metricconverter">
        <w:smartTagPr>
          <w:attr w:name="ProductID" w:val="1997 г"/>
        </w:smartTagPr>
        <w:r w:rsidR="0083188D" w:rsidRPr="006217F8">
          <w:rPr>
            <w:rFonts w:ascii="Times New Roman" w:hAnsi="Times New Roman" w:cs="Times New Roman"/>
            <w:sz w:val="28"/>
            <w:szCs w:val="28"/>
          </w:rPr>
          <w:t>1997 г</w:t>
        </w:r>
      </w:smartTag>
      <w:r w:rsidR="0083188D" w:rsidRPr="006217F8">
        <w:rPr>
          <w:rFonts w:ascii="Times New Roman" w:hAnsi="Times New Roman" w:cs="Times New Roman"/>
          <w:sz w:val="28"/>
          <w:szCs w:val="28"/>
        </w:rPr>
        <w:t xml:space="preserve">. № 122-ФЗ "О государственной регистрации прав на недвижимое имущество и сделок с ним" (в редакции от 9 июня </w:t>
      </w:r>
      <w:smartTag w:uri="urn:schemas-microsoft-com:office:smarttags" w:element="metricconverter">
        <w:smartTagPr>
          <w:attr w:name="ProductID" w:val="2003 г"/>
        </w:smartTagPr>
        <w:r w:rsidR="0083188D" w:rsidRPr="006217F8">
          <w:rPr>
            <w:rFonts w:ascii="Times New Roman" w:hAnsi="Times New Roman" w:cs="Times New Roman"/>
            <w:sz w:val="28"/>
            <w:szCs w:val="28"/>
          </w:rPr>
          <w:t>2003 г</w:t>
        </w:r>
      </w:smartTag>
      <w:r w:rsidR="0083188D" w:rsidRPr="006217F8">
        <w:rPr>
          <w:rFonts w:ascii="Times New Roman" w:hAnsi="Times New Roman" w:cs="Times New Roman"/>
          <w:sz w:val="28"/>
          <w:szCs w:val="28"/>
        </w:rPr>
        <w:t>.);</w:t>
      </w:r>
    </w:p>
    <w:p w:rsidR="007505BD"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7505BD" w:rsidRPr="006217F8">
        <w:rPr>
          <w:rFonts w:ascii="Times New Roman" w:hAnsi="Times New Roman" w:cs="Times New Roman"/>
          <w:sz w:val="28"/>
          <w:szCs w:val="28"/>
        </w:rPr>
        <w:t xml:space="preserve">постановлением Правительства РФ от 26 августа </w:t>
      </w:r>
      <w:smartTag w:uri="urn:schemas-microsoft-com:office:smarttags" w:element="metricconverter">
        <w:smartTagPr>
          <w:attr w:name="ProductID" w:val="1996 г"/>
        </w:smartTagPr>
        <w:r w:rsidR="007505BD" w:rsidRPr="006217F8">
          <w:rPr>
            <w:rFonts w:ascii="Times New Roman" w:hAnsi="Times New Roman" w:cs="Times New Roman"/>
            <w:sz w:val="28"/>
            <w:szCs w:val="28"/>
          </w:rPr>
          <w:t>1996 г</w:t>
        </w:r>
      </w:smartTag>
      <w:r w:rsidR="007505BD" w:rsidRPr="006217F8">
        <w:rPr>
          <w:rFonts w:ascii="Times New Roman" w:hAnsi="Times New Roman" w:cs="Times New Roman"/>
          <w:sz w:val="28"/>
          <w:szCs w:val="28"/>
        </w:rPr>
        <w:t>. № 1010 "Об Агентстве по ипотечному жилищному кредитованию";</w:t>
      </w:r>
    </w:p>
    <w:p w:rsidR="00085FE8"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085FE8" w:rsidRPr="006217F8">
        <w:rPr>
          <w:rFonts w:ascii="Times New Roman" w:hAnsi="Times New Roman" w:cs="Times New Roman"/>
          <w:sz w:val="28"/>
          <w:szCs w:val="28"/>
        </w:rPr>
        <w:t xml:space="preserve">постановлением Правительства РФ от 11 января </w:t>
      </w:r>
      <w:smartTag w:uri="urn:schemas-microsoft-com:office:smarttags" w:element="metricconverter">
        <w:smartTagPr>
          <w:attr w:name="ProductID" w:val="2000 г"/>
        </w:smartTagPr>
        <w:r w:rsidR="00085FE8" w:rsidRPr="006217F8">
          <w:rPr>
            <w:rFonts w:ascii="Times New Roman" w:hAnsi="Times New Roman" w:cs="Times New Roman"/>
            <w:sz w:val="28"/>
            <w:szCs w:val="28"/>
          </w:rPr>
          <w:t>2000 г</w:t>
        </w:r>
      </w:smartTag>
      <w:r w:rsidR="00085FE8" w:rsidRPr="006217F8">
        <w:rPr>
          <w:rFonts w:ascii="Times New Roman" w:hAnsi="Times New Roman" w:cs="Times New Roman"/>
          <w:sz w:val="28"/>
          <w:szCs w:val="28"/>
        </w:rPr>
        <w:t xml:space="preserve">. № 28 "О мерах по развитию </w:t>
      </w:r>
      <w:r w:rsidR="007505BD" w:rsidRPr="006217F8">
        <w:rPr>
          <w:rFonts w:ascii="Times New Roman" w:hAnsi="Times New Roman" w:cs="Times New Roman"/>
          <w:sz w:val="28"/>
          <w:szCs w:val="28"/>
        </w:rPr>
        <w:t>системы ипотечного жилищного кредитования в Российской Федерации";</w:t>
      </w:r>
    </w:p>
    <w:p w:rsidR="007505BD"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910FF6" w:rsidRPr="006217F8">
        <w:rPr>
          <w:rFonts w:ascii="Times New Roman" w:hAnsi="Times New Roman" w:cs="Times New Roman"/>
          <w:sz w:val="28"/>
          <w:szCs w:val="28"/>
        </w:rPr>
        <w:t xml:space="preserve">постановлением Правительства РФ от 25 августа </w:t>
      </w:r>
      <w:smartTag w:uri="urn:schemas-microsoft-com:office:smarttags" w:element="metricconverter">
        <w:smartTagPr>
          <w:attr w:name="ProductID" w:val="2001 г"/>
        </w:smartTagPr>
        <w:r w:rsidR="00910FF6" w:rsidRPr="006217F8">
          <w:rPr>
            <w:rFonts w:ascii="Times New Roman" w:hAnsi="Times New Roman" w:cs="Times New Roman"/>
            <w:sz w:val="28"/>
            <w:szCs w:val="28"/>
          </w:rPr>
          <w:t>2001 г</w:t>
        </w:r>
      </w:smartTag>
      <w:r w:rsidR="00910FF6" w:rsidRPr="006217F8">
        <w:rPr>
          <w:rFonts w:ascii="Times New Roman" w:hAnsi="Times New Roman" w:cs="Times New Roman"/>
          <w:sz w:val="28"/>
          <w:szCs w:val="28"/>
        </w:rPr>
        <w:t>. № 628 "Об утверждении правил предоставления государственных гарантий Российской Федерации по заимствованиям отк</w:t>
      </w:r>
      <w:r w:rsidR="00DC7674" w:rsidRPr="006217F8">
        <w:rPr>
          <w:rFonts w:ascii="Times New Roman" w:hAnsi="Times New Roman" w:cs="Times New Roman"/>
          <w:sz w:val="28"/>
          <w:szCs w:val="28"/>
        </w:rPr>
        <w:t>рытого акционерного общества "Агентство по ипотечному жилищному кредитованию";</w:t>
      </w:r>
    </w:p>
    <w:p w:rsidR="00DC7674" w:rsidRPr="006217F8" w:rsidRDefault="00ED170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DC7674" w:rsidRPr="006217F8">
        <w:rPr>
          <w:rFonts w:ascii="Times New Roman" w:hAnsi="Times New Roman" w:cs="Times New Roman"/>
          <w:sz w:val="28"/>
          <w:szCs w:val="28"/>
        </w:rPr>
        <w:t>рядом положений Правительства г. Москвы, положений и инструкций Банка России</w:t>
      </w:r>
      <w:r w:rsidR="00856F03" w:rsidRPr="006217F8">
        <w:rPr>
          <w:rFonts w:ascii="Times New Roman" w:hAnsi="Times New Roman" w:cs="Times New Roman"/>
          <w:sz w:val="28"/>
          <w:szCs w:val="28"/>
        </w:rPr>
        <w:t xml:space="preserve"> </w:t>
      </w:r>
      <w:r w:rsidR="008C1BC1" w:rsidRPr="006217F8">
        <w:rPr>
          <w:rFonts w:ascii="Times New Roman" w:hAnsi="Times New Roman" w:cs="Times New Roman"/>
          <w:sz w:val="28"/>
          <w:szCs w:val="28"/>
        </w:rPr>
        <w:t>[9</w:t>
      </w:r>
      <w:r w:rsidR="00856F03" w:rsidRPr="006217F8">
        <w:rPr>
          <w:rFonts w:ascii="Times New Roman" w:hAnsi="Times New Roman" w:cs="Times New Roman"/>
          <w:sz w:val="28"/>
          <w:szCs w:val="28"/>
        </w:rPr>
        <w:t>, c.487-488]</w:t>
      </w:r>
      <w:r w:rsidR="00DC7674" w:rsidRPr="006217F8">
        <w:rPr>
          <w:rFonts w:ascii="Times New Roman" w:hAnsi="Times New Roman" w:cs="Times New Roman"/>
          <w:sz w:val="28"/>
          <w:szCs w:val="28"/>
        </w:rPr>
        <w:t>.</w:t>
      </w:r>
    </w:p>
    <w:p w:rsidR="00F60285" w:rsidRPr="006217F8" w:rsidRDefault="004541C5"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Основы ипотечного кредитования в России изложены в первых двух Федеральных законах. Остановимся поподробнее на них.</w:t>
      </w:r>
    </w:p>
    <w:p w:rsidR="00AF3000" w:rsidRPr="006217F8" w:rsidRDefault="004C6DD5"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Федеральный закон "Об ипотеке (залоге недвижимости)" – закон, регулирующий отношения, </w:t>
      </w:r>
      <w:r w:rsidR="005A1AC5" w:rsidRPr="006217F8">
        <w:rPr>
          <w:rFonts w:ascii="Times New Roman" w:hAnsi="Times New Roman" w:cs="Times New Roman"/>
          <w:sz w:val="28"/>
          <w:szCs w:val="28"/>
        </w:rPr>
        <w:t>возникающие в связи с залогом недвижимости – ипотеки</w:t>
      </w:r>
      <w:r w:rsidR="00EE54C8" w:rsidRPr="006217F8">
        <w:rPr>
          <w:rFonts w:ascii="Times New Roman" w:hAnsi="Times New Roman" w:cs="Times New Roman"/>
          <w:sz w:val="28"/>
          <w:szCs w:val="28"/>
        </w:rPr>
        <w:t>.</w:t>
      </w:r>
    </w:p>
    <w:p w:rsidR="00CF1D8A" w:rsidRPr="006217F8" w:rsidRDefault="00DD21C7"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Согласно ст. 131 ГК РФ ипотека подлежит государственной регистрации в едином государственном реестре</w:t>
      </w:r>
      <w:r w:rsidR="00C81339" w:rsidRPr="006217F8">
        <w:rPr>
          <w:rFonts w:ascii="Times New Roman" w:hAnsi="Times New Roman" w:cs="Times New Roman"/>
          <w:sz w:val="28"/>
          <w:szCs w:val="28"/>
        </w:rPr>
        <w:t xml:space="preserve"> органами, осуществляющими государственную регистрацию прав на недвижимость и сделок с ней [1]. </w:t>
      </w:r>
      <w:r w:rsidR="00007AA4" w:rsidRPr="006217F8">
        <w:rPr>
          <w:rFonts w:ascii="Times New Roman" w:hAnsi="Times New Roman" w:cs="Times New Roman"/>
          <w:sz w:val="28"/>
          <w:szCs w:val="28"/>
        </w:rPr>
        <w:t xml:space="preserve">В соответствии со ст. 77 </w:t>
      </w:r>
      <w:r w:rsidR="00925FFA" w:rsidRPr="006217F8">
        <w:rPr>
          <w:rFonts w:ascii="Times New Roman" w:hAnsi="Times New Roman" w:cs="Times New Roman"/>
          <w:sz w:val="28"/>
          <w:szCs w:val="28"/>
        </w:rPr>
        <w:t xml:space="preserve">№102-ФЗ </w:t>
      </w:r>
      <w:r w:rsidR="00007AA4" w:rsidRPr="006217F8">
        <w:rPr>
          <w:rFonts w:ascii="Times New Roman" w:hAnsi="Times New Roman" w:cs="Times New Roman"/>
          <w:sz w:val="28"/>
          <w:szCs w:val="28"/>
        </w:rPr>
        <w:t xml:space="preserve">жилой дом или </w:t>
      </w:r>
      <w:r w:rsidR="004D68A2" w:rsidRPr="006217F8">
        <w:rPr>
          <w:rFonts w:ascii="Times New Roman" w:hAnsi="Times New Roman" w:cs="Times New Roman"/>
          <w:sz w:val="28"/>
          <w:szCs w:val="28"/>
        </w:rPr>
        <w:t xml:space="preserve">квартира, приобретенные за счет кредита банка или иной кредитной организации в собственность, считаются находящимися в залоге </w:t>
      </w:r>
      <w:r w:rsidR="00665570" w:rsidRPr="006217F8">
        <w:rPr>
          <w:rFonts w:ascii="Times New Roman" w:hAnsi="Times New Roman" w:cs="Times New Roman"/>
          <w:sz w:val="28"/>
          <w:szCs w:val="28"/>
        </w:rPr>
        <w:t xml:space="preserve">с момента </w:t>
      </w:r>
      <w:r w:rsidR="005B4B26" w:rsidRPr="006217F8">
        <w:rPr>
          <w:rFonts w:ascii="Times New Roman" w:hAnsi="Times New Roman" w:cs="Times New Roman"/>
          <w:sz w:val="28"/>
          <w:szCs w:val="28"/>
        </w:rPr>
        <w:t xml:space="preserve">такой государственной регистрации. </w:t>
      </w:r>
      <w:r w:rsidR="00665570" w:rsidRPr="006217F8">
        <w:rPr>
          <w:rFonts w:ascii="Times New Roman" w:hAnsi="Times New Roman" w:cs="Times New Roman"/>
          <w:sz w:val="28"/>
          <w:szCs w:val="28"/>
        </w:rPr>
        <w:t>Залогодержателем по данному залогу является банк или иная кредитная организация, предоставляющая кредит на приобретение жилого дома или квартиры</w:t>
      </w:r>
      <w:r w:rsidR="00EE3F53" w:rsidRPr="006217F8">
        <w:rPr>
          <w:rFonts w:ascii="Times New Roman" w:hAnsi="Times New Roman" w:cs="Times New Roman"/>
          <w:sz w:val="28"/>
          <w:szCs w:val="28"/>
        </w:rPr>
        <w:t xml:space="preserve"> [</w:t>
      </w:r>
      <w:r w:rsidR="00D86D07" w:rsidRPr="006217F8">
        <w:rPr>
          <w:rFonts w:ascii="Times New Roman" w:hAnsi="Times New Roman" w:cs="Times New Roman"/>
          <w:sz w:val="28"/>
          <w:szCs w:val="28"/>
        </w:rPr>
        <w:t>2</w:t>
      </w:r>
      <w:r w:rsidR="00EE3F53" w:rsidRPr="006217F8">
        <w:rPr>
          <w:rFonts w:ascii="Times New Roman" w:hAnsi="Times New Roman" w:cs="Times New Roman"/>
          <w:sz w:val="28"/>
          <w:szCs w:val="28"/>
        </w:rPr>
        <w:t>]</w:t>
      </w:r>
      <w:r w:rsidR="00986274" w:rsidRPr="006217F8">
        <w:rPr>
          <w:rFonts w:ascii="Times New Roman" w:hAnsi="Times New Roman" w:cs="Times New Roman"/>
          <w:sz w:val="28"/>
          <w:szCs w:val="28"/>
        </w:rPr>
        <w:t>.</w:t>
      </w:r>
    </w:p>
    <w:p w:rsidR="00A14748" w:rsidRPr="006217F8" w:rsidRDefault="00A14748"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Ипотека устанавливается в обеспечение обязательства по кредитному договору</w:t>
      </w:r>
      <w:r w:rsidR="00C81271" w:rsidRPr="006217F8">
        <w:rPr>
          <w:rFonts w:ascii="Times New Roman" w:hAnsi="Times New Roman" w:cs="Times New Roman"/>
          <w:sz w:val="28"/>
          <w:szCs w:val="28"/>
        </w:rPr>
        <w:t xml:space="preserve"> и обеспечивает уплату залогодержателю (кредитору) как всей суммы обязательства, так и процентов за пользование кредитом. Кроме того, если договором не предусмотрено иное, ипотека обеспечивает также уплату залогодержателю (кредитору) сумм, причитающихся ему</w:t>
      </w:r>
      <w:r w:rsidR="00E56EF0" w:rsidRPr="006217F8">
        <w:rPr>
          <w:rFonts w:ascii="Times New Roman" w:hAnsi="Times New Roman" w:cs="Times New Roman"/>
          <w:sz w:val="28"/>
          <w:szCs w:val="28"/>
        </w:rPr>
        <w:t>:</w:t>
      </w:r>
    </w:p>
    <w:p w:rsidR="00E56EF0" w:rsidRPr="006217F8" w:rsidRDefault="00E14D6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1) </w:t>
      </w:r>
      <w:r w:rsidR="00E56EF0" w:rsidRPr="006217F8">
        <w:rPr>
          <w:rFonts w:ascii="Times New Roman" w:hAnsi="Times New Roman" w:cs="Times New Roman"/>
          <w:sz w:val="28"/>
          <w:szCs w:val="28"/>
        </w:rPr>
        <w:t>в</w:t>
      </w:r>
      <w:r w:rsidR="006217F8" w:rsidRPr="006217F8">
        <w:rPr>
          <w:rFonts w:ascii="Times New Roman" w:hAnsi="Times New Roman" w:cs="Times New Roman"/>
          <w:sz w:val="28"/>
          <w:szCs w:val="28"/>
        </w:rPr>
        <w:t xml:space="preserve"> </w:t>
      </w:r>
      <w:r w:rsidR="00E56EF0" w:rsidRPr="006217F8">
        <w:rPr>
          <w:rFonts w:ascii="Times New Roman" w:hAnsi="Times New Roman" w:cs="Times New Roman"/>
          <w:sz w:val="28"/>
          <w:szCs w:val="28"/>
        </w:rPr>
        <w:t>возмещение убытков и (или) в качестве неустойки (штрафа, пени) вследствие неисполнения, просрочки исполнения или иного ненадлежащего исполнения обеспеченного</w:t>
      </w:r>
      <w:r w:rsidR="00E308F7" w:rsidRPr="006217F8">
        <w:rPr>
          <w:rFonts w:ascii="Times New Roman" w:hAnsi="Times New Roman" w:cs="Times New Roman"/>
          <w:sz w:val="28"/>
          <w:szCs w:val="28"/>
        </w:rPr>
        <w:t xml:space="preserve"> ипотекой обязательства;</w:t>
      </w:r>
    </w:p>
    <w:p w:rsidR="00E308F7" w:rsidRPr="006217F8" w:rsidRDefault="00E14D6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2) </w:t>
      </w:r>
      <w:r w:rsidR="00E308F7" w:rsidRPr="006217F8">
        <w:rPr>
          <w:rFonts w:ascii="Times New Roman" w:hAnsi="Times New Roman" w:cs="Times New Roman"/>
          <w:sz w:val="28"/>
          <w:szCs w:val="28"/>
        </w:rPr>
        <w:t>в виде процентов за неправомерное пользование чужими денежными средствами, предусмотренных обязательствами</w:t>
      </w:r>
      <w:r w:rsidR="00506AC5" w:rsidRPr="006217F8">
        <w:rPr>
          <w:rFonts w:ascii="Times New Roman" w:hAnsi="Times New Roman" w:cs="Times New Roman"/>
          <w:sz w:val="28"/>
          <w:szCs w:val="28"/>
        </w:rPr>
        <w:t>, обеспеченными ипотекой либо федеральным законом;</w:t>
      </w:r>
    </w:p>
    <w:p w:rsidR="00506AC5" w:rsidRPr="006217F8" w:rsidRDefault="00E14D6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3) </w:t>
      </w:r>
      <w:r w:rsidR="00506AC5" w:rsidRPr="006217F8">
        <w:rPr>
          <w:rFonts w:ascii="Times New Roman" w:hAnsi="Times New Roman" w:cs="Times New Roman"/>
          <w:sz w:val="28"/>
          <w:szCs w:val="28"/>
        </w:rPr>
        <w:t>в возмещение судебных издержек и иных расходов, вызванных обращением взыскания на заложенное имущество;</w:t>
      </w:r>
    </w:p>
    <w:p w:rsidR="00506AC5" w:rsidRPr="006217F8" w:rsidRDefault="00E14D66" w:rsidP="006217F8">
      <w:pPr>
        <w:widowControl w:val="0"/>
        <w:tabs>
          <w:tab w:val="left" w:pos="1008"/>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4) </w:t>
      </w:r>
      <w:r w:rsidR="006F13E3" w:rsidRPr="006217F8">
        <w:rPr>
          <w:rFonts w:ascii="Times New Roman" w:hAnsi="Times New Roman" w:cs="Times New Roman"/>
          <w:sz w:val="28"/>
          <w:szCs w:val="28"/>
        </w:rPr>
        <w:t xml:space="preserve">в возмещение расходов по реализации заложенного имущества </w:t>
      </w:r>
      <w:r w:rsidR="00532011" w:rsidRPr="006217F8">
        <w:rPr>
          <w:rFonts w:ascii="Times New Roman" w:hAnsi="Times New Roman" w:cs="Times New Roman"/>
          <w:sz w:val="28"/>
          <w:szCs w:val="28"/>
        </w:rPr>
        <w:t>(ст.3</w:t>
      </w:r>
      <w:r w:rsidR="00206122" w:rsidRPr="006217F8">
        <w:rPr>
          <w:rFonts w:ascii="Times New Roman" w:hAnsi="Times New Roman" w:cs="Times New Roman"/>
          <w:sz w:val="28"/>
          <w:szCs w:val="28"/>
        </w:rPr>
        <w:t xml:space="preserve"> №102-ФЗ) </w:t>
      </w:r>
      <w:r w:rsidR="006F13E3" w:rsidRPr="006217F8">
        <w:rPr>
          <w:rFonts w:ascii="Times New Roman" w:hAnsi="Times New Roman" w:cs="Times New Roman"/>
          <w:sz w:val="28"/>
          <w:szCs w:val="28"/>
        </w:rPr>
        <w:t>[</w:t>
      </w:r>
      <w:r w:rsidR="00206122" w:rsidRPr="006217F8">
        <w:rPr>
          <w:rFonts w:ascii="Times New Roman" w:hAnsi="Times New Roman" w:cs="Times New Roman"/>
          <w:sz w:val="28"/>
          <w:szCs w:val="28"/>
        </w:rPr>
        <w:t>2</w:t>
      </w:r>
      <w:r w:rsidR="006F13E3" w:rsidRPr="006217F8">
        <w:rPr>
          <w:rFonts w:ascii="Times New Roman" w:hAnsi="Times New Roman" w:cs="Times New Roman"/>
          <w:sz w:val="28"/>
          <w:szCs w:val="28"/>
        </w:rPr>
        <w:t>].</w:t>
      </w:r>
    </w:p>
    <w:p w:rsidR="001D009A" w:rsidRPr="006217F8" w:rsidRDefault="001D009A"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Договор об ипотеке заключается с соблюдением общих правил Гражданского кодекса РФ о заключении договоров, а также положений Федерального закона "Об ипотеке (залоге недвижимости)".</w:t>
      </w:r>
    </w:p>
    <w:p w:rsidR="001D009A" w:rsidRPr="006217F8" w:rsidRDefault="001D009A"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В договоре об ипотеке должны быть указаны:</w:t>
      </w:r>
    </w:p>
    <w:p w:rsidR="001D009A" w:rsidRPr="006217F8" w:rsidRDefault="00ED170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1D009A" w:rsidRPr="006217F8">
        <w:rPr>
          <w:rFonts w:ascii="Times New Roman" w:hAnsi="Times New Roman" w:cs="Times New Roman"/>
          <w:sz w:val="28"/>
          <w:szCs w:val="28"/>
        </w:rPr>
        <w:t>предмет ипотеки, его оценка и существо;</w:t>
      </w:r>
    </w:p>
    <w:p w:rsidR="001D009A" w:rsidRPr="006217F8" w:rsidRDefault="00ED170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1D009A" w:rsidRPr="006217F8">
        <w:rPr>
          <w:rFonts w:ascii="Times New Roman" w:hAnsi="Times New Roman" w:cs="Times New Roman"/>
          <w:sz w:val="28"/>
          <w:szCs w:val="28"/>
        </w:rPr>
        <w:t>размер и срок исполнения обязательства, обеспечиваемого ипотекой;</w:t>
      </w:r>
    </w:p>
    <w:p w:rsidR="001D009A" w:rsidRPr="006217F8" w:rsidRDefault="00ED170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1D009A" w:rsidRPr="006217F8">
        <w:rPr>
          <w:rFonts w:ascii="Times New Roman" w:hAnsi="Times New Roman" w:cs="Times New Roman"/>
          <w:sz w:val="28"/>
          <w:szCs w:val="28"/>
        </w:rPr>
        <w:t>право, в силу которого имущество, являющееся предметом ипотеки,</w:t>
      </w:r>
      <w:r w:rsidRPr="006217F8">
        <w:rPr>
          <w:rFonts w:ascii="Times New Roman" w:hAnsi="Times New Roman" w:cs="Times New Roman"/>
          <w:sz w:val="28"/>
          <w:szCs w:val="28"/>
        </w:rPr>
        <w:t xml:space="preserve"> </w:t>
      </w:r>
      <w:r w:rsidR="001D009A" w:rsidRPr="006217F8">
        <w:rPr>
          <w:rFonts w:ascii="Times New Roman" w:hAnsi="Times New Roman" w:cs="Times New Roman"/>
          <w:sz w:val="28"/>
          <w:szCs w:val="28"/>
        </w:rPr>
        <w:t>принадлежит залогодателю;</w:t>
      </w:r>
    </w:p>
    <w:p w:rsidR="001D009A" w:rsidRPr="006217F8" w:rsidRDefault="00ED170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1D009A" w:rsidRPr="006217F8">
        <w:rPr>
          <w:rFonts w:ascii="Times New Roman" w:hAnsi="Times New Roman" w:cs="Times New Roman"/>
          <w:sz w:val="28"/>
          <w:szCs w:val="28"/>
        </w:rPr>
        <w:t>наименование органов государственной регистрации прав на недвижимое имущество, зарегистрировавшего это право, залогодателя</w:t>
      </w:r>
      <w:r w:rsidR="008C1BC1" w:rsidRPr="006217F8">
        <w:rPr>
          <w:rFonts w:ascii="Times New Roman" w:hAnsi="Times New Roman" w:cs="Times New Roman"/>
          <w:sz w:val="28"/>
          <w:szCs w:val="28"/>
        </w:rPr>
        <w:t xml:space="preserve"> [16</w:t>
      </w:r>
      <w:r w:rsidR="006E35F1" w:rsidRPr="006217F8">
        <w:rPr>
          <w:rFonts w:ascii="Times New Roman" w:hAnsi="Times New Roman" w:cs="Times New Roman"/>
          <w:sz w:val="28"/>
          <w:szCs w:val="28"/>
        </w:rPr>
        <w:t xml:space="preserve">, </w:t>
      </w:r>
      <w:r w:rsidR="006E35F1" w:rsidRPr="006217F8">
        <w:rPr>
          <w:rFonts w:ascii="Times New Roman" w:hAnsi="Times New Roman" w:cs="Times New Roman"/>
          <w:sz w:val="28"/>
          <w:szCs w:val="28"/>
          <w:lang w:val="en-US"/>
        </w:rPr>
        <w:t>c</w:t>
      </w:r>
      <w:r w:rsidR="006E35F1" w:rsidRPr="006217F8">
        <w:rPr>
          <w:rFonts w:ascii="Times New Roman" w:hAnsi="Times New Roman" w:cs="Times New Roman"/>
          <w:sz w:val="28"/>
          <w:szCs w:val="28"/>
        </w:rPr>
        <w:t>.98]</w:t>
      </w:r>
      <w:r w:rsidR="001D009A" w:rsidRPr="006217F8">
        <w:rPr>
          <w:rFonts w:ascii="Times New Roman" w:hAnsi="Times New Roman" w:cs="Times New Roman"/>
          <w:sz w:val="28"/>
          <w:szCs w:val="28"/>
        </w:rPr>
        <w:t>.</w:t>
      </w:r>
    </w:p>
    <w:p w:rsidR="001D009A" w:rsidRPr="006217F8" w:rsidRDefault="005B4727"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Согласно ст. 1 п</w:t>
      </w:r>
      <w:r w:rsidR="001D009A" w:rsidRPr="006217F8">
        <w:rPr>
          <w:rFonts w:ascii="Times New Roman" w:hAnsi="Times New Roman" w:cs="Times New Roman"/>
          <w:sz w:val="28"/>
          <w:szCs w:val="28"/>
        </w:rPr>
        <w:t xml:space="preserve">о договору </w:t>
      </w:r>
      <w:r w:rsidR="004516B6" w:rsidRPr="006217F8">
        <w:rPr>
          <w:rFonts w:ascii="Times New Roman" w:hAnsi="Times New Roman" w:cs="Times New Roman"/>
          <w:sz w:val="28"/>
          <w:szCs w:val="28"/>
        </w:rPr>
        <w:t>об ипотеке одна сторона – залогодержатель, являющий</w:t>
      </w:r>
      <w:r w:rsidR="001D009A" w:rsidRPr="006217F8">
        <w:rPr>
          <w:rFonts w:ascii="Times New Roman" w:hAnsi="Times New Roman" w:cs="Times New Roman"/>
          <w:sz w:val="28"/>
          <w:szCs w:val="28"/>
        </w:rPr>
        <w:t>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w:t>
      </w:r>
      <w:r w:rsidR="007976B6" w:rsidRPr="006217F8">
        <w:rPr>
          <w:rFonts w:ascii="Times New Roman" w:hAnsi="Times New Roman" w:cs="Times New Roman"/>
          <w:sz w:val="28"/>
          <w:szCs w:val="28"/>
        </w:rPr>
        <w:t>ва другой стороны – залогодателя</w:t>
      </w:r>
      <w:r w:rsidR="001D009A" w:rsidRPr="006217F8">
        <w:rPr>
          <w:rFonts w:ascii="Times New Roman" w:hAnsi="Times New Roman" w:cs="Times New Roman"/>
          <w:sz w:val="28"/>
          <w:szCs w:val="28"/>
        </w:rPr>
        <w:t xml:space="preserve"> преимущественно перед другими кредиторами залогодателя, за изъятиями, установленными федеральным законом [</w:t>
      </w:r>
      <w:r w:rsidR="00AB18BB" w:rsidRPr="006217F8">
        <w:rPr>
          <w:rFonts w:ascii="Times New Roman" w:hAnsi="Times New Roman" w:cs="Times New Roman"/>
          <w:sz w:val="28"/>
          <w:szCs w:val="28"/>
        </w:rPr>
        <w:t>2</w:t>
      </w:r>
      <w:r w:rsidR="001D009A" w:rsidRPr="006217F8">
        <w:rPr>
          <w:rFonts w:ascii="Times New Roman" w:hAnsi="Times New Roman" w:cs="Times New Roman"/>
          <w:sz w:val="28"/>
          <w:szCs w:val="28"/>
        </w:rPr>
        <w:t>].</w:t>
      </w:r>
    </w:p>
    <w:p w:rsidR="001E0ED8" w:rsidRPr="006217F8" w:rsidRDefault="00033F8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Федеральным законом "Об ипотеке (залоге недвижимости)" предусмотрено создание в стране тесно взаимосвязанных и взаимообусловленных первичного и вторичного рынка закладных. В настоящее время </w:t>
      </w:r>
      <w:r w:rsidR="00D51C28" w:rsidRPr="006217F8">
        <w:rPr>
          <w:rFonts w:ascii="Times New Roman" w:hAnsi="Times New Roman" w:cs="Times New Roman"/>
          <w:sz w:val="28"/>
          <w:szCs w:val="28"/>
        </w:rPr>
        <w:t xml:space="preserve">работает только первичный рынок закладных, охватывающий и </w:t>
      </w:r>
      <w:r w:rsidR="00614A08" w:rsidRPr="006217F8">
        <w:rPr>
          <w:rFonts w:ascii="Times New Roman" w:hAnsi="Times New Roman" w:cs="Times New Roman"/>
          <w:sz w:val="28"/>
          <w:szCs w:val="28"/>
        </w:rPr>
        <w:t xml:space="preserve">регулирующий отношения банка-кредитора и заемщика, располагающего недвижимостью. Вторичный рынок закладных, на котором </w:t>
      </w:r>
      <w:r w:rsidR="00E94329" w:rsidRPr="006217F8">
        <w:rPr>
          <w:rFonts w:ascii="Times New Roman" w:hAnsi="Times New Roman" w:cs="Times New Roman"/>
          <w:sz w:val="28"/>
          <w:szCs w:val="28"/>
        </w:rPr>
        <w:t xml:space="preserve">происходит формирование совокупного кредитного портфеля ипотечной системы путем скупки закладных </w:t>
      </w:r>
      <w:r w:rsidR="002567B7" w:rsidRPr="006217F8">
        <w:rPr>
          <w:rFonts w:ascii="Times New Roman" w:hAnsi="Times New Roman" w:cs="Times New Roman"/>
          <w:sz w:val="28"/>
          <w:szCs w:val="28"/>
        </w:rPr>
        <w:t>у банков для выпуска обезличенных доходных ценных бумаг (облигаций), обеспеченных недвижимостью</w:t>
      </w:r>
      <w:r w:rsidR="00401BC3" w:rsidRPr="006217F8">
        <w:rPr>
          <w:rFonts w:ascii="Times New Roman" w:hAnsi="Times New Roman" w:cs="Times New Roman"/>
          <w:sz w:val="28"/>
          <w:szCs w:val="28"/>
        </w:rPr>
        <w:t>, с целью привлечения средств новых инвесторов в инвестиционный процесс, находится только в начале своего развития</w:t>
      </w:r>
      <w:r w:rsidR="00D420D7" w:rsidRPr="006217F8">
        <w:rPr>
          <w:rFonts w:ascii="Times New Roman" w:hAnsi="Times New Roman" w:cs="Times New Roman"/>
          <w:sz w:val="28"/>
          <w:szCs w:val="28"/>
        </w:rPr>
        <w:t xml:space="preserve"> </w:t>
      </w:r>
      <w:r w:rsidR="008C1BC1" w:rsidRPr="006217F8">
        <w:rPr>
          <w:rFonts w:ascii="Times New Roman" w:hAnsi="Times New Roman" w:cs="Times New Roman"/>
          <w:sz w:val="28"/>
          <w:szCs w:val="28"/>
        </w:rPr>
        <w:t>[5</w:t>
      </w:r>
      <w:r w:rsidR="00D420D7" w:rsidRPr="006217F8">
        <w:rPr>
          <w:rFonts w:ascii="Times New Roman" w:hAnsi="Times New Roman" w:cs="Times New Roman"/>
          <w:sz w:val="28"/>
          <w:szCs w:val="28"/>
        </w:rPr>
        <w:t xml:space="preserve">, </w:t>
      </w:r>
      <w:r w:rsidR="00D420D7" w:rsidRPr="006217F8">
        <w:rPr>
          <w:rFonts w:ascii="Times New Roman" w:hAnsi="Times New Roman" w:cs="Times New Roman"/>
          <w:sz w:val="28"/>
          <w:szCs w:val="28"/>
          <w:lang w:val="en-US"/>
        </w:rPr>
        <w:t>c</w:t>
      </w:r>
      <w:r w:rsidR="00D420D7" w:rsidRPr="006217F8">
        <w:rPr>
          <w:rFonts w:ascii="Times New Roman" w:hAnsi="Times New Roman" w:cs="Times New Roman"/>
          <w:sz w:val="28"/>
          <w:szCs w:val="28"/>
        </w:rPr>
        <w:t>.315]</w:t>
      </w:r>
      <w:r w:rsidR="00401BC3" w:rsidRPr="006217F8">
        <w:rPr>
          <w:rFonts w:ascii="Times New Roman" w:hAnsi="Times New Roman" w:cs="Times New Roman"/>
          <w:sz w:val="28"/>
          <w:szCs w:val="28"/>
        </w:rPr>
        <w:t xml:space="preserve">. </w:t>
      </w:r>
      <w:r w:rsidR="00F27814" w:rsidRPr="006217F8">
        <w:rPr>
          <w:rFonts w:ascii="Times New Roman" w:hAnsi="Times New Roman" w:cs="Times New Roman"/>
          <w:sz w:val="28"/>
          <w:szCs w:val="28"/>
        </w:rPr>
        <w:t xml:space="preserve">В связи с этим, необходимо остановиться на </w:t>
      </w:r>
      <w:r w:rsidR="00737836" w:rsidRPr="006217F8">
        <w:rPr>
          <w:rFonts w:ascii="Times New Roman" w:hAnsi="Times New Roman" w:cs="Times New Roman"/>
          <w:sz w:val="28"/>
          <w:szCs w:val="28"/>
        </w:rPr>
        <w:t>Федеральн</w:t>
      </w:r>
      <w:r w:rsidR="00F27814" w:rsidRPr="006217F8">
        <w:rPr>
          <w:rFonts w:ascii="Times New Roman" w:hAnsi="Times New Roman" w:cs="Times New Roman"/>
          <w:sz w:val="28"/>
          <w:szCs w:val="28"/>
        </w:rPr>
        <w:t xml:space="preserve">ом законе </w:t>
      </w:r>
      <w:r w:rsidR="00737836" w:rsidRPr="006217F8">
        <w:rPr>
          <w:rFonts w:ascii="Times New Roman" w:hAnsi="Times New Roman" w:cs="Times New Roman"/>
          <w:sz w:val="28"/>
          <w:szCs w:val="28"/>
        </w:rPr>
        <w:t>"Об ипотечных</w:t>
      </w:r>
      <w:r w:rsidR="006F022C" w:rsidRPr="006217F8">
        <w:rPr>
          <w:rFonts w:ascii="Times New Roman" w:hAnsi="Times New Roman" w:cs="Times New Roman"/>
          <w:sz w:val="28"/>
          <w:szCs w:val="28"/>
        </w:rPr>
        <w:t xml:space="preserve"> ценных бумагах"</w:t>
      </w:r>
      <w:r w:rsidR="00F27814" w:rsidRPr="006217F8">
        <w:rPr>
          <w:rFonts w:ascii="Times New Roman" w:hAnsi="Times New Roman" w:cs="Times New Roman"/>
          <w:sz w:val="28"/>
          <w:szCs w:val="28"/>
        </w:rPr>
        <w:t>, который</w:t>
      </w:r>
      <w:r w:rsidR="006F022C" w:rsidRPr="006217F8">
        <w:rPr>
          <w:rFonts w:ascii="Times New Roman" w:hAnsi="Times New Roman" w:cs="Times New Roman"/>
          <w:sz w:val="28"/>
          <w:szCs w:val="28"/>
        </w:rPr>
        <w:t xml:space="preserve"> посвящен эмиссии и обращению "ипотечных ценных бумаг</w:t>
      </w:r>
      <w:r w:rsidR="001E0ED8" w:rsidRPr="006217F8">
        <w:rPr>
          <w:rFonts w:ascii="Times New Roman" w:hAnsi="Times New Roman" w:cs="Times New Roman"/>
          <w:sz w:val="28"/>
          <w:szCs w:val="28"/>
        </w:rPr>
        <w:t xml:space="preserve">", под которыми понимаются названные в законе облигации с ипотечным покрытием и ипотечные сертификаты участия </w:t>
      </w:r>
      <w:r w:rsidR="004168BD" w:rsidRPr="006217F8">
        <w:rPr>
          <w:rFonts w:ascii="Times New Roman" w:hAnsi="Times New Roman" w:cs="Times New Roman"/>
          <w:sz w:val="28"/>
          <w:szCs w:val="28"/>
        </w:rPr>
        <w:t xml:space="preserve">(ст.2 №152-ФЗ) [3]. </w:t>
      </w:r>
      <w:r w:rsidR="005F484C" w:rsidRPr="006217F8">
        <w:rPr>
          <w:rFonts w:ascii="Times New Roman" w:hAnsi="Times New Roman" w:cs="Times New Roman"/>
          <w:sz w:val="28"/>
          <w:szCs w:val="28"/>
        </w:rPr>
        <w:t xml:space="preserve">В действительности </w:t>
      </w:r>
      <w:r w:rsidR="00D33E4C" w:rsidRPr="006217F8">
        <w:rPr>
          <w:rFonts w:ascii="Times New Roman" w:hAnsi="Times New Roman" w:cs="Times New Roman"/>
          <w:sz w:val="28"/>
          <w:szCs w:val="28"/>
        </w:rPr>
        <w:t xml:space="preserve">предмет закона выходит за пределы определения особенностей эмиссии и обращения отдельного типа ценных бумаг. Более правильным будет сказать, что </w:t>
      </w:r>
      <w:r w:rsidR="00704472" w:rsidRPr="006217F8">
        <w:rPr>
          <w:rFonts w:ascii="Times New Roman" w:hAnsi="Times New Roman" w:cs="Times New Roman"/>
          <w:sz w:val="28"/>
          <w:szCs w:val="28"/>
        </w:rPr>
        <w:t>данный закон посвящен механизму, который позволяет за счет размещения ипотечных ценных бумаг и привлечения от этого денежных средств осуществить рефинансирование ипотечных кредитов</w:t>
      </w:r>
      <w:r w:rsidR="00B76DA5" w:rsidRPr="006217F8">
        <w:rPr>
          <w:rFonts w:ascii="Times New Roman" w:hAnsi="Times New Roman" w:cs="Times New Roman"/>
          <w:sz w:val="28"/>
          <w:szCs w:val="28"/>
        </w:rPr>
        <w:t xml:space="preserve">. Данный закон создает логически </w:t>
      </w:r>
      <w:r w:rsidR="00212929" w:rsidRPr="006217F8">
        <w:rPr>
          <w:rFonts w:ascii="Times New Roman" w:hAnsi="Times New Roman" w:cs="Times New Roman"/>
          <w:sz w:val="28"/>
          <w:szCs w:val="28"/>
        </w:rPr>
        <w:t xml:space="preserve">завершенный финансовый процесс: сначала выдают ипотечные кредиты, затем их объединяют и формируют ипотечное покрытие, за которые эмитент получает деньги путем размещения облигаций с ипотечным </w:t>
      </w:r>
      <w:r w:rsidR="00A11A23" w:rsidRPr="006217F8">
        <w:rPr>
          <w:rFonts w:ascii="Times New Roman" w:hAnsi="Times New Roman" w:cs="Times New Roman"/>
          <w:sz w:val="28"/>
          <w:szCs w:val="28"/>
        </w:rPr>
        <w:t xml:space="preserve">покрытием или выдачи ипотечных сертификатов участия. С позиции кредитной организации получается, что сначала деньги под залог недвижимости </w:t>
      </w:r>
      <w:r w:rsidR="00011EAE" w:rsidRPr="006217F8">
        <w:rPr>
          <w:rFonts w:ascii="Times New Roman" w:hAnsi="Times New Roman" w:cs="Times New Roman"/>
          <w:sz w:val="28"/>
          <w:szCs w:val="28"/>
        </w:rPr>
        <w:t>выдают одним лицам (заемщикам), а затем с использованием требований к этим лицам деньги возвращаются обратно от других лиц (инвесторов фондового рынка)</w:t>
      </w:r>
      <w:r w:rsidR="00754164" w:rsidRPr="006217F8">
        <w:rPr>
          <w:rFonts w:ascii="Times New Roman" w:hAnsi="Times New Roman" w:cs="Times New Roman"/>
          <w:sz w:val="28"/>
          <w:szCs w:val="28"/>
        </w:rPr>
        <w:t>. В этом случае кредитная организация является в некотором роде посредником между гражданами и инвесторами фондового рынка</w:t>
      </w:r>
      <w:r w:rsidR="001C0857" w:rsidRPr="006217F8">
        <w:rPr>
          <w:rFonts w:ascii="Times New Roman" w:hAnsi="Times New Roman" w:cs="Times New Roman"/>
          <w:sz w:val="28"/>
          <w:szCs w:val="28"/>
        </w:rPr>
        <w:t xml:space="preserve"> </w:t>
      </w:r>
      <w:r w:rsidR="008C1BC1" w:rsidRPr="006217F8">
        <w:rPr>
          <w:rFonts w:ascii="Times New Roman" w:hAnsi="Times New Roman" w:cs="Times New Roman"/>
          <w:sz w:val="28"/>
          <w:szCs w:val="28"/>
        </w:rPr>
        <w:t>[26</w:t>
      </w:r>
      <w:r w:rsidR="001C0857" w:rsidRPr="006217F8">
        <w:rPr>
          <w:rFonts w:ascii="Times New Roman" w:hAnsi="Times New Roman" w:cs="Times New Roman"/>
          <w:sz w:val="28"/>
          <w:szCs w:val="28"/>
        </w:rPr>
        <w:t xml:space="preserve">, </w:t>
      </w:r>
      <w:r w:rsidR="001C0857" w:rsidRPr="006217F8">
        <w:rPr>
          <w:rFonts w:ascii="Times New Roman" w:hAnsi="Times New Roman" w:cs="Times New Roman"/>
          <w:sz w:val="28"/>
          <w:szCs w:val="28"/>
          <w:lang w:val="en-US"/>
        </w:rPr>
        <w:t>c</w:t>
      </w:r>
      <w:r w:rsidR="001C0857" w:rsidRPr="006217F8">
        <w:rPr>
          <w:rFonts w:ascii="Times New Roman" w:hAnsi="Times New Roman" w:cs="Times New Roman"/>
          <w:sz w:val="28"/>
          <w:szCs w:val="28"/>
        </w:rPr>
        <w:t>.65-66]</w:t>
      </w:r>
      <w:r w:rsidR="00754164" w:rsidRPr="006217F8">
        <w:rPr>
          <w:rFonts w:ascii="Times New Roman" w:hAnsi="Times New Roman" w:cs="Times New Roman"/>
          <w:sz w:val="28"/>
          <w:szCs w:val="28"/>
        </w:rPr>
        <w:t>.</w:t>
      </w:r>
    </w:p>
    <w:p w:rsidR="00B17249" w:rsidRPr="006217F8" w:rsidRDefault="00B1724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Однако</w:t>
      </w:r>
      <w:r w:rsidR="0034275E" w:rsidRPr="006217F8">
        <w:rPr>
          <w:rFonts w:ascii="Times New Roman" w:hAnsi="Times New Roman" w:cs="Times New Roman"/>
          <w:sz w:val="28"/>
          <w:szCs w:val="28"/>
        </w:rPr>
        <w:t xml:space="preserve"> в законах</w:t>
      </w:r>
      <w:r w:rsidR="00CB0D57" w:rsidRPr="006217F8">
        <w:rPr>
          <w:rFonts w:ascii="Times New Roman" w:hAnsi="Times New Roman" w:cs="Times New Roman"/>
          <w:sz w:val="28"/>
          <w:szCs w:val="28"/>
        </w:rPr>
        <w:t>, регулирующих отношения, возникающие в процессе ипотечного кредитования,</w:t>
      </w:r>
      <w:r w:rsidR="0034275E" w:rsidRPr="006217F8">
        <w:rPr>
          <w:rFonts w:ascii="Times New Roman" w:hAnsi="Times New Roman" w:cs="Times New Roman"/>
          <w:sz w:val="28"/>
          <w:szCs w:val="28"/>
        </w:rPr>
        <w:t xml:space="preserve"> присутствуют недочеты</w:t>
      </w:r>
      <w:r w:rsidR="00A64B05" w:rsidRPr="006217F8">
        <w:rPr>
          <w:rFonts w:ascii="Times New Roman" w:hAnsi="Times New Roman" w:cs="Times New Roman"/>
          <w:sz w:val="28"/>
          <w:szCs w:val="28"/>
        </w:rPr>
        <w:t xml:space="preserve">, </w:t>
      </w:r>
      <w:r w:rsidR="00F2198C" w:rsidRPr="006217F8">
        <w:rPr>
          <w:rFonts w:ascii="Times New Roman" w:hAnsi="Times New Roman" w:cs="Times New Roman"/>
          <w:sz w:val="28"/>
          <w:szCs w:val="28"/>
        </w:rPr>
        <w:t xml:space="preserve">разногласия с другими </w:t>
      </w:r>
      <w:r w:rsidR="009B45FD" w:rsidRPr="006217F8">
        <w:rPr>
          <w:rFonts w:ascii="Times New Roman" w:hAnsi="Times New Roman" w:cs="Times New Roman"/>
          <w:sz w:val="28"/>
          <w:szCs w:val="28"/>
        </w:rPr>
        <w:t>нормативно-правовыми актами и законами</w:t>
      </w:r>
      <w:r w:rsidR="00A64B05" w:rsidRPr="006217F8">
        <w:rPr>
          <w:rFonts w:ascii="Times New Roman" w:hAnsi="Times New Roman" w:cs="Times New Roman"/>
          <w:sz w:val="28"/>
          <w:szCs w:val="28"/>
        </w:rPr>
        <w:t>, которые и не дают развиться ипотеке в нашей стране</w:t>
      </w:r>
      <w:r w:rsidR="00832C7F" w:rsidRPr="006217F8">
        <w:rPr>
          <w:rFonts w:ascii="Times New Roman" w:hAnsi="Times New Roman" w:cs="Times New Roman"/>
          <w:sz w:val="28"/>
          <w:szCs w:val="28"/>
        </w:rPr>
        <w:t xml:space="preserve"> на должном уровне.</w:t>
      </w:r>
      <w:r w:rsidR="005E0FF0" w:rsidRPr="006217F8">
        <w:rPr>
          <w:rFonts w:ascii="Times New Roman" w:hAnsi="Times New Roman" w:cs="Times New Roman"/>
          <w:sz w:val="28"/>
          <w:szCs w:val="28"/>
        </w:rPr>
        <w:t xml:space="preserve"> Среди факторов, сдерживающих развитие ипотечного кредитования в России, следует назвать </w:t>
      </w:r>
      <w:r w:rsidR="00097D1A" w:rsidRPr="006217F8">
        <w:rPr>
          <w:rFonts w:ascii="Times New Roman" w:hAnsi="Times New Roman" w:cs="Times New Roman"/>
          <w:sz w:val="28"/>
          <w:szCs w:val="28"/>
        </w:rPr>
        <w:t xml:space="preserve">отсутствие должной защиты прав кредиторов, выдающих ипотечные кредиты на приобретение жилья. </w:t>
      </w:r>
      <w:r w:rsidR="002B6876" w:rsidRPr="006217F8">
        <w:rPr>
          <w:rFonts w:ascii="Times New Roman" w:hAnsi="Times New Roman" w:cs="Times New Roman"/>
          <w:sz w:val="28"/>
          <w:szCs w:val="28"/>
        </w:rPr>
        <w:t>Наиболее актуальными представляются следующие аспекты.</w:t>
      </w:r>
    </w:p>
    <w:p w:rsidR="00187B4E" w:rsidRPr="006217F8" w:rsidRDefault="002125B7" w:rsidP="006217F8">
      <w:pPr>
        <w:pStyle w:val="a6"/>
        <w:widowControl w:val="0"/>
        <w:ind w:left="0" w:firstLine="709"/>
      </w:pPr>
      <w:r w:rsidRPr="006217F8">
        <w:t>В</w:t>
      </w:r>
      <w:r w:rsidR="00187B4E" w:rsidRPr="006217F8">
        <w:t xml:space="preserve"> соответствии с законодательством РФ ипотечный кредитор имеет преимущественное право удовлетворения своих требований за счет предмета ипотеки перед другими кредиторами. Вместе с тем, в исполнительном законодательстве отсутствуют нормы, позволяющие ипотечному кредитору реализовывать указанное право. В частности, при наложении обеспечительного ареста на предмет ипотеки любым иным кредитором ипотечный кредитор не имеет никаких процессуальных механизмов, позволяющих ему заявлять о снятии данного ареста в рамках исполнительного производства или в судебном порядке.</w:t>
      </w:r>
    </w:p>
    <w:p w:rsidR="00187B4E" w:rsidRPr="006217F8" w:rsidRDefault="00187B4E" w:rsidP="006217F8">
      <w:pPr>
        <w:pStyle w:val="a6"/>
        <w:widowControl w:val="0"/>
        <w:ind w:left="0" w:firstLine="709"/>
      </w:pPr>
      <w:r w:rsidRPr="006217F8">
        <w:t>Необходимо внести изменения в Гражданский процессуальный кодекс, позволяющие ипотечному кредитору подавать в суд заявление об освобождении предмета ипотеки от арестов иных кредиторов, и изменения в Закон "Об исполнительном производстве", позволяющие судебному приставу своим постановлением освобождать предмет ипотеки от арестов прочих кредиторов по заявлению ипотечного кредитора.</w:t>
      </w:r>
    </w:p>
    <w:p w:rsidR="00187B4E" w:rsidRPr="006217F8" w:rsidRDefault="00EE3515" w:rsidP="006217F8">
      <w:pPr>
        <w:pStyle w:val="a6"/>
        <w:widowControl w:val="0"/>
        <w:ind w:left="0" w:firstLine="709"/>
      </w:pPr>
      <w:r w:rsidRPr="006217F8">
        <w:t>Также</w:t>
      </w:r>
      <w:r w:rsidR="00187B4E" w:rsidRPr="006217F8">
        <w:t xml:space="preserve"> в законодательстве РФ отсутствует надлежащее регулирование порядка реализации предмета ипотеки, на который обращено взыскание. Судебный пристав, получивший исполнительный лист от ипотечного кредитора, должен привлечь специализированную организацию для подготовки публичных торгов. Такими организациями в настоящее время являются органы Российского фонда федерального имущества (РФФИ) или его представители. Представителями РФФИ могут являться организации, отобранные в порядке, установленном РФФИ, и уполномоченные договором и доверенностью РФФИ. Как правило, таковыми выступают обычные коммерческие общества (ООО или ЗАО).</w:t>
      </w:r>
    </w:p>
    <w:p w:rsidR="00187B4E" w:rsidRPr="006217F8" w:rsidRDefault="00187B4E" w:rsidP="006217F8">
      <w:pPr>
        <w:pStyle w:val="a6"/>
        <w:widowControl w:val="0"/>
        <w:ind w:left="0" w:firstLine="709"/>
      </w:pPr>
      <w:r w:rsidRPr="006217F8">
        <w:t>Порядок отбора таких организаций далеко не прозрачен и позволяет отдельным компаниям монополизировать данный рынок.</w:t>
      </w:r>
    </w:p>
    <w:p w:rsidR="00187B4E" w:rsidRPr="006217F8" w:rsidRDefault="00187B4E" w:rsidP="006217F8">
      <w:pPr>
        <w:pStyle w:val="a6"/>
        <w:widowControl w:val="0"/>
        <w:ind w:left="0" w:firstLine="709"/>
      </w:pPr>
      <w:r w:rsidRPr="006217F8">
        <w:t>Ведомственное же регулирование процедуры реализации заложенного имущества затягивает реализацию предмета ипотеки и способствует целому ряду нарушений законных прав и интересов ипотечного кредитора.</w:t>
      </w:r>
    </w:p>
    <w:p w:rsidR="00187B4E" w:rsidRPr="006217F8" w:rsidRDefault="00187B4E" w:rsidP="006217F8">
      <w:pPr>
        <w:pStyle w:val="a6"/>
        <w:widowControl w:val="0"/>
        <w:ind w:left="0" w:firstLine="709"/>
      </w:pPr>
      <w:r w:rsidRPr="006217F8">
        <w:t>В частности, нормативно-правовыми актами РФФИ на реализацию предмета ипотеки отведено 2 месяца с момента получения всех необходимых документов от судебного пристава. Всем понятно, что этот срок невозможно выдержать, поскольку провести за это время первичные и вторичные торги с обязательным извещением о торгах (с соответствующей публикацией) за 30 дней нельзя.</w:t>
      </w:r>
    </w:p>
    <w:p w:rsidR="00187B4E" w:rsidRPr="006217F8" w:rsidRDefault="00187B4E" w:rsidP="006217F8">
      <w:pPr>
        <w:pStyle w:val="a6"/>
        <w:widowControl w:val="0"/>
        <w:ind w:left="0" w:firstLine="709"/>
      </w:pPr>
      <w:r w:rsidRPr="006217F8">
        <w:t>Представляется необходимым закрепить порядок отбора уполномоченных организаций и требований к ним на уровне нормативно-правового акта Правительства РФ, а также издать ряд документов, четко и подробно расписывающих процедуру реализации предмета ипотеки.</w:t>
      </w:r>
    </w:p>
    <w:p w:rsidR="00187B4E" w:rsidRPr="006217F8" w:rsidRDefault="00187B4E" w:rsidP="006217F8">
      <w:pPr>
        <w:pStyle w:val="a6"/>
        <w:widowControl w:val="0"/>
        <w:ind w:left="0" w:firstLine="709"/>
      </w:pPr>
      <w:r w:rsidRPr="006217F8">
        <w:t>Как результат, внесение предлагаемых изменений и дополнений в действующее законодательство, направленное на обеспечение прав кредиторов, безусловно, выз</w:t>
      </w:r>
      <w:r w:rsidR="0008796B" w:rsidRPr="006217F8">
        <w:t>ов</w:t>
      </w:r>
      <w:r w:rsidRPr="006217F8">
        <w:t>ет рост заинтересованности банков в наращивании объемов ипотечного жилищного кредитования, в том числе и кредитования жилищного строительства</w:t>
      </w:r>
      <w:r w:rsidR="00C7773F" w:rsidRPr="006217F8">
        <w:t>.</w:t>
      </w:r>
    </w:p>
    <w:p w:rsidR="00187B4E" w:rsidRPr="006217F8" w:rsidRDefault="00187B4E" w:rsidP="006217F8">
      <w:pPr>
        <w:pStyle w:val="a6"/>
        <w:widowControl w:val="0"/>
        <w:ind w:left="0" w:firstLine="709"/>
      </w:pPr>
      <w:r w:rsidRPr="006217F8">
        <w:t>Также необходимо сказать, что с принятием поправок к Закону "Об ипотечных ценных бумагах" банки надеются получить финансовый инструмент секьюритизации и приступить к выпуску ипотечных облигаций. Однако в погоне за клиентами нередко страдает качество ипотечных портфелей, возникает недобросовестная конкуренция, что приводит к подрыву доверия к банковской системе в целом и ипотечному кредитованию в частности. Таким образом, необходимо ввести стандартизацию и рейтингование ипотечных портфелей.</w:t>
      </w:r>
    </w:p>
    <w:p w:rsidR="002E07C8" w:rsidRPr="006217F8" w:rsidRDefault="00187B4E" w:rsidP="006217F8">
      <w:pPr>
        <w:pStyle w:val="a6"/>
        <w:widowControl w:val="0"/>
        <w:ind w:left="0" w:firstLine="709"/>
      </w:pPr>
      <w:r w:rsidRPr="006217F8">
        <w:t>Законодательное отражение обязательного рейтингования эмитентов и ипотечных ценных бумаг – это оптимальный и общепринятый механизм. С одной стороны, обязательное рейтингование поможет добиться</w:t>
      </w:r>
      <w:r w:rsidR="006217F8" w:rsidRPr="006217F8">
        <w:t xml:space="preserve"> </w:t>
      </w:r>
      <w:r w:rsidRPr="006217F8">
        <w:t>обеспечения высокого качества выпускаемых ипотечных ценных бумаг и, соответственно, снижения ставок привлекаемых ресурсов. С другой стороны, освобождение эмитентов ипотечных ценных бумаг от излишне детализированного регулирования в законодательных и нормативных актах в отношении размера первоначального взноса позволит кредитным организациям сделать ипотеку более доступной</w:t>
      </w:r>
      <w:r w:rsidR="006217F8" w:rsidRPr="006217F8">
        <w:t xml:space="preserve"> </w:t>
      </w:r>
      <w:r w:rsidR="0051215A" w:rsidRPr="006217F8">
        <w:t>[17</w:t>
      </w:r>
      <w:r w:rsidR="00204DB2" w:rsidRPr="006217F8">
        <w:t xml:space="preserve">, </w:t>
      </w:r>
      <w:r w:rsidR="00204DB2" w:rsidRPr="006217F8">
        <w:rPr>
          <w:lang w:val="en-US"/>
        </w:rPr>
        <w:t>c</w:t>
      </w:r>
      <w:r w:rsidR="00204DB2" w:rsidRPr="006217F8">
        <w:t>.</w:t>
      </w:r>
      <w:r w:rsidR="00C7773F" w:rsidRPr="006217F8">
        <w:t>53-</w:t>
      </w:r>
      <w:r w:rsidR="00204DB2" w:rsidRPr="006217F8">
        <w:t>54]</w:t>
      </w:r>
      <w:r w:rsidRPr="006217F8">
        <w:t>.</w:t>
      </w:r>
    </w:p>
    <w:p w:rsidR="00EC377E" w:rsidRPr="006217F8" w:rsidRDefault="00914CFA" w:rsidP="006217F8">
      <w:pPr>
        <w:pStyle w:val="a6"/>
        <w:widowControl w:val="0"/>
        <w:ind w:left="0" w:firstLine="709"/>
      </w:pPr>
      <w:r w:rsidRPr="006217F8">
        <w:t xml:space="preserve">Таким образом, </w:t>
      </w:r>
      <w:r w:rsidR="00011601" w:rsidRPr="006217F8">
        <w:t xml:space="preserve">отсутствие должной защиты прав кредиторов тормозит развитие ипотеки. Однако принимаются меры </w:t>
      </w:r>
      <w:r w:rsidR="00F85D80" w:rsidRPr="006217F8">
        <w:t xml:space="preserve">по </w:t>
      </w:r>
      <w:r w:rsidR="00AA6579" w:rsidRPr="006217F8">
        <w:t>постепенному устранению данных проблем. В частности, недавно был принят закон, позволяющий выселять неплатежеспособного залогодателя</w:t>
      </w:r>
      <w:r w:rsidR="00532DC5" w:rsidRPr="006217F8">
        <w:t xml:space="preserve"> и членов его семьи из заложенного </w:t>
      </w:r>
      <w:r w:rsidR="0025038A" w:rsidRPr="006217F8">
        <w:t>имущества</w:t>
      </w:r>
      <w:r w:rsidR="00AA6579" w:rsidRPr="006217F8">
        <w:t xml:space="preserve">, даже </w:t>
      </w:r>
      <w:r w:rsidR="00532DC5" w:rsidRPr="006217F8">
        <w:t>если это жилье является единственным.</w:t>
      </w:r>
    </w:p>
    <w:p w:rsidR="00187B4E" w:rsidRPr="006217F8" w:rsidRDefault="002E07C8" w:rsidP="006217F8">
      <w:pPr>
        <w:pStyle w:val="a6"/>
        <w:widowControl w:val="0"/>
        <w:ind w:left="0" w:firstLine="709"/>
      </w:pPr>
      <w:r w:rsidRPr="006217F8">
        <w:t>В данной главе было рассмотрено законодательное обеспечение ипотечного кредитования в РФ, а также были показаны некоторые "пробелы", присутствующие в нынешнем законодательстве, касающемся ипотеки.</w:t>
      </w:r>
    </w:p>
    <w:p w:rsidR="003E58B5" w:rsidRPr="006217F8" w:rsidRDefault="00CD46A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В нынешних условиях, когда предпринимаются меры по стабилизации экономики и реформированию кредитно-финансовой сферы, формирование системы ипотечного жилищного кредитования становится одним из приоритетных направлений государственной политики. Не случайно Правительством РФ была одобрена Концепция развития системы ипотечного жилищного кредитования. Она ориентирована на создание системы эффективного и масштабного долгосрочного ипотечного кредитования населения. В качестве основной задачи государства в Концепции выдвигается создание законодательной базы и нормативного регулирования процесса ипотечного кредитования с целью снижения финансовых рисков и повышения доступности жилья</w:t>
      </w:r>
      <w:r w:rsidR="00014546" w:rsidRPr="006217F8">
        <w:rPr>
          <w:rFonts w:ascii="Times New Roman" w:hAnsi="Times New Roman" w:cs="Times New Roman"/>
          <w:sz w:val="28"/>
          <w:szCs w:val="28"/>
        </w:rPr>
        <w:t xml:space="preserve"> </w:t>
      </w:r>
      <w:r w:rsidR="00211550" w:rsidRPr="006217F8">
        <w:rPr>
          <w:rFonts w:ascii="Times New Roman" w:hAnsi="Times New Roman" w:cs="Times New Roman"/>
          <w:sz w:val="28"/>
          <w:szCs w:val="28"/>
        </w:rPr>
        <w:t>[4].</w:t>
      </w:r>
      <w:r w:rsidRPr="006217F8">
        <w:rPr>
          <w:rFonts w:ascii="Times New Roman" w:hAnsi="Times New Roman" w:cs="Times New Roman"/>
          <w:sz w:val="28"/>
          <w:szCs w:val="28"/>
        </w:rPr>
        <w:t xml:space="preserve"> Наряду с Концепцией, Постановлением Правительства РФ утвержден План подготовки проектов нормативных правовых актов, обеспечивающих развитие системы ипотечного жилищного кредитования в Российской Федерации</w:t>
      </w:r>
      <w:r w:rsidR="00B86FF0" w:rsidRPr="006217F8">
        <w:rPr>
          <w:rFonts w:ascii="Times New Roman" w:hAnsi="Times New Roman" w:cs="Times New Roman"/>
          <w:sz w:val="28"/>
          <w:szCs w:val="28"/>
        </w:rPr>
        <w:t>.</w:t>
      </w:r>
    </w:p>
    <w:p w:rsidR="00E17B71" w:rsidRPr="006217F8" w:rsidRDefault="00CD46A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Совершенно очевидно, что существующая сегодня законодательная база недостаточно полна, имеет внутренние противоречия, что, в частности, мешает банкам эффективно участвовать в ипотечном кредитовании. Принятое Постановление позволяет устранить многие препят</w:t>
      </w:r>
      <w:r w:rsidR="003362F7">
        <w:rPr>
          <w:rFonts w:ascii="Times New Roman" w:hAnsi="Times New Roman" w:cs="Times New Roman"/>
          <w:sz w:val="28"/>
          <w:szCs w:val="28"/>
        </w:rPr>
        <w:t>ствия на пути развития ипотеки.</w:t>
      </w:r>
    </w:p>
    <w:p w:rsidR="003362F7" w:rsidRDefault="003362F7" w:rsidP="006217F8">
      <w:pPr>
        <w:spacing w:line="360" w:lineRule="auto"/>
        <w:ind w:firstLine="709"/>
        <w:jc w:val="both"/>
        <w:rPr>
          <w:rFonts w:ascii="Times New Roman" w:hAnsi="Times New Roman" w:cs="Times New Roman"/>
          <w:sz w:val="28"/>
          <w:szCs w:val="28"/>
        </w:rPr>
      </w:pPr>
    </w:p>
    <w:p w:rsidR="0064541B" w:rsidRPr="006217F8" w:rsidRDefault="002D78DB"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3 Источники финансирования ипотечного кредита</w:t>
      </w:r>
    </w:p>
    <w:p w:rsidR="003362F7" w:rsidRDefault="003362F7" w:rsidP="006217F8">
      <w:pPr>
        <w:widowControl w:val="0"/>
        <w:spacing w:line="360" w:lineRule="auto"/>
        <w:ind w:firstLine="709"/>
        <w:jc w:val="both"/>
        <w:rPr>
          <w:rFonts w:ascii="Times New Roman" w:hAnsi="Times New Roman" w:cs="Times New Roman"/>
          <w:sz w:val="28"/>
          <w:szCs w:val="28"/>
        </w:rPr>
      </w:pPr>
    </w:p>
    <w:p w:rsidR="00E17B71" w:rsidRPr="006217F8" w:rsidRDefault="00547EB1"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Решение одной из важнейших проблем, стоящих в настоящее время в России, – </w:t>
      </w:r>
      <w:r w:rsidR="00E94D98" w:rsidRPr="006217F8">
        <w:rPr>
          <w:rFonts w:ascii="Times New Roman" w:hAnsi="Times New Roman" w:cs="Times New Roman"/>
          <w:sz w:val="28"/>
          <w:szCs w:val="28"/>
        </w:rPr>
        <w:t xml:space="preserve">то есть доступность жилья, в условиях рыночной экономики во многом зависит от </w:t>
      </w:r>
      <w:r w:rsidR="006703C6" w:rsidRPr="006217F8">
        <w:rPr>
          <w:rFonts w:ascii="Times New Roman" w:hAnsi="Times New Roman" w:cs="Times New Roman"/>
          <w:sz w:val="28"/>
          <w:szCs w:val="28"/>
        </w:rPr>
        <w:t xml:space="preserve">способности финансовой системы страны обеспечить население доступными кредитными ресурсами на цели приобретения </w:t>
      </w:r>
      <w:r w:rsidR="00A01154" w:rsidRPr="006217F8">
        <w:rPr>
          <w:rFonts w:ascii="Times New Roman" w:hAnsi="Times New Roman" w:cs="Times New Roman"/>
          <w:sz w:val="28"/>
          <w:szCs w:val="28"/>
        </w:rPr>
        <w:t>жилья. Поэтому п</w:t>
      </w:r>
      <w:r w:rsidR="003940EF" w:rsidRPr="006217F8">
        <w:rPr>
          <w:rFonts w:ascii="Times New Roman" w:hAnsi="Times New Roman" w:cs="Times New Roman"/>
          <w:sz w:val="28"/>
          <w:szCs w:val="28"/>
        </w:rPr>
        <w:t xml:space="preserve">ри развитии ипотечного кредита в России, то </w:t>
      </w:r>
      <w:r w:rsidR="003362F7" w:rsidRPr="006217F8">
        <w:rPr>
          <w:rFonts w:ascii="Times New Roman" w:hAnsi="Times New Roman" w:cs="Times New Roman"/>
          <w:sz w:val="28"/>
          <w:szCs w:val="28"/>
        </w:rPr>
        <w:t>есть,</w:t>
      </w:r>
      <w:r w:rsidR="003940EF" w:rsidRPr="006217F8">
        <w:rPr>
          <w:rFonts w:ascii="Times New Roman" w:hAnsi="Times New Roman" w:cs="Times New Roman"/>
          <w:sz w:val="28"/>
          <w:szCs w:val="28"/>
        </w:rPr>
        <w:t xml:space="preserve"> чтобы физические лица могли приобрести в кредит дома и квартиры, а предприятия – произвести обновление основных фондов, большое значение имеют источники кредитных ресурсов ипотечных банков и других кредитно-финансовых учреждений.</w:t>
      </w:r>
    </w:p>
    <w:p w:rsidR="00F02897" w:rsidRPr="006217F8" w:rsidRDefault="00F02897"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Все финансовые ресурсы, </w:t>
      </w:r>
      <w:r w:rsidR="00A8561A" w:rsidRPr="006217F8">
        <w:rPr>
          <w:rFonts w:ascii="Times New Roman" w:hAnsi="Times New Roman" w:cs="Times New Roman"/>
          <w:sz w:val="28"/>
          <w:szCs w:val="28"/>
        </w:rPr>
        <w:t xml:space="preserve">используемые </w:t>
      </w:r>
      <w:r w:rsidR="00B860DF" w:rsidRPr="006217F8">
        <w:rPr>
          <w:rFonts w:ascii="Times New Roman" w:hAnsi="Times New Roman" w:cs="Times New Roman"/>
          <w:sz w:val="28"/>
          <w:szCs w:val="28"/>
        </w:rPr>
        <w:t>банками для выдачи ипотечных кредитов, приходят из следующих источников:</w:t>
      </w:r>
    </w:p>
    <w:p w:rsidR="00B860DF" w:rsidRPr="006217F8" w:rsidRDefault="00B860DF"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1) собственный капитал банка, что характерно для большинства государственных и негосударственных коммерческих банков;</w:t>
      </w:r>
    </w:p>
    <w:p w:rsidR="00B860DF" w:rsidRPr="006217F8" w:rsidRDefault="00B860DF"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2) капитал акционеров и спонсоров</w:t>
      </w:r>
      <w:r w:rsidR="00CD2CF6" w:rsidRPr="006217F8">
        <w:rPr>
          <w:rFonts w:ascii="Times New Roman" w:hAnsi="Times New Roman" w:cs="Times New Roman"/>
          <w:sz w:val="28"/>
          <w:szCs w:val="28"/>
        </w:rPr>
        <w:t>, привлеченный нерыночным способом;</w:t>
      </w:r>
    </w:p>
    <w:p w:rsidR="00CD2CF6" w:rsidRPr="006217F8" w:rsidRDefault="00CD2CF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3) капитал, привлеченный под государственные гарантии (АИЖК).</w:t>
      </w:r>
    </w:p>
    <w:p w:rsidR="00CD2CF6" w:rsidRPr="006217F8" w:rsidRDefault="00CD2CF6"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Однако для создания массовой ипотеки этих источников не достаточно.</w:t>
      </w:r>
      <w:r w:rsidR="005D787D" w:rsidRPr="006217F8">
        <w:rPr>
          <w:rFonts w:ascii="Times New Roman" w:hAnsi="Times New Roman" w:cs="Times New Roman"/>
          <w:sz w:val="28"/>
          <w:szCs w:val="28"/>
        </w:rPr>
        <w:t xml:space="preserve"> Даже при самых благоприятных обстоятельствах они не смогут обеспечить объем оборотного капитала, необходимый для выполнения задач, намеченных Национальной ипотечной программой. Практически единственным ре</w:t>
      </w:r>
      <w:r w:rsidR="00D76847" w:rsidRPr="006217F8">
        <w:rPr>
          <w:rFonts w:ascii="Times New Roman" w:hAnsi="Times New Roman" w:cs="Times New Roman"/>
          <w:sz w:val="28"/>
          <w:szCs w:val="28"/>
        </w:rPr>
        <w:t>шением этой пробле</w:t>
      </w:r>
      <w:r w:rsidR="005D787D" w:rsidRPr="006217F8">
        <w:rPr>
          <w:rFonts w:ascii="Times New Roman" w:hAnsi="Times New Roman" w:cs="Times New Roman"/>
          <w:sz w:val="28"/>
          <w:szCs w:val="28"/>
        </w:rPr>
        <w:t>мы является создание массовых схем и структур</w:t>
      </w:r>
      <w:r w:rsidR="001708FE" w:rsidRPr="006217F8">
        <w:rPr>
          <w:rFonts w:ascii="Times New Roman" w:hAnsi="Times New Roman" w:cs="Times New Roman"/>
          <w:sz w:val="28"/>
          <w:szCs w:val="28"/>
        </w:rPr>
        <w:t xml:space="preserve">, которые смогут привлечь в ипотеку инвестиционный капитал с вторичного рынка </w:t>
      </w:r>
      <w:r w:rsidR="0051215A" w:rsidRPr="006217F8">
        <w:rPr>
          <w:rFonts w:ascii="Times New Roman" w:hAnsi="Times New Roman" w:cs="Times New Roman"/>
          <w:sz w:val="28"/>
          <w:szCs w:val="28"/>
        </w:rPr>
        <w:t>[25</w:t>
      </w:r>
      <w:r w:rsidR="001708FE" w:rsidRPr="006217F8">
        <w:rPr>
          <w:rFonts w:ascii="Times New Roman" w:hAnsi="Times New Roman" w:cs="Times New Roman"/>
          <w:sz w:val="28"/>
          <w:szCs w:val="28"/>
        </w:rPr>
        <w:t>, с. 50].</w:t>
      </w:r>
    </w:p>
    <w:p w:rsidR="00C23EB5" w:rsidRPr="006217F8" w:rsidRDefault="00E17B71"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Вторичный рынок ипотечных кредитов представляет собой совокупность отношений </w:t>
      </w:r>
      <w:r w:rsidR="000A7C05" w:rsidRPr="006217F8">
        <w:rPr>
          <w:rFonts w:ascii="Times New Roman" w:hAnsi="Times New Roman" w:cs="Times New Roman"/>
          <w:sz w:val="28"/>
          <w:szCs w:val="28"/>
        </w:rPr>
        <w:t>между участниками ипотечного рынка, обеспечивающих формирование совокупного кредитного портфеля ипотеч</w:t>
      </w:r>
      <w:r w:rsidR="00DE73F9" w:rsidRPr="006217F8">
        <w:rPr>
          <w:rFonts w:ascii="Times New Roman" w:hAnsi="Times New Roman" w:cs="Times New Roman"/>
          <w:sz w:val="28"/>
          <w:szCs w:val="28"/>
        </w:rPr>
        <w:t xml:space="preserve">ной системы за счет трансформации закладных в ипотечные ценные </w:t>
      </w:r>
      <w:r w:rsidR="00AD7400" w:rsidRPr="006217F8">
        <w:rPr>
          <w:rFonts w:ascii="Times New Roman" w:hAnsi="Times New Roman" w:cs="Times New Roman"/>
          <w:sz w:val="28"/>
          <w:szCs w:val="28"/>
        </w:rPr>
        <w:t xml:space="preserve">бумаги </w:t>
      </w:r>
      <w:r w:rsidR="00C23EB5" w:rsidRPr="006217F8">
        <w:rPr>
          <w:rFonts w:ascii="Times New Roman" w:hAnsi="Times New Roman" w:cs="Times New Roman"/>
          <w:sz w:val="28"/>
          <w:szCs w:val="28"/>
        </w:rPr>
        <w:t>и размещения их среди инвесторов. На вторичном рынке кредитор может действовать по двум направлениям:</w:t>
      </w:r>
    </w:p>
    <w:p w:rsidR="00D97C33" w:rsidRPr="006217F8" w:rsidRDefault="00C23EB5"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1) формирует из единообразных закладных </w:t>
      </w:r>
      <w:r w:rsidR="00506DC5" w:rsidRPr="006217F8">
        <w:rPr>
          <w:rFonts w:ascii="Times New Roman" w:hAnsi="Times New Roman" w:cs="Times New Roman"/>
          <w:sz w:val="28"/>
          <w:szCs w:val="28"/>
        </w:rPr>
        <w:t xml:space="preserve">пулы и выпускает на их основе </w:t>
      </w:r>
      <w:r w:rsidRPr="006217F8">
        <w:rPr>
          <w:rFonts w:ascii="Times New Roman" w:hAnsi="Times New Roman" w:cs="Times New Roman"/>
          <w:sz w:val="28"/>
          <w:szCs w:val="28"/>
        </w:rPr>
        <w:t>эмиссионные ипотечные ценные бумаги</w:t>
      </w:r>
      <w:r w:rsidR="00D97C33" w:rsidRPr="006217F8">
        <w:rPr>
          <w:rFonts w:ascii="Times New Roman" w:hAnsi="Times New Roman" w:cs="Times New Roman"/>
          <w:sz w:val="28"/>
          <w:szCs w:val="28"/>
        </w:rPr>
        <w:t>. Размещая ценные бумаги на фондовом рынке, кредитор возвращает ресурсы, вложенные в ипотечное кредитование;</w:t>
      </w:r>
    </w:p>
    <w:p w:rsidR="004E2F12" w:rsidRPr="006217F8" w:rsidRDefault="00D97C33"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2) </w:t>
      </w:r>
      <w:r w:rsidR="00684618" w:rsidRPr="006217F8">
        <w:rPr>
          <w:rFonts w:ascii="Times New Roman" w:hAnsi="Times New Roman" w:cs="Times New Roman"/>
          <w:sz w:val="28"/>
          <w:szCs w:val="28"/>
        </w:rPr>
        <w:t xml:space="preserve">продает закладные операторам вторичного рынка, высвобождая кредитные ресурсы. Операторы вторичного рынка формируют из </w:t>
      </w:r>
      <w:r w:rsidR="00BD647B" w:rsidRPr="006217F8">
        <w:rPr>
          <w:rFonts w:ascii="Times New Roman" w:hAnsi="Times New Roman" w:cs="Times New Roman"/>
          <w:sz w:val="28"/>
          <w:szCs w:val="28"/>
        </w:rPr>
        <w:t>однотипных ипотечных кредитов пулы и выпускают на их основе ипотечные ценные бумаги.</w:t>
      </w:r>
    </w:p>
    <w:p w:rsidR="0096371D" w:rsidRPr="006217F8" w:rsidRDefault="004E2F12"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Функционирование </w:t>
      </w:r>
      <w:r w:rsidR="004F17E3" w:rsidRPr="006217F8">
        <w:rPr>
          <w:rFonts w:ascii="Times New Roman" w:hAnsi="Times New Roman" w:cs="Times New Roman"/>
          <w:sz w:val="28"/>
          <w:szCs w:val="28"/>
        </w:rPr>
        <w:t xml:space="preserve">вторичного рынка ипотечного кредита обеспечивает ликвидность капитала ипотечных банков, связывает денежную массу в обороте; способствует перераспределению капитала по районам страны и экономическим сферам </w:t>
      </w:r>
      <w:r w:rsidR="0096371D" w:rsidRPr="006217F8">
        <w:rPr>
          <w:rFonts w:ascii="Times New Roman" w:hAnsi="Times New Roman" w:cs="Times New Roman"/>
          <w:sz w:val="28"/>
          <w:szCs w:val="28"/>
        </w:rPr>
        <w:t>интеграции финансового рынка и рынка недвижимости и земли, стабилизирует процентные с</w:t>
      </w:r>
      <w:r w:rsidR="00A46BDA" w:rsidRPr="006217F8">
        <w:rPr>
          <w:rFonts w:ascii="Times New Roman" w:hAnsi="Times New Roman" w:cs="Times New Roman"/>
          <w:sz w:val="28"/>
          <w:szCs w:val="28"/>
        </w:rPr>
        <w:t>тавки по кредитам</w:t>
      </w:r>
      <w:r w:rsidR="00E6223E" w:rsidRPr="006217F8">
        <w:rPr>
          <w:rFonts w:ascii="Times New Roman" w:hAnsi="Times New Roman" w:cs="Times New Roman"/>
          <w:sz w:val="28"/>
          <w:szCs w:val="28"/>
        </w:rPr>
        <w:t>.</w:t>
      </w:r>
    </w:p>
    <w:p w:rsidR="00585CD5" w:rsidRPr="006217F8" w:rsidRDefault="0096371D"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Банки, занимающиеся ипотечным кредитованием, </w:t>
      </w:r>
      <w:r w:rsidR="000941BE" w:rsidRPr="006217F8">
        <w:rPr>
          <w:rFonts w:ascii="Times New Roman" w:hAnsi="Times New Roman" w:cs="Times New Roman"/>
          <w:sz w:val="28"/>
          <w:szCs w:val="28"/>
        </w:rPr>
        <w:t>в этих условиях не так ограничены</w:t>
      </w:r>
      <w:r w:rsidRPr="006217F8">
        <w:rPr>
          <w:rFonts w:ascii="Times New Roman" w:hAnsi="Times New Roman" w:cs="Times New Roman"/>
          <w:sz w:val="28"/>
          <w:szCs w:val="28"/>
        </w:rPr>
        <w:t xml:space="preserve"> кредитными ресурсами</w:t>
      </w:r>
      <w:r w:rsidR="000941BE" w:rsidRPr="006217F8">
        <w:rPr>
          <w:rFonts w:ascii="Times New Roman" w:hAnsi="Times New Roman" w:cs="Times New Roman"/>
          <w:sz w:val="28"/>
          <w:szCs w:val="28"/>
        </w:rPr>
        <w:t>, поскольку</w:t>
      </w:r>
      <w:r w:rsidR="00340450" w:rsidRPr="006217F8">
        <w:rPr>
          <w:rFonts w:ascii="Times New Roman" w:hAnsi="Times New Roman" w:cs="Times New Roman"/>
          <w:sz w:val="28"/>
          <w:szCs w:val="28"/>
        </w:rPr>
        <w:t xml:space="preserve">, осуществляя операции на вторичном рынке, имеют возможность дополнительно </w:t>
      </w:r>
      <w:r w:rsidR="00585CD5" w:rsidRPr="006217F8">
        <w:rPr>
          <w:rFonts w:ascii="Times New Roman" w:hAnsi="Times New Roman" w:cs="Times New Roman"/>
          <w:sz w:val="28"/>
          <w:szCs w:val="28"/>
        </w:rPr>
        <w:t>мобилизовать необходимые средства, которые пускают в оборот, выдавая новые кредиты. Эффективная работа данной системы предполагает наличие развит</w:t>
      </w:r>
      <w:r w:rsidR="00AE4BD1" w:rsidRPr="006217F8">
        <w:rPr>
          <w:rFonts w:ascii="Times New Roman" w:hAnsi="Times New Roman" w:cs="Times New Roman"/>
          <w:sz w:val="28"/>
          <w:szCs w:val="28"/>
        </w:rPr>
        <w:t>ого</w:t>
      </w:r>
      <w:r w:rsidR="00585CD5" w:rsidRPr="006217F8">
        <w:rPr>
          <w:rFonts w:ascii="Times New Roman" w:hAnsi="Times New Roman" w:cs="Times New Roman"/>
          <w:sz w:val="28"/>
          <w:szCs w:val="28"/>
        </w:rPr>
        <w:t xml:space="preserve"> вторичного ипотечного рынка</w:t>
      </w:r>
      <w:r w:rsidR="00E6223E" w:rsidRPr="006217F8">
        <w:rPr>
          <w:rFonts w:ascii="Times New Roman" w:hAnsi="Times New Roman" w:cs="Times New Roman"/>
          <w:sz w:val="28"/>
          <w:szCs w:val="28"/>
        </w:rPr>
        <w:t xml:space="preserve"> </w:t>
      </w:r>
      <w:r w:rsidR="0051215A" w:rsidRPr="006217F8">
        <w:rPr>
          <w:rFonts w:ascii="Times New Roman" w:hAnsi="Times New Roman" w:cs="Times New Roman"/>
          <w:sz w:val="28"/>
          <w:szCs w:val="28"/>
        </w:rPr>
        <w:t>[9</w:t>
      </w:r>
      <w:r w:rsidR="00E6223E" w:rsidRPr="006217F8">
        <w:rPr>
          <w:rFonts w:ascii="Times New Roman" w:hAnsi="Times New Roman" w:cs="Times New Roman"/>
          <w:sz w:val="28"/>
          <w:szCs w:val="28"/>
        </w:rPr>
        <w:t xml:space="preserve">, </w:t>
      </w:r>
      <w:r w:rsidR="00E6223E" w:rsidRPr="006217F8">
        <w:rPr>
          <w:rFonts w:ascii="Times New Roman" w:hAnsi="Times New Roman" w:cs="Times New Roman"/>
          <w:sz w:val="28"/>
          <w:szCs w:val="28"/>
          <w:lang w:val="en-US"/>
        </w:rPr>
        <w:t>c</w:t>
      </w:r>
      <w:r w:rsidR="00E6223E" w:rsidRPr="006217F8">
        <w:rPr>
          <w:rFonts w:ascii="Times New Roman" w:hAnsi="Times New Roman" w:cs="Times New Roman"/>
          <w:sz w:val="28"/>
          <w:szCs w:val="28"/>
        </w:rPr>
        <w:t>. 487].</w:t>
      </w:r>
    </w:p>
    <w:p w:rsidR="00925F37" w:rsidRPr="006217F8" w:rsidRDefault="0006290E"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Необходимо сказать, что ф</w:t>
      </w:r>
      <w:r w:rsidR="008E4A37" w:rsidRPr="006217F8">
        <w:rPr>
          <w:rFonts w:ascii="Times New Roman" w:hAnsi="Times New Roman" w:cs="Times New Roman"/>
          <w:sz w:val="28"/>
          <w:szCs w:val="28"/>
        </w:rPr>
        <w:t xml:space="preserve">инансирование ипотечного жилищного кредитования осуществляется через механизм эмиссии корпоративных облигаций АИЖК, обеспеченных государственной гарантией. </w:t>
      </w:r>
      <w:r w:rsidR="00E66B06" w:rsidRPr="006217F8">
        <w:rPr>
          <w:rFonts w:ascii="Times New Roman" w:hAnsi="Times New Roman" w:cs="Times New Roman"/>
          <w:sz w:val="28"/>
          <w:szCs w:val="28"/>
        </w:rPr>
        <w:t>Агентство по ипотечному жилищному кредитованию рефинансирует ипотечные кредиты, выданные и обслуживаемые в соответствии с определенными требованиями, предоставля</w:t>
      </w:r>
      <w:r w:rsidR="00F04B22" w:rsidRPr="006217F8">
        <w:rPr>
          <w:rFonts w:ascii="Times New Roman" w:hAnsi="Times New Roman" w:cs="Times New Roman"/>
          <w:sz w:val="28"/>
          <w:szCs w:val="28"/>
        </w:rPr>
        <w:t>е</w:t>
      </w:r>
      <w:r w:rsidR="00E66B06" w:rsidRPr="006217F8">
        <w:rPr>
          <w:rFonts w:ascii="Times New Roman" w:hAnsi="Times New Roman" w:cs="Times New Roman"/>
          <w:sz w:val="28"/>
          <w:szCs w:val="28"/>
        </w:rPr>
        <w:t xml:space="preserve">т межрегиональную </w:t>
      </w:r>
      <w:r w:rsidR="001771C5" w:rsidRPr="006217F8">
        <w:rPr>
          <w:rFonts w:ascii="Times New Roman" w:hAnsi="Times New Roman" w:cs="Times New Roman"/>
          <w:sz w:val="28"/>
          <w:szCs w:val="28"/>
        </w:rPr>
        <w:t xml:space="preserve">ликвидность и фактически выводит денежные потоки по ипотечным кредитам на рынок капитала </w:t>
      </w:r>
      <w:r w:rsidR="0051215A" w:rsidRPr="006217F8">
        <w:rPr>
          <w:rFonts w:ascii="Times New Roman" w:hAnsi="Times New Roman" w:cs="Times New Roman"/>
          <w:sz w:val="28"/>
          <w:szCs w:val="28"/>
        </w:rPr>
        <w:t>[19</w:t>
      </w:r>
      <w:r w:rsidR="001771C5" w:rsidRPr="006217F8">
        <w:rPr>
          <w:rFonts w:ascii="Times New Roman" w:hAnsi="Times New Roman" w:cs="Times New Roman"/>
          <w:sz w:val="28"/>
          <w:szCs w:val="28"/>
        </w:rPr>
        <w:t xml:space="preserve">, </w:t>
      </w:r>
      <w:r w:rsidR="001771C5" w:rsidRPr="006217F8">
        <w:rPr>
          <w:rFonts w:ascii="Times New Roman" w:hAnsi="Times New Roman" w:cs="Times New Roman"/>
          <w:sz w:val="28"/>
          <w:szCs w:val="28"/>
          <w:lang w:val="en-US"/>
        </w:rPr>
        <w:t>c</w:t>
      </w:r>
      <w:r w:rsidR="001771C5" w:rsidRPr="006217F8">
        <w:rPr>
          <w:rFonts w:ascii="Times New Roman" w:hAnsi="Times New Roman" w:cs="Times New Roman"/>
          <w:sz w:val="28"/>
          <w:szCs w:val="28"/>
        </w:rPr>
        <w:t xml:space="preserve">.33]. </w:t>
      </w:r>
      <w:r w:rsidR="008E4A37" w:rsidRPr="006217F8">
        <w:rPr>
          <w:rFonts w:ascii="Times New Roman" w:hAnsi="Times New Roman" w:cs="Times New Roman"/>
          <w:sz w:val="28"/>
          <w:szCs w:val="28"/>
        </w:rPr>
        <w:t>Государственная гарантия по облигациям АИЖК в полном объеме покрывает основную сумму долга и купонные платежи. Выданная держателям облигаций, она является безотзывной и не может быть изменена. Гарантия внесена в книгу внутреннего долга Российской Федерации и фиксируется в госбюджете как федеральное внутреннее заимствование. Однако в случае дефолта эмитента гарантия не предусматривает немедленного получения держателем облигаций их средств, а обеспечивает их выплату только с определенной отсрочкой и только в случае надлежащего соблюдения требований процессуального характера [</w:t>
      </w:r>
      <w:r w:rsidR="0051215A" w:rsidRPr="006217F8">
        <w:rPr>
          <w:rFonts w:ascii="Times New Roman" w:hAnsi="Times New Roman" w:cs="Times New Roman"/>
          <w:sz w:val="28"/>
          <w:szCs w:val="28"/>
        </w:rPr>
        <w:t>10</w:t>
      </w:r>
      <w:r w:rsidR="008E4A37" w:rsidRPr="006217F8">
        <w:rPr>
          <w:rFonts w:ascii="Times New Roman" w:hAnsi="Times New Roman" w:cs="Times New Roman"/>
          <w:sz w:val="28"/>
          <w:szCs w:val="28"/>
        </w:rPr>
        <w:t xml:space="preserve">, </w:t>
      </w:r>
      <w:r w:rsidR="008E4A37" w:rsidRPr="006217F8">
        <w:rPr>
          <w:rFonts w:ascii="Times New Roman" w:hAnsi="Times New Roman" w:cs="Times New Roman"/>
          <w:sz w:val="28"/>
          <w:szCs w:val="28"/>
          <w:lang w:val="en-US"/>
        </w:rPr>
        <w:t>c</w:t>
      </w:r>
      <w:r w:rsidR="008E4A37" w:rsidRPr="006217F8">
        <w:rPr>
          <w:rFonts w:ascii="Times New Roman" w:hAnsi="Times New Roman" w:cs="Times New Roman"/>
          <w:sz w:val="28"/>
          <w:szCs w:val="28"/>
        </w:rPr>
        <w:t>.250-251]. Минимизация риска дефолта АИЖК достигается тщательным андеррайтингом заемщиков</w:t>
      </w:r>
      <w:r w:rsidR="00160100" w:rsidRPr="006217F8">
        <w:rPr>
          <w:rFonts w:ascii="Times New Roman" w:hAnsi="Times New Roman" w:cs="Times New Roman"/>
          <w:sz w:val="28"/>
          <w:szCs w:val="28"/>
        </w:rPr>
        <w:t xml:space="preserve"> (т.е. оценкой кредитоспособности и платежеспособности потенциального </w:t>
      </w:r>
      <w:r w:rsidR="00A52B21" w:rsidRPr="006217F8">
        <w:rPr>
          <w:rFonts w:ascii="Times New Roman" w:hAnsi="Times New Roman" w:cs="Times New Roman"/>
          <w:sz w:val="28"/>
          <w:szCs w:val="28"/>
        </w:rPr>
        <w:t xml:space="preserve">заемщика, а также качества предмета залога </w:t>
      </w:r>
      <w:r w:rsidR="0051215A" w:rsidRPr="006217F8">
        <w:rPr>
          <w:rFonts w:ascii="Times New Roman" w:hAnsi="Times New Roman" w:cs="Times New Roman"/>
          <w:sz w:val="28"/>
          <w:szCs w:val="28"/>
        </w:rPr>
        <w:t>[18</w:t>
      </w:r>
      <w:r w:rsidR="00A52B21" w:rsidRPr="006217F8">
        <w:rPr>
          <w:rFonts w:ascii="Times New Roman" w:hAnsi="Times New Roman" w:cs="Times New Roman"/>
          <w:sz w:val="28"/>
          <w:szCs w:val="28"/>
        </w:rPr>
        <w:t>,</w:t>
      </w:r>
      <w:r w:rsidR="006217F8" w:rsidRPr="006217F8">
        <w:rPr>
          <w:rFonts w:ascii="Times New Roman" w:hAnsi="Times New Roman" w:cs="Times New Roman"/>
          <w:sz w:val="28"/>
          <w:szCs w:val="28"/>
        </w:rPr>
        <w:t xml:space="preserve"> </w:t>
      </w:r>
      <w:r w:rsidR="00A52B21" w:rsidRPr="006217F8">
        <w:rPr>
          <w:rFonts w:ascii="Times New Roman" w:hAnsi="Times New Roman" w:cs="Times New Roman"/>
          <w:sz w:val="28"/>
          <w:szCs w:val="28"/>
          <w:lang w:val="en-US"/>
        </w:rPr>
        <w:t>c</w:t>
      </w:r>
      <w:r w:rsidR="00A52B21" w:rsidRPr="006217F8">
        <w:rPr>
          <w:rFonts w:ascii="Times New Roman" w:hAnsi="Times New Roman" w:cs="Times New Roman"/>
          <w:sz w:val="28"/>
          <w:szCs w:val="28"/>
        </w:rPr>
        <w:t>.43]</w:t>
      </w:r>
      <w:r w:rsidR="006F2F20" w:rsidRPr="006217F8">
        <w:rPr>
          <w:rFonts w:ascii="Times New Roman" w:hAnsi="Times New Roman" w:cs="Times New Roman"/>
          <w:sz w:val="28"/>
          <w:szCs w:val="28"/>
        </w:rPr>
        <w:t>)</w:t>
      </w:r>
      <w:r w:rsidR="008E4A37" w:rsidRPr="006217F8">
        <w:rPr>
          <w:rFonts w:ascii="Times New Roman" w:hAnsi="Times New Roman" w:cs="Times New Roman"/>
          <w:sz w:val="28"/>
          <w:szCs w:val="28"/>
        </w:rPr>
        <w:t>, определенными стандартами и проверкой закладных, выкупаемых у региональных операторов.</w:t>
      </w:r>
    </w:p>
    <w:p w:rsidR="009F4BE7" w:rsidRPr="006217F8" w:rsidRDefault="00E221C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Также </w:t>
      </w:r>
      <w:r w:rsidR="001478E8" w:rsidRPr="006217F8">
        <w:rPr>
          <w:rFonts w:ascii="Times New Roman" w:hAnsi="Times New Roman" w:cs="Times New Roman"/>
          <w:sz w:val="28"/>
          <w:szCs w:val="28"/>
        </w:rPr>
        <w:t>следует отметить</w:t>
      </w:r>
      <w:r w:rsidRPr="006217F8">
        <w:rPr>
          <w:rFonts w:ascii="Times New Roman" w:hAnsi="Times New Roman" w:cs="Times New Roman"/>
          <w:sz w:val="28"/>
          <w:szCs w:val="28"/>
        </w:rPr>
        <w:t>, что п</w:t>
      </w:r>
      <w:r w:rsidR="00AD7400" w:rsidRPr="006217F8">
        <w:rPr>
          <w:rFonts w:ascii="Times New Roman" w:hAnsi="Times New Roman" w:cs="Times New Roman"/>
          <w:sz w:val="28"/>
          <w:szCs w:val="28"/>
        </w:rPr>
        <w:t>омимо финансирования за счет внутренних заимствований</w:t>
      </w:r>
      <w:r w:rsidR="00D715D5" w:rsidRPr="006217F8">
        <w:rPr>
          <w:rFonts w:ascii="Times New Roman" w:hAnsi="Times New Roman" w:cs="Times New Roman"/>
          <w:sz w:val="28"/>
          <w:szCs w:val="28"/>
        </w:rPr>
        <w:t>,</w:t>
      </w:r>
      <w:r w:rsidR="00AD7400" w:rsidRPr="006217F8">
        <w:rPr>
          <w:rFonts w:ascii="Times New Roman" w:hAnsi="Times New Roman" w:cs="Times New Roman"/>
          <w:sz w:val="28"/>
          <w:szCs w:val="28"/>
        </w:rPr>
        <w:t xml:space="preserve"> финансирование ипотечного жилищного кредитования возможно за счет внешних источников. Международная финансовая корпорация (IFC), инвестиционное подразделение группы Всемирного банка, объявила об официальном запуске проекта "Развитие первичного рынка ипотечного кредитования в России". Проект нацелен на развитие системы ИЖК, увеличение ее инвестиционной привлекательности и эффективности, повышение доступности ипотеки для заемщика</w:t>
      </w:r>
      <w:r w:rsidR="00897512" w:rsidRPr="006217F8">
        <w:rPr>
          <w:rFonts w:ascii="Times New Roman" w:hAnsi="Times New Roman" w:cs="Times New Roman"/>
          <w:sz w:val="28"/>
          <w:szCs w:val="28"/>
        </w:rPr>
        <w:t xml:space="preserve">. </w:t>
      </w:r>
      <w:r w:rsidR="00FA0746" w:rsidRPr="006217F8">
        <w:rPr>
          <w:rFonts w:ascii="Times New Roman" w:hAnsi="Times New Roman" w:cs="Times New Roman"/>
          <w:sz w:val="28"/>
          <w:szCs w:val="28"/>
        </w:rPr>
        <w:t>Проект финансируется также правительствами Швейцарии и Нидерландов</w:t>
      </w:r>
      <w:r w:rsidR="00D10D6E" w:rsidRPr="006217F8">
        <w:rPr>
          <w:rFonts w:ascii="Times New Roman" w:hAnsi="Times New Roman" w:cs="Times New Roman"/>
          <w:sz w:val="28"/>
          <w:szCs w:val="28"/>
        </w:rPr>
        <w:t xml:space="preserve"> </w:t>
      </w:r>
      <w:r w:rsidR="00897512" w:rsidRPr="006217F8">
        <w:rPr>
          <w:rFonts w:ascii="Times New Roman" w:hAnsi="Times New Roman" w:cs="Times New Roman"/>
          <w:sz w:val="28"/>
          <w:szCs w:val="28"/>
        </w:rPr>
        <w:t>[</w:t>
      </w:r>
      <w:r w:rsidR="0051215A" w:rsidRPr="006217F8">
        <w:rPr>
          <w:rFonts w:ascii="Times New Roman" w:hAnsi="Times New Roman" w:cs="Times New Roman"/>
          <w:sz w:val="28"/>
          <w:szCs w:val="28"/>
        </w:rPr>
        <w:t>10</w:t>
      </w:r>
      <w:r w:rsidR="00897512" w:rsidRPr="006217F8">
        <w:rPr>
          <w:rFonts w:ascii="Times New Roman" w:hAnsi="Times New Roman" w:cs="Times New Roman"/>
          <w:sz w:val="28"/>
          <w:szCs w:val="28"/>
        </w:rPr>
        <w:t>, c.250].</w:t>
      </w:r>
    </w:p>
    <w:p w:rsidR="00B76949" w:rsidRPr="006217F8" w:rsidRDefault="00B76949"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В странах с развитой рыночной экономикой финансирование ипотечного кредитования </w:t>
      </w:r>
      <w:r w:rsidR="00F6281C" w:rsidRPr="006217F8">
        <w:rPr>
          <w:rFonts w:ascii="Times New Roman" w:hAnsi="Times New Roman" w:cs="Times New Roman"/>
          <w:sz w:val="28"/>
          <w:szCs w:val="28"/>
        </w:rPr>
        <w:t>в основном обеспечивается посредством размещения ипотечных ценных бумаг, номинированных в национальной валюте.</w:t>
      </w:r>
      <w:r w:rsidRPr="006217F8">
        <w:rPr>
          <w:rFonts w:ascii="Times New Roman" w:hAnsi="Times New Roman" w:cs="Times New Roman"/>
          <w:sz w:val="28"/>
          <w:szCs w:val="28"/>
        </w:rPr>
        <w:t xml:space="preserve"> Основными инвесторами в такие ценные бумаги традиционно являются страховые компании и пенсионные фонды, заинтересованные во вложении средств в высоконадежные и долгосрочные финансовые инструменты.</w:t>
      </w:r>
    </w:p>
    <w:p w:rsidR="00E326E2" w:rsidRPr="006217F8" w:rsidRDefault="00E326E2"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В России же финансирование ипотеки пока осуществляется за счет ресурсов банковской системы, что, по мнению директора департамента рынков капитала АБ "Газпромбанк" Алексея Котлова, представляется не столь эффективным, учитывая низкую капитализацию банковской системы и ее ограниченный доступ к долгосрочным финансовым ресурсам в контексте значительной общей потребности экономики в кредитных ресурсах </w:t>
      </w:r>
      <w:r w:rsidR="0051215A" w:rsidRPr="006217F8">
        <w:rPr>
          <w:rFonts w:ascii="Times New Roman" w:hAnsi="Times New Roman" w:cs="Times New Roman"/>
          <w:sz w:val="28"/>
          <w:szCs w:val="28"/>
        </w:rPr>
        <w:t>[15</w:t>
      </w:r>
      <w:r w:rsidRPr="006217F8">
        <w:rPr>
          <w:rFonts w:ascii="Times New Roman" w:hAnsi="Times New Roman" w:cs="Times New Roman"/>
          <w:sz w:val="28"/>
          <w:szCs w:val="28"/>
        </w:rPr>
        <w:t xml:space="preserve">, </w:t>
      </w:r>
      <w:r w:rsidRPr="006217F8">
        <w:rPr>
          <w:rFonts w:ascii="Times New Roman" w:hAnsi="Times New Roman" w:cs="Times New Roman"/>
          <w:sz w:val="28"/>
          <w:szCs w:val="28"/>
          <w:lang w:val="en-US"/>
        </w:rPr>
        <w:t>c</w:t>
      </w:r>
      <w:r w:rsidRPr="006217F8">
        <w:rPr>
          <w:rFonts w:ascii="Times New Roman" w:hAnsi="Times New Roman" w:cs="Times New Roman"/>
          <w:sz w:val="28"/>
          <w:szCs w:val="28"/>
        </w:rPr>
        <w:t>.24].</w:t>
      </w:r>
    </w:p>
    <w:p w:rsidR="00FD78FF" w:rsidRPr="006217F8" w:rsidRDefault="00E326E2"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В этом плане </w:t>
      </w:r>
      <w:smartTag w:uri="urn:schemas-microsoft-com:office:smarttags" w:element="metricconverter">
        <w:smartTagPr>
          <w:attr w:name="ProductID" w:val="2006 г"/>
        </w:smartTagPr>
        <w:r w:rsidR="00925F37" w:rsidRPr="006217F8">
          <w:rPr>
            <w:rFonts w:ascii="Times New Roman" w:hAnsi="Times New Roman" w:cs="Times New Roman"/>
            <w:sz w:val="28"/>
            <w:szCs w:val="28"/>
          </w:rPr>
          <w:t>2006 г</w:t>
        </w:r>
      </w:smartTag>
      <w:r w:rsidR="00925F37" w:rsidRPr="006217F8">
        <w:rPr>
          <w:rFonts w:ascii="Times New Roman" w:hAnsi="Times New Roman" w:cs="Times New Roman"/>
          <w:sz w:val="28"/>
          <w:szCs w:val="28"/>
        </w:rPr>
        <w:t xml:space="preserve">. ознаменовался несколькими значительными событиями с точки зрения развития механизмов финансирования ипотеки, наиболее яркими из которых являются размещение российскими банками (ВТБ и Городским ипотечным банком) ипотечных ценных бумаг на международном рынке капитала и регистрация ФСФР проспекта ипотечных ценных бумаг "ГПБ-Ипотека", осуществляемого в рамках Федерального закона №152-ФЗ "Об ипотечных ценных бумагах" </w:t>
      </w:r>
      <w:r w:rsidR="0051215A" w:rsidRPr="006217F8">
        <w:rPr>
          <w:rFonts w:ascii="Times New Roman" w:hAnsi="Times New Roman" w:cs="Times New Roman"/>
          <w:sz w:val="28"/>
          <w:szCs w:val="28"/>
        </w:rPr>
        <w:t>[15</w:t>
      </w:r>
      <w:r w:rsidR="00925F37" w:rsidRPr="006217F8">
        <w:rPr>
          <w:rFonts w:ascii="Times New Roman" w:hAnsi="Times New Roman" w:cs="Times New Roman"/>
          <w:sz w:val="28"/>
          <w:szCs w:val="28"/>
        </w:rPr>
        <w:t xml:space="preserve">, </w:t>
      </w:r>
      <w:r w:rsidR="00925F37" w:rsidRPr="006217F8">
        <w:rPr>
          <w:rFonts w:ascii="Times New Roman" w:hAnsi="Times New Roman" w:cs="Times New Roman"/>
          <w:sz w:val="28"/>
          <w:szCs w:val="28"/>
          <w:lang w:val="en-US"/>
        </w:rPr>
        <w:t>c</w:t>
      </w:r>
      <w:r w:rsidR="00925F37" w:rsidRPr="006217F8">
        <w:rPr>
          <w:rFonts w:ascii="Times New Roman" w:hAnsi="Times New Roman" w:cs="Times New Roman"/>
          <w:sz w:val="28"/>
          <w:szCs w:val="28"/>
        </w:rPr>
        <w:t>.24]. Эти события позволяют констатировать зарождение рынка ипотечных ценных бумаг, обеспеченных российскими ипотечными активами</w:t>
      </w:r>
      <w:r w:rsidR="005E1B24" w:rsidRPr="006217F8">
        <w:rPr>
          <w:rFonts w:ascii="Times New Roman" w:hAnsi="Times New Roman" w:cs="Times New Roman"/>
          <w:sz w:val="28"/>
          <w:szCs w:val="28"/>
        </w:rPr>
        <w:t>.</w:t>
      </w:r>
    </w:p>
    <w:p w:rsidR="00AE6BB7" w:rsidRPr="006217F8" w:rsidRDefault="00AE6BB7"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Иностранные ипотечные ценные бумаги, обеспеченные российским пулом ипотек, могут быть достаточно привлекательными для иностранных инвесторов, поскольку маржа между </w:t>
      </w:r>
      <w:r w:rsidR="00BE77DB" w:rsidRPr="006217F8">
        <w:rPr>
          <w:rFonts w:ascii="Times New Roman" w:hAnsi="Times New Roman" w:cs="Times New Roman"/>
          <w:sz w:val="28"/>
          <w:szCs w:val="28"/>
        </w:rPr>
        <w:t xml:space="preserve">кредитными ставкам в России и средней доходностью иностранных бондов должна быть значительно выше, чем аналогичный разрыв внутри России, </w:t>
      </w:r>
      <w:r w:rsidR="00BA2B09" w:rsidRPr="006217F8">
        <w:rPr>
          <w:rFonts w:ascii="Times New Roman" w:hAnsi="Times New Roman" w:cs="Times New Roman"/>
          <w:sz w:val="28"/>
          <w:szCs w:val="28"/>
        </w:rPr>
        <w:t>что при необходимости позволяют обеспечить как привлекательную для инвестора доходность иностранных ипотечных ценных бумаг, так и больший доход эмитента. В то же время в этой ситуации существуют определенные риски, связанные:</w:t>
      </w:r>
    </w:p>
    <w:p w:rsidR="00BA2B09" w:rsidRPr="006217F8" w:rsidRDefault="00ED1706" w:rsidP="006217F8">
      <w:pPr>
        <w:widowControl w:val="0"/>
        <w:tabs>
          <w:tab w:val="left" w:pos="1032"/>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116D0A" w:rsidRPr="006217F8">
        <w:rPr>
          <w:rFonts w:ascii="Times New Roman" w:hAnsi="Times New Roman" w:cs="Times New Roman"/>
          <w:sz w:val="28"/>
          <w:szCs w:val="28"/>
        </w:rPr>
        <w:t xml:space="preserve">с формированием зависимости российского банка-кредитора от интереса </w:t>
      </w:r>
      <w:r w:rsidR="00D16AD7" w:rsidRPr="006217F8">
        <w:rPr>
          <w:rFonts w:ascii="Times New Roman" w:hAnsi="Times New Roman" w:cs="Times New Roman"/>
          <w:sz w:val="28"/>
          <w:szCs w:val="28"/>
        </w:rPr>
        <w:t>к</w:t>
      </w:r>
      <w:r w:rsidR="00116D0A" w:rsidRPr="006217F8">
        <w:rPr>
          <w:rFonts w:ascii="Times New Roman" w:hAnsi="Times New Roman" w:cs="Times New Roman"/>
          <w:sz w:val="28"/>
          <w:szCs w:val="28"/>
        </w:rPr>
        <w:t xml:space="preserve"> его закладным со стороны западных рефинансирующих компаний (</w:t>
      </w:r>
      <w:r w:rsidR="00586837" w:rsidRPr="006217F8">
        <w:rPr>
          <w:rFonts w:ascii="Times New Roman" w:hAnsi="Times New Roman" w:cs="Times New Roman"/>
          <w:sz w:val="28"/>
          <w:szCs w:val="28"/>
        </w:rPr>
        <w:t>усугубленная невозможностью выпуска ипотечных ценных бумаг с собственного баланса и самостоятельного учреждения ипотечного агента);</w:t>
      </w:r>
    </w:p>
    <w:p w:rsidR="003D1876" w:rsidRPr="006217F8" w:rsidRDefault="00ED1706" w:rsidP="006217F8">
      <w:pPr>
        <w:widowControl w:val="0"/>
        <w:tabs>
          <w:tab w:val="left" w:pos="1032"/>
        </w:tabs>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 </w:t>
      </w:r>
      <w:r w:rsidR="003D1876" w:rsidRPr="006217F8">
        <w:rPr>
          <w:rFonts w:ascii="Times New Roman" w:hAnsi="Times New Roman" w:cs="Times New Roman"/>
          <w:sz w:val="28"/>
          <w:szCs w:val="28"/>
        </w:rPr>
        <w:t xml:space="preserve">с возможными конфликтами законодательных норм: ипотечные ценные бумаги выпускаются в соответствии с иностранным законодательством, предусматривая </w:t>
      </w:r>
      <w:r w:rsidR="00DB3BB6" w:rsidRPr="006217F8">
        <w:rPr>
          <w:rFonts w:ascii="Times New Roman" w:hAnsi="Times New Roman" w:cs="Times New Roman"/>
          <w:sz w:val="28"/>
          <w:szCs w:val="28"/>
        </w:rPr>
        <w:t xml:space="preserve">соответствующие права инвесторов, в том числе при банкротстве эмитента или дефолте заемщика, а деятельность кредитора и заемщика, в том числе в случае дефолта, регламентируется </w:t>
      </w:r>
      <w:r w:rsidR="005D2CA6" w:rsidRPr="006217F8">
        <w:rPr>
          <w:rFonts w:ascii="Times New Roman" w:hAnsi="Times New Roman" w:cs="Times New Roman"/>
          <w:sz w:val="28"/>
          <w:szCs w:val="28"/>
        </w:rPr>
        <w:t xml:space="preserve">российским законодательством </w:t>
      </w:r>
      <w:r w:rsidR="0051215A" w:rsidRPr="006217F8">
        <w:rPr>
          <w:rFonts w:ascii="Times New Roman" w:hAnsi="Times New Roman" w:cs="Times New Roman"/>
          <w:sz w:val="28"/>
          <w:szCs w:val="28"/>
        </w:rPr>
        <w:t>[14</w:t>
      </w:r>
      <w:r w:rsidR="005D2CA6" w:rsidRPr="006217F8">
        <w:rPr>
          <w:rFonts w:ascii="Times New Roman" w:hAnsi="Times New Roman" w:cs="Times New Roman"/>
          <w:sz w:val="28"/>
          <w:szCs w:val="28"/>
        </w:rPr>
        <w:t>, c.41].</w:t>
      </w:r>
    </w:p>
    <w:p w:rsidR="00D10D6E" w:rsidRPr="006217F8" w:rsidRDefault="00D47330"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Однако проблемы этим не ограничиваются</w:t>
      </w:r>
      <w:r w:rsidR="006A34B2" w:rsidRPr="006217F8">
        <w:rPr>
          <w:rFonts w:ascii="Times New Roman" w:hAnsi="Times New Roman" w:cs="Times New Roman"/>
          <w:sz w:val="28"/>
          <w:szCs w:val="28"/>
        </w:rPr>
        <w:t>. И</w:t>
      </w:r>
      <w:r w:rsidR="00496CD2" w:rsidRPr="006217F8">
        <w:rPr>
          <w:rFonts w:ascii="Times New Roman" w:hAnsi="Times New Roman" w:cs="Times New Roman"/>
          <w:sz w:val="28"/>
          <w:szCs w:val="28"/>
        </w:rPr>
        <w:t xml:space="preserve">спользование </w:t>
      </w:r>
      <w:r w:rsidR="006A34B2" w:rsidRPr="006217F8">
        <w:rPr>
          <w:rFonts w:ascii="Times New Roman" w:hAnsi="Times New Roman" w:cs="Times New Roman"/>
          <w:sz w:val="28"/>
          <w:szCs w:val="28"/>
        </w:rPr>
        <w:t xml:space="preserve">данного источника финансирования </w:t>
      </w:r>
      <w:r w:rsidR="00496CD2" w:rsidRPr="006217F8">
        <w:rPr>
          <w:rFonts w:ascii="Times New Roman" w:hAnsi="Times New Roman" w:cs="Times New Roman"/>
          <w:sz w:val="28"/>
          <w:szCs w:val="28"/>
        </w:rPr>
        <w:t xml:space="preserve">в значительной степени зависит от спекулятивных колебаний конъюнктуры на международных финансовых рынках, включая </w:t>
      </w:r>
      <w:r w:rsidR="009C4D0C" w:rsidRPr="006217F8">
        <w:rPr>
          <w:rFonts w:ascii="Times New Roman" w:hAnsi="Times New Roman" w:cs="Times New Roman"/>
          <w:sz w:val="28"/>
          <w:szCs w:val="28"/>
        </w:rPr>
        <w:t xml:space="preserve">высоковолатильный валютный рынок. </w:t>
      </w:r>
      <w:r w:rsidR="00BB289B" w:rsidRPr="006217F8">
        <w:rPr>
          <w:rFonts w:ascii="Times New Roman" w:hAnsi="Times New Roman" w:cs="Times New Roman"/>
          <w:sz w:val="28"/>
          <w:szCs w:val="28"/>
        </w:rPr>
        <w:t>А также</w:t>
      </w:r>
      <w:r w:rsidR="009C4D0C" w:rsidRPr="006217F8">
        <w:rPr>
          <w:rFonts w:ascii="Times New Roman" w:hAnsi="Times New Roman" w:cs="Times New Roman"/>
          <w:sz w:val="28"/>
          <w:szCs w:val="28"/>
        </w:rPr>
        <w:t xml:space="preserve"> данный финансовый инструмент, будучи ориентированным на международных инвесторов, в силу своей сложности и финансовых параметров не является привлекательным</w:t>
      </w:r>
      <w:r w:rsidR="002E282A" w:rsidRPr="006217F8">
        <w:rPr>
          <w:rFonts w:ascii="Times New Roman" w:hAnsi="Times New Roman" w:cs="Times New Roman"/>
          <w:sz w:val="28"/>
          <w:szCs w:val="28"/>
        </w:rPr>
        <w:t xml:space="preserve"> для большинства российских инвесторов, а следовательно, не способствует мобилизации внутренних ресурсов экономики РФ для развития ипотеки.</w:t>
      </w:r>
    </w:p>
    <w:p w:rsidR="00CC0BFD" w:rsidRPr="006217F8" w:rsidRDefault="00CC0BFD"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Размещение ипотечных ценных бумаг на внутреннем рынке, напротив, ориентировано на внутренний, пока еще относительно узкий и дорогой для эмитента, рынок. </w:t>
      </w:r>
      <w:r w:rsidR="00EB2ED4" w:rsidRPr="006217F8">
        <w:rPr>
          <w:rFonts w:ascii="Times New Roman" w:hAnsi="Times New Roman" w:cs="Times New Roman"/>
          <w:sz w:val="28"/>
          <w:szCs w:val="28"/>
        </w:rPr>
        <w:t xml:space="preserve">Тем не </w:t>
      </w:r>
      <w:r w:rsidR="003362F7" w:rsidRPr="006217F8">
        <w:rPr>
          <w:rFonts w:ascii="Times New Roman" w:hAnsi="Times New Roman" w:cs="Times New Roman"/>
          <w:sz w:val="28"/>
          <w:szCs w:val="28"/>
        </w:rPr>
        <w:t>менее,</w:t>
      </w:r>
      <w:r w:rsidR="00EB2ED4" w:rsidRPr="006217F8">
        <w:rPr>
          <w:rFonts w:ascii="Times New Roman" w:hAnsi="Times New Roman" w:cs="Times New Roman"/>
          <w:sz w:val="28"/>
          <w:szCs w:val="28"/>
        </w:rPr>
        <w:t xml:space="preserve"> использование данного финансового инструмента в значительно меньшей степени зависит от </w:t>
      </w:r>
      <w:r w:rsidR="00504133" w:rsidRPr="006217F8">
        <w:rPr>
          <w:rFonts w:ascii="Times New Roman" w:hAnsi="Times New Roman" w:cs="Times New Roman"/>
          <w:sz w:val="28"/>
          <w:szCs w:val="28"/>
        </w:rPr>
        <w:t xml:space="preserve">колебаний конъюнктуры на международных финансовых рынках, позволяет привлечь дополнительные внутренние ресурсы финансовой системы РФ </w:t>
      </w:r>
      <w:r w:rsidR="00111246" w:rsidRPr="006217F8">
        <w:rPr>
          <w:rFonts w:ascii="Times New Roman" w:hAnsi="Times New Roman" w:cs="Times New Roman"/>
          <w:sz w:val="28"/>
          <w:szCs w:val="28"/>
        </w:rPr>
        <w:t xml:space="preserve">для развития ипотеки, а также способствует повышению стабильности </w:t>
      </w:r>
      <w:r w:rsidR="00D235AA" w:rsidRPr="006217F8">
        <w:rPr>
          <w:rFonts w:ascii="Times New Roman" w:hAnsi="Times New Roman" w:cs="Times New Roman"/>
          <w:sz w:val="28"/>
          <w:szCs w:val="28"/>
        </w:rPr>
        <w:t>российской финансовой системы</w:t>
      </w:r>
      <w:r w:rsidR="003F6D9C" w:rsidRPr="006217F8">
        <w:rPr>
          <w:rFonts w:ascii="Times New Roman" w:hAnsi="Times New Roman" w:cs="Times New Roman"/>
          <w:sz w:val="28"/>
          <w:szCs w:val="28"/>
        </w:rPr>
        <w:t xml:space="preserve"> посредством предложения инвесторам дополнительного инструмента для диверсификации рисков.</w:t>
      </w:r>
    </w:p>
    <w:p w:rsidR="00A72F30" w:rsidRPr="006217F8" w:rsidRDefault="00A72F30"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Несомненно, широкое использование этих инструментов финансирования ипотеки будет способствовать снижению ставок на рынке ипотечного кредитования и повышению доступности жилья </w:t>
      </w:r>
      <w:r w:rsidR="008D6F94" w:rsidRPr="006217F8">
        <w:rPr>
          <w:rFonts w:ascii="Times New Roman" w:hAnsi="Times New Roman" w:cs="Times New Roman"/>
          <w:sz w:val="28"/>
          <w:szCs w:val="28"/>
        </w:rPr>
        <w:t xml:space="preserve">для населения </w:t>
      </w:r>
      <w:r w:rsidR="00602BD1" w:rsidRPr="006217F8">
        <w:rPr>
          <w:rFonts w:ascii="Times New Roman" w:hAnsi="Times New Roman" w:cs="Times New Roman"/>
          <w:sz w:val="28"/>
          <w:szCs w:val="28"/>
        </w:rPr>
        <w:t>[15</w:t>
      </w:r>
      <w:r w:rsidR="008D6F94" w:rsidRPr="006217F8">
        <w:rPr>
          <w:rFonts w:ascii="Times New Roman" w:hAnsi="Times New Roman" w:cs="Times New Roman"/>
          <w:sz w:val="28"/>
          <w:szCs w:val="28"/>
        </w:rPr>
        <w:t xml:space="preserve">, </w:t>
      </w:r>
      <w:r w:rsidR="008D6F94" w:rsidRPr="006217F8">
        <w:rPr>
          <w:rFonts w:ascii="Times New Roman" w:hAnsi="Times New Roman" w:cs="Times New Roman"/>
          <w:sz w:val="28"/>
          <w:szCs w:val="28"/>
          <w:lang w:val="en-US"/>
        </w:rPr>
        <w:t>c</w:t>
      </w:r>
      <w:r w:rsidR="008D6F94" w:rsidRPr="006217F8">
        <w:rPr>
          <w:rFonts w:ascii="Times New Roman" w:hAnsi="Times New Roman" w:cs="Times New Roman"/>
          <w:sz w:val="28"/>
          <w:szCs w:val="28"/>
        </w:rPr>
        <w:t>. 24].</w:t>
      </w:r>
    </w:p>
    <w:p w:rsidR="00D56732" w:rsidRPr="006217F8" w:rsidRDefault="005B4999" w:rsidP="006217F8">
      <w:pPr>
        <w:pStyle w:val="a6"/>
        <w:widowControl w:val="0"/>
        <w:ind w:left="0" w:firstLine="709"/>
      </w:pPr>
      <w:r w:rsidRPr="006217F8">
        <w:t>Мож</w:t>
      </w:r>
      <w:r w:rsidR="00C936D8" w:rsidRPr="006217F8">
        <w:t>но</w:t>
      </w:r>
      <w:r w:rsidR="00D56732" w:rsidRPr="006217F8">
        <w:t xml:space="preserve"> утверждать, что только с интенсивным развитием вторичного ипотечного рынка можно осуществить реализацию амбициозных планов Правительства РФ по темпам роста рынка ипотечного кредитования.</w:t>
      </w:r>
    </w:p>
    <w:p w:rsidR="00D142A6" w:rsidRPr="006217F8" w:rsidRDefault="00885057" w:rsidP="006217F8">
      <w:pPr>
        <w:pStyle w:val="a6"/>
        <w:widowControl w:val="0"/>
        <w:ind w:left="0" w:firstLine="709"/>
      </w:pPr>
      <w:r w:rsidRPr="006217F8">
        <w:t xml:space="preserve">Для </w:t>
      </w:r>
      <w:r w:rsidR="001532F5" w:rsidRPr="006217F8">
        <w:t xml:space="preserve">решения </w:t>
      </w:r>
      <w:r w:rsidR="0090346E" w:rsidRPr="006217F8">
        <w:t xml:space="preserve">наиболее серьезных проблем развития ипотечного кредитования – недостаточности длинных ресурсов в пассиве большинства российских банков – </w:t>
      </w:r>
      <w:r w:rsidR="001532F5" w:rsidRPr="006217F8">
        <w:t>необходимо привлечь на российский ипотечный рынок, в том числе и на рынок ипотечных ценных бумаг, долгосрочные финансовые ресурсы институциональных инвесторов; вовлечь в действующую унифицированную систему рефинансирования ипотечного кредитования большее число банков; постоянно увеличивать уставный капитал АИЖК и его региональных операторов, а также объемы предоставляемых гарантий РФ по обязательствам АИЖК и гарантий субъектов РФ по обязательствам региональных операторов; и, наконец, сформировать новый механизм государственной поддержки развития ипотечного кредитования.</w:t>
      </w:r>
    </w:p>
    <w:p w:rsidR="00C91147" w:rsidRPr="006217F8" w:rsidRDefault="00C91147"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Ипотечный кредит играет большую роль в замещении государственных источников финансирования потребностей организаций и жилищного строительства банковским кредитом на надежной основе. Развитие ипотечного кредита способствует наращиванию инвестиционной активности хозяйствующих субъектов в условиях дефицитности кредитных ресурсов долгосрочного характера, высоких темпов инфляции.</w:t>
      </w:r>
    </w:p>
    <w:p w:rsidR="004E1F9F" w:rsidRPr="006217F8" w:rsidRDefault="004E1F9F"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Необходимость жилищного ипотечного кредитования в России особенно ощутима в настоящее время, когда значительно сократилось государственное бюджетное финансирование жилищного строительства. Согласно исследованиям Министерства экономического развития и торговли, около 15% россиян готовы приобрести жилье с помощью ипотечного кредита, частично погашаемого безвозмездными государственными субсидиями</w:t>
      </w:r>
      <w:r w:rsidR="009B7E7F" w:rsidRPr="006217F8">
        <w:rPr>
          <w:rFonts w:ascii="Times New Roman" w:hAnsi="Times New Roman" w:cs="Times New Roman"/>
          <w:sz w:val="28"/>
          <w:szCs w:val="28"/>
        </w:rPr>
        <w:t xml:space="preserve"> </w:t>
      </w:r>
      <w:r w:rsidR="00602BD1" w:rsidRPr="006217F8">
        <w:rPr>
          <w:rFonts w:ascii="Times New Roman" w:hAnsi="Times New Roman" w:cs="Times New Roman"/>
          <w:sz w:val="28"/>
          <w:szCs w:val="28"/>
        </w:rPr>
        <w:t>[21</w:t>
      </w:r>
      <w:r w:rsidR="009B7E7F" w:rsidRPr="006217F8">
        <w:rPr>
          <w:rFonts w:ascii="Times New Roman" w:hAnsi="Times New Roman" w:cs="Times New Roman"/>
          <w:sz w:val="28"/>
          <w:szCs w:val="28"/>
        </w:rPr>
        <w:t xml:space="preserve">, </w:t>
      </w:r>
      <w:r w:rsidR="009B7E7F" w:rsidRPr="006217F8">
        <w:rPr>
          <w:rFonts w:ascii="Times New Roman" w:hAnsi="Times New Roman" w:cs="Times New Roman"/>
          <w:sz w:val="28"/>
          <w:szCs w:val="28"/>
          <w:lang w:val="en-US"/>
        </w:rPr>
        <w:t>c</w:t>
      </w:r>
      <w:r w:rsidR="009B7E7F" w:rsidRPr="006217F8">
        <w:rPr>
          <w:rFonts w:ascii="Times New Roman" w:hAnsi="Times New Roman" w:cs="Times New Roman"/>
          <w:sz w:val="28"/>
          <w:szCs w:val="28"/>
        </w:rPr>
        <w:t>.27]</w:t>
      </w:r>
      <w:r w:rsidRPr="006217F8">
        <w:rPr>
          <w:rFonts w:ascii="Times New Roman" w:hAnsi="Times New Roman" w:cs="Times New Roman"/>
          <w:sz w:val="28"/>
          <w:szCs w:val="28"/>
        </w:rPr>
        <w:t>.</w:t>
      </w:r>
    </w:p>
    <w:p w:rsidR="004E1F9F" w:rsidRPr="006217F8" w:rsidRDefault="004E1F9F"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Однако многие юристы и политики безосновательно считают, что для преодоления разрыва между ценами на жилье и доходами граждан достаточно создать эффективно работающий рынок, в основе которого должно лежать жилищное кредитование.</w:t>
      </w:r>
      <w:r w:rsidR="003F2909" w:rsidRPr="006217F8">
        <w:rPr>
          <w:rFonts w:ascii="Times New Roman" w:hAnsi="Times New Roman" w:cs="Times New Roman"/>
          <w:sz w:val="28"/>
          <w:szCs w:val="28"/>
        </w:rPr>
        <w:t xml:space="preserve"> Для того,</w:t>
      </w:r>
      <w:r w:rsidR="006C6B5F" w:rsidRPr="006217F8">
        <w:rPr>
          <w:rFonts w:ascii="Times New Roman" w:hAnsi="Times New Roman" w:cs="Times New Roman"/>
          <w:sz w:val="28"/>
          <w:szCs w:val="28"/>
        </w:rPr>
        <w:t xml:space="preserve"> чтобы оно действительно повлияло на улучшение жилищной политики в стране, нашей стране необходима </w:t>
      </w:r>
      <w:r w:rsidR="00B72BBF" w:rsidRPr="006217F8">
        <w:rPr>
          <w:rFonts w:ascii="Times New Roman" w:hAnsi="Times New Roman" w:cs="Times New Roman"/>
          <w:sz w:val="28"/>
          <w:szCs w:val="28"/>
        </w:rPr>
        <w:t>система ипотечного жилищного кредитования</w:t>
      </w:r>
      <w:r w:rsidR="006C6B5F" w:rsidRPr="006217F8">
        <w:rPr>
          <w:rFonts w:ascii="Times New Roman" w:hAnsi="Times New Roman" w:cs="Times New Roman"/>
          <w:sz w:val="28"/>
          <w:szCs w:val="28"/>
        </w:rPr>
        <w:t xml:space="preserve"> с комбинацией различных </w:t>
      </w:r>
      <w:r w:rsidR="00B72BBF" w:rsidRPr="006217F8">
        <w:rPr>
          <w:rFonts w:ascii="Times New Roman" w:hAnsi="Times New Roman" w:cs="Times New Roman"/>
          <w:sz w:val="28"/>
          <w:szCs w:val="28"/>
        </w:rPr>
        <w:t xml:space="preserve">методов и финансовых инструментов, различных схем накопления, адресной поддержки </w:t>
      </w:r>
      <w:r w:rsidR="00E73C31" w:rsidRPr="006217F8">
        <w:rPr>
          <w:rFonts w:ascii="Times New Roman" w:hAnsi="Times New Roman" w:cs="Times New Roman"/>
          <w:sz w:val="28"/>
          <w:szCs w:val="28"/>
        </w:rPr>
        <w:t>ипотеки жилища на основе различных видов субсидирования, совершенствования залоговых отношений</w:t>
      </w:r>
      <w:r w:rsidR="00653606" w:rsidRPr="006217F8">
        <w:rPr>
          <w:rFonts w:ascii="Times New Roman" w:hAnsi="Times New Roman" w:cs="Times New Roman"/>
          <w:sz w:val="28"/>
          <w:szCs w:val="28"/>
        </w:rPr>
        <w:t xml:space="preserve"> </w:t>
      </w:r>
      <w:r w:rsidR="00602BD1" w:rsidRPr="006217F8">
        <w:rPr>
          <w:rFonts w:ascii="Times New Roman" w:hAnsi="Times New Roman" w:cs="Times New Roman"/>
          <w:sz w:val="28"/>
          <w:szCs w:val="28"/>
        </w:rPr>
        <w:t>[21</w:t>
      </w:r>
      <w:r w:rsidR="00653606" w:rsidRPr="006217F8">
        <w:rPr>
          <w:rFonts w:ascii="Times New Roman" w:hAnsi="Times New Roman" w:cs="Times New Roman"/>
          <w:sz w:val="28"/>
          <w:szCs w:val="28"/>
        </w:rPr>
        <w:t xml:space="preserve">, </w:t>
      </w:r>
      <w:r w:rsidR="00653606" w:rsidRPr="006217F8">
        <w:rPr>
          <w:rFonts w:ascii="Times New Roman" w:hAnsi="Times New Roman" w:cs="Times New Roman"/>
          <w:sz w:val="28"/>
          <w:szCs w:val="28"/>
          <w:lang w:val="en-US"/>
        </w:rPr>
        <w:t>c</w:t>
      </w:r>
      <w:r w:rsidR="00653606" w:rsidRPr="006217F8">
        <w:rPr>
          <w:rFonts w:ascii="Times New Roman" w:hAnsi="Times New Roman" w:cs="Times New Roman"/>
          <w:sz w:val="28"/>
          <w:szCs w:val="28"/>
        </w:rPr>
        <w:t>.27]</w:t>
      </w:r>
      <w:r w:rsidR="00E73C31" w:rsidRPr="006217F8">
        <w:rPr>
          <w:rFonts w:ascii="Times New Roman" w:hAnsi="Times New Roman" w:cs="Times New Roman"/>
          <w:sz w:val="28"/>
          <w:szCs w:val="28"/>
        </w:rPr>
        <w:t>.</w:t>
      </w:r>
    </w:p>
    <w:p w:rsidR="004E1F9F" w:rsidRPr="006217F8" w:rsidRDefault="004E1F9F"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Как и в большинстве стран, ипотека способна стать в России мощным инструменто</w:t>
      </w:r>
      <w:r w:rsidR="009B7E7F" w:rsidRPr="006217F8">
        <w:rPr>
          <w:rFonts w:ascii="Times New Roman" w:hAnsi="Times New Roman" w:cs="Times New Roman"/>
          <w:sz w:val="28"/>
          <w:szCs w:val="28"/>
        </w:rPr>
        <w:t xml:space="preserve">м </w:t>
      </w:r>
      <w:r w:rsidRPr="006217F8">
        <w:rPr>
          <w:rFonts w:ascii="Times New Roman" w:hAnsi="Times New Roman" w:cs="Times New Roman"/>
          <w:sz w:val="28"/>
          <w:szCs w:val="28"/>
        </w:rPr>
        <w:t>развития страны, поскольку отлаженная система ипотеки жилища содержит в себе огромный потенциал по стимулированию экономической, политической и социальной стабилизации общества.</w:t>
      </w:r>
    </w:p>
    <w:p w:rsidR="004E1F9F" w:rsidRPr="006217F8" w:rsidRDefault="0001564A"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Необходимо заметить, что р</w:t>
      </w:r>
      <w:r w:rsidR="004E1F9F" w:rsidRPr="006217F8">
        <w:rPr>
          <w:rFonts w:ascii="Times New Roman" w:hAnsi="Times New Roman" w:cs="Times New Roman"/>
          <w:sz w:val="28"/>
          <w:szCs w:val="28"/>
        </w:rPr>
        <w:t>ешение проблемы обеспечения жильем населения через запуск ипотечных схем возможно только при активно</w:t>
      </w:r>
      <w:r w:rsidR="003A288B" w:rsidRPr="006217F8">
        <w:rPr>
          <w:rFonts w:ascii="Times New Roman" w:hAnsi="Times New Roman" w:cs="Times New Roman"/>
          <w:sz w:val="28"/>
          <w:szCs w:val="28"/>
        </w:rPr>
        <w:t xml:space="preserve">м участии </w:t>
      </w:r>
      <w:r w:rsidR="004E1F9F" w:rsidRPr="006217F8">
        <w:rPr>
          <w:rFonts w:ascii="Times New Roman" w:hAnsi="Times New Roman" w:cs="Times New Roman"/>
          <w:sz w:val="28"/>
          <w:szCs w:val="28"/>
        </w:rPr>
        <w:t>государства.</w:t>
      </w:r>
    </w:p>
    <w:p w:rsidR="00C14A09" w:rsidRPr="006217F8" w:rsidRDefault="00C14A0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Государственное стимулирование ипотечного кредитования должно развиваться по следующим направлениям:</w:t>
      </w:r>
    </w:p>
    <w:p w:rsidR="00C14A09" w:rsidRPr="006217F8" w:rsidRDefault="00C14A0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1) совершенствование правовой основы и нормативной базы для осуществления ипотечного кредитования;</w:t>
      </w:r>
    </w:p>
    <w:p w:rsidR="00C14A09" w:rsidRPr="006217F8" w:rsidRDefault="00C14A0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2) осуществление мер по снижению рисков, связанных с долгосрочным кредитованием, чтобы повысить прибыльность и привлекательность подобного кредитования для банков;</w:t>
      </w:r>
    </w:p>
    <w:p w:rsidR="00C14A09" w:rsidRPr="006217F8" w:rsidRDefault="00C14A0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3) создание общенациональной системы ипотечного кредитования, которое включало бы функции вторичного рынка ипотечных займов, выданных кредитными организациями, для поддержания уровня ликвидности этих организаций, обеспечения и эффективного распределения кредитных ресурсов;</w:t>
      </w:r>
    </w:p>
    <w:p w:rsidR="00C14A09" w:rsidRPr="006217F8" w:rsidRDefault="00C14A0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4) принятие дополнительных мер по поощрению участия банков в ипотечном кредитовании, например, по привлечению банков к управлению средствами безвозмездных субсидий, предоставляемых гражданам на строительство и приобретение жилья;</w:t>
      </w:r>
    </w:p>
    <w:p w:rsidR="00C14A09" w:rsidRPr="006217F8" w:rsidRDefault="00C14A09" w:rsidP="006217F8">
      <w:pPr>
        <w:widowControl w:val="0"/>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5) поощрение организаций и предприятий, имеющих долгосрочные ресурсы (например, пенсионных фондов), вкладывать свои средства в ценные бумаги, обеспеченные ценными кредитами </w:t>
      </w:r>
      <w:r w:rsidR="00602BD1" w:rsidRPr="006217F8">
        <w:rPr>
          <w:rFonts w:ascii="Times New Roman" w:hAnsi="Times New Roman" w:cs="Times New Roman"/>
          <w:sz w:val="28"/>
          <w:szCs w:val="28"/>
        </w:rPr>
        <w:t>[8</w:t>
      </w:r>
      <w:r w:rsidRPr="006217F8">
        <w:rPr>
          <w:rFonts w:ascii="Times New Roman" w:hAnsi="Times New Roman" w:cs="Times New Roman"/>
          <w:sz w:val="28"/>
          <w:szCs w:val="28"/>
        </w:rPr>
        <w:t xml:space="preserve">, </w:t>
      </w:r>
      <w:r w:rsidRPr="006217F8">
        <w:rPr>
          <w:rFonts w:ascii="Times New Roman" w:hAnsi="Times New Roman" w:cs="Times New Roman"/>
          <w:sz w:val="28"/>
          <w:szCs w:val="28"/>
          <w:lang w:val="en-US"/>
        </w:rPr>
        <w:t>c</w:t>
      </w:r>
      <w:r w:rsidRPr="006217F8">
        <w:rPr>
          <w:rFonts w:ascii="Times New Roman" w:hAnsi="Times New Roman" w:cs="Times New Roman"/>
          <w:sz w:val="28"/>
          <w:szCs w:val="28"/>
        </w:rPr>
        <w:t>.473].</w:t>
      </w:r>
    </w:p>
    <w:p w:rsidR="000E729A" w:rsidRPr="006217F8" w:rsidRDefault="000E729A" w:rsidP="006217F8">
      <w:pPr>
        <w:pStyle w:val="a6"/>
        <w:widowControl w:val="0"/>
        <w:ind w:left="0" w:firstLine="709"/>
      </w:pPr>
      <w:r w:rsidRPr="006217F8">
        <w:t xml:space="preserve">Обобщая все </w:t>
      </w:r>
      <w:r w:rsidR="003362F7" w:rsidRPr="006217F8">
        <w:t>вышесказанное,</w:t>
      </w:r>
      <w:r w:rsidRPr="006217F8">
        <w:t xml:space="preserve"> следует </w:t>
      </w:r>
      <w:r w:rsidR="00390AD8" w:rsidRPr="006217F8">
        <w:t>отметить</w:t>
      </w:r>
      <w:r w:rsidRPr="006217F8">
        <w:t>, что противоречивость и сложность становления ипотечного кредитования в России связано со сложной экономической ситуацией в стране (дефицит кредитных ресурсов долгосрочного характера, высокие темпы инфляции и процентные ставки, делающие долгосрочные кредиты практически недоступными для подавляющей части населения). Слабое законодательство по ипотеке, несовершенство системы регистрации закладных и изъятия недвижимости у недобросовестных плательщиков также сдерживают развитие операций по предоставлению ипотечных кредитов в России.</w:t>
      </w:r>
    </w:p>
    <w:p w:rsidR="002D78DB" w:rsidRDefault="002D78DB"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br w:type="page"/>
        <w:t>Заключение</w:t>
      </w:r>
    </w:p>
    <w:p w:rsidR="003362F7" w:rsidRPr="006217F8" w:rsidRDefault="003362F7" w:rsidP="006217F8">
      <w:pPr>
        <w:spacing w:line="360" w:lineRule="auto"/>
        <w:ind w:firstLine="709"/>
        <w:jc w:val="both"/>
        <w:rPr>
          <w:rFonts w:ascii="Times New Roman" w:hAnsi="Times New Roman" w:cs="Times New Roman"/>
          <w:sz w:val="28"/>
          <w:szCs w:val="28"/>
        </w:rPr>
      </w:pPr>
    </w:p>
    <w:p w:rsidR="00B66EC8" w:rsidRPr="006217F8" w:rsidRDefault="00B66EC8"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Развитие ипотечного кредитования – один из самых актуальных финансовых и социальных вопросов</w:t>
      </w:r>
      <w:r w:rsidR="00417EBC" w:rsidRPr="006217F8">
        <w:rPr>
          <w:rFonts w:ascii="Times New Roman" w:hAnsi="Times New Roman" w:cs="Times New Roman"/>
          <w:sz w:val="28"/>
          <w:szCs w:val="28"/>
        </w:rPr>
        <w:t xml:space="preserve">, стоящих перед нашей страной. </w:t>
      </w:r>
    </w:p>
    <w:p w:rsidR="008014AC" w:rsidRPr="006217F8" w:rsidRDefault="008014AC"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Ипотечная программа имеет большое значение для населения страны, </w:t>
      </w:r>
      <w:r w:rsidR="009C36BD" w:rsidRPr="006217F8">
        <w:rPr>
          <w:rFonts w:ascii="Times New Roman" w:hAnsi="Times New Roman" w:cs="Times New Roman"/>
          <w:sz w:val="28"/>
          <w:szCs w:val="28"/>
        </w:rPr>
        <w:t>поскольку она может обеспечить:</w:t>
      </w:r>
    </w:p>
    <w:p w:rsidR="009C36BD" w:rsidRPr="006217F8" w:rsidRDefault="009C36BD"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1) повышение качества жизни россиян;</w:t>
      </w:r>
    </w:p>
    <w:p w:rsidR="009C36BD" w:rsidRPr="006217F8" w:rsidRDefault="009C36BD"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2) ускоренное воспроизводство рабочей силы, а следовательно, и повышение ее качества и производительности труда;</w:t>
      </w:r>
    </w:p>
    <w:p w:rsidR="009C36BD" w:rsidRPr="006217F8" w:rsidRDefault="009C36BD"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 xml:space="preserve">3) </w:t>
      </w:r>
      <w:r w:rsidR="00396EF7" w:rsidRPr="006217F8">
        <w:rPr>
          <w:rFonts w:ascii="Times New Roman" w:hAnsi="Times New Roman" w:cs="Times New Roman"/>
          <w:sz w:val="28"/>
          <w:szCs w:val="28"/>
        </w:rPr>
        <w:t>желание и возможность зарабатывать, повышать качество своей рабочей силы – рост платежеспособного спроса;</w:t>
      </w:r>
    </w:p>
    <w:p w:rsidR="00396EF7" w:rsidRPr="006217F8" w:rsidRDefault="00396EF7"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4) создание новых рабочих мест по всей технологической цепочке строительства жилья – землеустроителей, архитекторов, проектировщиков, градостроителей, строителей</w:t>
      </w:r>
      <w:r w:rsidR="006217F8" w:rsidRPr="006217F8">
        <w:rPr>
          <w:rFonts w:ascii="Times New Roman" w:hAnsi="Times New Roman" w:cs="Times New Roman"/>
          <w:sz w:val="28"/>
          <w:szCs w:val="28"/>
        </w:rPr>
        <w:t xml:space="preserve"> </w:t>
      </w:r>
      <w:r w:rsidRPr="006217F8">
        <w:rPr>
          <w:rFonts w:ascii="Times New Roman" w:hAnsi="Times New Roman" w:cs="Times New Roman"/>
          <w:sz w:val="28"/>
          <w:szCs w:val="28"/>
        </w:rPr>
        <w:t>всех специальностей</w:t>
      </w:r>
      <w:r w:rsidR="006572BC" w:rsidRPr="006217F8">
        <w:rPr>
          <w:rFonts w:ascii="Times New Roman" w:hAnsi="Times New Roman" w:cs="Times New Roman"/>
          <w:sz w:val="28"/>
          <w:szCs w:val="28"/>
        </w:rPr>
        <w:t>, рабочих мест в строительной индустрии; увеличение дорожного и энергетического строительства, а отсюда – рост ВВП темпами</w:t>
      </w:r>
      <w:r w:rsidR="00AF3AF3" w:rsidRPr="006217F8">
        <w:rPr>
          <w:rFonts w:ascii="Times New Roman" w:hAnsi="Times New Roman" w:cs="Times New Roman"/>
          <w:sz w:val="28"/>
          <w:szCs w:val="28"/>
        </w:rPr>
        <w:t>, которые установил Президент РФ В. В. Путин, возможность стерилизации денежной массы;</w:t>
      </w:r>
    </w:p>
    <w:p w:rsidR="00AF3AF3" w:rsidRPr="006217F8" w:rsidRDefault="00AF3AF3"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5) реформирование ЖКХ, т.е. строительство новой инфраструктуры</w:t>
      </w:r>
      <w:r w:rsidR="00A42DB7" w:rsidRPr="006217F8">
        <w:rPr>
          <w:rFonts w:ascii="Times New Roman" w:hAnsi="Times New Roman" w:cs="Times New Roman"/>
          <w:sz w:val="28"/>
          <w:szCs w:val="28"/>
        </w:rPr>
        <w:t xml:space="preserve"> по новым стандартам строительства жилья;</w:t>
      </w:r>
    </w:p>
    <w:p w:rsidR="00A42DB7" w:rsidRPr="006217F8" w:rsidRDefault="00A42DB7"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6) самое главное – решение демографической проблемы и увеличение рождаемости.</w:t>
      </w:r>
    </w:p>
    <w:p w:rsidR="00057239" w:rsidRPr="006217F8" w:rsidRDefault="00057239" w:rsidP="006217F8">
      <w:pPr>
        <w:pStyle w:val="a6"/>
        <w:widowControl w:val="0"/>
        <w:ind w:left="0" w:firstLine="709"/>
      </w:pPr>
      <w:r w:rsidRPr="006217F8">
        <w:t>Ипотечное кредитование</w:t>
      </w:r>
      <w:r w:rsidR="00EB5AFB" w:rsidRPr="006217F8">
        <w:t xml:space="preserve"> – это </w:t>
      </w:r>
      <w:r w:rsidRPr="006217F8">
        <w:t>механизм, который обеспечивает взаимосвязь между денежными ресурсами населения, банками и предприятиями стройиндустрии, направляя финансовые средства в реальный сектор экономики.</w:t>
      </w:r>
    </w:p>
    <w:p w:rsidR="00057239" w:rsidRPr="006217F8" w:rsidRDefault="00057239" w:rsidP="006217F8">
      <w:pPr>
        <w:pStyle w:val="a6"/>
        <w:widowControl w:val="0"/>
        <w:ind w:left="0" w:firstLine="709"/>
      </w:pPr>
      <w:r w:rsidRPr="006217F8">
        <w:t>В современных условиях, когда предпринимаются меры по стабилизации экономики и реформированию кредитно-финансовой сферы, формирование системы ипотечного жилищного кредитования становится одним</w:t>
      </w:r>
      <w:r w:rsidR="006217F8" w:rsidRPr="006217F8">
        <w:t xml:space="preserve"> </w:t>
      </w:r>
      <w:r w:rsidRPr="006217F8">
        <w:t xml:space="preserve">из </w:t>
      </w:r>
      <w:r w:rsidR="0068651B" w:rsidRPr="006217F8">
        <w:t xml:space="preserve">важнейших и </w:t>
      </w:r>
      <w:r w:rsidRPr="006217F8">
        <w:t xml:space="preserve">приоритетных направлений государственной политики и развития общества. </w:t>
      </w:r>
    </w:p>
    <w:p w:rsidR="00057239" w:rsidRPr="006217F8" w:rsidRDefault="00057239" w:rsidP="006217F8">
      <w:pPr>
        <w:pStyle w:val="a6"/>
        <w:widowControl w:val="0"/>
        <w:ind w:left="0" w:firstLine="709"/>
      </w:pPr>
      <w:r w:rsidRPr="006217F8">
        <w:t xml:space="preserve">Ипотечное кредитование – </w:t>
      </w:r>
      <w:r w:rsidR="0068651B" w:rsidRPr="006217F8">
        <w:t xml:space="preserve">это </w:t>
      </w:r>
      <w:r w:rsidR="009179A1" w:rsidRPr="006217F8">
        <w:t>один из самых наде</w:t>
      </w:r>
      <w:r w:rsidRPr="006217F8">
        <w:t>жных и проверенных в мировой практике способов привлечения частных инвестиций в жилищную сферу. Именно ипотека позволяет наиболее выгодно сочетать интересы населения в улучшении жилищных условий, коммерческих банков и других кредиторов – в эффективной и прибыльной работе, строительного комплекса – в ритмичной загрузке производства и, конечно же, государства, заинтересованного в экономическом росте</w:t>
      </w:r>
      <w:r w:rsidR="0068651B" w:rsidRPr="006217F8">
        <w:t xml:space="preserve"> страны</w:t>
      </w:r>
      <w:r w:rsidRPr="006217F8">
        <w:t>.</w:t>
      </w:r>
    </w:p>
    <w:p w:rsidR="00DD2AAC" w:rsidRPr="006217F8" w:rsidRDefault="007E1008" w:rsidP="006217F8">
      <w:pPr>
        <w:pStyle w:val="a6"/>
        <w:widowControl w:val="0"/>
        <w:ind w:left="0" w:firstLine="709"/>
      </w:pPr>
      <w:r w:rsidRPr="006217F8">
        <w:t xml:space="preserve">В связи с актуальностью </w:t>
      </w:r>
      <w:r w:rsidR="0090677D" w:rsidRPr="006217F8">
        <w:t xml:space="preserve">вопросов </w:t>
      </w:r>
      <w:r w:rsidRPr="006217F8">
        <w:t>предоставления ипотечных</w:t>
      </w:r>
      <w:r w:rsidR="0090677D" w:rsidRPr="006217F8">
        <w:t xml:space="preserve"> кредитов банками населению на приобретение жилья, в</w:t>
      </w:r>
      <w:r w:rsidR="00057239" w:rsidRPr="006217F8">
        <w:t xml:space="preserve"> </w:t>
      </w:r>
      <w:r w:rsidR="006E3F70" w:rsidRPr="006217F8">
        <w:t xml:space="preserve">данной </w:t>
      </w:r>
      <w:r w:rsidR="0068651B" w:rsidRPr="006217F8">
        <w:t>курсовой</w:t>
      </w:r>
      <w:r w:rsidR="00057239" w:rsidRPr="006217F8">
        <w:t xml:space="preserve"> работе были изучены основные вопросы в области ипотеки, рассмотрены законодательное регулирование, источники финансирования ипотечного кредита, выявлены наиболее значимые проблемы </w:t>
      </w:r>
      <w:r w:rsidR="002C236A" w:rsidRPr="006217F8">
        <w:t xml:space="preserve">при </w:t>
      </w:r>
      <w:r w:rsidR="00057239" w:rsidRPr="006217F8">
        <w:t>его</w:t>
      </w:r>
      <w:r w:rsidR="006217F8" w:rsidRPr="006217F8">
        <w:t xml:space="preserve"> </w:t>
      </w:r>
      <w:r w:rsidR="00057239" w:rsidRPr="006217F8">
        <w:t>функционировании в Российской Федерации и рассмотрены возможные пути их решения.</w:t>
      </w:r>
    </w:p>
    <w:p w:rsidR="0090677D" w:rsidRPr="006217F8" w:rsidRDefault="00DD2AAC"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t>Ипотечное кредитование рассматриваются государством в качестве механизмов, способных решить задачу огромной социальной важности в масштабах страны – жилищную проблему.</w:t>
      </w:r>
    </w:p>
    <w:p w:rsidR="002D78DB" w:rsidRDefault="00747BE9" w:rsidP="006217F8">
      <w:pPr>
        <w:spacing w:line="360" w:lineRule="auto"/>
        <w:ind w:firstLine="709"/>
        <w:jc w:val="both"/>
        <w:rPr>
          <w:rFonts w:ascii="Times New Roman" w:hAnsi="Times New Roman" w:cs="Times New Roman"/>
          <w:sz w:val="28"/>
          <w:szCs w:val="28"/>
        </w:rPr>
      </w:pPr>
      <w:r w:rsidRPr="006217F8">
        <w:rPr>
          <w:rFonts w:ascii="Times New Roman" w:hAnsi="Times New Roman" w:cs="Times New Roman"/>
          <w:sz w:val="28"/>
          <w:szCs w:val="28"/>
        </w:rPr>
        <w:br w:type="page"/>
      </w:r>
      <w:r w:rsidR="00265B56" w:rsidRPr="006217F8">
        <w:rPr>
          <w:rFonts w:ascii="Times New Roman" w:hAnsi="Times New Roman" w:cs="Times New Roman"/>
          <w:sz w:val="28"/>
          <w:szCs w:val="28"/>
        </w:rPr>
        <w:t>Список использованных источников</w:t>
      </w:r>
    </w:p>
    <w:p w:rsidR="003362F7" w:rsidRPr="006217F8" w:rsidRDefault="003362F7" w:rsidP="006217F8">
      <w:pPr>
        <w:spacing w:line="360" w:lineRule="auto"/>
        <w:ind w:firstLine="709"/>
        <w:jc w:val="both"/>
        <w:rPr>
          <w:rFonts w:ascii="Times New Roman" w:hAnsi="Times New Roman" w:cs="Times New Roman"/>
          <w:sz w:val="28"/>
          <w:szCs w:val="28"/>
        </w:rPr>
      </w:pPr>
    </w:p>
    <w:p w:rsidR="000E7AF7" w:rsidRPr="006217F8" w:rsidRDefault="00D47A37" w:rsidP="003362F7">
      <w:pPr>
        <w:pStyle w:val="a6"/>
        <w:widowControl w:val="0"/>
        <w:ind w:left="0"/>
      </w:pPr>
      <w:r w:rsidRPr="006217F8">
        <w:t xml:space="preserve">1. </w:t>
      </w:r>
      <w:r w:rsidR="000E7AF7" w:rsidRPr="006217F8">
        <w:t xml:space="preserve">Гражданский кодекс Российской Федерации (часть первая): Федер. Закон Рос. Федерации от 30 ноября </w:t>
      </w:r>
      <w:smartTag w:uri="urn:schemas-microsoft-com:office:smarttags" w:element="metricconverter">
        <w:smartTagPr>
          <w:attr w:name="ProductID" w:val="1994 г"/>
        </w:smartTagPr>
        <w:r w:rsidR="000E7AF7" w:rsidRPr="006217F8">
          <w:t>1994 г</w:t>
        </w:r>
      </w:smartTag>
      <w:r w:rsidR="000E7AF7" w:rsidRPr="006217F8">
        <w:t xml:space="preserve">., </w:t>
      </w:r>
      <w:r w:rsidR="0090280F" w:rsidRPr="006217F8">
        <w:t xml:space="preserve">№ 51-ФЗ // Собр. </w:t>
      </w:r>
      <w:r w:rsidR="00E23213" w:rsidRPr="006217F8">
        <w:t>з</w:t>
      </w:r>
      <w:r w:rsidR="0090280F" w:rsidRPr="006217F8">
        <w:t>аконодательства Рос. Федерации. – 1994. – № 32.</w:t>
      </w:r>
    </w:p>
    <w:p w:rsidR="00AB2CDC" w:rsidRPr="006217F8" w:rsidRDefault="00D47A37" w:rsidP="003362F7">
      <w:pPr>
        <w:pStyle w:val="a6"/>
        <w:widowControl w:val="0"/>
        <w:ind w:left="0"/>
      </w:pPr>
      <w:r w:rsidRPr="006217F8">
        <w:t>2</w:t>
      </w:r>
      <w:r w:rsidR="0090280F" w:rsidRPr="006217F8">
        <w:t xml:space="preserve">. Об ипотеке (залоге недвижимости): Федер. Закон Рос. Федерации от 16 июля </w:t>
      </w:r>
      <w:smartTag w:uri="urn:schemas-microsoft-com:office:smarttags" w:element="metricconverter">
        <w:smartTagPr>
          <w:attr w:name="ProductID" w:val="1998 г"/>
        </w:smartTagPr>
        <w:r w:rsidR="0090280F" w:rsidRPr="006217F8">
          <w:t>1998 г</w:t>
        </w:r>
      </w:smartTag>
      <w:r w:rsidR="0090280F" w:rsidRPr="006217F8">
        <w:t>., № 102-ФЗ</w:t>
      </w:r>
      <w:r w:rsidR="00E23213" w:rsidRPr="006217F8">
        <w:t xml:space="preserve"> // Собр. законодательства Рос. Федерации. </w:t>
      </w:r>
      <w:r w:rsidR="008B28DF" w:rsidRPr="006217F8">
        <w:t>–</w:t>
      </w:r>
      <w:r w:rsidR="00E23213" w:rsidRPr="006217F8">
        <w:t xml:space="preserve"> 1998</w:t>
      </w:r>
      <w:r w:rsidR="008B28DF" w:rsidRPr="006217F8">
        <w:t>. – № 29.</w:t>
      </w:r>
    </w:p>
    <w:p w:rsidR="008B28DF" w:rsidRPr="008C2B3D" w:rsidRDefault="00D47A37" w:rsidP="003362F7">
      <w:pPr>
        <w:pStyle w:val="a6"/>
        <w:widowControl w:val="0"/>
        <w:ind w:left="0"/>
      </w:pPr>
      <w:r w:rsidRPr="006217F8">
        <w:t xml:space="preserve">3. </w:t>
      </w:r>
      <w:r w:rsidR="008B28DF" w:rsidRPr="006217F8">
        <w:t>Об ипотечных ценных бумагах: Федер. Закон Рос. Федерации</w:t>
      </w:r>
      <w:r w:rsidR="006D5C11" w:rsidRPr="006217F8">
        <w:t xml:space="preserve"> от 11 ноября </w:t>
      </w:r>
      <w:smartTag w:uri="urn:schemas-microsoft-com:office:smarttags" w:element="metricconverter">
        <w:smartTagPr>
          <w:attr w:name="ProductID" w:val="2003 г"/>
        </w:smartTagPr>
        <w:r w:rsidR="006D5C11" w:rsidRPr="006217F8">
          <w:t>2003 г</w:t>
        </w:r>
      </w:smartTag>
      <w:r w:rsidR="006D5C11" w:rsidRPr="006217F8">
        <w:t xml:space="preserve">., № 152-ФЗ // Собр. законодательства Рос. Федерации. – 2003. – № 46. </w:t>
      </w:r>
    </w:p>
    <w:p w:rsidR="00DE31DC" w:rsidRPr="006217F8" w:rsidRDefault="00D47A37" w:rsidP="003362F7">
      <w:pPr>
        <w:pStyle w:val="a6"/>
        <w:widowControl w:val="0"/>
        <w:ind w:left="0"/>
      </w:pPr>
      <w:r w:rsidRPr="006217F8">
        <w:t xml:space="preserve">4. </w:t>
      </w:r>
      <w:r w:rsidR="00DE31DC" w:rsidRPr="006217F8">
        <w:t xml:space="preserve">О мерах по развитию системы ипотечного жилищного кредитования в Российской Федерации: Постановление Правительства РФ от 11 января </w:t>
      </w:r>
      <w:smartTag w:uri="urn:schemas-microsoft-com:office:smarttags" w:element="metricconverter">
        <w:smartTagPr>
          <w:attr w:name="ProductID" w:val="2000 г"/>
        </w:smartTagPr>
        <w:r w:rsidR="00DE31DC" w:rsidRPr="006217F8">
          <w:t>2000 г</w:t>
        </w:r>
      </w:smartTag>
      <w:r w:rsidR="00DE31DC" w:rsidRPr="006217F8">
        <w:t xml:space="preserve">. № 28 // Собр. Законодательства Рос. Федерации. – </w:t>
      </w:r>
      <w:smartTag w:uri="urn:schemas-microsoft-com:office:smarttags" w:element="metricconverter">
        <w:smartTagPr>
          <w:attr w:name="ProductID" w:val="2000 г"/>
        </w:smartTagPr>
        <w:r w:rsidR="00DE31DC" w:rsidRPr="006217F8">
          <w:t>2000 г</w:t>
        </w:r>
      </w:smartTag>
      <w:r w:rsidR="00DE31DC" w:rsidRPr="006217F8">
        <w:t>. – № 3.</w:t>
      </w:r>
    </w:p>
    <w:p w:rsidR="00AB2CDC" w:rsidRPr="006217F8" w:rsidRDefault="00D47A37" w:rsidP="003362F7">
      <w:pPr>
        <w:pStyle w:val="a6"/>
        <w:widowControl w:val="0"/>
        <w:ind w:left="0"/>
      </w:pPr>
      <w:r w:rsidRPr="006217F8">
        <w:t>5</w:t>
      </w:r>
      <w:r w:rsidR="003362F7">
        <w:t>. Белоглазова Г.Н., Кроливецкая Л.</w:t>
      </w:r>
      <w:r w:rsidR="00AB2CDC" w:rsidRPr="006217F8">
        <w:t>П. Банковское дело: Учебник. – М.: Финансы и статистика, 2005.</w:t>
      </w:r>
    </w:p>
    <w:p w:rsidR="00AB2CDC" w:rsidRPr="006217F8" w:rsidRDefault="00D47A37" w:rsidP="003362F7">
      <w:pPr>
        <w:pStyle w:val="a6"/>
        <w:widowControl w:val="0"/>
        <w:ind w:left="0"/>
      </w:pPr>
      <w:r w:rsidRPr="006217F8">
        <w:t>6</w:t>
      </w:r>
      <w:r w:rsidR="00AB2CDC" w:rsidRPr="006217F8">
        <w:t xml:space="preserve">. Довдиенко </w:t>
      </w:r>
      <w:r w:rsidR="003362F7">
        <w:t>И</w:t>
      </w:r>
      <w:r w:rsidR="00AB2CDC" w:rsidRPr="006217F8">
        <w:t>В. Ипотека: Учебно-практическое пособие. – М.:РДЛ, 2003.</w:t>
      </w:r>
    </w:p>
    <w:p w:rsidR="00AB2CDC" w:rsidRPr="006217F8" w:rsidRDefault="00D47A37" w:rsidP="003362F7">
      <w:pPr>
        <w:pStyle w:val="a6"/>
        <w:widowControl w:val="0"/>
        <w:ind w:left="0"/>
      </w:pPr>
      <w:r w:rsidRPr="006217F8">
        <w:t>7</w:t>
      </w:r>
      <w:r w:rsidR="003362F7">
        <w:t>. Жарковская Е.</w:t>
      </w:r>
      <w:r w:rsidR="00AB2CDC" w:rsidRPr="006217F8">
        <w:t>П. Банковское дело</w:t>
      </w:r>
      <w:r w:rsidR="0082673F" w:rsidRPr="006217F8">
        <w:t>: Учебник. – М.: Омега-Л, 2005.</w:t>
      </w:r>
    </w:p>
    <w:p w:rsidR="00AB2CDC" w:rsidRPr="006217F8" w:rsidRDefault="00D47A37" w:rsidP="003362F7">
      <w:pPr>
        <w:pStyle w:val="a6"/>
        <w:widowControl w:val="0"/>
        <w:ind w:left="0"/>
      </w:pPr>
      <w:r w:rsidRPr="006217F8">
        <w:t>8</w:t>
      </w:r>
      <w:r w:rsidR="003362F7">
        <w:t>. Жуков Е.Ф., Эриашвили Н.</w:t>
      </w:r>
      <w:r w:rsidR="00AB2CDC" w:rsidRPr="006217F8">
        <w:t>Д. Банковское дело: Учебник. – М.: Единство, 2006.</w:t>
      </w:r>
    </w:p>
    <w:p w:rsidR="00D47A37" w:rsidRPr="006217F8" w:rsidRDefault="003362F7" w:rsidP="003362F7">
      <w:pPr>
        <w:pStyle w:val="a6"/>
        <w:widowControl w:val="0"/>
        <w:ind w:left="0"/>
      </w:pPr>
      <w:r>
        <w:t>9. Лаврушин О.</w:t>
      </w:r>
      <w:r w:rsidR="006025CE" w:rsidRPr="006217F8">
        <w:t>И. и др.</w:t>
      </w:r>
      <w:r w:rsidR="008C4A77" w:rsidRPr="006217F8">
        <w:t xml:space="preserve"> Банковское дело: Учебник /</w:t>
      </w:r>
      <w:r>
        <w:t xml:space="preserve"> Лаврушин О.И., Мамонова И.</w:t>
      </w:r>
      <w:r w:rsidR="008C4A77" w:rsidRPr="006217F8">
        <w:t>Д., Валенцева Н. И</w:t>
      </w:r>
      <w:r w:rsidR="002E1529" w:rsidRPr="006217F8">
        <w:t>. – М.: КНОРУС, 2007.</w:t>
      </w:r>
    </w:p>
    <w:p w:rsidR="00AB2CDC" w:rsidRPr="006217F8" w:rsidRDefault="00BB534C" w:rsidP="003362F7">
      <w:pPr>
        <w:pStyle w:val="a6"/>
        <w:widowControl w:val="0"/>
        <w:ind w:left="0"/>
      </w:pPr>
      <w:r w:rsidRPr="006217F8">
        <w:t>10</w:t>
      </w:r>
      <w:r w:rsidR="003362F7">
        <w:t>. Гаджиев М.</w:t>
      </w:r>
      <w:r w:rsidR="00AB2CDC" w:rsidRPr="006217F8">
        <w:t>Г. Современное состояние финансового механизма ипотечного жилищного кредитования в России / М. Г. Гаджиев // Вестник ОГУ. – 2006.</w:t>
      </w:r>
      <w:r w:rsidR="0082673F" w:rsidRPr="006217F8">
        <w:t xml:space="preserve"> – </w:t>
      </w:r>
      <w:r w:rsidR="00AB2CDC" w:rsidRPr="006217F8">
        <w:t>№ 8.</w:t>
      </w:r>
    </w:p>
    <w:p w:rsidR="00AB2CDC" w:rsidRPr="006217F8" w:rsidRDefault="00BB534C" w:rsidP="003362F7">
      <w:pPr>
        <w:pStyle w:val="a6"/>
        <w:widowControl w:val="0"/>
        <w:ind w:left="0"/>
      </w:pPr>
      <w:r w:rsidRPr="006217F8">
        <w:t>11</w:t>
      </w:r>
      <w:r w:rsidR="003362F7">
        <w:t>. Грудцына Л.Ю., Козлова М.</w:t>
      </w:r>
      <w:r w:rsidR="00AB2CDC" w:rsidRPr="006217F8">
        <w:t>Н. Инструменты ипотечного кредитован</w:t>
      </w:r>
      <w:r w:rsidR="003362F7">
        <w:t>ия / Л.Ю. Грудцына, Козлова М.</w:t>
      </w:r>
      <w:r w:rsidR="00AB2CDC" w:rsidRPr="006217F8">
        <w:t>Н. // Законодательство и экономика. – 2006. № 2.</w:t>
      </w:r>
    </w:p>
    <w:p w:rsidR="00BC4165" w:rsidRPr="006217F8" w:rsidRDefault="00BB534C"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12</w:t>
      </w:r>
      <w:r w:rsidR="00BC4165" w:rsidRPr="006217F8">
        <w:rPr>
          <w:rFonts w:ascii="Times New Roman" w:hAnsi="Times New Roman" w:cs="Times New Roman"/>
          <w:sz w:val="28"/>
          <w:szCs w:val="28"/>
        </w:rPr>
        <w:t>. Дударева Е. Специфика ипотечного жилищного кредитования / Е. Дударева // Хозяйство и право. – 2007. – № 6.</w:t>
      </w:r>
    </w:p>
    <w:p w:rsidR="00AB2CDC" w:rsidRPr="006217F8" w:rsidRDefault="00BB534C" w:rsidP="003362F7">
      <w:pPr>
        <w:pStyle w:val="a6"/>
        <w:widowControl w:val="0"/>
        <w:ind w:left="0"/>
      </w:pPr>
      <w:r w:rsidRPr="006217F8">
        <w:t>13</w:t>
      </w:r>
      <w:r w:rsidR="00AB2CDC" w:rsidRPr="006217F8">
        <w:t xml:space="preserve">. Залатдинов М. Грозит ли России ипотечный кризис? // Восточный экспресс. – 2007. – 30 августа. </w:t>
      </w:r>
    </w:p>
    <w:p w:rsidR="00C76F85" w:rsidRPr="006217F8" w:rsidRDefault="00BB534C" w:rsidP="003362F7">
      <w:pPr>
        <w:pStyle w:val="a6"/>
        <w:widowControl w:val="0"/>
        <w:ind w:left="0"/>
      </w:pPr>
      <w:r w:rsidRPr="006217F8">
        <w:t>14</w:t>
      </w:r>
      <w:r w:rsidR="00C76F85" w:rsidRPr="006217F8">
        <w:t>. Клочков И. Тенденции в развитии ипотечного жилищного кредитования / И.</w:t>
      </w:r>
      <w:r w:rsidR="009770BF" w:rsidRPr="006217F8">
        <w:t xml:space="preserve"> Клочков // Финансы и кредит. – 2007. – № 23.</w:t>
      </w:r>
    </w:p>
    <w:p w:rsidR="00CA7558" w:rsidRPr="006217F8" w:rsidRDefault="00BB534C"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15</w:t>
      </w:r>
      <w:r w:rsidR="00CA7558" w:rsidRPr="006217F8">
        <w:rPr>
          <w:rFonts w:ascii="Times New Roman" w:hAnsi="Times New Roman" w:cs="Times New Roman"/>
          <w:sz w:val="28"/>
          <w:szCs w:val="28"/>
        </w:rPr>
        <w:t>. Котлов А. Формирование российского рынка ипотечных ценных бумаг / А. Котлов // Рынок ценных бумаг. – 2006. – №22.</w:t>
      </w:r>
    </w:p>
    <w:p w:rsidR="00CA7558" w:rsidRPr="006217F8" w:rsidRDefault="00BB534C"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16</w:t>
      </w:r>
      <w:r w:rsidR="00483810" w:rsidRPr="006217F8">
        <w:rPr>
          <w:rFonts w:ascii="Times New Roman" w:hAnsi="Times New Roman" w:cs="Times New Roman"/>
          <w:sz w:val="28"/>
          <w:szCs w:val="28"/>
        </w:rPr>
        <w:t xml:space="preserve">. </w:t>
      </w:r>
      <w:r w:rsidR="00CA7558" w:rsidRPr="006217F8">
        <w:rPr>
          <w:rFonts w:ascii="Times New Roman" w:hAnsi="Times New Roman" w:cs="Times New Roman"/>
          <w:sz w:val="28"/>
          <w:szCs w:val="28"/>
        </w:rPr>
        <w:t>Крутских Д. Договорное регулирование ипотечного жилищного кредитования в Российской Федерации / Д. Крутских // Право и экономика. – 2007. – №1.</w:t>
      </w:r>
    </w:p>
    <w:p w:rsidR="001B1B85" w:rsidRPr="006217F8" w:rsidRDefault="00BB534C" w:rsidP="003362F7">
      <w:pPr>
        <w:pStyle w:val="a6"/>
        <w:widowControl w:val="0"/>
        <w:ind w:left="0"/>
      </w:pPr>
      <w:r w:rsidRPr="006217F8">
        <w:t>17</w:t>
      </w:r>
      <w:r w:rsidR="001B1B85" w:rsidRPr="006217F8">
        <w:t>. Крысин А. Актуальные проблемы ипотечного кредитования / А. Крысин // Рынок ценных бумаг. – 2006. – № 13.</w:t>
      </w:r>
    </w:p>
    <w:p w:rsidR="00CA7558" w:rsidRPr="006217F8" w:rsidRDefault="003C6603"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18</w:t>
      </w:r>
      <w:r w:rsidR="00CA7558" w:rsidRPr="006217F8">
        <w:rPr>
          <w:rFonts w:ascii="Times New Roman" w:hAnsi="Times New Roman" w:cs="Times New Roman"/>
          <w:sz w:val="28"/>
          <w:szCs w:val="28"/>
        </w:rPr>
        <w:t xml:space="preserve">. Кудьяров А. По следам </w:t>
      </w:r>
      <w:r w:rsidR="00CA7558" w:rsidRPr="006217F8">
        <w:rPr>
          <w:rFonts w:ascii="Times New Roman" w:hAnsi="Times New Roman" w:cs="Times New Roman"/>
          <w:sz w:val="28"/>
          <w:szCs w:val="28"/>
          <w:lang w:val="en-US"/>
        </w:rPr>
        <w:t>M</w:t>
      </w:r>
      <w:r w:rsidR="00CA7558" w:rsidRPr="006217F8">
        <w:rPr>
          <w:rFonts w:ascii="Times New Roman" w:hAnsi="Times New Roman" w:cs="Times New Roman"/>
          <w:sz w:val="28"/>
          <w:szCs w:val="28"/>
        </w:rPr>
        <w:t>-</w:t>
      </w:r>
      <w:r w:rsidR="00CA7558" w:rsidRPr="006217F8">
        <w:rPr>
          <w:rFonts w:ascii="Times New Roman" w:hAnsi="Times New Roman" w:cs="Times New Roman"/>
          <w:sz w:val="28"/>
          <w:szCs w:val="28"/>
          <w:lang w:val="en-US"/>
        </w:rPr>
        <w:t>LOAN</w:t>
      </w:r>
      <w:r w:rsidR="00CA7558" w:rsidRPr="006217F8">
        <w:rPr>
          <w:rFonts w:ascii="Times New Roman" w:hAnsi="Times New Roman" w:cs="Times New Roman"/>
          <w:sz w:val="28"/>
          <w:szCs w:val="28"/>
        </w:rPr>
        <w:t xml:space="preserve">: что можно улучшить в ипотечных банках? / А. Кудьяров // Банковское дело. – 2007. – №9. </w:t>
      </w:r>
    </w:p>
    <w:p w:rsidR="00CA7558" w:rsidRPr="006217F8" w:rsidRDefault="003C6603"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19</w:t>
      </w:r>
      <w:r w:rsidR="00CA7558" w:rsidRPr="006217F8">
        <w:rPr>
          <w:rFonts w:ascii="Times New Roman" w:hAnsi="Times New Roman" w:cs="Times New Roman"/>
          <w:sz w:val="28"/>
          <w:szCs w:val="28"/>
        </w:rPr>
        <w:t>. Милютин А. Секьютеризация нам поможет. Правда? / А. Милютин // Рынок ценных бумаг. – 2006. – №22.</w:t>
      </w:r>
    </w:p>
    <w:p w:rsidR="00AB2CDC" w:rsidRPr="006217F8" w:rsidRDefault="003C6603" w:rsidP="003362F7">
      <w:pPr>
        <w:pStyle w:val="a6"/>
        <w:widowControl w:val="0"/>
        <w:ind w:left="0"/>
      </w:pPr>
      <w:r w:rsidRPr="006217F8">
        <w:t>2</w:t>
      </w:r>
      <w:r w:rsidR="00AB2CDC" w:rsidRPr="006217F8">
        <w:t>0. Мурычев А. Проблемы и перспективы развития ипотеки в России / А. Муры</w:t>
      </w:r>
      <w:r w:rsidR="00FD5C94" w:rsidRPr="006217F8">
        <w:t xml:space="preserve">чев // Банковское дело. – 2006. – </w:t>
      </w:r>
      <w:r w:rsidR="00AB2CDC" w:rsidRPr="006217F8">
        <w:t>№ 9.</w:t>
      </w:r>
    </w:p>
    <w:p w:rsidR="00AB2CDC" w:rsidRPr="006217F8" w:rsidRDefault="003C6603" w:rsidP="003362F7">
      <w:pPr>
        <w:pStyle w:val="a6"/>
        <w:widowControl w:val="0"/>
        <w:ind w:left="0"/>
      </w:pPr>
      <w:r w:rsidRPr="006217F8">
        <w:t>2</w:t>
      </w:r>
      <w:r w:rsidR="00A320BC" w:rsidRPr="006217F8">
        <w:t>1. Пашов Д.</w:t>
      </w:r>
      <w:r w:rsidR="00AB2CDC" w:rsidRPr="006217F8">
        <w:t xml:space="preserve"> О законодательном обеспечении доступного жилья в России /</w:t>
      </w:r>
      <w:r w:rsidR="00446FC1" w:rsidRPr="006217F8">
        <w:t xml:space="preserve"> Д. </w:t>
      </w:r>
      <w:r w:rsidR="00AB2CDC" w:rsidRPr="006217F8">
        <w:t>Пашов // Законо</w:t>
      </w:r>
      <w:r w:rsidR="00FD5C94" w:rsidRPr="006217F8">
        <w:t xml:space="preserve">дательство и экономика. – 2006. – </w:t>
      </w:r>
      <w:r w:rsidR="00AB2CDC" w:rsidRPr="006217F8">
        <w:t>№ 6.</w:t>
      </w:r>
    </w:p>
    <w:p w:rsidR="00CA7558" w:rsidRPr="006217F8" w:rsidRDefault="003C6603"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22</w:t>
      </w:r>
      <w:r w:rsidR="00CA7558" w:rsidRPr="006217F8">
        <w:rPr>
          <w:rFonts w:ascii="Times New Roman" w:hAnsi="Times New Roman" w:cs="Times New Roman"/>
          <w:sz w:val="28"/>
          <w:szCs w:val="28"/>
        </w:rPr>
        <w:t>. Простякова Е. Опыт банка "Кубань Кредит" в развитии ипотечного кредитования / Е. Простякова // Банковское дело. – 2006. – № 9.</w:t>
      </w:r>
    </w:p>
    <w:p w:rsidR="00AB2CDC" w:rsidRPr="006217F8" w:rsidRDefault="00B76100"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23</w:t>
      </w:r>
      <w:r w:rsidR="00CA7558" w:rsidRPr="006217F8">
        <w:rPr>
          <w:rFonts w:ascii="Times New Roman" w:hAnsi="Times New Roman" w:cs="Times New Roman"/>
          <w:sz w:val="28"/>
          <w:szCs w:val="28"/>
        </w:rPr>
        <w:t>. Русецкая Э. Страхование как механизм минимизации рисков в системе ипотечного кредитования / Э. Русецкая // Финансы и кредит. – 2007. – № 23.</w:t>
      </w:r>
    </w:p>
    <w:p w:rsidR="00CA7558" w:rsidRPr="006217F8" w:rsidRDefault="00B76100"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24</w:t>
      </w:r>
      <w:r w:rsidR="00CA7558" w:rsidRPr="006217F8">
        <w:rPr>
          <w:rFonts w:ascii="Times New Roman" w:hAnsi="Times New Roman" w:cs="Times New Roman"/>
          <w:sz w:val="28"/>
          <w:szCs w:val="28"/>
        </w:rPr>
        <w:t>. Саркисянц А. Ипотечное кредитование на современном этапе / А. Саркисянц // Бухгалтерия и банки. – 2007. – № 4.</w:t>
      </w:r>
    </w:p>
    <w:p w:rsidR="00B76100" w:rsidRPr="006217F8" w:rsidRDefault="00B76100"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25</w:t>
      </w:r>
      <w:r w:rsidR="00CA7558" w:rsidRPr="006217F8">
        <w:rPr>
          <w:rFonts w:ascii="Times New Roman" w:hAnsi="Times New Roman" w:cs="Times New Roman"/>
          <w:sz w:val="28"/>
          <w:szCs w:val="28"/>
        </w:rPr>
        <w:t>. Суворов Г. Ипотечные продукты с плавающей ставкой / Г. Суворов // Рынок ценных бумаг. – 2006. – № 4.</w:t>
      </w:r>
    </w:p>
    <w:p w:rsidR="009770BF" w:rsidRPr="006217F8" w:rsidRDefault="00B76100"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26</w:t>
      </w:r>
      <w:r w:rsidR="009770BF" w:rsidRPr="006217F8">
        <w:rPr>
          <w:rFonts w:ascii="Times New Roman" w:hAnsi="Times New Roman" w:cs="Times New Roman"/>
          <w:sz w:val="28"/>
          <w:szCs w:val="28"/>
        </w:rPr>
        <w:t xml:space="preserve">. </w:t>
      </w:r>
      <w:r w:rsidR="00F42E93" w:rsidRPr="006217F8">
        <w:rPr>
          <w:rFonts w:ascii="Times New Roman" w:hAnsi="Times New Roman" w:cs="Times New Roman"/>
          <w:sz w:val="28"/>
          <w:szCs w:val="28"/>
        </w:rPr>
        <w:t>Туктаров Ю. Транширование ипотечных ценных бумаг / Ю. Туктаров // Рынок ценных бумаг. – 2006. – №11.</w:t>
      </w:r>
    </w:p>
    <w:p w:rsidR="00BC4165" w:rsidRPr="006217F8" w:rsidRDefault="00B76100" w:rsidP="003362F7">
      <w:pPr>
        <w:spacing w:line="360" w:lineRule="auto"/>
        <w:jc w:val="both"/>
        <w:rPr>
          <w:rFonts w:ascii="Times New Roman" w:hAnsi="Times New Roman" w:cs="Times New Roman"/>
          <w:sz w:val="28"/>
          <w:szCs w:val="28"/>
        </w:rPr>
      </w:pPr>
      <w:r w:rsidRPr="006217F8">
        <w:rPr>
          <w:rFonts w:ascii="Times New Roman" w:hAnsi="Times New Roman" w:cs="Times New Roman"/>
          <w:sz w:val="28"/>
          <w:szCs w:val="28"/>
        </w:rPr>
        <w:t>27</w:t>
      </w:r>
      <w:r w:rsidR="00CA7558" w:rsidRPr="006217F8">
        <w:rPr>
          <w:rFonts w:ascii="Times New Roman" w:hAnsi="Times New Roman" w:cs="Times New Roman"/>
          <w:sz w:val="28"/>
          <w:szCs w:val="28"/>
        </w:rPr>
        <w:t>. Фролов Н. Современное состояние ипотечного рынка: задачи, проблемы, перспективы / Н. Фролов // Деньги и кредит. – 2007. – № 8.</w:t>
      </w:r>
      <w:bookmarkStart w:id="0" w:name="_GoBack"/>
      <w:bookmarkEnd w:id="0"/>
    </w:p>
    <w:sectPr w:rsidR="00BC4165" w:rsidRPr="006217F8" w:rsidSect="008C2B3D">
      <w:footerReference w:type="even" r:id="rId7"/>
      <w:footerReference w:type="default" r:id="rId8"/>
      <w:footnotePr>
        <w:numRestart w:val="eachPage"/>
      </w:footnotePr>
      <w:pgSz w:w="11899" w:h="16838" w:code="9"/>
      <w:pgMar w:top="1134" w:right="851"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E3B" w:rsidRDefault="00466E3B">
      <w:r>
        <w:separator/>
      </w:r>
    </w:p>
  </w:endnote>
  <w:endnote w:type="continuationSeparator" w:id="0">
    <w:p w:rsidR="00466E3B" w:rsidRDefault="0046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7" w:rsidRDefault="003362F7" w:rsidP="00B703D1">
    <w:pPr>
      <w:pStyle w:val="a8"/>
      <w:framePr w:wrap="around" w:vAnchor="text" w:hAnchor="margin" w:xAlign="right" w:y="1"/>
      <w:rPr>
        <w:rStyle w:val="aa"/>
        <w:rFonts w:cs="Bookman Old Style"/>
      </w:rPr>
    </w:pPr>
  </w:p>
  <w:p w:rsidR="003362F7" w:rsidRDefault="003362F7" w:rsidP="00B424E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F7" w:rsidRPr="00B424EF" w:rsidRDefault="0033506F" w:rsidP="00B703D1">
    <w:pPr>
      <w:pStyle w:val="a8"/>
      <w:framePr w:wrap="around" w:vAnchor="text" w:hAnchor="margin" w:xAlign="right" w:y="1"/>
      <w:rPr>
        <w:rStyle w:val="aa"/>
        <w:rFonts w:ascii="Times New Roman" w:hAnsi="Times New Roman"/>
        <w:sz w:val="20"/>
        <w:szCs w:val="20"/>
      </w:rPr>
    </w:pPr>
    <w:r>
      <w:rPr>
        <w:rStyle w:val="aa"/>
        <w:rFonts w:ascii="Times New Roman" w:hAnsi="Times New Roman"/>
        <w:noProof/>
        <w:sz w:val="20"/>
        <w:szCs w:val="20"/>
      </w:rPr>
      <w:t>1</w:t>
    </w:r>
  </w:p>
  <w:p w:rsidR="003362F7" w:rsidRDefault="003362F7" w:rsidP="00B424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E3B" w:rsidRDefault="00466E3B">
      <w:r>
        <w:separator/>
      </w:r>
    </w:p>
  </w:footnote>
  <w:footnote w:type="continuationSeparator" w:id="0">
    <w:p w:rsidR="00466E3B" w:rsidRDefault="00466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37522"/>
    <w:multiLevelType w:val="hybridMultilevel"/>
    <w:tmpl w:val="CE287890"/>
    <w:lvl w:ilvl="0" w:tplc="04190001">
      <w:start w:val="1"/>
      <w:numFmt w:val="bullet"/>
      <w:lvlText w:val=""/>
      <w:lvlJc w:val="left"/>
      <w:pPr>
        <w:tabs>
          <w:tab w:val="num" w:pos="1464"/>
        </w:tabs>
        <w:ind w:left="1464"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1">
    <w:nsid w:val="3F776A95"/>
    <w:multiLevelType w:val="hybridMultilevel"/>
    <w:tmpl w:val="5CC8C4B4"/>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
    <w:nsid w:val="573C5070"/>
    <w:multiLevelType w:val="hybridMultilevel"/>
    <w:tmpl w:val="306AB596"/>
    <w:lvl w:ilvl="0" w:tplc="04190001">
      <w:start w:val="1"/>
      <w:numFmt w:val="bullet"/>
      <w:lvlText w:val=""/>
      <w:lvlJc w:val="left"/>
      <w:pPr>
        <w:tabs>
          <w:tab w:val="num" w:pos="1104"/>
        </w:tabs>
        <w:ind w:left="1104" w:hanging="360"/>
      </w:pPr>
      <w:rPr>
        <w:rFonts w:ascii="Symbol" w:hAnsi="Symbol" w:hint="default"/>
      </w:rPr>
    </w:lvl>
    <w:lvl w:ilvl="1" w:tplc="04190003" w:tentative="1">
      <w:start w:val="1"/>
      <w:numFmt w:val="bullet"/>
      <w:lvlText w:val="o"/>
      <w:lvlJc w:val="left"/>
      <w:pPr>
        <w:tabs>
          <w:tab w:val="num" w:pos="2521"/>
        </w:tabs>
        <w:ind w:left="2521" w:hanging="360"/>
      </w:pPr>
      <w:rPr>
        <w:rFonts w:ascii="Courier New" w:hAnsi="Courier New" w:hint="default"/>
      </w:rPr>
    </w:lvl>
    <w:lvl w:ilvl="2" w:tplc="04190005" w:tentative="1">
      <w:start w:val="1"/>
      <w:numFmt w:val="bullet"/>
      <w:lvlText w:val=""/>
      <w:lvlJc w:val="left"/>
      <w:pPr>
        <w:tabs>
          <w:tab w:val="num" w:pos="3241"/>
        </w:tabs>
        <w:ind w:left="3241" w:hanging="360"/>
      </w:pPr>
      <w:rPr>
        <w:rFonts w:ascii="Wingdings" w:hAnsi="Wingdings" w:hint="default"/>
      </w:rPr>
    </w:lvl>
    <w:lvl w:ilvl="3" w:tplc="04190001" w:tentative="1">
      <w:start w:val="1"/>
      <w:numFmt w:val="bullet"/>
      <w:lvlText w:val=""/>
      <w:lvlJc w:val="left"/>
      <w:pPr>
        <w:tabs>
          <w:tab w:val="num" w:pos="3961"/>
        </w:tabs>
        <w:ind w:left="3961" w:hanging="360"/>
      </w:pPr>
      <w:rPr>
        <w:rFonts w:ascii="Symbol" w:hAnsi="Symbol" w:hint="default"/>
      </w:rPr>
    </w:lvl>
    <w:lvl w:ilvl="4" w:tplc="04190003" w:tentative="1">
      <w:start w:val="1"/>
      <w:numFmt w:val="bullet"/>
      <w:lvlText w:val="o"/>
      <w:lvlJc w:val="left"/>
      <w:pPr>
        <w:tabs>
          <w:tab w:val="num" w:pos="4681"/>
        </w:tabs>
        <w:ind w:left="4681" w:hanging="360"/>
      </w:pPr>
      <w:rPr>
        <w:rFonts w:ascii="Courier New" w:hAnsi="Courier New" w:hint="default"/>
      </w:rPr>
    </w:lvl>
    <w:lvl w:ilvl="5" w:tplc="04190005" w:tentative="1">
      <w:start w:val="1"/>
      <w:numFmt w:val="bullet"/>
      <w:lvlText w:val=""/>
      <w:lvlJc w:val="left"/>
      <w:pPr>
        <w:tabs>
          <w:tab w:val="num" w:pos="5401"/>
        </w:tabs>
        <w:ind w:left="5401" w:hanging="360"/>
      </w:pPr>
      <w:rPr>
        <w:rFonts w:ascii="Wingdings" w:hAnsi="Wingdings" w:hint="default"/>
      </w:rPr>
    </w:lvl>
    <w:lvl w:ilvl="6" w:tplc="04190001" w:tentative="1">
      <w:start w:val="1"/>
      <w:numFmt w:val="bullet"/>
      <w:lvlText w:val=""/>
      <w:lvlJc w:val="left"/>
      <w:pPr>
        <w:tabs>
          <w:tab w:val="num" w:pos="6121"/>
        </w:tabs>
        <w:ind w:left="6121" w:hanging="360"/>
      </w:pPr>
      <w:rPr>
        <w:rFonts w:ascii="Symbol" w:hAnsi="Symbol" w:hint="default"/>
      </w:rPr>
    </w:lvl>
    <w:lvl w:ilvl="7" w:tplc="04190003" w:tentative="1">
      <w:start w:val="1"/>
      <w:numFmt w:val="bullet"/>
      <w:lvlText w:val="o"/>
      <w:lvlJc w:val="left"/>
      <w:pPr>
        <w:tabs>
          <w:tab w:val="num" w:pos="6841"/>
        </w:tabs>
        <w:ind w:left="6841" w:hanging="360"/>
      </w:pPr>
      <w:rPr>
        <w:rFonts w:ascii="Courier New" w:hAnsi="Courier New" w:hint="default"/>
      </w:rPr>
    </w:lvl>
    <w:lvl w:ilvl="8" w:tplc="04190005" w:tentative="1">
      <w:start w:val="1"/>
      <w:numFmt w:val="bullet"/>
      <w:lvlText w:val=""/>
      <w:lvlJc w:val="left"/>
      <w:pPr>
        <w:tabs>
          <w:tab w:val="num" w:pos="7561"/>
        </w:tabs>
        <w:ind w:left="7561" w:hanging="360"/>
      </w:pPr>
      <w:rPr>
        <w:rFonts w:ascii="Wingdings" w:hAnsi="Wingdings" w:hint="default"/>
      </w:rPr>
    </w:lvl>
  </w:abstractNum>
  <w:abstractNum w:abstractNumId="3">
    <w:nsid w:val="62577BD3"/>
    <w:multiLevelType w:val="hybridMultilevel"/>
    <w:tmpl w:val="2CC040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3A6288"/>
    <w:multiLevelType w:val="hybridMultilevel"/>
    <w:tmpl w:val="8B245B24"/>
    <w:lvl w:ilvl="0" w:tplc="04190001">
      <w:start w:val="1"/>
      <w:numFmt w:val="bullet"/>
      <w:lvlText w:val=""/>
      <w:lvlJc w:val="left"/>
      <w:pPr>
        <w:tabs>
          <w:tab w:val="num" w:pos="1392"/>
        </w:tabs>
        <w:ind w:left="1392" w:hanging="360"/>
      </w:pPr>
      <w:rPr>
        <w:rFonts w:ascii="Symbol" w:hAnsi="Symbol" w:hint="default"/>
      </w:rPr>
    </w:lvl>
    <w:lvl w:ilvl="1" w:tplc="04190003" w:tentative="1">
      <w:start w:val="1"/>
      <w:numFmt w:val="bullet"/>
      <w:lvlText w:val="o"/>
      <w:lvlJc w:val="left"/>
      <w:pPr>
        <w:tabs>
          <w:tab w:val="num" w:pos="2112"/>
        </w:tabs>
        <w:ind w:left="2112" w:hanging="360"/>
      </w:pPr>
      <w:rPr>
        <w:rFonts w:ascii="Courier New" w:hAnsi="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65"/>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279"/>
    <w:rsid w:val="0000019D"/>
    <w:rsid w:val="00007864"/>
    <w:rsid w:val="00007AA4"/>
    <w:rsid w:val="00011209"/>
    <w:rsid w:val="00011601"/>
    <w:rsid w:val="00011EAE"/>
    <w:rsid w:val="00012145"/>
    <w:rsid w:val="00014546"/>
    <w:rsid w:val="0001564A"/>
    <w:rsid w:val="00015F75"/>
    <w:rsid w:val="000249DD"/>
    <w:rsid w:val="00024EB7"/>
    <w:rsid w:val="00033F89"/>
    <w:rsid w:val="00034A06"/>
    <w:rsid w:val="000357B7"/>
    <w:rsid w:val="0003666A"/>
    <w:rsid w:val="0004096F"/>
    <w:rsid w:val="00044862"/>
    <w:rsid w:val="00057239"/>
    <w:rsid w:val="00060E49"/>
    <w:rsid w:val="0006290E"/>
    <w:rsid w:val="00064D33"/>
    <w:rsid w:val="00066FA2"/>
    <w:rsid w:val="00070716"/>
    <w:rsid w:val="0007576A"/>
    <w:rsid w:val="000858C2"/>
    <w:rsid w:val="00085FE8"/>
    <w:rsid w:val="0008796B"/>
    <w:rsid w:val="00090F89"/>
    <w:rsid w:val="000941BE"/>
    <w:rsid w:val="00095279"/>
    <w:rsid w:val="00097D1A"/>
    <w:rsid w:val="000A0709"/>
    <w:rsid w:val="000A6BBC"/>
    <w:rsid w:val="000A7482"/>
    <w:rsid w:val="000A7C05"/>
    <w:rsid w:val="000B2E65"/>
    <w:rsid w:val="000C1765"/>
    <w:rsid w:val="000C3FD3"/>
    <w:rsid w:val="000C6AFC"/>
    <w:rsid w:val="000C7C44"/>
    <w:rsid w:val="000C7E1B"/>
    <w:rsid w:val="000E07F6"/>
    <w:rsid w:val="000E729A"/>
    <w:rsid w:val="000E7AF7"/>
    <w:rsid w:val="000F5383"/>
    <w:rsid w:val="0010318E"/>
    <w:rsid w:val="00103331"/>
    <w:rsid w:val="00111246"/>
    <w:rsid w:val="00111712"/>
    <w:rsid w:val="00116D0A"/>
    <w:rsid w:val="001205C5"/>
    <w:rsid w:val="00120BAC"/>
    <w:rsid w:val="001309FB"/>
    <w:rsid w:val="00134732"/>
    <w:rsid w:val="001353F1"/>
    <w:rsid w:val="00144CE3"/>
    <w:rsid w:val="001478E8"/>
    <w:rsid w:val="0015115D"/>
    <w:rsid w:val="001532F5"/>
    <w:rsid w:val="001561CD"/>
    <w:rsid w:val="00157CC7"/>
    <w:rsid w:val="00160100"/>
    <w:rsid w:val="001618CA"/>
    <w:rsid w:val="00161AE7"/>
    <w:rsid w:val="0016261B"/>
    <w:rsid w:val="001708FE"/>
    <w:rsid w:val="001771C5"/>
    <w:rsid w:val="00177568"/>
    <w:rsid w:val="0018158A"/>
    <w:rsid w:val="00185767"/>
    <w:rsid w:val="00187B4E"/>
    <w:rsid w:val="00191572"/>
    <w:rsid w:val="00193472"/>
    <w:rsid w:val="0019400F"/>
    <w:rsid w:val="001A0141"/>
    <w:rsid w:val="001A0770"/>
    <w:rsid w:val="001A219B"/>
    <w:rsid w:val="001B0862"/>
    <w:rsid w:val="001B1B85"/>
    <w:rsid w:val="001B2086"/>
    <w:rsid w:val="001B3BF4"/>
    <w:rsid w:val="001C0857"/>
    <w:rsid w:val="001C4EAA"/>
    <w:rsid w:val="001D009A"/>
    <w:rsid w:val="001D3D0B"/>
    <w:rsid w:val="001D3ECE"/>
    <w:rsid w:val="001D6E0E"/>
    <w:rsid w:val="001E0ED8"/>
    <w:rsid w:val="001E1817"/>
    <w:rsid w:val="001E2E21"/>
    <w:rsid w:val="001E3D13"/>
    <w:rsid w:val="001E7D8A"/>
    <w:rsid w:val="001F2740"/>
    <w:rsid w:val="001F2744"/>
    <w:rsid w:val="001F3C51"/>
    <w:rsid w:val="00204292"/>
    <w:rsid w:val="00204DB2"/>
    <w:rsid w:val="00206122"/>
    <w:rsid w:val="002063DE"/>
    <w:rsid w:val="00211550"/>
    <w:rsid w:val="0021229E"/>
    <w:rsid w:val="002125B7"/>
    <w:rsid w:val="002127A3"/>
    <w:rsid w:val="00212929"/>
    <w:rsid w:val="00214B88"/>
    <w:rsid w:val="00220E1E"/>
    <w:rsid w:val="00221C3A"/>
    <w:rsid w:val="002338AB"/>
    <w:rsid w:val="0023779D"/>
    <w:rsid w:val="00245CC7"/>
    <w:rsid w:val="0025038A"/>
    <w:rsid w:val="00254723"/>
    <w:rsid w:val="0025479B"/>
    <w:rsid w:val="002567B7"/>
    <w:rsid w:val="00262E33"/>
    <w:rsid w:val="00263E9E"/>
    <w:rsid w:val="002646A2"/>
    <w:rsid w:val="00264BC3"/>
    <w:rsid w:val="00265B56"/>
    <w:rsid w:val="00266196"/>
    <w:rsid w:val="002719FC"/>
    <w:rsid w:val="00281D02"/>
    <w:rsid w:val="00282142"/>
    <w:rsid w:val="002837B0"/>
    <w:rsid w:val="002856C4"/>
    <w:rsid w:val="0028787A"/>
    <w:rsid w:val="00295685"/>
    <w:rsid w:val="00297ED6"/>
    <w:rsid w:val="002A3C9E"/>
    <w:rsid w:val="002B3CB0"/>
    <w:rsid w:val="002B540B"/>
    <w:rsid w:val="002B6876"/>
    <w:rsid w:val="002C14EA"/>
    <w:rsid w:val="002C236A"/>
    <w:rsid w:val="002D0061"/>
    <w:rsid w:val="002D440F"/>
    <w:rsid w:val="002D78DB"/>
    <w:rsid w:val="002E07C8"/>
    <w:rsid w:val="002E1529"/>
    <w:rsid w:val="002E282A"/>
    <w:rsid w:val="002E518F"/>
    <w:rsid w:val="002E69AF"/>
    <w:rsid w:val="002F191F"/>
    <w:rsid w:val="00306CA5"/>
    <w:rsid w:val="0032531E"/>
    <w:rsid w:val="0032797A"/>
    <w:rsid w:val="00334635"/>
    <w:rsid w:val="0033506F"/>
    <w:rsid w:val="003362F7"/>
    <w:rsid w:val="00340450"/>
    <w:rsid w:val="0034047B"/>
    <w:rsid w:val="0034146D"/>
    <w:rsid w:val="0034275E"/>
    <w:rsid w:val="003427F2"/>
    <w:rsid w:val="00345ECA"/>
    <w:rsid w:val="00355340"/>
    <w:rsid w:val="00357B85"/>
    <w:rsid w:val="00371742"/>
    <w:rsid w:val="00377F35"/>
    <w:rsid w:val="003872D4"/>
    <w:rsid w:val="0038792C"/>
    <w:rsid w:val="00390AD8"/>
    <w:rsid w:val="003916E3"/>
    <w:rsid w:val="00392CFC"/>
    <w:rsid w:val="003940EF"/>
    <w:rsid w:val="00396EF7"/>
    <w:rsid w:val="003A2733"/>
    <w:rsid w:val="003A288B"/>
    <w:rsid w:val="003A607A"/>
    <w:rsid w:val="003C53B5"/>
    <w:rsid w:val="003C5EF9"/>
    <w:rsid w:val="003C6603"/>
    <w:rsid w:val="003C6F90"/>
    <w:rsid w:val="003D1835"/>
    <w:rsid w:val="003D1876"/>
    <w:rsid w:val="003D4B74"/>
    <w:rsid w:val="003E234C"/>
    <w:rsid w:val="003E2BD9"/>
    <w:rsid w:val="003E58B5"/>
    <w:rsid w:val="003E7579"/>
    <w:rsid w:val="003F0BD9"/>
    <w:rsid w:val="003F1CEB"/>
    <w:rsid w:val="003F2909"/>
    <w:rsid w:val="003F682D"/>
    <w:rsid w:val="003F6D9C"/>
    <w:rsid w:val="0040002E"/>
    <w:rsid w:val="00401BC3"/>
    <w:rsid w:val="00405FA5"/>
    <w:rsid w:val="0041155E"/>
    <w:rsid w:val="00412D8B"/>
    <w:rsid w:val="004168BD"/>
    <w:rsid w:val="00417EBC"/>
    <w:rsid w:val="004278A3"/>
    <w:rsid w:val="00433528"/>
    <w:rsid w:val="00440E99"/>
    <w:rsid w:val="00444C61"/>
    <w:rsid w:val="00446FC1"/>
    <w:rsid w:val="00447746"/>
    <w:rsid w:val="00450DE4"/>
    <w:rsid w:val="004516B6"/>
    <w:rsid w:val="00453B70"/>
    <w:rsid w:val="004541C5"/>
    <w:rsid w:val="00463DD2"/>
    <w:rsid w:val="00466E3B"/>
    <w:rsid w:val="00472E0D"/>
    <w:rsid w:val="00474B96"/>
    <w:rsid w:val="00483810"/>
    <w:rsid w:val="00490227"/>
    <w:rsid w:val="00491A84"/>
    <w:rsid w:val="00495217"/>
    <w:rsid w:val="00496CD2"/>
    <w:rsid w:val="004B5317"/>
    <w:rsid w:val="004C6DD5"/>
    <w:rsid w:val="004D1ECD"/>
    <w:rsid w:val="004D3D85"/>
    <w:rsid w:val="004D68A2"/>
    <w:rsid w:val="004D7290"/>
    <w:rsid w:val="004E1F9F"/>
    <w:rsid w:val="004E2F12"/>
    <w:rsid w:val="004E5C93"/>
    <w:rsid w:val="004E617D"/>
    <w:rsid w:val="004E7D73"/>
    <w:rsid w:val="004F17E3"/>
    <w:rsid w:val="004F4355"/>
    <w:rsid w:val="00501DEB"/>
    <w:rsid w:val="00502EE1"/>
    <w:rsid w:val="00504133"/>
    <w:rsid w:val="00505947"/>
    <w:rsid w:val="00506AC5"/>
    <w:rsid w:val="00506DC5"/>
    <w:rsid w:val="00511780"/>
    <w:rsid w:val="0051215A"/>
    <w:rsid w:val="00513A49"/>
    <w:rsid w:val="00525A32"/>
    <w:rsid w:val="00532011"/>
    <w:rsid w:val="00532DC5"/>
    <w:rsid w:val="0053512F"/>
    <w:rsid w:val="0054094D"/>
    <w:rsid w:val="0054113E"/>
    <w:rsid w:val="0054694A"/>
    <w:rsid w:val="005473F7"/>
    <w:rsid w:val="00547EB1"/>
    <w:rsid w:val="00557C46"/>
    <w:rsid w:val="00565770"/>
    <w:rsid w:val="00565A58"/>
    <w:rsid w:val="00566044"/>
    <w:rsid w:val="005669FF"/>
    <w:rsid w:val="00573256"/>
    <w:rsid w:val="00573DDA"/>
    <w:rsid w:val="005756BB"/>
    <w:rsid w:val="005758A2"/>
    <w:rsid w:val="00583D8B"/>
    <w:rsid w:val="00585CD5"/>
    <w:rsid w:val="00586837"/>
    <w:rsid w:val="00595615"/>
    <w:rsid w:val="005A1AC5"/>
    <w:rsid w:val="005A4EF0"/>
    <w:rsid w:val="005A755D"/>
    <w:rsid w:val="005B1D05"/>
    <w:rsid w:val="005B4727"/>
    <w:rsid w:val="005B4999"/>
    <w:rsid w:val="005B4B26"/>
    <w:rsid w:val="005B4C94"/>
    <w:rsid w:val="005D2CA6"/>
    <w:rsid w:val="005D787D"/>
    <w:rsid w:val="005E0111"/>
    <w:rsid w:val="005E0FF0"/>
    <w:rsid w:val="005E1B24"/>
    <w:rsid w:val="005E4B13"/>
    <w:rsid w:val="005E4D63"/>
    <w:rsid w:val="005F2955"/>
    <w:rsid w:val="005F484C"/>
    <w:rsid w:val="005F70E7"/>
    <w:rsid w:val="005F792F"/>
    <w:rsid w:val="0060067A"/>
    <w:rsid w:val="00601219"/>
    <w:rsid w:val="006025CE"/>
    <w:rsid w:val="00602BD1"/>
    <w:rsid w:val="0060302D"/>
    <w:rsid w:val="006070E5"/>
    <w:rsid w:val="00612666"/>
    <w:rsid w:val="00614A08"/>
    <w:rsid w:val="00620D1F"/>
    <w:rsid w:val="006217F8"/>
    <w:rsid w:val="006245CB"/>
    <w:rsid w:val="00625B15"/>
    <w:rsid w:val="00627553"/>
    <w:rsid w:val="00627F21"/>
    <w:rsid w:val="00641FDE"/>
    <w:rsid w:val="0064541B"/>
    <w:rsid w:val="00647655"/>
    <w:rsid w:val="00647718"/>
    <w:rsid w:val="00647D39"/>
    <w:rsid w:val="006509CD"/>
    <w:rsid w:val="0065322C"/>
    <w:rsid w:val="00653606"/>
    <w:rsid w:val="006572BC"/>
    <w:rsid w:val="006577C7"/>
    <w:rsid w:val="0066387A"/>
    <w:rsid w:val="00665570"/>
    <w:rsid w:val="006703C6"/>
    <w:rsid w:val="006706E0"/>
    <w:rsid w:val="00672164"/>
    <w:rsid w:val="00675515"/>
    <w:rsid w:val="00680398"/>
    <w:rsid w:val="006836F8"/>
    <w:rsid w:val="00684618"/>
    <w:rsid w:val="0068651B"/>
    <w:rsid w:val="006A161A"/>
    <w:rsid w:val="006A34B2"/>
    <w:rsid w:val="006A73E0"/>
    <w:rsid w:val="006B4DB4"/>
    <w:rsid w:val="006B51BE"/>
    <w:rsid w:val="006B6E4E"/>
    <w:rsid w:val="006B7599"/>
    <w:rsid w:val="006C4BAF"/>
    <w:rsid w:val="006C6B5F"/>
    <w:rsid w:val="006D00F5"/>
    <w:rsid w:val="006D5C11"/>
    <w:rsid w:val="006E06AB"/>
    <w:rsid w:val="006E0840"/>
    <w:rsid w:val="006E35F1"/>
    <w:rsid w:val="006E3F70"/>
    <w:rsid w:val="006E4483"/>
    <w:rsid w:val="006F022C"/>
    <w:rsid w:val="006F06B6"/>
    <w:rsid w:val="006F13E3"/>
    <w:rsid w:val="006F2B13"/>
    <w:rsid w:val="006F2F20"/>
    <w:rsid w:val="006F3A73"/>
    <w:rsid w:val="00704472"/>
    <w:rsid w:val="007135E2"/>
    <w:rsid w:val="0071364A"/>
    <w:rsid w:val="00714BE5"/>
    <w:rsid w:val="0071743F"/>
    <w:rsid w:val="00721CCE"/>
    <w:rsid w:val="00727650"/>
    <w:rsid w:val="00732BAB"/>
    <w:rsid w:val="00736306"/>
    <w:rsid w:val="007377EF"/>
    <w:rsid w:val="00737836"/>
    <w:rsid w:val="00742186"/>
    <w:rsid w:val="00745D2B"/>
    <w:rsid w:val="007471A6"/>
    <w:rsid w:val="00747BE9"/>
    <w:rsid w:val="007505BD"/>
    <w:rsid w:val="00754164"/>
    <w:rsid w:val="0075578F"/>
    <w:rsid w:val="00763AC7"/>
    <w:rsid w:val="00766C04"/>
    <w:rsid w:val="00772EE5"/>
    <w:rsid w:val="00784A41"/>
    <w:rsid w:val="007920AA"/>
    <w:rsid w:val="00795E8F"/>
    <w:rsid w:val="007976B6"/>
    <w:rsid w:val="007A7CE3"/>
    <w:rsid w:val="007B239B"/>
    <w:rsid w:val="007B4ED1"/>
    <w:rsid w:val="007B7B3F"/>
    <w:rsid w:val="007B7E13"/>
    <w:rsid w:val="007C14EE"/>
    <w:rsid w:val="007C5500"/>
    <w:rsid w:val="007D5E9A"/>
    <w:rsid w:val="007E1008"/>
    <w:rsid w:val="007F2979"/>
    <w:rsid w:val="007F46CB"/>
    <w:rsid w:val="007F47CF"/>
    <w:rsid w:val="007F547E"/>
    <w:rsid w:val="007F552D"/>
    <w:rsid w:val="007F6FBC"/>
    <w:rsid w:val="008014AC"/>
    <w:rsid w:val="00803A5A"/>
    <w:rsid w:val="00806697"/>
    <w:rsid w:val="00825450"/>
    <w:rsid w:val="0082673F"/>
    <w:rsid w:val="0083188D"/>
    <w:rsid w:val="00832C7F"/>
    <w:rsid w:val="0084111D"/>
    <w:rsid w:val="00842C8D"/>
    <w:rsid w:val="00847F2C"/>
    <w:rsid w:val="008527C9"/>
    <w:rsid w:val="00852B50"/>
    <w:rsid w:val="00856F03"/>
    <w:rsid w:val="0088278F"/>
    <w:rsid w:val="00885057"/>
    <w:rsid w:val="008957A2"/>
    <w:rsid w:val="00897512"/>
    <w:rsid w:val="008A2FAA"/>
    <w:rsid w:val="008A6247"/>
    <w:rsid w:val="008B228E"/>
    <w:rsid w:val="008B28DF"/>
    <w:rsid w:val="008B41CB"/>
    <w:rsid w:val="008C1BC1"/>
    <w:rsid w:val="008C2B3D"/>
    <w:rsid w:val="008C4A77"/>
    <w:rsid w:val="008C6170"/>
    <w:rsid w:val="008C7C76"/>
    <w:rsid w:val="008D3A4D"/>
    <w:rsid w:val="008D499C"/>
    <w:rsid w:val="008D6F94"/>
    <w:rsid w:val="008E4A37"/>
    <w:rsid w:val="008E4CBD"/>
    <w:rsid w:val="008E5CFC"/>
    <w:rsid w:val="008F213E"/>
    <w:rsid w:val="008F6E85"/>
    <w:rsid w:val="00900912"/>
    <w:rsid w:val="00901396"/>
    <w:rsid w:val="00901B86"/>
    <w:rsid w:val="0090280F"/>
    <w:rsid w:val="0090346E"/>
    <w:rsid w:val="00903B9C"/>
    <w:rsid w:val="0090677D"/>
    <w:rsid w:val="009075C3"/>
    <w:rsid w:val="00910FF6"/>
    <w:rsid w:val="00913967"/>
    <w:rsid w:val="00914CFA"/>
    <w:rsid w:val="009179A1"/>
    <w:rsid w:val="00923982"/>
    <w:rsid w:val="00925F37"/>
    <w:rsid w:val="00925FFA"/>
    <w:rsid w:val="00931C6E"/>
    <w:rsid w:val="00934019"/>
    <w:rsid w:val="00936F62"/>
    <w:rsid w:val="009375B3"/>
    <w:rsid w:val="0094275C"/>
    <w:rsid w:val="00942AB7"/>
    <w:rsid w:val="00943FDC"/>
    <w:rsid w:val="00947A36"/>
    <w:rsid w:val="0095146C"/>
    <w:rsid w:val="009531A3"/>
    <w:rsid w:val="009566B2"/>
    <w:rsid w:val="0095793D"/>
    <w:rsid w:val="0096371D"/>
    <w:rsid w:val="00964E6F"/>
    <w:rsid w:val="00964F6E"/>
    <w:rsid w:val="009673D7"/>
    <w:rsid w:val="009678B7"/>
    <w:rsid w:val="00970EE8"/>
    <w:rsid w:val="00972B21"/>
    <w:rsid w:val="00973A6A"/>
    <w:rsid w:val="009770BF"/>
    <w:rsid w:val="00980D7D"/>
    <w:rsid w:val="009820A6"/>
    <w:rsid w:val="00983AF4"/>
    <w:rsid w:val="00986274"/>
    <w:rsid w:val="00987A71"/>
    <w:rsid w:val="0099164A"/>
    <w:rsid w:val="00993B64"/>
    <w:rsid w:val="00994E04"/>
    <w:rsid w:val="0099626B"/>
    <w:rsid w:val="0099715A"/>
    <w:rsid w:val="009A0E9A"/>
    <w:rsid w:val="009A46CD"/>
    <w:rsid w:val="009B2CA3"/>
    <w:rsid w:val="009B45FD"/>
    <w:rsid w:val="009B7E7F"/>
    <w:rsid w:val="009C36BD"/>
    <w:rsid w:val="009C4D0C"/>
    <w:rsid w:val="009C6098"/>
    <w:rsid w:val="009D2819"/>
    <w:rsid w:val="009D6E0B"/>
    <w:rsid w:val="009D736B"/>
    <w:rsid w:val="009E6C39"/>
    <w:rsid w:val="009E7161"/>
    <w:rsid w:val="009F09CA"/>
    <w:rsid w:val="009F4BE7"/>
    <w:rsid w:val="009F4FA8"/>
    <w:rsid w:val="009F5522"/>
    <w:rsid w:val="009F57FB"/>
    <w:rsid w:val="00A00B60"/>
    <w:rsid w:val="00A01154"/>
    <w:rsid w:val="00A10D45"/>
    <w:rsid w:val="00A11A23"/>
    <w:rsid w:val="00A14748"/>
    <w:rsid w:val="00A169F1"/>
    <w:rsid w:val="00A16BE7"/>
    <w:rsid w:val="00A16D06"/>
    <w:rsid w:val="00A261A0"/>
    <w:rsid w:val="00A320BC"/>
    <w:rsid w:val="00A3213E"/>
    <w:rsid w:val="00A42C7A"/>
    <w:rsid w:val="00A42DB7"/>
    <w:rsid w:val="00A46BDA"/>
    <w:rsid w:val="00A46CB3"/>
    <w:rsid w:val="00A47FFD"/>
    <w:rsid w:val="00A50178"/>
    <w:rsid w:val="00A52B21"/>
    <w:rsid w:val="00A57BE2"/>
    <w:rsid w:val="00A6099D"/>
    <w:rsid w:val="00A647A7"/>
    <w:rsid w:val="00A64B05"/>
    <w:rsid w:val="00A66A66"/>
    <w:rsid w:val="00A72F30"/>
    <w:rsid w:val="00A7432A"/>
    <w:rsid w:val="00A77584"/>
    <w:rsid w:val="00A8104E"/>
    <w:rsid w:val="00A8561A"/>
    <w:rsid w:val="00A87A96"/>
    <w:rsid w:val="00AA34B3"/>
    <w:rsid w:val="00AA6579"/>
    <w:rsid w:val="00AB1649"/>
    <w:rsid w:val="00AB18BB"/>
    <w:rsid w:val="00AB1B63"/>
    <w:rsid w:val="00AB2CDC"/>
    <w:rsid w:val="00AD0CD7"/>
    <w:rsid w:val="00AD110A"/>
    <w:rsid w:val="00AD6581"/>
    <w:rsid w:val="00AD7400"/>
    <w:rsid w:val="00AE1DAE"/>
    <w:rsid w:val="00AE3030"/>
    <w:rsid w:val="00AE4BD1"/>
    <w:rsid w:val="00AE5D15"/>
    <w:rsid w:val="00AE6BB7"/>
    <w:rsid w:val="00AF2B7C"/>
    <w:rsid w:val="00AF3000"/>
    <w:rsid w:val="00AF3AF3"/>
    <w:rsid w:val="00AF4449"/>
    <w:rsid w:val="00B02534"/>
    <w:rsid w:val="00B02DF5"/>
    <w:rsid w:val="00B065D5"/>
    <w:rsid w:val="00B1079B"/>
    <w:rsid w:val="00B10EA3"/>
    <w:rsid w:val="00B11C66"/>
    <w:rsid w:val="00B1476D"/>
    <w:rsid w:val="00B17249"/>
    <w:rsid w:val="00B31DF9"/>
    <w:rsid w:val="00B35CD1"/>
    <w:rsid w:val="00B424EF"/>
    <w:rsid w:val="00B45D9B"/>
    <w:rsid w:val="00B66EC8"/>
    <w:rsid w:val="00B703D1"/>
    <w:rsid w:val="00B72BBF"/>
    <w:rsid w:val="00B76100"/>
    <w:rsid w:val="00B76949"/>
    <w:rsid w:val="00B76DA5"/>
    <w:rsid w:val="00B8378C"/>
    <w:rsid w:val="00B860DF"/>
    <w:rsid w:val="00B86FF0"/>
    <w:rsid w:val="00B87B1A"/>
    <w:rsid w:val="00B942F9"/>
    <w:rsid w:val="00B96A21"/>
    <w:rsid w:val="00BA2B09"/>
    <w:rsid w:val="00BA4FBC"/>
    <w:rsid w:val="00BA58A1"/>
    <w:rsid w:val="00BB289B"/>
    <w:rsid w:val="00BB36CF"/>
    <w:rsid w:val="00BB534C"/>
    <w:rsid w:val="00BB6DA0"/>
    <w:rsid w:val="00BB6F5D"/>
    <w:rsid w:val="00BC2B8A"/>
    <w:rsid w:val="00BC4165"/>
    <w:rsid w:val="00BC67B4"/>
    <w:rsid w:val="00BD647B"/>
    <w:rsid w:val="00BE0C24"/>
    <w:rsid w:val="00BE3DDF"/>
    <w:rsid w:val="00BE77DB"/>
    <w:rsid w:val="00BF6B1F"/>
    <w:rsid w:val="00C01D99"/>
    <w:rsid w:val="00C14A09"/>
    <w:rsid w:val="00C2119F"/>
    <w:rsid w:val="00C23EB5"/>
    <w:rsid w:val="00C35C6A"/>
    <w:rsid w:val="00C40E55"/>
    <w:rsid w:val="00C5141B"/>
    <w:rsid w:val="00C55539"/>
    <w:rsid w:val="00C56FD6"/>
    <w:rsid w:val="00C60180"/>
    <w:rsid w:val="00C60C48"/>
    <w:rsid w:val="00C64489"/>
    <w:rsid w:val="00C7366A"/>
    <w:rsid w:val="00C74064"/>
    <w:rsid w:val="00C74700"/>
    <w:rsid w:val="00C76F85"/>
    <w:rsid w:val="00C7773F"/>
    <w:rsid w:val="00C81271"/>
    <w:rsid w:val="00C81339"/>
    <w:rsid w:val="00C84A0D"/>
    <w:rsid w:val="00C91147"/>
    <w:rsid w:val="00C92721"/>
    <w:rsid w:val="00C936D8"/>
    <w:rsid w:val="00C97D66"/>
    <w:rsid w:val="00CA7558"/>
    <w:rsid w:val="00CA76F7"/>
    <w:rsid w:val="00CB0D57"/>
    <w:rsid w:val="00CB3022"/>
    <w:rsid w:val="00CB5B5C"/>
    <w:rsid w:val="00CB6C27"/>
    <w:rsid w:val="00CC0BFD"/>
    <w:rsid w:val="00CC23D5"/>
    <w:rsid w:val="00CC3A99"/>
    <w:rsid w:val="00CC46E6"/>
    <w:rsid w:val="00CC740D"/>
    <w:rsid w:val="00CD2CF6"/>
    <w:rsid w:val="00CD46A1"/>
    <w:rsid w:val="00CE03B2"/>
    <w:rsid w:val="00CE1E99"/>
    <w:rsid w:val="00CE3FFF"/>
    <w:rsid w:val="00CE49F7"/>
    <w:rsid w:val="00CF1D8A"/>
    <w:rsid w:val="00CF2105"/>
    <w:rsid w:val="00D10D6E"/>
    <w:rsid w:val="00D142A6"/>
    <w:rsid w:val="00D16AD7"/>
    <w:rsid w:val="00D17A50"/>
    <w:rsid w:val="00D235AA"/>
    <w:rsid w:val="00D33E4C"/>
    <w:rsid w:val="00D3516A"/>
    <w:rsid w:val="00D3689A"/>
    <w:rsid w:val="00D419DA"/>
    <w:rsid w:val="00D420D7"/>
    <w:rsid w:val="00D4226F"/>
    <w:rsid w:val="00D47330"/>
    <w:rsid w:val="00D47A37"/>
    <w:rsid w:val="00D51C28"/>
    <w:rsid w:val="00D56732"/>
    <w:rsid w:val="00D56EE7"/>
    <w:rsid w:val="00D57CDD"/>
    <w:rsid w:val="00D618C3"/>
    <w:rsid w:val="00D649EE"/>
    <w:rsid w:val="00D715D5"/>
    <w:rsid w:val="00D76748"/>
    <w:rsid w:val="00D76847"/>
    <w:rsid w:val="00D76F95"/>
    <w:rsid w:val="00D771A1"/>
    <w:rsid w:val="00D7774E"/>
    <w:rsid w:val="00D83119"/>
    <w:rsid w:val="00D8657C"/>
    <w:rsid w:val="00D86B9C"/>
    <w:rsid w:val="00D86D07"/>
    <w:rsid w:val="00D94F36"/>
    <w:rsid w:val="00D96127"/>
    <w:rsid w:val="00D97C33"/>
    <w:rsid w:val="00DA6665"/>
    <w:rsid w:val="00DA68B4"/>
    <w:rsid w:val="00DB11A5"/>
    <w:rsid w:val="00DB3BB6"/>
    <w:rsid w:val="00DB5204"/>
    <w:rsid w:val="00DC7674"/>
    <w:rsid w:val="00DC7B17"/>
    <w:rsid w:val="00DD21C7"/>
    <w:rsid w:val="00DD2AAC"/>
    <w:rsid w:val="00DD3264"/>
    <w:rsid w:val="00DD5901"/>
    <w:rsid w:val="00DE2CB6"/>
    <w:rsid w:val="00DE31DC"/>
    <w:rsid w:val="00DE73F9"/>
    <w:rsid w:val="00DE7E81"/>
    <w:rsid w:val="00DE7F6F"/>
    <w:rsid w:val="00DF3FD9"/>
    <w:rsid w:val="00E076A7"/>
    <w:rsid w:val="00E10E7D"/>
    <w:rsid w:val="00E13383"/>
    <w:rsid w:val="00E14D66"/>
    <w:rsid w:val="00E15B27"/>
    <w:rsid w:val="00E15F8D"/>
    <w:rsid w:val="00E17689"/>
    <w:rsid w:val="00E17B71"/>
    <w:rsid w:val="00E20091"/>
    <w:rsid w:val="00E221C9"/>
    <w:rsid w:val="00E23213"/>
    <w:rsid w:val="00E23465"/>
    <w:rsid w:val="00E23D65"/>
    <w:rsid w:val="00E308F7"/>
    <w:rsid w:val="00E326E2"/>
    <w:rsid w:val="00E35B3B"/>
    <w:rsid w:val="00E439DD"/>
    <w:rsid w:val="00E46862"/>
    <w:rsid w:val="00E52DF3"/>
    <w:rsid w:val="00E53DCF"/>
    <w:rsid w:val="00E56EF0"/>
    <w:rsid w:val="00E60761"/>
    <w:rsid w:val="00E6223E"/>
    <w:rsid w:val="00E66B06"/>
    <w:rsid w:val="00E73C31"/>
    <w:rsid w:val="00E76549"/>
    <w:rsid w:val="00E77AA8"/>
    <w:rsid w:val="00E813C6"/>
    <w:rsid w:val="00E86CD8"/>
    <w:rsid w:val="00E92262"/>
    <w:rsid w:val="00E92E52"/>
    <w:rsid w:val="00E94329"/>
    <w:rsid w:val="00E94D98"/>
    <w:rsid w:val="00E9791C"/>
    <w:rsid w:val="00EA69E7"/>
    <w:rsid w:val="00EB2ED4"/>
    <w:rsid w:val="00EB3EFB"/>
    <w:rsid w:val="00EB5AFB"/>
    <w:rsid w:val="00EB60AC"/>
    <w:rsid w:val="00EB65B8"/>
    <w:rsid w:val="00EB712C"/>
    <w:rsid w:val="00EB79A2"/>
    <w:rsid w:val="00EC377E"/>
    <w:rsid w:val="00ED1706"/>
    <w:rsid w:val="00ED2DC0"/>
    <w:rsid w:val="00ED56E2"/>
    <w:rsid w:val="00ED7B78"/>
    <w:rsid w:val="00ED7DB4"/>
    <w:rsid w:val="00ED7EF7"/>
    <w:rsid w:val="00EE3515"/>
    <w:rsid w:val="00EE3F53"/>
    <w:rsid w:val="00EE54C8"/>
    <w:rsid w:val="00EE6247"/>
    <w:rsid w:val="00EE7484"/>
    <w:rsid w:val="00EF0EC0"/>
    <w:rsid w:val="00EF2E9C"/>
    <w:rsid w:val="00EF6CE9"/>
    <w:rsid w:val="00F02897"/>
    <w:rsid w:val="00F04B22"/>
    <w:rsid w:val="00F14323"/>
    <w:rsid w:val="00F2198C"/>
    <w:rsid w:val="00F22377"/>
    <w:rsid w:val="00F22EE5"/>
    <w:rsid w:val="00F25594"/>
    <w:rsid w:val="00F26605"/>
    <w:rsid w:val="00F27814"/>
    <w:rsid w:val="00F3194A"/>
    <w:rsid w:val="00F32564"/>
    <w:rsid w:val="00F3453B"/>
    <w:rsid w:val="00F361E8"/>
    <w:rsid w:val="00F42E93"/>
    <w:rsid w:val="00F45885"/>
    <w:rsid w:val="00F46731"/>
    <w:rsid w:val="00F47AD3"/>
    <w:rsid w:val="00F52761"/>
    <w:rsid w:val="00F52E8D"/>
    <w:rsid w:val="00F54CB1"/>
    <w:rsid w:val="00F60285"/>
    <w:rsid w:val="00F604DF"/>
    <w:rsid w:val="00F6281C"/>
    <w:rsid w:val="00F73230"/>
    <w:rsid w:val="00F744FA"/>
    <w:rsid w:val="00F819CD"/>
    <w:rsid w:val="00F85D80"/>
    <w:rsid w:val="00F91102"/>
    <w:rsid w:val="00F920FD"/>
    <w:rsid w:val="00F931E0"/>
    <w:rsid w:val="00F93EA3"/>
    <w:rsid w:val="00FA0746"/>
    <w:rsid w:val="00FA07F8"/>
    <w:rsid w:val="00FA2FC3"/>
    <w:rsid w:val="00FA59D6"/>
    <w:rsid w:val="00FB3774"/>
    <w:rsid w:val="00FC55F3"/>
    <w:rsid w:val="00FD3EB1"/>
    <w:rsid w:val="00FD52D1"/>
    <w:rsid w:val="00FD5C94"/>
    <w:rsid w:val="00FD78FF"/>
    <w:rsid w:val="00FE2050"/>
    <w:rsid w:val="00FE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A10EE7-1B36-4D6D-86AA-7C64B42C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279"/>
    <w:rPr>
      <w:rFonts w:ascii="Bookman Old Style" w:hAnsi="Bookman Old Style" w:cs="Bookman Old Style"/>
      <w:sz w:val="24"/>
      <w:szCs w:val="24"/>
    </w:rPr>
  </w:style>
  <w:style w:type="paragraph" w:styleId="2">
    <w:name w:val="heading 2"/>
    <w:basedOn w:val="a"/>
    <w:next w:val="a"/>
    <w:link w:val="20"/>
    <w:uiPriority w:val="99"/>
    <w:qFormat/>
    <w:rsid w:val="00095279"/>
    <w:pPr>
      <w:keepNext/>
      <w:jc w:val="center"/>
      <w:outlineLvl w:val="1"/>
    </w:pPr>
    <w:rPr>
      <w:rFonts w:ascii="Times New Roman" w:hAnsi="Times New Roman" w:cs="Times New Roman"/>
      <w:b/>
      <w:szCs w:val="20"/>
    </w:rPr>
  </w:style>
  <w:style w:type="paragraph" w:styleId="3">
    <w:name w:val="heading 3"/>
    <w:basedOn w:val="a"/>
    <w:next w:val="a"/>
    <w:link w:val="30"/>
    <w:uiPriority w:val="99"/>
    <w:qFormat/>
    <w:rsid w:val="00095279"/>
    <w:pPr>
      <w:keepNext/>
      <w:ind w:firstLine="851"/>
      <w:jc w:val="center"/>
      <w:outlineLvl w:val="2"/>
    </w:pPr>
    <w:rPr>
      <w:rFonts w:ascii="Times New Roman" w:hAnsi="Times New Roman" w:cs="Times New Roman"/>
      <w:b/>
      <w:szCs w:val="20"/>
    </w:rPr>
  </w:style>
  <w:style w:type="paragraph" w:styleId="4">
    <w:name w:val="heading 4"/>
    <w:basedOn w:val="a"/>
    <w:next w:val="a"/>
    <w:link w:val="40"/>
    <w:uiPriority w:val="99"/>
    <w:qFormat/>
    <w:rsid w:val="00095279"/>
    <w:pPr>
      <w:keepNext/>
      <w:ind w:left="-284" w:firstLine="710"/>
      <w:jc w:val="center"/>
      <w:outlineLvl w:val="3"/>
    </w:pPr>
    <w:rPr>
      <w:rFonts w:ascii="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B02DF5"/>
    <w:rPr>
      <w:sz w:val="20"/>
      <w:szCs w:val="20"/>
    </w:rPr>
  </w:style>
  <w:style w:type="character" w:customStyle="1" w:styleId="a4">
    <w:name w:val="Текст сноски Знак"/>
    <w:link w:val="a3"/>
    <w:uiPriority w:val="99"/>
    <w:semiHidden/>
    <w:locked/>
    <w:rPr>
      <w:rFonts w:ascii="Bookman Old Style" w:hAnsi="Bookman Old Style" w:cs="Bookman Old Style"/>
      <w:sz w:val="20"/>
      <w:szCs w:val="20"/>
    </w:rPr>
  </w:style>
  <w:style w:type="character" w:styleId="a5">
    <w:name w:val="footnote reference"/>
    <w:uiPriority w:val="99"/>
    <w:semiHidden/>
    <w:rsid w:val="00B02DF5"/>
    <w:rPr>
      <w:rFonts w:cs="Times New Roman"/>
      <w:vertAlign w:val="superscript"/>
    </w:rPr>
  </w:style>
  <w:style w:type="paragraph" w:styleId="a6">
    <w:name w:val="List Paragraph"/>
    <w:basedOn w:val="a"/>
    <w:uiPriority w:val="99"/>
    <w:qFormat/>
    <w:rsid w:val="00AB2CDC"/>
    <w:pPr>
      <w:spacing w:line="360" w:lineRule="auto"/>
      <w:ind w:left="720"/>
      <w:contextualSpacing/>
      <w:jc w:val="both"/>
    </w:pPr>
    <w:rPr>
      <w:rFonts w:ascii="Times New Roman" w:hAnsi="Times New Roman" w:cs="Times New Roman"/>
      <w:sz w:val="28"/>
      <w:szCs w:val="28"/>
    </w:rPr>
  </w:style>
  <w:style w:type="character" w:styleId="a7">
    <w:name w:val="Hyperlink"/>
    <w:uiPriority w:val="99"/>
    <w:rsid w:val="00AB2CDC"/>
    <w:rPr>
      <w:rFonts w:cs="Times New Roman"/>
      <w:color w:val="0000FF"/>
      <w:u w:val="single"/>
    </w:rPr>
  </w:style>
  <w:style w:type="paragraph" w:styleId="a8">
    <w:name w:val="footer"/>
    <w:basedOn w:val="a"/>
    <w:link w:val="a9"/>
    <w:uiPriority w:val="99"/>
    <w:rsid w:val="00B424EF"/>
    <w:pPr>
      <w:tabs>
        <w:tab w:val="center" w:pos="4677"/>
        <w:tab w:val="right" w:pos="9355"/>
      </w:tabs>
    </w:pPr>
  </w:style>
  <w:style w:type="character" w:customStyle="1" w:styleId="a9">
    <w:name w:val="Нижний колонтитул Знак"/>
    <w:link w:val="a8"/>
    <w:uiPriority w:val="99"/>
    <w:semiHidden/>
    <w:locked/>
    <w:rPr>
      <w:rFonts w:ascii="Bookman Old Style" w:hAnsi="Bookman Old Style" w:cs="Bookman Old Style"/>
      <w:sz w:val="24"/>
      <w:szCs w:val="24"/>
    </w:rPr>
  </w:style>
  <w:style w:type="character" w:styleId="aa">
    <w:name w:val="page number"/>
    <w:uiPriority w:val="99"/>
    <w:rsid w:val="00B424EF"/>
    <w:rPr>
      <w:rFonts w:cs="Times New Roman"/>
    </w:rPr>
  </w:style>
  <w:style w:type="paragraph" w:styleId="ab">
    <w:name w:val="header"/>
    <w:basedOn w:val="a"/>
    <w:link w:val="ac"/>
    <w:uiPriority w:val="99"/>
    <w:rsid w:val="00B424EF"/>
    <w:pPr>
      <w:tabs>
        <w:tab w:val="center" w:pos="4677"/>
        <w:tab w:val="right" w:pos="9355"/>
      </w:tabs>
    </w:pPr>
  </w:style>
  <w:style w:type="character" w:customStyle="1" w:styleId="ac">
    <w:name w:val="Верхний колонтитул Знак"/>
    <w:link w:val="ab"/>
    <w:uiPriority w:val="99"/>
    <w:semiHidden/>
    <w:locked/>
    <w:rPr>
      <w:rFonts w:ascii="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43951</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51558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Резеда</dc:creator>
  <cp:keywords/>
  <dc:description/>
  <cp:lastModifiedBy>admin</cp:lastModifiedBy>
  <cp:revision>2</cp:revision>
  <cp:lastPrinted>2007-11-19T11:23:00Z</cp:lastPrinted>
  <dcterms:created xsi:type="dcterms:W3CDTF">2014-03-01T17:24:00Z</dcterms:created>
  <dcterms:modified xsi:type="dcterms:W3CDTF">2014-03-01T17:24:00Z</dcterms:modified>
</cp:coreProperties>
</file>