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8B2" w:rsidRPr="00F63DAA" w:rsidRDefault="00F248B2" w:rsidP="00F63DAA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0" w:name="_Toc251226219"/>
      <w:r w:rsidRPr="00F63DAA">
        <w:rPr>
          <w:rFonts w:ascii="Times New Roman" w:hAnsi="Times New Roman" w:cs="Times New Roman"/>
          <w:color w:val="000000"/>
          <w:kern w:val="28"/>
          <w:sz w:val="28"/>
          <w:szCs w:val="28"/>
        </w:rPr>
        <w:t>Содержание</w:t>
      </w:r>
      <w:bookmarkEnd w:id="0"/>
    </w:p>
    <w:p w:rsidR="00F248B2" w:rsidRPr="00F63DAA" w:rsidRDefault="00F248B2" w:rsidP="00F63DA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F63DAA" w:rsidRPr="00F63DAA" w:rsidRDefault="00F63DAA" w:rsidP="00F63DAA">
      <w:pPr>
        <w:pStyle w:val="11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kern w:val="28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fldChar w:fldCharType="begin"/>
      </w:r>
      <w:r w:rsidRPr="00F63DAA">
        <w:rPr>
          <w:color w:val="000000"/>
          <w:kern w:val="28"/>
          <w:sz w:val="28"/>
          <w:szCs w:val="28"/>
        </w:rPr>
        <w:instrText xml:space="preserve"> TOC \o "1-3" \n \h \z \u </w:instrText>
      </w:r>
      <w:r w:rsidRPr="00F63DAA">
        <w:rPr>
          <w:color w:val="000000"/>
          <w:kern w:val="28"/>
          <w:sz w:val="28"/>
          <w:szCs w:val="28"/>
        </w:rPr>
        <w:fldChar w:fldCharType="separate"/>
      </w:r>
      <w:hyperlink w:anchor="_Toc251226219" w:history="1">
        <w:r w:rsidRPr="00F63DAA">
          <w:rPr>
            <w:rStyle w:val="a3"/>
            <w:noProof/>
            <w:color w:val="000000"/>
            <w:kern w:val="28"/>
            <w:sz w:val="28"/>
            <w:szCs w:val="28"/>
            <w:u w:val="none"/>
          </w:rPr>
          <w:t>Содержание</w:t>
        </w:r>
      </w:hyperlink>
    </w:p>
    <w:p w:rsidR="00F63DAA" w:rsidRPr="00F63DAA" w:rsidRDefault="00D34FE0" w:rsidP="00F63DAA">
      <w:pPr>
        <w:pStyle w:val="11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kern w:val="28"/>
          <w:sz w:val="28"/>
          <w:szCs w:val="28"/>
        </w:rPr>
      </w:pPr>
      <w:hyperlink w:anchor="_Toc251226220" w:history="1">
        <w:r w:rsidR="00F63DAA" w:rsidRPr="00F63DAA">
          <w:rPr>
            <w:rStyle w:val="a3"/>
            <w:noProof/>
            <w:color w:val="000000"/>
            <w:kern w:val="28"/>
            <w:sz w:val="28"/>
            <w:szCs w:val="28"/>
            <w:u w:val="none"/>
          </w:rPr>
          <w:t>1. Экспериментальное исследование грамматического строя речи дошкольников 5-6 лет с задержкой психического развития</w:t>
        </w:r>
      </w:hyperlink>
    </w:p>
    <w:p w:rsidR="00F63DAA" w:rsidRPr="00F63DAA" w:rsidRDefault="00D34FE0" w:rsidP="00F63DAA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noProof/>
          <w:color w:val="000000"/>
          <w:kern w:val="28"/>
          <w:sz w:val="28"/>
          <w:szCs w:val="28"/>
        </w:rPr>
      </w:pPr>
      <w:hyperlink w:anchor="_Toc251226221" w:history="1">
        <w:r w:rsidR="00F63DAA" w:rsidRPr="00F63DAA">
          <w:rPr>
            <w:rStyle w:val="a3"/>
            <w:noProof/>
            <w:color w:val="000000"/>
            <w:kern w:val="28"/>
            <w:sz w:val="28"/>
            <w:szCs w:val="28"/>
            <w:u w:val="none"/>
          </w:rPr>
          <w:t>1.1 Цели и задачи экспериментального исследования</w:t>
        </w:r>
      </w:hyperlink>
    </w:p>
    <w:p w:rsidR="00F63DAA" w:rsidRPr="00F63DAA" w:rsidRDefault="00D34FE0" w:rsidP="00F63DAA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noProof/>
          <w:color w:val="000000"/>
          <w:kern w:val="28"/>
          <w:sz w:val="28"/>
          <w:szCs w:val="28"/>
        </w:rPr>
      </w:pPr>
      <w:hyperlink w:anchor="_Toc251226222" w:history="1">
        <w:r w:rsidR="00F63DAA" w:rsidRPr="00F63DAA">
          <w:rPr>
            <w:rStyle w:val="a3"/>
            <w:noProof/>
            <w:color w:val="000000"/>
            <w:kern w:val="28"/>
            <w:sz w:val="28"/>
            <w:szCs w:val="28"/>
            <w:u w:val="none"/>
          </w:rPr>
          <w:t>1.2 Организация и содержание экспериментального исследования</w:t>
        </w:r>
      </w:hyperlink>
    </w:p>
    <w:p w:rsidR="00F63DAA" w:rsidRPr="00F63DAA" w:rsidRDefault="00D34FE0" w:rsidP="00F63DAA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noProof/>
          <w:color w:val="000000"/>
          <w:kern w:val="28"/>
          <w:sz w:val="28"/>
          <w:szCs w:val="28"/>
        </w:rPr>
      </w:pPr>
      <w:hyperlink w:anchor="_Toc251226223" w:history="1">
        <w:r w:rsidR="00F63DAA" w:rsidRPr="00F63DAA">
          <w:rPr>
            <w:rStyle w:val="a3"/>
            <w:noProof/>
            <w:color w:val="000000"/>
            <w:kern w:val="28"/>
            <w:sz w:val="28"/>
            <w:szCs w:val="28"/>
            <w:u w:val="none"/>
          </w:rPr>
          <w:t>1.3 Анализ результатов</w:t>
        </w:r>
      </w:hyperlink>
    </w:p>
    <w:p w:rsidR="00F63DAA" w:rsidRPr="00F63DAA" w:rsidRDefault="00D34FE0" w:rsidP="00F63DAA">
      <w:pPr>
        <w:pStyle w:val="11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kern w:val="28"/>
          <w:sz w:val="28"/>
          <w:szCs w:val="28"/>
        </w:rPr>
      </w:pPr>
      <w:hyperlink w:anchor="_Toc251226224" w:history="1">
        <w:r w:rsidR="00F63DAA" w:rsidRPr="00F63DAA">
          <w:rPr>
            <w:rStyle w:val="a3"/>
            <w:noProof/>
            <w:color w:val="000000"/>
            <w:kern w:val="28"/>
            <w:sz w:val="28"/>
            <w:szCs w:val="28"/>
            <w:u w:val="none"/>
          </w:rPr>
          <w:t>Список литературы</w:t>
        </w:r>
      </w:hyperlink>
    </w:p>
    <w:p w:rsidR="00F248B2" w:rsidRPr="00F63DAA" w:rsidRDefault="00F63DAA" w:rsidP="00F63DAA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fldChar w:fldCharType="end"/>
      </w:r>
    </w:p>
    <w:p w:rsidR="00D02344" w:rsidRPr="00F63DAA" w:rsidRDefault="00F248B2" w:rsidP="00F63DAA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F63DAA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br w:type="page"/>
      </w:r>
      <w:bookmarkStart w:id="1" w:name="_Toc251226220"/>
      <w:r w:rsidR="00F63DAA" w:rsidRPr="00F63DAA">
        <w:rPr>
          <w:rFonts w:ascii="Times New Roman" w:hAnsi="Times New Roman" w:cs="Times New Roman"/>
          <w:color w:val="000000"/>
          <w:kern w:val="28"/>
          <w:sz w:val="28"/>
          <w:szCs w:val="28"/>
        </w:rPr>
        <w:t>1</w:t>
      </w:r>
      <w:r w:rsidR="00D02344" w:rsidRPr="00F63DAA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  <w:r w:rsidR="00590686" w:rsidRPr="00F63DA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Экспериментальное исследование грамматического строя речи дошкольников 5-6 лет с задержкой психического развития</w:t>
      </w:r>
      <w:bookmarkEnd w:id="1"/>
    </w:p>
    <w:p w:rsidR="00F63DAA" w:rsidRPr="00F63DAA" w:rsidRDefault="00F63DAA" w:rsidP="00F63DAA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kern w:val="28"/>
        </w:rPr>
      </w:pPr>
    </w:p>
    <w:p w:rsidR="00D02344" w:rsidRPr="00F63DAA" w:rsidRDefault="00F63DAA" w:rsidP="00F63DAA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kern w:val="28"/>
        </w:rPr>
      </w:pPr>
      <w:bookmarkStart w:id="2" w:name="_Toc251226221"/>
      <w:r w:rsidRPr="00F63DAA">
        <w:rPr>
          <w:rFonts w:ascii="Times New Roman" w:hAnsi="Times New Roman" w:cs="Times New Roman"/>
          <w:i w:val="0"/>
          <w:iCs w:val="0"/>
          <w:color w:val="000000"/>
          <w:kern w:val="28"/>
        </w:rPr>
        <w:t>1</w:t>
      </w:r>
      <w:r w:rsidR="00BE0FCD" w:rsidRPr="00F63DAA">
        <w:rPr>
          <w:rFonts w:ascii="Times New Roman" w:hAnsi="Times New Roman" w:cs="Times New Roman"/>
          <w:i w:val="0"/>
          <w:iCs w:val="0"/>
          <w:color w:val="000000"/>
          <w:kern w:val="28"/>
        </w:rPr>
        <w:t xml:space="preserve">.1 </w:t>
      </w:r>
      <w:r w:rsidR="00ED5D71" w:rsidRPr="00F63DAA">
        <w:rPr>
          <w:rFonts w:ascii="Times New Roman" w:hAnsi="Times New Roman" w:cs="Times New Roman"/>
          <w:i w:val="0"/>
          <w:iCs w:val="0"/>
          <w:color w:val="000000"/>
          <w:kern w:val="28"/>
        </w:rPr>
        <w:t>Цели и задачи экспериментального исследования</w:t>
      </w:r>
      <w:bookmarkEnd w:id="2"/>
    </w:p>
    <w:p w:rsidR="00D02344" w:rsidRPr="00F63DAA" w:rsidRDefault="00D02344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3DAA" w:rsidRDefault="00F57042" w:rsidP="00F63DAA">
      <w:pPr>
        <w:pStyle w:val="a4"/>
        <w:widowControl/>
        <w:rPr>
          <w:color w:val="000000"/>
        </w:rPr>
      </w:pPr>
      <w:r w:rsidRPr="00F63DAA">
        <w:rPr>
          <w:color w:val="000000"/>
        </w:rPr>
        <w:t>При нормальном речевом развитии дети к 5 годам свободно пользуются развернутой фразовой речью, разными конструкциями сложных предложений. Они имеют достаточный словарный запас, владеют навыками словообразования и словоизменения. К этому времени у ребенка окончательно формируется правильное звукопроизношение, готовность к звуковому анализу и синтезу.</w:t>
      </w:r>
    </w:p>
    <w:p w:rsidR="00A13A0A" w:rsidRPr="00F63DAA" w:rsidRDefault="00A13A0A" w:rsidP="00F63DAA">
      <w:pPr>
        <w:pStyle w:val="a4"/>
        <w:widowControl/>
        <w:rPr>
          <w:color w:val="000000"/>
        </w:rPr>
      </w:pPr>
      <w:r w:rsidRPr="00F63DAA">
        <w:rPr>
          <w:color w:val="000000"/>
        </w:rPr>
        <w:t>Среди основных структурных компонентов речи ребенка в возрасте пяти лет можно выделить следующие:</w:t>
      </w:r>
    </w:p>
    <w:p w:rsidR="00BB50B0" w:rsidRPr="00F63DAA" w:rsidRDefault="00BB50B0" w:rsidP="00F63DAA">
      <w:pPr>
        <w:pStyle w:val="a4"/>
        <w:widowControl/>
        <w:numPr>
          <w:ilvl w:val="0"/>
          <w:numId w:val="1"/>
        </w:numPr>
        <w:ind w:left="0" w:firstLine="709"/>
        <w:rPr>
          <w:color w:val="000000"/>
        </w:rPr>
      </w:pPr>
      <w:r w:rsidRPr="00F63DAA">
        <w:rPr>
          <w:color w:val="000000"/>
        </w:rPr>
        <w:t>Фразовая речь.</w:t>
      </w:r>
    </w:p>
    <w:p w:rsidR="00BB50B0" w:rsidRPr="00F63DAA" w:rsidRDefault="00BB50B0" w:rsidP="00F63DAA">
      <w:pPr>
        <w:pStyle w:val="a4"/>
        <w:widowControl/>
        <w:rPr>
          <w:color w:val="000000"/>
        </w:rPr>
      </w:pPr>
      <w:r w:rsidRPr="00F63DAA">
        <w:rPr>
          <w:color w:val="000000"/>
        </w:rPr>
        <w:t>Простые распространенные предложения, употребляют сложносочиненные и сложноподчиненные предложения объемом до 10 слов.</w:t>
      </w:r>
    </w:p>
    <w:p w:rsidR="00BB50B0" w:rsidRPr="00F63DAA" w:rsidRDefault="00BB50B0" w:rsidP="00F63DAA">
      <w:pPr>
        <w:pStyle w:val="a4"/>
        <w:widowControl/>
        <w:numPr>
          <w:ilvl w:val="0"/>
          <w:numId w:val="1"/>
        </w:numPr>
        <w:ind w:left="0" w:firstLine="709"/>
        <w:rPr>
          <w:color w:val="000000"/>
        </w:rPr>
      </w:pPr>
      <w:r w:rsidRPr="00F63DAA">
        <w:rPr>
          <w:color w:val="000000"/>
        </w:rPr>
        <w:t>Понимание речи.</w:t>
      </w:r>
    </w:p>
    <w:p w:rsidR="00BB50B0" w:rsidRPr="00F63DAA" w:rsidRDefault="00BB50B0" w:rsidP="00F63DAA">
      <w:pPr>
        <w:pStyle w:val="a4"/>
        <w:widowControl/>
        <w:rPr>
          <w:color w:val="000000"/>
        </w:rPr>
      </w:pPr>
      <w:r w:rsidRPr="00F63DAA">
        <w:rPr>
          <w:color w:val="000000"/>
        </w:rPr>
        <w:t>Осознают смысл обращенной речи; есть устойчивость внимания к речи окружающих; способны выслушивать ответы, указания взрослых, понимают смысл учебных и практических задач; слышат, замечают и исправляют ошибки в речи товарищей и своей; понимают изменения слов с помощью приставок, суффиксов и флексий, понимают оттенки значений однокоренных и многозначных слов, особенности логико-грамматических структур, отражающих причинно-следственные, временные, пространственные и другие связи и отношения.</w:t>
      </w:r>
    </w:p>
    <w:p w:rsidR="00BB50B0" w:rsidRPr="00F63DAA" w:rsidRDefault="00BB50B0" w:rsidP="00F63DAA">
      <w:pPr>
        <w:pStyle w:val="a4"/>
        <w:widowControl/>
        <w:numPr>
          <w:ilvl w:val="0"/>
          <w:numId w:val="1"/>
        </w:numPr>
        <w:ind w:left="0" w:firstLine="709"/>
        <w:rPr>
          <w:color w:val="000000"/>
        </w:rPr>
      </w:pPr>
      <w:r w:rsidRPr="00F63DAA">
        <w:rPr>
          <w:color w:val="000000"/>
        </w:rPr>
        <w:t>Словарный запас.</w:t>
      </w:r>
    </w:p>
    <w:p w:rsidR="00BB50B0" w:rsidRPr="00F63DAA" w:rsidRDefault="00BB50B0" w:rsidP="00F63DAA">
      <w:pPr>
        <w:pStyle w:val="a4"/>
        <w:widowControl/>
        <w:rPr>
          <w:color w:val="000000"/>
        </w:rPr>
      </w:pPr>
      <w:r w:rsidRPr="00F63DAA">
        <w:rPr>
          <w:color w:val="000000"/>
        </w:rPr>
        <w:t>Объем до 3000 слов; появляются обобщающие понятия (посуда, одежда, мебель и т. д.); чаще используют прилагательные – признаки и качества предметов; появляются притяжательные прилагательные (лисий хвост и т. д.), шире используются наречия и местоимения, сложные предлоги (из-под, из-за и др.); владеют словообразованием: образуют существительные с уменьшительно-ласкательными суффиксами, однокоренные слова, относительные прилагательные (дерево – деревянный, снег – снежный) и т. д. Ярко проявляется словотворчество.</w:t>
      </w:r>
    </w:p>
    <w:p w:rsidR="00F63DAA" w:rsidRDefault="00BB50B0" w:rsidP="00F63DAA">
      <w:pPr>
        <w:pStyle w:val="a4"/>
        <w:widowControl/>
        <w:numPr>
          <w:ilvl w:val="0"/>
          <w:numId w:val="1"/>
        </w:numPr>
        <w:ind w:left="0" w:firstLine="709"/>
        <w:rPr>
          <w:color w:val="000000"/>
        </w:rPr>
      </w:pPr>
      <w:r w:rsidRPr="00F63DAA">
        <w:rPr>
          <w:color w:val="000000"/>
        </w:rPr>
        <w:t>Грамматический строй речи.</w:t>
      </w:r>
    </w:p>
    <w:p w:rsidR="00BB50B0" w:rsidRPr="00F63DAA" w:rsidRDefault="00BB50B0" w:rsidP="00F63DAA">
      <w:pPr>
        <w:pStyle w:val="a4"/>
        <w:widowControl/>
        <w:rPr>
          <w:color w:val="000000"/>
        </w:rPr>
      </w:pPr>
      <w:r w:rsidRPr="00F63DAA">
        <w:rPr>
          <w:color w:val="000000"/>
        </w:rPr>
        <w:t>Согласовывают прилагательные с существительными в роде, числе, падеже, существительные с числительными; изменяют слова по числам, родам, лицам; правильно употребляют предлоги в речи. Но увеличивается количество грамматических ошибок, таких как неправильное образование формы родительного падежа множественного числа существительных; неправильно согласовываются глаголы с существительными, нарушается структура предложений.</w:t>
      </w:r>
    </w:p>
    <w:p w:rsidR="00BB50B0" w:rsidRPr="00F63DAA" w:rsidRDefault="00BB50B0" w:rsidP="00F63DAA">
      <w:pPr>
        <w:pStyle w:val="a4"/>
        <w:widowControl/>
        <w:numPr>
          <w:ilvl w:val="0"/>
          <w:numId w:val="1"/>
        </w:numPr>
        <w:ind w:left="0" w:firstLine="709"/>
        <w:rPr>
          <w:color w:val="000000"/>
        </w:rPr>
      </w:pPr>
      <w:r w:rsidRPr="00F63DAA">
        <w:rPr>
          <w:color w:val="000000"/>
        </w:rPr>
        <w:t>Звукопроизношение.</w:t>
      </w:r>
    </w:p>
    <w:p w:rsidR="00BB50B0" w:rsidRPr="00F63DAA" w:rsidRDefault="00BB50B0" w:rsidP="00F63DAA">
      <w:pPr>
        <w:pStyle w:val="a4"/>
        <w:widowControl/>
        <w:rPr>
          <w:color w:val="000000"/>
        </w:rPr>
      </w:pPr>
      <w:r w:rsidRPr="00F63DAA">
        <w:rPr>
          <w:color w:val="000000"/>
        </w:rPr>
        <w:t>Заканчивается процесс овладения звуками; речь в целом чистая и отчетливая; возрастает интерес к звуковому оформлению слов, к поиску рифм.</w:t>
      </w:r>
    </w:p>
    <w:p w:rsidR="00F63DAA" w:rsidRDefault="00BB50B0" w:rsidP="00F63DAA">
      <w:pPr>
        <w:pStyle w:val="a4"/>
        <w:widowControl/>
        <w:numPr>
          <w:ilvl w:val="0"/>
          <w:numId w:val="1"/>
        </w:numPr>
        <w:ind w:left="0" w:firstLine="709"/>
        <w:rPr>
          <w:color w:val="000000"/>
        </w:rPr>
      </w:pPr>
      <w:r w:rsidRPr="00F63DAA">
        <w:rPr>
          <w:color w:val="000000"/>
        </w:rPr>
        <w:t>Фонематическое восприятие.</w:t>
      </w:r>
    </w:p>
    <w:p w:rsidR="00BB50B0" w:rsidRPr="00F63DAA" w:rsidRDefault="00BB50B0" w:rsidP="00F63DAA">
      <w:pPr>
        <w:pStyle w:val="a4"/>
        <w:widowControl/>
        <w:rPr>
          <w:color w:val="000000"/>
        </w:rPr>
      </w:pPr>
      <w:r w:rsidRPr="00F63DAA">
        <w:rPr>
          <w:color w:val="000000"/>
        </w:rPr>
        <w:t>Достаточно хорошо развит фонематический слух: дифференцируют слова типа коза – коса, поток – потек; устанавливают наличие заданного звука в слове, выделяют первый и последний звук в слове, подбирают слово на заданный звук; различают темп речи, тембр и громкость голоса. Но более высокие формы анализа и синтеза слов без специального обучения не развиваются.</w:t>
      </w:r>
    </w:p>
    <w:p w:rsidR="00BB50B0" w:rsidRPr="00F63DAA" w:rsidRDefault="00BB50B0" w:rsidP="00F63DAA">
      <w:pPr>
        <w:pStyle w:val="a4"/>
        <w:widowControl/>
        <w:numPr>
          <w:ilvl w:val="0"/>
          <w:numId w:val="1"/>
        </w:numPr>
        <w:ind w:left="0" w:firstLine="709"/>
        <w:rPr>
          <w:color w:val="000000"/>
        </w:rPr>
      </w:pPr>
      <w:r w:rsidRPr="00F63DAA">
        <w:rPr>
          <w:color w:val="000000"/>
        </w:rPr>
        <w:t>Связная речь.</w:t>
      </w:r>
    </w:p>
    <w:p w:rsidR="00BB50B0" w:rsidRPr="00F63DAA" w:rsidRDefault="00BB50B0" w:rsidP="00F63DAA">
      <w:pPr>
        <w:pStyle w:val="a4"/>
        <w:widowControl/>
        <w:rPr>
          <w:color w:val="000000"/>
        </w:rPr>
      </w:pPr>
      <w:r w:rsidRPr="00F63DAA">
        <w:rPr>
          <w:color w:val="000000"/>
        </w:rPr>
        <w:t>Пересказывают знакомую сказку, короткий текст (дважды прочитанный), выразительно читают стихотворения; составляют рассказ по картине и серии сюжетных картин; довольно подробно рассказывают об увиденном или услышанном; спорят, рассуждают, мотивированно отстаивают свое мнение, убеждают товарищей.</w:t>
      </w:r>
    </w:p>
    <w:p w:rsidR="00ED5D71" w:rsidRPr="00F63DAA" w:rsidRDefault="00895F9B" w:rsidP="00F63DAA">
      <w:pPr>
        <w:pStyle w:val="a4"/>
        <w:widowControl/>
        <w:rPr>
          <w:color w:val="000000"/>
        </w:rPr>
      </w:pPr>
      <w:r w:rsidRPr="00F63DAA">
        <w:rPr>
          <w:color w:val="000000"/>
        </w:rPr>
        <w:t>В рамках настоящей работы мы рассматриваем грамматический строй речи ребенка.</w:t>
      </w:r>
      <w:r w:rsidR="00CE1099" w:rsidRPr="00F63DAA">
        <w:rPr>
          <w:color w:val="000000"/>
        </w:rPr>
        <w:t xml:space="preserve"> С этой целью</w:t>
      </w:r>
      <w:r w:rsidR="00606276" w:rsidRPr="00F63DAA">
        <w:rPr>
          <w:color w:val="000000"/>
        </w:rPr>
        <w:t xml:space="preserve"> было организовано и проведено исследование грамматического строя речи дошкольников в возрасте 5-6 лет. Исследование проводилось в соответствии с методическими рекомендациями, составленными Т.Б. Филичевой, Л.Ф Спировой, А.В.Ястребовой, Р.И.Лалаевой. Рассматривался морфологический уровень грамматической системы на примере глагольной лексики, т.е. понимание и употребление глаголов по числам и временам и словообразование глаголов.</w:t>
      </w:r>
    </w:p>
    <w:p w:rsidR="00606276" w:rsidRPr="00F63DAA" w:rsidRDefault="0026355C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В исследовании принимали участие две группы детей по десять человек каждая. В первой группе были дети с нормальным, а второй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- с задержкой психического развития.</w:t>
      </w:r>
    </w:p>
    <w:p w:rsidR="00CE1099" w:rsidRPr="00F63DAA" w:rsidRDefault="0007693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У</w:t>
      </w:r>
      <w:r w:rsidR="00CE1099" w:rsidRPr="00F63DAA">
        <w:rPr>
          <w:color w:val="000000"/>
          <w:sz w:val="28"/>
          <w:szCs w:val="28"/>
        </w:rPr>
        <w:t>чёные выделяют следующие нарушения грамматического строя речи.</w:t>
      </w:r>
    </w:p>
    <w:p w:rsidR="00CE1099" w:rsidRPr="00F63DAA" w:rsidRDefault="00CE1099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Для первого уровня речевого развития характерно отсутствие или наличие зачаточного состояния понимания значений грамматических изменений слова. Как отмечает Волкова Л.С., если исключить ситуационно ориентирующие признаки, дети оказываются не в состоянии различить формы единственного и множественного числа существительных, глагола прошедшего времени, формы мужского и женского рода, не понимают значения предлогов.</w:t>
      </w:r>
    </w:p>
    <w:p w:rsidR="00CE1099" w:rsidRPr="00F63DAA" w:rsidRDefault="00CE1099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На втором уровне отмечаются грубые ошибки в употреблении грамматических конструкций: смешение падежных форм /"едет машину" вместо на машине/, нередко употребление существительных в именительном падеже, а глаголов в инфинитиве или форме третьего лица единственного и множественного числа настоящего времени, а употреблении числа и рода глаголов, при изменении существительных по числам /"два каси" – два карандаша, "де тун" – два стула/, отсутствие согласования прилагательных с существительными, числительных с существительными.</w:t>
      </w:r>
    </w:p>
    <w:p w:rsidR="00F63DAA" w:rsidRDefault="00CE1099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На третьем уровне речевого развития отмечается следующий аграмматизм: ошибки в согласовании числительных с существительными, прилагательных с существительными в роде, числе и падеже. Большое количество ошибок наблюдается в использовании как простых, так и сложных предлогов.</w:t>
      </w:r>
    </w:p>
    <w:p w:rsidR="000221D6" w:rsidRPr="00F63DAA" w:rsidRDefault="00EE6E54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 xml:space="preserve">Целью исследования </w:t>
      </w:r>
      <w:r w:rsidR="000221D6" w:rsidRPr="00F63DAA">
        <w:rPr>
          <w:color w:val="000000"/>
          <w:sz w:val="28"/>
          <w:szCs w:val="28"/>
        </w:rPr>
        <w:t>было сравнение грамматического строя речи детей с ЗПР и детей с нормальным психическим развитием. Объект исследования – две группы детей в возрасте 5-6 лет.</w:t>
      </w:r>
    </w:p>
    <w:p w:rsidR="000221D6" w:rsidRPr="00F63DAA" w:rsidRDefault="000221D6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Задача исследования – Выявление наиболее типичных ошибок и определение морфологических уровней грамматической системы у испытуемых</w:t>
      </w:r>
    </w:p>
    <w:p w:rsidR="009E5F55" w:rsidRPr="00F63DAA" w:rsidRDefault="000221D6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Предмет исследования – морфологический уровень грамматической системы.</w:t>
      </w:r>
    </w:p>
    <w:p w:rsidR="00F63DAA" w:rsidRDefault="00F63DAA" w:rsidP="00F63DA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0221D6" w:rsidRPr="00F63DAA" w:rsidRDefault="00F63DAA" w:rsidP="00F63DAA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kern w:val="28"/>
        </w:rPr>
      </w:pPr>
      <w:bookmarkStart w:id="3" w:name="_Toc251226222"/>
      <w:r w:rsidRPr="00F63DAA">
        <w:rPr>
          <w:rFonts w:ascii="Times New Roman" w:hAnsi="Times New Roman" w:cs="Times New Roman"/>
          <w:i w:val="0"/>
          <w:iCs w:val="0"/>
          <w:color w:val="000000"/>
          <w:kern w:val="28"/>
        </w:rPr>
        <w:t>1</w:t>
      </w:r>
      <w:r w:rsidR="002517CC" w:rsidRPr="00F63DAA">
        <w:rPr>
          <w:rFonts w:ascii="Times New Roman" w:hAnsi="Times New Roman" w:cs="Times New Roman"/>
          <w:i w:val="0"/>
          <w:iCs w:val="0"/>
          <w:color w:val="000000"/>
          <w:kern w:val="28"/>
        </w:rPr>
        <w:t>.2 Организация и содержание экспериментального исследования</w:t>
      </w:r>
      <w:bookmarkEnd w:id="3"/>
    </w:p>
    <w:p w:rsidR="002517CC" w:rsidRPr="00F63DAA" w:rsidRDefault="002517CC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6A17" w:rsidRPr="00F63DAA" w:rsidRDefault="000E6A17" w:rsidP="00F63D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 xml:space="preserve">Изучив проблему и проанализировав научно-педагогическую литературу по данному вопросу, мы поставили целью эксперимента – исследование грамматического строя речи дошкольников в возрасте 5-6 лет. Для этого были подобраны две группы детей: контрольная (дети с нормальным развитием) и экспериментальная (дети с </w:t>
      </w:r>
      <w:r w:rsidR="00F5162D" w:rsidRPr="00F63DAA">
        <w:rPr>
          <w:color w:val="000000"/>
          <w:sz w:val="28"/>
          <w:szCs w:val="28"/>
        </w:rPr>
        <w:t>ЗПР</w:t>
      </w:r>
      <w:r w:rsidRPr="00F63DAA">
        <w:rPr>
          <w:color w:val="000000"/>
          <w:sz w:val="28"/>
          <w:szCs w:val="28"/>
        </w:rPr>
        <w:t xml:space="preserve">) по 10 человек в каждой. Экспериментальная работа проводилась в течение </w:t>
      </w:r>
      <w:r w:rsidR="00F5162D" w:rsidRPr="00F63DAA">
        <w:rPr>
          <w:color w:val="000000"/>
          <w:sz w:val="28"/>
          <w:szCs w:val="28"/>
        </w:rPr>
        <w:t xml:space="preserve">двух недель </w:t>
      </w:r>
      <w:r w:rsidRPr="00F63DAA">
        <w:rPr>
          <w:color w:val="000000"/>
          <w:sz w:val="28"/>
          <w:szCs w:val="28"/>
        </w:rPr>
        <w:t>на базе детского сада №</w:t>
      </w:r>
      <w:r w:rsidR="00F5162D" w:rsidRPr="00F63DAA">
        <w:rPr>
          <w:color w:val="000000"/>
          <w:sz w:val="28"/>
          <w:szCs w:val="28"/>
        </w:rPr>
        <w:t>75 «Солнышко».</w:t>
      </w:r>
    </w:p>
    <w:p w:rsidR="000E6A17" w:rsidRPr="00F63DAA" w:rsidRDefault="000E6A17" w:rsidP="00F63D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 xml:space="preserve">Для реализации цели исследования экспериментальная работа проводилась в </w:t>
      </w:r>
      <w:r w:rsidR="008A136F" w:rsidRPr="00F63DAA">
        <w:rPr>
          <w:color w:val="000000"/>
          <w:sz w:val="28"/>
          <w:szCs w:val="28"/>
        </w:rPr>
        <w:t xml:space="preserve">два </w:t>
      </w:r>
      <w:r w:rsidRPr="00F63DAA">
        <w:rPr>
          <w:color w:val="000000"/>
          <w:sz w:val="28"/>
          <w:szCs w:val="28"/>
        </w:rPr>
        <w:t>этапа:</w:t>
      </w:r>
    </w:p>
    <w:p w:rsidR="000E6A17" w:rsidRPr="00F63DAA" w:rsidRDefault="000E6A17" w:rsidP="00F63D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 xml:space="preserve">- на первом этапе </w:t>
      </w:r>
      <w:r w:rsidR="008A136F" w:rsidRPr="00F63DAA">
        <w:rPr>
          <w:color w:val="000000"/>
          <w:sz w:val="28"/>
          <w:szCs w:val="28"/>
        </w:rPr>
        <w:t>испытуемые выполняли первое задание.</w:t>
      </w:r>
      <w:r w:rsidRPr="00F63DAA">
        <w:rPr>
          <w:color w:val="000000"/>
          <w:sz w:val="28"/>
          <w:szCs w:val="28"/>
        </w:rPr>
        <w:t xml:space="preserve"> </w:t>
      </w:r>
      <w:r w:rsidR="008A136F" w:rsidRPr="00F63DAA">
        <w:rPr>
          <w:color w:val="000000"/>
          <w:sz w:val="28"/>
          <w:szCs w:val="28"/>
        </w:rPr>
        <w:t>Д</w:t>
      </w:r>
      <w:r w:rsidRPr="00F63DAA">
        <w:rPr>
          <w:color w:val="000000"/>
          <w:sz w:val="28"/>
          <w:szCs w:val="28"/>
        </w:rPr>
        <w:t xml:space="preserve">иагностирование </w:t>
      </w:r>
      <w:r w:rsidR="008A136F" w:rsidRPr="00F63DAA">
        <w:rPr>
          <w:color w:val="000000"/>
          <w:sz w:val="28"/>
          <w:szCs w:val="28"/>
        </w:rPr>
        <w:t>проводилось по очереди в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контрольной и экспериментальной группе;</w:t>
      </w:r>
    </w:p>
    <w:p w:rsidR="000E6A17" w:rsidRPr="00F63DAA" w:rsidRDefault="000E6A17" w:rsidP="00F63D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 xml:space="preserve">- вторым этапом исследования </w:t>
      </w:r>
      <w:r w:rsidR="008A136F" w:rsidRPr="00F63DAA">
        <w:rPr>
          <w:color w:val="000000"/>
          <w:sz w:val="28"/>
          <w:szCs w:val="28"/>
        </w:rPr>
        <w:t>стало выполнение второго задания. Задание так же выполнили обе группы.</w:t>
      </w:r>
    </w:p>
    <w:p w:rsidR="000E6A17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Исследование проводилось в соответствии с методическими рекомендациями, составленными Т.Б. Филичевой, Л.Ф Спировой, А.В.Ястребовой, Р.И.Лалаевой «Морфологический уровень грамматической системы на примере глагольной лексики, т.е. понимание и употребление глаголов по числам и временам.. и словообразование глаголов</w:t>
      </w:r>
    </w:p>
    <w:p w:rsidR="000E6A17" w:rsidRPr="00F63DAA" w:rsidRDefault="000E6A17" w:rsidP="00F63D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Задание №1.</w:t>
      </w:r>
    </w:p>
    <w:p w:rsidR="008A136F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Дифференциация глаголов единственного и множественного числа настоящего времени.</w:t>
      </w:r>
    </w:p>
    <w:p w:rsidR="00F77CB2" w:rsidRPr="00F63DAA" w:rsidRDefault="00F77CB2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Для проведения исследования необходимы карточки с изображением действий одного или нескольких людей.</w:t>
      </w:r>
    </w:p>
    <w:p w:rsidR="009F49B6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Девочка рисует.</w:t>
      </w:r>
    </w:p>
    <w:p w:rsidR="008A136F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Девочки рисуют</w:t>
      </w:r>
    </w:p>
    <w:p w:rsidR="009F49B6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Мальчик собирает грибы</w:t>
      </w:r>
    </w:p>
    <w:p w:rsidR="008A136F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Мальчики собирают грибы</w:t>
      </w:r>
    </w:p>
    <w:p w:rsidR="009F49B6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Мальчик катается на лыжах.</w:t>
      </w:r>
    </w:p>
    <w:p w:rsidR="008A136F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Мальчики катаются на лыжах</w:t>
      </w:r>
    </w:p>
    <w:p w:rsidR="009F49B6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Мальчик читает.</w:t>
      </w:r>
    </w:p>
    <w:p w:rsidR="008A136F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Мальчики читают</w:t>
      </w:r>
    </w:p>
    <w:p w:rsidR="009F49B6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Мальчик бежит.</w:t>
      </w:r>
    </w:p>
    <w:p w:rsidR="008A136F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Мальчики бегут</w:t>
      </w:r>
    </w:p>
    <w:p w:rsidR="009F49B6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Кукла сидит.</w:t>
      </w:r>
    </w:p>
    <w:p w:rsidR="008A136F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Куклы сидят</w:t>
      </w:r>
    </w:p>
    <w:p w:rsidR="009F49B6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Девочка пьет сок.</w:t>
      </w:r>
    </w:p>
    <w:p w:rsidR="008A136F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Дети пьют сок</w:t>
      </w:r>
    </w:p>
    <w:p w:rsidR="009F49B6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Котенок лакает молоко.</w:t>
      </w:r>
    </w:p>
    <w:p w:rsidR="008A136F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Котята лакают молоко</w:t>
      </w:r>
    </w:p>
    <w:p w:rsidR="009F49B6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Мальчик плывет.</w:t>
      </w:r>
    </w:p>
    <w:p w:rsidR="008A136F" w:rsidRPr="00F63DAA" w:rsidRDefault="009F49B6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Мальчики плывут.</w:t>
      </w:r>
    </w:p>
    <w:p w:rsidR="009F49B6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Девоч</w:t>
      </w:r>
      <w:r w:rsidR="009F49B6" w:rsidRPr="00F63DAA">
        <w:rPr>
          <w:color w:val="000000"/>
          <w:sz w:val="28"/>
          <w:szCs w:val="28"/>
        </w:rPr>
        <w:t>ка танцует.</w:t>
      </w:r>
    </w:p>
    <w:p w:rsidR="008A136F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Дети танцуют</w:t>
      </w:r>
    </w:p>
    <w:p w:rsidR="002749A9" w:rsidRPr="00F63DAA" w:rsidRDefault="002749A9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3DAA" w:rsidRDefault="002749A9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Инструктор показывает испытуемому картинку и задает соответствующий вопрос.</w:t>
      </w:r>
    </w:p>
    <w:p w:rsidR="00423A33" w:rsidRPr="00F63DAA" w:rsidRDefault="00423A33" w:rsidP="00F63D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Задание №2.</w:t>
      </w:r>
    </w:p>
    <w:p w:rsidR="00423A33" w:rsidRPr="00F63DAA" w:rsidRDefault="00423A33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Изменение глаголов прошедшего времени по родам.</w:t>
      </w:r>
    </w:p>
    <w:p w:rsidR="00423A33" w:rsidRPr="00F63DAA" w:rsidRDefault="00423A33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 xml:space="preserve">Для проведения исследования </w:t>
      </w:r>
      <w:r w:rsidR="008661BF" w:rsidRPr="00F63DAA">
        <w:rPr>
          <w:color w:val="000000"/>
          <w:sz w:val="28"/>
          <w:szCs w:val="28"/>
        </w:rPr>
        <w:t xml:space="preserve">так же </w:t>
      </w:r>
      <w:r w:rsidRPr="00F63DAA">
        <w:rPr>
          <w:color w:val="000000"/>
          <w:sz w:val="28"/>
          <w:szCs w:val="28"/>
        </w:rPr>
        <w:t>нео</w:t>
      </w:r>
      <w:r w:rsidR="008661BF" w:rsidRPr="00F63DAA">
        <w:rPr>
          <w:color w:val="000000"/>
          <w:sz w:val="28"/>
          <w:szCs w:val="28"/>
        </w:rPr>
        <w:t>бходимы карточки с изображением.</w:t>
      </w:r>
    </w:p>
    <w:p w:rsidR="008661BF" w:rsidRPr="00F63DAA" w:rsidRDefault="008661B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Папа встал.</w:t>
      </w:r>
    </w:p>
    <w:p w:rsid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Мама встала.</w:t>
      </w:r>
    </w:p>
    <w:p w:rsidR="008A136F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Солнце встало.</w:t>
      </w:r>
    </w:p>
    <w:p w:rsid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Мальчик упал.</w:t>
      </w:r>
    </w:p>
    <w:p w:rsid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Девочка упала.</w:t>
      </w:r>
    </w:p>
    <w:p w:rsidR="008A136F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Дерево упало.</w:t>
      </w:r>
    </w:p>
    <w:p w:rsid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Стол сломался.</w:t>
      </w:r>
    </w:p>
    <w:p w:rsid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Машина сломалась.</w:t>
      </w:r>
    </w:p>
    <w:p w:rsidR="008A136F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Кресло сломалось.</w:t>
      </w:r>
    </w:p>
    <w:p w:rsid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Ботинок порвался.</w:t>
      </w:r>
    </w:p>
    <w:p w:rsid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Рубашка порвалась.</w:t>
      </w:r>
    </w:p>
    <w:p w:rsidR="008A136F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Платье порвалось.</w:t>
      </w:r>
    </w:p>
    <w:p w:rsidR="008661BF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Стакан разбился.</w:t>
      </w:r>
    </w:p>
    <w:p w:rsid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Тарелка разбилась.</w:t>
      </w:r>
    </w:p>
    <w:p w:rsidR="008A136F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Окно разбилось.</w:t>
      </w:r>
    </w:p>
    <w:p w:rsidR="008661BF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Мальчик испачкался.</w:t>
      </w:r>
    </w:p>
    <w:p w:rsidR="008661BF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Девочка испачкалась.</w:t>
      </w:r>
    </w:p>
    <w:p w:rsidR="008A136F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Одеяло испачкалось.</w:t>
      </w:r>
    </w:p>
    <w:p w:rsidR="00F63DAA" w:rsidRDefault="004066F7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Инструктор показывает испытуемому серию картинок и задает соответствующий вопрос.</w:t>
      </w:r>
    </w:p>
    <w:p w:rsidR="000E6A17" w:rsidRPr="00F63DAA" w:rsidRDefault="000E6A17" w:rsidP="00F63D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Оценка результатов.</w:t>
      </w:r>
    </w:p>
    <w:p w:rsidR="008A136F" w:rsidRPr="00F63DAA" w:rsidRDefault="00AF448D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Оценка морфологического уровня грамматической системы.</w:t>
      </w:r>
    </w:p>
    <w:p w:rsid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Высокий уровень (4 балла) - правильное, самостоятельное выполнение задания.</w:t>
      </w:r>
    </w:p>
    <w:p w:rsid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Уровень выше среднего (3 балла) - ребенок дает правильный ответ при помощи незначительной помощи экспериментатора, сам исправляет ошибку.</w:t>
      </w:r>
    </w:p>
    <w:p w:rsid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Средний уровень (2 балла) - допускает 2-3 ошибки при выполнении всех заданий.</w:t>
      </w:r>
    </w:p>
    <w:p w:rsidR="00AF448D" w:rsidRP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Уровень ниже среднего (1 балл) - сделал в каждом задании по ошибке (6 ошибок).</w:t>
      </w:r>
    </w:p>
    <w:p w:rsidR="00F63DAA" w:rsidRDefault="008A136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Низкий уровень (0 баллов) - не справился с заданиями.</w:t>
      </w:r>
    </w:p>
    <w:p w:rsidR="00F63DAA" w:rsidRDefault="00F63DAA" w:rsidP="00F63DA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8A136F" w:rsidRPr="00F63DAA" w:rsidRDefault="00F63DAA" w:rsidP="00F63DAA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kern w:val="28"/>
        </w:rPr>
      </w:pPr>
      <w:bookmarkStart w:id="4" w:name="_Toc251226223"/>
      <w:r>
        <w:rPr>
          <w:rFonts w:ascii="Times New Roman" w:hAnsi="Times New Roman" w:cs="Times New Roman"/>
          <w:i w:val="0"/>
          <w:iCs w:val="0"/>
          <w:color w:val="000000"/>
          <w:kern w:val="28"/>
        </w:rPr>
        <w:t>1</w:t>
      </w:r>
      <w:r w:rsidR="004B44A9" w:rsidRPr="00F63DAA">
        <w:rPr>
          <w:rFonts w:ascii="Times New Roman" w:hAnsi="Times New Roman" w:cs="Times New Roman"/>
          <w:i w:val="0"/>
          <w:iCs w:val="0"/>
          <w:color w:val="000000"/>
          <w:kern w:val="28"/>
        </w:rPr>
        <w:t>.3 Анализ результатов</w:t>
      </w:r>
      <w:bookmarkEnd w:id="4"/>
    </w:p>
    <w:p w:rsidR="004B44A9" w:rsidRPr="00F63DAA" w:rsidRDefault="004B44A9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44A9" w:rsidRPr="00F63DAA" w:rsidRDefault="004E5BEB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В процессе анализа результатов эксперимента была получена развернутая характеристика количественных и качественных особенностей испытуемых.</w:t>
      </w:r>
    </w:p>
    <w:p w:rsidR="00BC2878" w:rsidRPr="00F63DAA" w:rsidRDefault="00C812D1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Результаты испытаний представим в виде таблиц. Таблица 1</w:t>
      </w:r>
      <w:r w:rsidR="00352121" w:rsidRP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 xml:space="preserve">для контрольной группы и таблицы </w:t>
      </w:r>
      <w:r w:rsidR="00352121" w:rsidRPr="00F63DAA">
        <w:rPr>
          <w:color w:val="000000"/>
          <w:sz w:val="28"/>
          <w:szCs w:val="28"/>
        </w:rPr>
        <w:t>2</w:t>
      </w:r>
      <w:r w:rsidRPr="00F63DAA">
        <w:rPr>
          <w:color w:val="000000"/>
          <w:sz w:val="28"/>
          <w:szCs w:val="28"/>
        </w:rPr>
        <w:t xml:space="preserve"> для группы экспериментальной.</w:t>
      </w:r>
    </w:p>
    <w:p w:rsidR="00BC2878" w:rsidRPr="00F63DAA" w:rsidRDefault="00BC2878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73DA" w:rsidRPr="00F63DAA" w:rsidRDefault="00C673DA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Таблица 1</w:t>
      </w:r>
    </w:p>
    <w:p w:rsidR="00C673DA" w:rsidRPr="00F63DAA" w:rsidRDefault="00C673DA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 xml:space="preserve">Результаты </w:t>
      </w:r>
      <w:r w:rsidR="008B2268" w:rsidRPr="00F63DAA">
        <w:rPr>
          <w:color w:val="000000"/>
          <w:sz w:val="28"/>
          <w:szCs w:val="28"/>
        </w:rPr>
        <w:t>контрольной группы (части ).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806"/>
        <w:gridCol w:w="1503"/>
        <w:gridCol w:w="1260"/>
        <w:gridCol w:w="1260"/>
        <w:gridCol w:w="1440"/>
      </w:tblGrid>
      <w:tr w:rsidR="00C673DA" w:rsidRPr="00371771" w:rsidTr="00371771">
        <w:trPr>
          <w:trHeight w:val="339"/>
        </w:trPr>
        <w:tc>
          <w:tcPr>
            <w:tcW w:w="1839" w:type="dxa"/>
            <w:shd w:val="clear" w:color="auto" w:fill="auto"/>
          </w:tcPr>
          <w:p w:rsidR="00C673DA" w:rsidRPr="00371771" w:rsidRDefault="00C673D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</w:tcPr>
          <w:p w:rsidR="00C673DA" w:rsidRPr="00371771" w:rsidRDefault="004B20F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Вопрос 1</w:t>
            </w:r>
          </w:p>
        </w:tc>
        <w:tc>
          <w:tcPr>
            <w:tcW w:w="1503" w:type="dxa"/>
            <w:shd w:val="clear" w:color="auto" w:fill="auto"/>
          </w:tcPr>
          <w:p w:rsidR="00C673DA" w:rsidRPr="00371771" w:rsidRDefault="004B20F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Вопрос 2</w:t>
            </w:r>
          </w:p>
        </w:tc>
        <w:tc>
          <w:tcPr>
            <w:tcW w:w="1260" w:type="dxa"/>
            <w:shd w:val="clear" w:color="auto" w:fill="auto"/>
          </w:tcPr>
          <w:p w:rsidR="00C673DA" w:rsidRPr="00371771" w:rsidRDefault="004B20F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Вопрос 3</w:t>
            </w:r>
          </w:p>
        </w:tc>
        <w:tc>
          <w:tcPr>
            <w:tcW w:w="1260" w:type="dxa"/>
            <w:shd w:val="clear" w:color="auto" w:fill="auto"/>
          </w:tcPr>
          <w:p w:rsidR="00C673DA" w:rsidRPr="00371771" w:rsidRDefault="004B20F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Вопрос 4</w:t>
            </w:r>
          </w:p>
        </w:tc>
        <w:tc>
          <w:tcPr>
            <w:tcW w:w="1440" w:type="dxa"/>
            <w:shd w:val="clear" w:color="auto" w:fill="auto"/>
          </w:tcPr>
          <w:p w:rsidR="00C673DA" w:rsidRPr="00371771" w:rsidRDefault="004B20F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Вопрос 5</w:t>
            </w:r>
          </w:p>
        </w:tc>
      </w:tr>
      <w:tr w:rsidR="004B5F90" w:rsidRPr="00371771" w:rsidTr="00371771">
        <w:trPr>
          <w:trHeight w:val="274"/>
        </w:trPr>
        <w:tc>
          <w:tcPr>
            <w:tcW w:w="1839" w:type="dxa"/>
            <w:shd w:val="clear" w:color="auto" w:fill="auto"/>
            <w:vAlign w:val="bottom"/>
          </w:tcPr>
          <w:p w:rsidR="004B5F90" w:rsidRPr="00371771" w:rsidRDefault="004B5F9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Катя С.</w:t>
            </w:r>
          </w:p>
        </w:tc>
        <w:tc>
          <w:tcPr>
            <w:tcW w:w="1806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03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4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</w:tr>
      <w:tr w:rsidR="004B5F90" w:rsidRPr="00371771" w:rsidTr="00371771">
        <w:trPr>
          <w:trHeight w:val="335"/>
        </w:trPr>
        <w:tc>
          <w:tcPr>
            <w:tcW w:w="1839" w:type="dxa"/>
            <w:shd w:val="clear" w:color="auto" w:fill="auto"/>
            <w:vAlign w:val="bottom"/>
          </w:tcPr>
          <w:p w:rsidR="004B5F90" w:rsidRPr="00371771" w:rsidRDefault="004B5F9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Костя Е.</w:t>
            </w:r>
          </w:p>
        </w:tc>
        <w:tc>
          <w:tcPr>
            <w:tcW w:w="1806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03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B5F90" w:rsidRPr="00371771" w:rsidRDefault="006E21A6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7177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</w:tr>
      <w:tr w:rsidR="004B5F90" w:rsidRPr="00371771" w:rsidTr="00371771">
        <w:trPr>
          <w:trHeight w:val="269"/>
        </w:trPr>
        <w:tc>
          <w:tcPr>
            <w:tcW w:w="1839" w:type="dxa"/>
            <w:shd w:val="clear" w:color="auto" w:fill="auto"/>
            <w:vAlign w:val="bottom"/>
          </w:tcPr>
          <w:p w:rsidR="004B5F90" w:rsidRPr="00371771" w:rsidRDefault="004B5F9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Наташа С.</w:t>
            </w:r>
          </w:p>
        </w:tc>
        <w:tc>
          <w:tcPr>
            <w:tcW w:w="1806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03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4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</w:tr>
      <w:tr w:rsidR="004B5F90" w:rsidRPr="00371771" w:rsidTr="00371771">
        <w:trPr>
          <w:trHeight w:val="346"/>
        </w:trPr>
        <w:tc>
          <w:tcPr>
            <w:tcW w:w="1839" w:type="dxa"/>
            <w:shd w:val="clear" w:color="auto" w:fill="auto"/>
            <w:vAlign w:val="bottom"/>
          </w:tcPr>
          <w:p w:rsidR="004B5F90" w:rsidRPr="00371771" w:rsidRDefault="004B5F9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Оля К.</w:t>
            </w:r>
          </w:p>
        </w:tc>
        <w:tc>
          <w:tcPr>
            <w:tcW w:w="1806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03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B5F90" w:rsidRPr="00371771" w:rsidRDefault="006E21A6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7177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4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</w:tr>
      <w:tr w:rsidR="004B5F90" w:rsidRPr="00371771" w:rsidTr="00371771">
        <w:trPr>
          <w:trHeight w:val="265"/>
        </w:trPr>
        <w:tc>
          <w:tcPr>
            <w:tcW w:w="1839" w:type="dxa"/>
            <w:shd w:val="clear" w:color="auto" w:fill="auto"/>
            <w:vAlign w:val="bottom"/>
          </w:tcPr>
          <w:p w:rsidR="004B5F90" w:rsidRPr="00371771" w:rsidRDefault="004B5F9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Паша П.</w:t>
            </w:r>
          </w:p>
        </w:tc>
        <w:tc>
          <w:tcPr>
            <w:tcW w:w="1806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03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</w:tr>
      <w:tr w:rsidR="004B5F90" w:rsidRPr="00371771" w:rsidTr="00371771">
        <w:trPr>
          <w:trHeight w:val="328"/>
        </w:trPr>
        <w:tc>
          <w:tcPr>
            <w:tcW w:w="1839" w:type="dxa"/>
            <w:shd w:val="clear" w:color="auto" w:fill="auto"/>
            <w:vAlign w:val="bottom"/>
          </w:tcPr>
          <w:p w:rsidR="004B5F90" w:rsidRPr="00371771" w:rsidRDefault="004B5F9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Вика С.</w:t>
            </w:r>
          </w:p>
        </w:tc>
        <w:tc>
          <w:tcPr>
            <w:tcW w:w="1806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3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4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</w:tr>
      <w:tr w:rsidR="004B5F90" w:rsidRPr="00371771" w:rsidTr="00371771">
        <w:trPr>
          <w:trHeight w:val="276"/>
        </w:trPr>
        <w:tc>
          <w:tcPr>
            <w:tcW w:w="1839" w:type="dxa"/>
            <w:shd w:val="clear" w:color="auto" w:fill="auto"/>
            <w:vAlign w:val="bottom"/>
          </w:tcPr>
          <w:p w:rsidR="004B5F90" w:rsidRPr="00371771" w:rsidRDefault="004B5F9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Аня А.</w:t>
            </w:r>
          </w:p>
        </w:tc>
        <w:tc>
          <w:tcPr>
            <w:tcW w:w="1806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03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4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</w:tr>
      <w:tr w:rsidR="004B5F90" w:rsidRPr="00371771" w:rsidTr="00371771">
        <w:trPr>
          <w:trHeight w:val="337"/>
        </w:trPr>
        <w:tc>
          <w:tcPr>
            <w:tcW w:w="1839" w:type="dxa"/>
            <w:shd w:val="clear" w:color="auto" w:fill="auto"/>
            <w:vAlign w:val="bottom"/>
          </w:tcPr>
          <w:p w:rsidR="004B5F90" w:rsidRPr="00371771" w:rsidRDefault="004B5F9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Денис П.</w:t>
            </w:r>
          </w:p>
        </w:tc>
        <w:tc>
          <w:tcPr>
            <w:tcW w:w="1806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03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4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</w:tr>
      <w:tr w:rsidR="004B5F90" w:rsidRPr="00371771" w:rsidTr="00371771">
        <w:trPr>
          <w:trHeight w:val="258"/>
        </w:trPr>
        <w:tc>
          <w:tcPr>
            <w:tcW w:w="1839" w:type="dxa"/>
            <w:shd w:val="clear" w:color="auto" w:fill="auto"/>
            <w:vAlign w:val="bottom"/>
          </w:tcPr>
          <w:p w:rsidR="004B5F90" w:rsidRPr="00371771" w:rsidRDefault="004B5F9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Лена М.</w:t>
            </w:r>
          </w:p>
        </w:tc>
        <w:tc>
          <w:tcPr>
            <w:tcW w:w="1806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03" w:type="dxa"/>
            <w:shd w:val="clear" w:color="auto" w:fill="auto"/>
          </w:tcPr>
          <w:p w:rsidR="004B5F90" w:rsidRPr="00371771" w:rsidRDefault="00B8449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7177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B5F90" w:rsidRPr="00371771" w:rsidRDefault="00B8449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7177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</w:tr>
      <w:tr w:rsidR="004B5F90" w:rsidRPr="00371771" w:rsidTr="00371771">
        <w:trPr>
          <w:trHeight w:val="191"/>
        </w:trPr>
        <w:tc>
          <w:tcPr>
            <w:tcW w:w="1839" w:type="dxa"/>
            <w:shd w:val="clear" w:color="auto" w:fill="auto"/>
            <w:vAlign w:val="bottom"/>
          </w:tcPr>
          <w:p w:rsidR="004B5F90" w:rsidRPr="00371771" w:rsidRDefault="004B5F9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Света С.</w:t>
            </w:r>
          </w:p>
        </w:tc>
        <w:tc>
          <w:tcPr>
            <w:tcW w:w="1806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03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40" w:type="dxa"/>
            <w:shd w:val="clear" w:color="auto" w:fill="auto"/>
          </w:tcPr>
          <w:p w:rsidR="004B5F90" w:rsidRPr="00371771" w:rsidRDefault="00F11ABC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</w:tr>
    </w:tbl>
    <w:p w:rsidR="00BC2878" w:rsidRPr="00F63DAA" w:rsidRDefault="00BC2878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083"/>
        <w:gridCol w:w="1595"/>
        <w:gridCol w:w="1596"/>
      </w:tblGrid>
      <w:tr w:rsidR="00760752" w:rsidRPr="00371771" w:rsidTr="00371771">
        <w:trPr>
          <w:trHeight w:val="332"/>
        </w:trPr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Вопрос 6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Вопрос 7</w:t>
            </w:r>
          </w:p>
        </w:tc>
        <w:tc>
          <w:tcPr>
            <w:tcW w:w="1083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Вопрос 8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Вопрос 9</w:t>
            </w:r>
          </w:p>
        </w:tc>
        <w:tc>
          <w:tcPr>
            <w:tcW w:w="1596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Вопрос 10</w:t>
            </w:r>
          </w:p>
        </w:tc>
      </w:tr>
      <w:tr w:rsidR="00760752" w:rsidRPr="00371771" w:rsidTr="00371771">
        <w:trPr>
          <w:trHeight w:val="266"/>
        </w:trPr>
        <w:tc>
          <w:tcPr>
            <w:tcW w:w="1595" w:type="dxa"/>
            <w:shd w:val="clear" w:color="auto" w:fill="auto"/>
            <w:vAlign w:val="bottom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Катя С.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083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6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</w:tr>
      <w:tr w:rsidR="00760752" w:rsidRPr="00371771" w:rsidTr="00371771">
        <w:trPr>
          <w:trHeight w:val="199"/>
        </w:trPr>
        <w:tc>
          <w:tcPr>
            <w:tcW w:w="1595" w:type="dxa"/>
            <w:shd w:val="clear" w:color="auto" w:fill="auto"/>
            <w:vAlign w:val="bottom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Костя Е.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083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6E21A6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7177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</w:tr>
      <w:tr w:rsidR="00760752" w:rsidRPr="00371771" w:rsidTr="00371771">
        <w:trPr>
          <w:trHeight w:val="276"/>
        </w:trPr>
        <w:tc>
          <w:tcPr>
            <w:tcW w:w="1595" w:type="dxa"/>
            <w:shd w:val="clear" w:color="auto" w:fill="auto"/>
            <w:vAlign w:val="bottom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Наташа С.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083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6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</w:tr>
      <w:tr w:rsidR="00760752" w:rsidRPr="00371771" w:rsidTr="00371771">
        <w:trPr>
          <w:trHeight w:val="337"/>
        </w:trPr>
        <w:tc>
          <w:tcPr>
            <w:tcW w:w="1595" w:type="dxa"/>
            <w:shd w:val="clear" w:color="auto" w:fill="auto"/>
            <w:vAlign w:val="bottom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Оля К.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083" w:type="dxa"/>
            <w:shd w:val="clear" w:color="auto" w:fill="auto"/>
          </w:tcPr>
          <w:p w:rsidR="00760752" w:rsidRPr="00371771" w:rsidRDefault="006E21A6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7177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6" w:type="dxa"/>
            <w:shd w:val="clear" w:color="auto" w:fill="auto"/>
          </w:tcPr>
          <w:p w:rsidR="00760752" w:rsidRPr="00371771" w:rsidRDefault="006E21A6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7177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760752" w:rsidRPr="00371771" w:rsidTr="00371771">
        <w:trPr>
          <w:trHeight w:val="258"/>
        </w:trPr>
        <w:tc>
          <w:tcPr>
            <w:tcW w:w="1595" w:type="dxa"/>
            <w:shd w:val="clear" w:color="auto" w:fill="auto"/>
            <w:vAlign w:val="bottom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Паша П.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083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6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</w:tr>
      <w:tr w:rsidR="00760752" w:rsidRPr="00371771" w:rsidTr="00371771">
        <w:trPr>
          <w:trHeight w:val="273"/>
        </w:trPr>
        <w:tc>
          <w:tcPr>
            <w:tcW w:w="1595" w:type="dxa"/>
            <w:shd w:val="clear" w:color="auto" w:fill="auto"/>
            <w:vAlign w:val="bottom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Вика С.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140F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7177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083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6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</w:tr>
      <w:tr w:rsidR="00760752" w:rsidRPr="00371771" w:rsidTr="00371771">
        <w:trPr>
          <w:trHeight w:val="348"/>
        </w:trPr>
        <w:tc>
          <w:tcPr>
            <w:tcW w:w="1595" w:type="dxa"/>
            <w:shd w:val="clear" w:color="auto" w:fill="auto"/>
            <w:vAlign w:val="bottom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Аня А.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083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6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</w:tr>
      <w:tr w:rsidR="00760752" w:rsidRPr="00371771" w:rsidTr="00371771">
        <w:trPr>
          <w:trHeight w:val="283"/>
        </w:trPr>
        <w:tc>
          <w:tcPr>
            <w:tcW w:w="1595" w:type="dxa"/>
            <w:shd w:val="clear" w:color="auto" w:fill="auto"/>
            <w:vAlign w:val="bottom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Денис П.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083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6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</w:tr>
      <w:tr w:rsidR="00760752" w:rsidRPr="00371771" w:rsidTr="00371771">
        <w:trPr>
          <w:trHeight w:val="202"/>
        </w:trPr>
        <w:tc>
          <w:tcPr>
            <w:tcW w:w="1595" w:type="dxa"/>
            <w:shd w:val="clear" w:color="auto" w:fill="auto"/>
            <w:vAlign w:val="bottom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Лена М.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083" w:type="dxa"/>
            <w:shd w:val="clear" w:color="auto" w:fill="auto"/>
          </w:tcPr>
          <w:p w:rsidR="00760752" w:rsidRPr="00371771" w:rsidRDefault="00B8449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7177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6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</w:tr>
      <w:tr w:rsidR="00760752" w:rsidRPr="00371771" w:rsidTr="00371771">
        <w:trPr>
          <w:trHeight w:val="264"/>
        </w:trPr>
        <w:tc>
          <w:tcPr>
            <w:tcW w:w="1595" w:type="dxa"/>
            <w:shd w:val="clear" w:color="auto" w:fill="auto"/>
            <w:vAlign w:val="bottom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Света С.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083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5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96" w:type="dxa"/>
            <w:shd w:val="clear" w:color="auto" w:fill="auto"/>
          </w:tcPr>
          <w:p w:rsidR="00760752" w:rsidRPr="00371771" w:rsidRDefault="0076075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</w:tr>
    </w:tbl>
    <w:p w:rsidR="001040EC" w:rsidRPr="00F63DAA" w:rsidRDefault="001040EC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5DEC" w:rsidRPr="00F63DAA" w:rsidRDefault="001F5DEC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Вывод: как видно из таблицы 1, подавляющее большинство испытуемых успешно справились с заданием. Смогли либо полностью самостоятельно либо при незначительной помощи экспериментатора дать правильный ответ на поставленный вопрос.</w:t>
      </w:r>
    </w:p>
    <w:p w:rsidR="00550E0F" w:rsidRDefault="00550E0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Результаты испытаний можно представить в виде схемы.</w:t>
      </w:r>
    </w:p>
    <w:p w:rsidR="00F63DAA" w:rsidRPr="00F63DAA" w:rsidRDefault="00F63DAA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0752" w:rsidRPr="00F63DAA" w:rsidRDefault="00527D1C" w:rsidP="00F63DAA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object w:dxaOrig="9374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202.5pt" o:ole="">
            <v:imagedata r:id="rId5" o:title=""/>
          </v:shape>
          <o:OLEObject Type="Embed" ProgID="MSGraph.Chart.8" ShapeID="_x0000_i1025" DrawAspect="Content" ObjectID="_1458333224" r:id="rId6">
            <o:FieldCodes>\s</o:FieldCodes>
          </o:OLEObject>
        </w:object>
      </w:r>
    </w:p>
    <w:p w:rsidR="00F63DAA" w:rsidRDefault="00F63DAA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2219" w:rsidRPr="00F63DAA" w:rsidRDefault="00B12219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Таблица 2</w:t>
      </w:r>
    </w:p>
    <w:p w:rsidR="00B12219" w:rsidRPr="00F63DAA" w:rsidRDefault="00B12219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Результаты экспериментальной группы (части ).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806"/>
        <w:gridCol w:w="1323"/>
        <w:gridCol w:w="1317"/>
        <w:gridCol w:w="1311"/>
        <w:gridCol w:w="1806"/>
      </w:tblGrid>
      <w:tr w:rsidR="007305FF" w:rsidRPr="00371771" w:rsidTr="00371771">
        <w:trPr>
          <w:trHeight w:val="331"/>
        </w:trPr>
        <w:tc>
          <w:tcPr>
            <w:tcW w:w="1839" w:type="dxa"/>
            <w:shd w:val="clear" w:color="auto" w:fill="auto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Вопрос 1</w:t>
            </w:r>
          </w:p>
        </w:tc>
        <w:tc>
          <w:tcPr>
            <w:tcW w:w="1323" w:type="dxa"/>
            <w:shd w:val="clear" w:color="auto" w:fill="auto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Вопрос 2</w:t>
            </w:r>
          </w:p>
        </w:tc>
        <w:tc>
          <w:tcPr>
            <w:tcW w:w="1317" w:type="dxa"/>
            <w:shd w:val="clear" w:color="auto" w:fill="auto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Вопрос 3</w:t>
            </w:r>
          </w:p>
        </w:tc>
        <w:tc>
          <w:tcPr>
            <w:tcW w:w="1311" w:type="dxa"/>
            <w:shd w:val="clear" w:color="auto" w:fill="auto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Вопрос 4</w:t>
            </w:r>
          </w:p>
        </w:tc>
        <w:tc>
          <w:tcPr>
            <w:tcW w:w="1806" w:type="dxa"/>
            <w:shd w:val="clear" w:color="auto" w:fill="auto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Вопрос 5</w:t>
            </w:r>
          </w:p>
        </w:tc>
      </w:tr>
      <w:tr w:rsidR="007305FF" w:rsidRPr="00371771" w:rsidTr="00371771">
        <w:trPr>
          <w:trHeight w:val="252"/>
        </w:trPr>
        <w:tc>
          <w:tcPr>
            <w:tcW w:w="1839" w:type="dxa"/>
            <w:shd w:val="clear" w:color="auto" w:fill="auto"/>
            <w:vAlign w:val="bottom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Даша М.</w:t>
            </w:r>
          </w:p>
        </w:tc>
        <w:tc>
          <w:tcPr>
            <w:tcW w:w="1806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7305FF" w:rsidRPr="00371771" w:rsidRDefault="0079343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71771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311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6" w:type="dxa"/>
            <w:shd w:val="clear" w:color="auto" w:fill="auto"/>
          </w:tcPr>
          <w:p w:rsidR="007305FF" w:rsidRPr="00371771" w:rsidRDefault="0079343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71771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7305FF" w:rsidRPr="00371771" w:rsidTr="00371771">
        <w:trPr>
          <w:trHeight w:val="313"/>
        </w:trPr>
        <w:tc>
          <w:tcPr>
            <w:tcW w:w="1839" w:type="dxa"/>
            <w:shd w:val="clear" w:color="auto" w:fill="auto"/>
            <w:vAlign w:val="bottom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Женя К.</w:t>
            </w:r>
          </w:p>
        </w:tc>
        <w:tc>
          <w:tcPr>
            <w:tcW w:w="1806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6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7305FF" w:rsidRPr="00371771" w:rsidTr="00371771">
        <w:trPr>
          <w:trHeight w:val="233"/>
        </w:trPr>
        <w:tc>
          <w:tcPr>
            <w:tcW w:w="1839" w:type="dxa"/>
            <w:shd w:val="clear" w:color="auto" w:fill="auto"/>
            <w:vAlign w:val="bottom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Алеша С.</w:t>
            </w:r>
          </w:p>
        </w:tc>
        <w:tc>
          <w:tcPr>
            <w:tcW w:w="1806" w:type="dxa"/>
            <w:shd w:val="clear" w:color="auto" w:fill="auto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23" w:type="dxa"/>
            <w:shd w:val="clear" w:color="auto" w:fill="auto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6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7305FF" w:rsidRPr="00371771" w:rsidTr="00371771">
        <w:trPr>
          <w:trHeight w:val="324"/>
        </w:trPr>
        <w:tc>
          <w:tcPr>
            <w:tcW w:w="1839" w:type="dxa"/>
            <w:shd w:val="clear" w:color="auto" w:fill="auto"/>
            <w:vAlign w:val="bottom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Оля Щ.</w:t>
            </w:r>
          </w:p>
        </w:tc>
        <w:tc>
          <w:tcPr>
            <w:tcW w:w="1806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17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6" w:type="dxa"/>
            <w:shd w:val="clear" w:color="auto" w:fill="auto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</w:tr>
      <w:tr w:rsidR="007305FF" w:rsidRPr="00371771" w:rsidTr="00371771">
        <w:trPr>
          <w:trHeight w:val="385"/>
        </w:trPr>
        <w:tc>
          <w:tcPr>
            <w:tcW w:w="1839" w:type="dxa"/>
            <w:shd w:val="clear" w:color="auto" w:fill="auto"/>
            <w:vAlign w:val="bottom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Наташа Л.</w:t>
            </w:r>
          </w:p>
        </w:tc>
        <w:tc>
          <w:tcPr>
            <w:tcW w:w="1806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6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7305FF" w:rsidRPr="00371771" w:rsidTr="00371771">
        <w:trPr>
          <w:trHeight w:val="278"/>
        </w:trPr>
        <w:tc>
          <w:tcPr>
            <w:tcW w:w="1839" w:type="dxa"/>
            <w:shd w:val="clear" w:color="auto" w:fill="auto"/>
            <w:vAlign w:val="bottom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Володя Л.</w:t>
            </w:r>
          </w:p>
        </w:tc>
        <w:tc>
          <w:tcPr>
            <w:tcW w:w="1806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6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7305FF" w:rsidRPr="00371771" w:rsidTr="00371771">
        <w:trPr>
          <w:trHeight w:val="340"/>
        </w:trPr>
        <w:tc>
          <w:tcPr>
            <w:tcW w:w="1839" w:type="dxa"/>
            <w:shd w:val="clear" w:color="auto" w:fill="auto"/>
            <w:vAlign w:val="bottom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Маша П.</w:t>
            </w:r>
          </w:p>
        </w:tc>
        <w:tc>
          <w:tcPr>
            <w:tcW w:w="1806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17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6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7305FF" w:rsidRPr="00371771" w:rsidTr="00371771">
        <w:trPr>
          <w:trHeight w:val="287"/>
        </w:trPr>
        <w:tc>
          <w:tcPr>
            <w:tcW w:w="1839" w:type="dxa"/>
            <w:shd w:val="clear" w:color="auto" w:fill="auto"/>
            <w:vAlign w:val="bottom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Рома Г.</w:t>
            </w:r>
          </w:p>
        </w:tc>
        <w:tc>
          <w:tcPr>
            <w:tcW w:w="1806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17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6" w:type="dxa"/>
            <w:shd w:val="clear" w:color="auto" w:fill="auto"/>
          </w:tcPr>
          <w:p w:rsidR="007305FF" w:rsidRPr="00371771" w:rsidRDefault="001F175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71771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7305FF" w:rsidRPr="00371771" w:rsidTr="00371771">
        <w:trPr>
          <w:trHeight w:val="273"/>
        </w:trPr>
        <w:tc>
          <w:tcPr>
            <w:tcW w:w="1839" w:type="dxa"/>
            <w:shd w:val="clear" w:color="auto" w:fill="auto"/>
            <w:vAlign w:val="bottom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Таня К.</w:t>
            </w:r>
          </w:p>
        </w:tc>
        <w:tc>
          <w:tcPr>
            <w:tcW w:w="1806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11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6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7305FF" w:rsidRPr="00371771" w:rsidTr="00371771">
        <w:trPr>
          <w:trHeight w:val="348"/>
        </w:trPr>
        <w:tc>
          <w:tcPr>
            <w:tcW w:w="1839" w:type="dxa"/>
            <w:shd w:val="clear" w:color="auto" w:fill="auto"/>
            <w:vAlign w:val="bottom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Антон С.</w:t>
            </w:r>
          </w:p>
        </w:tc>
        <w:tc>
          <w:tcPr>
            <w:tcW w:w="1806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7305FF" w:rsidRPr="00371771" w:rsidRDefault="007305F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11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6" w:type="dxa"/>
            <w:shd w:val="clear" w:color="auto" w:fill="auto"/>
          </w:tcPr>
          <w:p w:rsidR="007305FF" w:rsidRPr="00371771" w:rsidRDefault="007A6AE0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F3E9F" w:rsidRPr="00F63DAA" w:rsidRDefault="001F3E9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288"/>
        <w:gridCol w:w="1440"/>
      </w:tblGrid>
      <w:tr w:rsidR="00EC69B1" w:rsidRPr="00371771" w:rsidTr="00371771">
        <w:trPr>
          <w:trHeight w:val="346"/>
        </w:trPr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Вопрос 6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Вопрос 7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Вопрос 8</w:t>
            </w:r>
          </w:p>
        </w:tc>
        <w:tc>
          <w:tcPr>
            <w:tcW w:w="1288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Вопрос 9</w:t>
            </w:r>
          </w:p>
        </w:tc>
        <w:tc>
          <w:tcPr>
            <w:tcW w:w="1440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Вопрос 10</w:t>
            </w:r>
          </w:p>
        </w:tc>
      </w:tr>
      <w:tr w:rsidR="00EC69B1" w:rsidRPr="00371771" w:rsidTr="00371771">
        <w:trPr>
          <w:trHeight w:val="265"/>
        </w:trPr>
        <w:tc>
          <w:tcPr>
            <w:tcW w:w="1595" w:type="dxa"/>
            <w:shd w:val="clear" w:color="auto" w:fill="auto"/>
            <w:vAlign w:val="bottom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Даша М.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79343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71771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EC69B1" w:rsidRPr="00371771" w:rsidTr="00371771">
        <w:trPr>
          <w:trHeight w:val="186"/>
        </w:trPr>
        <w:tc>
          <w:tcPr>
            <w:tcW w:w="1595" w:type="dxa"/>
            <w:shd w:val="clear" w:color="auto" w:fill="auto"/>
            <w:vAlign w:val="bottom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Женя К.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EC69B1" w:rsidRPr="00371771" w:rsidTr="00371771">
        <w:trPr>
          <w:trHeight w:val="275"/>
        </w:trPr>
        <w:tc>
          <w:tcPr>
            <w:tcW w:w="1595" w:type="dxa"/>
            <w:shd w:val="clear" w:color="auto" w:fill="auto"/>
            <w:vAlign w:val="bottom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Алеша С.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B72DB6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71771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B72DB6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71771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288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EC69B1" w:rsidRPr="00371771" w:rsidTr="00371771">
        <w:trPr>
          <w:trHeight w:val="337"/>
        </w:trPr>
        <w:tc>
          <w:tcPr>
            <w:tcW w:w="1595" w:type="dxa"/>
            <w:shd w:val="clear" w:color="auto" w:fill="auto"/>
            <w:vAlign w:val="bottom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Оля Щ.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88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EC69B1" w:rsidRPr="00371771" w:rsidTr="00371771">
        <w:trPr>
          <w:trHeight w:val="258"/>
        </w:trPr>
        <w:tc>
          <w:tcPr>
            <w:tcW w:w="1595" w:type="dxa"/>
            <w:shd w:val="clear" w:color="auto" w:fill="auto"/>
            <w:vAlign w:val="bottom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Наташа Л.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EC69B1" w:rsidRPr="00371771" w:rsidTr="00371771">
        <w:trPr>
          <w:trHeight w:val="333"/>
        </w:trPr>
        <w:tc>
          <w:tcPr>
            <w:tcW w:w="1595" w:type="dxa"/>
            <w:shd w:val="clear" w:color="auto" w:fill="auto"/>
            <w:vAlign w:val="bottom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Володя Л.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</w:tr>
      <w:tr w:rsidR="00EC69B1" w:rsidRPr="00371771" w:rsidTr="00371771">
        <w:trPr>
          <w:trHeight w:val="268"/>
        </w:trPr>
        <w:tc>
          <w:tcPr>
            <w:tcW w:w="1595" w:type="dxa"/>
            <w:shd w:val="clear" w:color="auto" w:fill="auto"/>
            <w:vAlign w:val="bottom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Маша П.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EC69B1" w:rsidRPr="00371771" w:rsidTr="00371771">
        <w:trPr>
          <w:trHeight w:val="344"/>
        </w:trPr>
        <w:tc>
          <w:tcPr>
            <w:tcW w:w="1595" w:type="dxa"/>
            <w:shd w:val="clear" w:color="auto" w:fill="auto"/>
            <w:vAlign w:val="bottom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Рома Г.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EC69B1" w:rsidRPr="00371771" w:rsidTr="00371771">
        <w:trPr>
          <w:trHeight w:val="263"/>
        </w:trPr>
        <w:tc>
          <w:tcPr>
            <w:tcW w:w="1595" w:type="dxa"/>
            <w:shd w:val="clear" w:color="auto" w:fill="auto"/>
            <w:vAlign w:val="bottom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Таня К.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EC69B1" w:rsidRPr="00371771" w:rsidTr="00371771">
        <w:trPr>
          <w:trHeight w:val="326"/>
        </w:trPr>
        <w:tc>
          <w:tcPr>
            <w:tcW w:w="1595" w:type="dxa"/>
            <w:shd w:val="clear" w:color="auto" w:fill="auto"/>
            <w:vAlign w:val="bottom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Антон С.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C69B1" w:rsidRPr="00371771" w:rsidRDefault="00AC1C58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88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EC69B1" w:rsidRPr="00371771" w:rsidRDefault="00EC69B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040EC" w:rsidRPr="00F63DAA" w:rsidRDefault="001040EC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1A88" w:rsidRPr="00F63DAA" w:rsidRDefault="007A1A88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 xml:space="preserve">Вывод: как видно из таблицы </w:t>
      </w:r>
      <w:r w:rsidR="00DC173C" w:rsidRPr="00F63DAA">
        <w:rPr>
          <w:color w:val="000000"/>
          <w:sz w:val="28"/>
          <w:szCs w:val="28"/>
        </w:rPr>
        <w:t>2</w:t>
      </w:r>
      <w:r w:rsidRPr="00F63DAA">
        <w:rPr>
          <w:color w:val="000000"/>
          <w:sz w:val="28"/>
          <w:szCs w:val="28"/>
        </w:rPr>
        <w:t xml:space="preserve">, большинство испытуемых </w:t>
      </w:r>
      <w:r w:rsidR="00DC173C" w:rsidRPr="00F63DAA">
        <w:rPr>
          <w:color w:val="000000"/>
          <w:sz w:val="28"/>
          <w:szCs w:val="28"/>
        </w:rPr>
        <w:t>не смогли справится с заданием. Испытуемые оказались не способны выполнить задание вообще либо справились только при значительной помощи педагога.</w:t>
      </w:r>
    </w:p>
    <w:p w:rsidR="007A1A88" w:rsidRPr="00F63DAA" w:rsidRDefault="007A1A88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220D" w:rsidRPr="00F63DAA" w:rsidRDefault="00527D1C" w:rsidP="00F63DAA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object w:dxaOrig="9239" w:dyaOrig="4051">
          <v:shape id="_x0000_i1026" type="#_x0000_t75" style="width:462pt;height:202.5pt" o:ole="">
            <v:imagedata r:id="rId7" o:title=""/>
          </v:shape>
          <o:OLEObject Type="Embed" ProgID="MSGraph.Chart.8" ShapeID="_x0000_i1026" DrawAspect="Content" ObjectID="_1458333225" r:id="rId8">
            <o:FieldCodes>\s</o:FieldCodes>
          </o:OLEObject>
        </w:object>
      </w:r>
    </w:p>
    <w:p w:rsidR="00F63DAA" w:rsidRDefault="00F63DAA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220D" w:rsidRDefault="006F3481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Результаты обоих групп, представленные вместе для сравнения:</w:t>
      </w:r>
    </w:p>
    <w:p w:rsidR="006F3481" w:rsidRPr="00F63DAA" w:rsidRDefault="007F0EC5" w:rsidP="00F63DAA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27D1C" w:rsidRPr="00F63DAA">
        <w:rPr>
          <w:color w:val="000000"/>
          <w:kern w:val="28"/>
          <w:sz w:val="28"/>
          <w:szCs w:val="28"/>
          <w:lang w:val="en-US"/>
        </w:rPr>
        <w:object w:dxaOrig="9289" w:dyaOrig="4267">
          <v:shape id="_x0000_i1027" type="#_x0000_t75" style="width:464.25pt;height:213pt" o:ole="">
            <v:imagedata r:id="rId9" o:title=""/>
          </v:shape>
          <o:OLEObject Type="Embed" ProgID="MSGraph.Chart.8" ShapeID="_x0000_i1027" DrawAspect="Content" ObjectID="_1458333226" r:id="rId10">
            <o:FieldCodes>\s</o:FieldCodes>
          </o:OLEObject>
        </w:object>
      </w:r>
    </w:p>
    <w:p w:rsidR="00F63DAA" w:rsidRDefault="00F63DAA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1B05" w:rsidRPr="00F63DAA" w:rsidRDefault="00061B05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Результаты</w:t>
      </w:r>
      <w:r w:rsidR="00DF5FCD" w:rsidRPr="00F63DAA">
        <w:rPr>
          <w:color w:val="000000"/>
          <w:sz w:val="28"/>
          <w:szCs w:val="28"/>
        </w:rPr>
        <w:t xml:space="preserve">, полученные </w:t>
      </w:r>
      <w:r w:rsidRPr="00F63DAA">
        <w:rPr>
          <w:color w:val="000000"/>
          <w:sz w:val="28"/>
          <w:szCs w:val="28"/>
        </w:rPr>
        <w:t>на втором задании представлены в таблицах 3 и 4.</w:t>
      </w:r>
    </w:p>
    <w:p w:rsidR="00F63DAA" w:rsidRDefault="00F63DAA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6CEF" w:rsidRPr="00F63DAA" w:rsidRDefault="00BF6CE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Таблица 3</w:t>
      </w:r>
    </w:p>
    <w:p w:rsidR="00BF6CEF" w:rsidRPr="00F63DAA" w:rsidRDefault="00BF6CE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Результаты контрольной группы.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1307"/>
        <w:gridCol w:w="1236"/>
        <w:gridCol w:w="1366"/>
        <w:gridCol w:w="1416"/>
        <w:gridCol w:w="1280"/>
        <w:gridCol w:w="1348"/>
      </w:tblGrid>
      <w:tr w:rsidR="00BF6CEF" w:rsidRPr="00371771" w:rsidTr="00371771">
        <w:trPr>
          <w:trHeight w:val="319"/>
        </w:trPr>
        <w:tc>
          <w:tcPr>
            <w:tcW w:w="1345" w:type="dxa"/>
            <w:shd w:val="clear" w:color="auto" w:fill="auto"/>
            <w:vAlign w:val="bottom"/>
          </w:tcPr>
          <w:p w:rsidR="00BF6CEF" w:rsidRPr="00371771" w:rsidRDefault="00BF6CE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F6CEF" w:rsidRPr="00371771" w:rsidRDefault="00BF6CE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Карточка 1</w:t>
            </w:r>
          </w:p>
        </w:tc>
        <w:tc>
          <w:tcPr>
            <w:tcW w:w="1236" w:type="dxa"/>
            <w:shd w:val="clear" w:color="auto" w:fill="auto"/>
          </w:tcPr>
          <w:p w:rsidR="00BF6CEF" w:rsidRPr="00371771" w:rsidRDefault="00BF6CE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Карточка 2</w:t>
            </w:r>
          </w:p>
        </w:tc>
        <w:tc>
          <w:tcPr>
            <w:tcW w:w="1366" w:type="dxa"/>
            <w:shd w:val="clear" w:color="auto" w:fill="auto"/>
          </w:tcPr>
          <w:p w:rsidR="00BF6CEF" w:rsidRPr="00371771" w:rsidRDefault="00BF6CE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Карточка 3</w:t>
            </w:r>
          </w:p>
        </w:tc>
        <w:tc>
          <w:tcPr>
            <w:tcW w:w="1416" w:type="dxa"/>
            <w:shd w:val="clear" w:color="auto" w:fill="auto"/>
          </w:tcPr>
          <w:p w:rsidR="00BF6CEF" w:rsidRPr="00371771" w:rsidRDefault="00BF6CE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Карточка 4</w:t>
            </w:r>
          </w:p>
        </w:tc>
        <w:tc>
          <w:tcPr>
            <w:tcW w:w="1280" w:type="dxa"/>
            <w:shd w:val="clear" w:color="auto" w:fill="auto"/>
          </w:tcPr>
          <w:p w:rsidR="00BF6CEF" w:rsidRPr="00371771" w:rsidRDefault="00BF6CE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Карточка 5</w:t>
            </w:r>
          </w:p>
        </w:tc>
        <w:tc>
          <w:tcPr>
            <w:tcW w:w="1348" w:type="dxa"/>
            <w:shd w:val="clear" w:color="auto" w:fill="auto"/>
          </w:tcPr>
          <w:p w:rsidR="00BF6CEF" w:rsidRPr="00371771" w:rsidRDefault="00BF6CE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Карточка 6</w:t>
            </w:r>
          </w:p>
        </w:tc>
      </w:tr>
      <w:tr w:rsidR="00BF6CEF" w:rsidRPr="00371771" w:rsidTr="00371771">
        <w:trPr>
          <w:trHeight w:val="239"/>
        </w:trPr>
        <w:tc>
          <w:tcPr>
            <w:tcW w:w="1345" w:type="dxa"/>
            <w:shd w:val="clear" w:color="auto" w:fill="auto"/>
            <w:vAlign w:val="bottom"/>
          </w:tcPr>
          <w:p w:rsidR="00BF6CEF" w:rsidRPr="00371771" w:rsidRDefault="00BF6CE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Катя С.</w:t>
            </w:r>
          </w:p>
        </w:tc>
        <w:tc>
          <w:tcPr>
            <w:tcW w:w="1307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236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366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416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280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348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</w:tr>
      <w:tr w:rsidR="00BF6CEF" w:rsidRPr="00371771" w:rsidTr="00371771">
        <w:trPr>
          <w:trHeight w:val="330"/>
        </w:trPr>
        <w:tc>
          <w:tcPr>
            <w:tcW w:w="1345" w:type="dxa"/>
            <w:shd w:val="clear" w:color="auto" w:fill="auto"/>
            <w:vAlign w:val="bottom"/>
          </w:tcPr>
          <w:p w:rsidR="00BF6CEF" w:rsidRPr="00371771" w:rsidRDefault="00BF6CE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Костя Е.</w:t>
            </w:r>
          </w:p>
        </w:tc>
        <w:tc>
          <w:tcPr>
            <w:tcW w:w="1307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236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+-+</w:t>
            </w:r>
          </w:p>
        </w:tc>
        <w:tc>
          <w:tcPr>
            <w:tcW w:w="1366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416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280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348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</w:tr>
      <w:tr w:rsidR="00BF6CEF" w:rsidRPr="00371771" w:rsidTr="00371771">
        <w:trPr>
          <w:trHeight w:val="249"/>
        </w:trPr>
        <w:tc>
          <w:tcPr>
            <w:tcW w:w="1345" w:type="dxa"/>
            <w:shd w:val="clear" w:color="auto" w:fill="auto"/>
            <w:vAlign w:val="bottom"/>
          </w:tcPr>
          <w:p w:rsidR="00BF6CEF" w:rsidRPr="00371771" w:rsidRDefault="00BF6CE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Наташа С.</w:t>
            </w:r>
          </w:p>
        </w:tc>
        <w:tc>
          <w:tcPr>
            <w:tcW w:w="1307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236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366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416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+-+</w:t>
            </w:r>
          </w:p>
        </w:tc>
        <w:tc>
          <w:tcPr>
            <w:tcW w:w="1280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-++</w:t>
            </w:r>
          </w:p>
        </w:tc>
        <w:tc>
          <w:tcPr>
            <w:tcW w:w="1348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</w:tr>
      <w:tr w:rsidR="00BF6CEF" w:rsidRPr="00371771" w:rsidTr="00371771">
        <w:trPr>
          <w:trHeight w:val="312"/>
        </w:trPr>
        <w:tc>
          <w:tcPr>
            <w:tcW w:w="1345" w:type="dxa"/>
            <w:shd w:val="clear" w:color="auto" w:fill="auto"/>
            <w:vAlign w:val="bottom"/>
          </w:tcPr>
          <w:p w:rsidR="00BF6CEF" w:rsidRPr="00371771" w:rsidRDefault="00BF6CE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Оля К.</w:t>
            </w:r>
          </w:p>
        </w:tc>
        <w:tc>
          <w:tcPr>
            <w:tcW w:w="1307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236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366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416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-++</w:t>
            </w:r>
          </w:p>
        </w:tc>
        <w:tc>
          <w:tcPr>
            <w:tcW w:w="1280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348" w:type="dxa"/>
            <w:shd w:val="clear" w:color="auto" w:fill="auto"/>
          </w:tcPr>
          <w:p w:rsidR="00BF6CEF" w:rsidRPr="00371771" w:rsidRDefault="000636A3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</w:tr>
      <w:tr w:rsidR="00BF6CEF" w:rsidRPr="00371771" w:rsidTr="00371771">
        <w:trPr>
          <w:trHeight w:val="246"/>
        </w:trPr>
        <w:tc>
          <w:tcPr>
            <w:tcW w:w="1345" w:type="dxa"/>
            <w:shd w:val="clear" w:color="auto" w:fill="auto"/>
            <w:vAlign w:val="bottom"/>
          </w:tcPr>
          <w:p w:rsidR="00BF6CEF" w:rsidRPr="00371771" w:rsidRDefault="00BF6CE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Паша П.</w:t>
            </w:r>
          </w:p>
        </w:tc>
        <w:tc>
          <w:tcPr>
            <w:tcW w:w="1307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236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366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416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280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348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</w:tr>
      <w:tr w:rsidR="00BF6CEF" w:rsidRPr="00371771" w:rsidTr="00371771">
        <w:trPr>
          <w:trHeight w:val="179"/>
        </w:trPr>
        <w:tc>
          <w:tcPr>
            <w:tcW w:w="1345" w:type="dxa"/>
            <w:shd w:val="clear" w:color="auto" w:fill="auto"/>
            <w:vAlign w:val="bottom"/>
          </w:tcPr>
          <w:p w:rsidR="00BF6CEF" w:rsidRPr="00371771" w:rsidRDefault="00BF6CE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Вика С.</w:t>
            </w:r>
          </w:p>
        </w:tc>
        <w:tc>
          <w:tcPr>
            <w:tcW w:w="1307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-++</w:t>
            </w:r>
          </w:p>
        </w:tc>
        <w:tc>
          <w:tcPr>
            <w:tcW w:w="1236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366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--+</w:t>
            </w:r>
          </w:p>
        </w:tc>
        <w:tc>
          <w:tcPr>
            <w:tcW w:w="1416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280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348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</w:tr>
      <w:tr w:rsidR="00BF6CEF" w:rsidRPr="00371771" w:rsidTr="00371771">
        <w:trPr>
          <w:trHeight w:val="242"/>
        </w:trPr>
        <w:tc>
          <w:tcPr>
            <w:tcW w:w="1345" w:type="dxa"/>
            <w:shd w:val="clear" w:color="auto" w:fill="auto"/>
            <w:vAlign w:val="bottom"/>
          </w:tcPr>
          <w:p w:rsidR="00BF6CEF" w:rsidRPr="00371771" w:rsidRDefault="00BF6CE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Аня А.</w:t>
            </w:r>
          </w:p>
        </w:tc>
        <w:tc>
          <w:tcPr>
            <w:tcW w:w="1307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236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366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416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280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348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</w:tr>
      <w:tr w:rsidR="00BF6CEF" w:rsidRPr="00371771" w:rsidTr="00371771">
        <w:trPr>
          <w:trHeight w:val="317"/>
        </w:trPr>
        <w:tc>
          <w:tcPr>
            <w:tcW w:w="1345" w:type="dxa"/>
            <w:shd w:val="clear" w:color="auto" w:fill="auto"/>
            <w:vAlign w:val="bottom"/>
          </w:tcPr>
          <w:p w:rsidR="00BF6CEF" w:rsidRPr="00371771" w:rsidRDefault="00BF6CE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Денис П.</w:t>
            </w:r>
          </w:p>
        </w:tc>
        <w:tc>
          <w:tcPr>
            <w:tcW w:w="1307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236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366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416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280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348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++-</w:t>
            </w:r>
          </w:p>
        </w:tc>
      </w:tr>
      <w:tr w:rsidR="00BF6CEF" w:rsidRPr="00371771" w:rsidTr="00371771">
        <w:trPr>
          <w:trHeight w:val="379"/>
        </w:trPr>
        <w:tc>
          <w:tcPr>
            <w:tcW w:w="1345" w:type="dxa"/>
            <w:shd w:val="clear" w:color="auto" w:fill="auto"/>
            <w:vAlign w:val="bottom"/>
          </w:tcPr>
          <w:p w:rsidR="00BF6CEF" w:rsidRPr="00371771" w:rsidRDefault="00BF6CE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Лена М.</w:t>
            </w:r>
          </w:p>
        </w:tc>
        <w:tc>
          <w:tcPr>
            <w:tcW w:w="1307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++-</w:t>
            </w:r>
          </w:p>
        </w:tc>
        <w:tc>
          <w:tcPr>
            <w:tcW w:w="1236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366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416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++-</w:t>
            </w:r>
          </w:p>
        </w:tc>
        <w:tc>
          <w:tcPr>
            <w:tcW w:w="1280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348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</w:tr>
      <w:tr w:rsidR="00BF6CEF" w:rsidRPr="00371771" w:rsidTr="00371771">
        <w:trPr>
          <w:trHeight w:val="286"/>
        </w:trPr>
        <w:tc>
          <w:tcPr>
            <w:tcW w:w="1345" w:type="dxa"/>
            <w:shd w:val="clear" w:color="auto" w:fill="auto"/>
            <w:vAlign w:val="bottom"/>
          </w:tcPr>
          <w:p w:rsidR="00BF6CEF" w:rsidRPr="00371771" w:rsidRDefault="00BF6CEF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Света С.</w:t>
            </w:r>
          </w:p>
        </w:tc>
        <w:tc>
          <w:tcPr>
            <w:tcW w:w="1307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236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366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416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280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348" w:type="dxa"/>
            <w:shd w:val="clear" w:color="auto" w:fill="auto"/>
          </w:tcPr>
          <w:p w:rsidR="00BF6CEF" w:rsidRPr="00371771" w:rsidRDefault="00316DB4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+++</w:t>
            </w:r>
          </w:p>
        </w:tc>
      </w:tr>
    </w:tbl>
    <w:p w:rsidR="00BF6CEF" w:rsidRPr="00F63DAA" w:rsidRDefault="00BF6CE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7489" w:rsidRPr="00F63DAA" w:rsidRDefault="00FD7489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 xml:space="preserve">Вывод: </w:t>
      </w:r>
      <w:r w:rsidR="008F4FD6" w:rsidRPr="00F63DAA">
        <w:rPr>
          <w:color w:val="000000"/>
          <w:sz w:val="28"/>
          <w:szCs w:val="28"/>
        </w:rPr>
        <w:t xml:space="preserve">из таблицы видно, что результаты контрольной группы достаточно </w:t>
      </w:r>
      <w:r w:rsidR="00B40D09" w:rsidRPr="00F63DAA">
        <w:rPr>
          <w:color w:val="000000"/>
          <w:sz w:val="28"/>
          <w:szCs w:val="28"/>
        </w:rPr>
        <w:t>высокие, как и на задании №1.</w:t>
      </w:r>
    </w:p>
    <w:p w:rsidR="00FD7489" w:rsidRPr="00F63DAA" w:rsidRDefault="00FD7489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7489" w:rsidRPr="00F63DAA" w:rsidRDefault="007F0EC5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D7489" w:rsidRPr="00F63DAA">
        <w:rPr>
          <w:color w:val="000000"/>
          <w:sz w:val="28"/>
          <w:szCs w:val="28"/>
        </w:rPr>
        <w:t>Таблица 4</w:t>
      </w:r>
    </w:p>
    <w:p w:rsidR="00FD7489" w:rsidRPr="00F63DAA" w:rsidRDefault="00FD7489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Результаты экспериментальной группы.</w:t>
      </w: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329"/>
        <w:gridCol w:w="1260"/>
        <w:gridCol w:w="1440"/>
        <w:gridCol w:w="1260"/>
        <w:gridCol w:w="1260"/>
        <w:gridCol w:w="1260"/>
      </w:tblGrid>
      <w:tr w:rsidR="00E10C32" w:rsidRPr="00371771" w:rsidTr="00371771">
        <w:trPr>
          <w:trHeight w:val="300"/>
        </w:trPr>
        <w:tc>
          <w:tcPr>
            <w:tcW w:w="1188" w:type="dxa"/>
            <w:shd w:val="clear" w:color="auto" w:fill="auto"/>
            <w:vAlign w:val="bottom"/>
          </w:tcPr>
          <w:p w:rsidR="00E10C32" w:rsidRPr="00371771" w:rsidRDefault="00E10C3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E10C32" w:rsidRPr="00371771" w:rsidRDefault="00E10C3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Карточка 1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10C3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Карточка 2</w:t>
            </w:r>
          </w:p>
        </w:tc>
        <w:tc>
          <w:tcPr>
            <w:tcW w:w="1440" w:type="dxa"/>
            <w:shd w:val="clear" w:color="auto" w:fill="auto"/>
          </w:tcPr>
          <w:p w:rsidR="00E10C32" w:rsidRPr="00371771" w:rsidRDefault="00E10C3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Карточка 3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10C3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Карточка 4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10C3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Карточка 5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10C3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Карточка 6</w:t>
            </w:r>
          </w:p>
        </w:tc>
      </w:tr>
      <w:tr w:rsidR="00E10C32" w:rsidRPr="00371771" w:rsidTr="00371771">
        <w:trPr>
          <w:trHeight w:val="220"/>
        </w:trPr>
        <w:tc>
          <w:tcPr>
            <w:tcW w:w="1188" w:type="dxa"/>
            <w:shd w:val="clear" w:color="auto" w:fill="auto"/>
            <w:vAlign w:val="bottom"/>
          </w:tcPr>
          <w:p w:rsidR="00E10C32" w:rsidRPr="00371771" w:rsidRDefault="00E10C3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Даша М.</w:t>
            </w:r>
          </w:p>
        </w:tc>
        <w:tc>
          <w:tcPr>
            <w:tcW w:w="1329" w:type="dxa"/>
            <w:shd w:val="clear" w:color="auto" w:fill="auto"/>
          </w:tcPr>
          <w:p w:rsidR="00E10C32" w:rsidRPr="00371771" w:rsidRDefault="006A6A1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6A6A1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shd w:val="clear" w:color="auto" w:fill="auto"/>
          </w:tcPr>
          <w:p w:rsidR="00E10C32" w:rsidRPr="00371771" w:rsidRDefault="006A6A1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-+-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6A6A1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-++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6A6A1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6A6A11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E10C32" w:rsidRPr="00371771" w:rsidTr="00371771">
        <w:trPr>
          <w:trHeight w:val="167"/>
        </w:trPr>
        <w:tc>
          <w:tcPr>
            <w:tcW w:w="1188" w:type="dxa"/>
            <w:shd w:val="clear" w:color="auto" w:fill="auto"/>
            <w:vAlign w:val="bottom"/>
          </w:tcPr>
          <w:p w:rsidR="00E10C32" w:rsidRPr="00371771" w:rsidRDefault="00E10C3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Женя К.</w:t>
            </w:r>
          </w:p>
        </w:tc>
        <w:tc>
          <w:tcPr>
            <w:tcW w:w="1329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E10C32" w:rsidRPr="00371771" w:rsidTr="00371771">
        <w:trPr>
          <w:trHeight w:val="230"/>
        </w:trPr>
        <w:tc>
          <w:tcPr>
            <w:tcW w:w="1188" w:type="dxa"/>
            <w:shd w:val="clear" w:color="auto" w:fill="auto"/>
            <w:vAlign w:val="bottom"/>
          </w:tcPr>
          <w:p w:rsidR="00E10C32" w:rsidRPr="00371771" w:rsidRDefault="00E10C3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Алеша С.</w:t>
            </w:r>
          </w:p>
        </w:tc>
        <w:tc>
          <w:tcPr>
            <w:tcW w:w="1329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--+</w:t>
            </w:r>
          </w:p>
        </w:tc>
        <w:tc>
          <w:tcPr>
            <w:tcW w:w="144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-+-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E10C32" w:rsidRPr="00371771" w:rsidTr="00371771">
        <w:trPr>
          <w:trHeight w:val="292"/>
        </w:trPr>
        <w:tc>
          <w:tcPr>
            <w:tcW w:w="1188" w:type="dxa"/>
            <w:shd w:val="clear" w:color="auto" w:fill="auto"/>
            <w:vAlign w:val="bottom"/>
          </w:tcPr>
          <w:p w:rsidR="00E10C32" w:rsidRPr="00371771" w:rsidRDefault="00E10C3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Оля Щ.</w:t>
            </w:r>
          </w:p>
        </w:tc>
        <w:tc>
          <w:tcPr>
            <w:tcW w:w="1329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-++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E10C32" w:rsidRPr="00371771" w:rsidTr="00371771">
        <w:trPr>
          <w:trHeight w:val="225"/>
        </w:trPr>
        <w:tc>
          <w:tcPr>
            <w:tcW w:w="1188" w:type="dxa"/>
            <w:shd w:val="clear" w:color="auto" w:fill="auto"/>
            <w:vAlign w:val="bottom"/>
          </w:tcPr>
          <w:p w:rsidR="00E10C32" w:rsidRPr="00371771" w:rsidRDefault="00E10C3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Наташа Л.</w:t>
            </w:r>
          </w:p>
        </w:tc>
        <w:tc>
          <w:tcPr>
            <w:tcW w:w="1329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E10C32" w:rsidRPr="00371771" w:rsidTr="00371771">
        <w:trPr>
          <w:trHeight w:val="301"/>
        </w:trPr>
        <w:tc>
          <w:tcPr>
            <w:tcW w:w="1188" w:type="dxa"/>
            <w:shd w:val="clear" w:color="auto" w:fill="auto"/>
            <w:vAlign w:val="bottom"/>
          </w:tcPr>
          <w:p w:rsidR="00E10C32" w:rsidRPr="00371771" w:rsidRDefault="00E10C3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Володя Л.</w:t>
            </w:r>
          </w:p>
        </w:tc>
        <w:tc>
          <w:tcPr>
            <w:tcW w:w="1329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-+-</w:t>
            </w:r>
          </w:p>
        </w:tc>
        <w:tc>
          <w:tcPr>
            <w:tcW w:w="144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E10C32" w:rsidRPr="00371771" w:rsidTr="00371771">
        <w:trPr>
          <w:trHeight w:val="236"/>
        </w:trPr>
        <w:tc>
          <w:tcPr>
            <w:tcW w:w="1188" w:type="dxa"/>
            <w:shd w:val="clear" w:color="auto" w:fill="auto"/>
            <w:vAlign w:val="bottom"/>
          </w:tcPr>
          <w:p w:rsidR="00E10C32" w:rsidRPr="00371771" w:rsidRDefault="00E10C3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Маша П.</w:t>
            </w:r>
          </w:p>
        </w:tc>
        <w:tc>
          <w:tcPr>
            <w:tcW w:w="1329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--+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E10C32" w:rsidRPr="00371771" w:rsidTr="00371771">
        <w:trPr>
          <w:trHeight w:val="297"/>
        </w:trPr>
        <w:tc>
          <w:tcPr>
            <w:tcW w:w="1188" w:type="dxa"/>
            <w:shd w:val="clear" w:color="auto" w:fill="auto"/>
            <w:vAlign w:val="bottom"/>
          </w:tcPr>
          <w:p w:rsidR="00E10C32" w:rsidRPr="00371771" w:rsidRDefault="00E10C3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Рома Г.</w:t>
            </w:r>
          </w:p>
        </w:tc>
        <w:tc>
          <w:tcPr>
            <w:tcW w:w="1329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--+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E10C32" w:rsidRPr="00371771" w:rsidTr="00371771">
        <w:trPr>
          <w:trHeight w:val="218"/>
        </w:trPr>
        <w:tc>
          <w:tcPr>
            <w:tcW w:w="1188" w:type="dxa"/>
            <w:shd w:val="clear" w:color="auto" w:fill="auto"/>
            <w:vAlign w:val="bottom"/>
          </w:tcPr>
          <w:p w:rsidR="00E10C32" w:rsidRPr="00371771" w:rsidRDefault="00E10C3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Таня К.</w:t>
            </w:r>
          </w:p>
        </w:tc>
        <w:tc>
          <w:tcPr>
            <w:tcW w:w="1329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E10C32" w:rsidRPr="00371771" w:rsidTr="00371771">
        <w:trPr>
          <w:trHeight w:val="307"/>
        </w:trPr>
        <w:tc>
          <w:tcPr>
            <w:tcW w:w="1188" w:type="dxa"/>
            <w:shd w:val="clear" w:color="auto" w:fill="auto"/>
            <w:vAlign w:val="bottom"/>
          </w:tcPr>
          <w:p w:rsidR="00E10C32" w:rsidRPr="00371771" w:rsidRDefault="00E10C32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Антон С.</w:t>
            </w:r>
          </w:p>
        </w:tc>
        <w:tc>
          <w:tcPr>
            <w:tcW w:w="1329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</w:t>
            </w:r>
            <w:r w:rsidR="00DE34D9" w:rsidRPr="0037177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4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</w:t>
            </w:r>
            <w:r w:rsidR="00DE34D9" w:rsidRPr="00371771">
              <w:rPr>
                <w:color w:val="000000"/>
                <w:sz w:val="20"/>
                <w:szCs w:val="20"/>
              </w:rPr>
              <w:t>+</w:t>
            </w:r>
            <w:r w:rsidRPr="003717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DE34D9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+</w:t>
            </w:r>
            <w:r w:rsidR="00E5083A" w:rsidRPr="00371771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DE34D9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--+</w:t>
            </w:r>
          </w:p>
        </w:tc>
        <w:tc>
          <w:tcPr>
            <w:tcW w:w="1260" w:type="dxa"/>
            <w:shd w:val="clear" w:color="auto" w:fill="auto"/>
          </w:tcPr>
          <w:p w:rsidR="00E10C32" w:rsidRPr="00371771" w:rsidRDefault="00E5083A" w:rsidP="0037177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1771">
              <w:rPr>
                <w:color w:val="000000"/>
                <w:sz w:val="20"/>
                <w:szCs w:val="20"/>
              </w:rPr>
              <w:t>---</w:t>
            </w:r>
          </w:p>
        </w:tc>
      </w:tr>
    </w:tbl>
    <w:p w:rsidR="00E10C32" w:rsidRPr="00F63DAA" w:rsidRDefault="00E10C32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2F60" w:rsidRPr="00BB5141" w:rsidRDefault="00FE2F60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Вывод:</w:t>
      </w:r>
      <w:r w:rsidR="00B40D09" w:rsidRPr="00F63DAA">
        <w:rPr>
          <w:color w:val="000000"/>
          <w:sz w:val="28"/>
          <w:szCs w:val="28"/>
        </w:rPr>
        <w:t xml:space="preserve"> результаты, полученные в ходе выполнения второго задания достаточно низкие. Большинство детей не смогли с ними справится.</w:t>
      </w:r>
    </w:p>
    <w:p w:rsidR="00437B30" w:rsidRPr="00F63DAA" w:rsidRDefault="00437B30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Результаты второго задания так же представим в виде графиков:</w:t>
      </w:r>
    </w:p>
    <w:p w:rsidR="00437B30" w:rsidRDefault="00437B30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Для контрольной группы:</w:t>
      </w:r>
    </w:p>
    <w:p w:rsidR="00F63DAA" w:rsidRPr="00F63DAA" w:rsidRDefault="00F63DAA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7B30" w:rsidRPr="00F63DAA" w:rsidRDefault="00527D1C" w:rsidP="00F63DAA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object w:dxaOrig="9222" w:dyaOrig="4051">
          <v:shape id="_x0000_i1028" type="#_x0000_t75" style="width:461.25pt;height:202.5pt" o:ole="">
            <v:imagedata r:id="rId11" o:title=""/>
          </v:shape>
          <o:OLEObject Type="Embed" ProgID="MSGraph.Chart.8" ShapeID="_x0000_i1028" DrawAspect="Content" ObjectID="_1458333227" r:id="rId12">
            <o:FieldCodes>\s</o:FieldCodes>
          </o:OLEObject>
        </w:object>
      </w:r>
    </w:p>
    <w:p w:rsidR="00437B30" w:rsidRDefault="00437B30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Для группы экспериментальной:</w:t>
      </w:r>
    </w:p>
    <w:p w:rsidR="00437B30" w:rsidRPr="00F63DAA" w:rsidRDefault="007F0EC5" w:rsidP="00F63DAA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27D1C" w:rsidRPr="00F63DAA">
        <w:rPr>
          <w:color w:val="000000"/>
          <w:kern w:val="28"/>
          <w:sz w:val="28"/>
          <w:szCs w:val="28"/>
        </w:rPr>
        <w:object w:dxaOrig="9340" w:dyaOrig="4051">
          <v:shape id="_x0000_i1029" type="#_x0000_t75" style="width:467.25pt;height:202.5pt" o:ole="">
            <v:imagedata r:id="rId13" o:title=""/>
          </v:shape>
          <o:OLEObject Type="Embed" ProgID="MSGraph.Chart.8" ShapeID="_x0000_i1029" DrawAspect="Content" ObjectID="_1458333228" r:id="rId14">
            <o:FieldCodes>\s</o:FieldCodes>
          </o:OLEObject>
        </w:object>
      </w:r>
    </w:p>
    <w:p w:rsidR="00D64448" w:rsidRPr="00F63DAA" w:rsidRDefault="00BF694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Сравним результаты обоих групп:</w:t>
      </w:r>
    </w:p>
    <w:p w:rsidR="00BF694F" w:rsidRPr="00F63DAA" w:rsidRDefault="00BF694F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694F" w:rsidRPr="00F63DAA" w:rsidRDefault="00527D1C" w:rsidP="00F63DAA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  <w:lang w:val="en-US"/>
        </w:rPr>
        <w:object w:dxaOrig="9155" w:dyaOrig="4267">
          <v:shape id="_x0000_i1030" type="#_x0000_t75" style="width:457.5pt;height:213pt" o:ole="">
            <v:imagedata r:id="rId15" o:title=""/>
          </v:shape>
          <o:OLEObject Type="Embed" ProgID="MSGraph.Chart.8" ShapeID="_x0000_i1030" DrawAspect="Content" ObjectID="_1458333229" r:id="rId16">
            <o:FieldCodes>\s</o:FieldCodes>
          </o:OLEObject>
        </w:object>
      </w:r>
    </w:p>
    <w:p w:rsidR="00087662" w:rsidRPr="00F63DAA" w:rsidRDefault="00087662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1303" w:rsidRPr="00F63DAA" w:rsidRDefault="001A1303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Анализ полученных результатов показывает, что наибольшие трудности у всех испытуемых наблюдаются при различии такого параметра, как число. Именно это задание вызвало большие трудности у испытуемых из экспериментальной группы. Испытуемые либо вообще не находили разницы в высказываниях либо могли сделать это только при значительной помощи со стороны педагога. Ошибки же, совершаемые испытуемыми контрольной группы носили случайный характер. Многие совершили ошибки по невнимательности и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могли исправить их самостоятельно.</w:t>
      </w:r>
    </w:p>
    <w:p w:rsidR="001A1303" w:rsidRPr="00F63DAA" w:rsidRDefault="001A1303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В целом многие</w:t>
      </w:r>
      <w:r w:rsidR="00F63DAA">
        <w:rPr>
          <w:color w:val="000000"/>
          <w:sz w:val="28"/>
          <w:szCs w:val="28"/>
        </w:rPr>
        <w:t xml:space="preserve"> </w:t>
      </w:r>
      <w:r w:rsidR="00AB3B53" w:rsidRPr="00F63DAA">
        <w:rPr>
          <w:color w:val="000000"/>
          <w:sz w:val="28"/>
          <w:szCs w:val="28"/>
        </w:rPr>
        <w:t xml:space="preserve">дошкольники </w:t>
      </w:r>
      <w:r w:rsidRPr="00F63DAA">
        <w:rPr>
          <w:color w:val="000000"/>
          <w:sz w:val="28"/>
          <w:szCs w:val="28"/>
        </w:rPr>
        <w:t>допускают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ошибки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в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употреблении числа глагола: либо вовсе не различают, либо делают это неверно.</w:t>
      </w:r>
    </w:p>
    <w:p w:rsidR="001A1303" w:rsidRPr="00F63DAA" w:rsidRDefault="001A1303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При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преобразовании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глагола единственного числа в множественное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допускают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 xml:space="preserve">ошибки: </w:t>
      </w:r>
      <w:r w:rsidR="00741605" w:rsidRPr="00F63DAA">
        <w:rPr>
          <w:color w:val="000000"/>
          <w:sz w:val="28"/>
          <w:szCs w:val="28"/>
        </w:rPr>
        <w:t>собирает – собирает или собирает/собираит.</w:t>
      </w:r>
    </w:p>
    <w:p w:rsidR="001A1303" w:rsidRPr="00F63DAA" w:rsidRDefault="00741605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 xml:space="preserve">Помимо самого выполненного задания у детей в экспериментальной группе присутствуют ряд других ошибок в речи. Дети </w:t>
      </w:r>
      <w:r w:rsidR="001A1303" w:rsidRPr="00F63DAA">
        <w:rPr>
          <w:color w:val="000000"/>
          <w:sz w:val="28"/>
          <w:szCs w:val="28"/>
        </w:rPr>
        <w:t>конструируют,</w:t>
      </w:r>
      <w:r w:rsidR="00F63DAA">
        <w:rPr>
          <w:color w:val="000000"/>
          <w:sz w:val="28"/>
          <w:szCs w:val="28"/>
        </w:rPr>
        <w:t xml:space="preserve"> </w:t>
      </w:r>
      <w:r w:rsidR="001A1303" w:rsidRPr="00F63DAA">
        <w:rPr>
          <w:color w:val="000000"/>
          <w:sz w:val="28"/>
          <w:szCs w:val="28"/>
        </w:rPr>
        <w:t>в</w:t>
      </w:r>
      <w:r w:rsidR="00F63DAA">
        <w:rPr>
          <w:color w:val="000000"/>
          <w:sz w:val="28"/>
          <w:szCs w:val="28"/>
        </w:rPr>
        <w:t xml:space="preserve"> </w:t>
      </w:r>
      <w:r w:rsidR="001A1303" w:rsidRPr="00F63DAA">
        <w:rPr>
          <w:color w:val="000000"/>
          <w:sz w:val="28"/>
          <w:szCs w:val="28"/>
        </w:rPr>
        <w:t>основном,</w:t>
      </w:r>
      <w:r w:rsidR="00F63DAA">
        <w:rPr>
          <w:color w:val="000000"/>
          <w:sz w:val="28"/>
          <w:szCs w:val="28"/>
        </w:rPr>
        <w:t xml:space="preserve"> </w:t>
      </w:r>
      <w:r w:rsidR="001A1303" w:rsidRPr="00F63DAA">
        <w:rPr>
          <w:color w:val="000000"/>
          <w:sz w:val="28"/>
          <w:szCs w:val="28"/>
        </w:rPr>
        <w:t>нераспространенные,</w:t>
      </w:r>
      <w:r w:rsidRPr="00F63DAA">
        <w:rPr>
          <w:color w:val="000000"/>
          <w:sz w:val="28"/>
          <w:szCs w:val="28"/>
        </w:rPr>
        <w:t xml:space="preserve"> </w:t>
      </w:r>
      <w:r w:rsidR="001A1303" w:rsidRPr="00F63DAA">
        <w:rPr>
          <w:color w:val="000000"/>
          <w:sz w:val="28"/>
          <w:szCs w:val="28"/>
        </w:rPr>
        <w:t>несогласованные предложения, случаются</w:t>
      </w:r>
      <w:r w:rsidRPr="00F63DAA">
        <w:rPr>
          <w:color w:val="000000"/>
          <w:sz w:val="28"/>
          <w:szCs w:val="28"/>
        </w:rPr>
        <w:t xml:space="preserve"> </w:t>
      </w:r>
      <w:r w:rsidR="001A1303" w:rsidRPr="00F63DAA">
        <w:rPr>
          <w:color w:val="000000"/>
          <w:sz w:val="28"/>
          <w:szCs w:val="28"/>
        </w:rPr>
        <w:t>пропуски членов предложения, союзов.</w:t>
      </w:r>
    </w:p>
    <w:p w:rsidR="001A1303" w:rsidRPr="00F63DAA" w:rsidRDefault="001A1303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В</w:t>
      </w:r>
      <w:r w:rsidR="00741605" w:rsidRP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 xml:space="preserve">ходе </w:t>
      </w:r>
      <w:r w:rsidR="00741605" w:rsidRPr="00F63DAA">
        <w:rPr>
          <w:color w:val="000000"/>
          <w:sz w:val="28"/>
          <w:szCs w:val="28"/>
        </w:rPr>
        <w:t xml:space="preserve">выполнения второго задания </w:t>
      </w:r>
      <w:r w:rsidRPr="00F63DAA">
        <w:rPr>
          <w:color w:val="000000"/>
          <w:sz w:val="28"/>
          <w:szCs w:val="28"/>
        </w:rPr>
        <w:t xml:space="preserve">выявились трудности в </w:t>
      </w:r>
      <w:r w:rsidR="00741605" w:rsidRPr="00F63DAA">
        <w:rPr>
          <w:color w:val="000000"/>
          <w:sz w:val="28"/>
          <w:szCs w:val="28"/>
        </w:rPr>
        <w:t>изменении глаголов прошедшего времени по родам. Испытуемые из экспериментальной группы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 xml:space="preserve">заменяют один </w:t>
      </w:r>
      <w:r w:rsidR="00741605" w:rsidRPr="00F63DAA">
        <w:rPr>
          <w:color w:val="000000"/>
          <w:sz w:val="28"/>
          <w:szCs w:val="28"/>
        </w:rPr>
        <w:t xml:space="preserve">род </w:t>
      </w:r>
      <w:r w:rsidRPr="00F63DAA">
        <w:rPr>
          <w:color w:val="000000"/>
          <w:sz w:val="28"/>
          <w:szCs w:val="28"/>
        </w:rPr>
        <w:t>другим, либо вовсе затрудняются определить его.</w:t>
      </w:r>
    </w:p>
    <w:p w:rsidR="00F63DAA" w:rsidRDefault="00741605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Те же самые задания испытуемые контрольной группы проходили с легкостью. Никаких особых трудностей выявлено не было.</w:t>
      </w:r>
    </w:p>
    <w:p w:rsidR="00F63DAA" w:rsidRDefault="001A1303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Исходя из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количественных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данных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обследования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вышеизложенных</w:t>
      </w:r>
      <w:r w:rsidR="00741605" w:rsidRP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грамматических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умений,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можно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сделать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следующие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выводы: у</w:t>
      </w:r>
      <w:r w:rsidR="00741605" w:rsidRPr="00F63DAA">
        <w:rPr>
          <w:color w:val="000000"/>
          <w:sz w:val="28"/>
          <w:szCs w:val="28"/>
        </w:rPr>
        <w:t xml:space="preserve"> детей с заторможенным психическим развитием </w:t>
      </w:r>
      <w:r w:rsidRPr="00F63DAA">
        <w:rPr>
          <w:color w:val="000000"/>
          <w:sz w:val="28"/>
          <w:szCs w:val="28"/>
        </w:rPr>
        <w:t xml:space="preserve">наблюдается тенденция </w:t>
      </w:r>
      <w:r w:rsidR="00741605" w:rsidRPr="00F63DAA">
        <w:rPr>
          <w:color w:val="000000"/>
          <w:sz w:val="28"/>
          <w:szCs w:val="28"/>
        </w:rPr>
        <w:t xml:space="preserve">значительного увеличения </w:t>
      </w:r>
      <w:r w:rsidRPr="00F63DAA">
        <w:rPr>
          <w:color w:val="000000"/>
          <w:sz w:val="28"/>
          <w:szCs w:val="28"/>
        </w:rPr>
        <w:t>количества</w:t>
      </w:r>
      <w:r w:rsidR="00F63DAA">
        <w:rPr>
          <w:color w:val="000000"/>
          <w:sz w:val="28"/>
          <w:szCs w:val="28"/>
        </w:rPr>
        <w:t xml:space="preserve"> </w:t>
      </w:r>
      <w:r w:rsidR="00741605" w:rsidRPr="00F63DAA">
        <w:rPr>
          <w:color w:val="000000"/>
          <w:sz w:val="28"/>
          <w:szCs w:val="28"/>
        </w:rPr>
        <w:t>ошибок по сравнению с детьми из контрольной группы. Дети с ЗПР затрудняются при выборе ответа, не могут дать правильный</w:t>
      </w:r>
      <w:r w:rsidR="00F63DAA">
        <w:rPr>
          <w:color w:val="000000"/>
          <w:sz w:val="28"/>
          <w:szCs w:val="28"/>
        </w:rPr>
        <w:t xml:space="preserve"> </w:t>
      </w:r>
      <w:r w:rsidR="00741605" w:rsidRPr="00F63DAA">
        <w:rPr>
          <w:color w:val="000000"/>
          <w:sz w:val="28"/>
          <w:szCs w:val="28"/>
        </w:rPr>
        <w:t>без подсказки со стороны взрослого.</w:t>
      </w:r>
    </w:p>
    <w:p w:rsidR="00221A49" w:rsidRPr="00F63DAA" w:rsidRDefault="00221A49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По результатам обоих выполненных заданий можно определить морфологический уровень грамматической системы.</w:t>
      </w:r>
      <w:r w:rsidR="009828C1" w:rsidRPr="00F63DAA">
        <w:rPr>
          <w:color w:val="000000"/>
          <w:sz w:val="28"/>
          <w:szCs w:val="28"/>
        </w:rPr>
        <w:t xml:space="preserve"> Определяется</w:t>
      </w:r>
      <w:r w:rsidR="00120DC9" w:rsidRPr="00F63DAA">
        <w:rPr>
          <w:color w:val="000000"/>
          <w:sz w:val="28"/>
          <w:szCs w:val="28"/>
        </w:rPr>
        <w:t xml:space="preserve"> он по следующему принципу</w:t>
      </w:r>
      <w:r w:rsidR="009828C1" w:rsidRPr="00F63DAA">
        <w:rPr>
          <w:color w:val="000000"/>
          <w:sz w:val="28"/>
          <w:szCs w:val="28"/>
        </w:rPr>
        <w:t>:</w:t>
      </w:r>
    </w:p>
    <w:p w:rsidR="00F63DAA" w:rsidRDefault="00120DC9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Высокий уровень (4 балла) - правильное, самостоятельное выполнение задания.</w:t>
      </w:r>
    </w:p>
    <w:p w:rsidR="00F63DAA" w:rsidRDefault="00120DC9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Уровень выше среднего (3 балла) - ребенок дает правильный ответ при помощи незначительной помощи экспериментатора, сам исправляет ошибку.</w:t>
      </w:r>
    </w:p>
    <w:p w:rsidR="00F63DAA" w:rsidRDefault="00120DC9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Средний уровень (2 балла) - допускает 2-3 ошибки при выполнении всех заданий.</w:t>
      </w:r>
    </w:p>
    <w:p w:rsidR="00F63DAA" w:rsidRDefault="00120DC9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Уровень ниже среднего (1 балл) - сделал в каждом задании по ошибке (6 ошибок).</w:t>
      </w:r>
    </w:p>
    <w:p w:rsidR="00F63DAA" w:rsidRDefault="00120DC9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Низкий уровень (0 баллов) - не справился с заданиями.</w:t>
      </w:r>
    </w:p>
    <w:p w:rsidR="009565F8" w:rsidRDefault="009565F8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Диаграмма для контрольной группы испытуемых.</w:t>
      </w:r>
    </w:p>
    <w:p w:rsidR="007F0EC5" w:rsidRPr="00F63DAA" w:rsidRDefault="007F0EC5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65F8" w:rsidRPr="00F63DAA" w:rsidRDefault="00527D1C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  <w:lang w:val="en-US"/>
        </w:rPr>
        <w:object w:dxaOrig="6439" w:dyaOrig="4166">
          <v:shape id="_x0000_i1031" type="#_x0000_t75" style="width:321.75pt;height:208.5pt" o:ole="">
            <v:imagedata r:id="rId17" o:title=""/>
          </v:shape>
          <o:OLEObject Type="Embed" ProgID="MSGraph.Chart.8" ShapeID="_x0000_i1031" DrawAspect="Content" ObjectID="_1458333230" r:id="rId18">
            <o:FieldCodes>\s</o:FieldCodes>
          </o:OLEObject>
        </w:object>
      </w:r>
    </w:p>
    <w:p w:rsidR="00F63DAA" w:rsidRDefault="00F63DAA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65F8" w:rsidRDefault="009565F8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Диаграмма для контрольной группы испытуемых.</w:t>
      </w:r>
    </w:p>
    <w:p w:rsidR="00F63DAA" w:rsidRPr="00F63DAA" w:rsidRDefault="00F63DAA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65F8" w:rsidRPr="00F63DAA" w:rsidRDefault="00527D1C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  <w:lang w:val="en-US"/>
        </w:rPr>
        <w:object w:dxaOrig="7538" w:dyaOrig="3816">
          <v:shape id="_x0000_i1032" type="#_x0000_t75" style="width:377.25pt;height:190.5pt" o:ole="">
            <v:imagedata r:id="rId19" o:title=""/>
          </v:shape>
          <o:OLEObject Type="Embed" ProgID="MSGraph.Chart.8" ShapeID="_x0000_i1032" DrawAspect="Content" ObjectID="_1458333231" r:id="rId20">
            <o:FieldCodes>\s</o:FieldCodes>
          </o:OLEObject>
        </w:object>
      </w:r>
    </w:p>
    <w:p w:rsidR="00F63DAA" w:rsidRDefault="00F63DAA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0EA5" w:rsidRPr="00F63DAA" w:rsidRDefault="002501F6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Вывод:</w:t>
      </w:r>
      <w:r w:rsidR="00EC0EA5" w:rsidRPr="00F63DAA">
        <w:rPr>
          <w:color w:val="000000"/>
          <w:sz w:val="28"/>
          <w:szCs w:val="28"/>
        </w:rPr>
        <w:t xml:space="preserve"> недостатки</w:t>
      </w:r>
      <w:r w:rsidR="00F63DAA">
        <w:rPr>
          <w:color w:val="000000"/>
          <w:sz w:val="28"/>
          <w:szCs w:val="28"/>
        </w:rPr>
        <w:t xml:space="preserve"> </w:t>
      </w:r>
      <w:r w:rsidR="00EC0EA5" w:rsidRPr="00F63DAA">
        <w:rPr>
          <w:color w:val="000000"/>
          <w:sz w:val="28"/>
          <w:szCs w:val="28"/>
        </w:rPr>
        <w:t>грамматического</w:t>
      </w:r>
      <w:r w:rsidR="00F63DAA">
        <w:rPr>
          <w:color w:val="000000"/>
          <w:sz w:val="28"/>
          <w:szCs w:val="28"/>
        </w:rPr>
        <w:t xml:space="preserve"> </w:t>
      </w:r>
      <w:r w:rsidR="00EC0EA5" w:rsidRPr="00F63DAA">
        <w:rPr>
          <w:color w:val="000000"/>
          <w:sz w:val="28"/>
          <w:szCs w:val="28"/>
        </w:rPr>
        <w:t>строя</w:t>
      </w:r>
      <w:r w:rsidR="00F63DAA">
        <w:rPr>
          <w:color w:val="000000"/>
          <w:sz w:val="28"/>
          <w:szCs w:val="28"/>
        </w:rPr>
        <w:t xml:space="preserve"> </w:t>
      </w:r>
      <w:r w:rsidR="00EC0EA5" w:rsidRPr="00F63DAA">
        <w:rPr>
          <w:color w:val="000000"/>
          <w:sz w:val="28"/>
          <w:szCs w:val="28"/>
        </w:rPr>
        <w:t>речи</w:t>
      </w:r>
      <w:r w:rsidR="00F63DAA">
        <w:rPr>
          <w:color w:val="000000"/>
          <w:sz w:val="28"/>
          <w:szCs w:val="28"/>
        </w:rPr>
        <w:t xml:space="preserve"> </w:t>
      </w:r>
      <w:r w:rsidR="00EC0EA5" w:rsidRPr="00F63DAA">
        <w:rPr>
          <w:color w:val="000000"/>
          <w:sz w:val="28"/>
          <w:szCs w:val="28"/>
        </w:rPr>
        <w:t>мешают</w:t>
      </w:r>
      <w:r w:rsidR="00F63DAA">
        <w:rPr>
          <w:color w:val="000000"/>
          <w:sz w:val="28"/>
          <w:szCs w:val="28"/>
        </w:rPr>
        <w:t xml:space="preserve"> </w:t>
      </w:r>
      <w:r w:rsidR="00EC0EA5" w:rsidRPr="00F63DAA">
        <w:rPr>
          <w:color w:val="000000"/>
          <w:sz w:val="28"/>
          <w:szCs w:val="28"/>
        </w:rPr>
        <w:t>в общении, вызывают трудности в овладении</w:t>
      </w:r>
      <w:r w:rsidR="00F63DAA">
        <w:rPr>
          <w:color w:val="000000"/>
          <w:sz w:val="28"/>
          <w:szCs w:val="28"/>
        </w:rPr>
        <w:t xml:space="preserve"> </w:t>
      </w:r>
      <w:r w:rsidR="00EC0EA5" w:rsidRPr="00F63DAA">
        <w:rPr>
          <w:color w:val="000000"/>
          <w:sz w:val="28"/>
          <w:szCs w:val="28"/>
        </w:rPr>
        <w:t>письмом.</w:t>
      </w:r>
      <w:r w:rsidR="00F63DAA">
        <w:rPr>
          <w:color w:val="000000"/>
          <w:sz w:val="28"/>
          <w:szCs w:val="28"/>
        </w:rPr>
        <w:t xml:space="preserve"> </w:t>
      </w:r>
      <w:r w:rsidR="00EC0EA5" w:rsidRPr="00F63DAA">
        <w:rPr>
          <w:color w:val="000000"/>
          <w:sz w:val="28"/>
          <w:szCs w:val="28"/>
        </w:rPr>
        <w:t>В</w:t>
      </w:r>
      <w:r w:rsidR="00F63DAA">
        <w:rPr>
          <w:color w:val="000000"/>
          <w:sz w:val="28"/>
          <w:szCs w:val="28"/>
        </w:rPr>
        <w:t xml:space="preserve"> </w:t>
      </w:r>
      <w:r w:rsidR="00EC0EA5" w:rsidRPr="00F63DAA">
        <w:rPr>
          <w:color w:val="000000"/>
          <w:sz w:val="28"/>
          <w:szCs w:val="28"/>
        </w:rPr>
        <w:t>связи</w:t>
      </w:r>
      <w:r w:rsidR="00F63DAA">
        <w:rPr>
          <w:color w:val="000000"/>
          <w:sz w:val="28"/>
          <w:szCs w:val="28"/>
        </w:rPr>
        <w:t xml:space="preserve"> </w:t>
      </w:r>
      <w:r w:rsidR="00EC0EA5" w:rsidRPr="00F63DAA">
        <w:rPr>
          <w:color w:val="000000"/>
          <w:sz w:val="28"/>
          <w:szCs w:val="28"/>
        </w:rPr>
        <w:t>с</w:t>
      </w:r>
      <w:r w:rsidR="00F63DAA">
        <w:rPr>
          <w:color w:val="000000"/>
          <w:sz w:val="28"/>
          <w:szCs w:val="28"/>
        </w:rPr>
        <w:t xml:space="preserve"> </w:t>
      </w:r>
      <w:r w:rsidR="00EC0EA5" w:rsidRPr="00F63DAA">
        <w:rPr>
          <w:color w:val="000000"/>
          <w:sz w:val="28"/>
          <w:szCs w:val="28"/>
        </w:rPr>
        <w:t>этим</w:t>
      </w:r>
      <w:r w:rsidR="00F63DAA">
        <w:rPr>
          <w:color w:val="000000"/>
          <w:sz w:val="28"/>
          <w:szCs w:val="28"/>
        </w:rPr>
        <w:t xml:space="preserve"> </w:t>
      </w:r>
      <w:r w:rsidR="00EC0EA5" w:rsidRPr="00F63DAA">
        <w:rPr>
          <w:color w:val="000000"/>
          <w:sz w:val="28"/>
          <w:szCs w:val="28"/>
        </w:rPr>
        <w:t>важное значение имеет длительная логопедическая</w:t>
      </w:r>
      <w:r w:rsidR="00F63DAA">
        <w:rPr>
          <w:color w:val="000000"/>
          <w:sz w:val="28"/>
          <w:szCs w:val="28"/>
        </w:rPr>
        <w:t xml:space="preserve"> </w:t>
      </w:r>
      <w:r w:rsidR="00EC0EA5" w:rsidRPr="00F63DAA">
        <w:rPr>
          <w:color w:val="000000"/>
          <w:sz w:val="28"/>
          <w:szCs w:val="28"/>
        </w:rPr>
        <w:t>работа,</w:t>
      </w:r>
      <w:r w:rsidR="00F63DAA">
        <w:rPr>
          <w:color w:val="000000"/>
          <w:sz w:val="28"/>
          <w:szCs w:val="28"/>
        </w:rPr>
        <w:t xml:space="preserve"> </w:t>
      </w:r>
      <w:r w:rsidR="00EC0EA5" w:rsidRPr="00F63DAA">
        <w:rPr>
          <w:color w:val="000000"/>
          <w:sz w:val="28"/>
          <w:szCs w:val="28"/>
        </w:rPr>
        <w:t>направленная</w:t>
      </w:r>
      <w:r w:rsidR="00F63DAA">
        <w:rPr>
          <w:color w:val="000000"/>
          <w:sz w:val="28"/>
          <w:szCs w:val="28"/>
        </w:rPr>
        <w:t xml:space="preserve"> </w:t>
      </w:r>
      <w:r w:rsidR="00EC0EA5" w:rsidRPr="00F63DAA">
        <w:rPr>
          <w:color w:val="000000"/>
          <w:sz w:val="28"/>
          <w:szCs w:val="28"/>
        </w:rPr>
        <w:t>на формирование грамматически правильной фразы, умения изменять слова, различать слова по признакам категориальности.</w:t>
      </w:r>
    </w:p>
    <w:p w:rsidR="00EC0EA5" w:rsidRPr="00F63DAA" w:rsidRDefault="00EC0EA5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DAA">
        <w:rPr>
          <w:color w:val="000000"/>
          <w:sz w:val="28"/>
          <w:szCs w:val="28"/>
        </w:rPr>
        <w:t>В ходе исследования установлено,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что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наибольшие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трудности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у всех испытуемых с заторможенным психическим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>развитием вызывает</w:t>
      </w:r>
      <w:r w:rsidR="00F63DAA">
        <w:rPr>
          <w:color w:val="000000"/>
          <w:sz w:val="28"/>
          <w:szCs w:val="28"/>
        </w:rPr>
        <w:t xml:space="preserve"> </w:t>
      </w:r>
      <w:r w:rsidRPr="00F63DAA">
        <w:rPr>
          <w:color w:val="000000"/>
          <w:sz w:val="28"/>
          <w:szCs w:val="28"/>
        </w:rPr>
        <w:t xml:space="preserve">употребление глаголов в нужном числе и изменение его по родам. В то же время дети из контрольной группы справляются с обоими заданиями уверенно. По результатам исследования </w:t>
      </w:r>
      <w:r w:rsidR="00AB0668" w:rsidRPr="00F63DAA">
        <w:rPr>
          <w:color w:val="000000"/>
          <w:sz w:val="28"/>
          <w:szCs w:val="28"/>
        </w:rPr>
        <w:t>70 % испытуемых из экспериментальной группы относятся к низкому морфологическому уровню грамматической системы. Они совсем не способны были выполнить задание. 30% к уровню ниже среднего. Дети же из контрольной группы относятся к средней группе и выше.</w:t>
      </w:r>
    </w:p>
    <w:p w:rsidR="002501F6" w:rsidRPr="00F63DAA" w:rsidRDefault="002501F6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01F6" w:rsidRPr="00F63DAA" w:rsidRDefault="00E4634C" w:rsidP="00F63DAA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F63DA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bookmarkStart w:id="5" w:name="_Toc251226224"/>
      <w:r w:rsidRPr="00F63DAA">
        <w:rPr>
          <w:rFonts w:ascii="Times New Roman" w:hAnsi="Times New Roman" w:cs="Times New Roman"/>
          <w:color w:val="000000"/>
          <w:kern w:val="28"/>
          <w:sz w:val="28"/>
          <w:szCs w:val="28"/>
        </w:rPr>
        <w:t>Список литературы</w:t>
      </w:r>
      <w:bookmarkEnd w:id="5"/>
    </w:p>
    <w:p w:rsidR="00BB6199" w:rsidRPr="00F63DAA" w:rsidRDefault="00BB6199" w:rsidP="00F6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5803" w:rsidRPr="00F63DAA" w:rsidRDefault="00875803" w:rsidP="00F63DAA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t>Абрамова Г.С. Возрастная психология. – М., Академиа, 1998</w:t>
      </w:r>
    </w:p>
    <w:p w:rsidR="00875803" w:rsidRPr="00F63DAA" w:rsidRDefault="00875803" w:rsidP="00F63DAA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t>Актуальные проблемы психической речи и обучение языку. //Под ред. А.А. Леонтьева, -М., 1998.</w:t>
      </w:r>
    </w:p>
    <w:p w:rsidR="00875803" w:rsidRPr="00F63DAA" w:rsidRDefault="00875803" w:rsidP="00F63DAA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t>Белобрыкина О.А. Речь и общение. Популярное пособие для родителей и педагогов. –Ярославль, «Академия развития», 1998.</w:t>
      </w:r>
    </w:p>
    <w:p w:rsidR="00875803" w:rsidRPr="00F63DAA" w:rsidRDefault="00875803" w:rsidP="00F63DAA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t>Возрастная психология. Хрестоматия. //Ред. В.С, Мухина, А.А. Хвостов – М., Академиа, 2000.</w:t>
      </w:r>
    </w:p>
    <w:p w:rsidR="00875803" w:rsidRPr="00F63DAA" w:rsidRDefault="00875803" w:rsidP="00F63DAA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t>Дети с проблемами в развитии. Комплексная диагностика и коррекция. // Ред. Л. П. Григорьева. – М., ИКЦ, 2002.</w:t>
      </w:r>
    </w:p>
    <w:p w:rsidR="00875803" w:rsidRPr="00F63DAA" w:rsidRDefault="00875803" w:rsidP="00F63DAA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t>Дошкольная педагогика. //Под ред. Логиновой В.Ш., Саморуковой П.Г. -М., 1983г. С. 82</w:t>
      </w:r>
    </w:p>
    <w:p w:rsidR="00875803" w:rsidRPr="00F63DAA" w:rsidRDefault="00875803" w:rsidP="00F63DAA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t>Дьяченко О.М., Лаврентьева Т.В. Психическое развитие дошкольников. -М., «Педагогика», 1984. С. 104.</w:t>
      </w:r>
    </w:p>
    <w:p w:rsidR="00875803" w:rsidRPr="00F63DAA" w:rsidRDefault="00875803" w:rsidP="00F63DAA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t>Ефименкова Л.Н. Формирование речи у дошкольников. (Дети с общим недоразвитием речи). – М., Педагогика, 1985.</w:t>
      </w:r>
    </w:p>
    <w:p w:rsidR="00875803" w:rsidRPr="00F63DAA" w:rsidRDefault="00875803" w:rsidP="00F63DAA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t>Жукова Н.С. Преодоление общего недоразвития речи у детей. – М., Просвещение, 1994.</w:t>
      </w:r>
    </w:p>
    <w:p w:rsidR="00F63DAA" w:rsidRPr="00F63DAA" w:rsidRDefault="00875803" w:rsidP="00F63DAA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t>Жукова Н.С., Мастюкова Е.М., Филичева Т.Б. Преодоление общего недоразвития речи дошкольников. – М., Просвещение, 1990.</w:t>
      </w:r>
    </w:p>
    <w:p w:rsidR="00F63DAA" w:rsidRPr="00F63DAA" w:rsidRDefault="00875803" w:rsidP="00F63DAA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t>Земская Е.А. Современный русский язык. Словообразование. – М., 1973.</w:t>
      </w:r>
    </w:p>
    <w:p w:rsidR="00875803" w:rsidRPr="00F63DAA" w:rsidRDefault="00875803" w:rsidP="00F63DAA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t>Кирьянова Р.А. Комплексная диагностика дошкольников. –Спб., «Каро», 2002.</w:t>
      </w:r>
    </w:p>
    <w:p w:rsidR="00875803" w:rsidRPr="00F63DAA" w:rsidRDefault="00875803" w:rsidP="00F63DAA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t>Козлова С.А., Куликова Т.А. Дошкольная педагогика. -М., 1983г.</w:t>
      </w:r>
    </w:p>
    <w:p w:rsidR="00875803" w:rsidRPr="00F63DAA" w:rsidRDefault="00875803" w:rsidP="00F63DAA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t>Лалаева Р.И., Серебрякова Н.В. Коррекция общего недоразвития речи у дошкольников (формирование лексики и грамматического строя). – Спб., 2001.</w:t>
      </w:r>
    </w:p>
    <w:p w:rsidR="00875803" w:rsidRPr="00F63DAA" w:rsidRDefault="00875803" w:rsidP="00F63DAA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t>Миронова С.А. Развитие речи дошкольников на логопедических занятиях. – М., Просвещение, 1991.</w:t>
      </w:r>
    </w:p>
    <w:p w:rsidR="00875803" w:rsidRPr="00F63DAA" w:rsidRDefault="00875803" w:rsidP="00F63DAA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t>Мухина В.С. Возрастная психология. – М., Академиа, 1998.</w:t>
      </w:r>
    </w:p>
    <w:p w:rsidR="00875803" w:rsidRPr="00F63DAA" w:rsidRDefault="00875803" w:rsidP="00F63DAA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t>Мухина В.С. Психология дошкольника. - М., Просвещение, 1978.</w:t>
      </w:r>
    </w:p>
    <w:p w:rsidR="00875803" w:rsidRPr="00F63DAA" w:rsidRDefault="00875803" w:rsidP="00F63DAA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t>Развитие речи детей дошкольного возраста. Пособие для воспитателей детских садов.// Под ред. Сохина -М., Просвещение, 1976г.</w:t>
      </w:r>
    </w:p>
    <w:p w:rsidR="00875803" w:rsidRPr="00F63DAA" w:rsidRDefault="00875803" w:rsidP="00F63DAA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t>Урунтаева Г.А. Дошкольная психология. -М., «Академия», 1999.</w:t>
      </w:r>
    </w:p>
    <w:p w:rsidR="00F63DAA" w:rsidRPr="00F63DAA" w:rsidRDefault="00875803" w:rsidP="00F63DAA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63DAA">
        <w:rPr>
          <w:color w:val="000000"/>
          <w:kern w:val="28"/>
          <w:sz w:val="28"/>
          <w:szCs w:val="28"/>
        </w:rPr>
        <w:t>Филичева Т.Б.,</w:t>
      </w:r>
      <w:r w:rsidR="00F63DAA" w:rsidRPr="00F63DAA">
        <w:rPr>
          <w:color w:val="000000"/>
          <w:kern w:val="28"/>
          <w:sz w:val="28"/>
          <w:szCs w:val="28"/>
        </w:rPr>
        <w:t xml:space="preserve"> </w:t>
      </w:r>
      <w:r w:rsidRPr="00F63DAA">
        <w:rPr>
          <w:color w:val="000000"/>
          <w:kern w:val="28"/>
          <w:sz w:val="28"/>
          <w:szCs w:val="28"/>
        </w:rPr>
        <w:t>Чиркина Г.В. Коррекционное обучение детей пятилетнего возраста с общим недоразвитием речи. – М., Педагогика, 1991.</w:t>
      </w:r>
      <w:bookmarkStart w:id="6" w:name="_GoBack"/>
      <w:bookmarkEnd w:id="6"/>
    </w:p>
    <w:sectPr w:rsidR="00F63DAA" w:rsidRPr="00F6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569C7"/>
    <w:multiLevelType w:val="hybridMultilevel"/>
    <w:tmpl w:val="93A007CC"/>
    <w:lvl w:ilvl="0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6B586DAF"/>
    <w:multiLevelType w:val="hybridMultilevel"/>
    <w:tmpl w:val="50682A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A3526B8"/>
    <w:multiLevelType w:val="hybridMultilevel"/>
    <w:tmpl w:val="23EC7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344"/>
    <w:rsid w:val="000221D6"/>
    <w:rsid w:val="00061B05"/>
    <w:rsid w:val="000636A3"/>
    <w:rsid w:val="0007693F"/>
    <w:rsid w:val="00087662"/>
    <w:rsid w:val="000E6A17"/>
    <w:rsid w:val="001040EC"/>
    <w:rsid w:val="00120DC9"/>
    <w:rsid w:val="00137C1E"/>
    <w:rsid w:val="001A1303"/>
    <w:rsid w:val="001F1750"/>
    <w:rsid w:val="001F3E9F"/>
    <w:rsid w:val="001F5DEC"/>
    <w:rsid w:val="00221A49"/>
    <w:rsid w:val="002501F6"/>
    <w:rsid w:val="002517CC"/>
    <w:rsid w:val="0026355C"/>
    <w:rsid w:val="002749A9"/>
    <w:rsid w:val="0029153C"/>
    <w:rsid w:val="002932B8"/>
    <w:rsid w:val="00294B4D"/>
    <w:rsid w:val="002B6930"/>
    <w:rsid w:val="00316DB4"/>
    <w:rsid w:val="00352121"/>
    <w:rsid w:val="00355F19"/>
    <w:rsid w:val="00371771"/>
    <w:rsid w:val="00386B8C"/>
    <w:rsid w:val="003904B1"/>
    <w:rsid w:val="004066F7"/>
    <w:rsid w:val="00423A33"/>
    <w:rsid w:val="00437B30"/>
    <w:rsid w:val="0048672C"/>
    <w:rsid w:val="004A44E9"/>
    <w:rsid w:val="004B20F3"/>
    <w:rsid w:val="004B44A9"/>
    <w:rsid w:val="004B5F90"/>
    <w:rsid w:val="004C2388"/>
    <w:rsid w:val="004E5BEB"/>
    <w:rsid w:val="00527D1C"/>
    <w:rsid w:val="00550E0F"/>
    <w:rsid w:val="005726B5"/>
    <w:rsid w:val="00590686"/>
    <w:rsid w:val="005A1578"/>
    <w:rsid w:val="005B220D"/>
    <w:rsid w:val="00606276"/>
    <w:rsid w:val="00680BE6"/>
    <w:rsid w:val="006A3B03"/>
    <w:rsid w:val="006A6A11"/>
    <w:rsid w:val="006A7DC1"/>
    <w:rsid w:val="006D5FD7"/>
    <w:rsid w:val="006E21A6"/>
    <w:rsid w:val="006E4FF6"/>
    <w:rsid w:val="006F3481"/>
    <w:rsid w:val="006F5B89"/>
    <w:rsid w:val="0070618F"/>
    <w:rsid w:val="00713BD9"/>
    <w:rsid w:val="007140FA"/>
    <w:rsid w:val="007305FF"/>
    <w:rsid w:val="00741605"/>
    <w:rsid w:val="00755BC3"/>
    <w:rsid w:val="00760752"/>
    <w:rsid w:val="007803B2"/>
    <w:rsid w:val="00793431"/>
    <w:rsid w:val="007A1A88"/>
    <w:rsid w:val="007A6AE0"/>
    <w:rsid w:val="007F0EC5"/>
    <w:rsid w:val="008123CB"/>
    <w:rsid w:val="008661BF"/>
    <w:rsid w:val="00875803"/>
    <w:rsid w:val="00895F9B"/>
    <w:rsid w:val="008A136F"/>
    <w:rsid w:val="008B2268"/>
    <w:rsid w:val="008F4FD6"/>
    <w:rsid w:val="00955B7E"/>
    <w:rsid w:val="009565F8"/>
    <w:rsid w:val="009828C1"/>
    <w:rsid w:val="009E5F55"/>
    <w:rsid w:val="009F49B6"/>
    <w:rsid w:val="00A13A0A"/>
    <w:rsid w:val="00AA6298"/>
    <w:rsid w:val="00AB0668"/>
    <w:rsid w:val="00AB3B53"/>
    <w:rsid w:val="00AC1C58"/>
    <w:rsid w:val="00AF448D"/>
    <w:rsid w:val="00B12219"/>
    <w:rsid w:val="00B40D09"/>
    <w:rsid w:val="00B72DB6"/>
    <w:rsid w:val="00B8449A"/>
    <w:rsid w:val="00BB50B0"/>
    <w:rsid w:val="00BB5141"/>
    <w:rsid w:val="00BB6199"/>
    <w:rsid w:val="00BC2878"/>
    <w:rsid w:val="00BE0FCD"/>
    <w:rsid w:val="00BF694F"/>
    <w:rsid w:val="00BF6CEF"/>
    <w:rsid w:val="00C07D2E"/>
    <w:rsid w:val="00C673DA"/>
    <w:rsid w:val="00C812D1"/>
    <w:rsid w:val="00CC3CAB"/>
    <w:rsid w:val="00CE1099"/>
    <w:rsid w:val="00D02344"/>
    <w:rsid w:val="00D15990"/>
    <w:rsid w:val="00D34C58"/>
    <w:rsid w:val="00D34FE0"/>
    <w:rsid w:val="00D46A42"/>
    <w:rsid w:val="00D64448"/>
    <w:rsid w:val="00D757AF"/>
    <w:rsid w:val="00DB5F56"/>
    <w:rsid w:val="00DC173C"/>
    <w:rsid w:val="00DE34D9"/>
    <w:rsid w:val="00DF24BB"/>
    <w:rsid w:val="00DF5FCD"/>
    <w:rsid w:val="00E10C32"/>
    <w:rsid w:val="00E41144"/>
    <w:rsid w:val="00E4634C"/>
    <w:rsid w:val="00E5083A"/>
    <w:rsid w:val="00E713CC"/>
    <w:rsid w:val="00EC0EA5"/>
    <w:rsid w:val="00EC69B1"/>
    <w:rsid w:val="00ED5D71"/>
    <w:rsid w:val="00EE6E54"/>
    <w:rsid w:val="00F11ABC"/>
    <w:rsid w:val="00F248B2"/>
    <w:rsid w:val="00F5162D"/>
    <w:rsid w:val="00F57042"/>
    <w:rsid w:val="00F63DAA"/>
    <w:rsid w:val="00F77CB2"/>
    <w:rsid w:val="00FB6213"/>
    <w:rsid w:val="00FD0C22"/>
    <w:rsid w:val="00FD7489"/>
    <w:rsid w:val="00F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8C47AC6D-3EB0-46C5-B189-16ADEFB4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23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5D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F248B2"/>
  </w:style>
  <w:style w:type="character" w:styleId="a3">
    <w:name w:val="Hyperlink"/>
    <w:uiPriority w:val="99"/>
    <w:rsid w:val="00F248B2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137C1E"/>
    <w:pPr>
      <w:ind w:left="240"/>
    </w:pPr>
  </w:style>
  <w:style w:type="paragraph" w:styleId="a4">
    <w:name w:val="Body Text Indent"/>
    <w:basedOn w:val="a"/>
    <w:link w:val="a5"/>
    <w:uiPriority w:val="99"/>
    <w:rsid w:val="00F57042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104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4B5F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17303</CharactersWithSpaces>
  <SharedDoc>false</SharedDoc>
  <HLinks>
    <vt:vector size="36" baseType="variant">
      <vt:variant>
        <vt:i4>1310771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_Toc251226224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_Toc251226223</vt:lpwstr>
      </vt:variant>
      <vt:variant>
        <vt:i4>1310771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_Toc251226222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_Toc251226221</vt:lpwstr>
      </vt:variant>
      <vt:variant>
        <vt:i4>1310771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_Toc251226220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_Toc251226219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Grom</dc:creator>
  <cp:keywords/>
  <dc:description/>
  <cp:lastModifiedBy>admin</cp:lastModifiedBy>
  <cp:revision>2</cp:revision>
  <dcterms:created xsi:type="dcterms:W3CDTF">2014-04-06T20:47:00Z</dcterms:created>
  <dcterms:modified xsi:type="dcterms:W3CDTF">2014-04-06T20:47:00Z</dcterms:modified>
</cp:coreProperties>
</file>