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C0" w:rsidRPr="00F24CE7" w:rsidRDefault="00ED1FC0" w:rsidP="00A362E4">
      <w:pPr>
        <w:spacing w:line="360" w:lineRule="auto"/>
        <w:ind w:right="-1" w:firstLine="709"/>
        <w:jc w:val="both"/>
        <w:rPr>
          <w:position w:val="6"/>
          <w:sz w:val="28"/>
          <w:szCs w:val="28"/>
        </w:rPr>
      </w:pPr>
      <w:r w:rsidRPr="00F24CE7">
        <w:rPr>
          <w:b/>
          <w:bCs/>
          <w:position w:val="6"/>
          <w:sz w:val="28"/>
          <w:szCs w:val="28"/>
        </w:rPr>
        <w:t>Содержание</w:t>
      </w:r>
    </w:p>
    <w:p w:rsidR="00ED1FC0" w:rsidRPr="00F24CE7" w:rsidRDefault="00ED1FC0" w:rsidP="00A362E4">
      <w:pPr>
        <w:spacing w:line="360" w:lineRule="auto"/>
        <w:ind w:right="-1" w:firstLine="709"/>
        <w:jc w:val="both"/>
        <w:rPr>
          <w:position w:val="6"/>
          <w:sz w:val="28"/>
          <w:szCs w:val="28"/>
        </w:rPr>
      </w:pPr>
    </w:p>
    <w:p w:rsidR="005E341F" w:rsidRPr="00DC1314" w:rsidRDefault="005E341F" w:rsidP="00A362E4">
      <w:pPr>
        <w:spacing w:line="360" w:lineRule="auto"/>
        <w:ind w:right="-1"/>
        <w:jc w:val="both"/>
        <w:rPr>
          <w:position w:val="6"/>
          <w:sz w:val="28"/>
          <w:szCs w:val="28"/>
        </w:rPr>
      </w:pPr>
      <w:r w:rsidRPr="00DC1314">
        <w:rPr>
          <w:bCs/>
          <w:position w:val="6"/>
          <w:sz w:val="28"/>
          <w:szCs w:val="28"/>
        </w:rPr>
        <w:t>Введение</w:t>
      </w:r>
    </w:p>
    <w:p w:rsidR="00663180" w:rsidRPr="00663180" w:rsidRDefault="00663180" w:rsidP="00A5767C">
      <w:pPr>
        <w:numPr>
          <w:ilvl w:val="0"/>
          <w:numId w:val="12"/>
        </w:numPr>
        <w:spacing w:line="360" w:lineRule="auto"/>
        <w:ind w:left="0" w:right="-1" w:firstLine="0"/>
        <w:jc w:val="both"/>
        <w:rPr>
          <w:position w:val="6"/>
          <w:sz w:val="28"/>
          <w:szCs w:val="28"/>
        </w:rPr>
      </w:pPr>
      <w:r w:rsidRPr="00663180">
        <w:rPr>
          <w:position w:val="6"/>
          <w:sz w:val="28"/>
          <w:szCs w:val="28"/>
        </w:rPr>
        <w:t>Уголовно-прав</w:t>
      </w:r>
      <w:r w:rsidR="00A5767C">
        <w:rPr>
          <w:position w:val="6"/>
          <w:sz w:val="28"/>
          <w:szCs w:val="28"/>
        </w:rPr>
        <w:t>овая характеристика половых пре</w:t>
      </w:r>
      <w:r w:rsidRPr="00663180">
        <w:rPr>
          <w:position w:val="6"/>
          <w:sz w:val="28"/>
          <w:szCs w:val="28"/>
        </w:rPr>
        <w:t>ступлений</w:t>
      </w:r>
    </w:p>
    <w:p w:rsidR="00663180" w:rsidRPr="00663180" w:rsidRDefault="00663180" w:rsidP="00A5767C">
      <w:pPr>
        <w:numPr>
          <w:ilvl w:val="0"/>
          <w:numId w:val="12"/>
        </w:numPr>
        <w:spacing w:line="360" w:lineRule="auto"/>
        <w:ind w:left="0" w:right="-1" w:firstLine="0"/>
        <w:jc w:val="both"/>
        <w:rPr>
          <w:position w:val="6"/>
          <w:sz w:val="28"/>
          <w:szCs w:val="28"/>
        </w:rPr>
      </w:pPr>
      <w:r w:rsidRPr="00663180">
        <w:rPr>
          <w:position w:val="6"/>
          <w:sz w:val="28"/>
          <w:szCs w:val="28"/>
        </w:rPr>
        <w:t>Квалифицированный состав - изнасилование</w:t>
      </w:r>
    </w:p>
    <w:p w:rsidR="00663180" w:rsidRPr="00663180" w:rsidRDefault="00663180" w:rsidP="00663180">
      <w:pPr>
        <w:spacing w:line="360" w:lineRule="auto"/>
        <w:ind w:right="-1"/>
        <w:jc w:val="both"/>
        <w:rPr>
          <w:position w:val="6"/>
          <w:sz w:val="28"/>
          <w:szCs w:val="28"/>
        </w:rPr>
      </w:pPr>
      <w:r w:rsidRPr="00663180">
        <w:rPr>
          <w:position w:val="6"/>
          <w:sz w:val="28"/>
          <w:szCs w:val="28"/>
        </w:rPr>
        <w:t xml:space="preserve">3. Изнасилование, совершенное группой лиц, группой лиц по предварительному сговору или организованной группой. </w:t>
      </w:r>
    </w:p>
    <w:p w:rsidR="00663180" w:rsidRPr="00663180" w:rsidRDefault="00663180" w:rsidP="00663180">
      <w:pPr>
        <w:spacing w:line="360" w:lineRule="auto"/>
        <w:ind w:right="-1"/>
        <w:jc w:val="both"/>
        <w:rPr>
          <w:position w:val="6"/>
          <w:sz w:val="28"/>
          <w:szCs w:val="28"/>
        </w:rPr>
      </w:pPr>
      <w:r w:rsidRPr="00663180">
        <w:rPr>
          <w:position w:val="6"/>
          <w:sz w:val="28"/>
          <w:szCs w:val="28"/>
        </w:rPr>
        <w:t>4.</w:t>
      </w:r>
      <w:r w:rsidRPr="00663180">
        <w:rPr>
          <w:position w:val="6"/>
          <w:sz w:val="28"/>
          <w:szCs w:val="28"/>
        </w:rPr>
        <w:tab/>
        <w:t>Изнасилование, соединенное с угрозой убийством или причинением тяжкого вреда здоровью, а также совершенное с особой жестокостью по отношению к потерпевшей или другим лицам</w:t>
      </w:r>
    </w:p>
    <w:p w:rsidR="00663180" w:rsidRPr="00663180" w:rsidRDefault="00663180" w:rsidP="00663180">
      <w:pPr>
        <w:spacing w:line="360" w:lineRule="auto"/>
        <w:ind w:right="-1"/>
        <w:jc w:val="both"/>
        <w:rPr>
          <w:position w:val="6"/>
          <w:sz w:val="28"/>
          <w:szCs w:val="28"/>
        </w:rPr>
      </w:pPr>
      <w:r w:rsidRPr="00663180">
        <w:rPr>
          <w:position w:val="6"/>
          <w:sz w:val="28"/>
          <w:szCs w:val="28"/>
        </w:rPr>
        <w:t>5.</w:t>
      </w:r>
      <w:r w:rsidRPr="00663180">
        <w:rPr>
          <w:position w:val="6"/>
          <w:sz w:val="28"/>
          <w:szCs w:val="28"/>
        </w:rPr>
        <w:tab/>
        <w:t>Изнасилование, повлекшее заражение потерпевшей венерическим заболеванием</w:t>
      </w:r>
    </w:p>
    <w:p w:rsidR="00663180" w:rsidRPr="00663180" w:rsidRDefault="00663180" w:rsidP="00663180">
      <w:pPr>
        <w:spacing w:line="360" w:lineRule="auto"/>
        <w:ind w:right="-1"/>
        <w:jc w:val="both"/>
        <w:rPr>
          <w:position w:val="6"/>
          <w:sz w:val="28"/>
          <w:szCs w:val="28"/>
        </w:rPr>
      </w:pPr>
      <w:r w:rsidRPr="00663180">
        <w:rPr>
          <w:position w:val="6"/>
          <w:sz w:val="28"/>
          <w:szCs w:val="28"/>
        </w:rPr>
        <w:t>6. Изнасилование заведомо несовершеннолетней.</w:t>
      </w:r>
    </w:p>
    <w:p w:rsidR="00663180" w:rsidRPr="00663180" w:rsidRDefault="00663180" w:rsidP="00663180">
      <w:pPr>
        <w:spacing w:line="360" w:lineRule="auto"/>
        <w:ind w:right="-1"/>
        <w:jc w:val="both"/>
        <w:rPr>
          <w:position w:val="6"/>
          <w:sz w:val="28"/>
          <w:szCs w:val="28"/>
        </w:rPr>
      </w:pPr>
      <w:r w:rsidRPr="00663180">
        <w:rPr>
          <w:position w:val="6"/>
          <w:sz w:val="28"/>
          <w:szCs w:val="28"/>
        </w:rPr>
        <w:t>7. Особо квалифицированный состав</w:t>
      </w:r>
    </w:p>
    <w:p w:rsidR="00663180" w:rsidRPr="00663180" w:rsidRDefault="00663180" w:rsidP="00663180">
      <w:pPr>
        <w:spacing w:line="360" w:lineRule="auto"/>
        <w:ind w:right="-1"/>
        <w:jc w:val="both"/>
        <w:rPr>
          <w:position w:val="6"/>
          <w:sz w:val="28"/>
          <w:szCs w:val="28"/>
        </w:rPr>
      </w:pPr>
      <w:r w:rsidRPr="00663180">
        <w:rPr>
          <w:position w:val="6"/>
          <w:sz w:val="28"/>
          <w:szCs w:val="28"/>
        </w:rPr>
        <w:t>8. Изнасилование, повлекшее по неосторожности смерть потерпевшей</w:t>
      </w:r>
    </w:p>
    <w:p w:rsidR="00663180" w:rsidRPr="00663180" w:rsidRDefault="00663180" w:rsidP="00663180">
      <w:pPr>
        <w:spacing w:line="360" w:lineRule="auto"/>
        <w:ind w:right="-1"/>
        <w:jc w:val="both"/>
        <w:rPr>
          <w:position w:val="6"/>
          <w:sz w:val="28"/>
          <w:szCs w:val="28"/>
        </w:rPr>
      </w:pPr>
      <w:r w:rsidRPr="00663180">
        <w:rPr>
          <w:position w:val="6"/>
          <w:sz w:val="28"/>
          <w:szCs w:val="28"/>
        </w:rPr>
        <w:t>9. Изнасилование, повлекшее по неосторожности причинение тяжкого вреда здоровью потерпевшей, заражение ее ВИЧ-инфекцией или иные тяжкие последствия</w:t>
      </w:r>
    </w:p>
    <w:p w:rsidR="00663180" w:rsidRPr="00663180" w:rsidRDefault="00663180" w:rsidP="00663180">
      <w:pPr>
        <w:spacing w:line="360" w:lineRule="auto"/>
        <w:ind w:right="-1"/>
        <w:jc w:val="both"/>
        <w:rPr>
          <w:position w:val="6"/>
          <w:sz w:val="28"/>
          <w:szCs w:val="28"/>
        </w:rPr>
      </w:pPr>
      <w:r w:rsidRPr="00663180">
        <w:rPr>
          <w:position w:val="6"/>
          <w:sz w:val="28"/>
          <w:szCs w:val="28"/>
        </w:rPr>
        <w:t>10. Изнасилование потерпевшей, заведомо не достигшей 14 лет</w:t>
      </w:r>
    </w:p>
    <w:p w:rsidR="00663180" w:rsidRPr="00663180" w:rsidRDefault="00663180" w:rsidP="00663180">
      <w:pPr>
        <w:spacing w:line="360" w:lineRule="auto"/>
        <w:ind w:right="-1"/>
        <w:jc w:val="both"/>
        <w:rPr>
          <w:position w:val="6"/>
          <w:sz w:val="28"/>
          <w:szCs w:val="28"/>
        </w:rPr>
      </w:pPr>
      <w:r w:rsidRPr="00663180">
        <w:rPr>
          <w:position w:val="6"/>
          <w:sz w:val="28"/>
          <w:szCs w:val="28"/>
        </w:rPr>
        <w:t>11. Отграничение изнасилования от насильственных действий сексуального характера</w:t>
      </w:r>
    </w:p>
    <w:p w:rsidR="00663180" w:rsidRPr="00663180" w:rsidRDefault="00663180" w:rsidP="00663180">
      <w:pPr>
        <w:spacing w:line="360" w:lineRule="auto"/>
        <w:ind w:right="-1"/>
        <w:jc w:val="both"/>
        <w:rPr>
          <w:position w:val="6"/>
          <w:sz w:val="28"/>
          <w:szCs w:val="28"/>
        </w:rPr>
      </w:pPr>
      <w:r w:rsidRPr="00663180">
        <w:rPr>
          <w:position w:val="6"/>
          <w:sz w:val="28"/>
          <w:szCs w:val="28"/>
        </w:rPr>
        <w:t>12. Обстановка совершения изнасилований</w:t>
      </w:r>
    </w:p>
    <w:p w:rsidR="00663180" w:rsidRPr="00663180" w:rsidRDefault="00663180" w:rsidP="00663180">
      <w:pPr>
        <w:spacing w:line="360" w:lineRule="auto"/>
        <w:ind w:right="-1"/>
        <w:jc w:val="both"/>
        <w:rPr>
          <w:position w:val="6"/>
          <w:sz w:val="28"/>
          <w:szCs w:val="28"/>
        </w:rPr>
      </w:pPr>
      <w:r w:rsidRPr="00663180">
        <w:rPr>
          <w:position w:val="6"/>
          <w:sz w:val="28"/>
          <w:szCs w:val="28"/>
        </w:rPr>
        <w:t>13. Личность преступника</w:t>
      </w:r>
    </w:p>
    <w:p w:rsidR="00663180" w:rsidRPr="00663180" w:rsidRDefault="00663180" w:rsidP="00663180">
      <w:pPr>
        <w:spacing w:line="360" w:lineRule="auto"/>
        <w:ind w:right="-1"/>
        <w:jc w:val="both"/>
        <w:rPr>
          <w:position w:val="6"/>
          <w:sz w:val="28"/>
          <w:szCs w:val="28"/>
        </w:rPr>
      </w:pPr>
      <w:r w:rsidRPr="00663180">
        <w:rPr>
          <w:position w:val="6"/>
          <w:sz w:val="28"/>
          <w:szCs w:val="28"/>
        </w:rPr>
        <w:t>14. Исследование личности потерпевшей</w:t>
      </w:r>
    </w:p>
    <w:p w:rsidR="005E341F" w:rsidRPr="00DC1314" w:rsidRDefault="005E341F" w:rsidP="00A362E4">
      <w:pPr>
        <w:spacing w:line="360" w:lineRule="auto"/>
        <w:ind w:right="-1"/>
        <w:jc w:val="both"/>
        <w:rPr>
          <w:bCs/>
          <w:position w:val="6"/>
          <w:sz w:val="28"/>
          <w:szCs w:val="28"/>
        </w:rPr>
      </w:pPr>
      <w:r w:rsidRPr="00DC1314">
        <w:rPr>
          <w:bCs/>
          <w:position w:val="6"/>
          <w:sz w:val="28"/>
          <w:szCs w:val="28"/>
        </w:rPr>
        <w:t>Заключение</w:t>
      </w:r>
    </w:p>
    <w:p w:rsidR="00CE3711" w:rsidRPr="00DC1314" w:rsidRDefault="00CE3711" w:rsidP="00A362E4">
      <w:pPr>
        <w:spacing w:line="360" w:lineRule="auto"/>
        <w:ind w:right="-1"/>
        <w:jc w:val="both"/>
        <w:rPr>
          <w:bCs/>
          <w:position w:val="6"/>
          <w:sz w:val="28"/>
          <w:szCs w:val="28"/>
        </w:rPr>
      </w:pPr>
      <w:r w:rsidRPr="00DC1314">
        <w:rPr>
          <w:bCs/>
          <w:position w:val="6"/>
          <w:sz w:val="28"/>
          <w:szCs w:val="28"/>
        </w:rPr>
        <w:t>Используемая литература</w:t>
      </w:r>
    </w:p>
    <w:p w:rsidR="001411D6" w:rsidRPr="00F24CE7" w:rsidRDefault="001411D6" w:rsidP="00A362E4">
      <w:pPr>
        <w:spacing w:line="360" w:lineRule="auto"/>
        <w:ind w:right="-1"/>
        <w:jc w:val="both"/>
        <w:rPr>
          <w:b/>
          <w:bCs/>
          <w:position w:val="6"/>
          <w:sz w:val="28"/>
          <w:szCs w:val="28"/>
        </w:rPr>
      </w:pPr>
    </w:p>
    <w:p w:rsidR="00CE3711" w:rsidRPr="00F24CE7" w:rsidRDefault="002118B0" w:rsidP="00A362E4">
      <w:pPr>
        <w:spacing w:line="360" w:lineRule="auto"/>
        <w:ind w:right="-1" w:firstLine="709"/>
        <w:jc w:val="both"/>
        <w:rPr>
          <w:position w:val="6"/>
          <w:sz w:val="28"/>
          <w:szCs w:val="28"/>
        </w:rPr>
      </w:pPr>
      <w:r w:rsidRPr="00F24CE7">
        <w:rPr>
          <w:position w:val="6"/>
          <w:sz w:val="28"/>
          <w:szCs w:val="28"/>
        </w:rPr>
        <w:br w:type="page"/>
      </w:r>
      <w:r w:rsidR="00CE3711" w:rsidRPr="00F24CE7">
        <w:rPr>
          <w:b/>
          <w:bCs/>
          <w:position w:val="6"/>
          <w:sz w:val="28"/>
          <w:szCs w:val="28"/>
        </w:rPr>
        <w:t>Введение</w:t>
      </w:r>
    </w:p>
    <w:p w:rsidR="00CE3711" w:rsidRPr="00F24CE7" w:rsidRDefault="00CE3711" w:rsidP="00A362E4">
      <w:pPr>
        <w:spacing w:line="360" w:lineRule="auto"/>
        <w:ind w:right="-1" w:firstLine="709"/>
        <w:jc w:val="both"/>
        <w:rPr>
          <w:position w:val="6"/>
          <w:sz w:val="28"/>
          <w:szCs w:val="28"/>
        </w:rPr>
      </w:pPr>
    </w:p>
    <w:p w:rsidR="00DD074C" w:rsidRPr="00F24CE7" w:rsidRDefault="00CE3711" w:rsidP="00A362E4">
      <w:pPr>
        <w:tabs>
          <w:tab w:val="left" w:pos="9000"/>
        </w:tabs>
        <w:spacing w:line="360" w:lineRule="auto"/>
        <w:ind w:right="-1" w:firstLine="709"/>
        <w:jc w:val="both"/>
        <w:rPr>
          <w:position w:val="6"/>
          <w:sz w:val="28"/>
          <w:szCs w:val="28"/>
        </w:rPr>
      </w:pPr>
      <w:r w:rsidRPr="00F24CE7">
        <w:rPr>
          <w:position w:val="6"/>
          <w:sz w:val="28"/>
          <w:szCs w:val="28"/>
        </w:rPr>
        <w:t>Анализ криминогенной обстановки в Российской Федерации отражает внутреннее неблагополучие нашего общества. Несмотря на то, что согласно статистическим данным, количество зарегистрированных изнасилований в последние годы существенно сократилось, действительный уровень преступности на сексуальной почве также определить довольно сложно, так как огромное число таких деяний не регистрируется или остается вне поля зрения правоохранительных органов.</w:t>
      </w:r>
    </w:p>
    <w:p w:rsidR="00DD074C" w:rsidRPr="00F24CE7" w:rsidRDefault="00CE3711" w:rsidP="00A362E4">
      <w:pPr>
        <w:spacing w:line="360" w:lineRule="auto"/>
        <w:ind w:right="-1" w:firstLine="709"/>
        <w:jc w:val="both"/>
        <w:rPr>
          <w:position w:val="6"/>
          <w:sz w:val="28"/>
          <w:szCs w:val="28"/>
        </w:rPr>
      </w:pPr>
      <w:r w:rsidRPr="00F24CE7">
        <w:rPr>
          <w:position w:val="6"/>
          <w:sz w:val="28"/>
          <w:szCs w:val="28"/>
        </w:rPr>
        <w:t>Изнасилование является наиболее тяжким и самым распространенным из половых преступлений, примерно 3/4 от общего числа. При этом большинство изнасилований остается нераскрытым. Некоторые процессы последних лет, даже негативные, действительно сдерживают рост половых преступлений, но опять же действительное положение дел далеко от статистического благополучия. Дестабилизация обстановки в стране, рост тяжких насильственных преступлений, безнаказанность многих преступлений, свидетельствующая о неэффективности обращений потерпевших с заявлениями в правоохранительные органы, боязнь мести со стороны преступников - все это свидетельствует о том, что реальное количество таких наиболее тяжких половых преступлений, каким является изнасилование, в два-три раза больше их официально зарегистрированного количества. Многие потерпевшие опасаются скомпрометировать свое имя и избегают огласки. Все делает цифры статистики довольно относительными. К тому же, раскрытие изнасилований часто представляет значительную трудность. Это связано с тем, что преступление совершается, как правило, без свидетелей, кроме потерпевших, а последние, из-за чувства стыда нередко сообщают о совершенном изнасило</w:t>
      </w:r>
      <w:r w:rsidR="00AE1499" w:rsidRPr="00F24CE7">
        <w:rPr>
          <w:position w:val="6"/>
          <w:sz w:val="28"/>
          <w:szCs w:val="28"/>
        </w:rPr>
        <w:t>вании спустя определенное время</w:t>
      </w:r>
      <w:r w:rsidRPr="00F24CE7">
        <w:rPr>
          <w:position w:val="6"/>
          <w:sz w:val="28"/>
          <w:szCs w:val="28"/>
        </w:rPr>
        <w:t>, ко</w:t>
      </w:r>
      <w:r w:rsidR="00AE1499" w:rsidRPr="00F24CE7">
        <w:rPr>
          <w:position w:val="6"/>
          <w:sz w:val="28"/>
          <w:szCs w:val="28"/>
        </w:rPr>
        <w:t>г</w:t>
      </w:r>
      <w:r w:rsidRPr="00F24CE7">
        <w:rPr>
          <w:position w:val="6"/>
          <w:sz w:val="28"/>
          <w:szCs w:val="28"/>
        </w:rPr>
        <w:t>да многие следы преступления исчезают. Не следует забывать, что уголовное д</w:t>
      </w:r>
      <w:r w:rsidR="001A05AC" w:rsidRPr="00F24CE7">
        <w:rPr>
          <w:position w:val="6"/>
          <w:sz w:val="28"/>
          <w:szCs w:val="28"/>
        </w:rPr>
        <w:t>ело об изнасиловании совершенном</w:t>
      </w:r>
      <w:r w:rsidRPr="00F24CE7">
        <w:rPr>
          <w:position w:val="6"/>
          <w:sz w:val="28"/>
          <w:szCs w:val="28"/>
        </w:rPr>
        <w:t xml:space="preserve"> без отягчающих обстоятельств, </w:t>
      </w:r>
      <w:r w:rsidR="00C94C33" w:rsidRPr="00F24CE7">
        <w:rPr>
          <w:position w:val="6"/>
          <w:sz w:val="28"/>
          <w:szCs w:val="28"/>
        </w:rPr>
        <w:t xml:space="preserve">относится к делам частно-публичного обвинения, т.е. </w:t>
      </w:r>
      <w:r w:rsidRPr="00F24CE7">
        <w:rPr>
          <w:position w:val="6"/>
          <w:sz w:val="28"/>
          <w:szCs w:val="28"/>
        </w:rPr>
        <w:t>возбуждается только по жалобе потерпевшей</w:t>
      </w:r>
      <w:r w:rsidR="00C94C33" w:rsidRPr="00F24CE7">
        <w:rPr>
          <w:rStyle w:val="a8"/>
          <w:position w:val="6"/>
          <w:sz w:val="28"/>
          <w:szCs w:val="28"/>
        </w:rPr>
        <w:footnoteReference w:id="1"/>
      </w:r>
      <w:r w:rsidR="00C94C33" w:rsidRPr="00F24CE7">
        <w:rPr>
          <w:position w:val="6"/>
          <w:sz w:val="28"/>
          <w:szCs w:val="28"/>
        </w:rPr>
        <w:t>.</w:t>
      </w:r>
    </w:p>
    <w:p w:rsidR="00DD074C" w:rsidRPr="00F24CE7" w:rsidRDefault="00CE3711" w:rsidP="00A362E4">
      <w:pPr>
        <w:spacing w:line="360" w:lineRule="auto"/>
        <w:ind w:right="-1" w:firstLine="709"/>
        <w:jc w:val="both"/>
        <w:rPr>
          <w:position w:val="6"/>
          <w:sz w:val="28"/>
          <w:szCs w:val="28"/>
        </w:rPr>
      </w:pPr>
      <w:r w:rsidRPr="00F24CE7">
        <w:rPr>
          <w:position w:val="6"/>
          <w:sz w:val="28"/>
          <w:szCs w:val="28"/>
        </w:rPr>
        <w:t xml:space="preserve">Цель моей работы - исследование и анализ </w:t>
      </w:r>
      <w:r w:rsidR="00AE1499" w:rsidRPr="00F24CE7">
        <w:rPr>
          <w:position w:val="6"/>
          <w:sz w:val="28"/>
          <w:szCs w:val="28"/>
        </w:rPr>
        <w:t xml:space="preserve">проблематики половых преступлений, а именно изнасилования, </w:t>
      </w:r>
      <w:r w:rsidRPr="00F24CE7">
        <w:rPr>
          <w:position w:val="6"/>
          <w:sz w:val="28"/>
          <w:szCs w:val="28"/>
        </w:rPr>
        <w:t>предусмотренного статьей 131 УК РФ. На пути к достижению поставленной цели представляется целесообразным решить следующие задачи:</w:t>
      </w:r>
    </w:p>
    <w:p w:rsidR="00DD074C" w:rsidRPr="00F24CE7" w:rsidRDefault="00CE3711" w:rsidP="00A362E4">
      <w:pPr>
        <w:spacing w:line="360" w:lineRule="auto"/>
        <w:ind w:right="-1" w:firstLine="709"/>
        <w:jc w:val="both"/>
        <w:rPr>
          <w:position w:val="6"/>
          <w:sz w:val="28"/>
          <w:szCs w:val="28"/>
        </w:rPr>
      </w:pPr>
      <w:r w:rsidRPr="00F24CE7">
        <w:rPr>
          <w:position w:val="6"/>
          <w:sz w:val="28"/>
          <w:szCs w:val="28"/>
        </w:rPr>
        <w:t xml:space="preserve">1. Провести исследование понятия изнасилования, его </w:t>
      </w:r>
      <w:r w:rsidR="0052393D" w:rsidRPr="00F24CE7">
        <w:rPr>
          <w:position w:val="6"/>
          <w:sz w:val="28"/>
          <w:szCs w:val="28"/>
        </w:rPr>
        <w:t>состава</w:t>
      </w:r>
      <w:r w:rsidR="00C94C33" w:rsidRPr="00F24CE7">
        <w:rPr>
          <w:position w:val="6"/>
          <w:sz w:val="28"/>
          <w:szCs w:val="28"/>
        </w:rPr>
        <w:t>, отграничить от насильственных действий сексуального характера.</w:t>
      </w:r>
    </w:p>
    <w:p w:rsidR="00DD074C" w:rsidRPr="00F24CE7" w:rsidRDefault="00CE3711" w:rsidP="00A362E4">
      <w:pPr>
        <w:spacing w:line="360" w:lineRule="auto"/>
        <w:ind w:right="-1" w:firstLine="709"/>
        <w:jc w:val="both"/>
        <w:rPr>
          <w:position w:val="6"/>
          <w:sz w:val="28"/>
          <w:szCs w:val="28"/>
        </w:rPr>
      </w:pPr>
      <w:r w:rsidRPr="00F24CE7">
        <w:rPr>
          <w:position w:val="6"/>
          <w:sz w:val="28"/>
          <w:szCs w:val="28"/>
        </w:rPr>
        <w:t xml:space="preserve">2. Дать характеристику квалифицированного и особо </w:t>
      </w:r>
      <w:r w:rsidR="00292F6D" w:rsidRPr="00F24CE7">
        <w:rPr>
          <w:position w:val="6"/>
          <w:sz w:val="28"/>
          <w:szCs w:val="28"/>
        </w:rPr>
        <w:t>к</w:t>
      </w:r>
      <w:r w:rsidRPr="00F24CE7">
        <w:rPr>
          <w:position w:val="6"/>
          <w:sz w:val="28"/>
          <w:szCs w:val="28"/>
        </w:rPr>
        <w:t>валифицированного состава изнасилования.</w:t>
      </w:r>
    </w:p>
    <w:p w:rsidR="00AE1499" w:rsidRPr="00F24CE7" w:rsidRDefault="00CE3711" w:rsidP="00A362E4">
      <w:pPr>
        <w:spacing w:line="360" w:lineRule="auto"/>
        <w:ind w:right="-1" w:firstLine="709"/>
        <w:jc w:val="both"/>
        <w:rPr>
          <w:position w:val="6"/>
          <w:sz w:val="28"/>
          <w:szCs w:val="28"/>
        </w:rPr>
      </w:pPr>
      <w:r w:rsidRPr="00F24CE7">
        <w:rPr>
          <w:position w:val="6"/>
          <w:sz w:val="28"/>
          <w:szCs w:val="28"/>
        </w:rPr>
        <w:t xml:space="preserve">3. </w:t>
      </w:r>
      <w:r w:rsidR="00AE1499" w:rsidRPr="00F24CE7">
        <w:rPr>
          <w:position w:val="6"/>
          <w:sz w:val="28"/>
          <w:szCs w:val="28"/>
        </w:rPr>
        <w:t>Получить представление о психологических аспектах совершения данного преступления, а в частности о личности преступника и потерпевшей.</w:t>
      </w:r>
    </w:p>
    <w:p w:rsidR="00CE3711" w:rsidRPr="00F24CE7" w:rsidRDefault="00AE1499" w:rsidP="00A362E4">
      <w:pPr>
        <w:spacing w:line="360" w:lineRule="auto"/>
        <w:ind w:right="-1" w:firstLine="709"/>
        <w:jc w:val="both"/>
        <w:rPr>
          <w:position w:val="6"/>
          <w:sz w:val="28"/>
          <w:szCs w:val="28"/>
        </w:rPr>
      </w:pPr>
      <w:r w:rsidRPr="00F24CE7">
        <w:rPr>
          <w:position w:val="6"/>
          <w:sz w:val="28"/>
          <w:szCs w:val="28"/>
        </w:rPr>
        <w:t xml:space="preserve">Хотелось бы, чтобы к данному составу проявлялось большее внимание со стороны правоохранительных органов, </w:t>
      </w:r>
      <w:r w:rsidR="00BA2A82" w:rsidRPr="00F24CE7">
        <w:rPr>
          <w:position w:val="6"/>
          <w:sz w:val="28"/>
          <w:szCs w:val="28"/>
        </w:rPr>
        <w:t>т.к. половые преступления затрагивают именно ту глубокую часть общественных отношений, которую мы так тщательно охраняем – половую неприкосновенность несовершеннолетних и половую свободу личности.</w:t>
      </w:r>
    </w:p>
    <w:p w:rsidR="00F41997" w:rsidRPr="00F24CE7" w:rsidRDefault="00F41997" w:rsidP="00A362E4">
      <w:pPr>
        <w:spacing w:line="360" w:lineRule="auto"/>
        <w:ind w:right="-1" w:firstLine="709"/>
        <w:jc w:val="both"/>
        <w:rPr>
          <w:position w:val="6"/>
          <w:sz w:val="28"/>
          <w:szCs w:val="28"/>
        </w:rPr>
      </w:pPr>
    </w:p>
    <w:p w:rsidR="00A736B1" w:rsidRPr="00DC1314" w:rsidRDefault="00A362E4" w:rsidP="00A362E4">
      <w:pPr>
        <w:numPr>
          <w:ilvl w:val="0"/>
          <w:numId w:val="11"/>
        </w:numPr>
        <w:spacing w:line="360" w:lineRule="auto"/>
        <w:ind w:right="-1"/>
        <w:jc w:val="both"/>
        <w:rPr>
          <w:b/>
          <w:position w:val="6"/>
          <w:sz w:val="28"/>
          <w:szCs w:val="28"/>
        </w:rPr>
      </w:pPr>
      <w:r>
        <w:rPr>
          <w:position w:val="6"/>
          <w:sz w:val="28"/>
          <w:szCs w:val="28"/>
        </w:rPr>
        <w:br w:type="page"/>
      </w:r>
      <w:r w:rsidR="00A736B1" w:rsidRPr="00DC1314">
        <w:rPr>
          <w:b/>
          <w:position w:val="6"/>
          <w:sz w:val="28"/>
          <w:szCs w:val="28"/>
        </w:rPr>
        <w:t>Уголовно-правовая характеристика половых преступлений</w:t>
      </w:r>
    </w:p>
    <w:p w:rsidR="00A736B1" w:rsidRPr="00F24CE7" w:rsidRDefault="00A736B1" w:rsidP="00A362E4">
      <w:pPr>
        <w:spacing w:line="360" w:lineRule="auto"/>
        <w:ind w:right="-1" w:firstLine="709"/>
        <w:jc w:val="both"/>
        <w:rPr>
          <w:position w:val="6"/>
          <w:sz w:val="28"/>
          <w:szCs w:val="28"/>
        </w:rPr>
      </w:pPr>
    </w:p>
    <w:p w:rsidR="00A736B1" w:rsidRPr="00F24CE7" w:rsidRDefault="00A736B1" w:rsidP="00A362E4">
      <w:pPr>
        <w:spacing w:line="360" w:lineRule="auto"/>
        <w:ind w:right="-1" w:firstLine="709"/>
        <w:jc w:val="both"/>
        <w:rPr>
          <w:position w:val="6"/>
          <w:sz w:val="28"/>
          <w:szCs w:val="28"/>
        </w:rPr>
      </w:pPr>
      <w:r w:rsidRPr="00F24CE7">
        <w:rPr>
          <w:position w:val="6"/>
          <w:sz w:val="28"/>
          <w:szCs w:val="28"/>
        </w:rPr>
        <w:t xml:space="preserve">В нормах уголовного закона находят отражение общие положения в виде общих понятий и принципов состава преступлений. </w:t>
      </w:r>
    </w:p>
    <w:p w:rsidR="00A736B1" w:rsidRPr="00F24CE7" w:rsidRDefault="00A736B1" w:rsidP="00A362E4">
      <w:pPr>
        <w:spacing w:line="360" w:lineRule="auto"/>
        <w:ind w:right="-1" w:firstLine="709"/>
        <w:jc w:val="both"/>
        <w:rPr>
          <w:position w:val="6"/>
          <w:sz w:val="28"/>
          <w:szCs w:val="28"/>
        </w:rPr>
      </w:pPr>
      <w:r w:rsidRPr="00F24CE7">
        <w:rPr>
          <w:position w:val="6"/>
          <w:sz w:val="28"/>
          <w:szCs w:val="28"/>
        </w:rPr>
        <w:t>Для правильной квалификации преступления следует выявить и собрать необходимые доказательства. Неправильная квалификация может привести к тому, что лицо, совершившее преступление, останется не привлеченным к уголовной ответственности или понесет неполную ответственность за совершение преступления. Неправильная квалификация может повлечь за собой и привлечение к уголовной ответс</w:t>
      </w:r>
      <w:r w:rsidR="00C94C33" w:rsidRPr="00F24CE7">
        <w:rPr>
          <w:position w:val="6"/>
          <w:sz w:val="28"/>
          <w:szCs w:val="28"/>
        </w:rPr>
        <w:t>твенности невиновного человека.</w:t>
      </w:r>
      <w:r w:rsidR="003633B0">
        <w:rPr>
          <w:position w:val="6"/>
          <w:sz w:val="28"/>
          <w:szCs w:val="28"/>
        </w:rPr>
        <w:t xml:space="preserve"> </w:t>
      </w:r>
      <w:r w:rsidR="003633B0" w:rsidRPr="00301B11">
        <w:rPr>
          <w:color w:val="FFFFFF"/>
          <w:position w:val="6"/>
          <w:sz w:val="28"/>
          <w:szCs w:val="28"/>
        </w:rPr>
        <w:t>изнасилование сексуальный преступление уголовный</w:t>
      </w:r>
    </w:p>
    <w:p w:rsidR="00A736B1" w:rsidRPr="00F24CE7" w:rsidRDefault="00A736B1" w:rsidP="00A362E4">
      <w:pPr>
        <w:spacing w:line="360" w:lineRule="auto"/>
        <w:ind w:right="-1" w:firstLine="709"/>
        <w:jc w:val="both"/>
        <w:rPr>
          <w:position w:val="6"/>
          <w:sz w:val="28"/>
          <w:szCs w:val="28"/>
        </w:rPr>
      </w:pPr>
      <w:r w:rsidRPr="00F24CE7">
        <w:rPr>
          <w:position w:val="6"/>
          <w:sz w:val="28"/>
          <w:szCs w:val="28"/>
        </w:rPr>
        <w:t xml:space="preserve">Изнасилование является одним из наиболее опасных преступлений (ст. 131 УК РФ). Согласно ст. 15 УК РФ изнасилование (чч. 1, 2 ст. 131 УК РФ) признается тяжким преступлением, а изнасилование, ответственность за которое установлена ч. 3 ст. 131 УК РФ - особо тяжким преступлением. </w:t>
      </w:r>
    </w:p>
    <w:p w:rsidR="00A736B1" w:rsidRPr="00F24CE7" w:rsidRDefault="00A736B1" w:rsidP="00A362E4">
      <w:pPr>
        <w:spacing w:line="360" w:lineRule="auto"/>
        <w:ind w:right="-1" w:firstLine="709"/>
        <w:jc w:val="both"/>
        <w:rPr>
          <w:position w:val="6"/>
          <w:sz w:val="28"/>
          <w:szCs w:val="28"/>
        </w:rPr>
      </w:pPr>
      <w:r w:rsidRPr="00F24CE7">
        <w:rPr>
          <w:position w:val="6"/>
          <w:sz w:val="28"/>
          <w:szCs w:val="28"/>
        </w:rPr>
        <w:t xml:space="preserve">Изнасилование, согласно статистическим данным, по сравнению с преступлениями в сфере экономики и другими видами преступлений, менее распространены. Это, возможно, объясняется обстановкой в стране. </w:t>
      </w:r>
    </w:p>
    <w:p w:rsidR="00A736B1" w:rsidRPr="00F24CE7" w:rsidRDefault="00A736B1" w:rsidP="00A362E4">
      <w:pPr>
        <w:spacing w:line="360" w:lineRule="auto"/>
        <w:ind w:right="-1" w:firstLine="709"/>
        <w:jc w:val="both"/>
        <w:rPr>
          <w:position w:val="6"/>
          <w:sz w:val="28"/>
          <w:szCs w:val="28"/>
        </w:rPr>
      </w:pPr>
      <w:r w:rsidRPr="00F24CE7">
        <w:rPr>
          <w:position w:val="6"/>
          <w:sz w:val="28"/>
          <w:szCs w:val="28"/>
        </w:rPr>
        <w:t xml:space="preserve">Некоторые процессы последних лет, даже негативные, действительно сдерживают рост этих преступлений (либерализация сексуальной сферы, делающая половые контакты более доступными, фактическая легализация проституции, распространение ВИЧ-инфекции и прочее). Однако действительное положение дел далеко от статистического благополучия. </w:t>
      </w:r>
    </w:p>
    <w:p w:rsidR="00A736B1" w:rsidRPr="00F24CE7" w:rsidRDefault="00A736B1" w:rsidP="00A362E4">
      <w:pPr>
        <w:spacing w:line="360" w:lineRule="auto"/>
        <w:ind w:right="-1" w:firstLine="709"/>
        <w:jc w:val="both"/>
        <w:rPr>
          <w:position w:val="6"/>
          <w:sz w:val="28"/>
          <w:szCs w:val="28"/>
        </w:rPr>
      </w:pPr>
      <w:r w:rsidRPr="00F24CE7">
        <w:rPr>
          <w:position w:val="6"/>
          <w:sz w:val="28"/>
          <w:szCs w:val="28"/>
        </w:rPr>
        <w:t>Высокая латентность</w:t>
      </w:r>
      <w:r w:rsidR="007D7DE9" w:rsidRPr="00F24CE7">
        <w:rPr>
          <w:rStyle w:val="a8"/>
          <w:position w:val="6"/>
          <w:sz w:val="28"/>
          <w:szCs w:val="28"/>
        </w:rPr>
        <w:footnoteReference w:id="2"/>
      </w:r>
      <w:r w:rsidRPr="00F24CE7">
        <w:rPr>
          <w:position w:val="6"/>
          <w:sz w:val="28"/>
          <w:szCs w:val="28"/>
        </w:rPr>
        <w:t xml:space="preserve"> изнасилований характерна не только для России. Д</w:t>
      </w:r>
      <w:r w:rsidR="007D7DE9" w:rsidRPr="00F24CE7">
        <w:rPr>
          <w:position w:val="6"/>
          <w:sz w:val="28"/>
          <w:szCs w:val="28"/>
        </w:rPr>
        <w:t>ля сравнения можно отметить</w:t>
      </w:r>
      <w:r w:rsidRPr="00F24CE7">
        <w:rPr>
          <w:position w:val="6"/>
          <w:sz w:val="28"/>
          <w:szCs w:val="28"/>
        </w:rPr>
        <w:t xml:space="preserve"> США, где уровень официально зарегистрированных изнасилований значительно выше, чем у нас. Так, например, в 1989 году там было зарегистрировано 94504 изнасилования. Согласно опубликованным данным, 25% американок хотя бы раз были изнасилованы, но менее чем 10% из них сообщили об этом в соответствующие органы. </w:t>
      </w:r>
    </w:p>
    <w:p w:rsidR="00A736B1" w:rsidRPr="00F24CE7" w:rsidRDefault="00A736B1" w:rsidP="00A362E4">
      <w:pPr>
        <w:spacing w:line="360" w:lineRule="auto"/>
        <w:ind w:right="-1" w:firstLine="709"/>
        <w:jc w:val="both"/>
        <w:rPr>
          <w:position w:val="6"/>
          <w:sz w:val="28"/>
          <w:szCs w:val="28"/>
        </w:rPr>
      </w:pPr>
      <w:r w:rsidRPr="00F24CE7">
        <w:rPr>
          <w:position w:val="6"/>
          <w:sz w:val="28"/>
          <w:szCs w:val="28"/>
        </w:rPr>
        <w:t>Изнасилование определено в ч. 1 ст. 131 УК РФ как половое сношение с применением физического насилия, с угрозой его применения к потерпевшей и к другим лицам, а равно с использованием беспомощного состояния потерпевшей. В УК РФ четк</w:t>
      </w:r>
      <w:r w:rsidR="001A05AC" w:rsidRPr="00F24CE7">
        <w:rPr>
          <w:position w:val="6"/>
          <w:sz w:val="28"/>
          <w:szCs w:val="28"/>
        </w:rPr>
        <w:t xml:space="preserve">о обрисовано содержание угрозы </w:t>
      </w:r>
      <w:r w:rsidRPr="00F24CE7">
        <w:rPr>
          <w:position w:val="6"/>
          <w:sz w:val="28"/>
          <w:szCs w:val="28"/>
        </w:rPr>
        <w:t>как запугивания</w:t>
      </w:r>
      <w:r w:rsidR="001A05AC" w:rsidRPr="00F24CE7">
        <w:rPr>
          <w:position w:val="6"/>
          <w:sz w:val="28"/>
          <w:szCs w:val="28"/>
        </w:rPr>
        <w:t>,</w:t>
      </w:r>
      <w:r w:rsidRPr="00F24CE7">
        <w:rPr>
          <w:position w:val="6"/>
          <w:sz w:val="28"/>
          <w:szCs w:val="28"/>
        </w:rPr>
        <w:t xml:space="preserve"> применения только физического насилия; кроме того, закреплено, что данная угроза (как и само физическое насилие) является признаком изнасилования, когда предполагается ее реализация в отношении не только к потерпевшей, но и другого лица. </w:t>
      </w:r>
    </w:p>
    <w:p w:rsidR="00FD4E10" w:rsidRPr="00F24CE7" w:rsidRDefault="00FD4E10" w:rsidP="00A362E4">
      <w:pPr>
        <w:spacing w:line="360" w:lineRule="auto"/>
        <w:ind w:right="-1" w:firstLine="709"/>
        <w:jc w:val="both"/>
        <w:rPr>
          <w:position w:val="6"/>
          <w:sz w:val="28"/>
          <w:szCs w:val="28"/>
        </w:rPr>
      </w:pPr>
    </w:p>
    <w:p w:rsidR="0084360E" w:rsidRPr="00DC1314" w:rsidRDefault="0084360E" w:rsidP="0084360E">
      <w:pPr>
        <w:numPr>
          <w:ilvl w:val="0"/>
          <w:numId w:val="11"/>
        </w:numPr>
        <w:rPr>
          <w:b/>
          <w:position w:val="6"/>
          <w:sz w:val="28"/>
          <w:szCs w:val="28"/>
        </w:rPr>
      </w:pPr>
      <w:r w:rsidRPr="00DC1314">
        <w:rPr>
          <w:b/>
          <w:position w:val="6"/>
          <w:sz w:val="28"/>
          <w:szCs w:val="28"/>
        </w:rPr>
        <w:t>Квалифицированный состав - изнасилование</w:t>
      </w:r>
    </w:p>
    <w:p w:rsidR="00244C9D" w:rsidRPr="00F24CE7" w:rsidRDefault="00244C9D" w:rsidP="00A362E4">
      <w:pPr>
        <w:spacing w:line="360" w:lineRule="auto"/>
        <w:ind w:right="-1" w:firstLine="709"/>
        <w:jc w:val="both"/>
        <w:rPr>
          <w:position w:val="6"/>
          <w:sz w:val="28"/>
          <w:szCs w:val="28"/>
        </w:rPr>
      </w:pPr>
    </w:p>
    <w:p w:rsidR="004B3164" w:rsidRPr="00F24CE7" w:rsidRDefault="004B3164" w:rsidP="00A362E4">
      <w:pPr>
        <w:spacing w:line="360" w:lineRule="auto"/>
        <w:ind w:right="-1" w:firstLine="709"/>
        <w:jc w:val="both"/>
        <w:rPr>
          <w:position w:val="6"/>
          <w:sz w:val="28"/>
          <w:szCs w:val="28"/>
        </w:rPr>
      </w:pPr>
      <w:r w:rsidRPr="00F24CE7">
        <w:rPr>
          <w:position w:val="6"/>
          <w:sz w:val="28"/>
          <w:szCs w:val="28"/>
        </w:rPr>
        <w:t>Объект преступления</w:t>
      </w:r>
    </w:p>
    <w:p w:rsidR="004B3164" w:rsidRPr="00F24CE7" w:rsidRDefault="004B3164" w:rsidP="00A362E4">
      <w:pPr>
        <w:spacing w:line="360" w:lineRule="auto"/>
        <w:ind w:right="-1" w:firstLine="709"/>
        <w:jc w:val="both"/>
        <w:rPr>
          <w:position w:val="6"/>
          <w:sz w:val="28"/>
          <w:szCs w:val="28"/>
        </w:rPr>
      </w:pPr>
      <w:r w:rsidRPr="00F24CE7">
        <w:rPr>
          <w:position w:val="6"/>
          <w:sz w:val="28"/>
          <w:szCs w:val="28"/>
        </w:rPr>
        <w:t xml:space="preserve">Изнасилование посягает на </w:t>
      </w:r>
      <w:r w:rsidRPr="00F24CE7">
        <w:rPr>
          <w:b/>
          <w:position w:val="6"/>
          <w:sz w:val="28"/>
          <w:szCs w:val="28"/>
        </w:rPr>
        <w:t>два непосредственных объекта</w:t>
      </w:r>
      <w:r w:rsidRPr="00F24CE7">
        <w:rPr>
          <w:position w:val="6"/>
          <w:sz w:val="28"/>
          <w:szCs w:val="28"/>
        </w:rPr>
        <w:t>. Первый, соответствующий видовому, - это общественные отношения, обеспечивающие половую свободу женщины, а при посягательстве на несовершеннолетнюю, не достигшую четырнадцатилетнего возраста, - это еще и общественные отношения</w:t>
      </w:r>
      <w:r w:rsidR="00D2495F" w:rsidRPr="00F24CE7">
        <w:rPr>
          <w:position w:val="6"/>
          <w:sz w:val="28"/>
          <w:szCs w:val="28"/>
        </w:rPr>
        <w:t>, обеспечивающие здоровье, телесную неприкосновенность. Второй непосредственный объект: при применении насилия – общественные отношения, обеспечивающие здоровье, телесную неприкосновенность или свободу личности; при угрозе применения физического насилия – отношения, обеспечивающие безопасность этих благ личности; при использовании беспомощного состояния потерпевшей – отношения, обеспечивающие телесную неприкосновенность или свободу; при угрозе убийством или причинением тяжкого вреда здоровью – обеспечивающие безопасность жизни или здоровья; при заражении ВИЧ-инфекцией – обеспечивающие здоровье; при причинении по неосторожности смерти – обеспечивающие жизнь человека</w:t>
      </w:r>
      <w:r w:rsidR="001A05AC" w:rsidRPr="00F24CE7">
        <w:rPr>
          <w:rStyle w:val="a8"/>
          <w:position w:val="6"/>
          <w:sz w:val="28"/>
          <w:szCs w:val="28"/>
        </w:rPr>
        <w:footnoteReference w:id="3"/>
      </w:r>
      <w:r w:rsidR="00D2495F" w:rsidRPr="00F24CE7">
        <w:rPr>
          <w:position w:val="6"/>
          <w:sz w:val="28"/>
          <w:szCs w:val="28"/>
        </w:rPr>
        <w:t>.</w:t>
      </w:r>
    </w:p>
    <w:p w:rsidR="00292F6D" w:rsidRPr="00F24CE7" w:rsidRDefault="00D2495F" w:rsidP="00A362E4">
      <w:pPr>
        <w:spacing w:line="360" w:lineRule="auto"/>
        <w:ind w:right="-1" w:firstLine="709"/>
        <w:jc w:val="both"/>
        <w:rPr>
          <w:position w:val="6"/>
          <w:sz w:val="28"/>
          <w:szCs w:val="28"/>
        </w:rPr>
      </w:pPr>
      <w:r w:rsidRPr="00F24CE7">
        <w:rPr>
          <w:b/>
          <w:position w:val="6"/>
          <w:sz w:val="28"/>
          <w:szCs w:val="28"/>
        </w:rPr>
        <w:t>Потерпевшей</w:t>
      </w:r>
      <w:r w:rsidRPr="00F24CE7">
        <w:rPr>
          <w:position w:val="6"/>
          <w:sz w:val="28"/>
          <w:szCs w:val="28"/>
        </w:rPr>
        <w:t xml:space="preserve"> для наличия состава преступления может считаться только женщина</w:t>
      </w:r>
      <w:r w:rsidR="00EB3F35" w:rsidRPr="00F24CE7">
        <w:rPr>
          <w:rStyle w:val="a8"/>
          <w:position w:val="6"/>
          <w:sz w:val="28"/>
          <w:szCs w:val="28"/>
        </w:rPr>
        <w:footnoteReference w:id="4"/>
      </w:r>
      <w:r w:rsidRPr="00F24CE7">
        <w:rPr>
          <w:position w:val="6"/>
          <w:sz w:val="28"/>
          <w:szCs w:val="28"/>
        </w:rPr>
        <w:t>, независимо от ее отношений с виновным (муж, сожитель и т.п.)</w:t>
      </w:r>
      <w:r w:rsidR="00292F6D" w:rsidRPr="00F24CE7">
        <w:rPr>
          <w:position w:val="6"/>
          <w:sz w:val="28"/>
          <w:szCs w:val="28"/>
        </w:rPr>
        <w:t>.</w:t>
      </w:r>
    </w:p>
    <w:p w:rsidR="00D2495F" w:rsidRPr="00F24CE7" w:rsidRDefault="00D2495F" w:rsidP="00A362E4">
      <w:pPr>
        <w:spacing w:line="360" w:lineRule="auto"/>
        <w:ind w:right="-1" w:firstLine="709"/>
        <w:jc w:val="both"/>
        <w:rPr>
          <w:position w:val="6"/>
          <w:sz w:val="28"/>
          <w:szCs w:val="28"/>
        </w:rPr>
      </w:pPr>
      <w:r w:rsidRPr="00F24CE7">
        <w:rPr>
          <w:position w:val="6"/>
          <w:sz w:val="28"/>
          <w:szCs w:val="28"/>
        </w:rPr>
        <w:t>В случаях, когда потерпевшая страдала душевным расстройством, необходимо заключение психиатрической экспертизы о характере и степени расстройства и способности женщины понимать значение половых сношений.</w:t>
      </w:r>
    </w:p>
    <w:p w:rsidR="00D2495F" w:rsidRPr="00F24CE7" w:rsidRDefault="00D2495F" w:rsidP="00A362E4">
      <w:pPr>
        <w:spacing w:line="360" w:lineRule="auto"/>
        <w:ind w:right="-1" w:firstLine="709"/>
        <w:jc w:val="both"/>
        <w:rPr>
          <w:position w:val="6"/>
          <w:sz w:val="28"/>
          <w:szCs w:val="28"/>
        </w:rPr>
      </w:pPr>
      <w:r w:rsidRPr="00F24CE7">
        <w:rPr>
          <w:position w:val="6"/>
          <w:sz w:val="28"/>
          <w:szCs w:val="28"/>
        </w:rPr>
        <w:t xml:space="preserve">В случаях малолетства для признания изнасилования по признаку использования беспомощного состояния необходимо не только установить возраст потерпевшей (не достижение 14 лет), но и </w:t>
      </w:r>
      <w:r w:rsidR="004B41DC" w:rsidRPr="00F24CE7">
        <w:rPr>
          <w:position w:val="6"/>
          <w:sz w:val="28"/>
          <w:szCs w:val="28"/>
        </w:rPr>
        <w:t>определить, понимала ли она фактическую сторону и социальное значение половых отношений между мужчиной и женщиной.</w:t>
      </w:r>
    </w:p>
    <w:p w:rsidR="00F41997" w:rsidRPr="00F24CE7" w:rsidRDefault="004B41DC" w:rsidP="00A362E4">
      <w:pPr>
        <w:spacing w:line="360" w:lineRule="auto"/>
        <w:ind w:right="-1" w:firstLine="709"/>
        <w:jc w:val="both"/>
        <w:rPr>
          <w:position w:val="6"/>
          <w:sz w:val="28"/>
          <w:szCs w:val="28"/>
        </w:rPr>
      </w:pPr>
      <w:r w:rsidRPr="00F24CE7">
        <w:rPr>
          <w:position w:val="6"/>
          <w:sz w:val="28"/>
          <w:szCs w:val="28"/>
        </w:rPr>
        <w:t xml:space="preserve">Возможны случаи, когда робкие, неопытные девушки могут не оказать сопротивления решительным действиям насильника, подчиниться его воле, находясь в состоянии психологического ступора. В этих случаях с учетом заключения психологической экспертизы состояние потерпевшей может быть признано беспомощным. </w:t>
      </w:r>
      <w:r w:rsidRPr="00F24CE7">
        <w:rPr>
          <w:b/>
          <w:position w:val="6"/>
          <w:sz w:val="28"/>
          <w:szCs w:val="28"/>
        </w:rPr>
        <w:t>Беспомощным состоянием</w:t>
      </w:r>
      <w:r w:rsidRPr="00F24CE7">
        <w:rPr>
          <w:position w:val="6"/>
          <w:sz w:val="28"/>
          <w:szCs w:val="28"/>
        </w:rPr>
        <w:t xml:space="preserve"> следует считать те случаи, когда лицо в силу своих физического или психического состояния (слабоумие или другое психическое расстройство, физические недостатки, иное болезненное или бессознательное состояние, малолетний или престарелый возраст и т.п.) не могло понимать характер и значение совершаемых с ним действий либо оказать сопротивление виновному лицу. </w:t>
      </w:r>
    </w:p>
    <w:p w:rsidR="004B41DC" w:rsidRPr="00F24CE7" w:rsidRDefault="004B41DC" w:rsidP="00A362E4">
      <w:pPr>
        <w:spacing w:line="360" w:lineRule="auto"/>
        <w:ind w:right="-1" w:firstLine="709"/>
        <w:jc w:val="both"/>
        <w:rPr>
          <w:position w:val="6"/>
          <w:sz w:val="28"/>
          <w:szCs w:val="28"/>
        </w:rPr>
      </w:pPr>
      <w:r w:rsidRPr="00F24CE7">
        <w:rPr>
          <w:position w:val="6"/>
          <w:sz w:val="28"/>
          <w:szCs w:val="28"/>
        </w:rPr>
        <w:t>При этом лицо, совершая изнасилование должно осознавать, что потерпевшее лицо находится в беспомощном состоянии.</w:t>
      </w:r>
      <w:r w:rsidR="00D02634" w:rsidRPr="00F24CE7">
        <w:rPr>
          <w:position w:val="6"/>
          <w:sz w:val="28"/>
          <w:szCs w:val="28"/>
        </w:rPr>
        <w:t xml:space="preserve"> В условиях беспомощного состояния из-за душевного расстройства, сильного опьянения или малолетства потерпевшая может не оказывать сопротивления и внешне событие может выглядеть как добровольное половое сношение. При этом не важно и не имеет значения для признания виновным совершенные действия с использованием беспомощного состояния потерпевшего лица, было ли оно приведено в такое состояние самим виновным или находилось в беспомощном состоянии независимо от действий лица, совершившего указанное преступление.</w:t>
      </w:r>
    </w:p>
    <w:p w:rsidR="009245C5" w:rsidRPr="00F24CE7" w:rsidRDefault="009245C5" w:rsidP="00A362E4">
      <w:pPr>
        <w:spacing w:line="360" w:lineRule="auto"/>
        <w:ind w:right="-1" w:firstLine="709"/>
        <w:jc w:val="both"/>
        <w:rPr>
          <w:position w:val="6"/>
          <w:sz w:val="28"/>
          <w:szCs w:val="28"/>
        </w:rPr>
      </w:pPr>
      <w:bookmarkStart w:id="0" w:name="sub_303"/>
      <w:r w:rsidRPr="00F24CE7">
        <w:rPr>
          <w:position w:val="6"/>
          <w:sz w:val="28"/>
          <w:szCs w:val="28"/>
        </w:rPr>
        <w:t>При оценке обстоятельств изнасилования, а также совершения насильственных действий сексуального характера в отношении потерпевшего лица, которое находилось в состоянии опьянения, суды должны исходить из того, что беспомощным состоянием в этих случаях может быть признана лишь такая степень опьянения, вызванного употреблением алкоголя, наркотических средств или других одурманивающих веществ, которая лишала это лицо, например потерпевшую женщину, возможности оказать сопротивление насильнику</w:t>
      </w:r>
      <w:r w:rsidRPr="00F24CE7">
        <w:rPr>
          <w:rStyle w:val="a8"/>
          <w:position w:val="6"/>
          <w:sz w:val="28"/>
          <w:szCs w:val="28"/>
        </w:rPr>
        <w:footnoteReference w:id="5"/>
      </w:r>
      <w:r w:rsidRPr="00F24CE7">
        <w:rPr>
          <w:position w:val="6"/>
          <w:sz w:val="28"/>
          <w:szCs w:val="28"/>
        </w:rPr>
        <w:t>.</w:t>
      </w:r>
    </w:p>
    <w:bookmarkEnd w:id="0"/>
    <w:p w:rsidR="00FF1CCE" w:rsidRPr="00F24CE7" w:rsidRDefault="00FF1CCE" w:rsidP="00A362E4">
      <w:pPr>
        <w:spacing w:line="360" w:lineRule="auto"/>
        <w:ind w:right="-1" w:firstLine="709"/>
        <w:jc w:val="both"/>
        <w:rPr>
          <w:position w:val="6"/>
          <w:sz w:val="28"/>
          <w:szCs w:val="28"/>
        </w:rPr>
      </w:pPr>
      <w:r w:rsidRPr="00F24CE7">
        <w:rPr>
          <w:position w:val="6"/>
          <w:sz w:val="28"/>
          <w:szCs w:val="28"/>
        </w:rPr>
        <w:t>Объективная сторона</w:t>
      </w:r>
    </w:p>
    <w:p w:rsidR="003D0D0C" w:rsidRPr="00F24CE7" w:rsidRDefault="003D0D0C" w:rsidP="00A362E4">
      <w:pPr>
        <w:spacing w:line="360" w:lineRule="auto"/>
        <w:ind w:right="-1" w:firstLine="709"/>
        <w:jc w:val="both"/>
        <w:rPr>
          <w:position w:val="6"/>
          <w:sz w:val="28"/>
          <w:szCs w:val="28"/>
        </w:rPr>
      </w:pPr>
      <w:r w:rsidRPr="00F24CE7">
        <w:rPr>
          <w:position w:val="6"/>
          <w:sz w:val="28"/>
          <w:szCs w:val="28"/>
        </w:rPr>
        <w:t>Объективная сторона изнасилования, как основного состава преступления, имеет сложный характер, складывающийся из двух действий: совершения полового сношения</w:t>
      </w:r>
      <w:r w:rsidR="001411D6" w:rsidRPr="00F24CE7">
        <w:rPr>
          <w:position w:val="6"/>
          <w:sz w:val="28"/>
          <w:szCs w:val="28"/>
        </w:rPr>
        <w:t xml:space="preserve"> </w:t>
      </w:r>
      <w:r w:rsidRPr="00F24CE7">
        <w:rPr>
          <w:position w:val="6"/>
          <w:sz w:val="28"/>
          <w:szCs w:val="28"/>
        </w:rPr>
        <w:t>и применения физического насилия или угрозы его применения. Особой формой изнасилования является использование беспомощного состояния потерпевшей.</w:t>
      </w:r>
    </w:p>
    <w:p w:rsidR="0076304F" w:rsidRPr="00F24CE7" w:rsidRDefault="003D0D0C" w:rsidP="00A362E4">
      <w:pPr>
        <w:spacing w:line="360" w:lineRule="auto"/>
        <w:ind w:right="-1" w:firstLine="709"/>
        <w:jc w:val="both"/>
        <w:rPr>
          <w:position w:val="6"/>
          <w:sz w:val="28"/>
          <w:szCs w:val="28"/>
        </w:rPr>
      </w:pPr>
      <w:r w:rsidRPr="00F24CE7">
        <w:rPr>
          <w:position w:val="6"/>
          <w:sz w:val="28"/>
          <w:szCs w:val="28"/>
        </w:rPr>
        <w:t>Как считает Пленум Верховного Суда: «В тех случаях, когда несколько половых актов либо насильственных действий сексуального характера</w:t>
      </w:r>
      <w:r w:rsidR="00DD074C" w:rsidRPr="00F24CE7">
        <w:rPr>
          <w:position w:val="6"/>
          <w:sz w:val="28"/>
          <w:szCs w:val="28"/>
        </w:rPr>
        <w:t xml:space="preserve"> не прерывались, либо прерывались на непродолжительное время и обстоятельства совершения изнасилования или насильственных действий сексуального характера свидетельствуют о едином умысле виновного лица на совершение указанных тождественных действий, содеянное следует рассматривать как единое продолжаемое преступление, подлежащее квалификации по соответствующим частям ст. 131 или ст. 132 УК РФ»</w:t>
      </w:r>
      <w:r w:rsidR="00EB3F35" w:rsidRPr="00F24CE7">
        <w:rPr>
          <w:rStyle w:val="a8"/>
          <w:position w:val="6"/>
          <w:sz w:val="28"/>
          <w:szCs w:val="28"/>
        </w:rPr>
        <w:footnoteReference w:id="6"/>
      </w:r>
      <w:r w:rsidR="0076304F" w:rsidRPr="00F24CE7">
        <w:rPr>
          <w:position w:val="6"/>
          <w:sz w:val="28"/>
          <w:szCs w:val="28"/>
        </w:rPr>
        <w:t>.</w:t>
      </w:r>
    </w:p>
    <w:p w:rsidR="009245C5" w:rsidRPr="00F24CE7" w:rsidRDefault="00DD074C" w:rsidP="00A362E4">
      <w:pPr>
        <w:spacing w:line="360" w:lineRule="auto"/>
        <w:ind w:right="-1" w:firstLine="709"/>
        <w:jc w:val="both"/>
        <w:rPr>
          <w:position w:val="6"/>
          <w:sz w:val="28"/>
          <w:szCs w:val="28"/>
        </w:rPr>
      </w:pPr>
      <w:r w:rsidRPr="00F24CE7">
        <w:rPr>
          <w:i/>
          <w:position w:val="6"/>
          <w:sz w:val="28"/>
          <w:szCs w:val="28"/>
        </w:rPr>
        <w:t xml:space="preserve">Половое сношение - </w:t>
      </w:r>
      <w:r w:rsidRPr="00F24CE7">
        <w:rPr>
          <w:position w:val="6"/>
          <w:sz w:val="28"/>
          <w:szCs w:val="28"/>
        </w:rPr>
        <w:t>это естественный половой акт, который в уголовно-правовом (а не физиологическом) понимании признается оконченным с момента его начала. При решении вопроса о том, содержится ли в действиях лица</w:t>
      </w:r>
      <w:r w:rsidR="004D09A6" w:rsidRPr="00F24CE7">
        <w:rPr>
          <w:position w:val="6"/>
          <w:sz w:val="28"/>
          <w:szCs w:val="28"/>
        </w:rPr>
        <w:t xml:space="preserve"> оконченный состав указанных преступлений либо лишь признаки покушения на совершение таких преступных действий, судам необходимо выяснить, действовало ли лицо с целью совершить изнасилование или насильственные действия сексуального характера, а также являлось ли примененное насилие средством к достижению указанной цели, которая не был</w:t>
      </w:r>
      <w:r w:rsidR="009245C5" w:rsidRPr="00F24CE7">
        <w:rPr>
          <w:position w:val="6"/>
          <w:sz w:val="28"/>
          <w:szCs w:val="28"/>
        </w:rPr>
        <w:t>а</w:t>
      </w:r>
      <w:r w:rsidR="004D09A6" w:rsidRPr="00F24CE7">
        <w:rPr>
          <w:position w:val="6"/>
          <w:sz w:val="28"/>
          <w:szCs w:val="28"/>
        </w:rPr>
        <w:t xml:space="preserve"> осуществлен</w:t>
      </w:r>
      <w:r w:rsidR="009245C5" w:rsidRPr="00F24CE7">
        <w:rPr>
          <w:position w:val="6"/>
          <w:sz w:val="28"/>
          <w:szCs w:val="28"/>
        </w:rPr>
        <w:t>а</w:t>
      </w:r>
      <w:r w:rsidR="004D09A6" w:rsidRPr="00F24CE7">
        <w:rPr>
          <w:position w:val="6"/>
          <w:sz w:val="28"/>
          <w:szCs w:val="28"/>
        </w:rPr>
        <w:t xml:space="preserve"> по независящим от него причинам. </w:t>
      </w:r>
      <w:bookmarkStart w:id="1" w:name="sub_202"/>
      <w:r w:rsidR="009245C5" w:rsidRPr="00F24CE7">
        <w:rPr>
          <w:position w:val="6"/>
          <w:sz w:val="28"/>
          <w:szCs w:val="28"/>
        </w:rPr>
        <w:t>Действия лица, добившегося согласия женщины на вступление в половое сношение или совершение действий сексуального характера путем обмана или злоупотребления доверием (например, заведомо ложного обещания вступить с ней в брак), не могут рассматриваться как преступления против половой неприкосновенности и половой свободы личности</w:t>
      </w:r>
      <w:r w:rsidR="009245C5" w:rsidRPr="00F24CE7">
        <w:rPr>
          <w:rStyle w:val="a8"/>
          <w:position w:val="6"/>
          <w:sz w:val="28"/>
          <w:szCs w:val="28"/>
        </w:rPr>
        <w:footnoteReference w:id="7"/>
      </w:r>
      <w:r w:rsidR="009245C5" w:rsidRPr="00F24CE7">
        <w:rPr>
          <w:position w:val="6"/>
          <w:sz w:val="28"/>
          <w:szCs w:val="28"/>
        </w:rPr>
        <w:t>.</w:t>
      </w:r>
    </w:p>
    <w:bookmarkEnd w:id="1"/>
    <w:p w:rsidR="00A736B1" w:rsidRPr="00F24CE7" w:rsidRDefault="00FC133E" w:rsidP="00A362E4">
      <w:pPr>
        <w:spacing w:line="360" w:lineRule="auto"/>
        <w:ind w:right="-1" w:firstLine="709"/>
        <w:jc w:val="both"/>
        <w:rPr>
          <w:position w:val="6"/>
          <w:sz w:val="28"/>
          <w:szCs w:val="28"/>
        </w:rPr>
      </w:pPr>
      <w:r w:rsidRPr="00F24CE7">
        <w:rPr>
          <w:i/>
          <w:position w:val="6"/>
          <w:sz w:val="28"/>
          <w:szCs w:val="28"/>
        </w:rPr>
        <w:t>Физическое насилие</w:t>
      </w:r>
      <w:r w:rsidRPr="00F24CE7">
        <w:rPr>
          <w:position w:val="6"/>
          <w:sz w:val="28"/>
          <w:szCs w:val="28"/>
        </w:rPr>
        <w:t xml:space="preserve"> как средство подавления сопротивления жертвы выражается в причинении боли, ограничении свободы движения, удушении, связывании, нанесении ударов, побоев, причинении вреда здоровью и т.п. При этом дополнительной квалификации по другим статьям о преступлениях против личности не требуется, за исключением умышленного причинения тяжкого вреда здоровью либо тяжкого вреда здоровью, повлекшего по неосторожности смерть потерпевшей, где должна быть совокупность преступлений.</w:t>
      </w:r>
      <w:r w:rsidR="00BE44E2" w:rsidRPr="00F24CE7">
        <w:rPr>
          <w:position w:val="6"/>
          <w:sz w:val="28"/>
          <w:szCs w:val="28"/>
        </w:rPr>
        <w:t xml:space="preserve"> Причинение же потерпевшей в процессе изнасилования или покушения на него легкого или средней тяжести вреда здоровью охватывается составом преступления, предусмотренного ч.1 ст. 131 УК РФ, и не требует квалификации по совокупности по статьям о причинении вреда здоровью. По ч.1 ст. 131 УК квалифицируется и наступление беременности в результате изнасилования.</w:t>
      </w:r>
    </w:p>
    <w:p w:rsidR="00A736B1" w:rsidRPr="00F24CE7" w:rsidRDefault="00CC10E1" w:rsidP="00A362E4">
      <w:pPr>
        <w:spacing w:line="360" w:lineRule="auto"/>
        <w:ind w:right="-1" w:firstLine="709"/>
        <w:jc w:val="both"/>
        <w:rPr>
          <w:position w:val="6"/>
          <w:sz w:val="28"/>
          <w:szCs w:val="28"/>
        </w:rPr>
      </w:pPr>
      <w:r w:rsidRPr="00F24CE7">
        <w:rPr>
          <w:b/>
          <w:position w:val="6"/>
          <w:sz w:val="28"/>
          <w:szCs w:val="28"/>
        </w:rPr>
        <w:t xml:space="preserve">Покушением на изнасилование </w:t>
      </w:r>
      <w:r w:rsidRPr="00F24CE7">
        <w:rPr>
          <w:position w:val="6"/>
          <w:sz w:val="28"/>
          <w:szCs w:val="28"/>
        </w:rPr>
        <w:t>признается</w:t>
      </w:r>
      <w:r w:rsidR="00445AB4" w:rsidRPr="00F24CE7">
        <w:rPr>
          <w:position w:val="6"/>
          <w:sz w:val="28"/>
          <w:szCs w:val="28"/>
        </w:rPr>
        <w:t xml:space="preserve"> применение насилия или угроз с целью совершения полового акта против воли потерпевшей, например, раздевание потерпевшей, нанесение ей ударов, избиение и т.д. Покушение на изнасилование следует отличать от насильственных действий сексуального характера и понуждения женщины к действиям сексуального характера,</w:t>
      </w:r>
      <w:r w:rsidR="004351EB" w:rsidRPr="00F24CE7">
        <w:rPr>
          <w:position w:val="6"/>
          <w:sz w:val="28"/>
          <w:szCs w:val="28"/>
        </w:rPr>
        <w:t xml:space="preserve"> а также от полового сношения и иных действий сексуального характера с лицом не достигшим 16 лет, которые были совершены без насилия (ст.134 УК).</w:t>
      </w:r>
    </w:p>
    <w:p w:rsidR="00187154" w:rsidRPr="00F24CE7" w:rsidRDefault="00187154" w:rsidP="00A362E4">
      <w:pPr>
        <w:spacing w:line="360" w:lineRule="auto"/>
        <w:ind w:right="-1" w:firstLine="709"/>
        <w:jc w:val="both"/>
        <w:rPr>
          <w:position w:val="6"/>
          <w:sz w:val="28"/>
          <w:szCs w:val="28"/>
        </w:rPr>
      </w:pPr>
      <w:r w:rsidRPr="00F24CE7">
        <w:rPr>
          <w:position w:val="6"/>
          <w:sz w:val="28"/>
          <w:szCs w:val="28"/>
        </w:rPr>
        <w:t>Покушение на изнасилование следует отличать от других преступных посягательств, затрагивающих честь, достоинство, телесную неприкосновенность женщин (хулиганство, причинение вреда здоровью различной тяжести).</w:t>
      </w:r>
    </w:p>
    <w:p w:rsidR="00A736B1" w:rsidRPr="00F24CE7" w:rsidRDefault="00187154" w:rsidP="00A362E4">
      <w:pPr>
        <w:spacing w:line="360" w:lineRule="auto"/>
        <w:ind w:right="-1" w:firstLine="709"/>
        <w:jc w:val="both"/>
        <w:rPr>
          <w:position w:val="6"/>
          <w:sz w:val="28"/>
          <w:szCs w:val="28"/>
        </w:rPr>
      </w:pPr>
      <w:r w:rsidRPr="00F24CE7">
        <w:rPr>
          <w:position w:val="6"/>
          <w:sz w:val="28"/>
          <w:szCs w:val="28"/>
        </w:rPr>
        <w:t>Разграничение составов преступлений в этих случаях нужно проводить по субъективной стороне, по направленности умысла виновного.</w:t>
      </w:r>
    </w:p>
    <w:p w:rsidR="00187154" w:rsidRPr="00F24CE7" w:rsidRDefault="00187154" w:rsidP="00A362E4">
      <w:pPr>
        <w:spacing w:line="360" w:lineRule="auto"/>
        <w:ind w:right="-1" w:firstLine="709"/>
        <w:jc w:val="both"/>
        <w:rPr>
          <w:position w:val="6"/>
          <w:sz w:val="28"/>
          <w:szCs w:val="28"/>
        </w:rPr>
      </w:pPr>
      <w:r w:rsidRPr="00F24CE7">
        <w:rPr>
          <w:i/>
          <w:position w:val="6"/>
          <w:sz w:val="28"/>
          <w:szCs w:val="28"/>
        </w:rPr>
        <w:t>Добровольный отказ</w:t>
      </w:r>
      <w:r w:rsidRPr="00F24CE7">
        <w:rPr>
          <w:position w:val="6"/>
          <w:sz w:val="28"/>
          <w:szCs w:val="28"/>
        </w:rPr>
        <w:t xml:space="preserve"> от изнасилования исключает ответственность за покушение на изнасилование</w:t>
      </w:r>
      <w:r w:rsidR="006E654D" w:rsidRPr="00F24CE7">
        <w:rPr>
          <w:rStyle w:val="a8"/>
          <w:position w:val="6"/>
          <w:sz w:val="28"/>
          <w:szCs w:val="28"/>
        </w:rPr>
        <w:footnoteReference w:id="8"/>
      </w:r>
      <w:r w:rsidRPr="00F24CE7">
        <w:rPr>
          <w:position w:val="6"/>
          <w:sz w:val="28"/>
          <w:szCs w:val="28"/>
        </w:rPr>
        <w:t>. В этом случае ответственность может наступать лишь за фактически содеянные действия, содержащие состав иного преступления, например, за причинение вреда здоровью, нанесение побоев, развратные действия, хулиганство и т.д.</w:t>
      </w:r>
    </w:p>
    <w:p w:rsidR="00187154" w:rsidRPr="00F24CE7" w:rsidRDefault="00187154" w:rsidP="00A362E4">
      <w:pPr>
        <w:spacing w:line="360" w:lineRule="auto"/>
        <w:ind w:right="-1" w:firstLine="709"/>
        <w:jc w:val="both"/>
        <w:rPr>
          <w:position w:val="6"/>
          <w:sz w:val="28"/>
          <w:szCs w:val="28"/>
        </w:rPr>
      </w:pPr>
      <w:r w:rsidRPr="00F24CE7">
        <w:rPr>
          <w:position w:val="6"/>
          <w:sz w:val="28"/>
          <w:szCs w:val="28"/>
        </w:rPr>
        <w:t>Добровольный отказ признается только в случае, когда виновный объективно мог завершить начатое преступление и сознавал это. Вынужденный отк</w:t>
      </w:r>
      <w:r w:rsidR="006E654D" w:rsidRPr="00F24CE7">
        <w:rPr>
          <w:position w:val="6"/>
          <w:sz w:val="28"/>
          <w:szCs w:val="28"/>
        </w:rPr>
        <w:t>аз от изнасилования, например п</w:t>
      </w:r>
      <w:r w:rsidRPr="00F24CE7">
        <w:rPr>
          <w:position w:val="6"/>
          <w:sz w:val="28"/>
          <w:szCs w:val="28"/>
        </w:rPr>
        <w:t>ри появлении людей, способных задержать насильника, не может считаться добровольным.</w:t>
      </w:r>
    </w:p>
    <w:p w:rsidR="008B0845" w:rsidRPr="00F24CE7" w:rsidRDefault="008B0845" w:rsidP="00A362E4">
      <w:pPr>
        <w:spacing w:line="360" w:lineRule="auto"/>
        <w:ind w:right="-1" w:firstLine="709"/>
        <w:jc w:val="both"/>
        <w:rPr>
          <w:position w:val="6"/>
          <w:sz w:val="28"/>
          <w:szCs w:val="28"/>
        </w:rPr>
      </w:pPr>
      <w:r w:rsidRPr="00F24CE7">
        <w:rPr>
          <w:position w:val="6"/>
          <w:sz w:val="28"/>
          <w:szCs w:val="28"/>
        </w:rPr>
        <w:t>Мотивы добровольного отказа для юридической оценки значения не имеют. Это может быть жалость к потерпевшей, боязнь разоблачения, опасение заразиться венерическим заболеванием и т.д.</w:t>
      </w:r>
    </w:p>
    <w:p w:rsidR="008B0845" w:rsidRPr="00F24CE7" w:rsidRDefault="008B0845" w:rsidP="00A362E4">
      <w:pPr>
        <w:spacing w:line="360" w:lineRule="auto"/>
        <w:ind w:right="-1" w:firstLine="709"/>
        <w:jc w:val="both"/>
        <w:rPr>
          <w:position w:val="6"/>
          <w:sz w:val="28"/>
          <w:szCs w:val="28"/>
        </w:rPr>
      </w:pPr>
      <w:r w:rsidRPr="00F24CE7">
        <w:rPr>
          <w:position w:val="6"/>
          <w:sz w:val="28"/>
          <w:szCs w:val="28"/>
        </w:rPr>
        <w:t>Субъективная сторона</w:t>
      </w:r>
    </w:p>
    <w:p w:rsidR="008B0845" w:rsidRPr="00F24CE7" w:rsidRDefault="008B0845" w:rsidP="00A362E4">
      <w:pPr>
        <w:spacing w:line="360" w:lineRule="auto"/>
        <w:ind w:right="-1" w:firstLine="709"/>
        <w:jc w:val="both"/>
        <w:rPr>
          <w:position w:val="6"/>
          <w:sz w:val="28"/>
          <w:szCs w:val="28"/>
        </w:rPr>
      </w:pPr>
      <w:r w:rsidRPr="00F24CE7">
        <w:rPr>
          <w:position w:val="6"/>
          <w:sz w:val="28"/>
          <w:szCs w:val="28"/>
        </w:rPr>
        <w:t>Субъективная сторона изнасилования характеризуется виной в форме прямого умысла, т.е. виновный сознает, что совершает половое сношение против воли потерпевшей, предвидит наступление вредных последствий и желает этого. Он должен сознавать, что применяет такое насилие или угрозы, которые способны сломить сопротивление женщины.</w:t>
      </w:r>
    </w:p>
    <w:p w:rsidR="008B0845" w:rsidRPr="00F24CE7" w:rsidRDefault="008B0845" w:rsidP="00A362E4">
      <w:pPr>
        <w:spacing w:line="360" w:lineRule="auto"/>
        <w:ind w:right="-1" w:firstLine="709"/>
        <w:jc w:val="both"/>
        <w:rPr>
          <w:position w:val="6"/>
          <w:sz w:val="28"/>
          <w:szCs w:val="28"/>
        </w:rPr>
      </w:pPr>
      <w:r w:rsidRPr="00F24CE7">
        <w:rPr>
          <w:i/>
          <w:position w:val="6"/>
          <w:sz w:val="28"/>
          <w:szCs w:val="28"/>
        </w:rPr>
        <w:t xml:space="preserve">Мотивом </w:t>
      </w:r>
      <w:r w:rsidRPr="00F24CE7">
        <w:rPr>
          <w:position w:val="6"/>
          <w:sz w:val="28"/>
          <w:szCs w:val="28"/>
        </w:rPr>
        <w:t>изнасилования чаще всего выступает стремление удовлетворить</w:t>
      </w:r>
      <w:r w:rsidR="00086BD0" w:rsidRPr="00F24CE7">
        <w:rPr>
          <w:position w:val="6"/>
          <w:sz w:val="28"/>
          <w:szCs w:val="28"/>
        </w:rPr>
        <w:t xml:space="preserve"> половую потребность, но могут быть и мотивы мести, желание опозорить женщину, принудить ее выйти замуж и др.</w:t>
      </w:r>
    </w:p>
    <w:p w:rsidR="00244C9D" w:rsidRPr="00F24CE7" w:rsidRDefault="006E654D" w:rsidP="00A362E4">
      <w:pPr>
        <w:spacing w:line="360" w:lineRule="auto"/>
        <w:ind w:right="-1" w:firstLine="709"/>
        <w:jc w:val="both"/>
        <w:rPr>
          <w:position w:val="6"/>
          <w:sz w:val="28"/>
          <w:szCs w:val="28"/>
        </w:rPr>
      </w:pPr>
      <w:r w:rsidRPr="00F24CE7">
        <w:rPr>
          <w:position w:val="6"/>
          <w:sz w:val="28"/>
          <w:szCs w:val="28"/>
        </w:rPr>
        <w:t>Если умыслом лица охватывается совершение им (в любой последовательности) изнасилования и насильственных действий сексуального характера в отношении одной и той же потерпевшей, содеянное следует оценивать как совокупность преступлений, предусмотренных статьями 131 и 132 УК РФ. При этом для квалификации содеянного не имеет значения, был ли разрыв во времени в ходе совершения в отношении потерпевшей изнасилования и насильственных действий сексуального характера</w:t>
      </w:r>
      <w:r w:rsidRPr="00F24CE7">
        <w:rPr>
          <w:rStyle w:val="a8"/>
          <w:position w:val="6"/>
          <w:sz w:val="28"/>
          <w:szCs w:val="28"/>
        </w:rPr>
        <w:footnoteReference w:id="9"/>
      </w:r>
      <w:r w:rsidRPr="00F24CE7">
        <w:rPr>
          <w:position w:val="6"/>
          <w:sz w:val="28"/>
          <w:szCs w:val="28"/>
        </w:rPr>
        <w:t>.</w:t>
      </w:r>
    </w:p>
    <w:p w:rsidR="00086BD0" w:rsidRPr="00F24CE7" w:rsidRDefault="00086BD0" w:rsidP="00A362E4">
      <w:pPr>
        <w:spacing w:line="360" w:lineRule="auto"/>
        <w:ind w:right="-1" w:firstLine="709"/>
        <w:jc w:val="both"/>
        <w:rPr>
          <w:position w:val="6"/>
          <w:sz w:val="28"/>
          <w:szCs w:val="28"/>
        </w:rPr>
      </w:pPr>
      <w:r w:rsidRPr="00F24CE7">
        <w:rPr>
          <w:position w:val="6"/>
          <w:sz w:val="28"/>
          <w:szCs w:val="28"/>
        </w:rPr>
        <w:t>Субъект</w:t>
      </w:r>
    </w:p>
    <w:p w:rsidR="00086BD0" w:rsidRPr="00F24CE7" w:rsidRDefault="00086BD0" w:rsidP="00A362E4">
      <w:pPr>
        <w:spacing w:line="360" w:lineRule="auto"/>
        <w:ind w:right="-1" w:firstLine="709"/>
        <w:jc w:val="both"/>
        <w:rPr>
          <w:position w:val="6"/>
          <w:sz w:val="28"/>
          <w:szCs w:val="28"/>
        </w:rPr>
      </w:pPr>
      <w:r w:rsidRPr="00F24CE7">
        <w:rPr>
          <w:position w:val="6"/>
          <w:sz w:val="28"/>
          <w:szCs w:val="28"/>
        </w:rPr>
        <w:t xml:space="preserve">Субъектом изнасилования может быть только мужчина, т.е. лицо мужского пола (специальный субъект), а потерпевшая – лицо женского пола. Женщина может выступать в качестве соисполнителя изнасилования, организатором, подстрекателем и пособником. </w:t>
      </w:r>
      <w:r w:rsidR="006E654D" w:rsidRPr="00F24CE7">
        <w:rPr>
          <w:position w:val="6"/>
          <w:sz w:val="28"/>
          <w:szCs w:val="28"/>
        </w:rPr>
        <w:t>В преступлениях против половой неприкосновенности и половой свободы личности лица в возрасте от 14 до 16 лет подлежат ответственности только за изнасилование и совершение насильственных действий сексуального характера</w:t>
      </w:r>
      <w:r w:rsidR="00EF6507" w:rsidRPr="00F24CE7">
        <w:rPr>
          <w:rStyle w:val="a8"/>
          <w:position w:val="6"/>
          <w:sz w:val="28"/>
          <w:szCs w:val="28"/>
        </w:rPr>
        <w:footnoteReference w:id="10"/>
      </w:r>
      <w:r w:rsidR="006E654D" w:rsidRPr="00F24CE7">
        <w:rPr>
          <w:position w:val="6"/>
          <w:sz w:val="28"/>
          <w:szCs w:val="28"/>
        </w:rPr>
        <w:t>.</w:t>
      </w:r>
    </w:p>
    <w:p w:rsidR="0019384E" w:rsidRPr="00F24CE7" w:rsidRDefault="0019384E" w:rsidP="00A362E4">
      <w:pPr>
        <w:spacing w:line="360" w:lineRule="auto"/>
        <w:ind w:right="-1" w:firstLine="709"/>
        <w:jc w:val="both"/>
        <w:rPr>
          <w:position w:val="6"/>
          <w:sz w:val="28"/>
          <w:szCs w:val="28"/>
        </w:rPr>
      </w:pPr>
      <w:r w:rsidRPr="00F24CE7">
        <w:rPr>
          <w:position w:val="6"/>
          <w:sz w:val="28"/>
          <w:szCs w:val="28"/>
        </w:rPr>
        <w:t>Квалифицированный состав</w:t>
      </w:r>
    </w:p>
    <w:p w:rsidR="0019384E" w:rsidRPr="00F24CE7" w:rsidRDefault="0019384E" w:rsidP="00A362E4">
      <w:pPr>
        <w:spacing w:line="360" w:lineRule="auto"/>
        <w:ind w:right="-1" w:firstLine="709"/>
        <w:jc w:val="both"/>
        <w:rPr>
          <w:position w:val="6"/>
          <w:sz w:val="28"/>
          <w:szCs w:val="28"/>
        </w:rPr>
      </w:pPr>
      <w:r w:rsidRPr="00F24CE7">
        <w:rPr>
          <w:position w:val="6"/>
          <w:sz w:val="28"/>
          <w:szCs w:val="28"/>
        </w:rPr>
        <w:t>Квалифицирующими признаками</w:t>
      </w:r>
      <w:r w:rsidR="00F055E2" w:rsidRPr="00F24CE7">
        <w:rPr>
          <w:position w:val="6"/>
          <w:sz w:val="28"/>
          <w:szCs w:val="28"/>
        </w:rPr>
        <w:t xml:space="preserve"> изнасилования (ч.2 ст.</w:t>
      </w:r>
      <w:r w:rsidRPr="00F24CE7">
        <w:rPr>
          <w:position w:val="6"/>
          <w:sz w:val="28"/>
          <w:szCs w:val="28"/>
        </w:rPr>
        <w:t>131 УК предусматривает повышенную ответственность за изнасилование) являются</w:t>
      </w:r>
      <w:r w:rsidR="000F3719" w:rsidRPr="00F24CE7">
        <w:rPr>
          <w:position w:val="6"/>
          <w:sz w:val="28"/>
          <w:szCs w:val="28"/>
        </w:rPr>
        <w:t>:</w:t>
      </w:r>
    </w:p>
    <w:p w:rsidR="000F3719" w:rsidRPr="00F24CE7" w:rsidRDefault="000F3719" w:rsidP="00A362E4">
      <w:pPr>
        <w:spacing w:line="360" w:lineRule="auto"/>
        <w:ind w:right="-1" w:firstLine="709"/>
        <w:jc w:val="both"/>
        <w:rPr>
          <w:position w:val="6"/>
          <w:sz w:val="28"/>
          <w:szCs w:val="28"/>
        </w:rPr>
      </w:pPr>
      <w:r w:rsidRPr="00F24CE7">
        <w:rPr>
          <w:position w:val="6"/>
          <w:sz w:val="28"/>
          <w:szCs w:val="28"/>
        </w:rPr>
        <w:t xml:space="preserve">Б) </w:t>
      </w:r>
      <w:r w:rsidR="00E817DD" w:rsidRPr="00F24CE7">
        <w:rPr>
          <w:position w:val="6"/>
          <w:sz w:val="28"/>
          <w:szCs w:val="28"/>
        </w:rPr>
        <w:t>деяние, совершенное группой лиц</w:t>
      </w:r>
      <w:r w:rsidRPr="00F24CE7">
        <w:rPr>
          <w:position w:val="6"/>
          <w:sz w:val="28"/>
          <w:szCs w:val="28"/>
        </w:rPr>
        <w:t>;</w:t>
      </w:r>
    </w:p>
    <w:p w:rsidR="000F3719" w:rsidRPr="00F24CE7" w:rsidRDefault="000F3719" w:rsidP="00A362E4">
      <w:pPr>
        <w:spacing w:line="360" w:lineRule="auto"/>
        <w:ind w:right="-1" w:firstLine="709"/>
        <w:jc w:val="both"/>
        <w:rPr>
          <w:position w:val="6"/>
          <w:sz w:val="28"/>
          <w:szCs w:val="28"/>
        </w:rPr>
      </w:pPr>
      <w:r w:rsidRPr="00F24CE7">
        <w:rPr>
          <w:position w:val="6"/>
          <w:sz w:val="28"/>
          <w:szCs w:val="28"/>
        </w:rPr>
        <w:t>В) деяние, соединенное с угрозой убийством или причинением тяжкого вреда здоровью, а также совершенное с особой жестокостью по отношению к потерпевшей или другим лицам;</w:t>
      </w:r>
    </w:p>
    <w:p w:rsidR="000F3719" w:rsidRPr="00F24CE7" w:rsidRDefault="000F3719" w:rsidP="00A362E4">
      <w:pPr>
        <w:spacing w:line="360" w:lineRule="auto"/>
        <w:ind w:right="-1" w:firstLine="709"/>
        <w:jc w:val="both"/>
        <w:rPr>
          <w:position w:val="6"/>
          <w:sz w:val="28"/>
          <w:szCs w:val="28"/>
        </w:rPr>
      </w:pPr>
      <w:r w:rsidRPr="00F24CE7">
        <w:rPr>
          <w:position w:val="6"/>
          <w:sz w:val="28"/>
          <w:szCs w:val="28"/>
        </w:rPr>
        <w:t>Г) повлекшее заражение потерпевшей венерическим заболеванием;</w:t>
      </w:r>
    </w:p>
    <w:p w:rsidR="000F3719" w:rsidRPr="00F24CE7" w:rsidRDefault="000F3719" w:rsidP="00A362E4">
      <w:pPr>
        <w:spacing w:line="360" w:lineRule="auto"/>
        <w:ind w:right="-1" w:firstLine="709"/>
        <w:jc w:val="both"/>
        <w:rPr>
          <w:position w:val="6"/>
          <w:sz w:val="28"/>
          <w:szCs w:val="28"/>
        </w:rPr>
      </w:pPr>
      <w:r w:rsidRPr="00F24CE7">
        <w:rPr>
          <w:position w:val="6"/>
          <w:sz w:val="28"/>
          <w:szCs w:val="28"/>
        </w:rPr>
        <w:t>Д) заведомо несовершеннолетней.</w:t>
      </w:r>
    </w:p>
    <w:p w:rsidR="000F3719" w:rsidRPr="00F24CE7" w:rsidRDefault="000F3719" w:rsidP="00A362E4">
      <w:pPr>
        <w:spacing w:line="360" w:lineRule="auto"/>
        <w:ind w:right="-1" w:firstLine="709"/>
        <w:jc w:val="both"/>
        <w:rPr>
          <w:position w:val="6"/>
          <w:sz w:val="28"/>
          <w:szCs w:val="28"/>
        </w:rPr>
      </w:pPr>
    </w:p>
    <w:p w:rsidR="000F3719" w:rsidRPr="00F24CE7" w:rsidRDefault="000F3719" w:rsidP="00AE0B49">
      <w:pPr>
        <w:numPr>
          <w:ilvl w:val="0"/>
          <w:numId w:val="11"/>
        </w:numPr>
        <w:spacing w:line="360" w:lineRule="auto"/>
        <w:ind w:left="0" w:right="-1" w:firstLine="709"/>
        <w:jc w:val="both"/>
        <w:rPr>
          <w:b/>
          <w:position w:val="6"/>
          <w:sz w:val="28"/>
          <w:szCs w:val="28"/>
        </w:rPr>
      </w:pPr>
      <w:r w:rsidRPr="00F24CE7">
        <w:rPr>
          <w:b/>
          <w:position w:val="6"/>
          <w:sz w:val="28"/>
          <w:szCs w:val="28"/>
        </w:rPr>
        <w:t>Изнасилование, совершенное группой лиц</w:t>
      </w:r>
      <w:r w:rsidRPr="00F24CE7">
        <w:rPr>
          <w:position w:val="6"/>
          <w:sz w:val="28"/>
          <w:szCs w:val="28"/>
        </w:rPr>
        <w:t xml:space="preserve">, </w:t>
      </w:r>
      <w:r w:rsidRPr="00F24CE7">
        <w:rPr>
          <w:b/>
          <w:position w:val="6"/>
          <w:sz w:val="28"/>
          <w:szCs w:val="28"/>
        </w:rPr>
        <w:t>группой лиц по предварительному сго</w:t>
      </w:r>
      <w:r w:rsidR="0084360E">
        <w:rPr>
          <w:b/>
          <w:position w:val="6"/>
          <w:sz w:val="28"/>
          <w:szCs w:val="28"/>
        </w:rPr>
        <w:t>вору или организованной группой</w:t>
      </w:r>
    </w:p>
    <w:p w:rsidR="0000579A" w:rsidRDefault="0000579A" w:rsidP="00AE0B49">
      <w:pPr>
        <w:spacing w:line="360" w:lineRule="auto"/>
        <w:ind w:right="-1" w:firstLine="709"/>
        <w:jc w:val="both"/>
        <w:rPr>
          <w:position w:val="6"/>
          <w:sz w:val="28"/>
          <w:szCs w:val="28"/>
        </w:rPr>
      </w:pPr>
    </w:p>
    <w:p w:rsidR="000F3719" w:rsidRPr="00F24CE7" w:rsidRDefault="000F3719" w:rsidP="00A362E4">
      <w:pPr>
        <w:spacing w:line="360" w:lineRule="auto"/>
        <w:ind w:right="-1" w:firstLine="709"/>
        <w:jc w:val="both"/>
        <w:rPr>
          <w:position w:val="6"/>
          <w:sz w:val="28"/>
          <w:szCs w:val="28"/>
        </w:rPr>
      </w:pPr>
      <w:r w:rsidRPr="00F24CE7">
        <w:rPr>
          <w:position w:val="6"/>
          <w:sz w:val="28"/>
          <w:szCs w:val="28"/>
        </w:rPr>
        <w:t>Здесь за основу решения вопроса о квалификации берутся не нормы соучастия в преступлении, а объективные признаки</w:t>
      </w:r>
      <w:r w:rsidR="003D50D8" w:rsidRPr="00F24CE7">
        <w:rPr>
          <w:position w:val="6"/>
          <w:sz w:val="28"/>
          <w:szCs w:val="28"/>
        </w:rPr>
        <w:t xml:space="preserve"> исполнения насильственного изнасилования несколькими физическими лицами. В процессе совершения такого насильственного посягательства</w:t>
      </w:r>
      <w:r w:rsidR="00791C3E" w:rsidRPr="00F24CE7">
        <w:rPr>
          <w:position w:val="6"/>
          <w:sz w:val="28"/>
          <w:szCs w:val="28"/>
        </w:rPr>
        <w:t xml:space="preserve"> субъект наряду со своими использует дополнительные физические усилия невменяемых, лиц, не достигших возраста уголовной ответственности, либо других лиц, которые по предусмотренным уголовным законом основаниям не могут быть привлечены к уголовной ответственности. Групповым изнасилованием должны признаваться</w:t>
      </w:r>
      <w:r w:rsidR="001411D6" w:rsidRPr="00F24CE7">
        <w:rPr>
          <w:position w:val="6"/>
          <w:sz w:val="28"/>
          <w:szCs w:val="28"/>
        </w:rPr>
        <w:t xml:space="preserve"> </w:t>
      </w:r>
      <w:r w:rsidR="00791C3E" w:rsidRPr="00F24CE7">
        <w:rPr>
          <w:position w:val="6"/>
          <w:sz w:val="28"/>
          <w:szCs w:val="28"/>
        </w:rPr>
        <w:t xml:space="preserve">не только действия лиц, непосредственно совершивших насильственный половой акт, но и действия лиц, содействовавших им путем применения физического или психического насилия к потерпевшей. </w:t>
      </w:r>
      <w:r w:rsidR="00522531" w:rsidRPr="00F24CE7">
        <w:rPr>
          <w:position w:val="6"/>
          <w:sz w:val="28"/>
          <w:szCs w:val="28"/>
        </w:rPr>
        <w:t>При этом действия лиц, лично не совершивших насильственный половой акт, но путем применения насилия содействовавших другим лицам в совершении преступления, следует квалифицировать как соисполнительство в групповом изнасиловании. Действия лиц, непосредственно не вступивших в половое сношение с потерпевшим лицом и не применявшего к нему физического</w:t>
      </w:r>
      <w:r w:rsidR="00BD6649" w:rsidRPr="00F24CE7">
        <w:rPr>
          <w:position w:val="6"/>
          <w:sz w:val="28"/>
          <w:szCs w:val="28"/>
        </w:rPr>
        <w:t xml:space="preserve"> или психического насилия при совершении указанных действий, а лишь содействовавшего совершению преступления путем дачи советов, указаний, предоставлением информации виновному лицу либо устранением препятствий и т.п., надлежит квалифицировать по ч. 5 ст. 33 УК РФ и, при отсутствии квалифицирующих признаков, по ч. 1 ст. 131 УК РФ.</w:t>
      </w:r>
      <w:r w:rsidR="00780A93" w:rsidRPr="00F24CE7">
        <w:rPr>
          <w:position w:val="6"/>
          <w:sz w:val="28"/>
          <w:szCs w:val="28"/>
        </w:rPr>
        <w:t xml:space="preserve"> Поэтому соисполнителями группового изнасилования могут быть и женщины, и импотент, и лицо, не имеющее намерения лично совершить половой акт и т.д.</w:t>
      </w:r>
    </w:p>
    <w:p w:rsidR="00E817DD" w:rsidRPr="00F24CE7" w:rsidRDefault="00F97F41" w:rsidP="00A362E4">
      <w:pPr>
        <w:spacing w:line="360" w:lineRule="auto"/>
        <w:ind w:right="-1" w:firstLine="709"/>
        <w:jc w:val="both"/>
        <w:rPr>
          <w:position w:val="6"/>
          <w:sz w:val="28"/>
          <w:szCs w:val="28"/>
        </w:rPr>
      </w:pPr>
      <w:r w:rsidRPr="00F24CE7">
        <w:rPr>
          <w:position w:val="6"/>
          <w:sz w:val="28"/>
          <w:szCs w:val="28"/>
        </w:rPr>
        <w:t>Общественная опасность</w:t>
      </w:r>
      <w:r w:rsidR="001D256E" w:rsidRPr="00F24CE7">
        <w:rPr>
          <w:position w:val="6"/>
          <w:sz w:val="28"/>
          <w:szCs w:val="28"/>
        </w:rPr>
        <w:t xml:space="preserve"> исполнения изнасилования при участии нескольких лиц, когда нести реальную ответственность может лишь один субъект, возрастает за счет способа выполнения посягательства</w:t>
      </w:r>
      <w:r w:rsidR="003752D0" w:rsidRPr="00F24CE7">
        <w:rPr>
          <w:position w:val="6"/>
          <w:sz w:val="28"/>
          <w:szCs w:val="28"/>
        </w:rPr>
        <w:t>. По своим внешним объективным характеристикам этот способ является групповым. В процессе реализации насильственного посягательства объективно участвуют несколько физических лиц. Следовательно, групповой способ исполнения отражает здесь объективную характеристику совершения насильственного изнасилования несколькими физическими лицами, когда только один из них обладает признаками субъекта преступления.</w:t>
      </w:r>
    </w:p>
    <w:p w:rsidR="003752D0" w:rsidRPr="00F24CE7" w:rsidRDefault="00F055E2" w:rsidP="00A362E4">
      <w:pPr>
        <w:spacing w:line="360" w:lineRule="auto"/>
        <w:ind w:right="-1" w:firstLine="709"/>
        <w:jc w:val="both"/>
        <w:rPr>
          <w:position w:val="6"/>
          <w:sz w:val="28"/>
          <w:szCs w:val="28"/>
        </w:rPr>
      </w:pPr>
      <w:r w:rsidRPr="00F24CE7">
        <w:rPr>
          <w:position w:val="6"/>
          <w:sz w:val="28"/>
          <w:szCs w:val="28"/>
        </w:rPr>
        <w:t>Выражение группы имеет здесь качественное отличное от соучастия содержание. Группа характеризует внешнюю, объективную сторону, конкретно способ насильственного посягательства. При этом виновный (надлежащий субъект ответственности) сознает, что в процессе совершения насильственного посягательства наряду с его собственными действиями используются физические усилия других лиц, не достигших возраста уголовной ответственности, невменяемых и т.п. Он также сознает, что в процессе реализации</w:t>
      </w:r>
      <w:r w:rsidR="00326A56" w:rsidRPr="00F24CE7">
        <w:rPr>
          <w:position w:val="6"/>
          <w:sz w:val="28"/>
          <w:szCs w:val="28"/>
        </w:rPr>
        <w:t xml:space="preserve"> насилия, присоединяющиеся действия таких лиц, дополняя его собственные, существенно облегчают совершение преступления, и желает совершить посягательство именно указанным способом. Лицо в этих случаях, сознающее, что действует в составе группы, несет ответственность </w:t>
      </w:r>
      <w:r w:rsidR="00780A93" w:rsidRPr="00F24CE7">
        <w:rPr>
          <w:position w:val="6"/>
          <w:sz w:val="28"/>
          <w:szCs w:val="28"/>
        </w:rPr>
        <w:t>за групповое изнасилование</w:t>
      </w:r>
      <w:r w:rsidR="00780A93" w:rsidRPr="00F24CE7">
        <w:rPr>
          <w:rStyle w:val="a8"/>
          <w:position w:val="6"/>
          <w:sz w:val="28"/>
          <w:szCs w:val="28"/>
        </w:rPr>
        <w:footnoteReference w:id="11"/>
      </w:r>
      <w:r w:rsidR="00326A56" w:rsidRPr="00F24CE7">
        <w:rPr>
          <w:position w:val="6"/>
          <w:sz w:val="28"/>
          <w:szCs w:val="28"/>
        </w:rPr>
        <w:t>.</w:t>
      </w:r>
    </w:p>
    <w:p w:rsidR="00CC15F0" w:rsidRPr="00F24CE7" w:rsidRDefault="00CC15F0" w:rsidP="00A362E4">
      <w:pPr>
        <w:spacing w:line="360" w:lineRule="auto"/>
        <w:ind w:right="-1" w:firstLine="709"/>
        <w:jc w:val="both"/>
        <w:rPr>
          <w:position w:val="6"/>
          <w:sz w:val="28"/>
          <w:szCs w:val="28"/>
        </w:rPr>
      </w:pPr>
      <w:r w:rsidRPr="00F24CE7">
        <w:rPr>
          <w:position w:val="6"/>
          <w:sz w:val="28"/>
          <w:szCs w:val="28"/>
        </w:rPr>
        <w:t xml:space="preserve">Что </w:t>
      </w:r>
      <w:r w:rsidR="00DE5952" w:rsidRPr="00F24CE7">
        <w:rPr>
          <w:position w:val="6"/>
          <w:sz w:val="28"/>
          <w:szCs w:val="28"/>
        </w:rPr>
        <w:t>касается</w:t>
      </w:r>
      <w:r w:rsidRPr="00F24CE7">
        <w:rPr>
          <w:position w:val="6"/>
          <w:sz w:val="28"/>
          <w:szCs w:val="28"/>
        </w:rPr>
        <w:t xml:space="preserve"> второй половины этого квалифицирующего признака, то здесь действуют правила законодателя по предварительному сговору группой лиц и организованной группой. Изнасилование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r w:rsidR="009668E0" w:rsidRPr="00F24CE7">
        <w:rPr>
          <w:position w:val="6"/>
          <w:sz w:val="28"/>
          <w:szCs w:val="28"/>
        </w:rPr>
        <w:t>. Изнасилование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изнасилований (преступлений).</w:t>
      </w:r>
    </w:p>
    <w:p w:rsidR="00AE0B49" w:rsidRDefault="00AE0B49" w:rsidP="00AE0B49">
      <w:pPr>
        <w:spacing w:line="360" w:lineRule="auto"/>
        <w:ind w:right="-1" w:firstLine="709"/>
        <w:jc w:val="both"/>
        <w:rPr>
          <w:b/>
          <w:position w:val="6"/>
          <w:sz w:val="28"/>
          <w:szCs w:val="28"/>
        </w:rPr>
      </w:pPr>
    </w:p>
    <w:p w:rsidR="009668E0" w:rsidRPr="00F24CE7" w:rsidRDefault="009668E0" w:rsidP="00AE0B49">
      <w:pPr>
        <w:numPr>
          <w:ilvl w:val="0"/>
          <w:numId w:val="11"/>
        </w:numPr>
        <w:spacing w:line="360" w:lineRule="auto"/>
        <w:ind w:left="0" w:right="-1" w:firstLine="709"/>
        <w:jc w:val="both"/>
        <w:rPr>
          <w:b/>
          <w:position w:val="6"/>
          <w:sz w:val="28"/>
          <w:szCs w:val="28"/>
        </w:rPr>
      </w:pPr>
      <w:r w:rsidRPr="00F24CE7">
        <w:rPr>
          <w:b/>
          <w:position w:val="6"/>
          <w:sz w:val="28"/>
          <w:szCs w:val="28"/>
        </w:rPr>
        <w:t>Изнасилование, соединенное с угрозой убийством или причинением тяжкого вреда здоровью, а также совершенное с особой жестокостью по отношению</w:t>
      </w:r>
      <w:r w:rsidR="00AE0B49">
        <w:rPr>
          <w:b/>
          <w:position w:val="6"/>
          <w:sz w:val="28"/>
          <w:szCs w:val="28"/>
        </w:rPr>
        <w:t xml:space="preserve"> к потерпевшей или другим лицам</w:t>
      </w:r>
    </w:p>
    <w:p w:rsidR="00AE0B49" w:rsidRDefault="00AE0B49" w:rsidP="00AE0B49">
      <w:pPr>
        <w:spacing w:line="360" w:lineRule="auto"/>
        <w:ind w:right="-1" w:firstLine="709"/>
        <w:jc w:val="both"/>
        <w:rPr>
          <w:position w:val="6"/>
          <w:sz w:val="28"/>
          <w:szCs w:val="28"/>
        </w:rPr>
      </w:pPr>
    </w:p>
    <w:p w:rsidR="000B783F" w:rsidRPr="00F24CE7" w:rsidRDefault="000B783F" w:rsidP="00A362E4">
      <w:pPr>
        <w:spacing w:line="360" w:lineRule="auto"/>
        <w:ind w:right="-1" w:firstLine="709"/>
        <w:jc w:val="both"/>
        <w:rPr>
          <w:position w:val="6"/>
          <w:sz w:val="28"/>
          <w:szCs w:val="28"/>
        </w:rPr>
      </w:pPr>
      <w:r w:rsidRPr="00F24CE7">
        <w:rPr>
          <w:position w:val="6"/>
          <w:sz w:val="28"/>
          <w:szCs w:val="28"/>
        </w:rPr>
        <w:t>Под угрозой убийством или причинением тяжкого вреда здоровью (пункт "в" части 2 статьи 131 УК РФ) следует понимать не только прямые высказывания, в которых выражалось намерение немедленного применения физического насилия к потерпевшему лицу или к другим лицам, но и такие угрожающие действия виновного, как, например, демонстрация оружия или предметов, которые могут быть использованы в качестве оружия (нож, бритва, топор и т.п.)</w:t>
      </w:r>
      <w:r w:rsidR="00CA19E8" w:rsidRPr="00F24CE7">
        <w:rPr>
          <w:rStyle w:val="a8"/>
          <w:position w:val="6"/>
          <w:sz w:val="28"/>
          <w:szCs w:val="28"/>
        </w:rPr>
        <w:t xml:space="preserve"> </w:t>
      </w:r>
      <w:r w:rsidR="00CA19E8" w:rsidRPr="00F24CE7">
        <w:rPr>
          <w:rStyle w:val="a8"/>
          <w:position w:val="6"/>
          <w:sz w:val="28"/>
          <w:szCs w:val="28"/>
        </w:rPr>
        <w:footnoteReference w:id="12"/>
      </w:r>
      <w:r w:rsidRPr="00F24CE7">
        <w:rPr>
          <w:position w:val="6"/>
          <w:sz w:val="28"/>
          <w:szCs w:val="28"/>
        </w:rPr>
        <w:t>.</w:t>
      </w:r>
    </w:p>
    <w:p w:rsidR="009668E0" w:rsidRPr="00F24CE7" w:rsidRDefault="00445FD8" w:rsidP="00A362E4">
      <w:pPr>
        <w:spacing w:line="360" w:lineRule="auto"/>
        <w:ind w:right="-1" w:firstLine="709"/>
        <w:jc w:val="both"/>
        <w:rPr>
          <w:position w:val="6"/>
          <w:sz w:val="28"/>
          <w:szCs w:val="28"/>
        </w:rPr>
      </w:pPr>
      <w:r w:rsidRPr="00F24CE7">
        <w:rPr>
          <w:position w:val="6"/>
          <w:sz w:val="28"/>
          <w:szCs w:val="28"/>
        </w:rPr>
        <w:t>Ответственность за изнасилование с применением угрозы убийством или причинением тяжкого вреда здоровью наступает лишь в тех случаях, если такая угроза явилась средством преодоления сопротивления потерпевшего лица и имелись основания опасаться осуществления этой угрозы. При этом указанные действия</w:t>
      </w:r>
      <w:r w:rsidR="007964A9" w:rsidRPr="00F24CE7">
        <w:rPr>
          <w:position w:val="6"/>
          <w:sz w:val="28"/>
          <w:szCs w:val="28"/>
        </w:rPr>
        <w:t xml:space="preserve"> охватываются диспозицией пункта «в» ч.2 ст. 131 УК РФ и дополнительной квалификации по ст. 119 не требуют.</w:t>
      </w:r>
    </w:p>
    <w:p w:rsidR="007964A9" w:rsidRPr="00F24CE7" w:rsidRDefault="007964A9" w:rsidP="00A362E4">
      <w:pPr>
        <w:spacing w:line="360" w:lineRule="auto"/>
        <w:ind w:right="-1" w:firstLine="709"/>
        <w:jc w:val="both"/>
        <w:rPr>
          <w:position w:val="6"/>
          <w:sz w:val="28"/>
          <w:szCs w:val="28"/>
        </w:rPr>
      </w:pPr>
      <w:r w:rsidRPr="00F24CE7">
        <w:rPr>
          <w:position w:val="6"/>
          <w:sz w:val="28"/>
          <w:szCs w:val="28"/>
        </w:rPr>
        <w:t>Если угроза убийством или причинением тяжкого вреда здоровью была выражена после изнасилования с этой целью, например, чтобы потерпевшее лицо никому</w:t>
      </w:r>
      <w:r w:rsidR="0060529D" w:rsidRPr="00F24CE7">
        <w:rPr>
          <w:position w:val="6"/>
          <w:sz w:val="28"/>
          <w:szCs w:val="28"/>
        </w:rPr>
        <w:t xml:space="preserve"> не сообщило о случившемся, действия виновного лица при отсутствии квалифицирующих обстоятельств</w:t>
      </w:r>
      <w:r w:rsidR="000A2EEF" w:rsidRPr="00F24CE7">
        <w:rPr>
          <w:position w:val="6"/>
          <w:sz w:val="28"/>
          <w:szCs w:val="28"/>
        </w:rPr>
        <w:t xml:space="preserve"> подлежат квалификации по ст. 119 УК РФ и по совокупности с ч.1 ст. 131 УК РФ</w:t>
      </w:r>
      <w:r w:rsidR="00CA19E8" w:rsidRPr="00F24CE7">
        <w:rPr>
          <w:rStyle w:val="a8"/>
          <w:position w:val="6"/>
          <w:sz w:val="28"/>
          <w:szCs w:val="28"/>
        </w:rPr>
        <w:footnoteReference w:id="13"/>
      </w:r>
      <w:r w:rsidR="000A2EEF" w:rsidRPr="00F24CE7">
        <w:rPr>
          <w:position w:val="6"/>
          <w:sz w:val="28"/>
          <w:szCs w:val="28"/>
        </w:rPr>
        <w:t>.</w:t>
      </w:r>
    </w:p>
    <w:p w:rsidR="00AE4780" w:rsidRPr="00F24CE7" w:rsidRDefault="00AE4780" w:rsidP="00A362E4">
      <w:pPr>
        <w:tabs>
          <w:tab w:val="left" w:pos="8190"/>
        </w:tabs>
        <w:spacing w:line="360" w:lineRule="auto"/>
        <w:ind w:right="-1" w:firstLine="709"/>
        <w:jc w:val="both"/>
        <w:rPr>
          <w:position w:val="6"/>
          <w:sz w:val="28"/>
          <w:szCs w:val="28"/>
        </w:rPr>
      </w:pPr>
      <w:r w:rsidRPr="00F24CE7">
        <w:rPr>
          <w:position w:val="6"/>
          <w:sz w:val="28"/>
          <w:szCs w:val="28"/>
        </w:rPr>
        <w:t>Особая жестокость по отношению к потерпевшей или другим лицам – есть действия виновного лица, когда в процессе этих действий или нравственные мучения и страдания. Это новый признак, включенный в число обстоятельств, квалифицирующих изнасилование. Под особой жестокостью следует понимать издевательства и глумление над потерпевшей, истязание ее в процессе изнасилования, а также причинение ей телесных повреждений из садистских побуждений. Особая жестокость в отноше</w:t>
      </w:r>
      <w:r w:rsidR="00B50AB5" w:rsidRPr="00F24CE7">
        <w:rPr>
          <w:position w:val="6"/>
          <w:sz w:val="28"/>
          <w:szCs w:val="28"/>
        </w:rPr>
        <w:t>нии других лиц может выразиться</w:t>
      </w:r>
      <w:r w:rsidRPr="00F24CE7">
        <w:rPr>
          <w:position w:val="6"/>
          <w:sz w:val="28"/>
          <w:szCs w:val="28"/>
        </w:rPr>
        <w:t>, например</w:t>
      </w:r>
      <w:r w:rsidR="00B50AB5" w:rsidRPr="00F24CE7">
        <w:rPr>
          <w:position w:val="6"/>
          <w:sz w:val="28"/>
          <w:szCs w:val="28"/>
        </w:rPr>
        <w:t>, в изнасиловании матери на глазах ее детей или жены в присутствии мужа, либо выражено как способ подавления сопротивления. В любом случае необходимо установить умысел виновного лица. Причинение особенной боли и страдания самой потерпевшей или другим людям должно осознаваться виновным. При этом он может желать причинения мучений и страданий жертве или сознательно допускать, что потерпевшая или другие лица испытывают физические или моральные страдания и потрясения.</w:t>
      </w:r>
    </w:p>
    <w:p w:rsidR="00AE0B49" w:rsidRDefault="00AE0B49" w:rsidP="00A362E4">
      <w:pPr>
        <w:tabs>
          <w:tab w:val="left" w:pos="8190"/>
        </w:tabs>
        <w:spacing w:line="360" w:lineRule="auto"/>
        <w:ind w:right="-1" w:firstLine="709"/>
        <w:jc w:val="both"/>
        <w:rPr>
          <w:b/>
          <w:position w:val="6"/>
          <w:sz w:val="28"/>
          <w:szCs w:val="28"/>
        </w:rPr>
      </w:pPr>
    </w:p>
    <w:p w:rsidR="00B50AB5" w:rsidRPr="00F24CE7" w:rsidRDefault="00B50AB5" w:rsidP="00AE0B49">
      <w:pPr>
        <w:numPr>
          <w:ilvl w:val="0"/>
          <w:numId w:val="11"/>
        </w:numPr>
        <w:spacing w:line="360" w:lineRule="auto"/>
        <w:ind w:left="0" w:right="-1" w:firstLine="709"/>
        <w:jc w:val="both"/>
        <w:rPr>
          <w:b/>
          <w:position w:val="6"/>
          <w:sz w:val="28"/>
          <w:szCs w:val="28"/>
        </w:rPr>
      </w:pPr>
      <w:r w:rsidRPr="00F24CE7">
        <w:rPr>
          <w:b/>
          <w:position w:val="6"/>
          <w:sz w:val="28"/>
          <w:szCs w:val="28"/>
        </w:rPr>
        <w:t>Изнасилование, повлекшее заражение потерп</w:t>
      </w:r>
      <w:r w:rsidR="00AE0B49">
        <w:rPr>
          <w:b/>
          <w:position w:val="6"/>
          <w:sz w:val="28"/>
          <w:szCs w:val="28"/>
        </w:rPr>
        <w:t>евшей венерическим заболеванием</w:t>
      </w:r>
    </w:p>
    <w:p w:rsidR="00AE0B49" w:rsidRDefault="00AE0B49" w:rsidP="00AE0B49">
      <w:pPr>
        <w:tabs>
          <w:tab w:val="left" w:pos="8190"/>
        </w:tabs>
        <w:spacing w:line="360" w:lineRule="auto"/>
        <w:ind w:right="-1" w:firstLine="709"/>
        <w:jc w:val="both"/>
        <w:rPr>
          <w:position w:val="6"/>
          <w:sz w:val="28"/>
          <w:szCs w:val="28"/>
        </w:rPr>
      </w:pPr>
    </w:p>
    <w:p w:rsidR="00B50AB5" w:rsidRPr="00F24CE7" w:rsidRDefault="00B50AB5" w:rsidP="00A362E4">
      <w:pPr>
        <w:tabs>
          <w:tab w:val="left" w:pos="8190"/>
        </w:tabs>
        <w:spacing w:line="360" w:lineRule="auto"/>
        <w:ind w:right="-1" w:firstLine="709"/>
        <w:jc w:val="both"/>
        <w:rPr>
          <w:position w:val="6"/>
          <w:sz w:val="28"/>
          <w:szCs w:val="28"/>
        </w:rPr>
      </w:pPr>
      <w:r w:rsidRPr="00F24CE7">
        <w:rPr>
          <w:position w:val="6"/>
          <w:sz w:val="28"/>
          <w:szCs w:val="28"/>
        </w:rPr>
        <w:t>В настоящее время имеется много различных заболеваний, передающихся</w:t>
      </w:r>
      <w:r w:rsidR="00C05E5C" w:rsidRPr="00F24CE7">
        <w:rPr>
          <w:position w:val="6"/>
          <w:sz w:val="28"/>
          <w:szCs w:val="28"/>
        </w:rPr>
        <w:t xml:space="preserve"> половым путем. Под венерическим заболеванием понимаются: сифилис, гонорея, мягкий шанкр, паховой лимфогранулематоз и др. для определения этого квалифицирующего признака требуется проведение судебно-медицинской экспертизы. Пленум считает, что ответственность наступает лишь тогда, когда виновное лицо, заразившее потерпевшее лицо венерическим заболеванием, знало о наличии у него этого заболевания, предвидело возможность или неизбежность заражения потерпевшего лица и желало или допускало такое заражение. При этом дополнительной квалификации по ст. 121 УК РФ не требуется</w:t>
      </w:r>
      <w:r w:rsidR="006F092D" w:rsidRPr="00F24CE7">
        <w:rPr>
          <w:rStyle w:val="a8"/>
          <w:position w:val="6"/>
          <w:sz w:val="28"/>
          <w:szCs w:val="28"/>
        </w:rPr>
        <w:footnoteReference w:id="14"/>
      </w:r>
      <w:r w:rsidR="00C05E5C" w:rsidRPr="00F24CE7">
        <w:rPr>
          <w:position w:val="6"/>
          <w:sz w:val="28"/>
          <w:szCs w:val="28"/>
        </w:rPr>
        <w:t>.</w:t>
      </w:r>
    </w:p>
    <w:p w:rsidR="00AE0B49" w:rsidRDefault="00AE0B49" w:rsidP="00A362E4">
      <w:pPr>
        <w:tabs>
          <w:tab w:val="left" w:pos="8190"/>
        </w:tabs>
        <w:spacing w:line="360" w:lineRule="auto"/>
        <w:ind w:right="-1" w:firstLine="709"/>
        <w:jc w:val="both"/>
        <w:rPr>
          <w:b/>
          <w:position w:val="6"/>
          <w:sz w:val="28"/>
          <w:szCs w:val="28"/>
        </w:rPr>
      </w:pPr>
    </w:p>
    <w:p w:rsidR="00FD4E10" w:rsidRPr="00F24CE7" w:rsidRDefault="0084360E" w:rsidP="00A362E4">
      <w:pPr>
        <w:tabs>
          <w:tab w:val="left" w:pos="8190"/>
        </w:tabs>
        <w:spacing w:line="360" w:lineRule="auto"/>
        <w:ind w:right="-1" w:firstLine="709"/>
        <w:jc w:val="both"/>
        <w:rPr>
          <w:b/>
          <w:position w:val="6"/>
          <w:sz w:val="28"/>
          <w:szCs w:val="28"/>
        </w:rPr>
      </w:pPr>
      <w:r>
        <w:rPr>
          <w:b/>
          <w:position w:val="6"/>
          <w:sz w:val="28"/>
          <w:szCs w:val="28"/>
        </w:rPr>
        <w:br w:type="page"/>
      </w:r>
      <w:r w:rsidR="00AE0B49">
        <w:rPr>
          <w:b/>
          <w:position w:val="6"/>
          <w:sz w:val="28"/>
          <w:szCs w:val="28"/>
        </w:rPr>
        <w:t xml:space="preserve">6. </w:t>
      </w:r>
      <w:r w:rsidR="00C05E5C" w:rsidRPr="00F24CE7">
        <w:rPr>
          <w:b/>
          <w:position w:val="6"/>
          <w:sz w:val="28"/>
          <w:szCs w:val="28"/>
        </w:rPr>
        <w:t>Изнасилова</w:t>
      </w:r>
      <w:r w:rsidR="00AE0B49">
        <w:rPr>
          <w:b/>
          <w:position w:val="6"/>
          <w:sz w:val="28"/>
          <w:szCs w:val="28"/>
        </w:rPr>
        <w:t>ние заведомо несовершеннолетней</w:t>
      </w:r>
    </w:p>
    <w:p w:rsidR="00AE0B49" w:rsidRDefault="00AE0B49" w:rsidP="00A362E4">
      <w:pPr>
        <w:tabs>
          <w:tab w:val="left" w:pos="8190"/>
        </w:tabs>
        <w:spacing w:line="360" w:lineRule="auto"/>
        <w:ind w:right="-1" w:firstLine="709"/>
        <w:jc w:val="both"/>
        <w:rPr>
          <w:position w:val="6"/>
          <w:sz w:val="28"/>
          <w:szCs w:val="28"/>
        </w:rPr>
      </w:pPr>
    </w:p>
    <w:p w:rsidR="00C05E5C" w:rsidRPr="00F24CE7" w:rsidRDefault="00C05E5C" w:rsidP="00A362E4">
      <w:pPr>
        <w:tabs>
          <w:tab w:val="left" w:pos="8190"/>
        </w:tabs>
        <w:spacing w:line="360" w:lineRule="auto"/>
        <w:ind w:right="-1" w:firstLine="709"/>
        <w:jc w:val="both"/>
        <w:rPr>
          <w:b/>
          <w:position w:val="6"/>
          <w:sz w:val="28"/>
          <w:szCs w:val="28"/>
        </w:rPr>
      </w:pPr>
      <w:r w:rsidRPr="00F24CE7">
        <w:rPr>
          <w:position w:val="6"/>
          <w:sz w:val="28"/>
          <w:szCs w:val="28"/>
        </w:rPr>
        <w:t>Несовершеннолетней признается лицо женского пола, не достигшее 18 летнего возраста, но достигшее 14 лет.</w:t>
      </w:r>
    </w:p>
    <w:p w:rsidR="00C05E5C" w:rsidRPr="00F24CE7" w:rsidRDefault="00C05E5C" w:rsidP="00A362E4">
      <w:pPr>
        <w:tabs>
          <w:tab w:val="left" w:pos="8190"/>
        </w:tabs>
        <w:spacing w:line="360" w:lineRule="auto"/>
        <w:ind w:right="-1" w:firstLine="709"/>
        <w:jc w:val="both"/>
        <w:rPr>
          <w:position w:val="6"/>
          <w:sz w:val="28"/>
          <w:szCs w:val="28"/>
        </w:rPr>
      </w:pPr>
      <w:r w:rsidRPr="00F24CE7">
        <w:rPr>
          <w:position w:val="6"/>
          <w:sz w:val="28"/>
          <w:szCs w:val="28"/>
        </w:rPr>
        <w:t>Заведомость означает, что насильник знает, что потерпевшая несовершеннолетняя или осознает, что она не достигла 18 лет. Виновный по внешнему виду потерпевшей, из ее слов, из других</w:t>
      </w:r>
      <w:r w:rsidR="00244C9D" w:rsidRPr="00F24CE7">
        <w:rPr>
          <w:position w:val="6"/>
          <w:sz w:val="28"/>
          <w:szCs w:val="28"/>
        </w:rPr>
        <w:t xml:space="preserve"> обстоятельств (школьная одежда и т.д.) может сознавать, что совершает изнасилование несовершеннолетней.</w:t>
      </w:r>
    </w:p>
    <w:p w:rsidR="00244C9D" w:rsidRPr="00F24CE7" w:rsidRDefault="00244C9D" w:rsidP="00A362E4">
      <w:pPr>
        <w:tabs>
          <w:tab w:val="left" w:pos="8190"/>
        </w:tabs>
        <w:spacing w:line="360" w:lineRule="auto"/>
        <w:ind w:right="-1" w:firstLine="709"/>
        <w:jc w:val="both"/>
        <w:rPr>
          <w:position w:val="6"/>
          <w:sz w:val="28"/>
          <w:szCs w:val="28"/>
        </w:rPr>
      </w:pPr>
      <w:r w:rsidRPr="00F24CE7">
        <w:rPr>
          <w:position w:val="6"/>
          <w:sz w:val="28"/>
          <w:szCs w:val="28"/>
        </w:rPr>
        <w:t>В случаях, когда виновный обоснованно полагал, что потерпевшая является взрослой женщиной, но фактически она оказывается несовершеннолетней, действия преступника нельзя квалифицировать по пункту «д» ч.2 ст. 131 УК РФ.</w:t>
      </w:r>
    </w:p>
    <w:p w:rsidR="00244C9D" w:rsidRPr="00F24CE7" w:rsidRDefault="00244C9D" w:rsidP="00A362E4">
      <w:pPr>
        <w:spacing w:line="360" w:lineRule="auto"/>
        <w:ind w:right="-1" w:firstLine="709"/>
        <w:jc w:val="both"/>
        <w:rPr>
          <w:position w:val="6"/>
          <w:sz w:val="28"/>
          <w:szCs w:val="28"/>
        </w:rPr>
      </w:pPr>
      <w:r w:rsidRPr="00F24CE7">
        <w:rPr>
          <w:position w:val="6"/>
          <w:sz w:val="28"/>
          <w:szCs w:val="28"/>
        </w:rPr>
        <w:t>На сей счет Пленум дает разъяснение: «Судам следует исходить из того, что ответственность за совершение изнасилования или насильственных действий сексуального характера в отношении заведомо несовершеннолетнего лица либо не достигшего четырнадцатилетнего возраста наступает лишь в случаях, когда виновное лицо достоверно знало о возрасте потерпевшего лица (являлось родственником, знакомым, соседом) или когда внешний облик потерпевшего лица явно свидетельствовал, например, о его возрасте. Добросовестное заблуждение, возникшее на основании того, что возраст потерпевшего лица приближается к 18-летию или в силу акселерации оно выглядит взрослее своего возраста, исключает вменение виновному лицу данного квалифицирующего признака»</w:t>
      </w:r>
      <w:r w:rsidR="005335DC" w:rsidRPr="00F24CE7">
        <w:rPr>
          <w:rStyle w:val="a8"/>
          <w:position w:val="6"/>
          <w:sz w:val="28"/>
          <w:szCs w:val="28"/>
        </w:rPr>
        <w:footnoteReference w:id="15"/>
      </w:r>
      <w:r w:rsidRPr="00F24CE7">
        <w:rPr>
          <w:position w:val="6"/>
          <w:sz w:val="28"/>
          <w:szCs w:val="28"/>
        </w:rPr>
        <w:t>.</w:t>
      </w:r>
    </w:p>
    <w:p w:rsidR="005335DC" w:rsidRPr="00F24CE7" w:rsidRDefault="005335DC" w:rsidP="00A362E4">
      <w:pPr>
        <w:tabs>
          <w:tab w:val="left" w:pos="8190"/>
        </w:tabs>
        <w:spacing w:line="360" w:lineRule="auto"/>
        <w:ind w:right="-1" w:firstLine="709"/>
        <w:jc w:val="both"/>
        <w:rPr>
          <w:position w:val="6"/>
          <w:sz w:val="28"/>
          <w:szCs w:val="28"/>
        </w:rPr>
      </w:pPr>
    </w:p>
    <w:p w:rsidR="0004712A" w:rsidRPr="00DC1314" w:rsidRDefault="00AE0B49" w:rsidP="00A362E4">
      <w:pPr>
        <w:tabs>
          <w:tab w:val="left" w:pos="8190"/>
        </w:tabs>
        <w:spacing w:line="360" w:lineRule="auto"/>
        <w:ind w:right="-1" w:firstLine="709"/>
        <w:jc w:val="both"/>
        <w:rPr>
          <w:b/>
          <w:position w:val="6"/>
          <w:sz w:val="28"/>
          <w:szCs w:val="28"/>
        </w:rPr>
      </w:pPr>
      <w:r w:rsidRPr="00DC1314">
        <w:rPr>
          <w:b/>
          <w:position w:val="6"/>
          <w:sz w:val="28"/>
          <w:szCs w:val="28"/>
        </w:rPr>
        <w:t>7</w:t>
      </w:r>
      <w:r w:rsidR="0000579A" w:rsidRPr="00DC1314">
        <w:rPr>
          <w:b/>
          <w:position w:val="6"/>
          <w:sz w:val="28"/>
          <w:szCs w:val="28"/>
        </w:rPr>
        <w:t xml:space="preserve">. </w:t>
      </w:r>
      <w:r w:rsidR="000238B2" w:rsidRPr="00DC1314">
        <w:rPr>
          <w:b/>
          <w:position w:val="6"/>
          <w:sz w:val="28"/>
          <w:szCs w:val="28"/>
        </w:rPr>
        <w:t>Особо квалифицированный состав</w:t>
      </w:r>
    </w:p>
    <w:p w:rsidR="000238B2" w:rsidRPr="00F24CE7" w:rsidRDefault="000238B2" w:rsidP="00A362E4">
      <w:pPr>
        <w:tabs>
          <w:tab w:val="left" w:pos="8190"/>
        </w:tabs>
        <w:spacing w:line="360" w:lineRule="auto"/>
        <w:ind w:right="-1" w:firstLine="709"/>
        <w:jc w:val="both"/>
        <w:rPr>
          <w:position w:val="6"/>
          <w:sz w:val="28"/>
          <w:szCs w:val="28"/>
        </w:rPr>
      </w:pPr>
    </w:p>
    <w:p w:rsidR="000238B2" w:rsidRPr="00F24CE7" w:rsidRDefault="000238B2" w:rsidP="00A362E4">
      <w:pPr>
        <w:tabs>
          <w:tab w:val="left" w:pos="8190"/>
        </w:tabs>
        <w:spacing w:line="360" w:lineRule="auto"/>
        <w:ind w:right="-1" w:firstLine="709"/>
        <w:jc w:val="both"/>
        <w:rPr>
          <w:position w:val="6"/>
          <w:sz w:val="28"/>
          <w:szCs w:val="28"/>
        </w:rPr>
      </w:pPr>
      <w:r w:rsidRPr="00F24CE7">
        <w:rPr>
          <w:position w:val="6"/>
          <w:sz w:val="28"/>
          <w:szCs w:val="28"/>
        </w:rPr>
        <w:t>Особо квалифицирующими признаками изнасилования являются</w:t>
      </w:r>
      <w:r w:rsidR="006E46AB" w:rsidRPr="00F24CE7">
        <w:rPr>
          <w:position w:val="6"/>
          <w:sz w:val="28"/>
          <w:szCs w:val="28"/>
        </w:rPr>
        <w:t>:</w:t>
      </w:r>
    </w:p>
    <w:p w:rsidR="006E46AB" w:rsidRPr="00F24CE7" w:rsidRDefault="006E46AB" w:rsidP="00A362E4">
      <w:pPr>
        <w:tabs>
          <w:tab w:val="left" w:pos="8190"/>
        </w:tabs>
        <w:spacing w:line="360" w:lineRule="auto"/>
        <w:ind w:right="-1" w:firstLine="709"/>
        <w:jc w:val="both"/>
        <w:rPr>
          <w:position w:val="6"/>
          <w:sz w:val="28"/>
          <w:szCs w:val="28"/>
        </w:rPr>
      </w:pPr>
      <w:r w:rsidRPr="00F24CE7">
        <w:rPr>
          <w:position w:val="6"/>
          <w:sz w:val="28"/>
          <w:szCs w:val="28"/>
        </w:rPr>
        <w:t>А) деяние, повлекшее по неосторожности смерть потерпевшей;</w:t>
      </w:r>
    </w:p>
    <w:p w:rsidR="006E46AB" w:rsidRPr="00F24CE7" w:rsidRDefault="006E46AB" w:rsidP="00A362E4">
      <w:pPr>
        <w:tabs>
          <w:tab w:val="left" w:pos="8190"/>
        </w:tabs>
        <w:spacing w:line="360" w:lineRule="auto"/>
        <w:ind w:right="-1" w:firstLine="709"/>
        <w:jc w:val="both"/>
        <w:rPr>
          <w:position w:val="6"/>
          <w:sz w:val="28"/>
          <w:szCs w:val="28"/>
        </w:rPr>
      </w:pPr>
      <w:r w:rsidRPr="00F24CE7">
        <w:rPr>
          <w:position w:val="6"/>
          <w:sz w:val="28"/>
          <w:szCs w:val="28"/>
        </w:rPr>
        <w:t>Б) повлекшее по неосторожности причинение тяжкого вреда здоровью потерпевшей, заражение ее ВИЧ-инфекцией или иные тяжкие последствия;</w:t>
      </w:r>
    </w:p>
    <w:p w:rsidR="006E46AB" w:rsidRPr="00F24CE7" w:rsidRDefault="006E46AB" w:rsidP="00A362E4">
      <w:pPr>
        <w:tabs>
          <w:tab w:val="left" w:pos="8190"/>
        </w:tabs>
        <w:spacing w:line="360" w:lineRule="auto"/>
        <w:ind w:right="-1" w:firstLine="709"/>
        <w:jc w:val="both"/>
        <w:rPr>
          <w:position w:val="6"/>
          <w:sz w:val="28"/>
          <w:szCs w:val="28"/>
        </w:rPr>
      </w:pPr>
      <w:r w:rsidRPr="00F24CE7">
        <w:rPr>
          <w:position w:val="6"/>
          <w:sz w:val="28"/>
          <w:szCs w:val="28"/>
        </w:rPr>
        <w:t>В) потерпевшей, заведомо не достигшей 14 летнего возраста.</w:t>
      </w:r>
    </w:p>
    <w:p w:rsidR="006E46AB" w:rsidRDefault="006E46AB" w:rsidP="00A362E4">
      <w:pPr>
        <w:tabs>
          <w:tab w:val="left" w:pos="8190"/>
        </w:tabs>
        <w:spacing w:line="360" w:lineRule="auto"/>
        <w:ind w:right="-1" w:firstLine="709"/>
        <w:jc w:val="both"/>
        <w:rPr>
          <w:position w:val="6"/>
          <w:sz w:val="28"/>
          <w:szCs w:val="28"/>
        </w:rPr>
      </w:pPr>
      <w:r w:rsidRPr="00F24CE7">
        <w:rPr>
          <w:position w:val="6"/>
          <w:sz w:val="28"/>
          <w:szCs w:val="28"/>
        </w:rPr>
        <w:t>Хотя перечень исчерпывающий, но практика утверждает необходимость введения четвертой части, в которой было бы закреплено умышленное убийство при изнасиловании (после полового сношения в целях сокрытия преступления). В противном случае налицо совокупность ч.1 ст.131 и ч.2 ст.105 УК РФ (как в настоящее время). А это несправедливо, т.к. ч.1 ст.131 УК предусматривает санкцию в виде лишения свободы на срок от 3-х до 6-ти лет, а по ч.3 этой статьи за неосторожную смерть – от 8 до 15 лет лишения свободы.</w:t>
      </w:r>
    </w:p>
    <w:p w:rsidR="0084360E" w:rsidRPr="00F24CE7" w:rsidRDefault="0084360E" w:rsidP="00A362E4">
      <w:pPr>
        <w:tabs>
          <w:tab w:val="left" w:pos="8190"/>
        </w:tabs>
        <w:spacing w:line="360" w:lineRule="auto"/>
        <w:ind w:right="-1" w:firstLine="709"/>
        <w:jc w:val="both"/>
        <w:rPr>
          <w:position w:val="6"/>
          <w:sz w:val="28"/>
          <w:szCs w:val="28"/>
        </w:rPr>
      </w:pPr>
    </w:p>
    <w:p w:rsidR="00326A56" w:rsidRPr="00F24CE7" w:rsidRDefault="00AE0B49" w:rsidP="00A362E4">
      <w:pPr>
        <w:spacing w:line="360" w:lineRule="auto"/>
        <w:ind w:right="-1" w:firstLine="709"/>
        <w:jc w:val="both"/>
        <w:rPr>
          <w:position w:val="6"/>
          <w:sz w:val="28"/>
          <w:szCs w:val="28"/>
        </w:rPr>
      </w:pPr>
      <w:r>
        <w:rPr>
          <w:b/>
          <w:position w:val="6"/>
          <w:sz w:val="28"/>
          <w:szCs w:val="28"/>
        </w:rPr>
        <w:t xml:space="preserve">8. </w:t>
      </w:r>
      <w:r w:rsidR="007F6EE0" w:rsidRPr="00F24CE7">
        <w:rPr>
          <w:b/>
          <w:position w:val="6"/>
          <w:sz w:val="28"/>
          <w:szCs w:val="28"/>
        </w:rPr>
        <w:t>Изнасилование, повлекшее по неосторожности смерть потерпевшей</w:t>
      </w:r>
    </w:p>
    <w:p w:rsidR="00AE0B49" w:rsidRDefault="00AE0B49" w:rsidP="00A362E4">
      <w:pPr>
        <w:spacing w:line="360" w:lineRule="auto"/>
        <w:ind w:right="-1" w:firstLine="709"/>
        <w:jc w:val="both"/>
        <w:rPr>
          <w:position w:val="6"/>
          <w:sz w:val="28"/>
          <w:szCs w:val="28"/>
        </w:rPr>
      </w:pPr>
    </w:p>
    <w:p w:rsidR="007F6EE0" w:rsidRPr="00F24CE7" w:rsidRDefault="007F6EE0" w:rsidP="00A362E4">
      <w:pPr>
        <w:spacing w:line="360" w:lineRule="auto"/>
        <w:ind w:right="-1" w:firstLine="709"/>
        <w:jc w:val="both"/>
        <w:rPr>
          <w:position w:val="6"/>
          <w:sz w:val="28"/>
          <w:szCs w:val="28"/>
        </w:rPr>
      </w:pPr>
      <w:r w:rsidRPr="00F24CE7">
        <w:rPr>
          <w:position w:val="6"/>
          <w:sz w:val="28"/>
          <w:szCs w:val="28"/>
        </w:rPr>
        <w:t>Здесь смерть может наступить в результате насилия с целью сломить сопротивление потерпевшей, например, сильное сдавливание шеи. Смерть потерпевшей может быть следствием самоубийства, вызванного стрессом в связи с изнасилованием.</w:t>
      </w:r>
      <w:r w:rsidR="00D3798B" w:rsidRPr="00F24CE7">
        <w:rPr>
          <w:position w:val="6"/>
          <w:sz w:val="28"/>
          <w:szCs w:val="28"/>
        </w:rPr>
        <w:t xml:space="preserve"> Наконец, смерть может последовать и при других обстоятельствах. Во всех указанных случаях между изнасилованием или покушением на изнасилование должна быть причинная связь.</w:t>
      </w:r>
    </w:p>
    <w:p w:rsidR="00D3798B" w:rsidRPr="00F24CE7" w:rsidRDefault="006A6605" w:rsidP="00A362E4">
      <w:pPr>
        <w:spacing w:line="360" w:lineRule="auto"/>
        <w:ind w:right="-1" w:firstLine="709"/>
        <w:jc w:val="both"/>
        <w:rPr>
          <w:position w:val="6"/>
          <w:sz w:val="28"/>
          <w:szCs w:val="28"/>
        </w:rPr>
      </w:pPr>
      <w:r w:rsidRPr="00F24CE7">
        <w:rPr>
          <w:position w:val="6"/>
          <w:sz w:val="28"/>
          <w:szCs w:val="28"/>
        </w:rPr>
        <w:t>С субъективной стороны вина насильника или насильников по отношению к смерти потерпевшей должна быть неосторожной. В случае, когда виновный в изнасиловании причиняет смерть потерпевшей с косвенным умыслом, например, оставляет раздетую и находящуюся в бессознательном состоянии потерпевшую в холодное время на открытом воздухе, его действия должны квалифицироваться как умышленное убийство, сопряженное с изнасилованием.</w:t>
      </w:r>
    </w:p>
    <w:p w:rsidR="00E817DD" w:rsidRPr="00F24CE7" w:rsidRDefault="006A6605" w:rsidP="00A362E4">
      <w:pPr>
        <w:spacing w:line="360" w:lineRule="auto"/>
        <w:ind w:right="-1" w:firstLine="709"/>
        <w:jc w:val="both"/>
        <w:rPr>
          <w:position w:val="6"/>
          <w:sz w:val="28"/>
          <w:szCs w:val="28"/>
        </w:rPr>
      </w:pPr>
      <w:r w:rsidRPr="00F24CE7">
        <w:rPr>
          <w:position w:val="6"/>
          <w:sz w:val="28"/>
          <w:szCs w:val="28"/>
        </w:rPr>
        <w:t>Неосторожная вина по отношению к смерти потерпевшей при изнасиловании чаще всего встречается в форме преступной небрежности, когда виновный не предвидел наступления смерти потерпевшей в результате своих действий, хотя при проявлении определенного внимания и предусмотрительности</w:t>
      </w:r>
      <w:r w:rsidR="00BD650D" w:rsidRPr="00F24CE7">
        <w:rPr>
          <w:position w:val="6"/>
          <w:sz w:val="28"/>
          <w:szCs w:val="28"/>
        </w:rPr>
        <w:t xml:space="preserve"> должно было и могло предвидеть.</w:t>
      </w:r>
    </w:p>
    <w:p w:rsidR="00AE0B49" w:rsidRDefault="00AE0B49" w:rsidP="00A362E4">
      <w:pPr>
        <w:spacing w:line="360" w:lineRule="auto"/>
        <w:ind w:right="-1" w:firstLine="709"/>
        <w:jc w:val="both"/>
        <w:rPr>
          <w:b/>
          <w:position w:val="6"/>
          <w:sz w:val="28"/>
          <w:szCs w:val="28"/>
        </w:rPr>
      </w:pPr>
    </w:p>
    <w:p w:rsidR="00BD650D" w:rsidRPr="00F24CE7" w:rsidRDefault="00AE0B49" w:rsidP="00A362E4">
      <w:pPr>
        <w:spacing w:line="360" w:lineRule="auto"/>
        <w:ind w:right="-1" w:firstLine="709"/>
        <w:jc w:val="both"/>
        <w:rPr>
          <w:b/>
          <w:position w:val="6"/>
          <w:sz w:val="28"/>
          <w:szCs w:val="28"/>
        </w:rPr>
      </w:pPr>
      <w:r>
        <w:rPr>
          <w:b/>
          <w:position w:val="6"/>
          <w:sz w:val="28"/>
          <w:szCs w:val="28"/>
        </w:rPr>
        <w:t xml:space="preserve">9. </w:t>
      </w:r>
      <w:r w:rsidR="00BD650D" w:rsidRPr="00F24CE7">
        <w:rPr>
          <w:b/>
          <w:position w:val="6"/>
          <w:sz w:val="28"/>
          <w:szCs w:val="28"/>
        </w:rPr>
        <w:t>Изнасилование, повлекшее по неосторожности причинение тяжкого вреда здоровью потерпевшей, заражение ее ВИЧ-инфекц</w:t>
      </w:r>
      <w:r>
        <w:rPr>
          <w:b/>
          <w:position w:val="6"/>
          <w:sz w:val="28"/>
          <w:szCs w:val="28"/>
        </w:rPr>
        <w:t>ией или иные тяжкие последствия</w:t>
      </w:r>
    </w:p>
    <w:p w:rsidR="00AE0B49" w:rsidRDefault="00AE0B49" w:rsidP="00A362E4">
      <w:pPr>
        <w:spacing w:line="360" w:lineRule="auto"/>
        <w:ind w:right="-1" w:firstLine="709"/>
        <w:jc w:val="both"/>
        <w:rPr>
          <w:position w:val="6"/>
          <w:sz w:val="28"/>
          <w:szCs w:val="28"/>
        </w:rPr>
      </w:pPr>
    </w:p>
    <w:p w:rsidR="00BD650D" w:rsidRPr="00F24CE7" w:rsidRDefault="00BD650D" w:rsidP="00A362E4">
      <w:pPr>
        <w:spacing w:line="360" w:lineRule="auto"/>
        <w:ind w:right="-1" w:firstLine="709"/>
        <w:jc w:val="both"/>
        <w:rPr>
          <w:position w:val="6"/>
          <w:sz w:val="28"/>
          <w:szCs w:val="28"/>
        </w:rPr>
      </w:pPr>
      <w:r w:rsidRPr="00F24CE7">
        <w:rPr>
          <w:position w:val="6"/>
          <w:sz w:val="28"/>
          <w:szCs w:val="28"/>
        </w:rPr>
        <w:t xml:space="preserve">Здесь в случае </w:t>
      </w:r>
      <w:r w:rsidR="00FA5C86" w:rsidRPr="00F24CE7">
        <w:rPr>
          <w:position w:val="6"/>
          <w:sz w:val="28"/>
          <w:szCs w:val="28"/>
        </w:rPr>
        <w:t>установления умысла на причинение указанных последствий содеянное подлежит квалификации по совокупности статей об изнасиловании и соответствующих статей о посягательствах на жизнь или здоровье. По пункту «б» ч.3 ст.131 УК РФ должно</w:t>
      </w:r>
      <w:r w:rsidR="001411D6" w:rsidRPr="00F24CE7">
        <w:rPr>
          <w:position w:val="6"/>
          <w:sz w:val="28"/>
          <w:szCs w:val="28"/>
        </w:rPr>
        <w:t xml:space="preserve"> </w:t>
      </w:r>
      <w:r w:rsidR="00FA5C86" w:rsidRPr="00F24CE7">
        <w:rPr>
          <w:position w:val="6"/>
          <w:sz w:val="28"/>
          <w:szCs w:val="28"/>
        </w:rPr>
        <w:t>квалифицироваться и заражение потерпевшей</w:t>
      </w:r>
      <w:r w:rsidR="00FA5C86" w:rsidRPr="00F24CE7">
        <w:rPr>
          <w:position w:val="6"/>
          <w:sz w:val="28"/>
          <w:szCs w:val="28"/>
        </w:rPr>
        <w:tab/>
        <w:t>ВИЧ-инфекцией лицом, знавшим о своем инфицировании. В этом случае квалификация по ст.122 ч.2 УК РФ не требуется. Под иными тяжкими последствиями можно понимать возникновение внематочной беременности в результате изнасилования, самоубийство</w:t>
      </w:r>
      <w:r w:rsidR="00067ECA" w:rsidRPr="00F24CE7">
        <w:rPr>
          <w:position w:val="6"/>
          <w:sz w:val="28"/>
          <w:szCs w:val="28"/>
        </w:rPr>
        <w:t xml:space="preserve"> потерпевшей и т.п</w:t>
      </w:r>
      <w:r w:rsidR="007B0220" w:rsidRPr="00F24CE7">
        <w:rPr>
          <w:position w:val="6"/>
          <w:sz w:val="28"/>
          <w:szCs w:val="28"/>
        </w:rPr>
        <w:t>.</w:t>
      </w:r>
      <w:r w:rsidR="007B0220" w:rsidRPr="00F24CE7">
        <w:rPr>
          <w:rStyle w:val="a8"/>
          <w:position w:val="6"/>
          <w:sz w:val="28"/>
          <w:szCs w:val="28"/>
        </w:rPr>
        <w:footnoteReference w:id="16"/>
      </w:r>
    </w:p>
    <w:p w:rsidR="00AE0B49" w:rsidRDefault="00AE0B49" w:rsidP="00A362E4">
      <w:pPr>
        <w:spacing w:line="360" w:lineRule="auto"/>
        <w:ind w:right="-1" w:firstLine="709"/>
        <w:jc w:val="both"/>
        <w:rPr>
          <w:b/>
          <w:position w:val="6"/>
          <w:sz w:val="28"/>
          <w:szCs w:val="28"/>
        </w:rPr>
      </w:pPr>
    </w:p>
    <w:p w:rsidR="00067ECA" w:rsidRPr="00F24CE7" w:rsidRDefault="00AE0B49" w:rsidP="00A362E4">
      <w:pPr>
        <w:spacing w:line="360" w:lineRule="auto"/>
        <w:ind w:right="-1" w:firstLine="709"/>
        <w:jc w:val="both"/>
        <w:rPr>
          <w:b/>
          <w:position w:val="6"/>
          <w:sz w:val="28"/>
          <w:szCs w:val="28"/>
        </w:rPr>
      </w:pPr>
      <w:r>
        <w:rPr>
          <w:b/>
          <w:position w:val="6"/>
          <w:sz w:val="28"/>
          <w:szCs w:val="28"/>
        </w:rPr>
        <w:t xml:space="preserve">10. </w:t>
      </w:r>
      <w:r w:rsidR="00067ECA" w:rsidRPr="00F24CE7">
        <w:rPr>
          <w:b/>
          <w:position w:val="6"/>
          <w:sz w:val="28"/>
          <w:szCs w:val="28"/>
        </w:rPr>
        <w:t>Изнасилование потерпевше</w:t>
      </w:r>
      <w:r>
        <w:rPr>
          <w:b/>
          <w:position w:val="6"/>
          <w:sz w:val="28"/>
          <w:szCs w:val="28"/>
        </w:rPr>
        <w:t>й, заведомо не достигшей 14 лет</w:t>
      </w:r>
    </w:p>
    <w:p w:rsidR="00AE0B49" w:rsidRDefault="00AE0B49" w:rsidP="00A362E4">
      <w:pPr>
        <w:spacing w:line="360" w:lineRule="auto"/>
        <w:ind w:right="-1" w:firstLine="709"/>
        <w:jc w:val="both"/>
        <w:rPr>
          <w:position w:val="6"/>
          <w:sz w:val="28"/>
          <w:szCs w:val="28"/>
        </w:rPr>
      </w:pPr>
    </w:p>
    <w:p w:rsidR="00FE78F9" w:rsidRPr="00F24CE7" w:rsidRDefault="00FE78F9" w:rsidP="00A362E4">
      <w:pPr>
        <w:spacing w:line="360" w:lineRule="auto"/>
        <w:ind w:right="-1" w:firstLine="709"/>
        <w:jc w:val="both"/>
        <w:rPr>
          <w:position w:val="6"/>
          <w:sz w:val="28"/>
          <w:szCs w:val="28"/>
        </w:rPr>
      </w:pPr>
      <w:r w:rsidRPr="00F24CE7">
        <w:rPr>
          <w:position w:val="6"/>
          <w:sz w:val="28"/>
          <w:szCs w:val="28"/>
        </w:rPr>
        <w:t>Объектом охраны по данному пункту является половая неприкосновенность, нормальное физическое, половое и нравственное развитие девочек.</w:t>
      </w:r>
    </w:p>
    <w:p w:rsidR="00270BD7" w:rsidRPr="00F24CE7" w:rsidRDefault="00270BD7" w:rsidP="00A362E4">
      <w:pPr>
        <w:spacing w:line="360" w:lineRule="auto"/>
        <w:ind w:right="-1" w:firstLine="709"/>
        <w:jc w:val="both"/>
        <w:rPr>
          <w:position w:val="6"/>
          <w:sz w:val="28"/>
          <w:szCs w:val="28"/>
        </w:rPr>
      </w:pPr>
      <w:r w:rsidRPr="00F24CE7">
        <w:rPr>
          <w:position w:val="6"/>
          <w:sz w:val="28"/>
          <w:szCs w:val="28"/>
        </w:rPr>
        <w:t>Для вменения этого пункта должно быть доказано, что виновный был осведомлен о возрасте потерпевшей, о чем мог свидетельствовать ее внешний вид, поведение и т.д. При недоказанности осознания виновным того факта, что потерпевшая</w:t>
      </w:r>
      <w:r w:rsidR="001411D6" w:rsidRPr="00F24CE7">
        <w:rPr>
          <w:position w:val="6"/>
          <w:sz w:val="28"/>
          <w:szCs w:val="28"/>
        </w:rPr>
        <w:t xml:space="preserve"> </w:t>
      </w:r>
      <w:r w:rsidRPr="00F24CE7">
        <w:rPr>
          <w:position w:val="6"/>
          <w:sz w:val="28"/>
          <w:szCs w:val="28"/>
        </w:rPr>
        <w:t>не достигла 14-летнего возраста, должна применяться квалификация содеянного по п. “д” ч.2 ст.131 УК РФ, как изнасилование несовершеннолетней.</w:t>
      </w:r>
    </w:p>
    <w:p w:rsidR="00270BD7" w:rsidRPr="00F24CE7" w:rsidRDefault="00FE78F9" w:rsidP="00A362E4">
      <w:pPr>
        <w:spacing w:line="360" w:lineRule="auto"/>
        <w:ind w:right="-1" w:firstLine="709"/>
        <w:jc w:val="both"/>
        <w:rPr>
          <w:position w:val="6"/>
          <w:sz w:val="28"/>
          <w:szCs w:val="28"/>
        </w:rPr>
      </w:pPr>
      <w:r w:rsidRPr="00F24CE7">
        <w:rPr>
          <w:position w:val="6"/>
          <w:sz w:val="28"/>
          <w:szCs w:val="28"/>
        </w:rPr>
        <w:t>Изнасилованию малолетней могут предшествовать развратные действия, что не требует применения ст. 135 УК РФ, если эти действия непосредственно предшествовали половому</w:t>
      </w:r>
      <w:r w:rsidR="001411D6" w:rsidRPr="00F24CE7">
        <w:rPr>
          <w:position w:val="6"/>
          <w:sz w:val="28"/>
          <w:szCs w:val="28"/>
        </w:rPr>
        <w:t xml:space="preserve"> </w:t>
      </w:r>
      <w:r w:rsidRPr="00F24CE7">
        <w:rPr>
          <w:position w:val="6"/>
          <w:sz w:val="28"/>
          <w:szCs w:val="28"/>
        </w:rPr>
        <w:t>акту и образовывали</w:t>
      </w:r>
      <w:r w:rsidR="001411D6" w:rsidRPr="00F24CE7">
        <w:rPr>
          <w:position w:val="6"/>
          <w:sz w:val="28"/>
          <w:szCs w:val="28"/>
        </w:rPr>
        <w:t xml:space="preserve"> </w:t>
      </w:r>
      <w:r w:rsidRPr="00F24CE7">
        <w:rPr>
          <w:position w:val="6"/>
          <w:sz w:val="28"/>
          <w:szCs w:val="28"/>
        </w:rPr>
        <w:t>единое преступление. Особенно важно в таком случае определять направленность умысла: имело ли место покушение на изнасилование или виновный преследовал цель удовлетворить свое половое чувство</w:t>
      </w:r>
      <w:r w:rsidR="001411D6" w:rsidRPr="00F24CE7">
        <w:rPr>
          <w:position w:val="6"/>
          <w:sz w:val="28"/>
          <w:szCs w:val="28"/>
        </w:rPr>
        <w:t xml:space="preserve"> </w:t>
      </w:r>
      <w:r w:rsidRPr="00F24CE7">
        <w:rPr>
          <w:position w:val="6"/>
          <w:sz w:val="28"/>
          <w:szCs w:val="28"/>
        </w:rPr>
        <w:t>только путем совершения развратных действий.</w:t>
      </w:r>
    </w:p>
    <w:p w:rsidR="00067ECA" w:rsidRPr="00F24CE7" w:rsidRDefault="00FE78F9" w:rsidP="00A362E4">
      <w:pPr>
        <w:spacing w:line="360" w:lineRule="auto"/>
        <w:ind w:right="-1" w:firstLine="709"/>
        <w:jc w:val="both"/>
        <w:rPr>
          <w:position w:val="6"/>
          <w:sz w:val="28"/>
          <w:szCs w:val="28"/>
        </w:rPr>
      </w:pPr>
      <w:r w:rsidRPr="00F24CE7">
        <w:rPr>
          <w:position w:val="6"/>
          <w:sz w:val="28"/>
          <w:szCs w:val="28"/>
        </w:rPr>
        <w:t xml:space="preserve">Если после изнасилования с потерпевшей совершаются добровольные половые акты, то квалифицировать содеянное следует по </w:t>
      </w:r>
      <w:r w:rsidR="00270BD7" w:rsidRPr="00F24CE7">
        <w:rPr>
          <w:position w:val="6"/>
          <w:sz w:val="28"/>
          <w:szCs w:val="28"/>
        </w:rPr>
        <w:t>п. “в” ч.</w:t>
      </w:r>
      <w:r w:rsidRPr="00F24CE7">
        <w:rPr>
          <w:position w:val="6"/>
          <w:sz w:val="28"/>
          <w:szCs w:val="28"/>
        </w:rPr>
        <w:t>3 ст.</w:t>
      </w:r>
      <w:r w:rsidR="00270BD7" w:rsidRPr="00F24CE7">
        <w:rPr>
          <w:position w:val="6"/>
          <w:sz w:val="28"/>
          <w:szCs w:val="28"/>
        </w:rPr>
        <w:t>131 и ст.</w:t>
      </w:r>
      <w:r w:rsidRPr="00F24CE7">
        <w:rPr>
          <w:position w:val="6"/>
          <w:sz w:val="28"/>
          <w:szCs w:val="28"/>
        </w:rPr>
        <w:t>134 УК РФ, как половое сношение с лицом, заведомо не достигшим четырнадцатилетнего возраста.</w:t>
      </w:r>
    </w:p>
    <w:p w:rsidR="0084360E" w:rsidRDefault="0084360E" w:rsidP="00A362E4">
      <w:pPr>
        <w:spacing w:line="360" w:lineRule="auto"/>
        <w:ind w:right="-1" w:firstLine="709"/>
        <w:jc w:val="both"/>
        <w:rPr>
          <w:position w:val="6"/>
          <w:sz w:val="28"/>
          <w:szCs w:val="28"/>
        </w:rPr>
      </w:pPr>
    </w:p>
    <w:p w:rsidR="006F2DBF" w:rsidRPr="00DC1314" w:rsidRDefault="00AE0B49" w:rsidP="00A362E4">
      <w:pPr>
        <w:spacing w:line="360" w:lineRule="auto"/>
        <w:ind w:right="-1" w:firstLine="709"/>
        <w:jc w:val="both"/>
        <w:rPr>
          <w:b/>
          <w:position w:val="6"/>
          <w:sz w:val="28"/>
          <w:szCs w:val="28"/>
        </w:rPr>
      </w:pPr>
      <w:r w:rsidRPr="00DC1314">
        <w:rPr>
          <w:b/>
          <w:position w:val="6"/>
          <w:sz w:val="28"/>
          <w:szCs w:val="28"/>
        </w:rPr>
        <w:t xml:space="preserve">11. </w:t>
      </w:r>
      <w:r w:rsidR="006F2DBF" w:rsidRPr="00DC1314">
        <w:rPr>
          <w:b/>
          <w:position w:val="6"/>
          <w:sz w:val="28"/>
          <w:szCs w:val="28"/>
        </w:rPr>
        <w:t xml:space="preserve">Отграничение изнасилования от </w:t>
      </w:r>
      <w:r w:rsidR="00157840" w:rsidRPr="00DC1314">
        <w:rPr>
          <w:b/>
          <w:position w:val="6"/>
          <w:sz w:val="28"/>
          <w:szCs w:val="28"/>
        </w:rPr>
        <w:t>насильственных действий сексуального характера</w:t>
      </w:r>
    </w:p>
    <w:p w:rsidR="00157840" w:rsidRPr="00F24CE7" w:rsidRDefault="00157840" w:rsidP="00A362E4">
      <w:pPr>
        <w:spacing w:line="360" w:lineRule="auto"/>
        <w:ind w:right="-1" w:firstLine="709"/>
        <w:jc w:val="both"/>
        <w:rPr>
          <w:position w:val="6"/>
          <w:sz w:val="28"/>
          <w:szCs w:val="28"/>
        </w:rPr>
      </w:pPr>
    </w:p>
    <w:p w:rsidR="00157840" w:rsidRPr="00F24CE7" w:rsidRDefault="00A122C1" w:rsidP="00A362E4">
      <w:pPr>
        <w:spacing w:line="360" w:lineRule="auto"/>
        <w:ind w:right="-1" w:firstLine="709"/>
        <w:jc w:val="both"/>
        <w:rPr>
          <w:position w:val="6"/>
          <w:sz w:val="28"/>
          <w:szCs w:val="28"/>
        </w:rPr>
      </w:pPr>
      <w:r w:rsidRPr="00F24CE7">
        <w:rPr>
          <w:position w:val="6"/>
          <w:sz w:val="28"/>
          <w:szCs w:val="28"/>
        </w:rPr>
        <w:t>Глава 18 УК РФ содержит уголовно-правовой запрет на совершение ряда деяний против половой неприкосновенности и половой свободы личности.</w:t>
      </w:r>
      <w:r w:rsidR="001411D6" w:rsidRPr="00F24CE7">
        <w:rPr>
          <w:position w:val="6"/>
          <w:sz w:val="28"/>
          <w:szCs w:val="28"/>
        </w:rPr>
        <w:t xml:space="preserve"> </w:t>
      </w:r>
      <w:r w:rsidRPr="00F24CE7">
        <w:rPr>
          <w:position w:val="6"/>
          <w:sz w:val="28"/>
          <w:szCs w:val="28"/>
        </w:rPr>
        <w:t>И если половая неприкосновенность предполагает запрет на совершение любых сексуальных действий против личности, то половая свобода – право самостоятельно решать, как и с кем удовлетворять свои сексуальные желания. В свете этого нужно говорить о том, что ст. 132 УК охраняет не «нормальный уклад»</w:t>
      </w:r>
      <w:r w:rsidR="001411D6" w:rsidRPr="00F24CE7">
        <w:rPr>
          <w:position w:val="6"/>
          <w:sz w:val="28"/>
          <w:szCs w:val="28"/>
        </w:rPr>
        <w:t xml:space="preserve"> </w:t>
      </w:r>
      <w:r w:rsidRPr="00F24CE7">
        <w:rPr>
          <w:position w:val="6"/>
          <w:sz w:val="28"/>
          <w:szCs w:val="28"/>
        </w:rPr>
        <w:t>половых отношений в традиционном советском понимании. Исследуемая норма, исходя из буквы уголовного законодательства, ставит под охрану те же общественные отношения и интересы, которые охраняются нормой об ответственности за изнасилование. Однако если в изнасиловании речь идет только о половой свободе</w:t>
      </w:r>
      <w:r w:rsidR="006F625B" w:rsidRPr="00F24CE7">
        <w:rPr>
          <w:position w:val="6"/>
          <w:sz w:val="28"/>
          <w:szCs w:val="28"/>
        </w:rPr>
        <w:t xml:space="preserve"> и неприкосновенности женщины, то при совершении насильственных действий сексуального характера нужно говорить о причинении вреда половой свободе и половой неприкосновенности любого человека. При этом критерии и границы допустимости собственной половой свободы, несомненно, должны определяться потерпевшим лицом – оно и только оно должно определять страдает ли в результате совершенного с ним деяния его половая свобода.</w:t>
      </w:r>
    </w:p>
    <w:p w:rsidR="009C772E" w:rsidRPr="00F24CE7" w:rsidRDefault="009C772E" w:rsidP="00A362E4">
      <w:pPr>
        <w:spacing w:line="360" w:lineRule="auto"/>
        <w:ind w:right="-1" w:firstLine="709"/>
        <w:jc w:val="both"/>
        <w:rPr>
          <w:position w:val="6"/>
          <w:sz w:val="28"/>
          <w:szCs w:val="28"/>
        </w:rPr>
      </w:pPr>
      <w:r w:rsidRPr="00F24CE7">
        <w:rPr>
          <w:position w:val="6"/>
          <w:sz w:val="28"/>
          <w:szCs w:val="28"/>
        </w:rPr>
        <w:t>В соответствии с диспозицией ч.1 ст.132 УК объективную сторону насильственных действий сексуального характера составляют мужеложство, лесбиянство или иные действия сексуального характера с применением насилия или с угрозой его применения к потерпевшему или к другим лицам, либо с использованием беспомощного состояния потерпевшего.</w:t>
      </w:r>
      <w:r w:rsidR="00C26FF4" w:rsidRPr="00F24CE7">
        <w:rPr>
          <w:position w:val="6"/>
          <w:sz w:val="28"/>
          <w:szCs w:val="28"/>
        </w:rPr>
        <w:t xml:space="preserve"> Не вызывает сомнений то, что объективная сторона рассматриваемого состава носит сложный характер, выражаясь в наличии минимум двух последовательных действий виновного: применением насилия (физического или психического) к потерпевшему или иным лицам либо использование беспомощного состояния потерпевшего; совершения собственно действия сексуального характера.</w:t>
      </w:r>
    </w:p>
    <w:p w:rsidR="003417C1" w:rsidRPr="00F24CE7" w:rsidRDefault="003417C1" w:rsidP="00A362E4">
      <w:pPr>
        <w:spacing w:line="360" w:lineRule="auto"/>
        <w:ind w:right="-1" w:firstLine="709"/>
        <w:jc w:val="both"/>
        <w:rPr>
          <w:position w:val="6"/>
          <w:sz w:val="28"/>
          <w:szCs w:val="28"/>
        </w:rPr>
      </w:pPr>
      <w:r w:rsidRPr="00F24CE7">
        <w:rPr>
          <w:position w:val="6"/>
          <w:sz w:val="28"/>
          <w:szCs w:val="28"/>
        </w:rPr>
        <w:t>Таким образом, насильственные действия сексуального характера, с точки зрения конструкции объективной стороны, являются сложным (составным) преступлением. Состав рассматриваемого преступления носит исключительно формальный характер.</w:t>
      </w:r>
    </w:p>
    <w:p w:rsidR="00C45238" w:rsidRPr="00F24CE7" w:rsidRDefault="00C45238" w:rsidP="00A362E4">
      <w:pPr>
        <w:spacing w:line="360" w:lineRule="auto"/>
        <w:ind w:right="-1" w:firstLine="709"/>
        <w:jc w:val="both"/>
        <w:rPr>
          <w:position w:val="6"/>
          <w:sz w:val="28"/>
          <w:szCs w:val="28"/>
        </w:rPr>
      </w:pPr>
      <w:r w:rsidRPr="00F24CE7">
        <w:rPr>
          <w:position w:val="6"/>
          <w:sz w:val="28"/>
          <w:szCs w:val="28"/>
        </w:rPr>
        <w:t>С точки зрения объективной стороны, изнасилование как насильственное половое сношение является специальной нормой по отношению к насильственным действиям сексуального характера в целом. Специализация происходит изначально по единственному признаку объективной стороны – виду насильственного сексуального действия</w:t>
      </w:r>
      <w:r w:rsidR="007B0220" w:rsidRPr="00F24CE7">
        <w:rPr>
          <w:rStyle w:val="a8"/>
          <w:position w:val="6"/>
          <w:sz w:val="28"/>
          <w:szCs w:val="28"/>
        </w:rPr>
        <w:footnoteReference w:id="17"/>
      </w:r>
      <w:r w:rsidRPr="00F24CE7">
        <w:rPr>
          <w:position w:val="6"/>
          <w:sz w:val="28"/>
          <w:szCs w:val="28"/>
        </w:rPr>
        <w:t>.</w:t>
      </w:r>
    </w:p>
    <w:p w:rsidR="00C45238" w:rsidRPr="00F24CE7" w:rsidRDefault="00C45238" w:rsidP="00A362E4">
      <w:pPr>
        <w:spacing w:line="360" w:lineRule="auto"/>
        <w:ind w:right="-1" w:firstLine="709"/>
        <w:jc w:val="both"/>
        <w:rPr>
          <w:position w:val="6"/>
          <w:sz w:val="28"/>
          <w:szCs w:val="28"/>
        </w:rPr>
      </w:pPr>
      <w:r w:rsidRPr="00F24CE7">
        <w:rPr>
          <w:position w:val="6"/>
          <w:sz w:val="28"/>
          <w:szCs w:val="28"/>
        </w:rPr>
        <w:t>В ч.1 ст.132 УК содержатся три формы деяния, которыми может быть совершено данное преступление</w:t>
      </w:r>
      <w:r w:rsidR="00DD50CC" w:rsidRPr="00F24CE7">
        <w:rPr>
          <w:position w:val="6"/>
          <w:sz w:val="28"/>
          <w:szCs w:val="28"/>
        </w:rPr>
        <w:t>: мужеложство, лесбиянство и иные действия сексуального характера.</w:t>
      </w:r>
    </w:p>
    <w:p w:rsidR="00DE1BD9" w:rsidRPr="00F24CE7" w:rsidRDefault="00DE1BD9" w:rsidP="00A362E4">
      <w:pPr>
        <w:spacing w:line="360" w:lineRule="auto"/>
        <w:ind w:right="-1" w:firstLine="709"/>
        <w:jc w:val="both"/>
        <w:rPr>
          <w:position w:val="6"/>
          <w:sz w:val="28"/>
          <w:szCs w:val="28"/>
        </w:rPr>
      </w:pPr>
      <w:r w:rsidRPr="00F24CE7">
        <w:rPr>
          <w:position w:val="6"/>
          <w:sz w:val="28"/>
          <w:szCs w:val="28"/>
        </w:rPr>
        <w:t>Мужеложство - половое сношение мужчины с мужчиной. Лесбиянство (от названия греческого острова Lesbos) - половое сношение женщины с женщиной.</w:t>
      </w:r>
    </w:p>
    <w:p w:rsidR="00F64F1B" w:rsidRPr="00F24CE7" w:rsidRDefault="00F64F1B" w:rsidP="00A362E4">
      <w:pPr>
        <w:spacing w:line="360" w:lineRule="auto"/>
        <w:ind w:right="-1" w:firstLine="709"/>
        <w:jc w:val="both"/>
        <w:rPr>
          <w:position w:val="6"/>
          <w:sz w:val="28"/>
          <w:szCs w:val="28"/>
        </w:rPr>
      </w:pPr>
      <w:r w:rsidRPr="00F24CE7">
        <w:rPr>
          <w:i/>
          <w:position w:val="6"/>
          <w:sz w:val="28"/>
          <w:szCs w:val="28"/>
        </w:rPr>
        <w:t>Иные действия сексуального характера</w:t>
      </w:r>
      <w:r w:rsidRPr="00F24CE7">
        <w:rPr>
          <w:position w:val="6"/>
          <w:sz w:val="28"/>
          <w:szCs w:val="28"/>
        </w:rPr>
        <w:t xml:space="preserve"> – это различные действия, направленные на удовлетворение половой страсти, которые не относятся к мужеложству и лесбиянству. </w:t>
      </w:r>
      <w:r w:rsidR="00E25E25" w:rsidRPr="00F24CE7">
        <w:rPr>
          <w:position w:val="6"/>
          <w:sz w:val="28"/>
          <w:szCs w:val="28"/>
        </w:rPr>
        <w:t xml:space="preserve">Такими, например, являются оральный, анальный секс, а также половые акты, совершенные под </w:t>
      </w:r>
      <w:r w:rsidR="00131EBA" w:rsidRPr="00F24CE7">
        <w:rPr>
          <w:position w:val="6"/>
          <w:sz w:val="28"/>
          <w:szCs w:val="28"/>
        </w:rPr>
        <w:t>принуждением со стороны женщины или с использованием безвольного состояния мужчины.</w:t>
      </w:r>
    </w:p>
    <w:p w:rsidR="00C26FF4" w:rsidRPr="00F24CE7" w:rsidRDefault="00A41473" w:rsidP="00A362E4">
      <w:pPr>
        <w:spacing w:line="360" w:lineRule="auto"/>
        <w:ind w:right="-1" w:firstLine="709"/>
        <w:jc w:val="both"/>
        <w:rPr>
          <w:position w:val="6"/>
          <w:sz w:val="28"/>
          <w:szCs w:val="28"/>
        </w:rPr>
      </w:pPr>
      <w:r w:rsidRPr="00F24CE7">
        <w:rPr>
          <w:position w:val="6"/>
          <w:sz w:val="28"/>
          <w:szCs w:val="28"/>
        </w:rPr>
        <w:t>Таким образом, можно сделать вывод, что главное различие между этими двумя составами в характере сношения (в 1-ом естественный; во 2-ом естественный и неестественный), а также в субъекте (в 1-ом мужской пол; во 2-ом любой) и потерпевшем (в 1-ом женский; во 2-ом любой).</w:t>
      </w:r>
    </w:p>
    <w:p w:rsidR="006F2DBF" w:rsidRPr="00DC1314" w:rsidRDefault="006F2DBF" w:rsidP="00A362E4">
      <w:pPr>
        <w:spacing w:line="360" w:lineRule="auto"/>
        <w:ind w:right="-1" w:firstLine="709"/>
        <w:jc w:val="both"/>
        <w:rPr>
          <w:b/>
          <w:position w:val="6"/>
          <w:sz w:val="28"/>
          <w:szCs w:val="28"/>
        </w:rPr>
      </w:pPr>
    </w:p>
    <w:p w:rsidR="00895D2D" w:rsidRPr="00DC1314" w:rsidRDefault="00AE0B49" w:rsidP="00A362E4">
      <w:pPr>
        <w:spacing w:line="360" w:lineRule="auto"/>
        <w:ind w:right="-1" w:firstLine="709"/>
        <w:jc w:val="both"/>
        <w:rPr>
          <w:b/>
          <w:position w:val="6"/>
          <w:sz w:val="28"/>
          <w:szCs w:val="28"/>
        </w:rPr>
      </w:pPr>
      <w:r w:rsidRPr="00DC1314">
        <w:rPr>
          <w:b/>
          <w:position w:val="6"/>
          <w:sz w:val="28"/>
          <w:szCs w:val="28"/>
        </w:rPr>
        <w:t xml:space="preserve">12. </w:t>
      </w:r>
      <w:r w:rsidR="00895D2D" w:rsidRPr="00DC1314">
        <w:rPr>
          <w:b/>
          <w:position w:val="6"/>
          <w:sz w:val="28"/>
          <w:szCs w:val="28"/>
        </w:rPr>
        <w:t>Обстановка совершения изнасилований</w:t>
      </w:r>
    </w:p>
    <w:p w:rsidR="00895D2D" w:rsidRPr="00F24CE7" w:rsidRDefault="00895D2D" w:rsidP="00A362E4">
      <w:pPr>
        <w:spacing w:line="360" w:lineRule="auto"/>
        <w:ind w:right="-1" w:firstLine="709"/>
        <w:jc w:val="both"/>
        <w:rPr>
          <w:position w:val="6"/>
          <w:sz w:val="28"/>
          <w:szCs w:val="28"/>
        </w:rPr>
      </w:pPr>
    </w:p>
    <w:p w:rsidR="00895D2D" w:rsidRPr="00F24CE7" w:rsidRDefault="00895D2D" w:rsidP="00A362E4">
      <w:pPr>
        <w:spacing w:line="360" w:lineRule="auto"/>
        <w:ind w:right="-1" w:firstLine="709"/>
        <w:jc w:val="both"/>
        <w:rPr>
          <w:position w:val="6"/>
          <w:sz w:val="28"/>
          <w:szCs w:val="28"/>
        </w:rPr>
      </w:pPr>
      <w:r w:rsidRPr="00F24CE7">
        <w:rPr>
          <w:position w:val="6"/>
          <w:sz w:val="28"/>
          <w:szCs w:val="28"/>
        </w:rPr>
        <w:t xml:space="preserve">Важное криминалистическое значение при совершении преступлений приобретает обстановка действий преступника. Этот фактор позволяет выявить причины и условия повторяемости совершения изнасилований и принять ряд соответствующих мер по предупреждению совершения изнасилований в определенных, наиболее благоприятных местах. </w:t>
      </w:r>
    </w:p>
    <w:p w:rsidR="00895D2D" w:rsidRPr="00F24CE7" w:rsidRDefault="00895D2D" w:rsidP="00A362E4">
      <w:pPr>
        <w:spacing w:line="360" w:lineRule="auto"/>
        <w:ind w:right="-1" w:firstLine="709"/>
        <w:jc w:val="both"/>
        <w:rPr>
          <w:position w:val="6"/>
          <w:sz w:val="28"/>
          <w:szCs w:val="28"/>
        </w:rPr>
      </w:pPr>
      <w:r w:rsidRPr="00F24CE7">
        <w:rPr>
          <w:position w:val="6"/>
          <w:sz w:val="28"/>
          <w:szCs w:val="28"/>
        </w:rPr>
        <w:t xml:space="preserve">Анализируя суждения известных криминалистов, можно прийти к выводу, что сведения об обстановке совершения преступлений являются одной из подсистем криминалистической характеристики расследуемого события. Действительно, понятие обстановки совершения преступления имеет важное не только практическое, исследовательское, но и дидактическое значение. </w:t>
      </w:r>
    </w:p>
    <w:p w:rsidR="00895D2D" w:rsidRPr="00F24CE7" w:rsidRDefault="00895D2D" w:rsidP="00A362E4">
      <w:pPr>
        <w:spacing w:line="360" w:lineRule="auto"/>
        <w:ind w:right="-1" w:firstLine="709"/>
        <w:jc w:val="both"/>
        <w:rPr>
          <w:position w:val="6"/>
          <w:sz w:val="28"/>
          <w:szCs w:val="28"/>
        </w:rPr>
      </w:pPr>
      <w:r w:rsidRPr="00F24CE7">
        <w:rPr>
          <w:position w:val="6"/>
          <w:sz w:val="28"/>
          <w:szCs w:val="28"/>
        </w:rPr>
        <w:t xml:space="preserve">Под обстановкой совершения изнасилований надо понимать окружающую природную и социальную среду, в частности, определенное расположение материальных объектов (городская или сельская местность, природный ландшафт и т.п.), социально-психологические и нравственные условия жизни населения, сложившиеся на данной территории, и другие условия жизни, оказывающие существенное влияние на поведение всех участников преступления. </w:t>
      </w:r>
    </w:p>
    <w:p w:rsidR="00895D2D" w:rsidRPr="00F24CE7" w:rsidRDefault="00895D2D" w:rsidP="00A362E4">
      <w:pPr>
        <w:spacing w:line="360" w:lineRule="auto"/>
        <w:ind w:right="-1" w:firstLine="709"/>
        <w:jc w:val="both"/>
        <w:rPr>
          <w:position w:val="6"/>
          <w:sz w:val="28"/>
          <w:szCs w:val="28"/>
        </w:rPr>
      </w:pPr>
      <w:r w:rsidRPr="00F24CE7">
        <w:rPr>
          <w:position w:val="6"/>
          <w:sz w:val="28"/>
          <w:szCs w:val="28"/>
        </w:rPr>
        <w:t xml:space="preserve">Эта категория (элемент) криминалистической характеристики позволяет полнее выявить механизм преступления, условия и объективные факторы, оказывающие влияние на поведение насильника, его жертвы, а в отдельных случаях, и свидетелей преступления. </w:t>
      </w:r>
    </w:p>
    <w:p w:rsidR="00496B9C" w:rsidRPr="00F24CE7" w:rsidRDefault="00895D2D" w:rsidP="00A362E4">
      <w:pPr>
        <w:spacing w:line="360" w:lineRule="auto"/>
        <w:ind w:right="-1" w:firstLine="709"/>
        <w:jc w:val="both"/>
        <w:rPr>
          <w:position w:val="6"/>
          <w:sz w:val="28"/>
          <w:szCs w:val="28"/>
        </w:rPr>
      </w:pPr>
      <w:r w:rsidRPr="00F24CE7">
        <w:rPr>
          <w:position w:val="6"/>
          <w:sz w:val="28"/>
          <w:szCs w:val="28"/>
        </w:rPr>
        <w:t>Можно выделить несколько вариантов отношения преступника к условиям внешней среды, влияющим</w:t>
      </w:r>
      <w:r w:rsidR="00496B9C" w:rsidRPr="00F24CE7">
        <w:rPr>
          <w:position w:val="6"/>
          <w:sz w:val="28"/>
          <w:szCs w:val="28"/>
        </w:rPr>
        <w:t xml:space="preserve"> на содержание его действий:</w:t>
      </w:r>
    </w:p>
    <w:p w:rsidR="00895D2D" w:rsidRPr="00F24CE7" w:rsidRDefault="00C17F7B" w:rsidP="00A362E4">
      <w:pPr>
        <w:spacing w:line="360" w:lineRule="auto"/>
        <w:ind w:right="-1" w:firstLine="709"/>
        <w:jc w:val="both"/>
        <w:rPr>
          <w:position w:val="6"/>
          <w:sz w:val="28"/>
          <w:szCs w:val="28"/>
        </w:rPr>
      </w:pPr>
      <w:r w:rsidRPr="00F24CE7">
        <w:rPr>
          <w:position w:val="6"/>
          <w:sz w:val="28"/>
          <w:szCs w:val="28"/>
        </w:rPr>
        <w:t>а)</w:t>
      </w:r>
      <w:r w:rsidR="00496B9C" w:rsidRPr="00F24CE7">
        <w:rPr>
          <w:position w:val="6"/>
          <w:sz w:val="28"/>
          <w:szCs w:val="28"/>
        </w:rPr>
        <w:t xml:space="preserve"> </w:t>
      </w:r>
      <w:r w:rsidR="00895D2D" w:rsidRPr="00F24CE7">
        <w:rPr>
          <w:position w:val="6"/>
          <w:sz w:val="28"/>
          <w:szCs w:val="28"/>
        </w:rPr>
        <w:t>субъект адекватно и полно воспринимает и оценивает объективную обстановку, строит свои действия сообразно поставленной цели, учитывая все факторы,</w:t>
      </w:r>
      <w:r w:rsidRPr="00F24CE7">
        <w:rPr>
          <w:position w:val="6"/>
          <w:sz w:val="28"/>
          <w:szCs w:val="28"/>
        </w:rPr>
        <w:t xml:space="preserve"> составляющие ее содержание; б)</w:t>
      </w:r>
      <w:r w:rsidR="00496B9C" w:rsidRPr="00F24CE7">
        <w:rPr>
          <w:position w:val="6"/>
          <w:sz w:val="28"/>
          <w:szCs w:val="28"/>
        </w:rPr>
        <w:t xml:space="preserve"> </w:t>
      </w:r>
      <w:r w:rsidR="00895D2D" w:rsidRPr="00F24CE7">
        <w:rPr>
          <w:position w:val="6"/>
          <w:sz w:val="28"/>
          <w:szCs w:val="28"/>
        </w:rPr>
        <w:t xml:space="preserve">субъект адекватно и полно воспринимает и оценивает объективную обстановку, использует факторы, благоприятствующие достижению цели, но вследствие излишней самоуверенности или по другим причинам пренебрегает отдельными неблагоприятными факторами обстановки, не учитывает их в своих действиях; в) субъект вследствие невнимательности, небрежности, недостаточного развития органов чувств и т.п. неадекватно осознает объективную обстановку, искаженно ее воспринимает или ошибается в ее оценке; г) субъект в силу разных причин может действовать сознательно, пренебрегая факторами объективной обстановки, не прилагая усилий для использования в избранном способе действий благоприятных факторов, не принимая мер к тому, чтобы приспособиться к неблагоприятным условиям или преодолеть их. </w:t>
      </w:r>
    </w:p>
    <w:p w:rsidR="00895D2D" w:rsidRPr="00F24CE7" w:rsidRDefault="00895D2D" w:rsidP="00A362E4">
      <w:pPr>
        <w:spacing w:line="360" w:lineRule="auto"/>
        <w:ind w:right="-1" w:firstLine="709"/>
        <w:jc w:val="both"/>
        <w:rPr>
          <w:position w:val="6"/>
          <w:sz w:val="28"/>
          <w:szCs w:val="28"/>
        </w:rPr>
      </w:pPr>
      <w:r w:rsidRPr="00F24CE7">
        <w:rPr>
          <w:position w:val="6"/>
          <w:sz w:val="28"/>
          <w:szCs w:val="28"/>
        </w:rPr>
        <w:t xml:space="preserve">Отсюда вытекает методологически важное положение о том, что понятие “обстановка преступления” больше связано с причинно-следственными характеристиками изнасилований, а понятие “место преступления” — с конкретной локализацией материальных и иных следов преступного события. </w:t>
      </w:r>
    </w:p>
    <w:p w:rsidR="00895D2D" w:rsidRPr="00F24CE7" w:rsidRDefault="00895D2D" w:rsidP="00A362E4">
      <w:pPr>
        <w:spacing w:line="360" w:lineRule="auto"/>
        <w:ind w:right="-1" w:firstLine="709"/>
        <w:jc w:val="both"/>
        <w:rPr>
          <w:position w:val="6"/>
          <w:sz w:val="28"/>
          <w:szCs w:val="28"/>
        </w:rPr>
      </w:pPr>
      <w:r w:rsidRPr="00F24CE7">
        <w:rPr>
          <w:position w:val="6"/>
          <w:sz w:val="28"/>
          <w:szCs w:val="28"/>
        </w:rPr>
        <w:t>Картина совершения изнасилований в зависимости от времени года и суток по результатам социологического исследования таковы: летом — 66 случаев, осенью — 46, весной — 38 и зимой — 30; вечером — 111, дн</w:t>
      </w:r>
      <w:r w:rsidR="00496B9C" w:rsidRPr="00F24CE7">
        <w:rPr>
          <w:position w:val="6"/>
          <w:sz w:val="28"/>
          <w:szCs w:val="28"/>
        </w:rPr>
        <w:t>ем — 34, ночью — 30, утром — 5.</w:t>
      </w:r>
    </w:p>
    <w:p w:rsidR="00895D2D" w:rsidRPr="00F24CE7" w:rsidRDefault="00895D2D" w:rsidP="00A362E4">
      <w:pPr>
        <w:spacing w:line="360" w:lineRule="auto"/>
        <w:ind w:right="-1" w:firstLine="709"/>
        <w:jc w:val="both"/>
        <w:rPr>
          <w:position w:val="6"/>
          <w:sz w:val="28"/>
          <w:szCs w:val="28"/>
        </w:rPr>
      </w:pPr>
      <w:r w:rsidRPr="00F24CE7">
        <w:rPr>
          <w:position w:val="6"/>
          <w:sz w:val="28"/>
          <w:szCs w:val="28"/>
        </w:rPr>
        <w:t>Наиболее благоприятные для совершения изнасилований места распределяются следующим образом: улица — 44; подъезд — 24; квартира — 32; зеленые насаждения — 14; гостиница — 10; автомобиль — 8; лифт, общежитие вуза, частный дом — по 6 случаев; турбаза, учебный корпус вуза, сауна (баня), дискотека, пустырь — по 4 случая; палатка (берег озера, реки), двор студенческого общежития, пионерский лагерь, лес, тамбур электрички (поезда</w:t>
      </w:r>
      <w:r w:rsidR="00377469" w:rsidRPr="00F24CE7">
        <w:rPr>
          <w:position w:val="6"/>
          <w:sz w:val="28"/>
          <w:szCs w:val="28"/>
        </w:rPr>
        <w:t>) — по 2 случая изнасилования</w:t>
      </w:r>
      <w:r w:rsidRPr="00F24CE7">
        <w:rPr>
          <w:position w:val="6"/>
          <w:sz w:val="28"/>
          <w:szCs w:val="28"/>
        </w:rPr>
        <w:t>.</w:t>
      </w:r>
    </w:p>
    <w:p w:rsidR="00895D2D" w:rsidRPr="00F24CE7" w:rsidRDefault="00895D2D" w:rsidP="00A362E4">
      <w:pPr>
        <w:spacing w:line="360" w:lineRule="auto"/>
        <w:ind w:right="-1" w:firstLine="709"/>
        <w:jc w:val="both"/>
        <w:rPr>
          <w:position w:val="6"/>
          <w:sz w:val="28"/>
          <w:szCs w:val="28"/>
        </w:rPr>
      </w:pPr>
    </w:p>
    <w:p w:rsidR="00391B92" w:rsidRPr="00DC1314" w:rsidRDefault="00AE0B49" w:rsidP="00A362E4">
      <w:pPr>
        <w:spacing w:line="360" w:lineRule="auto"/>
        <w:ind w:right="-1" w:firstLine="709"/>
        <w:jc w:val="both"/>
        <w:rPr>
          <w:b/>
          <w:position w:val="6"/>
          <w:sz w:val="28"/>
          <w:szCs w:val="28"/>
        </w:rPr>
      </w:pPr>
      <w:r w:rsidRPr="00DC1314">
        <w:rPr>
          <w:b/>
          <w:position w:val="6"/>
          <w:sz w:val="28"/>
          <w:szCs w:val="28"/>
        </w:rPr>
        <w:t xml:space="preserve">13. </w:t>
      </w:r>
      <w:r w:rsidR="00391B92" w:rsidRPr="00DC1314">
        <w:rPr>
          <w:b/>
          <w:position w:val="6"/>
          <w:sz w:val="28"/>
          <w:szCs w:val="28"/>
        </w:rPr>
        <w:t>Личность преступника</w:t>
      </w:r>
    </w:p>
    <w:p w:rsidR="00391B92" w:rsidRPr="00F24CE7" w:rsidRDefault="00391B92" w:rsidP="00A362E4">
      <w:pPr>
        <w:spacing w:line="360" w:lineRule="auto"/>
        <w:ind w:right="-1" w:firstLine="709"/>
        <w:jc w:val="both"/>
        <w:rPr>
          <w:position w:val="6"/>
          <w:sz w:val="28"/>
          <w:szCs w:val="28"/>
        </w:rPr>
      </w:pP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 xml:space="preserve">Важнейшим элементом криминалистической характеристики изнасилований является личность преступника.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 xml:space="preserve">Около 40 % изнасилований приходится на лиц, ранее уже совершавших преступления. Две трети изнасилований совершается в состоянии опьянения; как правило, лицами из числа местных жителей, половина из которых не имеет постоянного источника дохода.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 xml:space="preserve">Определенное своеобразие наблюдается и в возрастных характеристиках насильников. Наиболее высока преступная активность лиц в возрасте от 18 до 24 лет (их около 40 %); 22-23 % составляют несовершеннолетние; почти столько же – лица в возрасте 30 лет и старше, 17% приходится на долю лиц 25-29 лет.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По образовательному уровню преступники, совершившие изнасилования, имеют среднее общее и среднее основное образование – 70 %, среднее профессиональное - 15 %, профессиональное высшее образование</w:t>
      </w:r>
      <w:r w:rsidR="00377469" w:rsidRPr="00F24CE7">
        <w:rPr>
          <w:position w:val="6"/>
          <w:sz w:val="28"/>
          <w:szCs w:val="28"/>
        </w:rPr>
        <w:t xml:space="preserve"> -</w:t>
      </w:r>
      <w:r w:rsidR="001411D6" w:rsidRPr="00F24CE7">
        <w:rPr>
          <w:position w:val="6"/>
          <w:sz w:val="28"/>
          <w:szCs w:val="28"/>
        </w:rPr>
        <w:t xml:space="preserve"> </w:t>
      </w:r>
      <w:r w:rsidRPr="00F24CE7">
        <w:rPr>
          <w:position w:val="6"/>
          <w:sz w:val="28"/>
          <w:szCs w:val="28"/>
        </w:rPr>
        <w:t xml:space="preserve">2%.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В действиях преступника находят отражение многие свойства его личности, а это, в свою очередь, позволяет создать модель наибо</w:t>
      </w:r>
      <w:r w:rsidR="00377469" w:rsidRPr="00F24CE7">
        <w:rPr>
          <w:position w:val="6"/>
          <w:sz w:val="28"/>
          <w:szCs w:val="28"/>
        </w:rPr>
        <w:t>лее вероятного типа насильника</w:t>
      </w:r>
      <w:r w:rsidRPr="00F24CE7">
        <w:rPr>
          <w:position w:val="6"/>
          <w:sz w:val="28"/>
          <w:szCs w:val="28"/>
        </w:rPr>
        <w:t xml:space="preserve">.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 xml:space="preserve">Насильников можно условно разделить на две основные группы. В первую группу входят лица с различными аномалиями психики, а также патологическими проявлениями полового влечения (фетишизм, эксгибиционизм, садизм и т. д.). Дефекты их психики проявляются не только в определенной нелогичности, бросающейся в глаза странности поведения, но и в речи, что может быть подмечено потерпевшей и сообщено ею на допросе. К этой группе относятся и лица, страдающие психозом позднего возраста, развивающимся старческим слабоумием. Чаще всего ими совершаются половые посягательства в отношении малолетних и несовершеннолетних. </w:t>
      </w:r>
    </w:p>
    <w:p w:rsidR="00423503" w:rsidRPr="00F24CE7" w:rsidRDefault="00423503" w:rsidP="00A362E4">
      <w:pPr>
        <w:spacing w:line="360" w:lineRule="auto"/>
        <w:ind w:right="-1" w:firstLine="709"/>
        <w:jc w:val="both"/>
        <w:rPr>
          <w:i/>
          <w:position w:val="6"/>
          <w:sz w:val="28"/>
          <w:szCs w:val="28"/>
        </w:rPr>
      </w:pPr>
      <w:r w:rsidRPr="00F24CE7">
        <w:rPr>
          <w:i/>
          <w:position w:val="6"/>
          <w:sz w:val="28"/>
          <w:szCs w:val="28"/>
        </w:rPr>
        <w:t>Некто С. в 27 лет совершил два нападения на несовершеннолетних девушек (15-16 лет), за что был осужден на 6 лет лишения свободы. Освободившись досрочно за примерное поведение, вновь совершил нападение на 17-летнюю девушку. Во всех случаях семяизвержение наступало до попытки проведения имиссии</w:t>
      </w:r>
      <w:r w:rsidR="002A6650" w:rsidRPr="00F24CE7">
        <w:rPr>
          <w:i/>
          <w:position w:val="6"/>
          <w:sz w:val="28"/>
          <w:szCs w:val="28"/>
        </w:rPr>
        <w:t xml:space="preserve"> (введения полового члена).</w:t>
      </w:r>
    </w:p>
    <w:p w:rsidR="002A6650" w:rsidRPr="00F24CE7" w:rsidRDefault="002A6650" w:rsidP="00A362E4">
      <w:pPr>
        <w:spacing w:line="360" w:lineRule="auto"/>
        <w:ind w:right="-1" w:firstLine="709"/>
        <w:jc w:val="both"/>
        <w:rPr>
          <w:i/>
          <w:position w:val="6"/>
          <w:sz w:val="28"/>
          <w:szCs w:val="28"/>
        </w:rPr>
      </w:pPr>
      <w:r w:rsidRPr="00F24CE7">
        <w:rPr>
          <w:i/>
          <w:position w:val="6"/>
          <w:sz w:val="28"/>
          <w:szCs w:val="28"/>
        </w:rPr>
        <w:t>В ходе обследования установлено, что отец С. злоупотреблял спиртными напитками, по характеру был нервным, раздражительным, часто бил жену, воспитанием детей не занимался. Старший бра</w:t>
      </w:r>
      <w:r w:rsidR="00D438A9" w:rsidRPr="00F24CE7">
        <w:rPr>
          <w:i/>
          <w:position w:val="6"/>
          <w:sz w:val="28"/>
          <w:szCs w:val="28"/>
        </w:rPr>
        <w:t>т и две сестры стояли на учете в</w:t>
      </w:r>
      <w:r w:rsidRPr="00F24CE7">
        <w:rPr>
          <w:i/>
          <w:position w:val="6"/>
          <w:sz w:val="28"/>
          <w:szCs w:val="28"/>
        </w:rPr>
        <w:t xml:space="preserve"> ПНД. В детстве С. отличался робостью, стеснительностью, играл с сестрами в куклы. Со школьной программой не справлялся, дублировал 1-й класс. Военно-врачебную комиссию смог пройти только со второго раза с диагнозом «олигофрения».</w:t>
      </w:r>
    </w:p>
    <w:p w:rsidR="002A6650" w:rsidRPr="00F24CE7" w:rsidRDefault="002A6650" w:rsidP="00A362E4">
      <w:pPr>
        <w:spacing w:line="360" w:lineRule="auto"/>
        <w:ind w:right="-1" w:firstLine="709"/>
        <w:jc w:val="both"/>
        <w:rPr>
          <w:i/>
          <w:position w:val="6"/>
          <w:sz w:val="28"/>
          <w:szCs w:val="28"/>
        </w:rPr>
      </w:pPr>
      <w:r w:rsidRPr="00F24CE7">
        <w:rPr>
          <w:i/>
          <w:position w:val="6"/>
          <w:sz w:val="28"/>
          <w:szCs w:val="28"/>
        </w:rPr>
        <w:t xml:space="preserve">В ходе беседы с сексопатологом пояснил, что девочки нравятся с 15 лет, но познакомиться с ними стеснялся. </w:t>
      </w:r>
      <w:r w:rsidR="00CF5E69" w:rsidRPr="00F24CE7">
        <w:rPr>
          <w:i/>
          <w:position w:val="6"/>
          <w:sz w:val="28"/>
          <w:szCs w:val="28"/>
        </w:rPr>
        <w:t>Первый половой акт, который провел в 22 года, смог состояться только с третьей попытки, так как происходила преждевременная эякуляция. После того как он узнал, что его девушка не дождалась из армии, появилось чувство обиды и злости на всех женщин. После армии было несколько эпизодических половых актов с пьяными женщинами легкого поведения, которые «смеялись над его неудачами», неспособностью провести полноценный половой акт. После этого стал испытывать страх перед вступлением в половую связь. По заключению сексопатолога, у С. наблюдается сексуальное расстройство в форме задержки пубертатного развития, ведущим сексологическим синдромом которого является преждевременная</w:t>
      </w:r>
      <w:r w:rsidR="00496B9C" w:rsidRPr="00F24CE7">
        <w:rPr>
          <w:i/>
          <w:position w:val="6"/>
          <w:sz w:val="28"/>
          <w:szCs w:val="28"/>
        </w:rPr>
        <w:t xml:space="preserve"> </w:t>
      </w:r>
      <w:r w:rsidR="00CF5E69" w:rsidRPr="00F24CE7">
        <w:rPr>
          <w:i/>
          <w:position w:val="6"/>
          <w:sz w:val="28"/>
          <w:szCs w:val="28"/>
        </w:rPr>
        <w:t>эякуляция. У испытуемого на момент обследования выявлен невроз ожидания неудачи на фоне преждевременной эякуляции вследствие хронического простатита.</w:t>
      </w:r>
    </w:p>
    <w:p w:rsidR="00CF5E69" w:rsidRPr="00F24CE7" w:rsidRDefault="00CF5E69" w:rsidP="00A362E4">
      <w:pPr>
        <w:spacing w:line="360" w:lineRule="auto"/>
        <w:ind w:right="-1" w:firstLine="709"/>
        <w:jc w:val="both"/>
        <w:rPr>
          <w:i/>
          <w:position w:val="6"/>
          <w:sz w:val="28"/>
          <w:szCs w:val="28"/>
        </w:rPr>
      </w:pPr>
      <w:r w:rsidRPr="00F24CE7">
        <w:rPr>
          <w:i/>
          <w:position w:val="6"/>
          <w:sz w:val="28"/>
          <w:szCs w:val="28"/>
        </w:rPr>
        <w:t xml:space="preserve">По результатам экспертизы, у С. обнаруживаются признаки </w:t>
      </w:r>
      <w:r w:rsidR="00575898" w:rsidRPr="00F24CE7">
        <w:rPr>
          <w:i/>
          <w:position w:val="6"/>
          <w:sz w:val="28"/>
          <w:szCs w:val="28"/>
        </w:rPr>
        <w:t>раннего органического поражения головного мозга с некоторыми изменениями психики.</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Вторую группу составляют лица, не имеющие патологических изменений в области психики и половой сферы. Их можно подразделить на три подгруппы. В первую входят хронические алкоголики, наркоманы, а также лица, ранее судимые за злостное хулиганство, разбои, половые и другие насильственные преступления. Их отличают грубость, жестокость в обращении с окружающими, моральная распущенность, извращенность в удовлетворении половой страсти. Ко второй подгруппе относятся лица, не имеющие резко выраженных признаков первой подгруппы. В большинстве своем они отличаются примитивными интересами, циничным отношением к женщине, злоупотреблением алкогольными напитками. Сюда же относятся и лица, которые совершили изнасилование при наличии сложных, специфических взаимоотношений с потерпевшей, в ситуации, когда ее поведение было опрометчивым, рис</w:t>
      </w:r>
      <w:r w:rsidR="00377469" w:rsidRPr="00F24CE7">
        <w:rPr>
          <w:position w:val="6"/>
          <w:sz w:val="28"/>
          <w:szCs w:val="28"/>
        </w:rPr>
        <w:t xml:space="preserve">кованным и даже провокационным. </w:t>
      </w:r>
      <w:r w:rsidRPr="00F24CE7">
        <w:rPr>
          <w:position w:val="6"/>
          <w:sz w:val="28"/>
          <w:szCs w:val="28"/>
        </w:rPr>
        <w:t xml:space="preserve">В третью </w:t>
      </w:r>
      <w:r w:rsidR="00377469" w:rsidRPr="00F24CE7">
        <w:rPr>
          <w:position w:val="6"/>
          <w:sz w:val="28"/>
          <w:szCs w:val="28"/>
        </w:rPr>
        <w:t>под</w:t>
      </w:r>
      <w:r w:rsidRPr="00F24CE7">
        <w:rPr>
          <w:position w:val="6"/>
          <w:sz w:val="28"/>
          <w:szCs w:val="28"/>
        </w:rPr>
        <w:t>группу входят несовершеннолетние насильники. По данным статистики, несовершеннолетними совершаетс</w:t>
      </w:r>
      <w:r w:rsidR="00377469" w:rsidRPr="00F24CE7">
        <w:rPr>
          <w:position w:val="6"/>
          <w:sz w:val="28"/>
          <w:szCs w:val="28"/>
        </w:rPr>
        <w:t>я ежегодно треть изнасилований</w:t>
      </w:r>
      <w:r w:rsidRPr="00F24CE7">
        <w:rPr>
          <w:position w:val="6"/>
          <w:sz w:val="28"/>
          <w:szCs w:val="28"/>
        </w:rPr>
        <w:t xml:space="preserve">. При этом процентное соотношение изнасилований, совершенных подростками, имеет стабильную тенденцию к росту.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При нападении в одиночку они чаще всего посягают на малолетних или несовершеннолетних. При совершении преступления в группе их жертвами оказываются как несовершеннолетние, так и взрослые женщины, в том числе преклонного возраста. Групповые изнасилования с участием несовершеннолетних сопровождаются жестоким, особо циничным отношением к жертве, извращенными способами удовлетворения половой страсти. Иногда такие изнасилования заканчиваются лишением жертвы жизни, над которой подростки глумятся, вырезая половые органы, молочные железы, заталкивают во влагалище инородные предметы (бутылки, палки и т.п.). В процессе раскрытия изнасилования, совершенного несовершеннолетними или с их участием, следует учитывать, что довольно часто такая группа совершает и другие преступления (кражи, грабежи, хулиганство и т. п.), которые, как правило, следуют одно за другим. Причем большинство участников группы обычно являются жителями одного района, хорошо знают друг друга по учебе, совместному времяпрепровождению и совершают изнасилования недалеко от места постоянного проживания или же</w:t>
      </w:r>
      <w:r w:rsidR="00377469" w:rsidRPr="00F24CE7">
        <w:rPr>
          <w:position w:val="6"/>
          <w:sz w:val="28"/>
          <w:szCs w:val="28"/>
        </w:rPr>
        <w:t xml:space="preserve"> мест, где проводят свой досуг.</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 xml:space="preserve">Следует отметить, что в группы несовершеннолетних насильников нередко входят и взрослые: не только юноши (как правило, 18-19 лет), но и девушки (организаторы, подстрекатели, пособники), которые провоцируют ребят на изнасилование своих, по их мнению, слишком скромных и порядочных подруг, знакомых девушек, а также и малолетние мальчики 9-13 лет. Последние, подражая более старшим ребятам, в процессе изнасилования совершают аналогичные действия, в том числе и половой акт. Случаи, связанные с совершением изнасилований лицами, отнесенными выше к первой группе, с различными аномалиями психики (точнее психопатами с половыми извращениями) следует рассмотреть более подробно. Обыденное название таких лиц – сексуальные маньяки.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В последние 20-25 лет в России распространились изнасилования, совершаемые сексуальными маньяками. В процессе изнасилований и насильственных действий сексуального характера они проявляют особую жестокость по отношению к своим жертвам, глумятся над ними до, во время преступления и даже после убийства потерпевших. Подобные преступления, имеющие под собой сексу</w:t>
      </w:r>
      <w:r w:rsidR="00A87888" w:rsidRPr="00F24CE7">
        <w:rPr>
          <w:position w:val="6"/>
          <w:sz w:val="28"/>
          <w:szCs w:val="28"/>
        </w:rPr>
        <w:t>альную почву, известны с XV в.</w:t>
      </w:r>
      <w:r w:rsidRPr="00F24CE7">
        <w:rPr>
          <w:position w:val="6"/>
          <w:sz w:val="28"/>
          <w:szCs w:val="28"/>
        </w:rPr>
        <w:t xml:space="preserve">, они распространены почти во всех странах мира и обычно совершаются серийно.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Еще 3. Фрейд отмечал, что есть много людей “...ненормальных в сексуальной жизни и соответствующих во всех остальных пунктах среднему человеку, не отставших от человеческого культурного развития, слабым пунктом которого остается сексуальность”</w:t>
      </w:r>
      <w:r w:rsidR="00C23A00" w:rsidRPr="00F24CE7">
        <w:rPr>
          <w:rStyle w:val="a8"/>
          <w:position w:val="6"/>
          <w:sz w:val="28"/>
          <w:szCs w:val="28"/>
        </w:rPr>
        <w:footnoteReference w:id="18"/>
      </w:r>
      <w:r w:rsidRPr="00F24CE7">
        <w:rPr>
          <w:position w:val="6"/>
          <w:sz w:val="28"/>
          <w:szCs w:val="28"/>
        </w:rPr>
        <w:t xml:space="preserve">. Совершая изнасилования, они компенсируют свою сексуальную несостоятельность. Имея хорошую репутацию на работе, они без труда могут убедить своего начальника в том, что в определенное время находились на рабочем месте, хотя фактически отсутствовали, совершая преступления.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Для сексуальных маньяков характерно то, что они совершают изнасилование не один раз, а множество, повторяя свои действия в однородных местах, в отношении одного типа потерпевших. “Ему нужна еще одна жертва, а потом понадобится вторая, и так без конца. Упившись кровью он на несколько недель впадает в оцепенение, а затем в нем с новой силой загорится чудовищное желание, и утолит его</w:t>
      </w:r>
      <w:r w:rsidR="00A87888" w:rsidRPr="00F24CE7">
        <w:rPr>
          <w:position w:val="6"/>
          <w:sz w:val="28"/>
          <w:szCs w:val="28"/>
        </w:rPr>
        <w:t xml:space="preserve"> только женская плоть и кровь”</w:t>
      </w:r>
      <w:r w:rsidRPr="00F24CE7">
        <w:rPr>
          <w:position w:val="6"/>
          <w:sz w:val="28"/>
          <w:szCs w:val="28"/>
        </w:rPr>
        <w:t xml:space="preserve">. </w:t>
      </w:r>
    </w:p>
    <w:p w:rsidR="00391B92" w:rsidRPr="00F24CE7" w:rsidRDefault="00391B92" w:rsidP="00A362E4">
      <w:pPr>
        <w:spacing w:line="360" w:lineRule="auto"/>
        <w:ind w:right="-1" w:firstLine="709"/>
        <w:jc w:val="both"/>
        <w:rPr>
          <w:position w:val="6"/>
          <w:sz w:val="28"/>
          <w:szCs w:val="28"/>
        </w:rPr>
      </w:pPr>
      <w:r w:rsidRPr="00F24CE7">
        <w:rPr>
          <w:position w:val="6"/>
          <w:sz w:val="28"/>
          <w:szCs w:val="28"/>
        </w:rPr>
        <w:t>Отметим, что у каждого “сексуального маньяка” своя “узкая специализация”, — изнасилование либо только малолетних девочек (или недалеко ушедших от них по возрасту несовершеннолетних); либо определенным образом одетых женщин (девушек), либо делается акцент на месте совершения преступления. Эта особенность начинает проявляться еще в раннем детстве, поэтому следователям, работающим по делам данной категории, при проверке версий необходимо изучать личности подозреваемых, начиная с этого периода их жизни.</w:t>
      </w:r>
    </w:p>
    <w:p w:rsidR="009043EA" w:rsidRPr="00F24CE7" w:rsidRDefault="009043EA" w:rsidP="00A362E4">
      <w:pPr>
        <w:spacing w:line="360" w:lineRule="auto"/>
        <w:ind w:right="-1" w:firstLine="709"/>
        <w:jc w:val="both"/>
        <w:rPr>
          <w:position w:val="6"/>
          <w:sz w:val="28"/>
          <w:szCs w:val="28"/>
        </w:rPr>
      </w:pPr>
    </w:p>
    <w:p w:rsidR="00123121" w:rsidRPr="00DC1314" w:rsidRDefault="0084360E" w:rsidP="00A362E4">
      <w:pPr>
        <w:spacing w:line="360" w:lineRule="auto"/>
        <w:ind w:right="-1" w:firstLine="709"/>
        <w:jc w:val="both"/>
        <w:rPr>
          <w:b/>
          <w:position w:val="6"/>
          <w:sz w:val="28"/>
          <w:szCs w:val="28"/>
        </w:rPr>
      </w:pPr>
      <w:r>
        <w:rPr>
          <w:position w:val="6"/>
          <w:sz w:val="28"/>
          <w:szCs w:val="28"/>
        </w:rPr>
        <w:br w:type="page"/>
      </w:r>
      <w:r w:rsidR="00AE0B49" w:rsidRPr="00DC1314">
        <w:rPr>
          <w:b/>
          <w:position w:val="6"/>
          <w:sz w:val="28"/>
          <w:szCs w:val="28"/>
        </w:rPr>
        <w:t xml:space="preserve">14. </w:t>
      </w:r>
      <w:r w:rsidR="00123121" w:rsidRPr="00DC1314">
        <w:rPr>
          <w:b/>
          <w:position w:val="6"/>
          <w:sz w:val="28"/>
          <w:szCs w:val="28"/>
        </w:rPr>
        <w:t>Ис</w:t>
      </w:r>
      <w:r w:rsidR="00263BCA" w:rsidRPr="00DC1314">
        <w:rPr>
          <w:b/>
          <w:position w:val="6"/>
          <w:sz w:val="28"/>
          <w:szCs w:val="28"/>
        </w:rPr>
        <w:t>следование личности потерпевшей</w:t>
      </w:r>
    </w:p>
    <w:p w:rsidR="00123121" w:rsidRPr="00F24CE7" w:rsidRDefault="00123121" w:rsidP="00A362E4">
      <w:pPr>
        <w:spacing w:line="360" w:lineRule="auto"/>
        <w:ind w:right="-1" w:firstLine="709"/>
        <w:jc w:val="both"/>
        <w:rPr>
          <w:position w:val="6"/>
          <w:sz w:val="28"/>
          <w:szCs w:val="28"/>
        </w:rPr>
      </w:pP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В последнее время важное место в криминалистических исследованиях отводится роли жертвы в генезисе самого преступления, ее межличностным связям и отношениям с преступником. Как показывает практика, более 65% жертв в момент убийства находились в нетрезвом состоянии, а более половины из них употребляли спиртные напитки совместно с убийцами и непосредственно перед совершением преступления.</w:t>
      </w: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Исс</w:t>
      </w:r>
      <w:r w:rsidR="00263BCA" w:rsidRPr="00F24CE7">
        <w:rPr>
          <w:position w:val="6"/>
          <w:sz w:val="28"/>
          <w:szCs w:val="28"/>
        </w:rPr>
        <w:t>ледования показывают, что каждая восьмая потерпевшая</w:t>
      </w:r>
      <w:r w:rsidRPr="00F24CE7">
        <w:rPr>
          <w:position w:val="6"/>
          <w:sz w:val="28"/>
          <w:szCs w:val="28"/>
        </w:rPr>
        <w:t xml:space="preserve"> не работал</w:t>
      </w:r>
      <w:r w:rsidR="00263BCA" w:rsidRPr="00F24CE7">
        <w:rPr>
          <w:position w:val="6"/>
          <w:sz w:val="28"/>
          <w:szCs w:val="28"/>
        </w:rPr>
        <w:t>а</w:t>
      </w:r>
      <w:r w:rsidRPr="00F24CE7">
        <w:rPr>
          <w:position w:val="6"/>
          <w:sz w:val="28"/>
          <w:szCs w:val="28"/>
        </w:rPr>
        <w:t>, более десяти процентов вели паразитический образ жизни, в сорока процентах случаев поведение потерпевших перед преступлением было аморальным или противоправным, в том числе часто и провокационным. Такие особенности личности и поведения потерпевших, безусловно, могли способствовать увеличению риска совершения в отношении них тяжких противоправных действий.</w:t>
      </w: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Следователю очень важно установить психо</w:t>
      </w:r>
      <w:r w:rsidR="00263BCA" w:rsidRPr="00F24CE7">
        <w:rPr>
          <w:position w:val="6"/>
          <w:sz w:val="28"/>
          <w:szCs w:val="28"/>
        </w:rPr>
        <w:t>логический контакт с потерпевшей, учитывая ее</w:t>
      </w:r>
      <w:r w:rsidRPr="00F24CE7">
        <w:rPr>
          <w:position w:val="6"/>
          <w:sz w:val="28"/>
          <w:szCs w:val="28"/>
        </w:rPr>
        <w:t xml:space="preserve"> психическое состояние и индивидуальные особенности и таким образом обеспечить полноту и точность показаний. Изучение психофизи</w:t>
      </w:r>
      <w:r w:rsidR="00263BCA" w:rsidRPr="00F24CE7">
        <w:rPr>
          <w:position w:val="6"/>
          <w:sz w:val="28"/>
          <w:szCs w:val="28"/>
        </w:rPr>
        <w:t>ологических свойств потерпевшей</w:t>
      </w:r>
      <w:r w:rsidRPr="00F24CE7">
        <w:rPr>
          <w:position w:val="6"/>
          <w:sz w:val="28"/>
          <w:szCs w:val="28"/>
        </w:rPr>
        <w:t>, силы, подвижности нервных процессов, типа высшей нервной деятельности, темперамента помогает определить во</w:t>
      </w:r>
      <w:r w:rsidR="00263BCA" w:rsidRPr="00F24CE7">
        <w:rPr>
          <w:position w:val="6"/>
          <w:sz w:val="28"/>
          <w:szCs w:val="28"/>
        </w:rPr>
        <w:t>зможность совершения потерпевшей</w:t>
      </w:r>
      <w:r w:rsidRPr="00F24CE7">
        <w:rPr>
          <w:position w:val="6"/>
          <w:sz w:val="28"/>
          <w:szCs w:val="28"/>
        </w:rPr>
        <w:t xml:space="preserve"> тех или иных действий, а в целом - создать правильную картину события. Эти качества необходимо учитывать и при уст</w:t>
      </w:r>
      <w:r w:rsidR="00263BCA" w:rsidRPr="00F24CE7">
        <w:rPr>
          <w:position w:val="6"/>
          <w:sz w:val="28"/>
          <w:szCs w:val="28"/>
        </w:rPr>
        <w:t>ановлении контакта с потерпевшей</w:t>
      </w:r>
      <w:r w:rsidRPr="00F24CE7">
        <w:rPr>
          <w:position w:val="6"/>
          <w:sz w:val="28"/>
          <w:szCs w:val="28"/>
        </w:rPr>
        <w:t>, организации следственных действий.</w:t>
      </w: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 xml:space="preserve">С целью исключения </w:t>
      </w:r>
      <w:r w:rsidR="00263BCA" w:rsidRPr="00F24CE7">
        <w:rPr>
          <w:position w:val="6"/>
          <w:sz w:val="28"/>
          <w:szCs w:val="28"/>
        </w:rPr>
        <w:t>ошибок в показаниях потерпевшей</w:t>
      </w:r>
      <w:r w:rsidRPr="00F24CE7">
        <w:rPr>
          <w:position w:val="6"/>
          <w:sz w:val="28"/>
          <w:szCs w:val="28"/>
        </w:rPr>
        <w:t xml:space="preserve"> важно учи</w:t>
      </w:r>
      <w:r w:rsidR="00263BCA" w:rsidRPr="00F24CE7">
        <w:rPr>
          <w:position w:val="6"/>
          <w:sz w:val="28"/>
          <w:szCs w:val="28"/>
        </w:rPr>
        <w:t>тывать особенности восприятия ею</w:t>
      </w:r>
      <w:r w:rsidRPr="00F24CE7">
        <w:rPr>
          <w:position w:val="6"/>
          <w:sz w:val="28"/>
          <w:szCs w:val="28"/>
        </w:rPr>
        <w:t xml:space="preserve"> в момент совершения преступления обстоятельств дела, личности преступника. Экспериментально доказано, </w:t>
      </w:r>
      <w:r w:rsidR="00263BCA" w:rsidRPr="00F24CE7">
        <w:rPr>
          <w:position w:val="6"/>
          <w:sz w:val="28"/>
          <w:szCs w:val="28"/>
        </w:rPr>
        <w:t>что испытываемые ею</w:t>
      </w:r>
      <w:r w:rsidRPr="00F24CE7">
        <w:rPr>
          <w:position w:val="6"/>
          <w:sz w:val="28"/>
          <w:szCs w:val="28"/>
        </w:rPr>
        <w:t xml:space="preserve"> чувства страха, гнева, стыда, обиды и т. п. могут способствовать искажению восприятия, суживая его объем, приводя к неправильной оценке ряда фактов, признаков, деталей. При физиологическом аффекте, который встречается нередко в результате преступного посягатель</w:t>
      </w:r>
      <w:r w:rsidR="00263BCA" w:rsidRPr="00F24CE7">
        <w:rPr>
          <w:position w:val="6"/>
          <w:sz w:val="28"/>
          <w:szCs w:val="28"/>
        </w:rPr>
        <w:t>ства на личность, у потерпевшей</w:t>
      </w:r>
      <w:r w:rsidRPr="00F24CE7">
        <w:rPr>
          <w:position w:val="6"/>
          <w:sz w:val="28"/>
          <w:szCs w:val="28"/>
        </w:rPr>
        <w:t xml:space="preserve"> затрудняется самоконтроль, правильная оценка своих действий, ухудшается восприятие реальной обстановки.</w:t>
      </w: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В подо</w:t>
      </w:r>
      <w:r w:rsidR="00263BCA" w:rsidRPr="00F24CE7">
        <w:rPr>
          <w:position w:val="6"/>
          <w:sz w:val="28"/>
          <w:szCs w:val="28"/>
        </w:rPr>
        <w:t>бных состояниях потерпевшая</w:t>
      </w:r>
      <w:r w:rsidRPr="00F24CE7">
        <w:rPr>
          <w:position w:val="6"/>
          <w:sz w:val="28"/>
          <w:szCs w:val="28"/>
        </w:rPr>
        <w:t xml:space="preserve"> может ошибиться, оценивая физические данные преступника, количество правонарушителей, характер действий нападавших и т. п. Однако сильные пережи</w:t>
      </w:r>
      <w:r w:rsidR="00263BCA" w:rsidRPr="00F24CE7">
        <w:rPr>
          <w:position w:val="6"/>
          <w:sz w:val="28"/>
          <w:szCs w:val="28"/>
        </w:rPr>
        <w:t>вания, испытываемые потерпевшей</w:t>
      </w:r>
      <w:r w:rsidRPr="00F24CE7">
        <w:rPr>
          <w:position w:val="6"/>
          <w:sz w:val="28"/>
          <w:szCs w:val="28"/>
        </w:rPr>
        <w:t xml:space="preserve"> в момент совершения преступления, зачастую делают их восприятие более глубоким, ярким, дают возможность надолго запомнить многое, даже незначительные детали события, признаки действия преступника</w:t>
      </w:r>
      <w:r w:rsidR="00532127" w:rsidRPr="00F24CE7">
        <w:rPr>
          <w:rStyle w:val="a8"/>
          <w:position w:val="6"/>
          <w:sz w:val="28"/>
          <w:szCs w:val="28"/>
        </w:rPr>
        <w:footnoteReference w:id="19"/>
      </w:r>
      <w:r w:rsidRPr="00F24CE7">
        <w:rPr>
          <w:position w:val="6"/>
          <w:sz w:val="28"/>
          <w:szCs w:val="28"/>
        </w:rPr>
        <w:t>.</w:t>
      </w: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Поскольку преступление нано</w:t>
      </w:r>
      <w:r w:rsidR="00263BCA" w:rsidRPr="00F24CE7">
        <w:rPr>
          <w:position w:val="6"/>
          <w:sz w:val="28"/>
          <w:szCs w:val="28"/>
        </w:rPr>
        <w:t>сит душевную травму потерпевшей</w:t>
      </w:r>
      <w:r w:rsidRPr="00F24CE7">
        <w:rPr>
          <w:position w:val="6"/>
          <w:sz w:val="28"/>
          <w:szCs w:val="28"/>
        </w:rPr>
        <w:t>, он</w:t>
      </w:r>
      <w:r w:rsidR="00263BCA" w:rsidRPr="00F24CE7">
        <w:rPr>
          <w:position w:val="6"/>
          <w:sz w:val="28"/>
          <w:szCs w:val="28"/>
        </w:rPr>
        <w:t>а</w:t>
      </w:r>
      <w:r w:rsidRPr="00F24CE7">
        <w:rPr>
          <w:position w:val="6"/>
          <w:sz w:val="28"/>
          <w:szCs w:val="28"/>
        </w:rPr>
        <w:t xml:space="preserve"> мысленно многократно возвращается к случившемуся, вспоминая обстоятельства преступног</w:t>
      </w:r>
      <w:r w:rsidR="00263BCA" w:rsidRPr="00F24CE7">
        <w:rPr>
          <w:position w:val="6"/>
          <w:sz w:val="28"/>
          <w:szCs w:val="28"/>
        </w:rPr>
        <w:t>о события. При этом потерпевшей</w:t>
      </w:r>
      <w:r w:rsidRPr="00F24CE7">
        <w:rPr>
          <w:position w:val="6"/>
          <w:sz w:val="28"/>
          <w:szCs w:val="28"/>
        </w:rPr>
        <w:t xml:space="preserve"> нередко удается вспомнить какие-либо существенные обстоятельства, о которых он</w:t>
      </w:r>
      <w:r w:rsidR="00263BCA" w:rsidRPr="00F24CE7">
        <w:rPr>
          <w:position w:val="6"/>
          <w:sz w:val="28"/>
          <w:szCs w:val="28"/>
        </w:rPr>
        <w:t>а</w:t>
      </w:r>
      <w:r w:rsidRPr="00F24CE7">
        <w:rPr>
          <w:position w:val="6"/>
          <w:sz w:val="28"/>
          <w:szCs w:val="28"/>
        </w:rPr>
        <w:t xml:space="preserve"> не сообщил</w:t>
      </w:r>
      <w:r w:rsidR="00263BCA" w:rsidRPr="00F24CE7">
        <w:rPr>
          <w:position w:val="6"/>
          <w:sz w:val="28"/>
          <w:szCs w:val="28"/>
        </w:rPr>
        <w:t>а</w:t>
      </w:r>
      <w:r w:rsidRPr="00F24CE7">
        <w:rPr>
          <w:position w:val="6"/>
          <w:sz w:val="28"/>
          <w:szCs w:val="28"/>
        </w:rPr>
        <w:t xml:space="preserve"> при первом допросе. Вот почему с учетом физического и психического состояния потерпевш</w:t>
      </w:r>
      <w:r w:rsidR="00263BCA" w:rsidRPr="00F24CE7">
        <w:rPr>
          <w:position w:val="6"/>
          <w:sz w:val="28"/>
          <w:szCs w:val="28"/>
        </w:rPr>
        <w:t>ей, стараясь не причинить ей</w:t>
      </w:r>
      <w:r w:rsidRPr="00F24CE7">
        <w:rPr>
          <w:position w:val="6"/>
          <w:sz w:val="28"/>
          <w:szCs w:val="28"/>
        </w:rPr>
        <w:t xml:space="preserve"> излишних психологических травм, целесообразно в большинстве случаев провести повторный допрос. Следует иметь в виду, что частые воспоминания случившегося и связанных с эти</w:t>
      </w:r>
      <w:r w:rsidR="00263BCA" w:rsidRPr="00F24CE7">
        <w:rPr>
          <w:position w:val="6"/>
          <w:sz w:val="28"/>
          <w:szCs w:val="28"/>
        </w:rPr>
        <w:t>м</w:t>
      </w:r>
      <w:r w:rsidRPr="00F24CE7">
        <w:rPr>
          <w:position w:val="6"/>
          <w:sz w:val="28"/>
          <w:szCs w:val="28"/>
        </w:rPr>
        <w:t xml:space="preserve"> переживаний активизируют мыслительные процессы потерп</w:t>
      </w:r>
      <w:r w:rsidR="00263BCA" w:rsidRPr="00F24CE7">
        <w:rPr>
          <w:position w:val="6"/>
          <w:sz w:val="28"/>
          <w:szCs w:val="28"/>
        </w:rPr>
        <w:t>евшего, усиливают ее с</w:t>
      </w:r>
      <w:r w:rsidRPr="00F24CE7">
        <w:rPr>
          <w:position w:val="6"/>
          <w:sz w:val="28"/>
          <w:szCs w:val="28"/>
        </w:rPr>
        <w:t>тремление найти виновных. Вот почему потерпевшие зачастую сами склонны выдвигать многочисленные предположения о том, кто и почему совершил преступление. Допуская, что многие из таких предложений не основаны на каких-либо фактических данных, следователь не должен отметать их с порога. Во-первых, это помогает установлению психологического контакта. В</w:t>
      </w:r>
      <w:r w:rsidR="00263BCA" w:rsidRPr="00F24CE7">
        <w:rPr>
          <w:position w:val="6"/>
          <w:sz w:val="28"/>
          <w:szCs w:val="28"/>
        </w:rPr>
        <w:t>о-вторых, в версиях потерпевшей</w:t>
      </w:r>
      <w:r w:rsidRPr="00F24CE7">
        <w:rPr>
          <w:position w:val="6"/>
          <w:sz w:val="28"/>
          <w:szCs w:val="28"/>
        </w:rPr>
        <w:t xml:space="preserve"> вполне может быть здоровое зерно. Следственной практике известно немало случаев, когда предположения потер</w:t>
      </w:r>
      <w:r w:rsidR="00263BCA" w:rsidRPr="00F24CE7">
        <w:rPr>
          <w:position w:val="6"/>
          <w:sz w:val="28"/>
          <w:szCs w:val="28"/>
        </w:rPr>
        <w:t>певшей</w:t>
      </w:r>
      <w:r w:rsidRPr="00F24CE7">
        <w:rPr>
          <w:position w:val="6"/>
          <w:sz w:val="28"/>
          <w:szCs w:val="28"/>
        </w:rPr>
        <w:t xml:space="preserve"> подтверждались в ходе расследования дела.</w:t>
      </w: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Анализ следственной практики показывает, что нередко потерпевшими оказываются лица, ведущие аморальный образ жизни, злоупотребляющие спиртными напитками, склонные к конфликтам, ссорам, неуважению к окружающим.</w:t>
      </w:r>
    </w:p>
    <w:p w:rsidR="00123121" w:rsidRPr="00F24CE7" w:rsidRDefault="00123121" w:rsidP="00A362E4">
      <w:pPr>
        <w:spacing w:line="360" w:lineRule="auto"/>
        <w:ind w:right="-1" w:firstLine="709"/>
        <w:jc w:val="both"/>
        <w:rPr>
          <w:position w:val="6"/>
          <w:sz w:val="28"/>
          <w:szCs w:val="28"/>
        </w:rPr>
      </w:pPr>
      <w:r w:rsidRPr="00F24CE7">
        <w:rPr>
          <w:position w:val="6"/>
          <w:sz w:val="28"/>
          <w:szCs w:val="28"/>
        </w:rPr>
        <w:t>Фактором, вл</w:t>
      </w:r>
      <w:r w:rsidR="00263BCA" w:rsidRPr="00F24CE7">
        <w:rPr>
          <w:position w:val="6"/>
          <w:sz w:val="28"/>
          <w:szCs w:val="28"/>
        </w:rPr>
        <w:t>ияющим на показания потерпевшей</w:t>
      </w:r>
      <w:r w:rsidRPr="00F24CE7">
        <w:rPr>
          <w:position w:val="6"/>
          <w:sz w:val="28"/>
          <w:szCs w:val="28"/>
        </w:rPr>
        <w:t>, может оказаться внушение, преднамеренное или непреднамеренное. В большей степени это характерно для несовершеннолетних потерпевших, но внушению могут быть подвержены и взрослые. Потерпевшие вообще внушаемы больше, чем свидетели, особенно тогда, когда внушаемые сведения соответствуют их интересам. Неполнот</w:t>
      </w:r>
      <w:r w:rsidR="00263BCA" w:rsidRPr="00F24CE7">
        <w:rPr>
          <w:position w:val="6"/>
          <w:sz w:val="28"/>
          <w:szCs w:val="28"/>
        </w:rPr>
        <w:t>а, неточность данных потерпевшей</w:t>
      </w:r>
      <w:r w:rsidRPr="00F24CE7">
        <w:rPr>
          <w:position w:val="6"/>
          <w:sz w:val="28"/>
          <w:szCs w:val="28"/>
        </w:rPr>
        <w:t xml:space="preserve"> также способствует внушению. Для того чтобы избежать вредного действия внушения, на допросе предусмотрены определенные процессуальные меры, в частности, запрещены наводящие вопросы, которые могут подсказать потерпевшему желаемый ответ.</w:t>
      </w:r>
    </w:p>
    <w:p w:rsidR="00FF273F" w:rsidRPr="00DC1314" w:rsidRDefault="00FF273F" w:rsidP="00A362E4">
      <w:pPr>
        <w:spacing w:line="360" w:lineRule="auto"/>
        <w:ind w:right="-1" w:firstLine="709"/>
        <w:jc w:val="both"/>
        <w:rPr>
          <w:position w:val="6"/>
          <w:sz w:val="28"/>
          <w:szCs w:val="28"/>
        </w:rPr>
      </w:pPr>
    </w:p>
    <w:p w:rsidR="00A736B1" w:rsidRPr="00DC1314" w:rsidRDefault="0000579A" w:rsidP="00A362E4">
      <w:pPr>
        <w:spacing w:line="360" w:lineRule="auto"/>
        <w:ind w:right="-1" w:firstLine="709"/>
        <w:jc w:val="both"/>
        <w:rPr>
          <w:b/>
          <w:position w:val="6"/>
          <w:sz w:val="28"/>
          <w:szCs w:val="28"/>
        </w:rPr>
      </w:pPr>
      <w:r>
        <w:rPr>
          <w:position w:val="6"/>
          <w:sz w:val="28"/>
          <w:szCs w:val="28"/>
        </w:rPr>
        <w:br w:type="page"/>
      </w:r>
      <w:r w:rsidR="004B3164" w:rsidRPr="00DC1314">
        <w:rPr>
          <w:b/>
          <w:position w:val="6"/>
          <w:sz w:val="28"/>
          <w:szCs w:val="28"/>
        </w:rPr>
        <w:t>Заключение</w:t>
      </w:r>
    </w:p>
    <w:p w:rsidR="0000579A" w:rsidRDefault="0000579A" w:rsidP="00A362E4">
      <w:pPr>
        <w:spacing w:line="360" w:lineRule="auto"/>
        <w:ind w:right="-1" w:firstLine="709"/>
        <w:jc w:val="both"/>
        <w:rPr>
          <w:position w:val="6"/>
          <w:sz w:val="28"/>
          <w:szCs w:val="28"/>
        </w:rPr>
      </w:pPr>
    </w:p>
    <w:p w:rsidR="00A736B1" w:rsidRPr="00F24CE7" w:rsidRDefault="0082137D" w:rsidP="00A362E4">
      <w:pPr>
        <w:spacing w:line="360" w:lineRule="auto"/>
        <w:ind w:right="-1" w:firstLine="709"/>
        <w:jc w:val="both"/>
        <w:rPr>
          <w:position w:val="6"/>
          <w:sz w:val="28"/>
          <w:szCs w:val="28"/>
        </w:rPr>
      </w:pPr>
      <w:r w:rsidRPr="00F24CE7">
        <w:rPr>
          <w:position w:val="6"/>
          <w:sz w:val="28"/>
          <w:szCs w:val="28"/>
        </w:rPr>
        <w:t xml:space="preserve">Половая свобода и неприкосновенность личности охранялась, охраняется и всегда будет охраняться как одно из самых главных прав и свобод человека и гражданина. Являясь важной проблемой современности, распространение изнасилования как самого тяжкого и распространенного из половых преступлений, не может остаться без внимания ни одного человека, хоть как то заинтересованного </w:t>
      </w:r>
      <w:r w:rsidR="00780EBC" w:rsidRPr="00F24CE7">
        <w:rPr>
          <w:position w:val="6"/>
          <w:sz w:val="28"/>
          <w:szCs w:val="28"/>
        </w:rPr>
        <w:t xml:space="preserve">в своей судьбе и </w:t>
      </w:r>
      <w:r w:rsidRPr="00F24CE7">
        <w:rPr>
          <w:position w:val="6"/>
          <w:sz w:val="28"/>
          <w:szCs w:val="28"/>
        </w:rPr>
        <w:t>судьбе своей страны. И может именно поэтому</w:t>
      </w:r>
      <w:r w:rsidR="00667031" w:rsidRPr="00F24CE7">
        <w:rPr>
          <w:position w:val="6"/>
          <w:sz w:val="28"/>
          <w:szCs w:val="28"/>
        </w:rPr>
        <w:t>,</w:t>
      </w:r>
      <w:r w:rsidRPr="00F24CE7">
        <w:rPr>
          <w:position w:val="6"/>
          <w:sz w:val="28"/>
          <w:szCs w:val="28"/>
        </w:rPr>
        <w:t xml:space="preserve"> я заинтересовалась данной темой и посвятила ей свою курсовую</w:t>
      </w:r>
      <w:r w:rsidR="00667031" w:rsidRPr="00F24CE7">
        <w:rPr>
          <w:position w:val="6"/>
          <w:sz w:val="28"/>
          <w:szCs w:val="28"/>
        </w:rPr>
        <w:t xml:space="preserve"> работу</w:t>
      </w:r>
      <w:r w:rsidRPr="00F24CE7">
        <w:rPr>
          <w:position w:val="6"/>
          <w:sz w:val="28"/>
          <w:szCs w:val="28"/>
        </w:rPr>
        <w:t>.</w:t>
      </w:r>
    </w:p>
    <w:p w:rsidR="0082137D" w:rsidRPr="00F24CE7" w:rsidRDefault="0082137D" w:rsidP="00A362E4">
      <w:pPr>
        <w:spacing w:line="360" w:lineRule="auto"/>
        <w:ind w:right="-1" w:firstLine="709"/>
        <w:jc w:val="both"/>
        <w:rPr>
          <w:position w:val="6"/>
          <w:sz w:val="28"/>
          <w:szCs w:val="28"/>
        </w:rPr>
      </w:pPr>
      <w:r w:rsidRPr="00F24CE7">
        <w:rPr>
          <w:position w:val="6"/>
          <w:sz w:val="28"/>
          <w:szCs w:val="28"/>
        </w:rPr>
        <w:t xml:space="preserve">Проведя анализ психологических аспектов данного преступления, а в частности, личности насильника, хочу заметить, что в большинстве случаев люди становятся преступниками не из-за собственных моральных убеждений, а в связи с воздействием на них неблагополучия нашего современного общества. </w:t>
      </w:r>
      <w:r w:rsidR="00D247E8" w:rsidRPr="00F24CE7">
        <w:rPr>
          <w:position w:val="6"/>
          <w:sz w:val="28"/>
          <w:szCs w:val="28"/>
        </w:rPr>
        <w:t>Ч</w:t>
      </w:r>
      <w:r w:rsidRPr="00F24CE7">
        <w:rPr>
          <w:position w:val="6"/>
          <w:sz w:val="28"/>
          <w:szCs w:val="28"/>
        </w:rPr>
        <w:t>еловек н</w:t>
      </w:r>
      <w:r w:rsidR="003A386C" w:rsidRPr="00F24CE7">
        <w:rPr>
          <w:position w:val="6"/>
          <w:sz w:val="28"/>
          <w:szCs w:val="28"/>
        </w:rPr>
        <w:t>е рождается плохим, а его делает</w:t>
      </w:r>
      <w:r w:rsidRPr="00F24CE7">
        <w:rPr>
          <w:position w:val="6"/>
          <w:sz w:val="28"/>
          <w:szCs w:val="28"/>
        </w:rPr>
        <w:t xml:space="preserve"> таковым его окружение. Таким образом, целесообразно будет искать корень всех бед в нас самих, в нашем поведении.</w:t>
      </w:r>
    </w:p>
    <w:p w:rsidR="0082137D" w:rsidRPr="00F24CE7" w:rsidRDefault="0082137D" w:rsidP="00A362E4">
      <w:pPr>
        <w:spacing w:line="360" w:lineRule="auto"/>
        <w:ind w:right="-1" w:firstLine="709"/>
        <w:jc w:val="both"/>
        <w:rPr>
          <w:position w:val="6"/>
          <w:sz w:val="28"/>
          <w:szCs w:val="28"/>
        </w:rPr>
      </w:pPr>
      <w:r w:rsidRPr="00F24CE7">
        <w:rPr>
          <w:position w:val="6"/>
          <w:sz w:val="28"/>
          <w:szCs w:val="28"/>
        </w:rPr>
        <w:t>При этом главной проблемой данного посягательства является сложность его раскрытия в связи с необращением жертв в правоохранительные органы или с несвоевременным обращением. Это говорит нам о приблизительности всех данных об изнасиловании и относительности статистик и исследований.</w:t>
      </w:r>
    </w:p>
    <w:p w:rsidR="0082137D" w:rsidRPr="00F24CE7" w:rsidRDefault="0082137D" w:rsidP="00A362E4">
      <w:pPr>
        <w:spacing w:line="360" w:lineRule="auto"/>
        <w:ind w:right="-1" w:firstLine="709"/>
        <w:jc w:val="both"/>
        <w:rPr>
          <w:position w:val="6"/>
          <w:sz w:val="28"/>
          <w:szCs w:val="28"/>
        </w:rPr>
      </w:pPr>
      <w:r w:rsidRPr="00F24CE7">
        <w:rPr>
          <w:position w:val="6"/>
          <w:sz w:val="28"/>
          <w:szCs w:val="28"/>
        </w:rPr>
        <w:t>Самое же обидное во всем этом – это безнаказанность многих преступников. И здесь стоит задуматься над вопросом – куда катится наш мир, если за совершение столь тяжкого преступления, коим является изнасилование, человек остается безнаказанным?..</w:t>
      </w:r>
    </w:p>
    <w:p w:rsidR="00E96A44" w:rsidRPr="00DC1314" w:rsidRDefault="00E96A44" w:rsidP="00A362E4">
      <w:pPr>
        <w:spacing w:line="360" w:lineRule="auto"/>
        <w:ind w:right="-1" w:firstLine="709"/>
        <w:jc w:val="both"/>
        <w:rPr>
          <w:position w:val="6"/>
          <w:sz w:val="28"/>
          <w:szCs w:val="28"/>
        </w:rPr>
      </w:pPr>
    </w:p>
    <w:p w:rsidR="00A736B1" w:rsidRPr="00DC1314" w:rsidRDefault="0000579A" w:rsidP="00A362E4">
      <w:pPr>
        <w:spacing w:line="360" w:lineRule="auto"/>
        <w:ind w:right="-1" w:firstLine="709"/>
        <w:jc w:val="both"/>
        <w:rPr>
          <w:b/>
          <w:position w:val="6"/>
          <w:sz w:val="28"/>
          <w:szCs w:val="28"/>
        </w:rPr>
      </w:pPr>
      <w:r>
        <w:rPr>
          <w:position w:val="6"/>
          <w:sz w:val="28"/>
          <w:szCs w:val="28"/>
        </w:rPr>
        <w:br w:type="page"/>
      </w:r>
      <w:r w:rsidR="00C17F7B" w:rsidRPr="00DC1314">
        <w:rPr>
          <w:b/>
          <w:position w:val="6"/>
          <w:sz w:val="28"/>
          <w:szCs w:val="28"/>
        </w:rPr>
        <w:t>Используемая литература</w:t>
      </w:r>
    </w:p>
    <w:p w:rsidR="000258C2" w:rsidRPr="00F24CE7" w:rsidRDefault="000258C2" w:rsidP="00A362E4">
      <w:pPr>
        <w:spacing w:line="360" w:lineRule="auto"/>
        <w:ind w:right="-1" w:firstLine="709"/>
        <w:jc w:val="both"/>
        <w:rPr>
          <w:position w:val="6"/>
          <w:sz w:val="28"/>
          <w:szCs w:val="28"/>
        </w:rPr>
      </w:pPr>
    </w:p>
    <w:p w:rsidR="00157840" w:rsidRPr="00F24CE7" w:rsidRDefault="00157840" w:rsidP="0000579A">
      <w:pPr>
        <w:numPr>
          <w:ilvl w:val="0"/>
          <w:numId w:val="7"/>
        </w:numPr>
        <w:spacing w:line="360" w:lineRule="auto"/>
        <w:ind w:left="0" w:right="-1" w:firstLine="0"/>
        <w:jc w:val="both"/>
        <w:rPr>
          <w:position w:val="6"/>
          <w:sz w:val="28"/>
          <w:szCs w:val="28"/>
        </w:rPr>
      </w:pPr>
      <w:r w:rsidRPr="00F24CE7">
        <w:rPr>
          <w:position w:val="6"/>
          <w:sz w:val="28"/>
          <w:szCs w:val="28"/>
        </w:rPr>
        <w:t>Уголовный кодекс РФ</w:t>
      </w:r>
    </w:p>
    <w:p w:rsidR="00157840" w:rsidRPr="00F24CE7" w:rsidRDefault="00157840" w:rsidP="0000579A">
      <w:pPr>
        <w:numPr>
          <w:ilvl w:val="0"/>
          <w:numId w:val="7"/>
        </w:numPr>
        <w:spacing w:line="360" w:lineRule="auto"/>
        <w:ind w:left="0" w:right="-1" w:firstLine="0"/>
        <w:jc w:val="both"/>
        <w:rPr>
          <w:position w:val="6"/>
          <w:sz w:val="28"/>
          <w:szCs w:val="28"/>
        </w:rPr>
      </w:pPr>
      <w:r w:rsidRPr="00F24CE7">
        <w:rPr>
          <w:position w:val="6"/>
          <w:sz w:val="28"/>
          <w:szCs w:val="28"/>
        </w:rPr>
        <w:t>Уголовно-процессуальный кодекс РФ</w:t>
      </w:r>
    </w:p>
    <w:p w:rsidR="006E46AB" w:rsidRPr="00F24CE7" w:rsidRDefault="006E46AB" w:rsidP="0000579A">
      <w:pPr>
        <w:numPr>
          <w:ilvl w:val="0"/>
          <w:numId w:val="7"/>
        </w:numPr>
        <w:spacing w:line="360" w:lineRule="auto"/>
        <w:ind w:left="0" w:right="-1" w:firstLine="0"/>
        <w:jc w:val="both"/>
        <w:rPr>
          <w:position w:val="6"/>
          <w:sz w:val="28"/>
          <w:szCs w:val="28"/>
        </w:rPr>
      </w:pPr>
      <w:r w:rsidRPr="00F24CE7">
        <w:rPr>
          <w:position w:val="6"/>
          <w:sz w:val="28"/>
          <w:szCs w:val="28"/>
        </w:rPr>
        <w:t xml:space="preserve">Постановление Пленума Верховного Суда РФ от 15 июня </w:t>
      </w:r>
      <w:smartTag w:uri="urn:schemas-microsoft-com:office:smarttags" w:element="metricconverter">
        <w:smartTagPr>
          <w:attr w:name="ProductID" w:val="2004 г"/>
        </w:smartTagPr>
        <w:r w:rsidRPr="00F24CE7">
          <w:rPr>
            <w:position w:val="6"/>
            <w:sz w:val="28"/>
            <w:szCs w:val="28"/>
          </w:rPr>
          <w:t>2004 г</w:t>
        </w:r>
      </w:smartTag>
      <w:r w:rsidRPr="00F24CE7">
        <w:rPr>
          <w:position w:val="6"/>
          <w:sz w:val="28"/>
          <w:szCs w:val="28"/>
        </w:rPr>
        <w:t>. N 11</w:t>
      </w:r>
      <w:r w:rsidR="00157840" w:rsidRPr="00F24CE7">
        <w:rPr>
          <w:position w:val="6"/>
          <w:sz w:val="28"/>
          <w:szCs w:val="28"/>
        </w:rPr>
        <w:t xml:space="preserve"> </w:t>
      </w:r>
      <w:r w:rsidRPr="00F24CE7">
        <w:rPr>
          <w:position w:val="6"/>
          <w:sz w:val="28"/>
          <w:szCs w:val="28"/>
        </w:rPr>
        <w:t>"О судебной практике по делам о преступлениях, предусмотренных статьями 131 и 132 Уголовного кодекса Российской Федерации"</w:t>
      </w:r>
    </w:p>
    <w:p w:rsidR="007F6EE0" w:rsidRPr="00F24CE7" w:rsidRDefault="00391B92" w:rsidP="0000579A">
      <w:pPr>
        <w:numPr>
          <w:ilvl w:val="0"/>
          <w:numId w:val="7"/>
        </w:numPr>
        <w:spacing w:line="360" w:lineRule="auto"/>
        <w:ind w:left="0" w:right="-1" w:firstLine="0"/>
        <w:jc w:val="both"/>
        <w:rPr>
          <w:position w:val="6"/>
          <w:sz w:val="28"/>
          <w:szCs w:val="28"/>
        </w:rPr>
      </w:pPr>
      <w:r w:rsidRPr="00F24CE7">
        <w:rPr>
          <w:position w:val="6"/>
          <w:sz w:val="28"/>
          <w:szCs w:val="28"/>
        </w:rPr>
        <w:t xml:space="preserve">Игошин В.Н. Криминалистическое изучение личности преступника по делам об изнасилованиях и его тактическое и методическое значение.- Ижевск, </w:t>
      </w:r>
      <w:smartTag w:uri="urn:schemas-microsoft-com:office:smarttags" w:element="metricconverter">
        <w:smartTagPr>
          <w:attr w:name="ProductID" w:val="1993 г"/>
        </w:smartTagPr>
        <w:r w:rsidRPr="00F24CE7">
          <w:rPr>
            <w:position w:val="6"/>
            <w:sz w:val="28"/>
            <w:szCs w:val="28"/>
          </w:rPr>
          <w:t>1993</w:t>
        </w:r>
        <w:r w:rsidR="00772CA3" w:rsidRPr="00F24CE7">
          <w:rPr>
            <w:position w:val="6"/>
            <w:sz w:val="28"/>
            <w:szCs w:val="28"/>
          </w:rPr>
          <w:t xml:space="preserve"> г</w:t>
        </w:r>
      </w:smartTag>
      <w:r w:rsidRPr="00F24CE7">
        <w:rPr>
          <w:position w:val="6"/>
          <w:sz w:val="28"/>
          <w:szCs w:val="28"/>
        </w:rPr>
        <w:t>.</w:t>
      </w:r>
    </w:p>
    <w:p w:rsidR="008A4C8A" w:rsidRPr="00F24CE7" w:rsidRDefault="008A4C8A" w:rsidP="0000579A">
      <w:pPr>
        <w:numPr>
          <w:ilvl w:val="0"/>
          <w:numId w:val="7"/>
        </w:numPr>
        <w:spacing w:line="360" w:lineRule="auto"/>
        <w:ind w:left="0" w:right="-1" w:firstLine="0"/>
        <w:jc w:val="both"/>
        <w:rPr>
          <w:position w:val="6"/>
          <w:sz w:val="28"/>
          <w:szCs w:val="28"/>
        </w:rPr>
      </w:pPr>
      <w:r w:rsidRPr="00F24CE7">
        <w:rPr>
          <w:position w:val="6"/>
          <w:sz w:val="28"/>
          <w:szCs w:val="28"/>
        </w:rPr>
        <w:t>Центров Е.Е. Криминалистическое учение о потерпевшем. М., 1988.</w:t>
      </w:r>
    </w:p>
    <w:p w:rsidR="00157840" w:rsidRPr="00F24CE7" w:rsidRDefault="00157840" w:rsidP="0000579A">
      <w:pPr>
        <w:numPr>
          <w:ilvl w:val="0"/>
          <w:numId w:val="7"/>
        </w:numPr>
        <w:spacing w:line="360" w:lineRule="auto"/>
        <w:ind w:left="0" w:right="-1" w:firstLine="0"/>
        <w:jc w:val="both"/>
        <w:rPr>
          <w:position w:val="6"/>
          <w:sz w:val="28"/>
          <w:szCs w:val="28"/>
        </w:rPr>
      </w:pPr>
      <w:r w:rsidRPr="00F24CE7">
        <w:rPr>
          <w:position w:val="6"/>
          <w:sz w:val="28"/>
          <w:szCs w:val="28"/>
        </w:rPr>
        <w:t>Ветров Н.И. Преступления против половой неприкосновенности и половой свободы личности // уголовное право. Особенная часть. М., 2000г.</w:t>
      </w:r>
    </w:p>
    <w:p w:rsidR="00157840" w:rsidRPr="00F24CE7" w:rsidRDefault="00157840" w:rsidP="0000579A">
      <w:pPr>
        <w:numPr>
          <w:ilvl w:val="0"/>
          <w:numId w:val="7"/>
        </w:numPr>
        <w:spacing w:line="360" w:lineRule="auto"/>
        <w:ind w:left="0" w:right="-1" w:firstLine="0"/>
        <w:jc w:val="both"/>
        <w:rPr>
          <w:position w:val="6"/>
          <w:sz w:val="28"/>
          <w:szCs w:val="28"/>
        </w:rPr>
      </w:pPr>
      <w:r w:rsidRPr="00F24CE7">
        <w:rPr>
          <w:position w:val="6"/>
          <w:sz w:val="28"/>
          <w:szCs w:val="28"/>
        </w:rPr>
        <w:t xml:space="preserve">Омигов В.И. Уголовное право. Особенная часть. Пермь </w:t>
      </w:r>
      <w:smartTag w:uri="urn:schemas-microsoft-com:office:smarttags" w:element="metricconverter">
        <w:smartTagPr>
          <w:attr w:name="ProductID" w:val="2006 г"/>
        </w:smartTagPr>
        <w:r w:rsidRPr="00F24CE7">
          <w:rPr>
            <w:position w:val="6"/>
            <w:sz w:val="28"/>
            <w:szCs w:val="28"/>
          </w:rPr>
          <w:t>2006 г</w:t>
        </w:r>
      </w:smartTag>
      <w:r w:rsidRPr="00F24CE7">
        <w:rPr>
          <w:position w:val="6"/>
          <w:sz w:val="28"/>
          <w:szCs w:val="28"/>
        </w:rPr>
        <w:t>.</w:t>
      </w:r>
    </w:p>
    <w:p w:rsidR="009043EA" w:rsidRPr="00F24CE7" w:rsidRDefault="009043EA" w:rsidP="0000579A">
      <w:pPr>
        <w:numPr>
          <w:ilvl w:val="0"/>
          <w:numId w:val="7"/>
        </w:numPr>
        <w:spacing w:line="360" w:lineRule="auto"/>
        <w:ind w:left="0" w:right="-1" w:firstLine="0"/>
        <w:jc w:val="both"/>
        <w:rPr>
          <w:position w:val="6"/>
          <w:sz w:val="28"/>
          <w:szCs w:val="28"/>
        </w:rPr>
      </w:pPr>
      <w:r w:rsidRPr="00F24CE7">
        <w:rPr>
          <w:position w:val="6"/>
          <w:sz w:val="28"/>
          <w:szCs w:val="28"/>
        </w:rPr>
        <w:t>3. Фрейд «К теории полового влечения»</w:t>
      </w:r>
    </w:p>
    <w:p w:rsidR="00157840" w:rsidRPr="00F24CE7" w:rsidRDefault="00157840" w:rsidP="0000579A">
      <w:pPr>
        <w:numPr>
          <w:ilvl w:val="0"/>
          <w:numId w:val="7"/>
        </w:numPr>
        <w:spacing w:line="360" w:lineRule="auto"/>
        <w:ind w:left="0" w:right="-1" w:firstLine="0"/>
        <w:jc w:val="both"/>
        <w:rPr>
          <w:position w:val="6"/>
          <w:sz w:val="28"/>
          <w:szCs w:val="28"/>
        </w:rPr>
      </w:pPr>
      <w:r w:rsidRPr="00F24CE7">
        <w:rPr>
          <w:position w:val="6"/>
          <w:sz w:val="28"/>
          <w:szCs w:val="28"/>
        </w:rPr>
        <w:t>Гаджиев X. Квалификация изнасилования, повлекшего особо тяжкие последствия // Советская юстиция. 1986. № 15.</w:t>
      </w:r>
    </w:p>
    <w:p w:rsidR="00157840" w:rsidRPr="00F24CE7" w:rsidRDefault="00E4035F" w:rsidP="0000579A">
      <w:pPr>
        <w:numPr>
          <w:ilvl w:val="0"/>
          <w:numId w:val="7"/>
        </w:numPr>
        <w:spacing w:line="360" w:lineRule="auto"/>
        <w:ind w:left="0" w:right="-1" w:firstLine="0"/>
        <w:jc w:val="both"/>
        <w:rPr>
          <w:position w:val="6"/>
          <w:sz w:val="28"/>
          <w:szCs w:val="28"/>
        </w:rPr>
      </w:pPr>
      <w:r w:rsidRPr="00F24CE7">
        <w:rPr>
          <w:position w:val="6"/>
          <w:sz w:val="28"/>
          <w:szCs w:val="28"/>
        </w:rPr>
        <w:t xml:space="preserve"> </w:t>
      </w:r>
      <w:r w:rsidR="00157840" w:rsidRPr="00F24CE7">
        <w:rPr>
          <w:position w:val="6"/>
          <w:sz w:val="28"/>
          <w:szCs w:val="28"/>
        </w:rPr>
        <w:t xml:space="preserve">Закон и право </w:t>
      </w:r>
      <w:smartTag w:uri="urn:schemas-microsoft-com:office:smarttags" w:element="metricconverter">
        <w:smartTagPr>
          <w:attr w:name="ProductID" w:val="2004 г"/>
        </w:smartTagPr>
        <w:r w:rsidR="00157840" w:rsidRPr="00F24CE7">
          <w:rPr>
            <w:position w:val="6"/>
            <w:sz w:val="28"/>
            <w:szCs w:val="28"/>
          </w:rPr>
          <w:t>2004 г</w:t>
        </w:r>
      </w:smartTag>
      <w:r w:rsidR="00157840" w:rsidRPr="00F24CE7">
        <w:rPr>
          <w:position w:val="6"/>
          <w:sz w:val="28"/>
          <w:szCs w:val="28"/>
        </w:rPr>
        <w:t>. № 12</w:t>
      </w:r>
    </w:p>
    <w:p w:rsidR="00C23A00" w:rsidRPr="00C33741" w:rsidRDefault="00496B9C" w:rsidP="0000579A">
      <w:pPr>
        <w:numPr>
          <w:ilvl w:val="0"/>
          <w:numId w:val="7"/>
        </w:numPr>
        <w:spacing w:line="360" w:lineRule="auto"/>
        <w:ind w:left="0" w:right="-1" w:firstLine="0"/>
        <w:jc w:val="both"/>
        <w:rPr>
          <w:position w:val="6"/>
          <w:sz w:val="28"/>
          <w:szCs w:val="28"/>
        </w:rPr>
      </w:pPr>
      <w:r w:rsidRPr="00F24CE7">
        <w:rPr>
          <w:position w:val="6"/>
          <w:sz w:val="28"/>
          <w:szCs w:val="28"/>
        </w:rPr>
        <w:t xml:space="preserve"> </w:t>
      </w:r>
      <w:r w:rsidR="00D724EB" w:rsidRPr="00F24CE7">
        <w:rPr>
          <w:position w:val="6"/>
          <w:sz w:val="28"/>
          <w:szCs w:val="28"/>
        </w:rPr>
        <w:t xml:space="preserve">Российская юстиция </w:t>
      </w:r>
      <w:smartTag w:uri="urn:schemas-microsoft-com:office:smarttags" w:element="metricconverter">
        <w:smartTagPr>
          <w:attr w:name="ProductID" w:val="2001 г"/>
        </w:smartTagPr>
        <w:r w:rsidR="00D724EB" w:rsidRPr="00F24CE7">
          <w:rPr>
            <w:position w:val="6"/>
            <w:sz w:val="28"/>
            <w:szCs w:val="28"/>
          </w:rPr>
          <w:t>2001 г</w:t>
        </w:r>
      </w:smartTag>
      <w:r w:rsidR="00D724EB" w:rsidRPr="00F24CE7">
        <w:rPr>
          <w:position w:val="6"/>
          <w:sz w:val="28"/>
          <w:szCs w:val="28"/>
        </w:rPr>
        <w:t>. № 8</w:t>
      </w:r>
    </w:p>
    <w:p w:rsidR="00C33741" w:rsidRPr="00301B11" w:rsidRDefault="00C33741" w:rsidP="00C33741">
      <w:pPr>
        <w:spacing w:line="360" w:lineRule="auto"/>
        <w:ind w:right="-1"/>
        <w:jc w:val="both"/>
        <w:rPr>
          <w:color w:val="FFFFFF"/>
          <w:position w:val="6"/>
          <w:sz w:val="28"/>
          <w:szCs w:val="28"/>
          <w:lang w:val="uk-UA"/>
        </w:rPr>
      </w:pPr>
    </w:p>
    <w:p w:rsidR="00C33741" w:rsidRPr="00301B11" w:rsidRDefault="00C33741" w:rsidP="00C33741">
      <w:pPr>
        <w:spacing w:line="360" w:lineRule="auto"/>
        <w:ind w:right="-1"/>
        <w:jc w:val="both"/>
        <w:rPr>
          <w:color w:val="FFFFFF"/>
          <w:position w:val="6"/>
          <w:sz w:val="28"/>
          <w:szCs w:val="28"/>
          <w:lang w:val="uk-UA"/>
        </w:rPr>
      </w:pPr>
    </w:p>
    <w:p w:rsidR="00C33741" w:rsidRPr="00301B11" w:rsidRDefault="00C33741" w:rsidP="00C33741">
      <w:pPr>
        <w:spacing w:line="360" w:lineRule="auto"/>
        <w:ind w:right="-1"/>
        <w:jc w:val="both"/>
        <w:rPr>
          <w:color w:val="FFFFFF"/>
          <w:position w:val="6"/>
          <w:sz w:val="28"/>
          <w:szCs w:val="28"/>
        </w:rPr>
      </w:pPr>
      <w:bookmarkStart w:id="2" w:name="_GoBack"/>
      <w:bookmarkEnd w:id="2"/>
    </w:p>
    <w:sectPr w:rsidR="00C33741" w:rsidRPr="00301B11" w:rsidSect="00A362E4">
      <w:headerReference w:type="default" r:id="rId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11" w:rsidRDefault="00301B11">
      <w:r>
        <w:separator/>
      </w:r>
    </w:p>
  </w:endnote>
  <w:endnote w:type="continuationSeparator" w:id="0">
    <w:p w:rsidR="00301B11" w:rsidRDefault="0030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52" w:rsidRDefault="00DE5952" w:rsidP="00DE5952">
    <w:pPr>
      <w:pStyle w:val="a3"/>
      <w:framePr w:wrap="around" w:vAnchor="text" w:hAnchor="margin" w:xAlign="center" w:y="1"/>
      <w:rPr>
        <w:rStyle w:val="a5"/>
      </w:rPr>
    </w:pPr>
  </w:p>
  <w:p w:rsidR="00DE5952" w:rsidRDefault="00DE5952" w:rsidP="00C959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952" w:rsidRDefault="00DE5952" w:rsidP="00C959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11" w:rsidRDefault="00301B11">
      <w:r>
        <w:separator/>
      </w:r>
    </w:p>
  </w:footnote>
  <w:footnote w:type="continuationSeparator" w:id="0">
    <w:p w:rsidR="00301B11" w:rsidRDefault="00301B11">
      <w:r>
        <w:continuationSeparator/>
      </w:r>
    </w:p>
  </w:footnote>
  <w:footnote w:id="1">
    <w:p w:rsidR="00301B11" w:rsidRDefault="00DE5952">
      <w:pPr>
        <w:pStyle w:val="a6"/>
      </w:pPr>
      <w:r w:rsidRPr="00F24CE7">
        <w:rPr>
          <w:rStyle w:val="a8"/>
        </w:rPr>
        <w:footnoteRef/>
      </w:r>
      <w:r w:rsidRPr="00F24CE7">
        <w:t xml:space="preserve"> ст. 27 УПК РФ</w:t>
      </w:r>
    </w:p>
  </w:footnote>
  <w:footnote w:id="2">
    <w:p w:rsidR="00301B11" w:rsidRDefault="00DE5952" w:rsidP="007D7DE9">
      <w:pPr>
        <w:pStyle w:val="a6"/>
      </w:pPr>
      <w:r w:rsidRPr="00A362E4">
        <w:rPr>
          <w:rStyle w:val="a8"/>
        </w:rPr>
        <w:footnoteRef/>
      </w:r>
      <w:r w:rsidRPr="00A362E4">
        <w:t xml:space="preserve"> Латентность — от англ. Latency: скрытое состояние; инкубационный период</w:t>
      </w:r>
    </w:p>
  </w:footnote>
  <w:footnote w:id="3">
    <w:p w:rsidR="00301B11" w:rsidRDefault="00DE5952" w:rsidP="00A362E4">
      <w:pPr>
        <w:pStyle w:val="a6"/>
        <w:jc w:val="both"/>
      </w:pPr>
      <w:r w:rsidRPr="00A362E4">
        <w:rPr>
          <w:rStyle w:val="a8"/>
        </w:rPr>
        <w:footnoteRef/>
      </w:r>
      <w:r w:rsidRPr="00A362E4">
        <w:t xml:space="preserve"> Ветров Н.И. Преступления против половой неприкосновенности и половой свободы личности // уголовное право. Особенная часть с.86-87</w:t>
      </w:r>
    </w:p>
  </w:footnote>
  <w:footnote w:id="4">
    <w:p w:rsidR="00301B11" w:rsidRDefault="00DE5952" w:rsidP="00A362E4">
      <w:pPr>
        <w:pStyle w:val="a6"/>
        <w:jc w:val="both"/>
      </w:pPr>
      <w:r w:rsidRPr="00A362E4">
        <w:rPr>
          <w:rStyle w:val="a8"/>
        </w:rPr>
        <w:footnoteRef/>
      </w:r>
      <w:r w:rsidRPr="00A362E4">
        <w:t xml:space="preserve"> Потерпевшей может также быть признан бывший мужчина при условии полной смены пола</w:t>
      </w:r>
    </w:p>
  </w:footnote>
  <w:footnote w:id="5">
    <w:p w:rsidR="00301B11" w:rsidRDefault="00DE5952" w:rsidP="00A362E4">
      <w:pPr>
        <w:pStyle w:val="a6"/>
        <w:jc w:val="both"/>
      </w:pPr>
      <w:r w:rsidRPr="00A362E4">
        <w:rPr>
          <w:rStyle w:val="a8"/>
        </w:rPr>
        <w:footnoteRef/>
      </w:r>
      <w:r w:rsidRPr="00A362E4">
        <w:t xml:space="preserve"> п. 3 Постановления Верховного Суда РФ от 15 июня </w:t>
      </w:r>
      <w:smartTag w:uri="urn:schemas-microsoft-com:office:smarttags" w:element="metricconverter">
        <w:smartTagPr>
          <w:attr w:name="ProductID" w:val="2004 г"/>
        </w:smartTagPr>
        <w:r w:rsidRPr="00A362E4">
          <w:t>2004 г</w:t>
        </w:r>
      </w:smartTag>
      <w:r w:rsidRPr="00A362E4">
        <w:t>. № 11 "О судебной практике по делам о преступлениях, предусмотренных статьями 131 и 132 Уголовного кодекса Российской Федерации"</w:t>
      </w:r>
    </w:p>
  </w:footnote>
  <w:footnote w:id="6">
    <w:p w:rsidR="00301B11" w:rsidRDefault="00DE5952" w:rsidP="00A362E4">
      <w:pPr>
        <w:pStyle w:val="a6"/>
        <w:jc w:val="both"/>
      </w:pPr>
      <w:r w:rsidRPr="00A362E4">
        <w:rPr>
          <w:rStyle w:val="a8"/>
        </w:rPr>
        <w:footnoteRef/>
      </w:r>
      <w:r w:rsidRPr="00A362E4">
        <w:t xml:space="preserve"> п. 8 Постановления Верховного Суда РФ </w:t>
      </w:r>
    </w:p>
  </w:footnote>
  <w:footnote w:id="7">
    <w:p w:rsidR="00301B11" w:rsidRDefault="00DE5952">
      <w:pPr>
        <w:pStyle w:val="a6"/>
      </w:pPr>
      <w:r w:rsidRPr="00A362E4">
        <w:rPr>
          <w:rStyle w:val="a8"/>
        </w:rPr>
        <w:footnoteRef/>
      </w:r>
      <w:r w:rsidRPr="00A362E4">
        <w:t xml:space="preserve"> п. 2 Постановления Верховного Суда РФ</w:t>
      </w:r>
    </w:p>
  </w:footnote>
  <w:footnote w:id="8">
    <w:p w:rsidR="00301B11" w:rsidRDefault="00DE5952">
      <w:pPr>
        <w:pStyle w:val="a6"/>
      </w:pPr>
      <w:r w:rsidRPr="00A362E4">
        <w:rPr>
          <w:rStyle w:val="a8"/>
        </w:rPr>
        <w:footnoteRef/>
      </w:r>
      <w:r w:rsidRPr="00A362E4">
        <w:t xml:space="preserve"> статья 31 УК РФ</w:t>
      </w:r>
    </w:p>
  </w:footnote>
  <w:footnote w:id="9">
    <w:p w:rsidR="00301B11" w:rsidRDefault="00DE5952" w:rsidP="0000579A">
      <w:pPr>
        <w:pStyle w:val="a6"/>
        <w:jc w:val="both"/>
      </w:pPr>
      <w:r w:rsidRPr="0000579A">
        <w:rPr>
          <w:rStyle w:val="a8"/>
        </w:rPr>
        <w:footnoteRef/>
      </w:r>
      <w:r w:rsidRPr="0000579A">
        <w:t xml:space="preserve"> п. 9 Постановления Верховного Суда РФ</w:t>
      </w:r>
    </w:p>
  </w:footnote>
  <w:footnote w:id="10">
    <w:p w:rsidR="00301B11" w:rsidRDefault="00DE5952" w:rsidP="0000579A">
      <w:pPr>
        <w:pStyle w:val="a6"/>
        <w:jc w:val="both"/>
      </w:pPr>
      <w:r w:rsidRPr="0000579A">
        <w:rPr>
          <w:rStyle w:val="a8"/>
        </w:rPr>
        <w:footnoteRef/>
      </w:r>
      <w:r w:rsidRPr="0000579A">
        <w:t xml:space="preserve"> Статья 20 УК РФ</w:t>
      </w:r>
    </w:p>
  </w:footnote>
  <w:footnote w:id="11">
    <w:p w:rsidR="00301B11" w:rsidRDefault="00DE5952">
      <w:pPr>
        <w:pStyle w:val="a6"/>
      </w:pPr>
      <w:r w:rsidRPr="00AE0B49">
        <w:rPr>
          <w:rStyle w:val="a8"/>
        </w:rPr>
        <w:footnoteRef/>
      </w:r>
      <w:r w:rsidRPr="00AE0B49">
        <w:t xml:space="preserve"> п.«б» ч.2 ст.131 УК РФ</w:t>
      </w:r>
    </w:p>
  </w:footnote>
  <w:footnote w:id="12">
    <w:p w:rsidR="00301B11" w:rsidRDefault="00DE5952" w:rsidP="00CA19E8">
      <w:pPr>
        <w:pStyle w:val="a6"/>
      </w:pPr>
      <w:r w:rsidRPr="0000579A">
        <w:rPr>
          <w:rStyle w:val="a8"/>
        </w:rPr>
        <w:footnoteRef/>
      </w:r>
      <w:r w:rsidRPr="0000579A">
        <w:t xml:space="preserve"> п. 11 Постановления Верховного Суда РФ</w:t>
      </w:r>
    </w:p>
  </w:footnote>
  <w:footnote w:id="13">
    <w:p w:rsidR="00301B11" w:rsidRDefault="00DE5952">
      <w:pPr>
        <w:pStyle w:val="a6"/>
      </w:pPr>
      <w:r w:rsidRPr="0000579A">
        <w:rPr>
          <w:rStyle w:val="a8"/>
        </w:rPr>
        <w:footnoteRef/>
      </w:r>
      <w:r w:rsidRPr="0000579A">
        <w:t xml:space="preserve">  Закон и право </w:t>
      </w:r>
      <w:smartTag w:uri="urn:schemas-microsoft-com:office:smarttags" w:element="metricconverter">
        <w:smartTagPr>
          <w:attr w:name="ProductID" w:val="2004 г"/>
        </w:smartTagPr>
        <w:r w:rsidRPr="0000579A">
          <w:t>2004 г</w:t>
        </w:r>
      </w:smartTag>
      <w:r w:rsidRPr="0000579A">
        <w:t>. № 12 с. 36-37</w:t>
      </w:r>
    </w:p>
  </w:footnote>
  <w:footnote w:id="14">
    <w:p w:rsidR="00301B11" w:rsidRDefault="00DE5952">
      <w:pPr>
        <w:pStyle w:val="a6"/>
      </w:pPr>
      <w:r w:rsidRPr="0000579A">
        <w:rPr>
          <w:rStyle w:val="a8"/>
        </w:rPr>
        <w:footnoteRef/>
      </w:r>
      <w:r w:rsidRPr="0000579A">
        <w:t xml:space="preserve"> п. 13 Постановления Верховного Суда РФ</w:t>
      </w:r>
    </w:p>
  </w:footnote>
  <w:footnote w:id="15">
    <w:p w:rsidR="00301B11" w:rsidRDefault="00DE5952">
      <w:pPr>
        <w:pStyle w:val="a6"/>
      </w:pPr>
      <w:r w:rsidRPr="0000579A">
        <w:rPr>
          <w:rStyle w:val="a8"/>
        </w:rPr>
        <w:footnoteRef/>
      </w:r>
      <w:r w:rsidRPr="0000579A">
        <w:t xml:space="preserve"> п. 14 Постановления Верховного Суда РФ</w:t>
      </w:r>
    </w:p>
  </w:footnote>
  <w:footnote w:id="16">
    <w:p w:rsidR="00301B11" w:rsidRDefault="00DE5952" w:rsidP="0000579A">
      <w:pPr>
        <w:pStyle w:val="a6"/>
        <w:jc w:val="both"/>
      </w:pPr>
      <w:r w:rsidRPr="0000579A">
        <w:rPr>
          <w:rStyle w:val="a8"/>
        </w:rPr>
        <w:footnoteRef/>
      </w:r>
      <w:r w:rsidRPr="0000579A">
        <w:t xml:space="preserve"> Гаджиев X. Квалификация изнасилования, повлекшего особо тяжкие последствия // Советская юстиция. 1986. № 15</w:t>
      </w:r>
    </w:p>
  </w:footnote>
  <w:footnote w:id="17">
    <w:p w:rsidR="00301B11" w:rsidRDefault="00DE5952">
      <w:pPr>
        <w:pStyle w:val="a6"/>
      </w:pPr>
      <w:r w:rsidRPr="0000579A">
        <w:rPr>
          <w:rStyle w:val="a8"/>
        </w:rPr>
        <w:footnoteRef/>
      </w:r>
      <w:r w:rsidRPr="0000579A">
        <w:t xml:space="preserve"> Российская Юстиция 2001г. № 8 с.64-65</w:t>
      </w:r>
    </w:p>
  </w:footnote>
  <w:footnote w:id="18">
    <w:p w:rsidR="00301B11" w:rsidRDefault="00DE5952">
      <w:pPr>
        <w:pStyle w:val="a6"/>
      </w:pPr>
      <w:r w:rsidRPr="0000579A">
        <w:rPr>
          <w:rStyle w:val="a8"/>
        </w:rPr>
        <w:footnoteRef/>
      </w:r>
      <w:r w:rsidRPr="0000579A">
        <w:t xml:space="preserve"> 3. Фрейд «К теории полового влечения»</w:t>
      </w:r>
    </w:p>
  </w:footnote>
  <w:footnote w:id="19">
    <w:p w:rsidR="00301B11" w:rsidRDefault="00DE5952">
      <w:pPr>
        <w:pStyle w:val="a6"/>
      </w:pPr>
      <w:r w:rsidRPr="0000579A">
        <w:rPr>
          <w:rStyle w:val="a8"/>
        </w:rPr>
        <w:footnoteRef/>
      </w:r>
      <w:r w:rsidRPr="0000579A">
        <w:t xml:space="preserve"> Центров Е.Е. Криминалистическое учение о потерпевшем. М.,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B0" w:rsidRPr="003633B0" w:rsidRDefault="003633B0" w:rsidP="003633B0">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7074"/>
    <w:multiLevelType w:val="hybridMultilevel"/>
    <w:tmpl w:val="A6209D16"/>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0901FA"/>
    <w:multiLevelType w:val="hybridMultilevel"/>
    <w:tmpl w:val="EA64A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6C387D"/>
    <w:multiLevelType w:val="hybridMultilevel"/>
    <w:tmpl w:val="91D8958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C6086D"/>
    <w:multiLevelType w:val="hybridMultilevel"/>
    <w:tmpl w:val="E4343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A442C7"/>
    <w:multiLevelType w:val="hybridMultilevel"/>
    <w:tmpl w:val="2CB4607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584932DE"/>
    <w:multiLevelType w:val="hybridMultilevel"/>
    <w:tmpl w:val="31E0E05A"/>
    <w:lvl w:ilvl="0" w:tplc="324873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0A74456"/>
    <w:multiLevelType w:val="hybridMultilevel"/>
    <w:tmpl w:val="0A6E8A0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22031F5"/>
    <w:multiLevelType w:val="hybridMultilevel"/>
    <w:tmpl w:val="4746DB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5E020B"/>
    <w:multiLevelType w:val="multilevel"/>
    <w:tmpl w:val="39060E26"/>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71982200"/>
    <w:multiLevelType w:val="hybridMultilevel"/>
    <w:tmpl w:val="83CE1B22"/>
    <w:lvl w:ilvl="0" w:tplc="ECC2590A">
      <w:start w:val="1"/>
      <w:numFmt w:val="decimal"/>
      <w:lvlText w:val="%1."/>
      <w:lvlJc w:val="left"/>
      <w:pPr>
        <w:tabs>
          <w:tab w:val="num" w:pos="380"/>
        </w:tabs>
        <w:ind w:left="380" w:hanging="360"/>
      </w:pPr>
      <w:rPr>
        <w:rFonts w:ascii="Times New Roman" w:eastAsia="Times New Roman" w:hAnsi="Times New Roman" w:cs="Times New Roman"/>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10">
    <w:nsid w:val="758378D0"/>
    <w:multiLevelType w:val="multilevel"/>
    <w:tmpl w:val="94BEE680"/>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D1E48BA"/>
    <w:multiLevelType w:val="hybridMultilevel"/>
    <w:tmpl w:val="7D6ACFD8"/>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9"/>
  </w:num>
  <w:num w:numId="8">
    <w:abstractNumId w:val="11"/>
  </w:num>
  <w:num w:numId="9">
    <w:abstractNumId w:val="8"/>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FC0"/>
    <w:rsid w:val="0000579A"/>
    <w:rsid w:val="000116E5"/>
    <w:rsid w:val="000238B2"/>
    <w:rsid w:val="000258C2"/>
    <w:rsid w:val="00036C3F"/>
    <w:rsid w:val="00041956"/>
    <w:rsid w:val="0004712A"/>
    <w:rsid w:val="00067ECA"/>
    <w:rsid w:val="00071CA5"/>
    <w:rsid w:val="00086BD0"/>
    <w:rsid w:val="000A2EEF"/>
    <w:rsid w:val="000B783F"/>
    <w:rsid w:val="000F3719"/>
    <w:rsid w:val="00106F5E"/>
    <w:rsid w:val="00120872"/>
    <w:rsid w:val="00123121"/>
    <w:rsid w:val="00131EBA"/>
    <w:rsid w:val="001411D6"/>
    <w:rsid w:val="00157840"/>
    <w:rsid w:val="00187154"/>
    <w:rsid w:val="0019384E"/>
    <w:rsid w:val="001A05AC"/>
    <w:rsid w:val="001D256E"/>
    <w:rsid w:val="002118B0"/>
    <w:rsid w:val="00244C9D"/>
    <w:rsid w:val="00261177"/>
    <w:rsid w:val="00263BCA"/>
    <w:rsid w:val="00265CCE"/>
    <w:rsid w:val="0027004E"/>
    <w:rsid w:val="00270BD7"/>
    <w:rsid w:val="00292F6D"/>
    <w:rsid w:val="00297A04"/>
    <w:rsid w:val="002A6650"/>
    <w:rsid w:val="002A7627"/>
    <w:rsid w:val="002F44C0"/>
    <w:rsid w:val="00301B11"/>
    <w:rsid w:val="00313267"/>
    <w:rsid w:val="00326A56"/>
    <w:rsid w:val="00336887"/>
    <w:rsid w:val="003417C1"/>
    <w:rsid w:val="003633B0"/>
    <w:rsid w:val="003752D0"/>
    <w:rsid w:val="00377469"/>
    <w:rsid w:val="00377C80"/>
    <w:rsid w:val="00391B92"/>
    <w:rsid w:val="003A1855"/>
    <w:rsid w:val="003A386C"/>
    <w:rsid w:val="003C1D9D"/>
    <w:rsid w:val="003C26D2"/>
    <w:rsid w:val="003D0D0C"/>
    <w:rsid w:val="003D50D8"/>
    <w:rsid w:val="00423503"/>
    <w:rsid w:val="004351EB"/>
    <w:rsid w:val="00445AB4"/>
    <w:rsid w:val="00445FD8"/>
    <w:rsid w:val="00464A31"/>
    <w:rsid w:val="00496B9C"/>
    <w:rsid w:val="004B3164"/>
    <w:rsid w:val="004B41DC"/>
    <w:rsid w:val="004C7BAA"/>
    <w:rsid w:val="004D09A6"/>
    <w:rsid w:val="00522531"/>
    <w:rsid w:val="0052393D"/>
    <w:rsid w:val="00532127"/>
    <w:rsid w:val="005335DC"/>
    <w:rsid w:val="0055770B"/>
    <w:rsid w:val="00575898"/>
    <w:rsid w:val="005E341F"/>
    <w:rsid w:val="0060529D"/>
    <w:rsid w:val="00634051"/>
    <w:rsid w:val="00663180"/>
    <w:rsid w:val="00667031"/>
    <w:rsid w:val="006A1375"/>
    <w:rsid w:val="006A6605"/>
    <w:rsid w:val="006C4672"/>
    <w:rsid w:val="006E46AB"/>
    <w:rsid w:val="006E654D"/>
    <w:rsid w:val="006F092D"/>
    <w:rsid w:val="006F2DBF"/>
    <w:rsid w:val="006F625B"/>
    <w:rsid w:val="007270E1"/>
    <w:rsid w:val="0076304F"/>
    <w:rsid w:val="00772CA3"/>
    <w:rsid w:val="00780A93"/>
    <w:rsid w:val="00780EBC"/>
    <w:rsid w:val="00791C3E"/>
    <w:rsid w:val="007964A9"/>
    <w:rsid w:val="00797BD1"/>
    <w:rsid w:val="007B0220"/>
    <w:rsid w:val="007D75AC"/>
    <w:rsid w:val="007D7DE9"/>
    <w:rsid w:val="007F6EE0"/>
    <w:rsid w:val="00816CE2"/>
    <w:rsid w:val="0082137D"/>
    <w:rsid w:val="0084360E"/>
    <w:rsid w:val="00871F1A"/>
    <w:rsid w:val="00895D2D"/>
    <w:rsid w:val="00897D65"/>
    <w:rsid w:val="008A4C8A"/>
    <w:rsid w:val="008B0845"/>
    <w:rsid w:val="008D714A"/>
    <w:rsid w:val="009043EA"/>
    <w:rsid w:val="009245C5"/>
    <w:rsid w:val="00961C5D"/>
    <w:rsid w:val="009668E0"/>
    <w:rsid w:val="009865B2"/>
    <w:rsid w:val="009C772E"/>
    <w:rsid w:val="009D35A1"/>
    <w:rsid w:val="00A122C1"/>
    <w:rsid w:val="00A13EFF"/>
    <w:rsid w:val="00A362E4"/>
    <w:rsid w:val="00A41473"/>
    <w:rsid w:val="00A5767C"/>
    <w:rsid w:val="00A736B1"/>
    <w:rsid w:val="00A87888"/>
    <w:rsid w:val="00AA10B1"/>
    <w:rsid w:val="00AA5ECF"/>
    <w:rsid w:val="00AE0B49"/>
    <w:rsid w:val="00AE1499"/>
    <w:rsid w:val="00AE4780"/>
    <w:rsid w:val="00B10D13"/>
    <w:rsid w:val="00B50AB5"/>
    <w:rsid w:val="00B67EFF"/>
    <w:rsid w:val="00BA2A82"/>
    <w:rsid w:val="00BC609C"/>
    <w:rsid w:val="00BD650D"/>
    <w:rsid w:val="00BD6649"/>
    <w:rsid w:val="00BE44E2"/>
    <w:rsid w:val="00C05E5C"/>
    <w:rsid w:val="00C17F7B"/>
    <w:rsid w:val="00C23A00"/>
    <w:rsid w:val="00C26FF4"/>
    <w:rsid w:val="00C33741"/>
    <w:rsid w:val="00C45238"/>
    <w:rsid w:val="00C533E3"/>
    <w:rsid w:val="00C94C33"/>
    <w:rsid w:val="00C9592D"/>
    <w:rsid w:val="00CA05D8"/>
    <w:rsid w:val="00CA19E8"/>
    <w:rsid w:val="00CB53B0"/>
    <w:rsid w:val="00CB5E45"/>
    <w:rsid w:val="00CC10E1"/>
    <w:rsid w:val="00CC15F0"/>
    <w:rsid w:val="00CE3711"/>
    <w:rsid w:val="00CF5E69"/>
    <w:rsid w:val="00D02634"/>
    <w:rsid w:val="00D247E8"/>
    <w:rsid w:val="00D2495F"/>
    <w:rsid w:val="00D3798B"/>
    <w:rsid w:val="00D438A9"/>
    <w:rsid w:val="00D6616B"/>
    <w:rsid w:val="00D724EB"/>
    <w:rsid w:val="00DC1314"/>
    <w:rsid w:val="00DD074C"/>
    <w:rsid w:val="00DD50CC"/>
    <w:rsid w:val="00DE1BD9"/>
    <w:rsid w:val="00DE5952"/>
    <w:rsid w:val="00E07706"/>
    <w:rsid w:val="00E25E25"/>
    <w:rsid w:val="00E26C93"/>
    <w:rsid w:val="00E379C5"/>
    <w:rsid w:val="00E4035F"/>
    <w:rsid w:val="00E456AF"/>
    <w:rsid w:val="00E45902"/>
    <w:rsid w:val="00E61B68"/>
    <w:rsid w:val="00E64BBE"/>
    <w:rsid w:val="00E817DD"/>
    <w:rsid w:val="00E96A44"/>
    <w:rsid w:val="00EB3F35"/>
    <w:rsid w:val="00EC4513"/>
    <w:rsid w:val="00ED1FC0"/>
    <w:rsid w:val="00EF6507"/>
    <w:rsid w:val="00F04414"/>
    <w:rsid w:val="00F055E2"/>
    <w:rsid w:val="00F24CE7"/>
    <w:rsid w:val="00F41997"/>
    <w:rsid w:val="00F64F1B"/>
    <w:rsid w:val="00F86803"/>
    <w:rsid w:val="00F97F41"/>
    <w:rsid w:val="00FA5C86"/>
    <w:rsid w:val="00FC133E"/>
    <w:rsid w:val="00FC34AA"/>
    <w:rsid w:val="00FD4E10"/>
    <w:rsid w:val="00FE78F9"/>
    <w:rsid w:val="00FF1CCE"/>
    <w:rsid w:val="00FF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F26215-8971-4220-B1B2-4B9B794E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E46AB"/>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C9592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9592D"/>
    <w:rPr>
      <w:rFonts w:cs="Times New Roman"/>
    </w:rPr>
  </w:style>
  <w:style w:type="paragraph" w:styleId="a6">
    <w:name w:val="footnote text"/>
    <w:basedOn w:val="a"/>
    <w:link w:val="a7"/>
    <w:uiPriority w:val="99"/>
    <w:semiHidden/>
    <w:rsid w:val="00C23A00"/>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C23A00"/>
    <w:rPr>
      <w:rFonts w:cs="Times New Roman"/>
      <w:vertAlign w:val="superscript"/>
    </w:rPr>
  </w:style>
  <w:style w:type="paragraph" w:styleId="a9">
    <w:name w:val="header"/>
    <w:basedOn w:val="a"/>
    <w:link w:val="aa"/>
    <w:uiPriority w:val="99"/>
    <w:rsid w:val="00F24CE7"/>
    <w:pPr>
      <w:tabs>
        <w:tab w:val="center" w:pos="4677"/>
        <w:tab w:val="right" w:pos="9355"/>
      </w:tabs>
    </w:pPr>
  </w:style>
  <w:style w:type="character" w:customStyle="1" w:styleId="aa">
    <w:name w:val="Верхний колонтитул Знак"/>
    <w:link w:val="a9"/>
    <w:uiPriority w:val="99"/>
    <w:locked/>
    <w:rsid w:val="00F24C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7425</Words>
  <Characters>42328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"Зерье"</Company>
  <LinksUpToDate>false</LinksUpToDate>
  <CharactersWithSpaces>49654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Арасланова</dc:creator>
  <cp:keywords/>
  <dc:description/>
  <cp:lastModifiedBy>admin</cp:lastModifiedBy>
  <cp:revision>2</cp:revision>
  <dcterms:created xsi:type="dcterms:W3CDTF">2014-03-24T13:56:00Z</dcterms:created>
  <dcterms:modified xsi:type="dcterms:W3CDTF">2014-03-24T13:56:00Z</dcterms:modified>
</cp:coreProperties>
</file>