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FF" w:rsidRPr="0090074D" w:rsidRDefault="00062FFF" w:rsidP="0090074D">
      <w:pPr>
        <w:spacing w:line="360" w:lineRule="auto"/>
        <w:ind w:firstLine="709"/>
        <w:rPr>
          <w:b/>
          <w:bCs/>
          <w:sz w:val="28"/>
          <w:szCs w:val="28"/>
        </w:rPr>
      </w:pPr>
      <w:r w:rsidRPr="0090074D">
        <w:rPr>
          <w:b/>
          <w:bCs/>
          <w:sz w:val="28"/>
          <w:szCs w:val="28"/>
        </w:rPr>
        <w:t>Содержание</w:t>
      </w:r>
    </w:p>
    <w:p w:rsidR="00062FFF" w:rsidRPr="0090074D" w:rsidRDefault="00062FFF" w:rsidP="0090074D">
      <w:pPr>
        <w:spacing w:line="360" w:lineRule="auto"/>
        <w:ind w:firstLine="709"/>
        <w:jc w:val="both"/>
        <w:rPr>
          <w:sz w:val="28"/>
          <w:szCs w:val="28"/>
        </w:rPr>
      </w:pPr>
    </w:p>
    <w:p w:rsidR="00062FFF" w:rsidRPr="0090074D" w:rsidRDefault="00062FFF" w:rsidP="0090074D">
      <w:pPr>
        <w:widowControl w:val="0"/>
        <w:spacing w:line="360" w:lineRule="auto"/>
        <w:rPr>
          <w:sz w:val="28"/>
          <w:szCs w:val="28"/>
        </w:rPr>
      </w:pPr>
      <w:r w:rsidRPr="00C6233D">
        <w:rPr>
          <w:sz w:val="28"/>
          <w:szCs w:val="28"/>
        </w:rPr>
        <w:t>Введение</w:t>
      </w:r>
    </w:p>
    <w:p w:rsidR="00CA13FF" w:rsidRPr="0090074D" w:rsidRDefault="00CA13FF" w:rsidP="0090074D">
      <w:pPr>
        <w:widowControl w:val="0"/>
        <w:spacing w:line="360" w:lineRule="auto"/>
        <w:rPr>
          <w:sz w:val="28"/>
          <w:szCs w:val="28"/>
        </w:rPr>
      </w:pPr>
      <w:r w:rsidRPr="00C6233D">
        <w:rPr>
          <w:sz w:val="28"/>
          <w:szCs w:val="28"/>
        </w:rPr>
        <w:t>Глава 1. Терапевтическая коммуникация</w:t>
      </w:r>
    </w:p>
    <w:p w:rsidR="00CA13FF" w:rsidRPr="0090074D" w:rsidRDefault="00CA13FF" w:rsidP="0090074D">
      <w:pPr>
        <w:widowControl w:val="0"/>
        <w:numPr>
          <w:ilvl w:val="1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C6233D">
        <w:rPr>
          <w:sz w:val="28"/>
          <w:szCs w:val="28"/>
        </w:rPr>
        <w:t>Виды психотерапии</w:t>
      </w:r>
    </w:p>
    <w:p w:rsidR="00994FC0" w:rsidRPr="0090074D" w:rsidRDefault="00994FC0" w:rsidP="0090074D">
      <w:pPr>
        <w:widowControl w:val="0"/>
        <w:numPr>
          <w:ilvl w:val="1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C6233D">
        <w:rPr>
          <w:sz w:val="28"/>
          <w:szCs w:val="28"/>
        </w:rPr>
        <w:t>Структура психотерапии</w:t>
      </w:r>
    </w:p>
    <w:p w:rsidR="00CA13FF" w:rsidRPr="0090074D" w:rsidRDefault="00EE3B47" w:rsidP="0090074D">
      <w:pPr>
        <w:widowControl w:val="0"/>
        <w:spacing w:line="360" w:lineRule="auto"/>
        <w:rPr>
          <w:sz w:val="28"/>
          <w:szCs w:val="28"/>
        </w:rPr>
      </w:pPr>
      <w:r w:rsidRPr="00C6233D">
        <w:rPr>
          <w:sz w:val="28"/>
          <w:szCs w:val="28"/>
        </w:rPr>
        <w:t>Глава 2. Коммуникативные модели психотерапии</w:t>
      </w:r>
    </w:p>
    <w:p w:rsidR="00EE3B47" w:rsidRPr="0090074D" w:rsidRDefault="00EE3B47" w:rsidP="0090074D">
      <w:pPr>
        <w:widowControl w:val="0"/>
        <w:spacing w:line="360" w:lineRule="auto"/>
        <w:rPr>
          <w:sz w:val="28"/>
          <w:szCs w:val="28"/>
        </w:rPr>
      </w:pPr>
      <w:r w:rsidRPr="00C6233D">
        <w:rPr>
          <w:sz w:val="28"/>
          <w:szCs w:val="28"/>
        </w:rPr>
        <w:t>Заключение</w:t>
      </w:r>
    </w:p>
    <w:p w:rsidR="00EE3B47" w:rsidRPr="0090074D" w:rsidRDefault="00EE3B47" w:rsidP="0090074D">
      <w:pPr>
        <w:widowControl w:val="0"/>
        <w:spacing w:line="360" w:lineRule="auto"/>
        <w:rPr>
          <w:color w:val="000000"/>
          <w:sz w:val="28"/>
          <w:szCs w:val="28"/>
        </w:rPr>
      </w:pPr>
      <w:r w:rsidRPr="00C6233D">
        <w:rPr>
          <w:sz w:val="28"/>
          <w:szCs w:val="28"/>
        </w:rPr>
        <w:t>Список источников литературы</w:t>
      </w:r>
    </w:p>
    <w:p w:rsidR="00EE3B47" w:rsidRPr="0090074D" w:rsidRDefault="00EE3B47" w:rsidP="0090074D">
      <w:pPr>
        <w:spacing w:line="360" w:lineRule="auto"/>
        <w:ind w:firstLine="709"/>
        <w:jc w:val="both"/>
        <w:rPr>
          <w:sz w:val="28"/>
          <w:szCs w:val="28"/>
        </w:rPr>
      </w:pPr>
    </w:p>
    <w:p w:rsidR="006F4FC6" w:rsidRPr="0090074D" w:rsidRDefault="0090074D" w:rsidP="0090074D">
      <w:pPr>
        <w:spacing w:line="360" w:lineRule="auto"/>
        <w:ind w:firstLine="709"/>
        <w:rPr>
          <w:b/>
          <w:bCs/>
          <w:sz w:val="28"/>
          <w:szCs w:val="28"/>
        </w:rPr>
      </w:pPr>
      <w:bookmarkStart w:id="0" w:name="введение"/>
      <w:r>
        <w:rPr>
          <w:sz w:val="28"/>
          <w:szCs w:val="28"/>
        </w:rPr>
        <w:br w:type="page"/>
      </w:r>
      <w:r w:rsidR="006F4FC6" w:rsidRPr="0090074D">
        <w:rPr>
          <w:b/>
          <w:bCs/>
          <w:sz w:val="28"/>
          <w:szCs w:val="28"/>
        </w:rPr>
        <w:t>Введение</w:t>
      </w:r>
    </w:p>
    <w:bookmarkEnd w:id="0"/>
    <w:p w:rsidR="006F4FC6" w:rsidRPr="0090074D" w:rsidRDefault="006F4FC6" w:rsidP="0090074D">
      <w:pPr>
        <w:tabs>
          <w:tab w:val="left" w:pos="7395"/>
        </w:tabs>
        <w:spacing w:line="360" w:lineRule="auto"/>
        <w:ind w:firstLine="709"/>
        <w:jc w:val="both"/>
        <w:rPr>
          <w:sz w:val="28"/>
          <w:szCs w:val="28"/>
        </w:rPr>
      </w:pPr>
    </w:p>
    <w:p w:rsidR="00F14B4E" w:rsidRPr="0090074D" w:rsidRDefault="006F4FC6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Данная творческая работа представляет собой исследование </w:t>
      </w:r>
      <w:r w:rsidR="00F14B4E" w:rsidRPr="0090074D">
        <w:rPr>
          <w:sz w:val="28"/>
          <w:szCs w:val="28"/>
        </w:rPr>
        <w:t>коммуникационных моделей в психотерапии.</w:t>
      </w:r>
    </w:p>
    <w:p w:rsidR="002961AF" w:rsidRPr="0090074D" w:rsidRDefault="006F4FC6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Актуальность данной работы определяется </w:t>
      </w:r>
      <w:r w:rsidR="002961AF" w:rsidRPr="0090074D">
        <w:rPr>
          <w:sz w:val="28"/>
          <w:szCs w:val="28"/>
        </w:rPr>
        <w:t xml:space="preserve">тем, что психотерапия является важной наукой и практикой </w:t>
      </w:r>
      <w:r w:rsidR="00331DCA" w:rsidRPr="0090074D">
        <w:rPr>
          <w:sz w:val="28"/>
          <w:szCs w:val="28"/>
        </w:rPr>
        <w:t xml:space="preserve">комплексного лечебного воздействия </w:t>
      </w:r>
      <w:r w:rsidR="00227894" w:rsidRPr="0090074D">
        <w:rPr>
          <w:sz w:val="28"/>
          <w:szCs w:val="28"/>
        </w:rPr>
        <w:t xml:space="preserve">на эмоции, суждения и самосознание человека с целью психологической коррекции психики людей с психическими расстройствами и психологической помощи психически здоровым людям при решении их проблем. За последние десятилетия усиленный темп жизни привел к увеличению числа психических заболеваний и </w:t>
      </w:r>
      <w:r w:rsidR="00A32B7F" w:rsidRPr="0090074D">
        <w:rPr>
          <w:sz w:val="28"/>
          <w:szCs w:val="28"/>
        </w:rPr>
        <w:t>отклонений у людей. В связи с этим наметился повышенный интерес к психотерапии, в том числе с точки зрения теории коммуникации.</w:t>
      </w:r>
    </w:p>
    <w:p w:rsidR="00B052DB" w:rsidRPr="0090074D" w:rsidRDefault="006F4FC6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Объектом исследования</w:t>
      </w:r>
      <w:r w:rsidR="00A32B7F" w:rsidRPr="0090074D">
        <w:rPr>
          <w:sz w:val="28"/>
          <w:szCs w:val="28"/>
        </w:rPr>
        <w:t xml:space="preserve"> выступаю</w:t>
      </w:r>
      <w:r w:rsidRPr="0090074D">
        <w:rPr>
          <w:sz w:val="28"/>
          <w:szCs w:val="28"/>
        </w:rPr>
        <w:t>т</w:t>
      </w:r>
      <w:r w:rsidR="00B052DB" w:rsidRPr="0090074D">
        <w:rPr>
          <w:sz w:val="28"/>
          <w:szCs w:val="28"/>
        </w:rPr>
        <w:t xml:space="preserve"> методы клинической и личностно-ориентированной психотерапии</w:t>
      </w:r>
      <w:r w:rsidRPr="0090074D">
        <w:rPr>
          <w:sz w:val="28"/>
          <w:szCs w:val="28"/>
        </w:rPr>
        <w:t>, как коммуникаци</w:t>
      </w:r>
      <w:r w:rsidR="00CA2EDE" w:rsidRPr="0090074D">
        <w:rPr>
          <w:sz w:val="28"/>
          <w:szCs w:val="28"/>
        </w:rPr>
        <w:t>онные акты</w:t>
      </w:r>
      <w:r w:rsidR="00B052DB" w:rsidRPr="0090074D">
        <w:rPr>
          <w:sz w:val="28"/>
          <w:szCs w:val="28"/>
        </w:rPr>
        <w:t>.</w:t>
      </w:r>
    </w:p>
    <w:p w:rsidR="006F4FC6" w:rsidRPr="0090074D" w:rsidRDefault="006F4FC6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Предмет исследования – модели коммуникативного акта </w:t>
      </w:r>
      <w:r w:rsidR="00CA2EDE" w:rsidRPr="0090074D">
        <w:rPr>
          <w:sz w:val="28"/>
          <w:szCs w:val="28"/>
        </w:rPr>
        <w:t xml:space="preserve">психотерапии </w:t>
      </w:r>
      <w:r w:rsidRPr="0090074D">
        <w:rPr>
          <w:sz w:val="28"/>
          <w:szCs w:val="28"/>
        </w:rPr>
        <w:t>как коммуникации.</w:t>
      </w:r>
    </w:p>
    <w:p w:rsidR="006F4FC6" w:rsidRPr="0090074D" w:rsidRDefault="006F4FC6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Цель работы: выяснить специфику</w:t>
      </w:r>
      <w:r w:rsidR="00FC029B" w:rsidRPr="0090074D">
        <w:rPr>
          <w:sz w:val="28"/>
          <w:szCs w:val="28"/>
        </w:rPr>
        <w:t xml:space="preserve"> коммуникационных актов в психотерапии</w:t>
      </w:r>
      <w:r w:rsidRPr="0090074D">
        <w:rPr>
          <w:sz w:val="28"/>
          <w:szCs w:val="28"/>
        </w:rPr>
        <w:t>, ее особенности и коммуникативные модели.</w:t>
      </w:r>
      <w:r w:rsidR="0090074D">
        <w:rPr>
          <w:sz w:val="28"/>
          <w:szCs w:val="28"/>
        </w:rPr>
        <w:t xml:space="preserve"> </w:t>
      </w:r>
    </w:p>
    <w:p w:rsidR="006F4FC6" w:rsidRPr="0090074D" w:rsidRDefault="006F4FC6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В ходе выполнения работы переда автором работы (фамилия) стоят следующие задачи:</w:t>
      </w:r>
    </w:p>
    <w:p w:rsidR="00565661" w:rsidRPr="0090074D" w:rsidRDefault="006F4FC6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1. Охара</w:t>
      </w:r>
      <w:r w:rsidR="00565661" w:rsidRPr="0090074D">
        <w:rPr>
          <w:sz w:val="28"/>
          <w:szCs w:val="28"/>
        </w:rPr>
        <w:t>ктеризовать понятие терапевтической</w:t>
      </w:r>
      <w:r w:rsidRPr="0090074D">
        <w:rPr>
          <w:sz w:val="28"/>
          <w:szCs w:val="28"/>
        </w:rPr>
        <w:t xml:space="preserve"> коммуникации, </w:t>
      </w:r>
    </w:p>
    <w:p w:rsidR="006F4FC6" w:rsidRPr="0090074D" w:rsidRDefault="006F4FC6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2. Описать </w:t>
      </w:r>
      <w:r w:rsidR="00565661" w:rsidRPr="0090074D">
        <w:rPr>
          <w:sz w:val="28"/>
          <w:szCs w:val="28"/>
        </w:rPr>
        <w:t xml:space="preserve">психотерапию как одну из разновидностей терапевтической </w:t>
      </w:r>
      <w:r w:rsidRPr="0090074D">
        <w:rPr>
          <w:sz w:val="28"/>
          <w:szCs w:val="28"/>
        </w:rPr>
        <w:t>коммуникации,</w:t>
      </w:r>
      <w:r w:rsidR="00565661" w:rsidRPr="0090074D">
        <w:rPr>
          <w:sz w:val="28"/>
          <w:szCs w:val="28"/>
        </w:rPr>
        <w:t xml:space="preserve"> привести примеры ее специфики</w:t>
      </w:r>
      <w:r w:rsidRPr="0090074D">
        <w:rPr>
          <w:sz w:val="28"/>
          <w:szCs w:val="28"/>
        </w:rPr>
        <w:t>.</w:t>
      </w:r>
    </w:p>
    <w:p w:rsidR="006F4FC6" w:rsidRPr="0090074D" w:rsidRDefault="006F4FC6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3. Рассмотреть </w:t>
      </w:r>
      <w:r w:rsidR="00565661" w:rsidRPr="0090074D">
        <w:rPr>
          <w:sz w:val="28"/>
          <w:szCs w:val="28"/>
        </w:rPr>
        <w:t xml:space="preserve">психотерапию </w:t>
      </w:r>
      <w:r w:rsidRPr="0090074D">
        <w:rPr>
          <w:sz w:val="28"/>
          <w:szCs w:val="28"/>
        </w:rPr>
        <w:t>с точки зрения существующих моделей коммуникативных актов.</w:t>
      </w:r>
    </w:p>
    <w:p w:rsidR="00565661" w:rsidRPr="0090074D" w:rsidRDefault="006F4FC6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В работе используются различные отечественные и зарубежные источники, как в переводе, так и в оригинале. Использованная литература относится к научным изданиям, исследующим основы </w:t>
      </w:r>
      <w:r w:rsidR="00565661" w:rsidRPr="0090074D">
        <w:rPr>
          <w:sz w:val="28"/>
          <w:szCs w:val="28"/>
        </w:rPr>
        <w:t xml:space="preserve">терапевтической </w:t>
      </w:r>
      <w:r w:rsidRPr="0090074D">
        <w:rPr>
          <w:sz w:val="28"/>
          <w:szCs w:val="28"/>
        </w:rPr>
        <w:t>коммуникации и практику</w:t>
      </w:r>
      <w:r w:rsidR="00565661" w:rsidRPr="0090074D">
        <w:rPr>
          <w:sz w:val="28"/>
          <w:szCs w:val="28"/>
        </w:rPr>
        <w:t xml:space="preserve"> психотерапии.</w:t>
      </w:r>
    </w:p>
    <w:p w:rsidR="00565661" w:rsidRPr="0090074D" w:rsidRDefault="005D154E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Степень разработанности данного вопроса является средней. Среди зарубежных ученых проблемами психотерапии как коммуникации и коммуникативных терапевтических технологий занимались Милтон Х. Эриксон, </w:t>
      </w:r>
      <w:r w:rsidR="00923C0E" w:rsidRPr="0090074D">
        <w:rPr>
          <w:sz w:val="28"/>
          <w:szCs w:val="28"/>
        </w:rPr>
        <w:t xml:space="preserve">Бендлер Р., Гриндер Д., </w:t>
      </w:r>
      <w:r w:rsidR="00F75A29" w:rsidRPr="0090074D">
        <w:rPr>
          <w:sz w:val="28"/>
          <w:szCs w:val="28"/>
        </w:rPr>
        <w:t xml:space="preserve">Сатир В., </w:t>
      </w:r>
      <w:r w:rsidR="00E87784" w:rsidRPr="0090074D">
        <w:rPr>
          <w:sz w:val="28"/>
          <w:szCs w:val="28"/>
        </w:rPr>
        <w:t xml:space="preserve">среди отечественных представителей науки можно назвать </w:t>
      </w:r>
      <w:r w:rsidR="00FE26F0" w:rsidRPr="0090074D">
        <w:rPr>
          <w:sz w:val="28"/>
          <w:szCs w:val="28"/>
        </w:rPr>
        <w:t xml:space="preserve">Василюка Ф.Е., </w:t>
      </w:r>
      <w:r w:rsidR="00875D0B" w:rsidRPr="0090074D">
        <w:rPr>
          <w:sz w:val="28"/>
          <w:szCs w:val="28"/>
        </w:rPr>
        <w:t xml:space="preserve">Капину Н.Ф., </w:t>
      </w:r>
      <w:r w:rsidR="00924BAA" w:rsidRPr="0090074D">
        <w:rPr>
          <w:sz w:val="28"/>
          <w:szCs w:val="28"/>
        </w:rPr>
        <w:t xml:space="preserve">Колпакову М.Ю., </w:t>
      </w:r>
      <w:r w:rsidR="00E957BA" w:rsidRPr="0090074D">
        <w:rPr>
          <w:sz w:val="28"/>
          <w:szCs w:val="28"/>
        </w:rPr>
        <w:t xml:space="preserve">Копьеву А.Ф., </w:t>
      </w:r>
      <w:r w:rsidR="00A9797D" w:rsidRPr="0090074D">
        <w:rPr>
          <w:sz w:val="28"/>
          <w:szCs w:val="28"/>
        </w:rPr>
        <w:t>Флоренскую Т.А. Их труды о состаляют теоретическую основу данной работы.</w:t>
      </w:r>
    </w:p>
    <w:p w:rsidR="006F4FC6" w:rsidRPr="0090074D" w:rsidRDefault="006F4FC6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Перед началом выполнения работы автором формулируется гипотеза о том, что </w:t>
      </w:r>
      <w:r w:rsidR="00A9797D" w:rsidRPr="0090074D">
        <w:rPr>
          <w:sz w:val="28"/>
          <w:szCs w:val="28"/>
        </w:rPr>
        <w:t xml:space="preserve">психотерапия </w:t>
      </w:r>
      <w:r w:rsidR="00205AD4" w:rsidRPr="0090074D">
        <w:rPr>
          <w:sz w:val="28"/>
          <w:szCs w:val="28"/>
        </w:rPr>
        <w:t xml:space="preserve">является одним из наиболее значимых видов терапевтической коммуникации и для ее эффективной организации необходимо четкое знание моделей коммуникации и работа в соответствии с ними. </w:t>
      </w:r>
    </w:p>
    <w:p w:rsidR="006F4FC6" w:rsidRPr="0090074D" w:rsidRDefault="006F4FC6" w:rsidP="009007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074D">
        <w:rPr>
          <w:color w:val="000000"/>
          <w:sz w:val="28"/>
          <w:szCs w:val="28"/>
        </w:rPr>
        <w:t>Методология исследования включает в себя метод сопоставительного анализа, синтеза, индукции и аналогии.</w:t>
      </w:r>
    </w:p>
    <w:p w:rsidR="006F4FC6" w:rsidRPr="0090074D" w:rsidRDefault="006F4FC6" w:rsidP="009007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074D">
        <w:rPr>
          <w:color w:val="000000"/>
          <w:sz w:val="28"/>
          <w:szCs w:val="28"/>
        </w:rPr>
        <w:t>Сопоставительный анализ дает возможность расчленить теоретические данные, почерпнутые из литературных источников на отдельные элементы с рассмотрением каждого из них в отдельности. Затем</w:t>
      </w:r>
      <w:r w:rsidR="0090074D">
        <w:rPr>
          <w:color w:val="000000"/>
          <w:sz w:val="28"/>
          <w:szCs w:val="28"/>
        </w:rPr>
        <w:t xml:space="preserve"> </w:t>
      </w:r>
      <w:r w:rsidRPr="0090074D">
        <w:rPr>
          <w:color w:val="000000"/>
          <w:sz w:val="28"/>
          <w:szCs w:val="28"/>
        </w:rPr>
        <w:t xml:space="preserve">синтез объединяет все данные, полученные в результате анализа. Но, синтез в исследовании литературного произведения – не простое подведение итогов анализа. Он помогает логически связать основные элементы теории для выведения практических результатов. </w:t>
      </w:r>
    </w:p>
    <w:p w:rsidR="006F4FC6" w:rsidRPr="0090074D" w:rsidRDefault="006F4FC6" w:rsidP="009007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074D">
        <w:rPr>
          <w:color w:val="000000"/>
          <w:sz w:val="28"/>
          <w:szCs w:val="28"/>
        </w:rPr>
        <w:t xml:space="preserve">Индуктивный метод, в свою очередь, помогает исследовать черты характера главных героев от частного к общему. Можно сделать вывод, установить взаимосвязь между отдельными чертами героев и условий, в которых они пребывают. </w:t>
      </w:r>
    </w:p>
    <w:p w:rsidR="00FB2BF7" w:rsidRPr="0090074D" w:rsidRDefault="00FB2BF7" w:rsidP="009007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BF7" w:rsidRPr="0090074D" w:rsidRDefault="0090074D" w:rsidP="0090074D">
      <w:pPr>
        <w:spacing w:line="360" w:lineRule="auto"/>
        <w:ind w:firstLine="709"/>
        <w:rPr>
          <w:b/>
          <w:bCs/>
          <w:color w:val="000000"/>
          <w:sz w:val="28"/>
          <w:szCs w:val="28"/>
        </w:rPr>
      </w:pPr>
      <w:bookmarkStart w:id="1" w:name="глава1"/>
      <w:r>
        <w:rPr>
          <w:color w:val="000000"/>
          <w:sz w:val="28"/>
          <w:szCs w:val="28"/>
        </w:rPr>
        <w:br w:type="page"/>
      </w:r>
      <w:r w:rsidR="0042086C" w:rsidRPr="0090074D">
        <w:rPr>
          <w:b/>
          <w:bCs/>
          <w:color w:val="000000"/>
          <w:sz w:val="28"/>
          <w:szCs w:val="28"/>
        </w:rPr>
        <w:t xml:space="preserve">Глава 1. </w:t>
      </w:r>
      <w:r w:rsidR="00FE181B" w:rsidRPr="0090074D">
        <w:rPr>
          <w:b/>
          <w:bCs/>
          <w:color w:val="000000"/>
          <w:sz w:val="28"/>
          <w:szCs w:val="28"/>
        </w:rPr>
        <w:t>Терапевтическая коммуникация</w:t>
      </w:r>
    </w:p>
    <w:bookmarkEnd w:id="1"/>
    <w:p w:rsidR="00B04156" w:rsidRPr="0090074D" w:rsidRDefault="00B04156" w:rsidP="009007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4156" w:rsidRPr="0090074D" w:rsidRDefault="00B04156" w:rsidP="0090074D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90074D">
        <w:rPr>
          <w:b/>
          <w:bCs/>
          <w:color w:val="000000"/>
          <w:sz w:val="28"/>
          <w:szCs w:val="28"/>
        </w:rPr>
        <w:t>Виды психотерапии</w:t>
      </w:r>
    </w:p>
    <w:p w:rsidR="009C255A" w:rsidRPr="0090074D" w:rsidRDefault="009C255A" w:rsidP="009007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B3A14" w:rsidRPr="0090074D" w:rsidRDefault="007544BA" w:rsidP="009007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Терапевтическая коммуникация – это </w:t>
      </w:r>
      <w:r w:rsidR="0038134E" w:rsidRPr="0090074D">
        <w:rPr>
          <w:sz w:val="28"/>
          <w:szCs w:val="28"/>
        </w:rPr>
        <w:t xml:space="preserve">специальная коммуникация, имеющая своей целью воздействие на чувства и сознание человека с целью коррекции его суждения и самосознания. </w:t>
      </w:r>
    </w:p>
    <w:p w:rsidR="00D245AE" w:rsidRPr="0090074D" w:rsidRDefault="00D245AE" w:rsidP="009007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Чаще всего терапевтическая коммуникация применяе</w:t>
      </w:r>
      <w:r w:rsidR="00EF4F4A" w:rsidRPr="0090074D">
        <w:rPr>
          <w:sz w:val="28"/>
          <w:szCs w:val="28"/>
        </w:rPr>
        <w:t xml:space="preserve">тся при психокоррекции, но иногда может сопровождать и обычную физиологическую терапию для </w:t>
      </w:r>
      <w:r w:rsidR="00FE7065" w:rsidRPr="0090074D">
        <w:rPr>
          <w:sz w:val="28"/>
          <w:szCs w:val="28"/>
        </w:rPr>
        <w:t xml:space="preserve">нейтрализации негативных психологических </w:t>
      </w:r>
      <w:r w:rsidR="000F3017" w:rsidRPr="0090074D">
        <w:rPr>
          <w:sz w:val="28"/>
          <w:szCs w:val="28"/>
        </w:rPr>
        <w:t>последствий</w:t>
      </w:r>
      <w:r w:rsidR="00FE7065" w:rsidRPr="0090074D">
        <w:rPr>
          <w:sz w:val="28"/>
          <w:szCs w:val="28"/>
        </w:rPr>
        <w:t xml:space="preserve"> физических заболеваний. </w:t>
      </w:r>
    </w:p>
    <w:p w:rsidR="009C255A" w:rsidRPr="0090074D" w:rsidRDefault="009C255A" w:rsidP="009007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Психотерапия – межличностное, относительное взаимодействие между терапевтом и клиентом, с целью устранения психологических проблем у последнего. Как правило</w:t>
      </w:r>
      <w:r w:rsidR="004F47A7" w:rsidRPr="0090074D">
        <w:rPr>
          <w:sz w:val="28"/>
          <w:szCs w:val="28"/>
        </w:rPr>
        <w:t>,</w:t>
      </w:r>
      <w:r w:rsidRPr="0090074D">
        <w:rPr>
          <w:sz w:val="28"/>
          <w:szCs w:val="28"/>
        </w:rPr>
        <w:t xml:space="preserve"> психотерапия затрагивает </w:t>
      </w:r>
      <w:r w:rsidR="005328FE" w:rsidRPr="0090074D">
        <w:rPr>
          <w:sz w:val="28"/>
          <w:szCs w:val="28"/>
        </w:rPr>
        <w:t xml:space="preserve">и корректирует </w:t>
      </w:r>
      <w:r w:rsidRPr="0090074D">
        <w:rPr>
          <w:sz w:val="28"/>
          <w:szCs w:val="28"/>
        </w:rPr>
        <w:t xml:space="preserve">индивидуальное восприятие мира клиентом или пациентом, </w:t>
      </w:r>
      <w:r w:rsidR="005328FE" w:rsidRPr="0090074D">
        <w:rPr>
          <w:sz w:val="28"/>
          <w:szCs w:val="28"/>
        </w:rPr>
        <w:t xml:space="preserve">его опыт общения с другими людьми. </w:t>
      </w:r>
      <w:r w:rsidR="00F74456" w:rsidRPr="0090074D">
        <w:rPr>
          <w:rStyle w:val="aa"/>
          <w:sz w:val="28"/>
          <w:szCs w:val="28"/>
        </w:rPr>
        <w:footnoteReference w:id="1"/>
      </w:r>
    </w:p>
    <w:p w:rsidR="009E3938" w:rsidRPr="0090074D" w:rsidRDefault="009E3938" w:rsidP="009007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Психотерапевты испо</w:t>
      </w:r>
      <w:r w:rsidR="00DC5965" w:rsidRPr="0090074D">
        <w:rPr>
          <w:sz w:val="28"/>
          <w:szCs w:val="28"/>
        </w:rPr>
        <w:t xml:space="preserve">льзуют широкий диапазон методов, основанных на методиках построения диалога, коммуникативных моделях, и призванных улучшить психическое здоровье клиента, его отношения с окружающими. В роли психотерапевта могут выступать психологи, психиатры, занимающиеся вопросами межличностных отношений и имеющие лицензию. </w:t>
      </w:r>
    </w:p>
    <w:p w:rsidR="00FC2AE6" w:rsidRPr="0090074D" w:rsidRDefault="007301DF" w:rsidP="009007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Психотерапия применяется как для психически здоровых, так и для больных людей и делится на клиническую и личностно-риентированную. </w:t>
      </w:r>
    </w:p>
    <w:p w:rsidR="00582309" w:rsidRPr="0090074D" w:rsidRDefault="00FC2AE6" w:rsidP="009007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С</w:t>
      </w:r>
      <w:r w:rsidR="00582309" w:rsidRPr="0090074D">
        <w:rPr>
          <w:sz w:val="28"/>
          <w:szCs w:val="28"/>
        </w:rPr>
        <w:t xml:space="preserve">уществует множество различных школ и направлений в психотерапии: психоанализ, </w:t>
      </w:r>
      <w:r w:rsidR="005E2B68" w:rsidRPr="0090074D">
        <w:rPr>
          <w:sz w:val="28"/>
          <w:szCs w:val="28"/>
        </w:rPr>
        <w:t xml:space="preserve">когнитивная психотерапия, </w:t>
      </w:r>
      <w:r w:rsidR="00582309" w:rsidRPr="0090074D">
        <w:rPr>
          <w:sz w:val="28"/>
          <w:szCs w:val="28"/>
        </w:rPr>
        <w:t xml:space="preserve">гештальт-терапия, групповая психотерапия, </w:t>
      </w:r>
      <w:r w:rsidR="00422B95" w:rsidRPr="0090074D">
        <w:rPr>
          <w:sz w:val="28"/>
          <w:szCs w:val="28"/>
        </w:rPr>
        <w:t xml:space="preserve">психодрама, игровая </w:t>
      </w:r>
      <w:r w:rsidR="00624251" w:rsidRPr="0090074D">
        <w:rPr>
          <w:sz w:val="28"/>
          <w:szCs w:val="28"/>
        </w:rPr>
        <w:t>психотерапия, лечение</w:t>
      </w:r>
      <w:r w:rsidR="00582309" w:rsidRPr="0090074D">
        <w:rPr>
          <w:sz w:val="28"/>
          <w:szCs w:val="28"/>
        </w:rPr>
        <w:t xml:space="preserve"> гипнозом и прочие. </w:t>
      </w:r>
    </w:p>
    <w:p w:rsidR="009B13A9" w:rsidRPr="0090074D" w:rsidRDefault="004100CB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Большинство форм психотерапии главным инструментом избрали беседу.</w:t>
      </w:r>
      <w:r w:rsidR="00AC432C" w:rsidRPr="0090074D">
        <w:rPr>
          <w:sz w:val="28"/>
          <w:szCs w:val="28"/>
        </w:rPr>
        <w:t xml:space="preserve"> </w:t>
      </w:r>
      <w:r w:rsidR="00E54756" w:rsidRPr="0090074D">
        <w:rPr>
          <w:sz w:val="28"/>
          <w:szCs w:val="28"/>
        </w:rPr>
        <w:t xml:space="preserve">И в данном случае это не просто диалог, а </w:t>
      </w:r>
      <w:r w:rsidR="00793E4F" w:rsidRPr="0090074D">
        <w:rPr>
          <w:sz w:val="28"/>
          <w:szCs w:val="28"/>
        </w:rPr>
        <w:t xml:space="preserve">нарративный диалог. </w:t>
      </w:r>
      <w:r w:rsidR="009B13A9" w:rsidRPr="0090074D">
        <w:rPr>
          <w:sz w:val="28"/>
          <w:szCs w:val="28"/>
        </w:rPr>
        <w:t xml:space="preserve">Такие формы дискурса, как, например, разговорный реплицирующий диалог, предполагают равное участие коммуникантов в создании коммуникативного пространства. В нарративном диалоге один из коммуникантов добровольно передает коммуникативную инициативу партнеру, оставляя за собой функцию поддержания контакта в виде эмоциональных реакций, речевых поддержек, </w:t>
      </w:r>
      <w:r w:rsidR="00510721" w:rsidRPr="0090074D">
        <w:rPr>
          <w:sz w:val="28"/>
          <w:szCs w:val="28"/>
        </w:rPr>
        <w:t>уточнений и т.п</w:t>
      </w:r>
      <w:r w:rsidR="009B13A9" w:rsidRPr="0090074D">
        <w:rPr>
          <w:sz w:val="28"/>
          <w:szCs w:val="28"/>
        </w:rPr>
        <w:t>. Если такое коммуникативное неравноправие признается всеми участниками коммуникации,</w:t>
      </w:r>
      <w:r w:rsidR="0090074D">
        <w:rPr>
          <w:sz w:val="28"/>
          <w:szCs w:val="28"/>
        </w:rPr>
        <w:t xml:space="preserve"> </w:t>
      </w:r>
      <w:r w:rsidR="009B13A9" w:rsidRPr="0090074D">
        <w:rPr>
          <w:sz w:val="28"/>
          <w:szCs w:val="28"/>
        </w:rPr>
        <w:t>то нет необходимости специально акцентировать его при помощи языковых и речевых средств или коммуникативных приемов.</w:t>
      </w:r>
    </w:p>
    <w:p w:rsidR="00B603EE" w:rsidRPr="0090074D" w:rsidRDefault="00B603EE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В ином случае привилегия коммуниканта на речь может быть не предусмотрена. Например, в некоторых технологиях психоанализа. Если условия </w:t>
      </w:r>
      <w:r w:rsidR="000C5031" w:rsidRPr="0090074D">
        <w:rPr>
          <w:sz w:val="28"/>
          <w:szCs w:val="28"/>
        </w:rPr>
        <w:t>терапевтических сеансов и коммуникативная ситуация не предполагают активности, то игнорирование этих правил участниками</w:t>
      </w:r>
      <w:r w:rsidR="000E6E4D" w:rsidRPr="0090074D">
        <w:rPr>
          <w:sz w:val="28"/>
          <w:szCs w:val="28"/>
        </w:rPr>
        <w:t xml:space="preserve">, является коммуникативной агрессией, сопротивлением влиянию психотерапевта. Это попытки внесения коммуникативного дисбаланса. </w:t>
      </w:r>
      <w:r w:rsidR="00AC7B39" w:rsidRPr="0090074D">
        <w:rPr>
          <w:rStyle w:val="aa"/>
          <w:sz w:val="28"/>
          <w:szCs w:val="28"/>
        </w:rPr>
        <w:footnoteReference w:id="2"/>
      </w:r>
      <w:r w:rsidR="000C5031" w:rsidRPr="0090074D">
        <w:rPr>
          <w:sz w:val="28"/>
          <w:szCs w:val="28"/>
        </w:rPr>
        <w:t xml:space="preserve"> </w:t>
      </w:r>
    </w:p>
    <w:p w:rsidR="009B13A9" w:rsidRPr="0090074D" w:rsidRDefault="009B13A9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В основе любого способа создания коммуникативного дисбаланса лежит установка адресанта</w:t>
      </w:r>
      <w:r w:rsidR="000E6E4D" w:rsidRPr="0090074D">
        <w:rPr>
          <w:sz w:val="28"/>
          <w:szCs w:val="28"/>
        </w:rPr>
        <w:t xml:space="preserve"> или адресата (в процессе убеждения адресантом может выступать психотерапевт, а клиенты адресатами)</w:t>
      </w:r>
      <w:r w:rsidRPr="0090074D">
        <w:rPr>
          <w:sz w:val="28"/>
          <w:szCs w:val="28"/>
        </w:rPr>
        <w:t xml:space="preserve"> </w:t>
      </w:r>
      <w:r w:rsidR="00F41E14" w:rsidRPr="0090074D">
        <w:rPr>
          <w:sz w:val="28"/>
          <w:szCs w:val="28"/>
        </w:rPr>
        <w:t xml:space="preserve">направленная на перестройку коммуникативного процесса по собственному сценарию, без учета целей других его участников. </w:t>
      </w:r>
      <w:r w:rsidRPr="0090074D">
        <w:rPr>
          <w:sz w:val="28"/>
          <w:szCs w:val="28"/>
        </w:rPr>
        <w:t>В этом и заключается</w:t>
      </w:r>
      <w:r w:rsidR="0042115C" w:rsidRPr="0090074D">
        <w:rPr>
          <w:sz w:val="28"/>
          <w:szCs w:val="28"/>
        </w:rPr>
        <w:t xml:space="preserve"> специфика</w:t>
      </w:r>
      <w:r w:rsidRPr="0090074D">
        <w:rPr>
          <w:sz w:val="28"/>
          <w:szCs w:val="28"/>
        </w:rPr>
        <w:t xml:space="preserve"> психотерапии.</w:t>
      </w:r>
      <w:r w:rsidR="00B8146D" w:rsidRPr="0090074D">
        <w:rPr>
          <w:sz w:val="28"/>
          <w:szCs w:val="28"/>
        </w:rPr>
        <w:t xml:space="preserve"> Роли участников в данном коммуникативном процессе могут постоянно меняться, как и используемые коммуникативные средства и модели. </w:t>
      </w:r>
    </w:p>
    <w:p w:rsidR="00F92334" w:rsidRPr="0090074D" w:rsidRDefault="00AC432C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Некоторые используют, например, технику драмы или лечение искусством, когда пациенту предлагаются творческие задания. Но, по своей сути, психотерапия не просто диалог, а некое столкновение между психотерапевтом и клиентов, управляемое и контролируемое первым участником этого коммуникационного процесса. </w:t>
      </w:r>
      <w:r w:rsidR="00DB4D75" w:rsidRPr="0090074D">
        <w:rPr>
          <w:sz w:val="28"/>
          <w:szCs w:val="28"/>
        </w:rPr>
        <w:t>Многие психотерапевты предпочитают считать своих клиентов вполне здоровыми людьми, но имеющими некоторые коммуникативные проблемы. К тому же психотерапия предполагает откровенность клиента и ответственность психотерапевта.</w:t>
      </w:r>
    </w:p>
    <w:p w:rsidR="006B7BEC" w:rsidRPr="0090074D" w:rsidRDefault="00F92334" w:rsidP="009007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Так одна из первых методик психоанализа, разработанная З. Фрейдом и его последователями, предусматривает беседу, как главный способ лечения пациента. В ходе беседы психотерапевт использует вопросы, позволяющие выяснить причины неврозов, психозов или других заболеваний, кроющиеся в бессознательной сфере личности.</w:t>
      </w:r>
      <w:r w:rsidR="0090074D">
        <w:rPr>
          <w:sz w:val="28"/>
          <w:szCs w:val="28"/>
        </w:rPr>
        <w:t xml:space="preserve"> </w:t>
      </w:r>
      <w:r w:rsidR="00031C0D" w:rsidRPr="0090074D">
        <w:rPr>
          <w:sz w:val="28"/>
          <w:szCs w:val="28"/>
        </w:rPr>
        <w:t xml:space="preserve">При этом клиент может сопротивляться подобному контакту. </w:t>
      </w:r>
      <w:r w:rsidR="00C6477E" w:rsidRPr="0090074D">
        <w:rPr>
          <w:rStyle w:val="aa"/>
          <w:sz w:val="28"/>
          <w:szCs w:val="28"/>
        </w:rPr>
        <w:footnoteReference w:id="3"/>
      </w:r>
      <w:r w:rsidR="00031C0D" w:rsidRPr="0090074D">
        <w:rPr>
          <w:sz w:val="28"/>
          <w:szCs w:val="28"/>
        </w:rPr>
        <w:t xml:space="preserve"> </w:t>
      </w:r>
    </w:p>
    <w:p w:rsidR="005E2B68" w:rsidRPr="0090074D" w:rsidRDefault="00450F4B" w:rsidP="009007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В методике когнитивной психотерапии сначала клиент и терапевт</w:t>
      </w:r>
      <w:r w:rsidR="00D36B91" w:rsidRPr="0090074D">
        <w:rPr>
          <w:sz w:val="28"/>
          <w:szCs w:val="28"/>
        </w:rPr>
        <w:t xml:space="preserve"> выбирают совместно проблему, над которой им предстоит потрудиться. Саму проблему, а не личностные качества или свойства клиента.</w:t>
      </w:r>
      <w:r w:rsidR="0090074D">
        <w:rPr>
          <w:sz w:val="28"/>
          <w:szCs w:val="28"/>
        </w:rPr>
        <w:t xml:space="preserve"> </w:t>
      </w:r>
      <w:r w:rsidR="0008062E" w:rsidRPr="0090074D">
        <w:rPr>
          <w:sz w:val="28"/>
          <w:szCs w:val="28"/>
        </w:rPr>
        <w:t xml:space="preserve">А потом </w:t>
      </w:r>
      <w:r w:rsidR="00EA25AE" w:rsidRPr="0090074D">
        <w:rPr>
          <w:sz w:val="28"/>
          <w:szCs w:val="28"/>
        </w:rPr>
        <w:t>вступают в сократический диалог, в котором проясняются</w:t>
      </w:r>
      <w:r w:rsidR="0021631F" w:rsidRPr="0090074D">
        <w:rPr>
          <w:sz w:val="28"/>
          <w:szCs w:val="28"/>
        </w:rPr>
        <w:t xml:space="preserve"> и</w:t>
      </w:r>
      <w:r w:rsidR="00EA25AE" w:rsidRPr="0090074D">
        <w:rPr>
          <w:sz w:val="28"/>
          <w:szCs w:val="28"/>
        </w:rPr>
        <w:t xml:space="preserve"> определяются проблемы, </w:t>
      </w:r>
      <w:r w:rsidR="0021631F" w:rsidRPr="0090074D">
        <w:rPr>
          <w:sz w:val="28"/>
          <w:szCs w:val="28"/>
        </w:rPr>
        <w:t xml:space="preserve">идентифицируются мысли, образы и ощущения клиента, исследуется смысл событий для него, и оцениваются последствия его поведения. </w:t>
      </w:r>
      <w:r w:rsidR="003B16D4" w:rsidRPr="0090074D">
        <w:rPr>
          <w:sz w:val="28"/>
          <w:szCs w:val="28"/>
        </w:rPr>
        <w:t xml:space="preserve">При этом в диалоге психотерапевт может использовать технику убеждения, внушения, использовать небольшие стихи или притчи, чтобы затронуть воображение пациента, заставлять его интерпретировать ранее полученную информацию по-новому. </w:t>
      </w:r>
    </w:p>
    <w:p w:rsidR="003B16D4" w:rsidRPr="0090074D" w:rsidRDefault="00D81D73" w:rsidP="009007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Гештальт-терапия также практикует терапевтический диалог, однако при этом клиенту предлагают </w:t>
      </w:r>
      <w:r w:rsidR="00713576" w:rsidRPr="0090074D">
        <w:rPr>
          <w:sz w:val="28"/>
          <w:szCs w:val="28"/>
        </w:rPr>
        <w:t xml:space="preserve">не углубляться в проблему, а правильно осознавать свои потребности и рационально воспринимать происходящее. </w:t>
      </w:r>
      <w:r w:rsidR="00B02DB9" w:rsidRPr="0090074D">
        <w:rPr>
          <w:sz w:val="28"/>
          <w:szCs w:val="28"/>
        </w:rPr>
        <w:t xml:space="preserve">Считается, что подобный способ дает хорошую обратную реакцию в коммуникационном процессе и не вызывает сопротивления клиента. </w:t>
      </w:r>
    </w:p>
    <w:p w:rsidR="00B72107" w:rsidRPr="0090074D" w:rsidRDefault="006C6727" w:rsidP="009007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Групповая психотерапия предусматривает групповую коммуникацию, когда клиентами психотерапевта становятся целые группы людей, например семью или трудовые коллективы. </w:t>
      </w:r>
    </w:p>
    <w:p w:rsidR="00147167" w:rsidRPr="0090074D" w:rsidRDefault="00147167" w:rsidP="009007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Психодрама - это </w:t>
      </w:r>
      <w:r w:rsidR="00237BBE" w:rsidRPr="0090074D">
        <w:rPr>
          <w:sz w:val="28"/>
          <w:szCs w:val="28"/>
        </w:rPr>
        <w:t>разновидность групповой терапии, в которой применяются элементы театрального мастерства, артистический инструментарий, например, импровизация, нацеленная на раскрытие и познание внутреннего мира участников.</w:t>
      </w:r>
      <w:r w:rsidR="00CD54D8" w:rsidRPr="0090074D">
        <w:rPr>
          <w:sz w:val="28"/>
          <w:szCs w:val="28"/>
        </w:rPr>
        <w:t xml:space="preserve"> </w:t>
      </w:r>
      <w:r w:rsidR="001C1095" w:rsidRPr="0090074D">
        <w:rPr>
          <w:sz w:val="28"/>
          <w:szCs w:val="28"/>
        </w:rPr>
        <w:t xml:space="preserve">Это делается для развития творческого потенциала человека и расширения возможностей адекватного поведения и взаимодействия с людьми, улучшения коммуникативных навыков. </w:t>
      </w:r>
    </w:p>
    <w:p w:rsidR="00285B43" w:rsidRPr="0090074D" w:rsidRDefault="00285B43" w:rsidP="009007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Психодраматическая сессия начинается с разогрева, это может быть двигательное или медитативное упражнение, призванное поднять уровень энергии в группе и настроить участников на определенные групповые темы. Затем происходит социометрический выбор протагониста, то есть того участника, на которого в течение данной сессии будет работать вся группа (слово «протагонист» означает «актер, играющий главную роль»). </w:t>
      </w:r>
      <w:r w:rsidR="00ED331F" w:rsidRPr="0090074D">
        <w:rPr>
          <w:sz w:val="28"/>
          <w:szCs w:val="28"/>
        </w:rPr>
        <w:t>Выбор происходит так: ведущий и участники, желающие разобраться со своей темой, выдвигают свои стулья вперед, образуя «внутренний круг». Затем каждый из участников рассказывает, с чем он хотел бы поработать, а люди, сидящие во внешнем круге, внимательно слушают. Когда темы понятны всем, представители внешнего круга делают свой выбор по критерию «какая тема для меня сейчас наиболее актуальна».</w:t>
      </w:r>
      <w:r w:rsidR="00A11DF7" w:rsidRPr="0090074D">
        <w:rPr>
          <w:rStyle w:val="aa"/>
          <w:sz w:val="28"/>
          <w:szCs w:val="28"/>
        </w:rPr>
        <w:footnoteReference w:id="4"/>
      </w:r>
    </w:p>
    <w:p w:rsidR="00ED331F" w:rsidRPr="0090074D" w:rsidRDefault="00ED331F" w:rsidP="009007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После того, как выбор сделан, начинается этап действия. Сцену за сценой протагонист, с помощью участников группы, драматически проигрывает волнующую его ситуацию. Сначала протагонист выбирает из участников группы того, кто будет играть его самого в тех случаях, когда он сам будет в другой роли. Затем – выбираются участники на роли важных для его жизненной ситуации персонажей (это могут быть как реальные люди, так и его фантазии, мысли и чувства). Формы завершения этого этапа зависят от контракта, заключенного между ведущим и протагонистом. После этапа действия проходит шеринг – обмен чувствами между участниками действия и зрителями. На шеринге категорически запрещено все, что может ранить протагониста или участников группы – мысли, оценки, советы по поводу ситуаций. Говорить можно только о своих чувствах и о событиях своей жизни. </w:t>
      </w:r>
    </w:p>
    <w:p w:rsidR="006F4FC6" w:rsidRPr="0090074D" w:rsidRDefault="00E050F3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Таким образом, при взаимодействии с коллективом, посредством многосторонней коммуникации участники обмениваются не только информацией, но и эмоциями, что помогает им разобраться в себе и решить психологические проблемы. </w:t>
      </w:r>
    </w:p>
    <w:p w:rsidR="00044082" w:rsidRPr="0090074D" w:rsidRDefault="00044082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Игротерапия — вид психотерапии, в которой специально обученный игротерапевт использует терапевтическое воздействие игры, чтобы помочь взрослому или ребенку преодолеть психологические и социальные проблемы, затрудняющие личностное и эмоциональное развитие. При этом игра не обязательно подразумевает вмешательство психотерапевта. Один ребенок или группа могут играть в определенные игры между собой. </w:t>
      </w:r>
    </w:p>
    <w:p w:rsidR="00F1615A" w:rsidRPr="0090074D" w:rsidRDefault="00044082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Особый вид психотерапии арт</w:t>
      </w:r>
      <w:r w:rsidR="00B1066D" w:rsidRPr="0090074D">
        <w:rPr>
          <w:sz w:val="28"/>
          <w:szCs w:val="28"/>
        </w:rPr>
        <w:t>-т</w:t>
      </w:r>
      <w:r w:rsidRPr="0090074D">
        <w:rPr>
          <w:sz w:val="28"/>
          <w:szCs w:val="28"/>
        </w:rPr>
        <w:t xml:space="preserve">ерапия - </w:t>
      </w:r>
      <w:r w:rsidR="00B1066D" w:rsidRPr="0090074D">
        <w:rPr>
          <w:sz w:val="28"/>
          <w:szCs w:val="28"/>
        </w:rPr>
        <w:t>метод психотерапии, использующий для лечения и пс</w:t>
      </w:r>
      <w:r w:rsidR="00CF712B" w:rsidRPr="0090074D">
        <w:rPr>
          <w:sz w:val="28"/>
          <w:szCs w:val="28"/>
        </w:rPr>
        <w:t>ихокоррекции художественные прие</w:t>
      </w:r>
      <w:r w:rsidR="00B1066D" w:rsidRPr="0090074D">
        <w:rPr>
          <w:sz w:val="28"/>
          <w:szCs w:val="28"/>
        </w:rPr>
        <w:t>мы и творчество, такие как рисование, лепка, музыка, фот</w:t>
      </w:r>
      <w:r w:rsidR="00070D74" w:rsidRPr="0090074D">
        <w:rPr>
          <w:sz w:val="28"/>
          <w:szCs w:val="28"/>
        </w:rPr>
        <w:t>ография, кинофильмы, книги, акте</w:t>
      </w:r>
      <w:r w:rsidR="00B1066D" w:rsidRPr="0090074D">
        <w:rPr>
          <w:sz w:val="28"/>
          <w:szCs w:val="28"/>
        </w:rPr>
        <w:t>рское мастерство, создание историй и многое другое</w:t>
      </w:r>
      <w:r w:rsidR="003F2263" w:rsidRPr="0090074D">
        <w:rPr>
          <w:sz w:val="28"/>
          <w:szCs w:val="28"/>
        </w:rPr>
        <w:t xml:space="preserve">. </w:t>
      </w:r>
      <w:r w:rsidR="002B06BB" w:rsidRPr="0090074D">
        <w:rPr>
          <w:sz w:val="28"/>
          <w:szCs w:val="28"/>
        </w:rPr>
        <w:t xml:space="preserve">При этой терапевтической коммуникации вербальные средства </w:t>
      </w:r>
      <w:r w:rsidR="00070D74" w:rsidRPr="0090074D">
        <w:rPr>
          <w:sz w:val="28"/>
          <w:szCs w:val="28"/>
        </w:rPr>
        <w:t>между психотерапе</w:t>
      </w:r>
      <w:r w:rsidR="002B06BB" w:rsidRPr="0090074D">
        <w:rPr>
          <w:sz w:val="28"/>
          <w:szCs w:val="28"/>
        </w:rPr>
        <w:t>втом и клиентом как таковые не используются</w:t>
      </w:r>
      <w:r w:rsidR="00070D74" w:rsidRPr="0090074D">
        <w:rPr>
          <w:sz w:val="28"/>
          <w:szCs w:val="28"/>
        </w:rPr>
        <w:t xml:space="preserve">. Но этот вид скорее исключение из правил и применяется гораздо реже, чем все остальные виды психотерапии. </w:t>
      </w:r>
      <w:r w:rsidR="003633E7" w:rsidRPr="0090074D">
        <w:rPr>
          <w:rStyle w:val="aa"/>
          <w:sz w:val="28"/>
          <w:szCs w:val="28"/>
        </w:rPr>
        <w:footnoteReference w:id="5"/>
      </w:r>
    </w:p>
    <w:p w:rsidR="00257FF4" w:rsidRPr="0090074D" w:rsidRDefault="00257FF4" w:rsidP="0090074D">
      <w:pPr>
        <w:spacing w:line="360" w:lineRule="auto"/>
        <w:ind w:firstLine="709"/>
        <w:jc w:val="both"/>
        <w:rPr>
          <w:sz w:val="28"/>
          <w:szCs w:val="28"/>
        </w:rPr>
      </w:pPr>
    </w:p>
    <w:p w:rsidR="00257FF4" w:rsidRPr="0090074D" w:rsidRDefault="00F036E6" w:rsidP="0090074D">
      <w:pPr>
        <w:numPr>
          <w:ilvl w:val="1"/>
          <w:numId w:val="1"/>
        </w:numPr>
        <w:spacing w:line="360" w:lineRule="auto"/>
        <w:ind w:left="0" w:firstLine="709"/>
        <w:rPr>
          <w:b/>
          <w:bCs/>
          <w:sz w:val="28"/>
          <w:szCs w:val="28"/>
        </w:rPr>
      </w:pPr>
      <w:bookmarkStart w:id="2" w:name="структура"/>
      <w:r w:rsidRPr="0090074D">
        <w:rPr>
          <w:b/>
          <w:bCs/>
          <w:sz w:val="28"/>
          <w:szCs w:val="28"/>
        </w:rPr>
        <w:t>Структура психотерапии</w:t>
      </w:r>
    </w:p>
    <w:bookmarkEnd w:id="2"/>
    <w:p w:rsidR="00F036E6" w:rsidRPr="0090074D" w:rsidRDefault="00F036E6" w:rsidP="0090074D">
      <w:pPr>
        <w:spacing w:line="360" w:lineRule="auto"/>
        <w:ind w:firstLine="709"/>
        <w:jc w:val="both"/>
        <w:rPr>
          <w:sz w:val="28"/>
          <w:szCs w:val="28"/>
        </w:rPr>
      </w:pPr>
    </w:p>
    <w:p w:rsidR="000F1967" w:rsidRPr="0090074D" w:rsidRDefault="004F11D1" w:rsidP="0090074D">
      <w:pPr>
        <w:pStyle w:val="a5"/>
        <w:spacing w:after="0" w:line="360" w:lineRule="auto"/>
        <w:ind w:firstLine="709"/>
        <w:jc w:val="both"/>
        <w:textAlignment w:val="top"/>
        <w:rPr>
          <w:sz w:val="28"/>
          <w:szCs w:val="28"/>
        </w:rPr>
      </w:pPr>
      <w:r w:rsidRPr="0090074D">
        <w:rPr>
          <w:sz w:val="28"/>
          <w:szCs w:val="28"/>
        </w:rPr>
        <w:t xml:space="preserve">Основные компоненты </w:t>
      </w:r>
      <w:r w:rsidR="004035A5" w:rsidRPr="0090074D">
        <w:rPr>
          <w:sz w:val="28"/>
          <w:szCs w:val="28"/>
        </w:rPr>
        <w:t>психотерапии - это</w:t>
      </w:r>
      <w:r w:rsidR="0090074D">
        <w:rPr>
          <w:sz w:val="28"/>
          <w:szCs w:val="28"/>
        </w:rPr>
        <w:t xml:space="preserve"> </w:t>
      </w:r>
      <w:r w:rsidRPr="0090074D">
        <w:rPr>
          <w:sz w:val="28"/>
          <w:szCs w:val="28"/>
        </w:rPr>
        <w:t>распорядитель разговора</w:t>
      </w:r>
      <w:r w:rsidR="0090074D">
        <w:rPr>
          <w:sz w:val="28"/>
          <w:szCs w:val="28"/>
        </w:rPr>
        <w:t xml:space="preserve"> </w:t>
      </w:r>
      <w:r w:rsidR="004035A5" w:rsidRPr="0090074D">
        <w:rPr>
          <w:sz w:val="28"/>
          <w:szCs w:val="28"/>
        </w:rPr>
        <w:t>–</w:t>
      </w:r>
      <w:r w:rsidR="0090074D">
        <w:rPr>
          <w:sz w:val="28"/>
          <w:szCs w:val="28"/>
        </w:rPr>
        <w:t xml:space="preserve"> </w:t>
      </w:r>
      <w:r w:rsidR="004035A5" w:rsidRPr="0090074D">
        <w:rPr>
          <w:sz w:val="28"/>
          <w:szCs w:val="28"/>
        </w:rPr>
        <w:t>психолог или психиатр, то есть сам психотерапевт, клиент или клиенты, язык и стиль взаимодействия</w:t>
      </w:r>
      <w:r w:rsidRPr="0090074D">
        <w:rPr>
          <w:sz w:val="28"/>
          <w:szCs w:val="28"/>
        </w:rPr>
        <w:t xml:space="preserve">. </w:t>
      </w:r>
      <w:r w:rsidR="00954BDF" w:rsidRPr="0090074D">
        <w:rPr>
          <w:sz w:val="28"/>
          <w:szCs w:val="28"/>
        </w:rPr>
        <w:t>И распорядитель</w:t>
      </w:r>
      <w:r w:rsidR="0090074D">
        <w:rPr>
          <w:sz w:val="28"/>
          <w:szCs w:val="28"/>
        </w:rPr>
        <w:t>,</w:t>
      </w:r>
      <w:r w:rsidR="00954BDF" w:rsidRPr="0090074D">
        <w:rPr>
          <w:sz w:val="28"/>
          <w:szCs w:val="28"/>
        </w:rPr>
        <w:t xml:space="preserve"> и участники могут одинаково выступать коммуникаторами и коммуникантами. </w:t>
      </w:r>
      <w:r w:rsidRPr="0090074D">
        <w:rPr>
          <w:sz w:val="28"/>
          <w:szCs w:val="28"/>
        </w:rPr>
        <w:t xml:space="preserve">Смысл и понимание доступны </w:t>
      </w:r>
      <w:r w:rsidR="00F573E5" w:rsidRPr="0090074D">
        <w:rPr>
          <w:sz w:val="28"/>
          <w:szCs w:val="28"/>
        </w:rPr>
        <w:t>всем участникам коммуникационного процесса</w:t>
      </w:r>
      <w:r w:rsidR="0066736E" w:rsidRPr="0090074D">
        <w:rPr>
          <w:sz w:val="28"/>
          <w:szCs w:val="28"/>
        </w:rPr>
        <w:t>,</w:t>
      </w:r>
      <w:r w:rsidR="00F573E5" w:rsidRPr="0090074D">
        <w:rPr>
          <w:sz w:val="28"/>
          <w:szCs w:val="28"/>
        </w:rPr>
        <w:t xml:space="preserve"> </w:t>
      </w:r>
      <w:r w:rsidR="0066736E" w:rsidRPr="0090074D">
        <w:rPr>
          <w:sz w:val="28"/>
          <w:szCs w:val="28"/>
        </w:rPr>
        <w:t xml:space="preserve">если прилагаются постоянные усилия. </w:t>
      </w:r>
      <w:r w:rsidR="00111A7C" w:rsidRPr="0090074D">
        <w:rPr>
          <w:sz w:val="28"/>
          <w:szCs w:val="28"/>
        </w:rPr>
        <w:t>Могут возникать проблемы в языковом комплексе, но и устраняются они благодаря вербальным средствам. Изменения вносятся путем развития нового языка</w:t>
      </w:r>
      <w:r w:rsidR="00390140" w:rsidRPr="0090074D">
        <w:rPr>
          <w:sz w:val="28"/>
          <w:szCs w:val="28"/>
        </w:rPr>
        <w:t>, то есть совершенствования</w:t>
      </w:r>
      <w:r w:rsidR="000F1967" w:rsidRPr="0090074D">
        <w:rPr>
          <w:sz w:val="28"/>
          <w:szCs w:val="28"/>
        </w:rPr>
        <w:t xml:space="preserve"> вербальных средств коммуникации</w:t>
      </w:r>
      <w:r w:rsidRPr="0090074D">
        <w:rPr>
          <w:sz w:val="28"/>
          <w:szCs w:val="28"/>
        </w:rPr>
        <w:t>.</w:t>
      </w:r>
      <w:r w:rsidR="0090074D">
        <w:rPr>
          <w:sz w:val="28"/>
          <w:szCs w:val="28"/>
        </w:rPr>
        <w:t xml:space="preserve"> </w:t>
      </w:r>
    </w:p>
    <w:p w:rsidR="00521036" w:rsidRPr="0090074D" w:rsidRDefault="004F11D1" w:rsidP="0090074D">
      <w:pPr>
        <w:pStyle w:val="a5"/>
        <w:spacing w:after="0" w:line="360" w:lineRule="auto"/>
        <w:ind w:firstLine="709"/>
        <w:jc w:val="both"/>
        <w:textAlignment w:val="top"/>
        <w:rPr>
          <w:sz w:val="28"/>
          <w:szCs w:val="28"/>
        </w:rPr>
      </w:pPr>
      <w:r w:rsidRPr="0090074D">
        <w:rPr>
          <w:sz w:val="28"/>
          <w:szCs w:val="28"/>
        </w:rPr>
        <w:t>Структура психотерапии представлена начальной</w:t>
      </w:r>
      <w:r w:rsidR="00521036" w:rsidRPr="0090074D">
        <w:rPr>
          <w:sz w:val="28"/>
          <w:szCs w:val="28"/>
        </w:rPr>
        <w:t>:</w:t>
      </w:r>
    </w:p>
    <w:p w:rsidR="00521036" w:rsidRPr="0090074D" w:rsidRDefault="00D215C7" w:rsidP="0090074D">
      <w:pPr>
        <w:pStyle w:val="a5"/>
        <w:spacing w:after="0" w:line="360" w:lineRule="auto"/>
        <w:ind w:firstLine="709"/>
        <w:jc w:val="both"/>
        <w:textAlignment w:val="top"/>
        <w:rPr>
          <w:color w:val="000000"/>
          <w:sz w:val="28"/>
          <w:szCs w:val="28"/>
        </w:rPr>
      </w:pPr>
      <w:r w:rsidRPr="0090074D">
        <w:rPr>
          <w:sz w:val="28"/>
          <w:szCs w:val="28"/>
        </w:rPr>
        <w:t xml:space="preserve">- </w:t>
      </w:r>
      <w:r w:rsidRPr="0090074D">
        <w:rPr>
          <w:color w:val="000000"/>
          <w:sz w:val="28"/>
          <w:szCs w:val="28"/>
        </w:rPr>
        <w:t xml:space="preserve">Установление отношений доверия между пациентом и </w:t>
      </w:r>
      <w:r w:rsidR="004A1605" w:rsidRPr="0090074D">
        <w:rPr>
          <w:color w:val="000000"/>
          <w:sz w:val="28"/>
          <w:szCs w:val="28"/>
        </w:rPr>
        <w:t>п</w:t>
      </w:r>
      <w:r w:rsidR="00521036" w:rsidRPr="0090074D">
        <w:rPr>
          <w:color w:val="000000"/>
          <w:sz w:val="28"/>
          <w:szCs w:val="28"/>
        </w:rPr>
        <w:t>сихотерапевтом;</w:t>
      </w:r>
    </w:p>
    <w:p w:rsidR="00521036" w:rsidRPr="0090074D" w:rsidRDefault="00521036" w:rsidP="0090074D">
      <w:pPr>
        <w:pStyle w:val="a5"/>
        <w:spacing w:after="0" w:line="360" w:lineRule="auto"/>
        <w:ind w:firstLine="709"/>
        <w:jc w:val="both"/>
        <w:textAlignment w:val="top"/>
        <w:rPr>
          <w:sz w:val="28"/>
          <w:szCs w:val="28"/>
        </w:rPr>
      </w:pPr>
      <w:r w:rsidRPr="0090074D">
        <w:rPr>
          <w:sz w:val="28"/>
          <w:szCs w:val="28"/>
        </w:rPr>
        <w:t>С</w:t>
      </w:r>
      <w:r w:rsidR="004F11D1" w:rsidRPr="0090074D">
        <w:rPr>
          <w:sz w:val="28"/>
          <w:szCs w:val="28"/>
        </w:rPr>
        <w:t>редней</w:t>
      </w:r>
      <w:r w:rsidRPr="0090074D">
        <w:rPr>
          <w:sz w:val="28"/>
          <w:szCs w:val="28"/>
        </w:rPr>
        <w:t>:</w:t>
      </w:r>
    </w:p>
    <w:p w:rsidR="00521036" w:rsidRPr="0090074D" w:rsidRDefault="004A1605" w:rsidP="009007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074D">
        <w:rPr>
          <w:color w:val="000000"/>
          <w:sz w:val="28"/>
          <w:szCs w:val="28"/>
        </w:rPr>
        <w:t xml:space="preserve">- </w:t>
      </w:r>
      <w:r w:rsidR="00521036" w:rsidRPr="0090074D">
        <w:rPr>
          <w:color w:val="000000"/>
          <w:sz w:val="28"/>
          <w:szCs w:val="28"/>
        </w:rPr>
        <w:t>Изложение паци</w:t>
      </w:r>
      <w:r w:rsidRPr="0090074D">
        <w:rPr>
          <w:color w:val="000000"/>
          <w:sz w:val="28"/>
          <w:szCs w:val="28"/>
        </w:rPr>
        <w:t>ентом проблемы, включающее его «субъективную теорию болезни»</w:t>
      </w:r>
      <w:r w:rsidR="001954E8" w:rsidRPr="0090074D">
        <w:rPr>
          <w:color w:val="000000"/>
          <w:sz w:val="28"/>
          <w:szCs w:val="28"/>
        </w:rPr>
        <w:t>, обратная реакция психотерапевта в ходе коммуникации</w:t>
      </w:r>
      <w:r w:rsidR="00521036" w:rsidRPr="0090074D">
        <w:rPr>
          <w:color w:val="000000"/>
          <w:sz w:val="28"/>
          <w:szCs w:val="28"/>
        </w:rPr>
        <w:t xml:space="preserve">. </w:t>
      </w:r>
    </w:p>
    <w:p w:rsidR="00521036" w:rsidRPr="0090074D" w:rsidRDefault="004A1605" w:rsidP="009007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074D">
        <w:rPr>
          <w:color w:val="000000"/>
          <w:sz w:val="28"/>
          <w:szCs w:val="28"/>
        </w:rPr>
        <w:t xml:space="preserve">- </w:t>
      </w:r>
      <w:r w:rsidR="00521036" w:rsidRPr="0090074D">
        <w:rPr>
          <w:color w:val="000000"/>
          <w:sz w:val="28"/>
          <w:szCs w:val="28"/>
        </w:rPr>
        <w:t>Анализ проблемы с учетом ее функционального значения, теперешних условий, истории жизни пациента</w:t>
      </w:r>
      <w:r w:rsidR="001954E8" w:rsidRPr="0090074D">
        <w:rPr>
          <w:color w:val="000000"/>
          <w:sz w:val="28"/>
          <w:szCs w:val="28"/>
        </w:rPr>
        <w:t xml:space="preserve"> в ходе диалога</w:t>
      </w:r>
      <w:r w:rsidR="00521036" w:rsidRPr="0090074D">
        <w:rPr>
          <w:color w:val="000000"/>
          <w:sz w:val="28"/>
          <w:szCs w:val="28"/>
        </w:rPr>
        <w:t xml:space="preserve">. </w:t>
      </w:r>
    </w:p>
    <w:p w:rsidR="00521036" w:rsidRPr="0090074D" w:rsidRDefault="004A1605" w:rsidP="009007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074D">
        <w:rPr>
          <w:color w:val="000000"/>
          <w:sz w:val="28"/>
          <w:szCs w:val="28"/>
        </w:rPr>
        <w:t xml:space="preserve">- </w:t>
      </w:r>
      <w:r w:rsidR="00521036" w:rsidRPr="0090074D">
        <w:rPr>
          <w:color w:val="000000"/>
          <w:sz w:val="28"/>
          <w:szCs w:val="28"/>
        </w:rPr>
        <w:t xml:space="preserve">Определение проблемы, выбор цели и планирование психотерапии. </w:t>
      </w:r>
    </w:p>
    <w:p w:rsidR="00521036" w:rsidRPr="0090074D" w:rsidRDefault="004A1605" w:rsidP="0090074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074D">
        <w:rPr>
          <w:color w:val="000000"/>
          <w:sz w:val="28"/>
          <w:szCs w:val="28"/>
        </w:rPr>
        <w:t xml:space="preserve">- </w:t>
      </w:r>
      <w:r w:rsidR="00521036" w:rsidRPr="0090074D">
        <w:rPr>
          <w:color w:val="000000"/>
          <w:sz w:val="28"/>
          <w:szCs w:val="28"/>
        </w:rPr>
        <w:t xml:space="preserve">Проработка проблемы и использование пациентом полученных результатов в своей реальной жизни. </w:t>
      </w:r>
      <w:r w:rsidR="00D32677" w:rsidRPr="0090074D">
        <w:rPr>
          <w:rStyle w:val="aa"/>
          <w:color w:val="000000"/>
          <w:sz w:val="28"/>
          <w:szCs w:val="28"/>
        </w:rPr>
        <w:footnoteReference w:id="6"/>
      </w:r>
    </w:p>
    <w:p w:rsidR="00521036" w:rsidRPr="0090074D" w:rsidRDefault="001954E8" w:rsidP="0090074D">
      <w:pPr>
        <w:pStyle w:val="a5"/>
        <w:spacing w:after="0" w:line="360" w:lineRule="auto"/>
        <w:ind w:firstLine="709"/>
        <w:jc w:val="both"/>
        <w:textAlignment w:val="top"/>
        <w:rPr>
          <w:sz w:val="28"/>
          <w:szCs w:val="28"/>
        </w:rPr>
      </w:pPr>
      <w:r w:rsidRPr="0090074D">
        <w:rPr>
          <w:sz w:val="28"/>
          <w:szCs w:val="28"/>
        </w:rPr>
        <w:t>И</w:t>
      </w:r>
      <w:r w:rsidR="004F11D1" w:rsidRPr="0090074D">
        <w:rPr>
          <w:sz w:val="28"/>
          <w:szCs w:val="28"/>
        </w:rPr>
        <w:t xml:space="preserve"> конечной</w:t>
      </w:r>
      <w:r w:rsidR="00521036" w:rsidRPr="0090074D">
        <w:rPr>
          <w:sz w:val="28"/>
          <w:szCs w:val="28"/>
        </w:rPr>
        <w:t xml:space="preserve"> (завершение психотерапии)</w:t>
      </w:r>
      <w:r w:rsidR="004F11D1" w:rsidRPr="0090074D">
        <w:rPr>
          <w:sz w:val="28"/>
          <w:szCs w:val="28"/>
        </w:rPr>
        <w:t xml:space="preserve"> стадиями</w:t>
      </w:r>
      <w:r w:rsidR="00521036" w:rsidRPr="0090074D">
        <w:rPr>
          <w:sz w:val="28"/>
          <w:szCs w:val="28"/>
        </w:rPr>
        <w:t>:</w:t>
      </w:r>
    </w:p>
    <w:p w:rsidR="003C4870" w:rsidRPr="0090074D" w:rsidRDefault="003C4870" w:rsidP="0090074D">
      <w:pPr>
        <w:pStyle w:val="a5"/>
        <w:spacing w:after="0" w:line="360" w:lineRule="auto"/>
        <w:ind w:firstLine="709"/>
        <w:jc w:val="both"/>
        <w:textAlignment w:val="top"/>
        <w:rPr>
          <w:sz w:val="28"/>
          <w:szCs w:val="28"/>
        </w:rPr>
      </w:pPr>
      <w:r w:rsidRPr="0090074D">
        <w:rPr>
          <w:sz w:val="28"/>
          <w:szCs w:val="28"/>
        </w:rPr>
        <w:t xml:space="preserve">Вопросы задаются мягко, тактично, с целью углубить и развить смыслы индивида, привлеченные в его систему. Беседа происходит зигзагообразно, ведущий, психотерапевт должен не поддаваться на предложения принять роль «знающего». </w:t>
      </w:r>
      <w:r w:rsidR="00CD0AF6" w:rsidRPr="0090074D">
        <w:rPr>
          <w:sz w:val="28"/>
          <w:szCs w:val="28"/>
        </w:rPr>
        <w:t xml:space="preserve">Советы или рекомендации не могут быть категоричными и решающими, а лишь принимать форму </w:t>
      </w:r>
      <w:r w:rsidR="00031802" w:rsidRPr="0090074D">
        <w:rPr>
          <w:sz w:val="28"/>
          <w:szCs w:val="28"/>
        </w:rPr>
        <w:t xml:space="preserve">некоторых наметок среди многообразия идей. </w:t>
      </w:r>
      <w:r w:rsidR="00973D59" w:rsidRPr="0090074D">
        <w:rPr>
          <w:sz w:val="28"/>
          <w:szCs w:val="28"/>
        </w:rPr>
        <w:t>Психотер</w:t>
      </w:r>
      <w:r w:rsidR="000062E4" w:rsidRPr="0090074D">
        <w:rPr>
          <w:sz w:val="28"/>
          <w:szCs w:val="28"/>
        </w:rPr>
        <w:t>ап</w:t>
      </w:r>
      <w:r w:rsidR="00973D59" w:rsidRPr="0090074D">
        <w:rPr>
          <w:sz w:val="28"/>
          <w:szCs w:val="28"/>
        </w:rPr>
        <w:t>е</w:t>
      </w:r>
      <w:r w:rsidR="000062E4" w:rsidRPr="0090074D">
        <w:rPr>
          <w:sz w:val="28"/>
          <w:szCs w:val="28"/>
        </w:rPr>
        <w:t>в</w:t>
      </w:r>
      <w:r w:rsidR="00973D59" w:rsidRPr="0090074D">
        <w:rPr>
          <w:sz w:val="28"/>
          <w:szCs w:val="28"/>
        </w:rPr>
        <w:t>т должен быть готов</w:t>
      </w:r>
      <w:r w:rsidR="00C4567F" w:rsidRPr="0090074D">
        <w:rPr>
          <w:sz w:val="28"/>
          <w:szCs w:val="28"/>
        </w:rPr>
        <w:t>,</w:t>
      </w:r>
      <w:r w:rsidR="00973D59" w:rsidRPr="0090074D">
        <w:rPr>
          <w:sz w:val="28"/>
          <w:szCs w:val="28"/>
        </w:rPr>
        <w:t xml:space="preserve"> и относится с пониманием к тому, что определенная информация может с</w:t>
      </w:r>
      <w:r w:rsidR="004A779B" w:rsidRPr="0090074D">
        <w:rPr>
          <w:sz w:val="28"/>
          <w:szCs w:val="28"/>
        </w:rPr>
        <w:t>тать непонятной клиенту, вследствие</w:t>
      </w:r>
      <w:r w:rsidR="00973D59" w:rsidRPr="0090074D">
        <w:rPr>
          <w:sz w:val="28"/>
          <w:szCs w:val="28"/>
        </w:rPr>
        <w:t xml:space="preserve"> недостаточности опыта. </w:t>
      </w:r>
      <w:r w:rsidR="00AF4DFD" w:rsidRPr="0090074D">
        <w:rPr>
          <w:sz w:val="28"/>
          <w:szCs w:val="28"/>
        </w:rPr>
        <w:t xml:space="preserve">Воспринимать его обратную реакцию, </w:t>
      </w:r>
      <w:r w:rsidR="004A779B" w:rsidRPr="0090074D">
        <w:rPr>
          <w:sz w:val="28"/>
          <w:szCs w:val="28"/>
        </w:rPr>
        <w:t xml:space="preserve">в </w:t>
      </w:r>
      <w:r w:rsidR="00AF4DFD" w:rsidRPr="0090074D">
        <w:rPr>
          <w:sz w:val="28"/>
          <w:szCs w:val="28"/>
        </w:rPr>
        <w:t xml:space="preserve">виде мыслей или идей с уважением и заинтересованностью. </w:t>
      </w:r>
      <w:r w:rsidR="00F47966" w:rsidRPr="0090074D">
        <w:rPr>
          <w:sz w:val="28"/>
          <w:szCs w:val="28"/>
        </w:rPr>
        <w:t>Задачи специалиста изменить эту систему смыслов клиента</w:t>
      </w:r>
      <w:r w:rsidR="00C4567F" w:rsidRPr="0090074D">
        <w:rPr>
          <w:sz w:val="28"/>
          <w:szCs w:val="28"/>
        </w:rPr>
        <w:t xml:space="preserve"> в ходе конструирования беседы в заданном направлении. </w:t>
      </w:r>
      <w:r w:rsidR="007F6F26" w:rsidRPr="0090074D">
        <w:rPr>
          <w:sz w:val="28"/>
          <w:szCs w:val="28"/>
        </w:rPr>
        <w:t xml:space="preserve">Групповая психотерапия предполагает также общение клиентов </w:t>
      </w:r>
      <w:r w:rsidR="0047454D" w:rsidRPr="0090074D">
        <w:rPr>
          <w:sz w:val="28"/>
          <w:szCs w:val="28"/>
        </w:rPr>
        <w:t xml:space="preserve">или пациентов между собой в присутствии семьи или иных наблюдателей. </w:t>
      </w:r>
    </w:p>
    <w:p w:rsidR="00F036E6" w:rsidRPr="0090074D" w:rsidRDefault="007C390A" w:rsidP="0090074D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Различные психотерапевтические методы имеют элементы структурного сходства в отношении временной организации. </w:t>
      </w:r>
      <w:r w:rsidR="00D27BC5" w:rsidRPr="0090074D">
        <w:rPr>
          <w:sz w:val="28"/>
          <w:szCs w:val="28"/>
        </w:rPr>
        <w:t>П</w:t>
      </w:r>
      <w:r w:rsidRPr="0090074D">
        <w:rPr>
          <w:sz w:val="28"/>
          <w:szCs w:val="28"/>
        </w:rPr>
        <w:t>ервая после прояснения показаний терапевтическая задача состоит в том, чтобы установить терапевтические отношения между психотерапевтом и пациентом. Затем на этой основе начинается процесс терапевтического научения. Сами изменения более или менее систематическ</w:t>
      </w:r>
      <w:r w:rsidR="006E0EE0" w:rsidRPr="0090074D">
        <w:rPr>
          <w:sz w:val="28"/>
          <w:szCs w:val="28"/>
        </w:rPr>
        <w:t>и и непрерывно оцениваются.</w:t>
      </w:r>
    </w:p>
    <w:p w:rsidR="005146B7" w:rsidRPr="0090074D" w:rsidRDefault="0090074D" w:rsidP="0090074D">
      <w:pPr>
        <w:tabs>
          <w:tab w:val="left" w:pos="360"/>
        </w:tabs>
        <w:spacing w:line="360" w:lineRule="auto"/>
        <w:ind w:firstLine="709"/>
        <w:rPr>
          <w:b/>
          <w:bCs/>
          <w:sz w:val="28"/>
          <w:szCs w:val="28"/>
        </w:rPr>
      </w:pPr>
      <w:bookmarkStart w:id="3" w:name="глава2"/>
      <w:r>
        <w:rPr>
          <w:sz w:val="28"/>
          <w:szCs w:val="28"/>
        </w:rPr>
        <w:br w:type="page"/>
      </w:r>
      <w:r w:rsidR="005146B7" w:rsidRPr="0090074D">
        <w:rPr>
          <w:b/>
          <w:bCs/>
          <w:sz w:val="28"/>
          <w:szCs w:val="28"/>
        </w:rPr>
        <w:t>Глава 2. Коммуникативные модели психотерапии</w:t>
      </w:r>
    </w:p>
    <w:bookmarkEnd w:id="3"/>
    <w:p w:rsidR="005146B7" w:rsidRPr="0090074D" w:rsidRDefault="005146B7" w:rsidP="0090074D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146B7" w:rsidRPr="0090074D" w:rsidRDefault="00721708" w:rsidP="0090074D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В большинстве случаев коммуникативные акты психотерапии включают в себя использование вербальных средств коммуникации. </w:t>
      </w:r>
      <w:r w:rsidR="00325CAB" w:rsidRPr="0090074D">
        <w:rPr>
          <w:sz w:val="28"/>
          <w:szCs w:val="28"/>
        </w:rPr>
        <w:t xml:space="preserve">И это не просто обмен информацией, а метод внушения, психологического программирования. Впервые подобную модель разработал Милтон Х. Эриксон. Он предложил методику вербального гипноза, введения коммуниканта в транс посредством вербального инструментария. Это техника получила название «эриксоновского гипноза» а сама коммуникативная модель была названа «Милтон-моделью». </w:t>
      </w:r>
    </w:p>
    <w:p w:rsidR="00325CAB" w:rsidRPr="0090074D" w:rsidRDefault="005856BF" w:rsidP="0090074D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До Милтона главными моделями были модели З. Фрейда и К. Юнга, которые</w:t>
      </w:r>
      <w:r w:rsidR="00F970B8" w:rsidRPr="0090074D">
        <w:rPr>
          <w:sz w:val="28"/>
          <w:szCs w:val="28"/>
        </w:rPr>
        <w:t>,</w:t>
      </w:r>
      <w:r w:rsidRPr="0090074D">
        <w:rPr>
          <w:sz w:val="28"/>
          <w:szCs w:val="28"/>
        </w:rPr>
        <w:t xml:space="preserve"> однако</w:t>
      </w:r>
      <w:r w:rsidR="00F970B8" w:rsidRPr="0090074D">
        <w:rPr>
          <w:sz w:val="28"/>
          <w:szCs w:val="28"/>
        </w:rPr>
        <w:t>,</w:t>
      </w:r>
      <w:r w:rsidRPr="0090074D">
        <w:rPr>
          <w:sz w:val="28"/>
          <w:szCs w:val="28"/>
        </w:rPr>
        <w:t xml:space="preserve"> постепенно теряли свою актуальность. </w:t>
      </w:r>
      <w:r w:rsidR="004B5ACE" w:rsidRPr="0090074D">
        <w:rPr>
          <w:sz w:val="28"/>
          <w:szCs w:val="28"/>
        </w:rPr>
        <w:t xml:space="preserve">Фрейд и Юнг желали проникнуть в сферу подсознания и нейтрализовать действие неврозов, возникающих в результате действия защитных механизмов психики в ситуации конфликта осознанного и подсознательного. </w:t>
      </w:r>
    </w:p>
    <w:p w:rsidR="008A5623" w:rsidRPr="0090074D" w:rsidRDefault="00D07891" w:rsidP="0090074D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Модель Милтона позднее была </w:t>
      </w:r>
      <w:r w:rsidR="009226AF" w:rsidRPr="0090074D">
        <w:rPr>
          <w:sz w:val="28"/>
          <w:szCs w:val="28"/>
        </w:rPr>
        <w:t>развита</w:t>
      </w:r>
      <w:r w:rsidRPr="0090074D">
        <w:rPr>
          <w:sz w:val="28"/>
          <w:szCs w:val="28"/>
        </w:rPr>
        <w:t xml:space="preserve"> </w:t>
      </w:r>
      <w:r w:rsidR="009226AF" w:rsidRPr="0090074D">
        <w:rPr>
          <w:sz w:val="28"/>
          <w:szCs w:val="28"/>
        </w:rPr>
        <w:t>Бендлером Р. и Гриндером Д., что привело к созданию т</w:t>
      </w:r>
      <w:r w:rsidR="0055503A">
        <w:rPr>
          <w:sz w:val="28"/>
          <w:szCs w:val="28"/>
        </w:rPr>
        <w:t>е</w:t>
      </w:r>
      <w:r w:rsidR="009226AF" w:rsidRPr="0090074D">
        <w:rPr>
          <w:sz w:val="28"/>
          <w:szCs w:val="28"/>
        </w:rPr>
        <w:t>ории нейролигнвистического программирования</w:t>
      </w:r>
      <w:r w:rsidR="004D6571" w:rsidRPr="0090074D">
        <w:rPr>
          <w:sz w:val="28"/>
          <w:szCs w:val="28"/>
        </w:rPr>
        <w:t xml:space="preserve"> (НЛП)</w:t>
      </w:r>
      <w:r w:rsidR="009226AF" w:rsidRPr="0090074D">
        <w:rPr>
          <w:sz w:val="28"/>
          <w:szCs w:val="28"/>
        </w:rPr>
        <w:t>.</w:t>
      </w:r>
      <w:r w:rsidR="00F04EA9" w:rsidRPr="0090074D">
        <w:rPr>
          <w:sz w:val="28"/>
          <w:szCs w:val="28"/>
        </w:rPr>
        <w:t xml:space="preserve"> В многоуровневой коммуникации Милтона выделяют два основных уровня: сознательный и бессознательный. </w:t>
      </w:r>
      <w:r w:rsidR="008A5623" w:rsidRPr="0090074D">
        <w:rPr>
          <w:sz w:val="28"/>
          <w:szCs w:val="28"/>
        </w:rPr>
        <w:t xml:space="preserve">Например, на сознательном уровне пациенту сообщается увлекательная история, часть слов или фраз в которой маркируется, активируя поиск бессознательных ресурсов или давая прямые указания бессознательному на новое поведение. </w:t>
      </w:r>
    </w:p>
    <w:p w:rsidR="00761DD4" w:rsidRPr="0090074D" w:rsidRDefault="008A5623" w:rsidP="0090074D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Более подробный анализ многоуровневой коммуникации и, в частности, ее использования в практике обучения эриксоновскому гипнозу и самогипнозу, обнаруживает в ней целый ряд слоев или подуровней, на которых воспринимается сообщение психотерапевта и благодаря которым происходит переструктурирование бессознательных процессов клиента, изменяя его внутренние и внешние реакции. Обращаясь к области сознательного, психотерапевтическое сообщение чаще всего апеллирует к системе ценностей и убеждений клиента, подчеркивает целостность и своеобразие его личности. В сфере бессознательного при этом могут быть получены указания на гармонизацию физиологических процессов, изменение стратегий и мета-программ и т.д. </w:t>
      </w:r>
    </w:p>
    <w:p w:rsidR="00AC3C17" w:rsidRPr="0090074D" w:rsidRDefault="00535E4F" w:rsidP="0090074D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В структуре НЛП</w:t>
      </w:r>
      <w:r w:rsidR="00AC3C17" w:rsidRPr="0090074D">
        <w:rPr>
          <w:sz w:val="28"/>
          <w:szCs w:val="28"/>
        </w:rPr>
        <w:t xml:space="preserve"> используется не только модель Милтона, но и </w:t>
      </w:r>
      <w:r w:rsidR="00F33550" w:rsidRPr="0090074D">
        <w:rPr>
          <w:sz w:val="28"/>
          <w:szCs w:val="28"/>
        </w:rPr>
        <w:t>другие</w:t>
      </w:r>
      <w:r w:rsidR="00AC3C17" w:rsidRPr="0090074D">
        <w:rPr>
          <w:sz w:val="28"/>
          <w:szCs w:val="28"/>
        </w:rPr>
        <w:t xml:space="preserve"> коммуникативные модели, например метамоделирование и рефрейминг. </w:t>
      </w:r>
      <w:r w:rsidR="003A0836" w:rsidRPr="0090074D">
        <w:rPr>
          <w:rStyle w:val="aa"/>
          <w:sz w:val="28"/>
          <w:szCs w:val="28"/>
        </w:rPr>
        <w:footnoteReference w:id="7"/>
      </w:r>
    </w:p>
    <w:p w:rsidR="004C4C02" w:rsidRPr="0090074D" w:rsidRDefault="00AC3C17" w:rsidP="0090074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4D">
        <w:rPr>
          <w:rFonts w:ascii="Times New Roman" w:hAnsi="Times New Roman" w:cs="Times New Roman"/>
          <w:sz w:val="28"/>
          <w:szCs w:val="28"/>
        </w:rPr>
        <w:t>Метамодель - м</w:t>
      </w:r>
      <w:r w:rsidR="004C4C02" w:rsidRPr="0090074D">
        <w:rPr>
          <w:rFonts w:ascii="Times New Roman" w:hAnsi="Times New Roman" w:cs="Times New Roman"/>
          <w:sz w:val="28"/>
          <w:szCs w:val="28"/>
        </w:rPr>
        <w:t>одель, выявляющая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="004C4C02" w:rsidRPr="0090074D">
        <w:rPr>
          <w:rFonts w:ascii="Times New Roman" w:hAnsi="Times New Roman" w:cs="Times New Roman"/>
          <w:sz w:val="28"/>
          <w:szCs w:val="28"/>
        </w:rPr>
        <w:t>те языковые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="004C4C02" w:rsidRPr="0090074D">
        <w:rPr>
          <w:rFonts w:ascii="Times New Roman" w:hAnsi="Times New Roman" w:cs="Times New Roman"/>
          <w:sz w:val="28"/>
          <w:szCs w:val="28"/>
        </w:rPr>
        <w:t>конструкции,</w:t>
      </w:r>
      <w:r w:rsidRPr="0090074D">
        <w:rPr>
          <w:rFonts w:ascii="Times New Roman" w:hAnsi="Times New Roman" w:cs="Times New Roman"/>
          <w:sz w:val="28"/>
          <w:szCs w:val="28"/>
        </w:rPr>
        <w:t xml:space="preserve"> </w:t>
      </w:r>
      <w:r w:rsidR="004C4C02" w:rsidRPr="0090074D">
        <w:rPr>
          <w:rFonts w:ascii="Times New Roman" w:hAnsi="Times New Roman" w:cs="Times New Roman"/>
          <w:sz w:val="28"/>
          <w:szCs w:val="28"/>
        </w:rPr>
        <w:t>которые приобретают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="004C4C02" w:rsidRPr="0090074D">
        <w:rPr>
          <w:rFonts w:ascii="Times New Roman" w:hAnsi="Times New Roman" w:cs="Times New Roman"/>
          <w:sz w:val="28"/>
          <w:szCs w:val="28"/>
        </w:rPr>
        <w:t>в общении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="004C4C02" w:rsidRPr="0090074D">
        <w:rPr>
          <w:rFonts w:ascii="Times New Roman" w:hAnsi="Times New Roman" w:cs="Times New Roman"/>
          <w:sz w:val="28"/>
          <w:szCs w:val="28"/>
        </w:rPr>
        <w:t>расплывчатое содержание вследствие процессов</w:t>
      </w:r>
      <w:r w:rsidRPr="0090074D">
        <w:rPr>
          <w:rFonts w:ascii="Times New Roman" w:hAnsi="Times New Roman" w:cs="Times New Roman"/>
          <w:sz w:val="28"/>
          <w:szCs w:val="28"/>
        </w:rPr>
        <w:t xml:space="preserve"> </w:t>
      </w:r>
      <w:r w:rsidR="004C4C02" w:rsidRPr="0090074D">
        <w:rPr>
          <w:rFonts w:ascii="Times New Roman" w:hAnsi="Times New Roman" w:cs="Times New Roman"/>
          <w:sz w:val="28"/>
          <w:szCs w:val="28"/>
        </w:rPr>
        <w:t>искажения, обобщения и опущения.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="004C4C02" w:rsidRPr="0090074D">
        <w:rPr>
          <w:rFonts w:ascii="Times New Roman" w:hAnsi="Times New Roman" w:cs="Times New Roman"/>
          <w:sz w:val="28"/>
          <w:szCs w:val="28"/>
        </w:rPr>
        <w:t>Метамодель состоит из уточняющих вопросов,</w:t>
      </w:r>
      <w:r w:rsidRPr="0090074D">
        <w:rPr>
          <w:rFonts w:ascii="Times New Roman" w:hAnsi="Times New Roman" w:cs="Times New Roman"/>
          <w:sz w:val="28"/>
          <w:szCs w:val="28"/>
        </w:rPr>
        <w:t xml:space="preserve"> </w:t>
      </w:r>
      <w:r w:rsidR="004C4C02" w:rsidRPr="0090074D">
        <w:rPr>
          <w:rFonts w:ascii="Times New Roman" w:hAnsi="Times New Roman" w:cs="Times New Roman"/>
          <w:sz w:val="28"/>
          <w:szCs w:val="28"/>
        </w:rPr>
        <w:t>которые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="004C4C02" w:rsidRPr="0090074D">
        <w:rPr>
          <w:rFonts w:ascii="Times New Roman" w:hAnsi="Times New Roman" w:cs="Times New Roman"/>
          <w:sz w:val="28"/>
          <w:szCs w:val="28"/>
        </w:rPr>
        <w:t>позволяют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="004C4C02" w:rsidRPr="0090074D">
        <w:rPr>
          <w:rFonts w:ascii="Times New Roman" w:hAnsi="Times New Roman" w:cs="Times New Roman"/>
          <w:sz w:val="28"/>
          <w:szCs w:val="28"/>
        </w:rPr>
        <w:t>подвергнуть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="004C4C02" w:rsidRPr="0090074D">
        <w:rPr>
          <w:rFonts w:ascii="Times New Roman" w:hAnsi="Times New Roman" w:cs="Times New Roman"/>
          <w:sz w:val="28"/>
          <w:szCs w:val="28"/>
        </w:rPr>
        <w:t>сомнению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="004C4C02" w:rsidRPr="0090074D">
        <w:rPr>
          <w:rFonts w:ascii="Times New Roman" w:hAnsi="Times New Roman" w:cs="Times New Roman"/>
          <w:sz w:val="28"/>
          <w:szCs w:val="28"/>
        </w:rPr>
        <w:t>и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="004C4C02" w:rsidRPr="0090074D">
        <w:rPr>
          <w:rFonts w:ascii="Times New Roman" w:hAnsi="Times New Roman" w:cs="Times New Roman"/>
          <w:sz w:val="28"/>
          <w:szCs w:val="28"/>
        </w:rPr>
        <w:t>прояснить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="004C4C02" w:rsidRPr="0090074D">
        <w:rPr>
          <w:rFonts w:ascii="Times New Roman" w:hAnsi="Times New Roman" w:cs="Times New Roman"/>
          <w:sz w:val="28"/>
          <w:szCs w:val="28"/>
        </w:rPr>
        <w:t>неточный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="004C4C02" w:rsidRPr="0090074D">
        <w:rPr>
          <w:rFonts w:ascii="Times New Roman" w:hAnsi="Times New Roman" w:cs="Times New Roman"/>
          <w:sz w:val="28"/>
          <w:szCs w:val="28"/>
        </w:rPr>
        <w:t>язык,</w:t>
      </w:r>
      <w:r w:rsidRPr="0090074D">
        <w:rPr>
          <w:rFonts w:ascii="Times New Roman" w:hAnsi="Times New Roman" w:cs="Times New Roman"/>
          <w:sz w:val="28"/>
          <w:szCs w:val="28"/>
        </w:rPr>
        <w:t xml:space="preserve"> </w:t>
      </w:r>
      <w:r w:rsidR="004C4C02" w:rsidRPr="0090074D">
        <w:rPr>
          <w:rFonts w:ascii="Times New Roman" w:hAnsi="Times New Roman" w:cs="Times New Roman"/>
          <w:sz w:val="28"/>
          <w:szCs w:val="28"/>
        </w:rPr>
        <w:t>восстановить его св</w:t>
      </w:r>
      <w:r w:rsidRPr="0090074D">
        <w:rPr>
          <w:rFonts w:ascii="Times New Roman" w:hAnsi="Times New Roman" w:cs="Times New Roman"/>
          <w:sz w:val="28"/>
          <w:szCs w:val="28"/>
        </w:rPr>
        <w:t>язь с исходными переживаниями, «глубинной структурой»</w:t>
      </w:r>
      <w:r w:rsidR="004C4C02" w:rsidRPr="0090074D">
        <w:rPr>
          <w:rFonts w:ascii="Times New Roman" w:hAnsi="Times New Roman" w:cs="Times New Roman"/>
          <w:sz w:val="28"/>
          <w:szCs w:val="28"/>
        </w:rPr>
        <w:t>.</w:t>
      </w:r>
    </w:p>
    <w:p w:rsidR="00F33550" w:rsidRPr="0090074D" w:rsidRDefault="00F33550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Понятие «метакоммуникация» было введено Эрнстом Росси для описания бессознательных процессов, происходящих в ходе психотерапии доктора медицины Милтона Эриксона - автора современного недирективного гипноза.</w:t>
      </w:r>
    </w:p>
    <w:p w:rsidR="00F33550" w:rsidRPr="0090074D" w:rsidRDefault="00F33550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Рассмотрим подробнее структуру и содержание метакоммуникации на примере использования эриксоновских гипнотических внушений. Функциональная схема метакоммуникации может быть представлена следующим образом (в скобках указаны психотерапевтические стратегии и ответные реакции клиента) (рисунок 1):</w:t>
      </w:r>
    </w:p>
    <w:p w:rsidR="00F515BE" w:rsidRPr="0090074D" w:rsidRDefault="00F515BE" w:rsidP="0090074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91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4D">
        <w:rPr>
          <w:rFonts w:ascii="Times New Roman" w:hAnsi="Times New Roman" w:cs="Times New Roman"/>
          <w:sz w:val="28"/>
          <w:szCs w:val="28"/>
        </w:rPr>
        <w:t>В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противоположность Метамодели,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модель Милтона искусно пользуется неопределенными языковыми конструкциями для того, чтобы присоединиться к переживаниям собеседника и получить доступ к ресурсам подсознания.</w:t>
      </w:r>
    </w:p>
    <w:p w:rsidR="00F515BE" w:rsidRPr="0090074D" w:rsidRDefault="00F515BE" w:rsidP="0090074D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4D">
        <w:rPr>
          <w:rFonts w:ascii="Times New Roman" w:hAnsi="Times New Roman" w:cs="Times New Roman"/>
          <w:sz w:val="28"/>
          <w:szCs w:val="28"/>
        </w:rPr>
        <w:t>Рефрейминг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-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дословно «смена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рамки»,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системы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отсчета,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восприятия утверждения, поступка или события, которое после этого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получает иной смысл; переход к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иной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точке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зрения,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например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прозрение, связанное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с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видением проблемы.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В результате выходит как бы треугольник коммуникативных моделей (рисунок 2)</w:t>
      </w:r>
    </w:p>
    <w:p w:rsidR="00F33550" w:rsidRPr="0090074D" w:rsidRDefault="00F33550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Рисунок 1</w:t>
      </w:r>
    </w:p>
    <w:p w:rsidR="00F33550" w:rsidRPr="0090074D" w:rsidRDefault="00F33550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Структура метакоммуникации Э. Росси</w:t>
      </w:r>
    </w:p>
    <w:p w:rsidR="00F33550" w:rsidRPr="0090074D" w:rsidRDefault="006030F0" w:rsidP="009007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.75pt;height:246pt">
            <v:imagedata r:id="rId7" o:title="" grayscale="t"/>
          </v:shape>
        </w:pict>
      </w:r>
    </w:p>
    <w:p w:rsidR="0090074D" w:rsidRDefault="0090074D" w:rsidP="0090074D">
      <w:pPr>
        <w:spacing w:line="360" w:lineRule="auto"/>
        <w:ind w:firstLine="709"/>
        <w:jc w:val="both"/>
        <w:rPr>
          <w:sz w:val="28"/>
          <w:szCs w:val="28"/>
        </w:rPr>
      </w:pPr>
    </w:p>
    <w:p w:rsidR="006666AE" w:rsidRPr="0090074D" w:rsidRDefault="006666AE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Эриксоновский подход к межличностным отношениям предполагает признание уникальности личности и ее бессознательных ресурсов и использование транса как естественного явления для их развития. </w:t>
      </w:r>
    </w:p>
    <w:p w:rsidR="009B127D" w:rsidRPr="0090074D" w:rsidRDefault="009B127D" w:rsidP="0090074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4D">
        <w:rPr>
          <w:rFonts w:ascii="Times New Roman" w:hAnsi="Times New Roman" w:cs="Times New Roman"/>
          <w:sz w:val="28"/>
          <w:szCs w:val="28"/>
        </w:rPr>
        <w:t xml:space="preserve">Эриксоновская коммуникация кооперативна: соблюдая принцип сотрудничества, «гипнотизер предоставляет возможность субъекту выполнять продуктивную работу», принимает и использует возникающее поведение и создает «возможность и ситуации, благоприятные для адекватного функционирования субъекта» </w:t>
      </w:r>
      <w:r w:rsidR="00E3769D" w:rsidRPr="0090074D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</w:p>
    <w:p w:rsidR="009B127D" w:rsidRPr="0090074D" w:rsidRDefault="009B127D" w:rsidP="0090074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4D">
        <w:rPr>
          <w:rFonts w:ascii="Times New Roman" w:hAnsi="Times New Roman" w:cs="Times New Roman"/>
          <w:sz w:val="28"/>
          <w:szCs w:val="28"/>
        </w:rPr>
        <w:t xml:space="preserve">НЛП построено на следующем базисе: человек получает информацию по ряду коммуникативных каналов (аудио, визуальный и т.д.), но для каждого из индивида тот или иной канал является доминирующим, ведущим. Все люди как бы сориентированы на него и даже привычно описывают ситуации, часто не обращая на это внимания, словами из одного набора. </w:t>
      </w:r>
    </w:p>
    <w:p w:rsidR="007476E7" w:rsidRPr="0090074D" w:rsidRDefault="0090074D" w:rsidP="0090074D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20AC6" w:rsidRPr="0090074D">
        <w:rPr>
          <w:rFonts w:ascii="Times New Roman" w:hAnsi="Times New Roman" w:cs="Times New Roman"/>
          <w:sz w:val="28"/>
          <w:szCs w:val="28"/>
        </w:rPr>
        <w:t>Рисунок 2</w:t>
      </w:r>
    </w:p>
    <w:p w:rsidR="007476E7" w:rsidRPr="0090074D" w:rsidRDefault="007476E7" w:rsidP="0090074D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4D">
        <w:rPr>
          <w:rFonts w:ascii="Times New Roman" w:hAnsi="Times New Roman" w:cs="Times New Roman"/>
          <w:sz w:val="28"/>
          <w:szCs w:val="28"/>
        </w:rPr>
        <w:t>Схема нейролингвистического программирования</w:t>
      </w:r>
    </w:p>
    <w:p w:rsidR="007476E7" w:rsidRPr="0090074D" w:rsidRDefault="006030F0" w:rsidP="0090074D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14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341.25pt;height:186pt">
            <v:imagedata r:id="rId8" o:title="" grayscale="t"/>
          </v:shape>
        </w:pict>
      </w:r>
    </w:p>
    <w:p w:rsidR="0090074D" w:rsidRDefault="0090074D" w:rsidP="009007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2A89" w:rsidRPr="0090074D" w:rsidRDefault="00352A89" w:rsidP="009007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074D">
        <w:rPr>
          <w:color w:val="000000"/>
          <w:sz w:val="28"/>
          <w:szCs w:val="28"/>
        </w:rPr>
        <w:t xml:space="preserve">Соответственно, по предпочтению, отдаваемому тем или иным группам слов, определяется ведущая репрезентативная система для индивида. НЛП предлагает также визуальный метод определения ведущей системы. </w:t>
      </w:r>
    </w:p>
    <w:p w:rsidR="009505DD" w:rsidRPr="0090074D" w:rsidRDefault="009505DD" w:rsidP="0090074D">
      <w:pPr>
        <w:pStyle w:val="a6"/>
        <w:spacing w:line="360" w:lineRule="auto"/>
        <w:ind w:firstLine="709"/>
      </w:pPr>
      <w:r w:rsidRPr="0090074D">
        <w:t>В рамках НЛП предлагается следующий контрольный список для визуального наблюдения:</w:t>
      </w:r>
      <w:r w:rsidR="000257DF" w:rsidRPr="0090074D">
        <w:rPr>
          <w:rStyle w:val="aa"/>
        </w:rPr>
        <w:footnoteReference w:id="9"/>
      </w:r>
    </w:p>
    <w:p w:rsidR="009505DD" w:rsidRPr="0090074D" w:rsidRDefault="00A328EC" w:rsidP="009007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color w:val="000000"/>
          <w:sz w:val="28"/>
          <w:szCs w:val="28"/>
        </w:rPr>
        <w:t>1</w:t>
      </w:r>
      <w:r w:rsidR="009505DD" w:rsidRPr="0090074D">
        <w:rPr>
          <w:color w:val="000000"/>
          <w:sz w:val="28"/>
          <w:szCs w:val="28"/>
        </w:rPr>
        <w:t>. Руки индивида.</w:t>
      </w:r>
    </w:p>
    <w:p w:rsidR="009505DD" w:rsidRPr="0090074D" w:rsidRDefault="009505DD" w:rsidP="009007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color w:val="000000"/>
          <w:sz w:val="28"/>
          <w:szCs w:val="28"/>
        </w:rPr>
        <w:t>2. Движения индивида.</w:t>
      </w:r>
    </w:p>
    <w:p w:rsidR="009505DD" w:rsidRPr="0090074D" w:rsidRDefault="009505DD" w:rsidP="009007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color w:val="000000"/>
          <w:sz w:val="28"/>
          <w:szCs w:val="28"/>
        </w:rPr>
        <w:t>3. Ноги и ступни ног индивида.</w:t>
      </w:r>
    </w:p>
    <w:p w:rsidR="009505DD" w:rsidRPr="0090074D" w:rsidRDefault="009505DD" w:rsidP="009007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color w:val="000000"/>
          <w:sz w:val="28"/>
          <w:szCs w:val="28"/>
        </w:rPr>
        <w:t>4. Паттерны фиксаций при движении глаз (под этим имеется виду отмеченные выше модели движения глаз при запуске доступа к информации).</w:t>
      </w:r>
    </w:p>
    <w:p w:rsidR="009505DD" w:rsidRPr="0090074D" w:rsidRDefault="009505DD" w:rsidP="009007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color w:val="000000"/>
          <w:sz w:val="28"/>
          <w:szCs w:val="28"/>
        </w:rPr>
        <w:t>5. Взаимосвязь голова/шея/плечи.</w:t>
      </w:r>
    </w:p>
    <w:p w:rsidR="009505DD" w:rsidRPr="0090074D" w:rsidRDefault="009505DD" w:rsidP="009007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color w:val="000000"/>
          <w:sz w:val="28"/>
          <w:szCs w:val="28"/>
        </w:rPr>
        <w:t>6. Выражение лица, в особенности брови, рот и лицевые мышцы.</w:t>
      </w:r>
    </w:p>
    <w:p w:rsidR="009505DD" w:rsidRPr="0090074D" w:rsidRDefault="009505DD" w:rsidP="009007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074D">
        <w:rPr>
          <w:color w:val="000000"/>
          <w:sz w:val="28"/>
          <w:szCs w:val="28"/>
        </w:rPr>
        <w:t xml:space="preserve">В целом получается, что психотерапевт работает с неконгруэнтными ситуациями, которые он должен дешифровать. </w:t>
      </w:r>
    </w:p>
    <w:p w:rsidR="004C4C02" w:rsidRPr="0090074D" w:rsidRDefault="00C84D58" w:rsidP="0090074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074D">
        <w:rPr>
          <w:color w:val="000000"/>
          <w:sz w:val="28"/>
          <w:szCs w:val="28"/>
        </w:rPr>
        <w:t>Неконгруэнтность - внутренний конфликт, отсутствие полной</w:t>
      </w:r>
      <w:r w:rsidR="0090074D" w:rsidRPr="0090074D">
        <w:rPr>
          <w:color w:val="000000"/>
          <w:sz w:val="28"/>
          <w:szCs w:val="28"/>
        </w:rPr>
        <w:t xml:space="preserve"> </w:t>
      </w:r>
      <w:r w:rsidR="004C4C02" w:rsidRPr="0090074D">
        <w:rPr>
          <w:color w:val="000000"/>
          <w:sz w:val="28"/>
          <w:szCs w:val="28"/>
        </w:rPr>
        <w:t>уверенности</w:t>
      </w:r>
      <w:r w:rsidR="0090074D" w:rsidRPr="0090074D">
        <w:rPr>
          <w:color w:val="000000"/>
          <w:sz w:val="28"/>
          <w:szCs w:val="28"/>
        </w:rPr>
        <w:t xml:space="preserve"> </w:t>
      </w:r>
      <w:r w:rsidR="004C4C02" w:rsidRPr="0090074D">
        <w:rPr>
          <w:color w:val="000000"/>
          <w:sz w:val="28"/>
          <w:szCs w:val="28"/>
        </w:rPr>
        <w:t>в</w:t>
      </w:r>
      <w:r w:rsidR="0090074D" w:rsidRPr="0090074D">
        <w:rPr>
          <w:color w:val="000000"/>
          <w:sz w:val="28"/>
          <w:szCs w:val="28"/>
        </w:rPr>
        <w:t xml:space="preserve"> </w:t>
      </w:r>
      <w:r w:rsidR="004C4C02" w:rsidRPr="0090074D">
        <w:rPr>
          <w:color w:val="000000"/>
          <w:sz w:val="28"/>
          <w:szCs w:val="28"/>
        </w:rPr>
        <w:t>утверждении</w:t>
      </w:r>
      <w:r w:rsidR="0090074D" w:rsidRPr="0090074D">
        <w:rPr>
          <w:color w:val="000000"/>
          <w:sz w:val="28"/>
          <w:szCs w:val="28"/>
        </w:rPr>
        <w:t xml:space="preserve"> </w:t>
      </w:r>
      <w:r w:rsidR="004C4C02" w:rsidRPr="0090074D">
        <w:rPr>
          <w:color w:val="000000"/>
          <w:sz w:val="28"/>
          <w:szCs w:val="28"/>
        </w:rPr>
        <w:t>или</w:t>
      </w:r>
      <w:r w:rsidR="0090074D" w:rsidRPr="0090074D">
        <w:rPr>
          <w:color w:val="000000"/>
          <w:sz w:val="28"/>
          <w:szCs w:val="28"/>
        </w:rPr>
        <w:t xml:space="preserve"> </w:t>
      </w:r>
      <w:r w:rsidR="004C4C02" w:rsidRPr="0090074D">
        <w:rPr>
          <w:color w:val="000000"/>
          <w:sz w:val="28"/>
          <w:szCs w:val="28"/>
        </w:rPr>
        <w:t>намеченном</w:t>
      </w:r>
      <w:r w:rsidR="0090074D" w:rsidRPr="0090074D">
        <w:rPr>
          <w:color w:val="000000"/>
          <w:sz w:val="28"/>
          <w:szCs w:val="28"/>
        </w:rPr>
        <w:t xml:space="preserve"> </w:t>
      </w:r>
      <w:r w:rsidR="004C4C02" w:rsidRPr="0090074D">
        <w:rPr>
          <w:color w:val="000000"/>
          <w:sz w:val="28"/>
          <w:szCs w:val="28"/>
        </w:rPr>
        <w:t>результате.</w:t>
      </w:r>
      <w:r w:rsidR="0090074D" w:rsidRPr="0090074D">
        <w:rPr>
          <w:color w:val="000000"/>
          <w:sz w:val="28"/>
          <w:szCs w:val="28"/>
        </w:rPr>
        <w:t xml:space="preserve"> </w:t>
      </w:r>
      <w:r w:rsidR="004C4C02" w:rsidRPr="0090074D">
        <w:rPr>
          <w:color w:val="000000"/>
          <w:sz w:val="28"/>
          <w:szCs w:val="28"/>
        </w:rPr>
        <w:t>Проявляется</w:t>
      </w:r>
      <w:r w:rsidR="0090074D" w:rsidRPr="0090074D">
        <w:rPr>
          <w:color w:val="000000"/>
          <w:sz w:val="28"/>
          <w:szCs w:val="28"/>
        </w:rPr>
        <w:t xml:space="preserve"> </w:t>
      </w:r>
      <w:r w:rsidR="004C4C02" w:rsidRPr="0090074D">
        <w:rPr>
          <w:color w:val="000000"/>
          <w:sz w:val="28"/>
          <w:szCs w:val="28"/>
        </w:rPr>
        <w:t>в</w:t>
      </w:r>
      <w:r w:rsidR="00BB4044" w:rsidRPr="0090074D">
        <w:rPr>
          <w:color w:val="000000"/>
          <w:sz w:val="28"/>
          <w:szCs w:val="28"/>
        </w:rPr>
        <w:t xml:space="preserve"> </w:t>
      </w:r>
      <w:r w:rsidR="004C4C02" w:rsidRPr="0090074D">
        <w:rPr>
          <w:color w:val="000000"/>
          <w:sz w:val="28"/>
          <w:szCs w:val="28"/>
        </w:rPr>
        <w:t>расхождении слов человека и его поступков, общего склада характера.</w:t>
      </w:r>
    </w:p>
    <w:p w:rsidR="009505DD" w:rsidRPr="0090074D" w:rsidRDefault="0085173F" w:rsidP="0090074D">
      <w:pPr>
        <w:pStyle w:val="a6"/>
        <w:spacing w:line="360" w:lineRule="auto"/>
        <w:ind w:firstLine="709"/>
      </w:pPr>
      <w:r w:rsidRPr="0090074D">
        <w:t>Одной из наиболее эффективных стратегий эриксоновской терапии, унаследованных и развиваемых в настоящее время эриксонианцами и нейролингвистами, является взаимодействие с глубинным «Я» или глубинным паттерном как источником «цельности личности, жизненной энергии и продуктивности».</w:t>
      </w:r>
    </w:p>
    <w:p w:rsidR="00F700CA" w:rsidRPr="0090074D" w:rsidRDefault="00F700CA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В первой фазе взаимодействия с глубинным «Я» создается познавательный контекст, в котором клиент и терапевт выступают в роли исследователей неосознаваемых аспектов личности клиента.</w:t>
      </w:r>
      <w:r w:rsidR="001325BA" w:rsidRPr="0090074D">
        <w:rPr>
          <w:sz w:val="28"/>
          <w:szCs w:val="28"/>
        </w:rPr>
        <w:t xml:space="preserve"> Они одинаково имеют «право на голос»,</w:t>
      </w:r>
      <w:r w:rsidRPr="0090074D">
        <w:rPr>
          <w:sz w:val="28"/>
          <w:szCs w:val="28"/>
        </w:rPr>
        <w:t xml:space="preserve"> выступаю полноправными коммуникантами в диалоге.</w:t>
      </w:r>
      <w:r w:rsidR="0090074D">
        <w:rPr>
          <w:sz w:val="28"/>
          <w:szCs w:val="28"/>
        </w:rPr>
        <w:t xml:space="preserve"> </w:t>
      </w:r>
      <w:r w:rsidRPr="0090074D">
        <w:rPr>
          <w:sz w:val="28"/>
          <w:szCs w:val="28"/>
        </w:rPr>
        <w:t>Отсутствие жестких указаний и вопросов, концентрирующих на проблеме, позволяет клиенту свободно сообщать любую информацию, связанную с изначально заявленным результатом. Задача терапевта на данном этапе состоит в формировании и углублении доверительных отношений с клиентом, поддержании в нем тенденций к самораскрытию и самоисследованию.</w:t>
      </w:r>
      <w:r w:rsidR="006632E9" w:rsidRPr="0090074D">
        <w:rPr>
          <w:rStyle w:val="aa"/>
          <w:sz w:val="28"/>
          <w:szCs w:val="28"/>
        </w:rPr>
        <w:footnoteReference w:id="10"/>
      </w:r>
    </w:p>
    <w:p w:rsidR="00F700CA" w:rsidRPr="0090074D" w:rsidRDefault="00F700CA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Следующая фаза взаимодействия состоит в поиске взаимосвязей всех внешне проявленных паттернов между собой. Клиент и терапевт совместно создают карту психологического пространства, метафору или мета-модель, описывающие данный процесс - в зависимости от профессиональных ориентаций терапевта и познавательной направленности клиента. По созданному им конструкту клиент может путешествовать, дополняя его информацией, либо в состоянии легкого транса задаться вопросом «а что стоит за этим?», постепенно продвигаясь к более глубоким слоям своей личности. Информация идет от терапевта, играющего роль адресанта к клиенту-адресату при помощи выработанного языка. Возможны абреакции, при утилизации которых процесс продвижения к глубинному «Я» значительно оптимизируется.</w:t>
      </w:r>
      <w:r w:rsidR="00B24D70" w:rsidRPr="0090074D">
        <w:rPr>
          <w:sz w:val="28"/>
          <w:szCs w:val="28"/>
        </w:rPr>
        <w:t xml:space="preserve"> Абреакция – это </w:t>
      </w:r>
      <w:r w:rsidR="00B911D9" w:rsidRPr="0090074D">
        <w:rPr>
          <w:sz w:val="28"/>
          <w:szCs w:val="28"/>
        </w:rPr>
        <w:t>способ осознания подавленных эмоциональных реакций (в присутствии аналитика) с помощью пересказа и повторного переживания травматического события.</w:t>
      </w:r>
    </w:p>
    <w:p w:rsidR="001E4E7B" w:rsidRPr="0090074D" w:rsidRDefault="001E4E7B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Метафорическое мышление – это преодоление хаоса мироздания, вычленение из бесконечной энтропии конечного понятия – метафорического концепта. Механизм образования метафорического концепта как средства активного познания может быть представлен на примере высказывания известного американского теоретика коммуникации Маршалла Мак-Люэна.</w:t>
      </w:r>
    </w:p>
    <w:p w:rsidR="004F5B93" w:rsidRPr="0090074D" w:rsidRDefault="004F5B93" w:rsidP="0090074D">
      <w:pPr>
        <w:pStyle w:val="TextSbornik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74D">
        <w:rPr>
          <w:rFonts w:ascii="Times New Roman" w:hAnsi="Times New Roman" w:cs="Times New Roman"/>
          <w:sz w:val="28"/>
          <w:szCs w:val="28"/>
        </w:rPr>
        <w:t>Динамическая природа познания обусловливает двоякую функциональность метафорического концепта. Выполняя эвристическую функцию, метафора способствует осмыслению новых понятий путем захвата и освоения новой области-цели с использованием известных источников. Реализуя деконструктивную функцию, метафора разрушает сложившиеся стереотипы сознания. С психологической точки зрения, метафорическая деконструкция представляет собой перестройку известной области-цели посредством использования нового источника, что позволяет по-новому осознать определенную сущность. Итак, можно сделать вывод, что познание мира, самопознание и псикоррекция невозможны без метафорического мышления.</w:t>
      </w:r>
    </w:p>
    <w:p w:rsidR="00D05891" w:rsidRPr="0090074D" w:rsidRDefault="00F700CA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Третья фаза направляет процесс самоисследования на идентификацию глубинных паттернов и продвижение к эпистемологическому ядру личности клиента. В данный момент особенно важны принцип лингвистической экологии, избегание ярлыков в обозначении сущностных проявлений клиента, использование его языка (а не профессионального языка психотерапевта) для определения глубинного</w:t>
      </w:r>
      <w:r w:rsidR="00D83360" w:rsidRPr="0090074D">
        <w:rPr>
          <w:sz w:val="28"/>
          <w:szCs w:val="28"/>
        </w:rPr>
        <w:t>.</w:t>
      </w:r>
    </w:p>
    <w:p w:rsidR="00F700CA" w:rsidRPr="0090074D" w:rsidRDefault="00F700CA" w:rsidP="0090074D">
      <w:pPr>
        <w:tabs>
          <w:tab w:val="left" w:pos="7770"/>
        </w:tabs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Четвертая ф</w:t>
      </w:r>
      <w:r w:rsidR="00D05891" w:rsidRPr="0090074D">
        <w:rPr>
          <w:sz w:val="28"/>
          <w:szCs w:val="28"/>
        </w:rPr>
        <w:t>аза взаимодействия с глубинным «Я»</w:t>
      </w:r>
      <w:r w:rsidRPr="0090074D">
        <w:rPr>
          <w:sz w:val="28"/>
          <w:szCs w:val="28"/>
        </w:rPr>
        <w:t xml:space="preserve"> состоит в идентификации глубинного паттерна, которая осуществляется в НЛП на сознательном уровне (вербализация), в эриксоновском гипнозе - на бессознательном в состоянии транса. В обоих случаях клиент становится способен идентифицировать обнаруженное в своем теле, обозначая локализацию в нем глубинного паттерна, пожелать оставить его как есть</w:t>
      </w:r>
      <w:r w:rsidR="0090074D">
        <w:rPr>
          <w:sz w:val="28"/>
          <w:szCs w:val="28"/>
        </w:rPr>
        <w:t>,</w:t>
      </w:r>
      <w:r w:rsidRPr="0090074D">
        <w:rPr>
          <w:sz w:val="28"/>
          <w:szCs w:val="28"/>
        </w:rPr>
        <w:t xml:space="preserve"> или сформировать новый паттерн, организую</w:t>
      </w:r>
      <w:r w:rsidR="00D05891" w:rsidRPr="0090074D">
        <w:rPr>
          <w:sz w:val="28"/>
          <w:szCs w:val="28"/>
        </w:rPr>
        <w:t>щий взаимодействие с глубинным «Я»</w:t>
      </w:r>
      <w:r w:rsidRPr="0090074D">
        <w:rPr>
          <w:sz w:val="28"/>
          <w:szCs w:val="28"/>
        </w:rPr>
        <w:t xml:space="preserve"> более конструктивно. На данном этапе возможны экстатические переживания клиента, связанные с пребыванием в центре самого себя, в различных видах неоэриксоновских терапий они поддерживаются медитацией либо усилением ратификации любых личностных проявлений.</w:t>
      </w:r>
    </w:p>
    <w:p w:rsidR="00F700CA" w:rsidRPr="0090074D" w:rsidRDefault="00F700CA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Завершающий э</w:t>
      </w:r>
      <w:r w:rsidR="009C6A10" w:rsidRPr="0090074D">
        <w:rPr>
          <w:sz w:val="28"/>
          <w:szCs w:val="28"/>
        </w:rPr>
        <w:t>тап взаимодействия с глубинным «Я»</w:t>
      </w:r>
      <w:r w:rsidRPr="0090074D">
        <w:rPr>
          <w:sz w:val="28"/>
          <w:szCs w:val="28"/>
        </w:rPr>
        <w:t xml:space="preserve"> в эриксоновской терапии состоит в утилизации полученного состояния как ресурса для решения заявленных первоначально проблем, саморазвития и интеграции личности. В зависимости от целей терапии возможны либо поэтапный возврат к первоначальной фазе, объединяющий все проявления клиента </w:t>
      </w:r>
      <w:r w:rsidR="00296ED8" w:rsidRPr="0090074D">
        <w:rPr>
          <w:sz w:val="28"/>
          <w:szCs w:val="28"/>
        </w:rPr>
        <w:t>с его самоощущением глубинного «Я»</w:t>
      </w:r>
      <w:r w:rsidRPr="0090074D">
        <w:rPr>
          <w:sz w:val="28"/>
          <w:szCs w:val="28"/>
        </w:rPr>
        <w:t>, либо переформирование проблемы и изначального состояния, либо эволюционная ориентация по отношению к личностной истории, изменяющая систему взаимоотношений клиента.</w:t>
      </w:r>
    </w:p>
    <w:p w:rsidR="00D74040" w:rsidRPr="0090074D" w:rsidRDefault="00C17493" w:rsidP="0090074D">
      <w:pPr>
        <w:pStyle w:val="a6"/>
        <w:spacing w:line="360" w:lineRule="auto"/>
        <w:ind w:firstLine="709"/>
      </w:pPr>
      <w:r w:rsidRPr="0090074D">
        <w:t xml:space="preserve">Использование межличностного транса требует значительного мастерства от психотерапевта. </w:t>
      </w:r>
      <w:r w:rsidR="00D74040" w:rsidRPr="0090074D">
        <w:t>Понятие межличностного транса (МТ) появилось в результате самоанализа и целостного моделирования процесса профессиональной коммуникации психотерапевтов</w:t>
      </w:r>
    </w:p>
    <w:p w:rsidR="00D74040" w:rsidRPr="0090074D" w:rsidRDefault="00D74040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Условия, при которых необходимо использовать МТ, впервые были описаны З.Фрейдом, сформулировавшем принцип свободно плавающего внимания на этапе сбора информации в общении с клиентом. Фрейд предостерегал от многочисленных заметок и сознательного анализа, предлагая врачу «просто слушать и не заботиться о том, сидит ли у него что-то в голове», иначе часть материала окажется упущенной, т.к. «смысл услышанного в большинстве случаев осознается лишь позже».</w:t>
      </w:r>
      <w:r w:rsidR="00F04A91" w:rsidRPr="0090074D">
        <w:rPr>
          <w:rStyle w:val="aa"/>
          <w:sz w:val="28"/>
          <w:szCs w:val="28"/>
        </w:rPr>
        <w:footnoteReference w:id="11"/>
      </w:r>
    </w:p>
    <w:p w:rsidR="004D6571" w:rsidRPr="0090074D" w:rsidRDefault="00D74040" w:rsidP="0090074D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М. Эриксон и его последователи использовали МТ не только в первичном контакте и развертывании процессов общения с клиентом, но в различных проблемных ситуациях. Эриксон погружался в межличностный транс, когда возникали сомнения в выборе терапевтических стратегий, а также в критические моменты психотерапии.</w:t>
      </w:r>
    </w:p>
    <w:p w:rsidR="00893A00" w:rsidRPr="0090074D" w:rsidRDefault="00893A00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Межличностный транс как феномен человеческой коммуникации может создаваться искусственно или возникать естественным образом, по силе своего воздействия он занимает место между раппортом и клиническим гипнозом. Закономерности его возникновения будут подробнее рассмотрены в последующих публикациях.</w:t>
      </w:r>
    </w:p>
    <w:p w:rsidR="00686BD4" w:rsidRPr="0090074D" w:rsidRDefault="00686BD4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Первичное освоение МТ происходит в парах, где субъектам предлагается переключить свое внимание на внутренние процессы. И по мере того, как субъект отслеживает различные физиологические ритмы и сопровождающие их ощущения, он замечает их изменение, что в свою очередь повышает сосредоточенность и внутреннюю поглощенность. В поле внимания субъектов также оказываются внутренние источники физического и эмоционального напряжения, которые затем утилизируются, способствуя развитию релаксации.</w:t>
      </w:r>
    </w:p>
    <w:p w:rsidR="00686BD4" w:rsidRPr="0090074D" w:rsidRDefault="00686BD4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Следующий этап освоения МТ связан с переключением внимания на партнера по взаимодействию, а именно на внешние показатели его психических процессов (дыхание, поза, мышечное напряжение, мимика и т.д.), сохраняя при этом тип дыхания, характерный для наступления измененного состояния сознания. Таким образом, в задачу обучающегося входит не только быстрое переключение, но и распределение внимания для успешного выполнения двух видов деятельности: отслеживания реакций субъекта и саморегуляции.</w:t>
      </w:r>
    </w:p>
    <w:p w:rsidR="00FA0EF7" w:rsidRPr="0090074D" w:rsidRDefault="00A276D4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Отечественные ученые психотерапевты, в числе которых можно назвать Ф.Е. Василюк, Е.Т. Соколову, Т.А. Флоренскую, А.Ф. Копьева, А.У. Хараш и других, в последние десятилетия также активно занимались изучением теории коммуникации в психотерапии. Особенно пристальное внимание уделялось российскому типу вневрачебного психотерапевтического консультирования, в результате чего был сформирован диалогический подход к</w:t>
      </w:r>
      <w:r w:rsidR="0090074D">
        <w:rPr>
          <w:sz w:val="28"/>
          <w:szCs w:val="28"/>
        </w:rPr>
        <w:t xml:space="preserve"> </w:t>
      </w:r>
      <w:r w:rsidR="00FA0EF7" w:rsidRPr="0090074D">
        <w:rPr>
          <w:sz w:val="28"/>
          <w:szCs w:val="28"/>
        </w:rPr>
        <w:t xml:space="preserve">к коммуникативной модели психотерапии. </w:t>
      </w:r>
    </w:p>
    <w:p w:rsidR="00E02F50" w:rsidRPr="0090074D" w:rsidRDefault="00E02F50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Но научной основой для данной модели стали еще досоветские исследования российских ученых: физиологическая концепция доминанты А.А. Ухтомского и литературоведческая концепция диалога М.М. Бахтина. Согласно этому подходу диалог является </w:t>
      </w:r>
      <w:r w:rsidR="003D6C59" w:rsidRPr="0090074D">
        <w:rPr>
          <w:sz w:val="28"/>
          <w:szCs w:val="28"/>
        </w:rPr>
        <w:t>одновременно фактом практики психотерапевтического консультирования, полученным опытным путем, общением между</w:t>
      </w:r>
      <w:r w:rsidR="0090074D">
        <w:rPr>
          <w:sz w:val="28"/>
          <w:szCs w:val="28"/>
        </w:rPr>
        <w:t xml:space="preserve"> </w:t>
      </w:r>
      <w:r w:rsidR="00412FA7" w:rsidRPr="0090074D">
        <w:rPr>
          <w:sz w:val="28"/>
          <w:szCs w:val="28"/>
        </w:rPr>
        <w:t xml:space="preserve">психотерапевтом-консультантом и пациентом-клиентом и в то же время, основным </w:t>
      </w:r>
      <w:r w:rsidR="00CD0696" w:rsidRPr="0090074D">
        <w:rPr>
          <w:sz w:val="28"/>
          <w:szCs w:val="28"/>
        </w:rPr>
        <w:t xml:space="preserve">средством научного </w:t>
      </w:r>
      <w:r w:rsidR="001715F7" w:rsidRPr="0090074D">
        <w:rPr>
          <w:sz w:val="28"/>
          <w:szCs w:val="28"/>
        </w:rPr>
        <w:t xml:space="preserve">психологического </w:t>
      </w:r>
      <w:r w:rsidR="00CD0696" w:rsidRPr="0090074D">
        <w:rPr>
          <w:sz w:val="28"/>
          <w:szCs w:val="28"/>
        </w:rPr>
        <w:t>анализа и обобщения.</w:t>
      </w:r>
    </w:p>
    <w:p w:rsidR="001715F7" w:rsidRPr="0090074D" w:rsidRDefault="00215245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В разработках А.А. Ухтомского изначально общение рассматривается как монологи, из-за того, что «двойник» личности, ее системная проекция,</w:t>
      </w:r>
      <w:r w:rsidR="00881616" w:rsidRPr="0090074D">
        <w:rPr>
          <w:sz w:val="28"/>
          <w:szCs w:val="28"/>
        </w:rPr>
        <w:t xml:space="preserve"> занимает промежуточную позицию между самой личностью и другим индивидом, ставя барьер в непосредственном общении, ограничивая человека в его эгоцентрической (аутичной, нарциссической, солипсической) доминанте. </w:t>
      </w:r>
      <w:r w:rsidR="00022E43" w:rsidRPr="0090074D">
        <w:rPr>
          <w:sz w:val="28"/>
          <w:szCs w:val="28"/>
        </w:rPr>
        <w:t xml:space="preserve">Общение прямое, диалогическое осуществимо лишь в отдельных ситуациях, как тог напряженной внутренней работы, направленной на «смерть двойника» и </w:t>
      </w:r>
      <w:r w:rsidR="002F35B9" w:rsidRPr="0090074D">
        <w:rPr>
          <w:sz w:val="28"/>
          <w:szCs w:val="28"/>
        </w:rPr>
        <w:t xml:space="preserve">формирование принципиально новой, другой доминанты – акцентуации на собеседнике, интереса к другому индивиду, неподдельного внимания к другому человеку. </w:t>
      </w:r>
    </w:p>
    <w:p w:rsidR="00D7086D" w:rsidRPr="0090074D" w:rsidRDefault="006E4303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У М.М. Бахтина все наоборот – общение для него всегда диалогично, в то время как сам диалог универсален, абсолютен и является характеристикой бытия человека</w:t>
      </w:r>
      <w:r w:rsidR="00CB188E" w:rsidRPr="0090074D">
        <w:rPr>
          <w:sz w:val="28"/>
          <w:szCs w:val="28"/>
        </w:rPr>
        <w:t>. Диалог – это основная предпосылка сознания и самосознания личности. А проявления индивида приравниваются к репликам в большом глобальном диалоге, глобальном коммуникативном процессе. С этой точки зрения даже</w:t>
      </w:r>
      <w:r w:rsidR="00304424" w:rsidRPr="0090074D">
        <w:rPr>
          <w:sz w:val="28"/>
          <w:szCs w:val="28"/>
        </w:rPr>
        <w:t xml:space="preserve"> молчание, отсутствие действия или игнорирование тоже, по сути, явления диалогичные. Монолог не существует изначально. </w:t>
      </w:r>
      <w:r w:rsidR="00D7086D" w:rsidRPr="0090074D">
        <w:rPr>
          <w:sz w:val="28"/>
          <w:szCs w:val="28"/>
        </w:rPr>
        <w:t xml:space="preserve">Жизнь – это уже проявления и процесс общения. </w:t>
      </w:r>
      <w:r w:rsidR="00170C9C" w:rsidRPr="0090074D">
        <w:rPr>
          <w:rStyle w:val="aa"/>
          <w:sz w:val="28"/>
          <w:szCs w:val="28"/>
        </w:rPr>
        <w:footnoteReference w:id="12"/>
      </w:r>
    </w:p>
    <w:p w:rsidR="00D7086D" w:rsidRPr="0090074D" w:rsidRDefault="00A12225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Диалогический подход к коммуникативной модели психотерапии объединил феноменологическую теорию Ухтомского и </w:t>
      </w:r>
      <w:r w:rsidR="001B0CFF" w:rsidRPr="0090074D">
        <w:rPr>
          <w:sz w:val="28"/>
          <w:szCs w:val="28"/>
        </w:rPr>
        <w:t>онтологическую</w:t>
      </w:r>
      <w:r w:rsidRPr="0090074D">
        <w:rPr>
          <w:sz w:val="28"/>
          <w:szCs w:val="28"/>
        </w:rPr>
        <w:t xml:space="preserve"> теорию Бахтина</w:t>
      </w:r>
      <w:r w:rsidR="005A4145" w:rsidRPr="0090074D">
        <w:rPr>
          <w:sz w:val="28"/>
          <w:szCs w:val="28"/>
        </w:rPr>
        <w:t xml:space="preserve">, устранив противоречия </w:t>
      </w:r>
      <w:r w:rsidR="005230FF" w:rsidRPr="0090074D">
        <w:rPr>
          <w:sz w:val="28"/>
          <w:szCs w:val="28"/>
        </w:rPr>
        <w:t xml:space="preserve">в психологической плоскости диалога, выступающего как реальная ситуация общения. </w:t>
      </w:r>
      <w:r w:rsidR="007B4541" w:rsidRPr="0090074D">
        <w:rPr>
          <w:sz w:val="28"/>
          <w:szCs w:val="28"/>
        </w:rPr>
        <w:t xml:space="preserve">В этом диалоге формируется доминанта на другом человеке, собеседнике, осуществляется расширение границ внутреннего мира, движение к другому индивиду и одновременно </w:t>
      </w:r>
      <w:r w:rsidR="008D05F0" w:rsidRPr="0090074D">
        <w:rPr>
          <w:sz w:val="28"/>
          <w:szCs w:val="28"/>
        </w:rPr>
        <w:t xml:space="preserve">реализуется настоящее </w:t>
      </w:r>
      <w:r w:rsidR="002632DB" w:rsidRPr="0090074D">
        <w:rPr>
          <w:sz w:val="28"/>
          <w:szCs w:val="28"/>
        </w:rPr>
        <w:t>непосредственное</w:t>
      </w:r>
      <w:r w:rsidR="008D05F0" w:rsidRPr="0090074D">
        <w:rPr>
          <w:sz w:val="28"/>
          <w:szCs w:val="28"/>
        </w:rPr>
        <w:t xml:space="preserve"> человеческое бытие, его диалогическая сущность. </w:t>
      </w:r>
      <w:r w:rsidR="002632DB" w:rsidRPr="0090074D">
        <w:rPr>
          <w:sz w:val="28"/>
          <w:szCs w:val="28"/>
        </w:rPr>
        <w:t xml:space="preserve">Общение между двумя индивидами – конкретная антитеза монологу, но она может быть удачной, а может и не иметь места. </w:t>
      </w:r>
      <w:r w:rsidR="00262A7D" w:rsidRPr="0090074D">
        <w:rPr>
          <w:sz w:val="28"/>
          <w:szCs w:val="28"/>
        </w:rPr>
        <w:t xml:space="preserve">Уровень диалогичности в общении является результат сопротивления видам неподлинного монологического (закрытого, ролевого, конвенционального, игрового, манипулятивного) общения. </w:t>
      </w:r>
      <w:r w:rsidR="006641B3" w:rsidRPr="0090074D">
        <w:rPr>
          <w:sz w:val="28"/>
          <w:szCs w:val="28"/>
        </w:rPr>
        <w:t xml:space="preserve">В диалогической модели психотерапевтические сеансы рассматриваются как ситуации, в которых нужен и возможен настоящий диалог. </w:t>
      </w:r>
    </w:p>
    <w:p w:rsidR="00532130" w:rsidRPr="0090074D" w:rsidRDefault="00532130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Работая над содержанием основных понятий диалогического подхода, его творцы</w:t>
      </w:r>
      <w:r w:rsidR="0090074D">
        <w:rPr>
          <w:sz w:val="28"/>
          <w:szCs w:val="28"/>
        </w:rPr>
        <w:t xml:space="preserve"> </w:t>
      </w:r>
      <w:r w:rsidRPr="0090074D">
        <w:rPr>
          <w:sz w:val="28"/>
          <w:szCs w:val="28"/>
        </w:rPr>
        <w:t>ввели в обиход четыре главные категории:</w:t>
      </w:r>
      <w:r w:rsidR="0090074D">
        <w:rPr>
          <w:sz w:val="28"/>
          <w:szCs w:val="28"/>
        </w:rPr>
        <w:t xml:space="preserve"> </w:t>
      </w:r>
      <w:r w:rsidRPr="0090074D">
        <w:rPr>
          <w:sz w:val="28"/>
          <w:szCs w:val="28"/>
        </w:rPr>
        <w:t>«позиция вненаходимости», «внутренняя диалогичность», «диалогическая интенция» и «диалогическая позиция».</w:t>
      </w:r>
      <w:r w:rsidR="00556844" w:rsidRPr="0090074D">
        <w:rPr>
          <w:rStyle w:val="aa"/>
          <w:sz w:val="28"/>
          <w:szCs w:val="28"/>
        </w:rPr>
        <w:footnoteReference w:id="13"/>
      </w:r>
    </w:p>
    <w:p w:rsidR="000F2653" w:rsidRPr="0090074D" w:rsidRDefault="00223A1A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Позиция вненаходимости — </w:t>
      </w:r>
      <w:r w:rsidR="000F2653" w:rsidRPr="0090074D">
        <w:rPr>
          <w:sz w:val="28"/>
          <w:szCs w:val="28"/>
        </w:rPr>
        <w:t xml:space="preserve">специфическая позиция профессионала-терапевта, оказывающего консультационные услуги, </w:t>
      </w:r>
      <w:r w:rsidR="009A1360" w:rsidRPr="0090074D">
        <w:rPr>
          <w:sz w:val="28"/>
          <w:szCs w:val="28"/>
        </w:rPr>
        <w:t>в ходе освоения которой он должен научит</w:t>
      </w:r>
      <w:r w:rsidR="0090074D">
        <w:rPr>
          <w:sz w:val="28"/>
          <w:szCs w:val="28"/>
        </w:rPr>
        <w:t>ь</w:t>
      </w:r>
      <w:r w:rsidR="009A1360" w:rsidRPr="0090074D">
        <w:rPr>
          <w:sz w:val="28"/>
          <w:szCs w:val="28"/>
        </w:rPr>
        <w:t xml:space="preserve">ся не рассматривать внутренний мир клиента, как область своей профессиональной деятельности или как объект анализа и выдвижении гипотез, а как содержание, отражающее понимание и видение клиента. </w:t>
      </w:r>
    </w:p>
    <w:p w:rsidR="00D05BE3" w:rsidRPr="0090074D" w:rsidRDefault="00223A1A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Внутренняя диалогичность — </w:t>
      </w:r>
      <w:r w:rsidR="00FB686C" w:rsidRPr="0090074D">
        <w:rPr>
          <w:sz w:val="28"/>
          <w:szCs w:val="28"/>
        </w:rPr>
        <w:t xml:space="preserve">следствие внутреннего диалога, </w:t>
      </w:r>
      <w:r w:rsidR="002A707D" w:rsidRPr="0090074D">
        <w:rPr>
          <w:sz w:val="28"/>
          <w:szCs w:val="28"/>
        </w:rPr>
        <w:t>происходящего внутри каждой личности</w:t>
      </w:r>
      <w:r w:rsidR="00995EBD" w:rsidRPr="0090074D">
        <w:rPr>
          <w:sz w:val="28"/>
          <w:szCs w:val="28"/>
        </w:rPr>
        <w:t xml:space="preserve">, между двумя категориями его сущности, личным Я и духовным Я. </w:t>
      </w:r>
    </w:p>
    <w:p w:rsidR="00995EBD" w:rsidRPr="0090074D" w:rsidRDefault="0079277C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Диалогическая интенция — </w:t>
      </w:r>
      <w:r w:rsidR="00781682" w:rsidRPr="0090074D">
        <w:rPr>
          <w:sz w:val="28"/>
          <w:szCs w:val="28"/>
        </w:rPr>
        <w:t>свойства психологической внутренней активности клиента или пациента, возникающие в момент фрустрации и блокирования</w:t>
      </w:r>
      <w:r w:rsidR="0090074D">
        <w:rPr>
          <w:sz w:val="28"/>
          <w:szCs w:val="28"/>
        </w:rPr>
        <w:t xml:space="preserve"> </w:t>
      </w:r>
      <w:r w:rsidR="00781682" w:rsidRPr="0090074D">
        <w:rPr>
          <w:sz w:val="28"/>
          <w:szCs w:val="28"/>
        </w:rPr>
        <w:t xml:space="preserve">собственной диалогичности, и имеющие определенные параметры характеристики. </w:t>
      </w:r>
    </w:p>
    <w:p w:rsidR="00781682" w:rsidRPr="0090074D" w:rsidRDefault="0079277C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Диалогическая позиция — </w:t>
      </w:r>
      <w:r w:rsidR="00355EF9" w:rsidRPr="0090074D">
        <w:rPr>
          <w:sz w:val="28"/>
          <w:szCs w:val="28"/>
        </w:rPr>
        <w:t xml:space="preserve">позиция специалиста психотерапевта или психолога, сформированная системой иго установок и внутренних правил, запретов или рекомендаций. </w:t>
      </w:r>
    </w:p>
    <w:p w:rsidR="008E45D3" w:rsidRPr="0090074D" w:rsidRDefault="00E737F4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На основе диалогического подхода также выстраивается </w:t>
      </w:r>
      <w:r w:rsidR="0097724D" w:rsidRPr="0090074D">
        <w:rPr>
          <w:sz w:val="28"/>
          <w:szCs w:val="28"/>
        </w:rPr>
        <w:t>триалогическая коммуникативная модель психотерапии</w:t>
      </w:r>
      <w:r w:rsidR="003F4438" w:rsidRPr="0090074D">
        <w:rPr>
          <w:sz w:val="28"/>
          <w:szCs w:val="28"/>
        </w:rPr>
        <w:t xml:space="preserve"> (рисунок 3)</w:t>
      </w:r>
      <w:r w:rsidR="0097724D" w:rsidRPr="0090074D">
        <w:rPr>
          <w:sz w:val="28"/>
          <w:szCs w:val="28"/>
        </w:rPr>
        <w:t xml:space="preserve">. </w:t>
      </w:r>
    </w:p>
    <w:p w:rsidR="003F4438" w:rsidRDefault="003F4438" w:rsidP="0090074D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Согласно этой модели Я (эго) человека, осваивая каждую из трех территорий. На территории изживания-действия Я человека выступает как персональный аспект личности, или как внутренний наблюдатель, на территории переживания-чувства — как теневой аспект личности, или как внутренний клиент, а на территории проживания-бытия — как ликовый аспект личности, или как внутренний терапевт. Между территориями терапевта и клиента налаживается диалогическая связь. </w:t>
      </w:r>
      <w:r w:rsidR="008131D6" w:rsidRPr="0090074D">
        <w:rPr>
          <w:rStyle w:val="aa"/>
          <w:sz w:val="28"/>
          <w:szCs w:val="28"/>
        </w:rPr>
        <w:footnoteReference w:id="14"/>
      </w:r>
    </w:p>
    <w:p w:rsidR="0090074D" w:rsidRPr="0090074D" w:rsidRDefault="0090074D" w:rsidP="0090074D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8E45D3" w:rsidRDefault="006030F0" w:rsidP="0090074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210pt;height:144.75pt">
            <v:imagedata r:id="rId9" o:title="" grayscale="t"/>
          </v:shape>
        </w:pict>
      </w:r>
    </w:p>
    <w:p w:rsidR="0090074D" w:rsidRPr="0090074D" w:rsidRDefault="0090074D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Рисунок 3</w:t>
      </w:r>
      <w:r>
        <w:rPr>
          <w:sz w:val="28"/>
          <w:szCs w:val="28"/>
        </w:rPr>
        <w:t xml:space="preserve">. </w:t>
      </w:r>
      <w:r w:rsidRPr="0090074D">
        <w:rPr>
          <w:sz w:val="28"/>
          <w:szCs w:val="28"/>
        </w:rPr>
        <w:t>Соотношение внешних и внутренних триалогов в ситуации психотерапии-консультирования</w:t>
      </w:r>
    </w:p>
    <w:p w:rsidR="00D74040" w:rsidRPr="0090074D" w:rsidRDefault="00A71761" w:rsidP="0090074D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Т — психотерапевт-консультант, К — пациент-клиент, С — наблюдатель-супервизор, с — наблюдатель-субвизор;</w:t>
      </w:r>
      <w:r w:rsidR="0090074D">
        <w:rPr>
          <w:sz w:val="28"/>
          <w:szCs w:val="28"/>
        </w:rPr>
        <w:t xml:space="preserve"> </w:t>
      </w:r>
      <w:r w:rsidRPr="0090074D">
        <w:rPr>
          <w:sz w:val="28"/>
          <w:szCs w:val="28"/>
        </w:rPr>
        <w:t>Тн, Тк, Тт — внутренние наблюдатель, клиент и терапевт психотерапевта-консультанта; Кн, Кк, Кт — внутренние наблюдатель, клиент и терапевт пациента-клиента; Сн, Ск, Ст — внутренние наблюдатель, клиент и терапевт наблюдателя-супервизора; сн, ск, ст — внутренние наблюдатель, клиент и терапевт наблюдателя-субвизора.</w:t>
      </w:r>
      <w:r w:rsidR="00F31535" w:rsidRPr="0090074D">
        <w:rPr>
          <w:rStyle w:val="aa"/>
          <w:sz w:val="28"/>
          <w:szCs w:val="28"/>
        </w:rPr>
        <w:footnoteReference w:id="15"/>
      </w:r>
    </w:p>
    <w:p w:rsidR="0090074D" w:rsidRDefault="0090074D" w:rsidP="0090074D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6C7D33" w:rsidRPr="0090074D" w:rsidRDefault="00120AF6" w:rsidP="0090074D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Триалогический подход делает упор на то, что общение это коммуникация, в ходе которой психотерапевт налаживает, поддерживает и скрепляет психологический контакт с </w:t>
      </w:r>
      <w:r w:rsidR="00EA30BB" w:rsidRPr="0090074D">
        <w:rPr>
          <w:sz w:val="28"/>
          <w:szCs w:val="28"/>
        </w:rPr>
        <w:t>пациентом на уровне поведения, эмоций и семантики. Такой подход также требует предварительной проработки</w:t>
      </w:r>
      <w:r w:rsidR="001757BC" w:rsidRPr="0090074D">
        <w:rPr>
          <w:sz w:val="28"/>
          <w:szCs w:val="28"/>
        </w:rPr>
        <w:t>, активизации всех объектов триалога между психотерапевтом и его клиентом.</w:t>
      </w:r>
      <w:r w:rsidR="0090074D">
        <w:rPr>
          <w:sz w:val="28"/>
          <w:szCs w:val="28"/>
        </w:rPr>
        <w:t xml:space="preserve"> </w:t>
      </w:r>
    </w:p>
    <w:p w:rsidR="00F05B56" w:rsidRPr="0090074D" w:rsidRDefault="00F05B56" w:rsidP="0090074D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D6571" w:rsidRPr="0090074D" w:rsidRDefault="0090074D" w:rsidP="0090074D">
      <w:pPr>
        <w:tabs>
          <w:tab w:val="left" w:pos="360"/>
        </w:tabs>
        <w:spacing w:line="360" w:lineRule="auto"/>
        <w:ind w:firstLine="709"/>
        <w:rPr>
          <w:b/>
          <w:bCs/>
          <w:sz w:val="28"/>
          <w:szCs w:val="28"/>
        </w:rPr>
      </w:pPr>
      <w:bookmarkStart w:id="4" w:name="заключение"/>
      <w:r>
        <w:rPr>
          <w:sz w:val="28"/>
          <w:szCs w:val="28"/>
        </w:rPr>
        <w:br w:type="page"/>
      </w:r>
      <w:r w:rsidR="009D65B2" w:rsidRPr="0090074D">
        <w:rPr>
          <w:b/>
          <w:bCs/>
          <w:sz w:val="28"/>
          <w:szCs w:val="28"/>
        </w:rPr>
        <w:t>Заключение</w:t>
      </w:r>
    </w:p>
    <w:bookmarkEnd w:id="4"/>
    <w:p w:rsidR="009D65B2" w:rsidRPr="0090074D" w:rsidRDefault="009D65B2" w:rsidP="0090074D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29FD" w:rsidRPr="0090074D" w:rsidRDefault="00BB29FD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В результате выполнения данной работы ее автором (фамилия) было приведено понятие терапевтической коммуникации и психотерапии, охарактеризованы их случаи и методы применения. </w:t>
      </w:r>
    </w:p>
    <w:p w:rsidR="00BB29FD" w:rsidRPr="0090074D" w:rsidRDefault="00BB29FD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 xml:space="preserve">Описана психотерапия как одну из разновидностей терапевтической коммуникации, дана ее краткая классификация по видам, приведены примеры ее специфики, заключающиеся в </w:t>
      </w:r>
      <w:r w:rsidR="00CB6759" w:rsidRPr="0090074D">
        <w:rPr>
          <w:sz w:val="28"/>
          <w:szCs w:val="28"/>
        </w:rPr>
        <w:t>том, что роли участников в данном коммуникативном процессе могут постоянно меняться, как и используемые коммуникативные средства и модели</w:t>
      </w:r>
      <w:r w:rsidRPr="0090074D">
        <w:rPr>
          <w:sz w:val="28"/>
          <w:szCs w:val="28"/>
        </w:rPr>
        <w:t>.</w:t>
      </w:r>
      <w:r w:rsidR="00CB6759" w:rsidRPr="0090074D">
        <w:rPr>
          <w:sz w:val="28"/>
          <w:szCs w:val="28"/>
        </w:rPr>
        <w:t xml:space="preserve"> Психотерапевтический диалог может обогащаться невербальными средствами коммуникации.</w:t>
      </w:r>
    </w:p>
    <w:p w:rsidR="00BB29FD" w:rsidRPr="0090074D" w:rsidRDefault="00CB6759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Рассмотрена психотерапия</w:t>
      </w:r>
      <w:r w:rsidR="00BB29FD" w:rsidRPr="0090074D">
        <w:rPr>
          <w:sz w:val="28"/>
          <w:szCs w:val="28"/>
        </w:rPr>
        <w:t xml:space="preserve"> с точки зрения существующих моделей коммуникативных актов.</w:t>
      </w:r>
      <w:r w:rsidRPr="0090074D">
        <w:rPr>
          <w:sz w:val="28"/>
          <w:szCs w:val="28"/>
        </w:rPr>
        <w:t xml:space="preserve"> Установлено, что первые коммуникативные модели психотерапии были разработаны З. Фрейдом и К. Юнгом в теории психоанализа. Современные коммуникативные модели обязаны свои существованием Милтону Х.</w:t>
      </w:r>
      <w:r w:rsidR="003628A2">
        <w:rPr>
          <w:sz w:val="28"/>
          <w:szCs w:val="28"/>
        </w:rPr>
        <w:t xml:space="preserve"> </w:t>
      </w:r>
      <w:r w:rsidRPr="0090074D">
        <w:rPr>
          <w:sz w:val="28"/>
          <w:szCs w:val="28"/>
        </w:rPr>
        <w:t xml:space="preserve">Эриксону, создавшему милтон-модель и другим ученым, совершенствовавшим ее. </w:t>
      </w:r>
      <w:r w:rsidR="009708C4" w:rsidRPr="0090074D">
        <w:rPr>
          <w:sz w:val="28"/>
          <w:szCs w:val="28"/>
        </w:rPr>
        <w:t xml:space="preserve">На основе данной модели разработано нейролингвистическое программирование, включающее </w:t>
      </w:r>
      <w:r w:rsidR="000665AB" w:rsidRPr="0090074D">
        <w:rPr>
          <w:sz w:val="28"/>
          <w:szCs w:val="28"/>
        </w:rPr>
        <w:t>комплекс моделей, техник, и операционных принципов (контекстуально-зависимых убеждений), применяемых главным образом как подход к личностному развитию посредством моделирования эффективных стратегий (мыслительных и поведенческих).</w:t>
      </w:r>
    </w:p>
    <w:p w:rsidR="009D65B2" w:rsidRPr="0090074D" w:rsidRDefault="00865E79" w:rsidP="0090074D">
      <w:pPr>
        <w:spacing w:line="360" w:lineRule="auto"/>
        <w:ind w:firstLine="709"/>
        <w:jc w:val="both"/>
        <w:rPr>
          <w:sz w:val="28"/>
          <w:szCs w:val="28"/>
        </w:rPr>
      </w:pPr>
      <w:r w:rsidRPr="0090074D">
        <w:rPr>
          <w:sz w:val="28"/>
          <w:szCs w:val="28"/>
        </w:rPr>
        <w:t>Таким образом, цель данной работы можно считать достигнутой.</w:t>
      </w:r>
    </w:p>
    <w:p w:rsidR="005234F3" w:rsidRPr="0090074D" w:rsidRDefault="005234F3" w:rsidP="0090074D">
      <w:pPr>
        <w:spacing w:line="360" w:lineRule="auto"/>
        <w:ind w:firstLine="709"/>
        <w:jc w:val="both"/>
        <w:rPr>
          <w:sz w:val="28"/>
          <w:szCs w:val="28"/>
        </w:rPr>
      </w:pPr>
    </w:p>
    <w:p w:rsidR="005234F3" w:rsidRPr="0090074D" w:rsidRDefault="0090074D" w:rsidP="0090074D">
      <w:pPr>
        <w:spacing w:line="360" w:lineRule="auto"/>
        <w:ind w:firstLine="709"/>
        <w:rPr>
          <w:b/>
          <w:bCs/>
          <w:sz w:val="28"/>
          <w:szCs w:val="28"/>
        </w:rPr>
      </w:pPr>
      <w:bookmarkStart w:id="5" w:name="литература"/>
      <w:r>
        <w:rPr>
          <w:sz w:val="28"/>
          <w:szCs w:val="28"/>
        </w:rPr>
        <w:br w:type="page"/>
      </w:r>
      <w:r w:rsidR="005234F3" w:rsidRPr="0090074D">
        <w:rPr>
          <w:b/>
          <w:bCs/>
          <w:sz w:val="28"/>
          <w:szCs w:val="28"/>
        </w:rPr>
        <w:t>Список источников литературы</w:t>
      </w:r>
    </w:p>
    <w:bookmarkEnd w:id="5"/>
    <w:p w:rsidR="005234F3" w:rsidRPr="0090074D" w:rsidRDefault="005234F3" w:rsidP="0090074D">
      <w:pPr>
        <w:spacing w:line="360" w:lineRule="auto"/>
        <w:ind w:firstLine="709"/>
        <w:jc w:val="both"/>
        <w:rPr>
          <w:sz w:val="28"/>
          <w:szCs w:val="28"/>
        </w:rPr>
      </w:pPr>
    </w:p>
    <w:p w:rsidR="00220980" w:rsidRPr="0090074D" w:rsidRDefault="00220980" w:rsidP="0090074D">
      <w:pPr>
        <w:widowControl w:val="0"/>
        <w:shd w:val="clear" w:color="auto" w:fill="FFFFFF"/>
        <w:tabs>
          <w:tab w:val="left" w:pos="765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0074D">
        <w:rPr>
          <w:sz w:val="28"/>
          <w:szCs w:val="28"/>
        </w:rPr>
        <w:t>1. Бахтин М.М. Проблемы поэтики Достоевского. М.: Наука, 1963. – 350 с.</w:t>
      </w:r>
    </w:p>
    <w:p w:rsidR="00220980" w:rsidRPr="0090074D" w:rsidRDefault="00220980" w:rsidP="0090074D">
      <w:pPr>
        <w:widowControl w:val="0"/>
        <w:shd w:val="clear" w:color="auto" w:fill="FFFFFF"/>
        <w:tabs>
          <w:tab w:val="left" w:pos="765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0074D">
        <w:rPr>
          <w:color w:val="000000"/>
          <w:sz w:val="28"/>
          <w:szCs w:val="28"/>
        </w:rPr>
        <w:t xml:space="preserve">2. </w:t>
      </w:r>
      <w:r w:rsidRPr="0090074D">
        <w:rPr>
          <w:sz w:val="28"/>
          <w:szCs w:val="28"/>
        </w:rPr>
        <w:t>Бэндлер Р., Гриндер Д. Паттерны гипнотических техник Милтона Эриксона. Т1 – М.: Прайм-Еврознак, 2005. – 225 с.</w:t>
      </w:r>
    </w:p>
    <w:p w:rsidR="00220980" w:rsidRPr="0090074D" w:rsidRDefault="00220980" w:rsidP="0090074D">
      <w:pPr>
        <w:widowControl w:val="0"/>
        <w:shd w:val="clear" w:color="auto" w:fill="FFFFFF"/>
        <w:tabs>
          <w:tab w:val="left" w:pos="765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0074D">
        <w:rPr>
          <w:sz w:val="28"/>
          <w:szCs w:val="28"/>
        </w:rPr>
        <w:t>3. Бэндлер Р., Гриндер Д. Формирование транса. – М.: Каас, 1994. – 272 с.</w:t>
      </w:r>
    </w:p>
    <w:p w:rsidR="00220980" w:rsidRPr="0090074D" w:rsidRDefault="00220980" w:rsidP="0090074D">
      <w:pPr>
        <w:widowControl w:val="0"/>
        <w:shd w:val="clear" w:color="auto" w:fill="FFFFFF"/>
        <w:tabs>
          <w:tab w:val="left" w:pos="765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0074D">
        <w:rPr>
          <w:sz w:val="28"/>
          <w:szCs w:val="28"/>
        </w:rPr>
        <w:t>4. Введение в теорию, практику и историю психоанализа. М.: Интерпракс, 1994. – 286 с.</w:t>
      </w:r>
    </w:p>
    <w:p w:rsidR="00220980" w:rsidRPr="0090074D" w:rsidRDefault="00220980" w:rsidP="0090074D">
      <w:pPr>
        <w:widowControl w:val="0"/>
        <w:shd w:val="clear" w:color="auto" w:fill="FFFFFF"/>
        <w:tabs>
          <w:tab w:val="left" w:pos="765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0074D">
        <w:rPr>
          <w:sz w:val="28"/>
          <w:szCs w:val="28"/>
        </w:rPr>
        <w:t>5. Воронцова Т.А. Деструктивное речевое поведение в публичном диалоге//Вестник Удмуртского университета № 5 (2) от 2005. 45-46 с.</w:t>
      </w:r>
    </w:p>
    <w:p w:rsidR="00220980" w:rsidRPr="0090074D" w:rsidRDefault="00220980" w:rsidP="0090074D">
      <w:pPr>
        <w:widowControl w:val="0"/>
        <w:shd w:val="clear" w:color="auto" w:fill="FFFFFF"/>
        <w:tabs>
          <w:tab w:val="left" w:pos="765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0074D">
        <w:rPr>
          <w:sz w:val="28"/>
          <w:szCs w:val="28"/>
        </w:rPr>
        <w:t>6. Копьев А.Ф. Психологическое консультирование: опыт диалогической интерпретации // Вопр. психол. 1990. №3. С. 17-24.</w:t>
      </w:r>
    </w:p>
    <w:p w:rsidR="00220980" w:rsidRPr="0090074D" w:rsidRDefault="00220980" w:rsidP="0090074D">
      <w:pPr>
        <w:widowControl w:val="0"/>
        <w:shd w:val="clear" w:color="auto" w:fill="FFFFFF"/>
        <w:tabs>
          <w:tab w:val="left" w:pos="765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0074D">
        <w:rPr>
          <w:sz w:val="28"/>
          <w:szCs w:val="28"/>
        </w:rPr>
        <w:t>7. Копытин А.И. Арт-терапия в эпоху постмодерна. – М.: Речь, 2002. – 224 с.</w:t>
      </w:r>
    </w:p>
    <w:p w:rsidR="00220980" w:rsidRPr="0090074D" w:rsidRDefault="00220980" w:rsidP="0090074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74D">
        <w:rPr>
          <w:rFonts w:ascii="Times New Roman" w:hAnsi="Times New Roman" w:cs="Times New Roman"/>
          <w:sz w:val="28"/>
          <w:szCs w:val="28"/>
        </w:rPr>
        <w:t>8.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Милтон Х. Эриксон. Стратегия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психотерапии: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Пер. с англ.: - СПб.:</w:t>
      </w:r>
      <w:r w:rsidR="0090074D">
        <w:rPr>
          <w:rFonts w:ascii="Times New Roman" w:hAnsi="Times New Roman" w:cs="Times New Roman"/>
          <w:sz w:val="28"/>
          <w:szCs w:val="28"/>
        </w:rPr>
        <w:t xml:space="preserve"> </w:t>
      </w:r>
      <w:r w:rsidRPr="0090074D">
        <w:rPr>
          <w:rFonts w:ascii="Times New Roman" w:hAnsi="Times New Roman" w:cs="Times New Roman"/>
          <w:sz w:val="28"/>
          <w:szCs w:val="28"/>
        </w:rPr>
        <w:t>Ювента, 2000. - 512 с.</w:t>
      </w:r>
    </w:p>
    <w:p w:rsidR="00220980" w:rsidRPr="0090074D" w:rsidRDefault="00220980" w:rsidP="0090074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74D">
        <w:rPr>
          <w:rFonts w:ascii="Times New Roman" w:hAnsi="Times New Roman" w:cs="Times New Roman"/>
          <w:sz w:val="28"/>
          <w:szCs w:val="28"/>
        </w:rPr>
        <w:t>9 . Почепцов Г.Г. Коммуникативные технологии ХХ века. – М.: Рафл-Бук, - 445 с.</w:t>
      </w:r>
    </w:p>
    <w:p w:rsidR="00220980" w:rsidRPr="0090074D" w:rsidRDefault="00220980" w:rsidP="0090074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74D">
        <w:rPr>
          <w:rFonts w:ascii="Times New Roman" w:hAnsi="Times New Roman" w:cs="Times New Roman"/>
          <w:sz w:val="28"/>
          <w:szCs w:val="28"/>
        </w:rPr>
        <w:t>10. Романин А.Н. Основы психотерапии. – М.: КноРус, 2006. – 528 с.</w:t>
      </w:r>
    </w:p>
    <w:p w:rsidR="00220980" w:rsidRPr="0090074D" w:rsidRDefault="00220980" w:rsidP="0090074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74D">
        <w:rPr>
          <w:rFonts w:ascii="Times New Roman" w:hAnsi="Times New Roman" w:cs="Times New Roman"/>
          <w:sz w:val="28"/>
          <w:szCs w:val="28"/>
        </w:rPr>
        <w:t>11. Романов И.Ю. Психоанализ: культурная практика и терапевтический смысл.</w:t>
      </w:r>
    </w:p>
    <w:p w:rsidR="00220980" w:rsidRPr="0090074D" w:rsidRDefault="00220980" w:rsidP="0090074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74D">
        <w:rPr>
          <w:rFonts w:ascii="Times New Roman" w:hAnsi="Times New Roman" w:cs="Times New Roman"/>
          <w:sz w:val="28"/>
          <w:szCs w:val="28"/>
        </w:rPr>
        <w:t>12. Соловьева С.Л. Психотерапия. Новейший справочник практического психолога. – М.: АСТ, 2005. – 704 с.</w:t>
      </w:r>
    </w:p>
    <w:p w:rsidR="00220980" w:rsidRPr="0090074D" w:rsidRDefault="00220980" w:rsidP="0090074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74D">
        <w:rPr>
          <w:rFonts w:ascii="Times New Roman" w:hAnsi="Times New Roman" w:cs="Times New Roman"/>
          <w:sz w:val="28"/>
          <w:szCs w:val="28"/>
        </w:rPr>
        <w:t>13. Трансформация личности. Нейролингвистическое программирование. – Одесса.: Хаджибей, 1995. – 352 с.</w:t>
      </w:r>
    </w:p>
    <w:p w:rsidR="00220980" w:rsidRPr="0090074D" w:rsidRDefault="00220980" w:rsidP="0090074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74D">
        <w:rPr>
          <w:rFonts w:ascii="Times New Roman" w:hAnsi="Times New Roman" w:cs="Times New Roman"/>
          <w:sz w:val="28"/>
          <w:szCs w:val="28"/>
        </w:rPr>
        <w:t>14. Фрейд З. Введение в психоанализ. – М.: Азбука, 2008. – 480 с.</w:t>
      </w:r>
    </w:p>
    <w:p w:rsidR="005234F3" w:rsidRPr="0090074D" w:rsidRDefault="00220980" w:rsidP="0090074D">
      <w:pPr>
        <w:pStyle w:val="HTML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074D">
        <w:rPr>
          <w:rFonts w:ascii="Times New Roman" w:hAnsi="Times New Roman" w:cs="Times New Roman"/>
          <w:sz w:val="28"/>
          <w:szCs w:val="28"/>
        </w:rPr>
        <w:t>15. Шутценберг А. Психодрама. – М.: Изд-во Института психотерапии, 2007. – 448 с.</w:t>
      </w:r>
      <w:bookmarkStart w:id="6" w:name="_GoBack"/>
      <w:bookmarkEnd w:id="6"/>
    </w:p>
    <w:sectPr w:rsidR="005234F3" w:rsidRPr="0090074D" w:rsidSect="0090074D">
      <w:pgSz w:w="11906" w:h="16838"/>
      <w:pgMar w:top="1134" w:right="850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0BF" w:rsidRDefault="006210BF">
      <w:r>
        <w:separator/>
      </w:r>
    </w:p>
  </w:endnote>
  <w:endnote w:type="continuationSeparator" w:id="0">
    <w:p w:rsidR="006210BF" w:rsidRDefault="0062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0BF" w:rsidRDefault="006210BF">
      <w:r>
        <w:separator/>
      </w:r>
    </w:p>
  </w:footnote>
  <w:footnote w:type="continuationSeparator" w:id="0">
    <w:p w:rsidR="006210BF" w:rsidRDefault="006210BF">
      <w:r>
        <w:continuationSeparator/>
      </w:r>
    </w:p>
  </w:footnote>
  <w:footnote w:id="1">
    <w:p w:rsidR="006210BF" w:rsidRDefault="00A561B4">
      <w:pPr>
        <w:pStyle w:val="a8"/>
      </w:pPr>
      <w:r>
        <w:rPr>
          <w:rStyle w:val="aa"/>
        </w:rPr>
        <w:footnoteRef/>
      </w:r>
      <w:r>
        <w:t xml:space="preserve"> Романин А.Н. Основы психотерапии. – М.: КноРус, 2006. – 528 с.</w:t>
      </w:r>
    </w:p>
  </w:footnote>
  <w:footnote w:id="2">
    <w:p w:rsidR="006210BF" w:rsidRDefault="00A561B4">
      <w:pPr>
        <w:pStyle w:val="a8"/>
      </w:pPr>
      <w:r>
        <w:rPr>
          <w:rStyle w:val="aa"/>
        </w:rPr>
        <w:footnoteRef/>
      </w:r>
      <w:r>
        <w:t xml:space="preserve"> Воронцова Т.А. Деструктивное речевое поведение в публичном диалоге//Вестник Удмуртского университета </w:t>
      </w:r>
      <w:r w:rsidRPr="006C709A">
        <w:t>№ 5 (2)</w:t>
      </w:r>
      <w:r>
        <w:t xml:space="preserve"> от 2005. 45-46 с.</w:t>
      </w:r>
    </w:p>
  </w:footnote>
  <w:footnote w:id="3">
    <w:p w:rsidR="006210BF" w:rsidRDefault="00A561B4">
      <w:pPr>
        <w:pStyle w:val="a8"/>
      </w:pPr>
      <w:r>
        <w:rPr>
          <w:rStyle w:val="aa"/>
        </w:rPr>
        <w:footnoteRef/>
      </w:r>
      <w:r>
        <w:t xml:space="preserve"> Фрейд З. Введение в психоанализ. – М.: Азбука, 2008. – 480 с.</w:t>
      </w:r>
    </w:p>
  </w:footnote>
  <w:footnote w:id="4">
    <w:p w:rsidR="006210BF" w:rsidRDefault="00A561B4">
      <w:pPr>
        <w:pStyle w:val="a8"/>
      </w:pPr>
      <w:r>
        <w:rPr>
          <w:rStyle w:val="aa"/>
        </w:rPr>
        <w:footnoteRef/>
      </w:r>
      <w:r>
        <w:t xml:space="preserve"> Шутценберг А. Психодрама. – М.: Изд-во Института психотерапии, 2007. – 448 с.</w:t>
      </w:r>
    </w:p>
  </w:footnote>
  <w:footnote w:id="5">
    <w:p w:rsidR="006210BF" w:rsidRDefault="00A561B4">
      <w:pPr>
        <w:pStyle w:val="a8"/>
      </w:pPr>
      <w:r>
        <w:rPr>
          <w:rStyle w:val="aa"/>
        </w:rPr>
        <w:footnoteRef/>
      </w:r>
      <w:r>
        <w:t xml:space="preserve"> Копытин А.И. Арт-терапия в эпоху постмодерна. – М.: Речь, 2002. – 224 с.</w:t>
      </w:r>
    </w:p>
  </w:footnote>
  <w:footnote w:id="6">
    <w:p w:rsidR="006210BF" w:rsidRDefault="00A561B4">
      <w:pPr>
        <w:pStyle w:val="a8"/>
      </w:pPr>
      <w:r>
        <w:rPr>
          <w:rStyle w:val="aa"/>
        </w:rPr>
        <w:footnoteRef/>
      </w:r>
      <w:r>
        <w:t xml:space="preserve"> Соловьева С.Л. Психотерапия. Новейший справочник практического психолога. – М.: АСТ, 2005. – 704 с.</w:t>
      </w:r>
    </w:p>
  </w:footnote>
  <w:footnote w:id="7">
    <w:p w:rsidR="006210BF" w:rsidRDefault="00A561B4">
      <w:pPr>
        <w:pStyle w:val="a8"/>
      </w:pPr>
      <w:r>
        <w:rPr>
          <w:rStyle w:val="aa"/>
        </w:rPr>
        <w:footnoteRef/>
      </w:r>
      <w:r>
        <w:t xml:space="preserve"> Трансформация личности. Нейролингвистическое программирование. – Одесса.: Хаджибей, 1995. – 352 с.</w:t>
      </w:r>
    </w:p>
  </w:footnote>
  <w:footnote w:id="8">
    <w:p w:rsidR="006210BF" w:rsidRDefault="00A561B4" w:rsidP="001672FD">
      <w:pPr>
        <w:pStyle w:val="HTML"/>
        <w:jc w:val="both"/>
      </w:pPr>
      <w:r>
        <w:rPr>
          <w:rStyle w:val="aa"/>
        </w:rPr>
        <w:footnoteRef/>
      </w:r>
      <w:r>
        <w:t xml:space="preserve"> </w:t>
      </w:r>
      <w:r w:rsidRPr="001672FD">
        <w:rPr>
          <w:rFonts w:ascii="Times New Roman" w:hAnsi="Times New Roman" w:cs="Times New Roman"/>
        </w:rPr>
        <w:t>Милтон Х. Эриксон. Стра</w:t>
      </w:r>
      <w:r>
        <w:rPr>
          <w:rFonts w:ascii="Times New Roman" w:hAnsi="Times New Roman" w:cs="Times New Roman"/>
        </w:rPr>
        <w:t xml:space="preserve">тегия  психотерапии:  Пер. с </w:t>
      </w:r>
      <w:r w:rsidRPr="001672FD">
        <w:rPr>
          <w:rFonts w:ascii="Times New Roman" w:hAnsi="Times New Roman" w:cs="Times New Roman"/>
        </w:rPr>
        <w:t>анг</w:t>
      </w:r>
      <w:r>
        <w:rPr>
          <w:rFonts w:ascii="Times New Roman" w:hAnsi="Times New Roman" w:cs="Times New Roman"/>
        </w:rPr>
        <w:t>л.: - СПб.:  Ювента</w:t>
      </w:r>
      <w:r w:rsidRPr="001672FD">
        <w:rPr>
          <w:rFonts w:ascii="Times New Roman" w:hAnsi="Times New Roman" w:cs="Times New Roman"/>
        </w:rPr>
        <w:t>, 2000. - 512 с.</w:t>
      </w:r>
    </w:p>
  </w:footnote>
  <w:footnote w:id="9">
    <w:p w:rsidR="006210BF" w:rsidRDefault="00A561B4">
      <w:pPr>
        <w:pStyle w:val="a8"/>
      </w:pPr>
      <w:r>
        <w:rPr>
          <w:rStyle w:val="aa"/>
        </w:rPr>
        <w:footnoteRef/>
      </w:r>
      <w:r>
        <w:t xml:space="preserve"> Почепцов Г.Г. Коммуникативные технологии ХХ века. – М.: Рафл-Бук, - 445 с.</w:t>
      </w:r>
    </w:p>
  </w:footnote>
  <w:footnote w:id="10">
    <w:p w:rsidR="006210BF" w:rsidRDefault="00A561B4">
      <w:pPr>
        <w:pStyle w:val="a8"/>
      </w:pPr>
      <w:r>
        <w:rPr>
          <w:rStyle w:val="aa"/>
        </w:rPr>
        <w:footnoteRef/>
      </w:r>
      <w:r>
        <w:t xml:space="preserve"> Бэндлер Р., Гриндер Д. Паттерны гипнотических техник Милтона Эриксона. Т1 – М.: Прайм-Еврознак, 2005. – 225 с.</w:t>
      </w:r>
    </w:p>
  </w:footnote>
  <w:footnote w:id="11">
    <w:p w:rsidR="006210BF" w:rsidRDefault="00A561B4">
      <w:pPr>
        <w:pStyle w:val="a8"/>
      </w:pPr>
      <w:r>
        <w:rPr>
          <w:rStyle w:val="aa"/>
        </w:rPr>
        <w:footnoteRef/>
      </w:r>
      <w:r>
        <w:t xml:space="preserve"> Бэндлер Р., Гриндер Д. Формирование транса. – М.: Каас, 1994. – 272 с.</w:t>
      </w:r>
    </w:p>
  </w:footnote>
  <w:footnote w:id="12">
    <w:p w:rsidR="006210BF" w:rsidRDefault="00A561B4" w:rsidP="0090074D">
      <w:r>
        <w:rPr>
          <w:rStyle w:val="aa"/>
        </w:rPr>
        <w:footnoteRef/>
      </w:r>
      <w:r>
        <w:t xml:space="preserve"> </w:t>
      </w:r>
      <w:r w:rsidRPr="0090074D">
        <w:rPr>
          <w:sz w:val="20"/>
          <w:szCs w:val="20"/>
        </w:rPr>
        <w:t>Бахтин М.М. Проблемы поэтики Достоевского. М.: Наука, 1963. – 350 с.</w:t>
      </w:r>
    </w:p>
  </w:footnote>
  <w:footnote w:id="13">
    <w:p w:rsidR="006210BF" w:rsidRDefault="00A561B4" w:rsidP="00556844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556844">
        <w:t>Копьев А.Ф</w:t>
      </w:r>
      <w:r>
        <w:rPr>
          <w:i/>
          <w:iCs/>
        </w:rPr>
        <w:t>.</w:t>
      </w:r>
      <w:r>
        <w:t xml:space="preserve"> Психологическое консультирование: опыт диалогической интерпретации // Вопр. психол. 1990. №3. С. 17-24.</w:t>
      </w:r>
    </w:p>
  </w:footnote>
  <w:footnote w:id="14">
    <w:p w:rsidR="006210BF" w:rsidRDefault="00A561B4" w:rsidP="008131D6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8131D6">
        <w:t>Романов И.Ю.</w:t>
      </w:r>
      <w:r>
        <w:t xml:space="preserve"> Психоанализ: культурная практика и терапевтический смысл. Введение в теорию, практику и историю психоанализа. М.: Интерпракс, 1994. – 286 с.</w:t>
      </w:r>
    </w:p>
  </w:footnote>
  <w:footnote w:id="15">
    <w:p w:rsidR="006210BF" w:rsidRDefault="00A561B4">
      <w:pPr>
        <w:pStyle w:val="a8"/>
      </w:pPr>
      <w:r w:rsidRPr="00F31535">
        <w:rPr>
          <w:rStyle w:val="aa"/>
        </w:rPr>
        <w:footnoteRef/>
      </w:r>
      <w:r w:rsidRPr="00F31535">
        <w:t xml:space="preserve"> Орлов А.Б.</w:t>
      </w:r>
      <w:r>
        <w:t xml:space="preserve"> Психология личности и сущности человека: парадигмы, проекции, практики. М.: Логос, 1995. – 214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860F7"/>
    <w:multiLevelType w:val="multilevel"/>
    <w:tmpl w:val="4E46354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5183C0D"/>
    <w:multiLevelType w:val="multilevel"/>
    <w:tmpl w:val="1B201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376F67"/>
    <w:multiLevelType w:val="multilevel"/>
    <w:tmpl w:val="204C5C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1E2"/>
    <w:rsid w:val="000062E4"/>
    <w:rsid w:val="00022E43"/>
    <w:rsid w:val="000257DF"/>
    <w:rsid w:val="00031802"/>
    <w:rsid w:val="00031C0D"/>
    <w:rsid w:val="00044082"/>
    <w:rsid w:val="00055180"/>
    <w:rsid w:val="00062FFF"/>
    <w:rsid w:val="000665AB"/>
    <w:rsid w:val="00070D74"/>
    <w:rsid w:val="0008062E"/>
    <w:rsid w:val="000A61A7"/>
    <w:rsid w:val="000B2B54"/>
    <w:rsid w:val="000C5031"/>
    <w:rsid w:val="000E6E4D"/>
    <w:rsid w:val="000F1967"/>
    <w:rsid w:val="000F2653"/>
    <w:rsid w:val="000F3017"/>
    <w:rsid w:val="00111A7C"/>
    <w:rsid w:val="00120AF6"/>
    <w:rsid w:val="001325BA"/>
    <w:rsid w:val="00147167"/>
    <w:rsid w:val="00157B38"/>
    <w:rsid w:val="0016663F"/>
    <w:rsid w:val="001672FD"/>
    <w:rsid w:val="00170C9C"/>
    <w:rsid w:val="001715F7"/>
    <w:rsid w:val="001757BC"/>
    <w:rsid w:val="00187701"/>
    <w:rsid w:val="001954E8"/>
    <w:rsid w:val="001B0CFF"/>
    <w:rsid w:val="001B6267"/>
    <w:rsid w:val="001C1095"/>
    <w:rsid w:val="001C77FC"/>
    <w:rsid w:val="001D2A2C"/>
    <w:rsid w:val="001E4E7B"/>
    <w:rsid w:val="00205AD4"/>
    <w:rsid w:val="0021119B"/>
    <w:rsid w:val="00215245"/>
    <w:rsid w:val="0021631F"/>
    <w:rsid w:val="00220980"/>
    <w:rsid w:val="00223A1A"/>
    <w:rsid w:val="00227894"/>
    <w:rsid w:val="00230228"/>
    <w:rsid w:val="00237BBE"/>
    <w:rsid w:val="00242D34"/>
    <w:rsid w:val="0024469D"/>
    <w:rsid w:val="00257FF4"/>
    <w:rsid w:val="00262A7D"/>
    <w:rsid w:val="002632DB"/>
    <w:rsid w:val="00276C94"/>
    <w:rsid w:val="00285B43"/>
    <w:rsid w:val="002961AF"/>
    <w:rsid w:val="00296ED8"/>
    <w:rsid w:val="002A707D"/>
    <w:rsid w:val="002B06BB"/>
    <w:rsid w:val="002F35B9"/>
    <w:rsid w:val="00304424"/>
    <w:rsid w:val="0030610D"/>
    <w:rsid w:val="00325CAB"/>
    <w:rsid w:val="00331DCA"/>
    <w:rsid w:val="00352A89"/>
    <w:rsid w:val="00355EF9"/>
    <w:rsid w:val="003628A2"/>
    <w:rsid w:val="003633E7"/>
    <w:rsid w:val="0038134E"/>
    <w:rsid w:val="00390140"/>
    <w:rsid w:val="003A0836"/>
    <w:rsid w:val="003B16D4"/>
    <w:rsid w:val="003B48C9"/>
    <w:rsid w:val="003B5739"/>
    <w:rsid w:val="003C4870"/>
    <w:rsid w:val="003D6C59"/>
    <w:rsid w:val="003E710E"/>
    <w:rsid w:val="003F2263"/>
    <w:rsid w:val="003F4438"/>
    <w:rsid w:val="004035A5"/>
    <w:rsid w:val="004100CB"/>
    <w:rsid w:val="00412FA7"/>
    <w:rsid w:val="0041391B"/>
    <w:rsid w:val="0042086C"/>
    <w:rsid w:val="0042115C"/>
    <w:rsid w:val="00422B95"/>
    <w:rsid w:val="00450F4B"/>
    <w:rsid w:val="00465217"/>
    <w:rsid w:val="0047454D"/>
    <w:rsid w:val="004A1605"/>
    <w:rsid w:val="004A779B"/>
    <w:rsid w:val="004B5ACE"/>
    <w:rsid w:val="004C4C02"/>
    <w:rsid w:val="004C7772"/>
    <w:rsid w:val="004D2D4A"/>
    <w:rsid w:val="004D6571"/>
    <w:rsid w:val="004F11D1"/>
    <w:rsid w:val="004F47A7"/>
    <w:rsid w:val="004F5B93"/>
    <w:rsid w:val="00510721"/>
    <w:rsid w:val="005146B7"/>
    <w:rsid w:val="00521036"/>
    <w:rsid w:val="0052121C"/>
    <w:rsid w:val="005230FF"/>
    <w:rsid w:val="005234F3"/>
    <w:rsid w:val="00532130"/>
    <w:rsid w:val="005328FE"/>
    <w:rsid w:val="00535E4F"/>
    <w:rsid w:val="0054775E"/>
    <w:rsid w:val="0055503A"/>
    <w:rsid w:val="00556844"/>
    <w:rsid w:val="00563DA0"/>
    <w:rsid w:val="00565661"/>
    <w:rsid w:val="00573D21"/>
    <w:rsid w:val="00582309"/>
    <w:rsid w:val="005856BF"/>
    <w:rsid w:val="00585D2B"/>
    <w:rsid w:val="0059567E"/>
    <w:rsid w:val="005971E2"/>
    <w:rsid w:val="005A4145"/>
    <w:rsid w:val="005D154E"/>
    <w:rsid w:val="005E2B68"/>
    <w:rsid w:val="005E61AC"/>
    <w:rsid w:val="006030F0"/>
    <w:rsid w:val="00620AC6"/>
    <w:rsid w:val="006210BF"/>
    <w:rsid w:val="00624251"/>
    <w:rsid w:val="00647333"/>
    <w:rsid w:val="006632E9"/>
    <w:rsid w:val="006641B3"/>
    <w:rsid w:val="006666AE"/>
    <w:rsid w:val="0066736E"/>
    <w:rsid w:val="00675B40"/>
    <w:rsid w:val="006824CD"/>
    <w:rsid w:val="00686BD4"/>
    <w:rsid w:val="00692160"/>
    <w:rsid w:val="006B3CCC"/>
    <w:rsid w:val="006B7398"/>
    <w:rsid w:val="006B7BEC"/>
    <w:rsid w:val="006C6727"/>
    <w:rsid w:val="006C709A"/>
    <w:rsid w:val="006C7D33"/>
    <w:rsid w:val="006E0EE0"/>
    <w:rsid w:val="006E346F"/>
    <w:rsid w:val="006E4303"/>
    <w:rsid w:val="006F4FC6"/>
    <w:rsid w:val="00713576"/>
    <w:rsid w:val="00721708"/>
    <w:rsid w:val="007221CE"/>
    <w:rsid w:val="007245E1"/>
    <w:rsid w:val="007301DF"/>
    <w:rsid w:val="00744328"/>
    <w:rsid w:val="00745E9C"/>
    <w:rsid w:val="007476E7"/>
    <w:rsid w:val="007544BA"/>
    <w:rsid w:val="00761DD4"/>
    <w:rsid w:val="00764C5C"/>
    <w:rsid w:val="00765936"/>
    <w:rsid w:val="00772863"/>
    <w:rsid w:val="00781682"/>
    <w:rsid w:val="0079277C"/>
    <w:rsid w:val="00793E4F"/>
    <w:rsid w:val="00797DDF"/>
    <w:rsid w:val="007B286D"/>
    <w:rsid w:val="007B4541"/>
    <w:rsid w:val="007C390A"/>
    <w:rsid w:val="007D4139"/>
    <w:rsid w:val="007F6F26"/>
    <w:rsid w:val="008131D6"/>
    <w:rsid w:val="00827070"/>
    <w:rsid w:val="008504C3"/>
    <w:rsid w:val="0085173F"/>
    <w:rsid w:val="00865E79"/>
    <w:rsid w:val="00875D0B"/>
    <w:rsid w:val="00881616"/>
    <w:rsid w:val="00893A00"/>
    <w:rsid w:val="008A5623"/>
    <w:rsid w:val="008B3A14"/>
    <w:rsid w:val="008D05F0"/>
    <w:rsid w:val="008D609D"/>
    <w:rsid w:val="008E45D3"/>
    <w:rsid w:val="008F7C0E"/>
    <w:rsid w:val="0090074D"/>
    <w:rsid w:val="009226AF"/>
    <w:rsid w:val="00923C0E"/>
    <w:rsid w:val="00924BAA"/>
    <w:rsid w:val="009505DD"/>
    <w:rsid w:val="00954BDF"/>
    <w:rsid w:val="00967D2A"/>
    <w:rsid w:val="009708C4"/>
    <w:rsid w:val="00973D59"/>
    <w:rsid w:val="0097724D"/>
    <w:rsid w:val="00994FC0"/>
    <w:rsid w:val="00995EBD"/>
    <w:rsid w:val="00997F72"/>
    <w:rsid w:val="009A1360"/>
    <w:rsid w:val="009B127D"/>
    <w:rsid w:val="009B13A9"/>
    <w:rsid w:val="009C1636"/>
    <w:rsid w:val="009C255A"/>
    <w:rsid w:val="009C69C7"/>
    <w:rsid w:val="009C6A10"/>
    <w:rsid w:val="009D5AF0"/>
    <w:rsid w:val="009D65B2"/>
    <w:rsid w:val="009E3938"/>
    <w:rsid w:val="00A11DF7"/>
    <w:rsid w:val="00A12225"/>
    <w:rsid w:val="00A276D4"/>
    <w:rsid w:val="00A328EC"/>
    <w:rsid w:val="00A32B7F"/>
    <w:rsid w:val="00A561B4"/>
    <w:rsid w:val="00A70DCB"/>
    <w:rsid w:val="00A71761"/>
    <w:rsid w:val="00A74A6F"/>
    <w:rsid w:val="00A9797D"/>
    <w:rsid w:val="00AA217B"/>
    <w:rsid w:val="00AA355F"/>
    <w:rsid w:val="00AC23BD"/>
    <w:rsid w:val="00AC3C17"/>
    <w:rsid w:val="00AC432C"/>
    <w:rsid w:val="00AC7B39"/>
    <w:rsid w:val="00AE0607"/>
    <w:rsid w:val="00AF4DFD"/>
    <w:rsid w:val="00B02DB9"/>
    <w:rsid w:val="00B04156"/>
    <w:rsid w:val="00B052DB"/>
    <w:rsid w:val="00B05C87"/>
    <w:rsid w:val="00B06342"/>
    <w:rsid w:val="00B1066D"/>
    <w:rsid w:val="00B21214"/>
    <w:rsid w:val="00B246C0"/>
    <w:rsid w:val="00B24D70"/>
    <w:rsid w:val="00B2583A"/>
    <w:rsid w:val="00B46E1F"/>
    <w:rsid w:val="00B603EE"/>
    <w:rsid w:val="00B72107"/>
    <w:rsid w:val="00B77785"/>
    <w:rsid w:val="00B8146D"/>
    <w:rsid w:val="00B85ACB"/>
    <w:rsid w:val="00B87866"/>
    <w:rsid w:val="00B911D9"/>
    <w:rsid w:val="00BA75BA"/>
    <w:rsid w:val="00BB29FD"/>
    <w:rsid w:val="00BB3DF2"/>
    <w:rsid w:val="00BB4044"/>
    <w:rsid w:val="00BE0F9C"/>
    <w:rsid w:val="00BE2F97"/>
    <w:rsid w:val="00C17493"/>
    <w:rsid w:val="00C32481"/>
    <w:rsid w:val="00C340A0"/>
    <w:rsid w:val="00C4077D"/>
    <w:rsid w:val="00C4567F"/>
    <w:rsid w:val="00C6233D"/>
    <w:rsid w:val="00C6477E"/>
    <w:rsid w:val="00C6637D"/>
    <w:rsid w:val="00C84D58"/>
    <w:rsid w:val="00CA13FF"/>
    <w:rsid w:val="00CA2EDE"/>
    <w:rsid w:val="00CB05A4"/>
    <w:rsid w:val="00CB188E"/>
    <w:rsid w:val="00CB5095"/>
    <w:rsid w:val="00CB6759"/>
    <w:rsid w:val="00CD0696"/>
    <w:rsid w:val="00CD0AF6"/>
    <w:rsid w:val="00CD54D8"/>
    <w:rsid w:val="00CF712B"/>
    <w:rsid w:val="00D05891"/>
    <w:rsid w:val="00D05BE3"/>
    <w:rsid w:val="00D07891"/>
    <w:rsid w:val="00D215C7"/>
    <w:rsid w:val="00D245AE"/>
    <w:rsid w:val="00D27BC5"/>
    <w:rsid w:val="00D32677"/>
    <w:rsid w:val="00D36B91"/>
    <w:rsid w:val="00D37109"/>
    <w:rsid w:val="00D7086D"/>
    <w:rsid w:val="00D74040"/>
    <w:rsid w:val="00D81D73"/>
    <w:rsid w:val="00D82678"/>
    <w:rsid w:val="00D83360"/>
    <w:rsid w:val="00DB4D75"/>
    <w:rsid w:val="00DC5965"/>
    <w:rsid w:val="00DF49E0"/>
    <w:rsid w:val="00E02F50"/>
    <w:rsid w:val="00E04CD2"/>
    <w:rsid w:val="00E050F3"/>
    <w:rsid w:val="00E15E1C"/>
    <w:rsid w:val="00E3769D"/>
    <w:rsid w:val="00E54756"/>
    <w:rsid w:val="00E737F4"/>
    <w:rsid w:val="00E86CEA"/>
    <w:rsid w:val="00E87784"/>
    <w:rsid w:val="00E957BA"/>
    <w:rsid w:val="00EA25AE"/>
    <w:rsid w:val="00EA30BB"/>
    <w:rsid w:val="00EA3A81"/>
    <w:rsid w:val="00EA68F6"/>
    <w:rsid w:val="00EA7021"/>
    <w:rsid w:val="00EC0F42"/>
    <w:rsid w:val="00ED331F"/>
    <w:rsid w:val="00EE3B47"/>
    <w:rsid w:val="00EF4F4A"/>
    <w:rsid w:val="00EF620E"/>
    <w:rsid w:val="00F036E6"/>
    <w:rsid w:val="00F04A91"/>
    <w:rsid w:val="00F04EA9"/>
    <w:rsid w:val="00F05B56"/>
    <w:rsid w:val="00F073BF"/>
    <w:rsid w:val="00F14B4E"/>
    <w:rsid w:val="00F1615A"/>
    <w:rsid w:val="00F31535"/>
    <w:rsid w:val="00F33550"/>
    <w:rsid w:val="00F41E14"/>
    <w:rsid w:val="00F45082"/>
    <w:rsid w:val="00F47966"/>
    <w:rsid w:val="00F50BF5"/>
    <w:rsid w:val="00F515BE"/>
    <w:rsid w:val="00F573E5"/>
    <w:rsid w:val="00F700CA"/>
    <w:rsid w:val="00F74456"/>
    <w:rsid w:val="00F75A29"/>
    <w:rsid w:val="00F92334"/>
    <w:rsid w:val="00F970B8"/>
    <w:rsid w:val="00FA0EF7"/>
    <w:rsid w:val="00FB1CE6"/>
    <w:rsid w:val="00FB2BF7"/>
    <w:rsid w:val="00FB686C"/>
    <w:rsid w:val="00FC029B"/>
    <w:rsid w:val="00FC2AE6"/>
    <w:rsid w:val="00FD0E97"/>
    <w:rsid w:val="00FD41BA"/>
    <w:rsid w:val="00FE181B"/>
    <w:rsid w:val="00FE26F0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2073A60-BDE1-4C7E-86C8-92604DBD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F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F4FC6"/>
    <w:pPr>
      <w:pageBreakBefore/>
      <w:spacing w:after="160" w:line="360" w:lineRule="auto"/>
    </w:pPr>
    <w:rPr>
      <w:sz w:val="28"/>
      <w:szCs w:val="28"/>
      <w:lang w:val="en-US" w:eastAsia="en-US"/>
    </w:rPr>
  </w:style>
  <w:style w:type="character" w:styleId="a4">
    <w:name w:val="Hyperlink"/>
    <w:uiPriority w:val="99"/>
    <w:rsid w:val="00044082"/>
    <w:rPr>
      <w:color w:val="0000FF"/>
      <w:u w:val="single"/>
    </w:rPr>
  </w:style>
  <w:style w:type="paragraph" w:styleId="a5">
    <w:name w:val="Normal (Web)"/>
    <w:basedOn w:val="a"/>
    <w:uiPriority w:val="99"/>
    <w:rsid w:val="004F11D1"/>
    <w:pPr>
      <w:spacing w:after="120"/>
    </w:pPr>
  </w:style>
  <w:style w:type="paragraph" w:styleId="a6">
    <w:name w:val="Body Text Indent"/>
    <w:basedOn w:val="a"/>
    <w:link w:val="a7"/>
    <w:uiPriority w:val="99"/>
    <w:rsid w:val="009505DD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4C4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TextSbornik">
    <w:name w:val="TextSbornik"/>
    <w:basedOn w:val="a"/>
    <w:uiPriority w:val="99"/>
    <w:rsid w:val="004F5B93"/>
    <w:pPr>
      <w:ind w:firstLine="283"/>
      <w:jc w:val="both"/>
    </w:pPr>
    <w:rPr>
      <w:rFonts w:ascii="Century Schoolbook" w:hAnsi="Century Schoolbook" w:cs="Century Schoolbook"/>
      <w:color w:val="000000"/>
      <w:kern w:val="28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170C9C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170C9C"/>
    <w:rPr>
      <w:vertAlign w:val="superscript"/>
    </w:rPr>
  </w:style>
  <w:style w:type="paragraph" w:styleId="ab">
    <w:name w:val="header"/>
    <w:basedOn w:val="a"/>
    <w:link w:val="ac"/>
    <w:uiPriority w:val="99"/>
    <w:rsid w:val="00BB3D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BB3DF2"/>
  </w:style>
  <w:style w:type="paragraph" w:styleId="ae">
    <w:name w:val="footer"/>
    <w:basedOn w:val="a"/>
    <w:link w:val="af"/>
    <w:uiPriority w:val="99"/>
    <w:rsid w:val="00A70D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1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3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027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1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3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034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1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3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0330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1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2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0292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1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3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033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1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2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0300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1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31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033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1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2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0287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1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3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0343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033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028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5086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34014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Владелец</dc:creator>
  <cp:keywords/>
  <dc:description/>
  <cp:lastModifiedBy>admin</cp:lastModifiedBy>
  <cp:revision>2</cp:revision>
  <dcterms:created xsi:type="dcterms:W3CDTF">2014-03-04T21:07:00Z</dcterms:created>
  <dcterms:modified xsi:type="dcterms:W3CDTF">2014-03-04T21:07:00Z</dcterms:modified>
</cp:coreProperties>
</file>