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63" w:rsidRPr="0057196D" w:rsidRDefault="00DA1624" w:rsidP="0057196D">
      <w:pPr>
        <w:ind w:firstLine="0"/>
        <w:jc w:val="center"/>
        <w:rPr>
          <w:b/>
        </w:rPr>
      </w:pPr>
      <w:bookmarkStart w:id="0" w:name="_Toc197885201"/>
      <w:bookmarkStart w:id="1" w:name="_Toc198444906"/>
      <w:bookmarkStart w:id="2" w:name="_Toc198445134"/>
      <w:bookmarkStart w:id="3" w:name="_Toc198532255"/>
      <w:r w:rsidRPr="0057196D">
        <w:rPr>
          <w:b/>
        </w:rPr>
        <w:t>СОДЕРЖАНИЕ</w:t>
      </w:r>
      <w:bookmarkEnd w:id="0"/>
      <w:bookmarkEnd w:id="1"/>
      <w:bookmarkEnd w:id="2"/>
      <w:bookmarkEnd w:id="3"/>
    </w:p>
    <w:p w:rsidR="0099737E" w:rsidRDefault="0099737E" w:rsidP="00903763"/>
    <w:p w:rsidR="008D744D" w:rsidRDefault="008D744D" w:rsidP="008D744D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F025E2">
        <w:rPr>
          <w:rStyle w:val="af3"/>
          <w:noProof/>
        </w:rPr>
        <w:t>РЕЗЮМЕ</w:t>
      </w:r>
      <w:r>
        <w:rPr>
          <w:noProof/>
          <w:webHidden/>
        </w:rPr>
        <w:tab/>
        <w:t>3</w:t>
      </w:r>
    </w:p>
    <w:p w:rsidR="008D744D" w:rsidRDefault="008D744D" w:rsidP="008D744D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F025E2">
        <w:rPr>
          <w:rStyle w:val="af3"/>
          <w:noProof/>
        </w:rPr>
        <w:t>ГЛАВА 1. ТЕХНОЛОГИЧЕСКИЕ ХАРАКТЕРИСТИКИ ИССЛЕДОВАНИЯ</w:t>
      </w:r>
      <w:r>
        <w:rPr>
          <w:noProof/>
          <w:webHidden/>
        </w:rPr>
        <w:tab/>
        <w:t>4</w:t>
      </w:r>
    </w:p>
    <w:p w:rsidR="008D744D" w:rsidRDefault="008D744D" w:rsidP="008D744D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F025E2">
        <w:rPr>
          <w:rStyle w:val="af3"/>
          <w:noProof/>
        </w:rPr>
        <w:t>ГЛАВА 2. КАМЫШИНСКИЙ РЫНОК ОБЩЕСТВЕННОГО ПИТАНИЯ</w:t>
      </w:r>
      <w:r>
        <w:rPr>
          <w:noProof/>
          <w:webHidden/>
        </w:rPr>
        <w:tab/>
        <w:t>6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1. Объем и темпы роста рынка общественного питания</w:t>
      </w:r>
      <w:r>
        <w:rPr>
          <w:noProof/>
          <w:webHidden/>
        </w:rPr>
        <w:tab/>
        <w:t>6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2. Классификация предприятий общественного питания</w:t>
      </w:r>
      <w:r>
        <w:rPr>
          <w:noProof/>
          <w:webHidden/>
        </w:rPr>
        <w:tab/>
        <w:t>6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3. Основные игроки рынка общественного питания г. Камышин</w:t>
      </w:r>
      <w:r>
        <w:rPr>
          <w:noProof/>
          <w:webHidden/>
        </w:rPr>
        <w:tab/>
        <w:t>13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4. Важнейшие события последних лет и прогноз развития рынка</w:t>
      </w:r>
      <w:r>
        <w:rPr>
          <w:noProof/>
          <w:webHidden/>
        </w:rPr>
        <w:tab/>
        <w:t>13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5. Факторы, сдерживающие развитие рынка общественного питания</w:t>
      </w:r>
      <w:r>
        <w:rPr>
          <w:noProof/>
          <w:webHidden/>
        </w:rPr>
        <w:tab/>
        <w:t>14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6. Ключевые тенденции и перспективы развития рынка</w:t>
      </w:r>
      <w:r>
        <w:rPr>
          <w:noProof/>
          <w:webHidden/>
        </w:rPr>
        <w:tab/>
        <w:t>14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7. Потребительские предпочтения посетителей заведений общественного питания</w:t>
      </w:r>
      <w:r>
        <w:rPr>
          <w:noProof/>
          <w:webHidden/>
        </w:rPr>
        <w:tab/>
        <w:t>17</w:t>
      </w:r>
    </w:p>
    <w:p w:rsidR="008D744D" w:rsidRDefault="008D744D" w:rsidP="008D744D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F025E2">
        <w:rPr>
          <w:rStyle w:val="af3"/>
          <w:noProof/>
        </w:rPr>
        <w:t>ГЛАВА 3. ОСНОВНЫЕ ПОКАЗАТЕЛИ СЕГМЕНТОВ РЫНКА ОБЩЕСТВЕННОГО ПИТАНИЯ ПО ТИПУ РЕСТОРАНА</w:t>
      </w:r>
      <w:r>
        <w:rPr>
          <w:noProof/>
          <w:webHidden/>
        </w:rPr>
        <w:tab/>
        <w:t>20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1. Основные показатели развития, конкурентная среда, особенности развития</w:t>
      </w:r>
      <w:r>
        <w:rPr>
          <w:noProof/>
          <w:webHidden/>
        </w:rPr>
        <w:tab/>
        <w:t>21</w:t>
      </w:r>
    </w:p>
    <w:p w:rsidR="008D744D" w:rsidRDefault="008D744D" w:rsidP="008D744D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F025E2">
        <w:rPr>
          <w:rStyle w:val="af3"/>
          <w:noProof/>
        </w:rPr>
        <w:t>ГЛАВА 4. ОСНОВНЫЕ ПОКАЗАТЕЛИ СЕГМЕНТА СПЕЦИАЛИЗИРОВАННЫХ ЗАВЕДЕНИЙ НА РЫНКЕ ОБЩЕСТВЕННОГО ПИТАНИЯ</w:t>
      </w:r>
      <w:r>
        <w:rPr>
          <w:noProof/>
          <w:webHidden/>
        </w:rPr>
        <w:tab/>
        <w:t>22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1. Фаст фуд</w:t>
      </w:r>
      <w:r>
        <w:rPr>
          <w:noProof/>
          <w:webHidden/>
        </w:rPr>
        <w:tab/>
        <w:t>22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§2. Пиццерии</w:t>
      </w:r>
      <w:r>
        <w:rPr>
          <w:noProof/>
          <w:webHidden/>
        </w:rPr>
        <w:tab/>
        <w:t>22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3. Кофейни</w:t>
      </w:r>
      <w:r>
        <w:rPr>
          <w:noProof/>
          <w:webHidden/>
        </w:rPr>
        <w:tab/>
        <w:t>23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4. Пивные рестораны и пабы</w:t>
      </w:r>
      <w:r>
        <w:rPr>
          <w:noProof/>
          <w:webHidden/>
        </w:rPr>
        <w:tab/>
        <w:t>23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5. Специфические форматы</w:t>
      </w:r>
      <w:r>
        <w:rPr>
          <w:noProof/>
          <w:webHidden/>
        </w:rPr>
        <w:tab/>
        <w:t>23</w:t>
      </w:r>
    </w:p>
    <w:p w:rsidR="008D744D" w:rsidRDefault="008D744D" w:rsidP="008D744D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F025E2">
        <w:rPr>
          <w:rStyle w:val="af3"/>
          <w:noProof/>
        </w:rPr>
        <w:t>ГЛАВА 5. РАЗВИТИЕ РЫНКА ГОТОВОГО РЕСТОРАННОГО БИЗНЕСА В КАМЫШИНЕ</w:t>
      </w:r>
      <w:r>
        <w:rPr>
          <w:noProof/>
          <w:webHidden/>
        </w:rPr>
        <w:tab/>
        <w:t>25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1. Инвестиции в развитие ресторанного бизнеса</w:t>
      </w:r>
      <w:r>
        <w:rPr>
          <w:noProof/>
          <w:webHidden/>
        </w:rPr>
        <w:tab/>
        <w:t>25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2. Особенности организации ресторанного бизнеса разработка меню</w:t>
      </w:r>
      <w:r>
        <w:rPr>
          <w:noProof/>
          <w:webHidden/>
        </w:rPr>
        <w:tab/>
        <w:t>28</w:t>
      </w:r>
    </w:p>
    <w:p w:rsidR="008D744D" w:rsidRDefault="008D744D" w:rsidP="008D744D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F025E2">
        <w:rPr>
          <w:rStyle w:val="af3"/>
          <w:noProof/>
        </w:rPr>
        <w:lastRenderedPageBreak/>
        <w:t>ГЛАВА 6. МАРКЕТИНГОВЫЕ АСПЕКТЫ РАЗВИТИЯ РЕСТОРАННОГО БИЗНЕСА</w:t>
      </w:r>
      <w:r>
        <w:rPr>
          <w:noProof/>
          <w:webHidden/>
        </w:rPr>
        <w:tab/>
        <w:t>38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1. Продвижение и маркетинговые коммуникации в ресторанном бизнесе</w:t>
      </w:r>
      <w:r>
        <w:rPr>
          <w:noProof/>
          <w:webHidden/>
        </w:rPr>
        <w:tab/>
        <w:t>40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2. Особенности ценообразования на ресторанном рынке факторы, влияющие на ценовую политику ресторана</w:t>
      </w:r>
      <w:r>
        <w:rPr>
          <w:noProof/>
          <w:webHidden/>
        </w:rPr>
        <w:tab/>
        <w:t>49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3. Особенности размещения и расположения предприятий общественного питания</w:t>
      </w:r>
      <w:r>
        <w:rPr>
          <w:noProof/>
          <w:webHidden/>
        </w:rPr>
        <w:tab/>
        <w:t>53</w:t>
      </w:r>
    </w:p>
    <w:p w:rsidR="008D744D" w:rsidRDefault="008D744D" w:rsidP="008D744D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F025E2">
        <w:rPr>
          <w:rStyle w:val="af3"/>
          <w:noProof/>
        </w:rPr>
        <w:t>§ 4. Особенности кухни предприятий общественного питания</w:t>
      </w:r>
      <w:r>
        <w:rPr>
          <w:noProof/>
          <w:webHidden/>
        </w:rPr>
        <w:tab/>
        <w:t>53</w:t>
      </w:r>
    </w:p>
    <w:p w:rsidR="008D744D" w:rsidRDefault="008D744D" w:rsidP="008D744D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F025E2">
        <w:rPr>
          <w:rStyle w:val="af3"/>
          <w:noProof/>
        </w:rPr>
        <w:t>ЗАКЛЮЧЕНИЕ</w:t>
      </w:r>
      <w:r>
        <w:rPr>
          <w:noProof/>
          <w:webHidden/>
        </w:rPr>
        <w:tab/>
        <w:t>60</w:t>
      </w:r>
    </w:p>
    <w:p w:rsidR="008D744D" w:rsidRDefault="008D744D" w:rsidP="008D744D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F025E2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62</w:t>
      </w:r>
    </w:p>
    <w:p w:rsidR="0057196D" w:rsidRPr="00903763" w:rsidRDefault="0057196D" w:rsidP="008D744D">
      <w:pPr>
        <w:ind w:firstLine="0"/>
      </w:pPr>
    </w:p>
    <w:p w:rsidR="00903763" w:rsidRDefault="00903763" w:rsidP="0099737E">
      <w:pPr>
        <w:pStyle w:val="1"/>
      </w:pPr>
      <w:r w:rsidRPr="00903763">
        <w:br w:type="page"/>
      </w:r>
      <w:bookmarkStart w:id="4" w:name="_Toc175138541"/>
      <w:bookmarkStart w:id="5" w:name="_Toc198444908"/>
      <w:bookmarkStart w:id="6" w:name="_Toc198445136"/>
      <w:bookmarkStart w:id="7" w:name="_Toc198532257"/>
      <w:bookmarkStart w:id="8" w:name="_Toc219994242"/>
      <w:r w:rsidR="00DA1624" w:rsidRPr="00903763">
        <w:t>РЕЗЮМЕ</w:t>
      </w:r>
      <w:bookmarkEnd w:id="4"/>
      <w:bookmarkEnd w:id="5"/>
      <w:bookmarkEnd w:id="6"/>
      <w:bookmarkEnd w:id="7"/>
      <w:bookmarkEnd w:id="8"/>
    </w:p>
    <w:p w:rsidR="0099737E" w:rsidRPr="0099737E" w:rsidRDefault="0099737E" w:rsidP="0099737E"/>
    <w:p w:rsidR="00903763" w:rsidRPr="00903763" w:rsidRDefault="000F75F9" w:rsidP="00903763">
      <w:r w:rsidRPr="00903763">
        <w:t>АКТУАЛЬНОСТЬ РАБОТЫ</w:t>
      </w:r>
    </w:p>
    <w:p w:rsidR="000F75F9" w:rsidRPr="00903763" w:rsidRDefault="000F75F9" w:rsidP="00903763">
      <w:r w:rsidRPr="00903763">
        <w:t>Питание как процесс употребления пищи удовлетворяет самую насущную потребность человека, выступает необходимым условием существования людей, их общественной и трудовой деятельности</w:t>
      </w:r>
      <w:r w:rsidR="00903763" w:rsidRPr="00903763">
        <w:t xml:space="preserve">. </w:t>
      </w:r>
      <w:r w:rsidRPr="00903763">
        <w:t>Общественное питание в своих коллективно организованных формах является важнейшим фактором и механизмом реализации социальной политики</w:t>
      </w:r>
      <w:r w:rsidR="00903763" w:rsidRPr="00903763">
        <w:t xml:space="preserve">. </w:t>
      </w:r>
    </w:p>
    <w:p w:rsidR="000F75F9" w:rsidRPr="00903763" w:rsidRDefault="000F75F9" w:rsidP="00903763">
      <w:r w:rsidRPr="00903763">
        <w:t xml:space="preserve">Сегодня конкуренция на рынке общественного питания в России приобрела такую остроту, что уже недостаточно просто </w:t>
      </w:r>
      <w:r w:rsidR="00903763">
        <w:t>"</w:t>
      </w:r>
      <w:r w:rsidRPr="00903763">
        <w:t>быть</w:t>
      </w:r>
      <w:r w:rsidR="00903763">
        <w:t>"</w:t>
      </w:r>
      <w:r w:rsidRPr="00903763">
        <w:t xml:space="preserve">, надо быть лучшим или по крайней мере </w:t>
      </w:r>
      <w:r w:rsidR="00903763">
        <w:t>"</w:t>
      </w:r>
      <w:r w:rsidRPr="00903763">
        <w:t>на уровне</w:t>
      </w:r>
      <w:r w:rsidR="00903763">
        <w:t>"</w:t>
      </w:r>
      <w:r w:rsidRPr="00903763">
        <w:t xml:space="preserve"> в своем сегменте</w:t>
      </w:r>
      <w:r w:rsidR="00903763" w:rsidRPr="00903763">
        <w:t xml:space="preserve">. </w:t>
      </w:r>
      <w:r w:rsidRPr="00903763">
        <w:t xml:space="preserve">Понятие </w:t>
      </w:r>
      <w:r w:rsidR="00903763">
        <w:t>"</w:t>
      </w:r>
      <w:r w:rsidRPr="00903763">
        <w:t>лучший</w:t>
      </w:r>
      <w:r w:rsidR="00903763">
        <w:t>"</w:t>
      </w:r>
      <w:r w:rsidRPr="00903763">
        <w:t xml:space="preserve"> включает в себя множество составляющих, реализация и соблюдения которых для большинства предприятий общественного питания сопряжена с определенными трудностями</w:t>
      </w:r>
      <w:r w:rsidR="00903763" w:rsidRPr="00903763">
        <w:t xml:space="preserve">. </w:t>
      </w:r>
      <w:r w:rsidRPr="00903763">
        <w:t>Главная тема сегодня</w:t>
      </w:r>
      <w:r w:rsidR="00903763" w:rsidRPr="00903763">
        <w:t xml:space="preserve"> - </w:t>
      </w:r>
      <w:r w:rsidRPr="00903763">
        <w:t>борьба за качество обслуживания</w:t>
      </w:r>
      <w:r w:rsidR="00903763" w:rsidRPr="00903763">
        <w:t xml:space="preserve">. </w:t>
      </w:r>
      <w:r w:rsidRPr="00903763">
        <w:t>Катастрофически остро уже несколько лет стоит проблема подбора, воспитания и удержания персонала</w:t>
      </w:r>
      <w:r w:rsidR="00903763" w:rsidRPr="00903763">
        <w:t xml:space="preserve">. </w:t>
      </w:r>
    </w:p>
    <w:p w:rsidR="000F75F9" w:rsidRPr="00903763" w:rsidRDefault="000F75F9" w:rsidP="00903763">
      <w:r w:rsidRPr="00903763">
        <w:t>Помимо этого, перед рынком общественного питания встала проблема законодательства и защиты интересов бизнеса</w:t>
      </w:r>
      <w:r w:rsidR="00903763" w:rsidRPr="00903763">
        <w:t xml:space="preserve">. </w:t>
      </w:r>
      <w:r w:rsidRPr="00903763">
        <w:t>И эта общая, если не беда, то проблема, заставляет конкурентов, забывая о борьбе друг с другом, вспоминать о единстве задач и объединяться, как во всевозможные союзы и ассоциации, чьей задачей является защита интересов бизнеса, так и для проведения съездов и форумов, где есть возможность обсудить общие проблемы и наметить пути их решения, обменяться опытом и продемонстрировать реальную силу и вес сектора, с которым необходимо считаться при принятии решений, его затрагивающих</w:t>
      </w:r>
      <w:r w:rsidR="00903763" w:rsidRPr="00903763">
        <w:t xml:space="preserve">. </w:t>
      </w:r>
      <w:r w:rsidRPr="00903763">
        <w:t>Так, в настоящий момент рестораторы ведут конструктивную работу с Министерством труда по вопросу формирования свода профессиональных стандартов индустрии, введение которых предусматривается вступлением России в ВТО</w:t>
      </w:r>
      <w:r w:rsidR="00903763" w:rsidRPr="00903763">
        <w:t xml:space="preserve">. </w:t>
      </w:r>
      <w:r w:rsidRPr="00903763">
        <w:t>И то, что с представителями отрасли считаются и советуются</w:t>
      </w:r>
      <w:r w:rsidR="00903763" w:rsidRPr="00903763">
        <w:t xml:space="preserve"> - </w:t>
      </w:r>
      <w:r w:rsidRPr="00903763">
        <w:t>неплохой показатель как для отрасли, так и для общества в целом</w:t>
      </w:r>
      <w:r w:rsidR="00903763" w:rsidRPr="00903763">
        <w:t xml:space="preserve">. </w:t>
      </w:r>
    </w:p>
    <w:p w:rsidR="00903763" w:rsidRPr="00903763" w:rsidRDefault="00436A54" w:rsidP="00436A54">
      <w:pPr>
        <w:pStyle w:val="2"/>
        <w:ind w:firstLine="709"/>
      </w:pPr>
      <w:bookmarkStart w:id="9" w:name="_Toc147726000"/>
      <w:bookmarkStart w:id="10" w:name="_Toc148677715"/>
      <w:bookmarkStart w:id="11" w:name="_Toc175138542"/>
      <w:bookmarkStart w:id="12" w:name="_Toc198444909"/>
      <w:bookmarkStart w:id="13" w:name="_Toc198445137"/>
      <w:bookmarkStart w:id="14" w:name="_Toc198532258"/>
      <w:bookmarkStart w:id="15" w:name="_Toc219994243"/>
      <w:r>
        <w:rPr>
          <w:lang w:val="en-US"/>
        </w:rPr>
        <w:br w:type="page"/>
      </w:r>
      <w:r w:rsidR="000F75F9" w:rsidRPr="00903763">
        <w:t>ГЛАВА 1</w:t>
      </w:r>
      <w:bookmarkEnd w:id="9"/>
      <w:bookmarkEnd w:id="10"/>
      <w:bookmarkEnd w:id="11"/>
      <w:r w:rsidR="00903763" w:rsidRPr="00903763">
        <w:t xml:space="preserve">. </w:t>
      </w:r>
      <w:r w:rsidR="000F75F9" w:rsidRPr="00903763">
        <w:t>ТЕХНОЛОГИЧЕСКИЕ ХАРАКТЕРИСТИКИ ИССЛЕДОВАНИЯ</w:t>
      </w:r>
      <w:bookmarkEnd w:id="12"/>
      <w:bookmarkEnd w:id="13"/>
      <w:bookmarkEnd w:id="14"/>
      <w:bookmarkEnd w:id="15"/>
    </w:p>
    <w:p w:rsidR="00903763" w:rsidRPr="00903763" w:rsidRDefault="00903763" w:rsidP="00903763"/>
    <w:p w:rsidR="00903763" w:rsidRPr="00903763" w:rsidRDefault="000F75F9" w:rsidP="00903763">
      <w:bookmarkStart w:id="16" w:name="_Toc147726001"/>
      <w:bookmarkStart w:id="17" w:name="_Toc148677716"/>
      <w:bookmarkStart w:id="18" w:name="_Toc175138543"/>
      <w:bookmarkStart w:id="19" w:name="_Toc198444910"/>
      <w:bookmarkStart w:id="20" w:name="_Toc198445138"/>
      <w:bookmarkStart w:id="21" w:name="_Toc198532259"/>
      <w:r w:rsidRPr="00903763">
        <w:t>ЦЕЛЬ ИССЛЕДОВАНИЯ</w:t>
      </w:r>
      <w:bookmarkEnd w:id="16"/>
      <w:bookmarkEnd w:id="17"/>
      <w:bookmarkEnd w:id="18"/>
      <w:bookmarkEnd w:id="19"/>
      <w:bookmarkEnd w:id="20"/>
      <w:bookmarkEnd w:id="21"/>
    </w:p>
    <w:p w:rsidR="00903763" w:rsidRPr="00903763" w:rsidRDefault="00476480" w:rsidP="00903763">
      <w:bookmarkStart w:id="22" w:name="_Toc147726002"/>
      <w:bookmarkStart w:id="23" w:name="_Toc148677717"/>
      <w:bookmarkStart w:id="24" w:name="_Toc175138544"/>
      <w:bookmarkStart w:id="25" w:name="_Toc198444911"/>
      <w:bookmarkStart w:id="26" w:name="_Toc198445139"/>
      <w:r w:rsidRPr="00903763">
        <w:t>Описать текущее состояние и перспективы развития рынка общественного питания в г</w:t>
      </w:r>
      <w:r w:rsidR="00903763" w:rsidRPr="00903763">
        <w:t xml:space="preserve">. </w:t>
      </w:r>
      <w:r w:rsidRPr="00903763">
        <w:t>Камышине</w:t>
      </w:r>
      <w:r w:rsidR="00903763" w:rsidRPr="00903763">
        <w:t xml:space="preserve">. </w:t>
      </w:r>
    </w:p>
    <w:p w:rsidR="00903763" w:rsidRPr="00903763" w:rsidRDefault="000F75F9" w:rsidP="00903763">
      <w:bookmarkStart w:id="27" w:name="_Toc198532260"/>
      <w:r w:rsidRPr="00903763">
        <w:t>ЗАДАЧИ ИССЛЕДОВАНИЯ</w:t>
      </w:r>
      <w:bookmarkEnd w:id="22"/>
      <w:bookmarkEnd w:id="23"/>
      <w:bookmarkEnd w:id="24"/>
      <w:bookmarkEnd w:id="25"/>
      <w:bookmarkEnd w:id="26"/>
      <w:bookmarkEnd w:id="27"/>
    </w:p>
    <w:p w:rsidR="00DA1624" w:rsidRPr="00903763" w:rsidRDefault="00DA1624" w:rsidP="00903763">
      <w:bookmarkStart w:id="28" w:name="_Ref148121907"/>
      <w:r w:rsidRPr="00903763">
        <w:t xml:space="preserve">Охарактеризовать состояние рынка общественного питания в </w:t>
      </w:r>
      <w:r w:rsidR="006D6384" w:rsidRPr="00903763">
        <w:t>Камышине п</w:t>
      </w:r>
      <w:r w:rsidRPr="00903763">
        <w:t>о следующим показателям</w:t>
      </w:r>
      <w:bookmarkEnd w:id="28"/>
      <w:r w:rsidR="00903763" w:rsidRPr="00903763">
        <w:t xml:space="preserve">: </w:t>
      </w:r>
    </w:p>
    <w:p w:rsidR="00DA1624" w:rsidRPr="00903763" w:rsidRDefault="00DA1624" w:rsidP="007945B9">
      <w:pPr>
        <w:pStyle w:val="a"/>
      </w:pPr>
      <w:r w:rsidRPr="00903763">
        <w:t>объем рынка</w:t>
      </w:r>
      <w:r w:rsidR="00903763" w:rsidRPr="00903763">
        <w:t xml:space="preserve">; </w:t>
      </w:r>
    </w:p>
    <w:p w:rsidR="00DA1624" w:rsidRPr="00903763" w:rsidRDefault="00DA1624" w:rsidP="007945B9">
      <w:pPr>
        <w:pStyle w:val="a"/>
      </w:pPr>
      <w:r w:rsidRPr="00903763">
        <w:t>темпы роста рынка</w:t>
      </w:r>
      <w:r w:rsidR="00903763" w:rsidRPr="00903763">
        <w:t xml:space="preserve">; </w:t>
      </w:r>
    </w:p>
    <w:p w:rsidR="00DA1624" w:rsidRPr="00903763" w:rsidRDefault="00DA1624" w:rsidP="007945B9">
      <w:pPr>
        <w:pStyle w:val="a"/>
      </w:pPr>
      <w:r w:rsidRPr="00903763">
        <w:t>тенденции и перспективы развития рынка</w:t>
      </w:r>
      <w:r w:rsidR="00903763" w:rsidRPr="00903763">
        <w:t xml:space="preserve">; </w:t>
      </w:r>
    </w:p>
    <w:p w:rsidR="00DA1624" w:rsidRPr="00903763" w:rsidRDefault="00DA1624" w:rsidP="007945B9">
      <w:pPr>
        <w:pStyle w:val="a"/>
      </w:pPr>
      <w:r w:rsidRPr="00903763">
        <w:t>структура рынка</w:t>
      </w:r>
      <w:r w:rsidR="00903763" w:rsidRPr="00903763">
        <w:t xml:space="preserve">; </w:t>
      </w:r>
    </w:p>
    <w:p w:rsidR="00DA1624" w:rsidRPr="00903763" w:rsidRDefault="00DA1624" w:rsidP="007945B9">
      <w:pPr>
        <w:pStyle w:val="a"/>
      </w:pPr>
      <w:r w:rsidRPr="00903763">
        <w:t>ключевые игроки рынка</w:t>
      </w:r>
      <w:r w:rsidR="00903763" w:rsidRPr="00903763">
        <w:t xml:space="preserve">; </w:t>
      </w:r>
    </w:p>
    <w:p w:rsidR="00DA1624" w:rsidRPr="00903763" w:rsidRDefault="00DA1624" w:rsidP="007945B9">
      <w:pPr>
        <w:pStyle w:val="a"/>
      </w:pPr>
      <w:r w:rsidRPr="00903763">
        <w:t>сегменты рынка, выделенные по разным основаниям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Описать основные сегменты рынка обществе</w:t>
      </w:r>
      <w:r w:rsidR="006D6384" w:rsidRPr="00903763">
        <w:t>нного питания по типу ресторана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Описать сегмент специализированных заведений на рынке общественного питания</w:t>
      </w:r>
      <w:r w:rsidR="00903763" w:rsidRPr="00903763">
        <w:t xml:space="preserve">: </w:t>
      </w:r>
    </w:p>
    <w:p w:rsidR="00DA1624" w:rsidRPr="00903763" w:rsidRDefault="00DA1624" w:rsidP="007945B9">
      <w:pPr>
        <w:pStyle w:val="a"/>
      </w:pPr>
      <w:r w:rsidRPr="00903763">
        <w:t>кофейни</w:t>
      </w:r>
      <w:r w:rsidR="00903763" w:rsidRPr="00903763">
        <w:t xml:space="preserve">; </w:t>
      </w:r>
    </w:p>
    <w:p w:rsidR="00DA1624" w:rsidRPr="00903763" w:rsidRDefault="00DA1624" w:rsidP="007945B9">
      <w:pPr>
        <w:pStyle w:val="a"/>
      </w:pPr>
      <w:r w:rsidRPr="00903763">
        <w:t>пиццерии</w:t>
      </w:r>
      <w:r w:rsidR="00903763" w:rsidRPr="00903763">
        <w:t xml:space="preserve">; </w:t>
      </w:r>
    </w:p>
    <w:p w:rsidR="00DA1624" w:rsidRPr="00903763" w:rsidRDefault="006D6384" w:rsidP="007945B9">
      <w:pPr>
        <w:pStyle w:val="a"/>
      </w:pPr>
      <w:r w:rsidRPr="00903763">
        <w:t>пивные точки</w:t>
      </w:r>
      <w:r w:rsidR="00903763" w:rsidRPr="00903763">
        <w:t xml:space="preserve">. </w:t>
      </w:r>
    </w:p>
    <w:p w:rsidR="00DA1624" w:rsidRPr="00903763" w:rsidRDefault="00DA1624" w:rsidP="00903763">
      <w:r w:rsidRPr="00903763">
        <w:t xml:space="preserve">Описать деятельность основных игроков на </w:t>
      </w:r>
      <w:r w:rsidR="006D6384" w:rsidRPr="00903763">
        <w:t>камышинском</w:t>
      </w:r>
      <w:r w:rsidRPr="00903763">
        <w:t xml:space="preserve"> рынке предприятий общественного питания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Определить особенности организации ресторанного бизнеса и необходимые статьи затрат для различных форматов заведений</w:t>
      </w:r>
      <w:r w:rsidR="00903763" w:rsidRPr="00903763">
        <w:t xml:space="preserve">. </w:t>
      </w:r>
    </w:p>
    <w:p w:rsidR="00903763" w:rsidRPr="00903763" w:rsidRDefault="00DA1624" w:rsidP="00903763">
      <w:r w:rsidRPr="00903763">
        <w:t>Описать маркетинговые аспекты функционирования предприятия общественного питания (ценообразование, расположение, коммуникации и продвижение</w:t>
      </w:r>
      <w:r w:rsidR="00903763" w:rsidRPr="00903763">
        <w:t xml:space="preserve">). </w:t>
      </w:r>
      <w:bookmarkStart w:id="29" w:name="_Toc147726003"/>
      <w:bookmarkStart w:id="30" w:name="_Toc148677718"/>
      <w:bookmarkStart w:id="31" w:name="_Toc175138545"/>
      <w:bookmarkStart w:id="32" w:name="_Toc198444912"/>
      <w:bookmarkStart w:id="33" w:name="_Toc198445140"/>
      <w:bookmarkStart w:id="34" w:name="_Toc198532261"/>
    </w:p>
    <w:p w:rsidR="00903763" w:rsidRPr="00903763" w:rsidRDefault="00436A54" w:rsidP="00903763">
      <w:r>
        <w:rPr>
          <w:lang w:val="en-US"/>
        </w:rPr>
        <w:br w:type="page"/>
      </w:r>
      <w:r w:rsidR="005B7D2E" w:rsidRPr="00903763">
        <w:t>ОБЪЕКТ ИССЛЕДОВАНИЯ</w:t>
      </w:r>
      <w:bookmarkEnd w:id="29"/>
      <w:bookmarkEnd w:id="30"/>
      <w:bookmarkEnd w:id="31"/>
      <w:bookmarkEnd w:id="32"/>
      <w:bookmarkEnd w:id="33"/>
      <w:bookmarkEnd w:id="34"/>
      <w:r w:rsidR="005B7D2E" w:rsidRPr="00903763">
        <w:t xml:space="preserve"> </w:t>
      </w:r>
      <w:bookmarkStart w:id="35" w:name="_Toc106257409"/>
      <w:bookmarkStart w:id="36" w:name="_Toc107343661"/>
      <w:bookmarkStart w:id="37" w:name="_Toc108095188"/>
      <w:bookmarkStart w:id="38" w:name="_Toc147726004"/>
      <w:bookmarkStart w:id="39" w:name="_Toc148677719"/>
      <w:bookmarkStart w:id="40" w:name="_Toc175138546"/>
      <w:bookmarkStart w:id="41" w:name="_Toc198444913"/>
      <w:bookmarkStart w:id="42" w:name="_Toc198445141"/>
      <w:bookmarkStart w:id="43" w:name="_Toc41728235"/>
      <w:bookmarkStart w:id="44" w:name="_Toc45109112"/>
      <w:bookmarkStart w:id="45" w:name="_Toc47856548"/>
      <w:bookmarkStart w:id="46" w:name="_Toc59527873"/>
      <w:bookmarkStart w:id="47" w:name="_Toc64954785"/>
      <w:bookmarkStart w:id="48" w:name="_Toc108094792"/>
    </w:p>
    <w:p w:rsidR="00BA58DB" w:rsidRPr="00903763" w:rsidRDefault="00BA58DB" w:rsidP="00903763">
      <w:r w:rsidRPr="00903763">
        <w:t>Рынок общественного питания в г</w:t>
      </w:r>
      <w:r w:rsidR="00903763" w:rsidRPr="00903763">
        <w:t xml:space="preserve">. </w:t>
      </w:r>
      <w:r w:rsidRPr="00903763">
        <w:t>Камышин</w:t>
      </w:r>
    </w:p>
    <w:p w:rsidR="00DA1624" w:rsidRPr="00903763" w:rsidRDefault="00DA1624" w:rsidP="00903763">
      <w:bookmarkStart w:id="49" w:name="_Toc198532262"/>
      <w:r w:rsidRPr="00903763">
        <w:t>Метод сбора данных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9"/>
      <w:r w:rsidR="007945B9">
        <w:t>.</w:t>
      </w:r>
    </w:p>
    <w:p w:rsidR="00DA1624" w:rsidRPr="00903763" w:rsidRDefault="00DA1624" w:rsidP="00903763">
      <w:r w:rsidRPr="00903763">
        <w:t>Мониторинг материалов печатных и электронных деловых и специализированных изданий, аналитических обзоров рынка</w:t>
      </w:r>
      <w:r w:rsidR="00903763" w:rsidRPr="00903763">
        <w:t xml:space="preserve">; </w:t>
      </w:r>
      <w:r w:rsidRPr="00903763">
        <w:t>Интернет</w:t>
      </w:r>
      <w:r w:rsidR="00903763" w:rsidRPr="00903763">
        <w:t xml:space="preserve">; </w:t>
      </w:r>
      <w:r w:rsidRPr="00903763">
        <w:t>материалов маркетинговых и консалтинговых компаний</w:t>
      </w:r>
      <w:r w:rsidR="00903763" w:rsidRPr="00903763">
        <w:t xml:space="preserve">; </w:t>
      </w:r>
      <w:r w:rsidRPr="00903763">
        <w:t>результаты исследований DISCOVERY Research Group</w:t>
      </w:r>
      <w:r w:rsidR="00903763" w:rsidRPr="00903763">
        <w:t xml:space="preserve">. </w:t>
      </w:r>
    </w:p>
    <w:p w:rsidR="00DA1624" w:rsidRPr="00903763" w:rsidRDefault="00DA1624" w:rsidP="00903763">
      <w:bookmarkStart w:id="50" w:name="_Toc107343662"/>
      <w:bookmarkStart w:id="51" w:name="_Toc108095189"/>
      <w:bookmarkStart w:id="52" w:name="_Toc147726005"/>
      <w:bookmarkStart w:id="53" w:name="_Toc148677720"/>
      <w:bookmarkStart w:id="54" w:name="_Toc175138547"/>
      <w:bookmarkStart w:id="55" w:name="_Toc198444914"/>
      <w:bookmarkStart w:id="56" w:name="_Toc198445142"/>
      <w:bookmarkStart w:id="57" w:name="_Toc198532263"/>
      <w:r w:rsidRPr="00903763">
        <w:t>Метод анализа данных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="007945B9">
        <w:t>.</w:t>
      </w:r>
    </w:p>
    <w:p w:rsidR="00DA1624" w:rsidRPr="00903763" w:rsidRDefault="00DA1624" w:rsidP="00903763">
      <w:r w:rsidRPr="00903763">
        <w:t>Традиционный контент-анализ документов</w:t>
      </w:r>
      <w:r w:rsidR="00903763" w:rsidRPr="00903763">
        <w:t xml:space="preserve">. </w:t>
      </w:r>
    </w:p>
    <w:p w:rsidR="00DA1624" w:rsidRPr="00903763" w:rsidRDefault="00DA1624" w:rsidP="00903763">
      <w:bookmarkStart w:id="58" w:name="_Toc59527874"/>
      <w:bookmarkStart w:id="59" w:name="_Toc64954786"/>
      <w:bookmarkStart w:id="60" w:name="_Toc108094793"/>
      <w:bookmarkStart w:id="61" w:name="_Toc147726006"/>
      <w:bookmarkStart w:id="62" w:name="_Toc148677721"/>
      <w:bookmarkStart w:id="63" w:name="_Toc175138548"/>
      <w:bookmarkStart w:id="64" w:name="_Toc198444915"/>
      <w:bookmarkStart w:id="65" w:name="_Toc198445143"/>
      <w:bookmarkStart w:id="66" w:name="_Toc198532264"/>
      <w:bookmarkEnd w:id="43"/>
      <w:bookmarkEnd w:id="44"/>
      <w:bookmarkEnd w:id="45"/>
      <w:bookmarkEnd w:id="46"/>
      <w:bookmarkEnd w:id="47"/>
      <w:bookmarkEnd w:id="48"/>
      <w:r w:rsidRPr="00903763">
        <w:t>Информационная база исследования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DA1624" w:rsidRPr="00903763" w:rsidRDefault="00DA1624" w:rsidP="00903763">
      <w:r w:rsidRPr="00903763">
        <w:t>Печатные и электронные деловые и специализированные издания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Ресурсы сети Интернет</w:t>
      </w:r>
    </w:p>
    <w:p w:rsidR="00DA1624" w:rsidRPr="00903763" w:rsidRDefault="00DA1624" w:rsidP="00903763">
      <w:r w:rsidRPr="00903763">
        <w:t>Материалы компаний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Аналитические обзорные статьи в прессе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Результаты исследований маркетинговых и консалтинговых агентств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Экспертные оценки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Интервью с производителями и другими участниками рынка</w:t>
      </w:r>
      <w:r w:rsidR="00903763" w:rsidRPr="00903763">
        <w:t xml:space="preserve">. </w:t>
      </w:r>
    </w:p>
    <w:p w:rsidR="00DA1624" w:rsidRPr="00903763" w:rsidRDefault="00DA1624" w:rsidP="00903763">
      <w:r w:rsidRPr="00903763">
        <w:t>Материалы отраслевых учреждений и базы данных</w:t>
      </w:r>
      <w:r w:rsidR="00903763" w:rsidRPr="00903763">
        <w:t xml:space="preserve">. </w:t>
      </w:r>
    </w:p>
    <w:p w:rsidR="00DA1624" w:rsidRPr="00903763" w:rsidRDefault="00DA1624" w:rsidP="00903763">
      <w:pPr>
        <w:rPr>
          <w:lang w:val="en-US"/>
        </w:rPr>
      </w:pPr>
      <w:r w:rsidRPr="00903763">
        <w:t>Базы</w:t>
      </w:r>
      <w:r w:rsidRPr="00903763">
        <w:rPr>
          <w:lang w:val="en-US"/>
        </w:rPr>
        <w:t xml:space="preserve"> </w:t>
      </w:r>
      <w:r w:rsidRPr="00903763">
        <w:t>данных</w:t>
      </w:r>
      <w:r w:rsidRPr="00903763">
        <w:rPr>
          <w:lang w:val="en-US"/>
        </w:rPr>
        <w:t xml:space="preserve"> Discovery Research Group</w:t>
      </w:r>
      <w:r w:rsidR="00903763" w:rsidRPr="00903763">
        <w:rPr>
          <w:lang w:val="en-US"/>
        </w:rPr>
        <w:t xml:space="preserve">. </w:t>
      </w:r>
    </w:p>
    <w:p w:rsidR="00903763" w:rsidRDefault="00903763" w:rsidP="007945B9">
      <w:pPr>
        <w:pStyle w:val="2"/>
      </w:pPr>
      <w:r w:rsidRPr="0057196D">
        <w:br w:type="page"/>
      </w:r>
      <w:bookmarkStart w:id="67" w:name="_Toc198444916"/>
      <w:bookmarkStart w:id="68" w:name="_Toc198445144"/>
      <w:bookmarkStart w:id="69" w:name="_Toc198532265"/>
      <w:bookmarkStart w:id="70" w:name="_Toc219994244"/>
      <w:r w:rsidR="005B7D2E" w:rsidRPr="00903763">
        <w:t>ГЛАВА 2</w:t>
      </w:r>
      <w:r w:rsidRPr="00903763">
        <w:t xml:space="preserve">. </w:t>
      </w:r>
      <w:r w:rsidR="0092246A" w:rsidRPr="00903763">
        <w:t>КАМЫШИНСКИЙ</w:t>
      </w:r>
      <w:r w:rsidR="005B7D2E" w:rsidRPr="00903763">
        <w:t xml:space="preserve"> РЫНОК ОБЩЕСТВЕННОГО ПИТАНИЯ</w:t>
      </w:r>
      <w:bookmarkEnd w:id="67"/>
      <w:bookmarkEnd w:id="68"/>
      <w:bookmarkEnd w:id="69"/>
      <w:bookmarkEnd w:id="70"/>
    </w:p>
    <w:p w:rsidR="007945B9" w:rsidRPr="007945B9" w:rsidRDefault="007945B9" w:rsidP="007945B9"/>
    <w:p w:rsidR="00686E26" w:rsidRPr="00903763" w:rsidRDefault="007945B9" w:rsidP="007945B9">
      <w:pPr>
        <w:pStyle w:val="3"/>
      </w:pPr>
      <w:bookmarkStart w:id="71" w:name="_Toc219994245"/>
      <w:bookmarkStart w:id="72" w:name="_Toc198444918"/>
      <w:bookmarkStart w:id="73" w:name="_Toc198445146"/>
      <w:r w:rsidRPr="00903763">
        <w:t xml:space="preserve">§ 1. </w:t>
      </w:r>
      <w:r>
        <w:t>О</w:t>
      </w:r>
      <w:r w:rsidRPr="00903763">
        <w:t>бъем и темпы роста рынка общественного пита</w:t>
      </w:r>
      <w:r>
        <w:t>ния</w:t>
      </w:r>
      <w:bookmarkEnd w:id="71"/>
    </w:p>
    <w:p w:rsidR="007945B9" w:rsidRDefault="007945B9" w:rsidP="00903763">
      <w:bookmarkStart w:id="74" w:name="_Toc197798089"/>
      <w:bookmarkStart w:id="75" w:name="_Toc198531929"/>
    </w:p>
    <w:p w:rsidR="00BA58DB" w:rsidRPr="00903763" w:rsidRDefault="003E4422" w:rsidP="00903763">
      <w:r w:rsidRPr="00903763">
        <w:t>Таблица 1</w:t>
      </w:r>
      <w:r w:rsidR="00903763" w:rsidRPr="00903763">
        <w:t xml:space="preserve">. </w:t>
      </w:r>
      <w:r w:rsidR="00BA58DB" w:rsidRPr="00903763">
        <w:t>По данным статистики в период с 1999 по 2005 год объем рынка общественного питания в г</w:t>
      </w:r>
      <w:r w:rsidR="00903763" w:rsidRPr="00903763">
        <w:t xml:space="preserve">. </w:t>
      </w:r>
      <w:r w:rsidR="00BA58DB" w:rsidRPr="00903763">
        <w:t>Камышин составил</w:t>
      </w:r>
      <w:r w:rsidR="00903763" w:rsidRPr="00903763">
        <w:t xml:space="preserve">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39"/>
        <w:gridCol w:w="517"/>
        <w:gridCol w:w="517"/>
        <w:gridCol w:w="517"/>
        <w:gridCol w:w="585"/>
      </w:tblGrid>
      <w:tr w:rsidR="00BA58DB" w:rsidRPr="009037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2005</w:t>
            </w:r>
          </w:p>
        </w:tc>
      </w:tr>
      <w:tr w:rsidR="00BA58DB" w:rsidRPr="009037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Оборот общественного питания (в фактически действовавших ценах</w:t>
            </w:r>
            <w:r w:rsidR="00903763" w:rsidRPr="00903763">
              <w:t>),</w:t>
            </w:r>
            <w:r w:rsidRPr="00903763">
              <w:t xml:space="preserve"> млн</w:t>
            </w:r>
            <w:r w:rsidR="00903763" w:rsidRPr="00903763">
              <w:t xml:space="preserve">. </w:t>
            </w:r>
            <w:r w:rsidRPr="00903763">
              <w:t>руб</w:t>
            </w:r>
            <w:r w:rsidR="00903763" w:rsidRPr="0090376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19</w:t>
            </w:r>
            <w:r w:rsidR="00903763" w:rsidRPr="00903763">
              <w:t>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37</w:t>
            </w:r>
            <w:r w:rsidR="00903763" w:rsidRPr="00903763">
              <w:t>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6</w:t>
            </w:r>
            <w:r w:rsidR="00903763" w:rsidRPr="00903763"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58DB" w:rsidRPr="00903763" w:rsidRDefault="00BA58DB" w:rsidP="007945B9">
            <w:pPr>
              <w:pStyle w:val="ac"/>
            </w:pPr>
            <w:r w:rsidRPr="00903763">
              <w:t>12</w:t>
            </w:r>
            <w:r w:rsidR="00903763" w:rsidRPr="00903763">
              <w:t>1.6</w:t>
            </w:r>
          </w:p>
        </w:tc>
      </w:tr>
    </w:tbl>
    <w:p w:rsidR="005B7D2E" w:rsidRPr="00903763" w:rsidRDefault="005B7D2E" w:rsidP="00903763">
      <w:pPr>
        <w:rPr>
          <w:sz w:val="20"/>
          <w:szCs w:val="20"/>
        </w:rPr>
      </w:pPr>
    </w:p>
    <w:p w:rsidR="00903763" w:rsidRPr="00436A54" w:rsidRDefault="00BA58DB" w:rsidP="00903763">
      <w:r w:rsidRPr="00436A54">
        <w:t>При этом по анализу потребительского рынка на конец первого полугодия 2007 года, в городе насчитывается 1102 объекта торговли и общественного питания, из них 1007 относятся к частной форме торговли, 63 – подведомственные и муниципальные, 32 – муниципальные</w:t>
      </w:r>
      <w:r w:rsidR="00903763" w:rsidRPr="00436A54">
        <w:t xml:space="preserve">. </w:t>
      </w:r>
    </w:p>
    <w:p w:rsidR="00686E26" w:rsidRPr="00436A54" w:rsidRDefault="00686E26" w:rsidP="00903763">
      <w:pPr>
        <w:rPr>
          <w:lang w:val="en-US"/>
        </w:rPr>
      </w:pPr>
      <w:r w:rsidRPr="00436A54">
        <w:t xml:space="preserve">Диаграмма </w:t>
      </w:r>
      <w:r w:rsidR="00974D38" w:rsidRPr="00436A54">
        <w:rPr>
          <w:noProof/>
        </w:rPr>
        <w:t>1</w:t>
      </w:r>
      <w:r w:rsidR="00903763" w:rsidRPr="00436A54">
        <w:t xml:space="preserve">. </w:t>
      </w:r>
      <w:r w:rsidRPr="00436A54">
        <w:t>Оборот общественного питания (торговля</w:t>
      </w:r>
      <w:r w:rsidR="00903763" w:rsidRPr="00436A54">
        <w:t xml:space="preserve">) </w:t>
      </w:r>
      <w:r w:rsidRPr="00436A54">
        <w:t xml:space="preserve">в </w:t>
      </w:r>
      <w:r w:rsidR="00BA58DB" w:rsidRPr="00436A54">
        <w:t>1999-2009</w:t>
      </w:r>
      <w:r w:rsidRPr="00436A54">
        <w:t>гг</w:t>
      </w:r>
      <w:r w:rsidR="00903763" w:rsidRPr="00436A54">
        <w:t>.,</w:t>
      </w:r>
      <w:r w:rsidRPr="00436A54">
        <w:t xml:space="preserve"> млн</w:t>
      </w:r>
      <w:r w:rsidR="00903763" w:rsidRPr="00436A54">
        <w:t xml:space="preserve">. </w:t>
      </w:r>
      <w:r w:rsidRPr="00436A54">
        <w:t>руб</w:t>
      </w:r>
      <w:r w:rsidR="00903763" w:rsidRPr="00436A54">
        <w:t xml:space="preserve">., </w:t>
      </w:r>
      <w:bookmarkEnd w:id="74"/>
      <w:bookmarkEnd w:id="75"/>
      <w:r w:rsidRPr="00436A54">
        <w:t>Камышин</w:t>
      </w:r>
    </w:p>
    <w:p w:rsidR="00436A54" w:rsidRPr="00436A54" w:rsidRDefault="00436A54" w:rsidP="00903763">
      <w:pPr>
        <w:rPr>
          <w:sz w:val="20"/>
          <w:szCs w:val="20"/>
          <w:lang w:val="en-US"/>
        </w:rPr>
      </w:pPr>
    </w:p>
    <w:p w:rsidR="00686E26" w:rsidRPr="00903763" w:rsidRDefault="00690EDE" w:rsidP="00903763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177.75pt">
            <v:imagedata r:id="rId7" o:title=""/>
          </v:shape>
        </w:pict>
      </w:r>
    </w:p>
    <w:p w:rsidR="00686E26" w:rsidRPr="00436A54" w:rsidRDefault="00686E26" w:rsidP="00903763">
      <w:r w:rsidRPr="00436A54">
        <w:t>Источник</w:t>
      </w:r>
      <w:r w:rsidR="00903763" w:rsidRPr="00436A54">
        <w:t xml:space="preserve">: </w:t>
      </w:r>
      <w:r w:rsidRPr="00436A54">
        <w:t>Федеральная служба государственной статистики</w:t>
      </w:r>
    </w:p>
    <w:p w:rsidR="00FD7CE0" w:rsidRPr="00436A54" w:rsidRDefault="00FD7CE0" w:rsidP="00903763">
      <w:r w:rsidRPr="00436A54">
        <w:t>Из данных по объему рынка общественног питания видно, что по сравнению с 2003 годом в 2005 он вырос почти в два раза</w:t>
      </w:r>
      <w:r w:rsidR="00903763" w:rsidRPr="00436A54">
        <w:t xml:space="preserve">. </w:t>
      </w:r>
      <w:r w:rsidRPr="00436A54">
        <w:t>По прогнозам специалистов, в 2009 году объем рынка общественного питания превысит 300 млн</w:t>
      </w:r>
      <w:r w:rsidR="00903763" w:rsidRPr="00436A54">
        <w:t xml:space="preserve">. </w:t>
      </w:r>
      <w:r w:rsidRPr="00436A54">
        <w:t>руб</w:t>
      </w:r>
      <w:r w:rsidR="00903763" w:rsidRPr="00436A54">
        <w:t xml:space="preserve">. </w:t>
      </w:r>
    </w:p>
    <w:p w:rsidR="00686E26" w:rsidRPr="00436A54" w:rsidRDefault="00686E26" w:rsidP="00903763">
      <w:r w:rsidRPr="00436A54">
        <w:t>Таким образом, данные статистики подтверждают тот факт, что рынок общественного питания растет и очень быстро</w:t>
      </w:r>
      <w:r w:rsidR="00903763" w:rsidRPr="00436A54">
        <w:t xml:space="preserve">. </w:t>
      </w:r>
      <w:r w:rsidRPr="00436A54">
        <w:t xml:space="preserve">Отдельные сегменты развиваются неравномерно с разными показателями темпов прироста </w:t>
      </w:r>
    </w:p>
    <w:p w:rsidR="00903763" w:rsidRPr="00903763" w:rsidRDefault="007945B9" w:rsidP="007945B9">
      <w:pPr>
        <w:pStyle w:val="3"/>
      </w:pPr>
      <w:bookmarkStart w:id="76" w:name="_Toc219994246"/>
      <w:r w:rsidRPr="00903763">
        <w:t xml:space="preserve">§ 2. </w:t>
      </w:r>
      <w:r>
        <w:t>К</w:t>
      </w:r>
      <w:r w:rsidRPr="00903763">
        <w:t>лассификация предприятий общественного питания</w:t>
      </w:r>
      <w:bookmarkEnd w:id="76"/>
    </w:p>
    <w:p w:rsidR="007945B9" w:rsidRDefault="007945B9" w:rsidP="00903763"/>
    <w:p w:rsidR="00073657" w:rsidRPr="00903763" w:rsidRDefault="00073657" w:rsidP="00903763">
      <w:r w:rsidRPr="00903763">
        <w:t xml:space="preserve">Согласно ГОСТ Р 50647-94 </w:t>
      </w:r>
      <w:r w:rsidR="00903763">
        <w:t>"</w:t>
      </w:r>
      <w:r w:rsidRPr="00903763">
        <w:t>Общественное питание</w:t>
      </w:r>
      <w:r w:rsidR="00903763" w:rsidRPr="00903763">
        <w:t xml:space="preserve">. </w:t>
      </w:r>
      <w:r w:rsidRPr="00903763">
        <w:t>Термины и определения</w:t>
      </w:r>
      <w:r w:rsidR="00903763">
        <w:t>"</w:t>
      </w:r>
      <w:r w:rsidRPr="00903763">
        <w:t>, утвержденному Постановлением Госстандарта России от 21 февраля 1994 ода №35 и введенному в действие с 1 июля 1994 года (далее ГОСТ Р 50647-94</w:t>
      </w:r>
      <w:r w:rsidR="00903763" w:rsidRPr="00903763">
        <w:t>),</w:t>
      </w:r>
      <w:r w:rsidRPr="00903763">
        <w:t xml:space="preserve"> предприятие общественного питания</w:t>
      </w:r>
      <w:r w:rsidR="00903763" w:rsidRPr="00903763">
        <w:t xml:space="preserve"> - </w:t>
      </w:r>
      <w:r w:rsidRPr="00903763">
        <w:t>это предприятие, предназначенное для производства кулинарной продукции, мучных кондитерских и булочных изделий, их реализации и (или</w:t>
      </w:r>
      <w:r w:rsidR="00903763" w:rsidRPr="00903763">
        <w:t xml:space="preserve">) </w:t>
      </w:r>
      <w:r w:rsidRPr="00903763">
        <w:t>организации потребления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При этом под кулинарной продукцией понимается совокупность блюд, кулинарных изделий и кулинарных полуфабрикатов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Кулинарная продукция должна соответствовать требованиям государственных стандартов, стандартов отрасли, стандартов предприятий, сборников рецептур блюд и кулинарных изделий, технических условий и вырабатываться по технологическим инструкциям и картам при соблюдении санитарных правил для предприятий общественного питания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Нужно отметить, что на сегодняшний день оказанием услуг общественного питания, как одним из видов предпринимательской деятельности, занимается громадное количество организаций и индивидуальных предпринимателей</w:t>
      </w:r>
      <w:r w:rsidR="00903763" w:rsidRPr="00903763">
        <w:t xml:space="preserve">. </w:t>
      </w:r>
      <w:r w:rsidRPr="00903763">
        <w:t>При этом предприятия общественного питания, предназначенные для удовлетворения потребности в питании и проведении досуга, различаются между собой по типам, по размерам, а также по видам оказываемых услуг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Тип предприятия общественного питания</w:t>
      </w:r>
      <w:r w:rsidR="00903763" w:rsidRPr="00903763">
        <w:t xml:space="preserve"> - </w:t>
      </w:r>
      <w:r w:rsidRPr="00903763">
        <w:t>это вид предприятия с характерными особенностями обслуживания, ассортимента реализуемой кулинарной продукции и номенклатуры, предоставляемых потребителям услуг</w:t>
      </w:r>
      <w:r w:rsidR="00903763" w:rsidRPr="00903763">
        <w:t xml:space="preserve">. </w:t>
      </w:r>
    </w:p>
    <w:p w:rsidR="00073657" w:rsidRPr="00903763" w:rsidRDefault="00073657" w:rsidP="00903763">
      <w:r w:rsidRPr="00903763">
        <w:t xml:space="preserve">В соответствии с ГОСТ Р 50762-95 </w:t>
      </w:r>
      <w:r w:rsidR="00903763">
        <w:t>"</w:t>
      </w:r>
      <w:r w:rsidRPr="00903763">
        <w:t>Общественное питание</w:t>
      </w:r>
      <w:r w:rsidR="00903763" w:rsidRPr="00903763">
        <w:t xml:space="preserve">. </w:t>
      </w:r>
      <w:r w:rsidRPr="00903763">
        <w:t>Классификация предприятий</w:t>
      </w:r>
      <w:r w:rsidR="00903763">
        <w:t>"</w:t>
      </w:r>
      <w:r w:rsidRPr="00903763">
        <w:t>, утвержденному Постановлением Госстандарта России от 5 апреля 1995 года №198 (далее ГОСТ Р 50762-95</w:t>
      </w:r>
      <w:r w:rsidR="00903763" w:rsidRPr="00903763">
        <w:t xml:space="preserve">) </w:t>
      </w:r>
      <w:r w:rsidRPr="00903763">
        <w:t>установлена следующая классификация типов предприятий общественного питания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ресторан</w:t>
      </w:r>
      <w:r w:rsidR="00903763" w:rsidRPr="00903763">
        <w:t xml:space="preserve"> - </w:t>
      </w:r>
      <w:r w:rsidRPr="00903763">
        <w:t>предприятие общественного питания с широким ассортиментом блюд сложного приготовления, включая заказные и фирменные</w:t>
      </w:r>
      <w:r w:rsidR="00903763" w:rsidRPr="00903763">
        <w:t xml:space="preserve">; </w:t>
      </w:r>
      <w:r w:rsidRPr="00903763">
        <w:t>винно-водочные, табачные и кондитерские изделия, с повышенным уровнем обслуживания в сочетании с организацией отдыха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бар</w:t>
      </w:r>
      <w:r w:rsidR="00903763" w:rsidRPr="00903763">
        <w:t xml:space="preserve"> - </w:t>
      </w:r>
      <w:r w:rsidRPr="00903763">
        <w:t>предприятие общественного питания с барной стойкой, реализующее смешанные, крепкие алкогольные, слабоалкогольные и безалкогольные напитки, закуски, десерты, мучные кондитерские и булочные изделия, покупные товары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кафе – предприятие, оказывающее услуги по организации питания и отдыха потребителей с предоставлением ограниченного по сравнению с рестораном ассортимента продукции</w:t>
      </w:r>
      <w:r w:rsidR="00903763" w:rsidRPr="00903763">
        <w:t xml:space="preserve">. </w:t>
      </w:r>
      <w:r w:rsidRPr="00903763">
        <w:t>Реализует фирменные, заказные блюда, изделия и напитки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столовая</w:t>
      </w:r>
      <w:r w:rsidR="00903763" w:rsidRPr="00903763">
        <w:t xml:space="preserve"> - </w:t>
      </w:r>
      <w:r w:rsidRPr="00903763">
        <w:t>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закусочная</w:t>
      </w:r>
      <w:r w:rsidR="00903763" w:rsidRPr="00903763">
        <w:t xml:space="preserve"> - </w:t>
      </w:r>
      <w:r w:rsidRPr="00903763">
        <w:t>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промежуточным питанием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Кроме того, в ГОСТ Р 50647-94 дополнительно выделены следующие объекты сферы общественного питания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диетическая столовая</w:t>
      </w:r>
      <w:r w:rsidR="00903763" w:rsidRPr="00903763">
        <w:t xml:space="preserve"> - </w:t>
      </w:r>
      <w:r w:rsidRPr="00903763">
        <w:t>столовая, специализирующаяся в приготовлении и реализации блюд диетического питания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столовая</w:t>
      </w:r>
      <w:r w:rsidR="00903763" w:rsidRPr="00903763">
        <w:t xml:space="preserve"> - </w:t>
      </w:r>
      <w:r w:rsidRPr="00903763">
        <w:t>раздаточная</w:t>
      </w:r>
      <w:r w:rsidR="00903763" w:rsidRPr="00903763">
        <w:t xml:space="preserve"> - </w:t>
      </w:r>
      <w:r w:rsidRPr="00903763">
        <w:t>столовая, реализующая готовую продукцию, получаемую от других организаций общественного питания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буфет</w:t>
      </w:r>
      <w:r w:rsidR="00903763" w:rsidRPr="00903763">
        <w:t xml:space="preserve"> - </w:t>
      </w:r>
      <w:r w:rsidRPr="00903763">
        <w:t>структурное подразделение организации, предназначенное для реализации мучных кондитерских и булочных изделий, покупных товаров и ограниченного ассортимента блюд несложного приготовления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То есть, как видно из приведенного списка, классификация предприятий общественного питания зависит от таких факторов, как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ассортимент реализуемой продукции и сложность ее приготовления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техническая оснащенность предприятия общественного питания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квалификация персонала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качество и методы обслуживания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виды предоставляемых услуг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Нужно отметить, что такие виды предприятий общепита как рестораны и бары подразделяются еще и на классы</w:t>
      </w:r>
      <w:r w:rsidR="00903763" w:rsidRPr="00903763">
        <w:t xml:space="preserve">. </w:t>
      </w:r>
      <w:r w:rsidRPr="00903763">
        <w:t>Класс предприятия общественного питания – совокупность отличительных признаков предприятия определенного типа, характеризующая качество предоставляемых услуг, уровень и условия обслуживания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При определении класса предприятия учитывают следующие факторы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уровень обслуживания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изысканность интерьера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номенклатура предоставляемых услуг</w:t>
      </w:r>
      <w:r w:rsidR="00903763" w:rsidRPr="00903763">
        <w:t xml:space="preserve">. </w:t>
      </w:r>
    </w:p>
    <w:p w:rsidR="00073657" w:rsidRPr="00903763" w:rsidRDefault="00073657" w:rsidP="00903763">
      <w:r w:rsidRPr="00903763">
        <w:t xml:space="preserve">Ресторан </w:t>
      </w:r>
      <w:r w:rsidR="00903763">
        <w:t>"</w:t>
      </w:r>
      <w:r w:rsidRPr="00903763">
        <w:t>класса люкс</w:t>
      </w:r>
      <w:r w:rsidR="00903763">
        <w:t>"</w:t>
      </w:r>
      <w:r w:rsidR="00903763" w:rsidRPr="00903763">
        <w:t xml:space="preserve"> - </w:t>
      </w:r>
      <w:r w:rsidRPr="00903763">
        <w:t>изысканность интерьера, высокий уровень комфортности, широкий выбор услуг, ассортимент оригинальных, изысканных заказных и фирменных блюд и изделий</w:t>
      </w:r>
      <w:r w:rsidR="00903763" w:rsidRPr="00903763">
        <w:t xml:space="preserve">. </w:t>
      </w:r>
    </w:p>
    <w:p w:rsidR="00073657" w:rsidRPr="00903763" w:rsidRDefault="00073657" w:rsidP="00903763">
      <w:r w:rsidRPr="00903763">
        <w:t xml:space="preserve">Ресторан </w:t>
      </w:r>
      <w:r w:rsidR="00903763">
        <w:t>"</w:t>
      </w:r>
      <w:r w:rsidRPr="00903763">
        <w:t>высшего класса</w:t>
      </w:r>
      <w:r w:rsidR="00903763">
        <w:t>"</w:t>
      </w:r>
      <w:r w:rsidR="00903763" w:rsidRPr="00903763">
        <w:t xml:space="preserve"> - </w:t>
      </w:r>
      <w:r w:rsidRPr="00903763">
        <w:t>оригинальность интерьера, комфортность, выбор услуг, разнообразный ассортимент оригинальных, изысканных заказных и фирменных блюд и изделий</w:t>
      </w:r>
      <w:r w:rsidR="00903763" w:rsidRPr="00903763">
        <w:t xml:space="preserve">. </w:t>
      </w:r>
    </w:p>
    <w:p w:rsidR="00073657" w:rsidRPr="00903763" w:rsidRDefault="00073657" w:rsidP="00903763">
      <w:r w:rsidRPr="00903763">
        <w:t xml:space="preserve">Ресторан </w:t>
      </w:r>
      <w:r w:rsidR="00903763">
        <w:t>"</w:t>
      </w:r>
      <w:r w:rsidRPr="00903763">
        <w:t>первого класса</w:t>
      </w:r>
      <w:r w:rsidR="00903763">
        <w:t>"</w:t>
      </w:r>
      <w:r w:rsidR="00903763" w:rsidRPr="00903763">
        <w:t xml:space="preserve"> - </w:t>
      </w:r>
      <w:r w:rsidRPr="00903763">
        <w:t>гармоничность, комфортность и выбор услуг, разнообразный ассортимент фир</w:t>
      </w:r>
      <w:r w:rsidR="00B87051" w:rsidRPr="00903763">
        <w:t>менных блюд, изделий и сложных напитков</w:t>
      </w:r>
      <w:r w:rsidR="00903763" w:rsidRPr="00903763">
        <w:t xml:space="preserve">. </w:t>
      </w:r>
    </w:p>
    <w:p w:rsidR="00073657" w:rsidRPr="00903763" w:rsidRDefault="00073657" w:rsidP="00903763">
      <w:r w:rsidRPr="00903763">
        <w:t xml:space="preserve">Бар </w:t>
      </w:r>
      <w:r w:rsidR="00903763">
        <w:t>"</w:t>
      </w:r>
      <w:r w:rsidRPr="00903763">
        <w:t>класса люкс</w:t>
      </w:r>
      <w:r w:rsidR="00903763">
        <w:t>"</w:t>
      </w:r>
      <w:r w:rsidR="00903763" w:rsidRPr="00903763">
        <w:t xml:space="preserve"> - </w:t>
      </w:r>
      <w:r w:rsidRPr="00903763">
        <w:t>изысканность интерьера, высокий уровень комфортности, широкий выбор услуг, заказных и фирменных напитков и коктейлей</w:t>
      </w:r>
      <w:r w:rsidR="00903763" w:rsidRPr="00903763">
        <w:t xml:space="preserve">. </w:t>
      </w:r>
    </w:p>
    <w:p w:rsidR="00073657" w:rsidRPr="00903763" w:rsidRDefault="00073657" w:rsidP="00903763">
      <w:r w:rsidRPr="00903763">
        <w:t xml:space="preserve">Бар </w:t>
      </w:r>
      <w:r w:rsidR="00903763">
        <w:t>"</w:t>
      </w:r>
      <w:r w:rsidRPr="00903763">
        <w:t>высшего класса</w:t>
      </w:r>
      <w:r w:rsidR="00903763">
        <w:t>"</w:t>
      </w:r>
      <w:r w:rsidR="00903763" w:rsidRPr="00903763">
        <w:t xml:space="preserve"> - </w:t>
      </w:r>
      <w:r w:rsidRPr="00903763">
        <w:t>оригинальность интерьера, комфортность, выбор услуг, широкий выбор заказных и фирменных напитков и коктейлей</w:t>
      </w:r>
      <w:r w:rsidR="00903763" w:rsidRPr="00903763">
        <w:t xml:space="preserve">. </w:t>
      </w:r>
    </w:p>
    <w:p w:rsidR="00073657" w:rsidRPr="00903763" w:rsidRDefault="00073657" w:rsidP="00903763">
      <w:r w:rsidRPr="00903763">
        <w:t xml:space="preserve">Бар </w:t>
      </w:r>
      <w:r w:rsidR="00903763">
        <w:t>"</w:t>
      </w:r>
      <w:r w:rsidRPr="00903763">
        <w:t>первого класса</w:t>
      </w:r>
      <w:r w:rsidR="00903763">
        <w:t>"</w:t>
      </w:r>
      <w:r w:rsidR="00903763" w:rsidRPr="00903763">
        <w:t xml:space="preserve"> - </w:t>
      </w:r>
      <w:r w:rsidRPr="00903763">
        <w:t>гармоничность, комфортность и выбор услуг, разнообразный набор напитков и коктейлей несложного приготовления, в том числе заказных и фирменных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Кафе</w:t>
      </w:r>
    </w:p>
    <w:p w:rsidR="00073657" w:rsidRPr="00903763" w:rsidRDefault="00073657" w:rsidP="00903763">
      <w:r w:rsidRPr="00903763">
        <w:t>Столовая</w:t>
      </w:r>
    </w:p>
    <w:p w:rsidR="00073657" w:rsidRPr="00903763" w:rsidRDefault="00073657" w:rsidP="00903763">
      <w:r w:rsidRPr="00903763">
        <w:t>Закусочная</w:t>
      </w:r>
    </w:p>
    <w:p w:rsidR="00073657" w:rsidRPr="00903763" w:rsidRDefault="00073657" w:rsidP="00903763">
      <w:r w:rsidRPr="00903763">
        <w:t>Подтверждение соответствия предприятия общественного питания выбранному типу и классу производится органами по сертификации, аккредитованными Комитетом Российской Федерации по стандартизации, метрологии и сертификации в установленном порядке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Классность присваивается только ресторанам и барам, остальные типы предприятий общественного питания на классы не подразделяются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Однако помимо типов и классности предприятия общественного питания могут различаться по таким признакам, как ассортимент реализуемой продукции, место нахождения и контингент посетителей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Так, например, кафе по ассортименту реализуемой продукции подразделяются на кафе-мороженое, кафе-кондитерская, а по контингенту потребителей могут быть представлены как кафе для молодежи или детское кафе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Бары по ассортименту реализуемой продукции могут быть следующих видов</w:t>
      </w:r>
      <w:r w:rsidR="00903763" w:rsidRPr="00903763">
        <w:t xml:space="preserve">: </w:t>
      </w:r>
      <w:r w:rsidRPr="00903763">
        <w:t>молочный, кофейный, пивной, коктейль-бар и так далее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Определенные различия имеют и столовые</w:t>
      </w:r>
      <w:r w:rsidR="00903763" w:rsidRPr="00903763">
        <w:t xml:space="preserve">. </w:t>
      </w:r>
      <w:r w:rsidRPr="00903763">
        <w:t>По ассортименту они могут быть представлены общего типа или диетическими, по месту расположения – общедоступными или закрытого типа, например, столовая на территории завода, предназначенная для организации питания только своих сотрудников</w:t>
      </w:r>
      <w:r w:rsidR="00903763" w:rsidRPr="00903763">
        <w:t xml:space="preserve">. </w:t>
      </w:r>
      <w:r w:rsidRPr="00903763">
        <w:t>Кроме того, столовые можно условно разделить на столовые, изготавливающие и реализующие продукцию собственного изготовления и раздаточные столовые, реализующие готовую продукцию, получаемую от других предприятий общественного питания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Услуги, предоставляемые потребителям организациями общественного питания, можно подразделить на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услуги питания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по изготовлению кулинарной продукции и кондитерских изделий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по организации потребления и обслуживания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по реализации продукции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по организации досуга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информационно-консультационные услуги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прочие услуги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Так под услугами питания следует понимать услуги по изготовлению продукции общественного питания и созданию условий для ее реализации в соответствии с типом и классом организации общественного питания</w:t>
      </w:r>
      <w:r w:rsidR="00903763" w:rsidRPr="00903763">
        <w:t xml:space="preserve">. </w:t>
      </w:r>
      <w:r w:rsidRPr="00903763">
        <w:t>Исходя из этого, услуги питания подразделяются на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услуги питания ресторанов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питания баров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питания кафе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питания столовых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питания закусочных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К услугам по изготовлению кулинарной продукции и кондитерских изделий относятся такие виды услуг как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изготовление кулинарной продукции и кондитерских изделий по заказам потребителей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изготовление продукции из сырья заказчика в организации общественного питания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изготовление кулинарной продукции и кондитерских изделий на дому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Услуги по организации потребления и обслуживания представлены достаточно широким спектром услуг, которые включают в себя следующие виды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организация и обслуживание торжеств и ритуальных мероприятий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организация и обслуживание культурно-массовых мероприятий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доставка продукции и обслуживание потребителей на рабочих местах и на дому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услуги официанта на дому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доставка кулинарной продукции и кондитерских изделий в номера гостиниц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организация комплексного питания и прочие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К услугам по реализации продукции в общественном питании относятся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реализация продукции и изделий кухни через магазины</w:t>
      </w:r>
      <w:r w:rsidR="00903763" w:rsidRPr="00903763">
        <w:t xml:space="preserve"> - </w:t>
      </w:r>
      <w:r w:rsidRPr="00903763">
        <w:t>кулинарии и буфеты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отпуск обедов на дом</w:t>
      </w:r>
      <w:r w:rsidR="00903763" w:rsidRPr="00903763">
        <w:t xml:space="preserve">. </w:t>
      </w:r>
    </w:p>
    <w:p w:rsidR="00073657" w:rsidRPr="00903763" w:rsidRDefault="00073657" w:rsidP="007945B9">
      <w:r w:rsidRPr="00903763">
        <w:t>Услуги по организации досуга включают в себя</w:t>
      </w:r>
      <w:r w:rsidR="00903763" w:rsidRPr="00903763">
        <w:t xml:space="preserve">: </w:t>
      </w:r>
    </w:p>
    <w:p w:rsidR="00073657" w:rsidRPr="00903763" w:rsidRDefault="00073657" w:rsidP="007945B9">
      <w:pPr>
        <w:pStyle w:val="a"/>
      </w:pPr>
      <w:r w:rsidRPr="00903763">
        <w:t>организацию музыкального обслуживания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проведение концертов и других подобных мероприятий</w:t>
      </w:r>
      <w:r w:rsidR="00903763" w:rsidRPr="00903763">
        <w:t xml:space="preserve">; </w:t>
      </w:r>
    </w:p>
    <w:p w:rsidR="00073657" w:rsidRPr="00903763" w:rsidRDefault="00073657" w:rsidP="007945B9">
      <w:pPr>
        <w:pStyle w:val="a"/>
      </w:pPr>
      <w:r w:rsidRPr="00903763">
        <w:t>предоставление газет, журналов, настольных игр, игровых автоматов, бильярда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Предприятия общественного питания могут предоставлять потребителям консультации специалистов по изготовлению, оформлению блюд, а также обучать правилам сервировки</w:t>
      </w:r>
      <w:r w:rsidR="00903763" w:rsidRPr="00903763">
        <w:t xml:space="preserve">. </w:t>
      </w:r>
      <w:r w:rsidRPr="00903763">
        <w:t>Такие услуги относятся к информационно-консультационным услугам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Кроме того, для привлечения клиентов нередко предприятия общественного питания оказывают такие виды услуг, как парковка автотранспорта, вызов такси по желанию клиента, мелкий ремонт и чистка одежды, услуги по хранению и так далее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То есть, как видим, количество видов услуг, которые могут быть предоставлены предприятием общественного питания, достаточно велико и их номенклатура может быть расширена в зависимости от типа и класса последнего</w:t>
      </w:r>
      <w:r w:rsidR="00903763" w:rsidRPr="00903763">
        <w:t xml:space="preserve">. </w:t>
      </w:r>
    </w:p>
    <w:p w:rsidR="00073657" w:rsidRPr="00903763" w:rsidRDefault="00073657" w:rsidP="00903763">
      <w:r w:rsidRPr="00903763">
        <w:t>Различные виды ПОП позволяют предоставлять услуги по организации питания в весьма широком диапазоне обслуживания, ассортимента реализуемой кулинарной продукции и номенклатуры, предоставляемых потребителям услуг</w:t>
      </w:r>
      <w:r w:rsidR="00903763" w:rsidRPr="00903763">
        <w:t xml:space="preserve">. </w:t>
      </w:r>
    </w:p>
    <w:p w:rsidR="007945B9" w:rsidRDefault="007945B9" w:rsidP="00903763"/>
    <w:p w:rsidR="00903763" w:rsidRPr="00903763" w:rsidRDefault="0057196D" w:rsidP="007945B9">
      <w:pPr>
        <w:pStyle w:val="3"/>
      </w:pPr>
      <w:r>
        <w:br w:type="page"/>
      </w:r>
      <w:bookmarkStart w:id="77" w:name="_Toc219994247"/>
      <w:r w:rsidR="005170D0" w:rsidRPr="00903763">
        <w:t>§ 3</w:t>
      </w:r>
      <w:r w:rsidR="00903763" w:rsidRPr="00903763">
        <w:t xml:space="preserve">. </w:t>
      </w:r>
      <w:r w:rsidR="007945B9">
        <w:t>О</w:t>
      </w:r>
      <w:r w:rsidR="007945B9" w:rsidRPr="00903763">
        <w:t>сновные игроки рынка общественного питания</w:t>
      </w:r>
      <w:r w:rsidR="005170D0" w:rsidRPr="00903763">
        <w:t xml:space="preserve"> </w:t>
      </w:r>
      <w:r w:rsidR="00AF2D8A" w:rsidRPr="00903763">
        <w:t>г</w:t>
      </w:r>
      <w:r w:rsidR="00903763" w:rsidRPr="00903763">
        <w:t xml:space="preserve">. </w:t>
      </w:r>
      <w:r w:rsidR="007945B9">
        <w:t>К</w:t>
      </w:r>
      <w:r w:rsidR="00AF2D8A" w:rsidRPr="00903763">
        <w:t>амышин</w:t>
      </w:r>
      <w:bookmarkEnd w:id="77"/>
    </w:p>
    <w:p w:rsidR="007945B9" w:rsidRDefault="007945B9" w:rsidP="00903763">
      <w:bookmarkStart w:id="78" w:name="_Toc175136891"/>
      <w:bookmarkStart w:id="79" w:name="_Toc198531972"/>
    </w:p>
    <w:p w:rsidR="00A34AFA" w:rsidRPr="00903763" w:rsidRDefault="00A34AFA" w:rsidP="00903763">
      <w:r w:rsidRPr="00903763">
        <w:t xml:space="preserve">Таблица </w:t>
      </w:r>
      <w:r w:rsidR="003E4422" w:rsidRPr="00903763">
        <w:t>2</w:t>
      </w:r>
      <w:r w:rsidR="00903763" w:rsidRPr="00903763">
        <w:t xml:space="preserve">. </w:t>
      </w:r>
      <w:r w:rsidR="00AF2D8A" w:rsidRPr="00903763">
        <w:t>Л</w:t>
      </w:r>
      <w:r w:rsidRPr="00903763">
        <w:t>идер</w:t>
      </w:r>
      <w:r w:rsidR="00AF2D8A" w:rsidRPr="00903763">
        <w:t>ы</w:t>
      </w:r>
      <w:r w:rsidRPr="00903763">
        <w:t xml:space="preserve"> рынка общественного питания 2004</w:t>
      </w:r>
      <w:r w:rsidR="00903763" w:rsidRPr="00903763">
        <w:t xml:space="preserve"> - </w:t>
      </w:r>
      <w:r w:rsidRPr="00903763">
        <w:t>2007 г</w:t>
      </w:r>
      <w:r w:rsidR="00903763" w:rsidRPr="00903763">
        <w:t>.</w:t>
      </w:r>
      <w:bookmarkEnd w:id="78"/>
      <w:bookmarkEnd w:id="79"/>
    </w:p>
    <w:tbl>
      <w:tblPr>
        <w:tblW w:w="4500" w:type="dxa"/>
        <w:jc w:val="center"/>
        <w:tblLook w:val="0000" w:firstRow="0" w:lastRow="0" w:firstColumn="0" w:lastColumn="0" w:noHBand="0" w:noVBand="0"/>
      </w:tblPr>
      <w:tblGrid>
        <w:gridCol w:w="510"/>
        <w:gridCol w:w="3990"/>
      </w:tblGrid>
      <w:tr w:rsidR="00AF2D8A" w:rsidRPr="00903763">
        <w:trPr>
          <w:trHeight w:val="300"/>
          <w:jc w:val="center"/>
        </w:trPr>
        <w:tc>
          <w:tcPr>
            <w:tcW w:w="510" w:type="dxa"/>
            <w:noWrap/>
            <w:vAlign w:val="center"/>
          </w:tcPr>
          <w:p w:rsidR="00AF2D8A" w:rsidRPr="00903763" w:rsidRDefault="00AF2D8A" w:rsidP="007945B9">
            <w:pPr>
              <w:pStyle w:val="ac"/>
            </w:pPr>
            <w:r w:rsidRPr="00903763">
              <w:t>№</w:t>
            </w:r>
          </w:p>
        </w:tc>
        <w:tc>
          <w:tcPr>
            <w:tcW w:w="3990" w:type="dxa"/>
            <w:noWrap/>
            <w:vAlign w:val="center"/>
          </w:tcPr>
          <w:p w:rsidR="00AF2D8A" w:rsidRPr="00903763" w:rsidRDefault="00AF2D8A" w:rsidP="007945B9">
            <w:pPr>
              <w:pStyle w:val="ac"/>
            </w:pPr>
            <w:r w:rsidRPr="00903763">
              <w:t>Компания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1</w:t>
            </w:r>
          </w:p>
        </w:tc>
        <w:tc>
          <w:tcPr>
            <w:tcW w:w="39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 xml:space="preserve">Ресторация </w:t>
            </w:r>
            <w:r w:rsidR="00AF2D8A" w:rsidRPr="00903763">
              <w:t>"Купец"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 xml:space="preserve">Трактир </w:t>
            </w:r>
            <w:r w:rsidR="00AF2D8A" w:rsidRPr="00903763">
              <w:rPr>
                <w:lang w:val="en-US"/>
              </w:rPr>
              <w:t>“</w:t>
            </w:r>
            <w:r w:rsidR="00AF2D8A" w:rsidRPr="00903763">
              <w:t>Запросто</w:t>
            </w:r>
            <w:r w:rsidR="00AF2D8A" w:rsidRPr="00903763">
              <w:rPr>
                <w:lang w:val="en-US"/>
              </w:rPr>
              <w:t>”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  <w:rPr>
                <w:lang w:val="en-US"/>
              </w:rPr>
            </w:pPr>
            <w:r w:rsidRPr="00903763">
              <w:t xml:space="preserve">Кафе-бар </w:t>
            </w:r>
            <w:r w:rsidR="00AF2D8A" w:rsidRPr="00903763">
              <w:t>"Камелот"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 xml:space="preserve">Кафе </w:t>
            </w:r>
            <w:r w:rsidR="00AF2D8A" w:rsidRPr="00903763">
              <w:t>"Мечта"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 xml:space="preserve">Сеть предприятия общепита </w:t>
            </w:r>
            <w:r w:rsidR="00AF2D8A" w:rsidRPr="00903763">
              <w:t>"Алла"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>НК Калипсо (КРЦ Победа</w:t>
            </w:r>
            <w:r w:rsidR="00903763" w:rsidRPr="00903763">
              <w:t xml:space="preserve">) 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>НК Клубок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>Диско-бар "Бригантина"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AF2D8A" w:rsidP="007945B9">
            <w:pPr>
              <w:pStyle w:val="ac"/>
            </w:pPr>
            <w:r w:rsidRPr="00903763"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>Кафе "Ностальжи"</w:t>
            </w:r>
          </w:p>
        </w:tc>
      </w:tr>
      <w:tr w:rsidR="001576EE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Диско-бар "Ретро"</w:t>
            </w:r>
          </w:p>
        </w:tc>
      </w:tr>
      <w:tr w:rsidR="001576EE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Клуб "Бумеранг"</w:t>
            </w:r>
          </w:p>
        </w:tc>
      </w:tr>
      <w:tr w:rsidR="00AF2D8A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1576EE" w:rsidP="007945B9">
            <w:pPr>
              <w:pStyle w:val="ac"/>
            </w:pPr>
            <w:r w:rsidRPr="00903763"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D8A" w:rsidRPr="00903763" w:rsidRDefault="00802832" w:rsidP="007945B9">
            <w:pPr>
              <w:pStyle w:val="ac"/>
            </w:pPr>
            <w:r w:rsidRPr="00903763">
              <w:t>Столовая, пиццерия "Меленка"</w:t>
            </w:r>
          </w:p>
        </w:tc>
      </w:tr>
      <w:tr w:rsidR="001576EE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Кафе "Тет-а-тет"</w:t>
            </w:r>
          </w:p>
        </w:tc>
      </w:tr>
      <w:tr w:rsidR="001576EE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Кафе "Спорт"</w:t>
            </w:r>
          </w:p>
        </w:tc>
      </w:tr>
      <w:tr w:rsidR="001576EE" w:rsidRPr="00903763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E" w:rsidRPr="00903763" w:rsidRDefault="001576EE" w:rsidP="007945B9">
            <w:pPr>
              <w:pStyle w:val="ac"/>
            </w:pPr>
            <w:r w:rsidRPr="00903763">
              <w:t>Кафе-бар "Акварель"</w:t>
            </w:r>
          </w:p>
        </w:tc>
      </w:tr>
    </w:tbl>
    <w:p w:rsidR="0057196D" w:rsidRDefault="0057196D" w:rsidP="0057196D"/>
    <w:p w:rsidR="00903763" w:rsidRPr="00903763" w:rsidRDefault="00A34AFA" w:rsidP="0057196D">
      <w:pPr>
        <w:rPr>
          <w:lang w:val="en-US"/>
        </w:rPr>
      </w:pPr>
      <w:r w:rsidRPr="00903763">
        <w:t>Источник</w:t>
      </w:r>
      <w:r w:rsidR="00903763" w:rsidRPr="00903763">
        <w:t xml:space="preserve">: </w:t>
      </w:r>
      <w:r w:rsidRPr="00903763">
        <w:t>данные компаний</w:t>
      </w:r>
      <w:r w:rsidR="007945B9">
        <w:t>.</w:t>
      </w:r>
    </w:p>
    <w:p w:rsidR="007945B9" w:rsidRDefault="007945B9" w:rsidP="00903763">
      <w:pPr>
        <w:rPr>
          <w:sz w:val="20"/>
          <w:szCs w:val="20"/>
        </w:rPr>
      </w:pPr>
    </w:p>
    <w:p w:rsidR="003A2EB7" w:rsidRPr="00903763" w:rsidRDefault="007945B9" w:rsidP="007945B9">
      <w:pPr>
        <w:pStyle w:val="3"/>
      </w:pPr>
      <w:bookmarkStart w:id="80" w:name="_Toc219994248"/>
      <w:r w:rsidRPr="00903763">
        <w:t xml:space="preserve">§ 4. </w:t>
      </w:r>
      <w:r>
        <w:t>В</w:t>
      </w:r>
      <w:r w:rsidRPr="00903763">
        <w:t>ажнейшие события последних лет и прогноз развития рынка</w:t>
      </w:r>
      <w:bookmarkEnd w:id="80"/>
      <w:r w:rsidRPr="00903763">
        <w:t xml:space="preserve"> </w:t>
      </w:r>
    </w:p>
    <w:p w:rsidR="007945B9" w:rsidRDefault="007945B9" w:rsidP="00903763"/>
    <w:p w:rsidR="003A2EB7" w:rsidRPr="00903763" w:rsidRDefault="003A2EB7" w:rsidP="00903763">
      <w:r w:rsidRPr="00903763">
        <w:t>Развитие различных сегментов рынка происходило неравномерно</w:t>
      </w:r>
      <w:r w:rsidR="00903763" w:rsidRPr="00903763">
        <w:t xml:space="preserve">. </w:t>
      </w:r>
      <w:r w:rsidRPr="00903763">
        <w:t xml:space="preserve">Наиболее динамичными в этот период стали заведения типа </w:t>
      </w:r>
      <w:r w:rsidRPr="00903763">
        <w:rPr>
          <w:lang w:val="en-US"/>
        </w:rPr>
        <w:t>fast</w:t>
      </w:r>
      <w:r w:rsidRPr="00903763">
        <w:t xml:space="preserve"> </w:t>
      </w:r>
      <w:r w:rsidRPr="00903763">
        <w:rPr>
          <w:lang w:val="en-US"/>
        </w:rPr>
        <w:t>food</w:t>
      </w:r>
      <w:r w:rsidRPr="00903763">
        <w:t>, о чем можно судить по увеличению точек по продаже полуфабрикатов и пищи быстрого приготовления</w:t>
      </w:r>
      <w:r w:rsidR="00903763" w:rsidRPr="00903763">
        <w:t xml:space="preserve">. </w:t>
      </w:r>
    </w:p>
    <w:p w:rsidR="00903763" w:rsidRDefault="00476480" w:rsidP="00903763">
      <w:r w:rsidRPr="00903763">
        <w:t>При этом по нашим прогнозам, рынок общественного питания в среднесрочной перспективе ждет замедление, это обусловлено не только трудностями связанными с последствиями финансовогно кризиса, но и то, что потребительские предпочтения смещаются в пользу более здоровой пищи, которую предлагают немалочисленные демократичные заведения</w:t>
      </w:r>
      <w:r w:rsidR="00903763" w:rsidRPr="00903763">
        <w:t xml:space="preserve">. </w:t>
      </w:r>
    </w:p>
    <w:p w:rsidR="00903763" w:rsidRPr="00436A54" w:rsidRDefault="00436A54" w:rsidP="00436A54">
      <w:pPr>
        <w:rPr>
          <w:b/>
        </w:rPr>
      </w:pPr>
      <w:r>
        <w:br w:type="page"/>
      </w:r>
      <w:bookmarkStart w:id="81" w:name="_Toc219994249"/>
      <w:r w:rsidR="009F7CD2" w:rsidRPr="00436A54">
        <w:rPr>
          <w:b/>
        </w:rPr>
        <w:t>§ 5. Факторы, сдерживающие развитие рынка общественного питания</w:t>
      </w:r>
      <w:bookmarkEnd w:id="81"/>
    </w:p>
    <w:p w:rsidR="009F7CD2" w:rsidRDefault="009F7CD2" w:rsidP="00903763"/>
    <w:p w:rsidR="00570D3D" w:rsidRPr="00903763" w:rsidRDefault="00570D3D" w:rsidP="00903763">
      <w:r w:rsidRPr="00903763">
        <w:t>Основными факторами сдер</w:t>
      </w:r>
      <w:r w:rsidR="0057196D">
        <w:t>ж</w:t>
      </w:r>
      <w:r w:rsidRPr="00903763">
        <w:t>ивающими развитие рынка общественного питания является то, что налаживать бизнес становится все сложнее из-за нарастающей конкуренции, высоких арендных ставок и недостатка квалифицированных кадров</w:t>
      </w:r>
      <w:r w:rsidR="00903763" w:rsidRPr="00903763">
        <w:t xml:space="preserve">. </w:t>
      </w:r>
    </w:p>
    <w:p w:rsidR="00903763" w:rsidRPr="00903763" w:rsidRDefault="002B2AD6" w:rsidP="00903763">
      <w:r w:rsidRPr="00903763">
        <w:t>Развитие сферы общественного питания создает иллюзорное представление у непрофессионалов о предприятиях общепита, как об источнике получения больших и быстрых денег</w:t>
      </w:r>
      <w:r w:rsidR="00903763" w:rsidRPr="00903763">
        <w:t xml:space="preserve">. </w:t>
      </w:r>
      <w:r w:rsidRPr="00903763">
        <w:t>Предприниматели открывают кафе, бары, закусочные без исследования рынка и обоснования необходимости и экономической целесообразности открытия предприятия в конкретном месте, что нередко приводит к их скорому краху</w:t>
      </w:r>
      <w:r w:rsidR="00903763" w:rsidRPr="00903763">
        <w:t xml:space="preserve">. </w:t>
      </w:r>
    </w:p>
    <w:p w:rsidR="009F7CD2" w:rsidRDefault="009F7CD2" w:rsidP="00903763"/>
    <w:p w:rsidR="00903763" w:rsidRPr="00903763" w:rsidRDefault="009F7CD2" w:rsidP="009F7CD2">
      <w:pPr>
        <w:pStyle w:val="3"/>
      </w:pPr>
      <w:bookmarkStart w:id="82" w:name="_Toc219994250"/>
      <w:r>
        <w:t>§ 6. К</w:t>
      </w:r>
      <w:r w:rsidRPr="00903763">
        <w:t>лючевые тенденции и перспективы развития рынка</w:t>
      </w:r>
      <w:bookmarkEnd w:id="82"/>
    </w:p>
    <w:p w:rsidR="009F7CD2" w:rsidRDefault="009F7CD2" w:rsidP="00903763"/>
    <w:p w:rsidR="00F66BF7" w:rsidRPr="00903763" w:rsidRDefault="00F66BF7" w:rsidP="00903763">
      <w:r w:rsidRPr="00903763">
        <w:t>Относительно структуры рынка предприятий общественного питания в Камышине наблюдаются следующие тенденции</w:t>
      </w:r>
      <w:r w:rsidR="00903763" w:rsidRPr="00903763">
        <w:t xml:space="preserve">. </w:t>
      </w:r>
    </w:p>
    <w:p w:rsidR="00F66BF7" w:rsidRPr="00903763" w:rsidRDefault="00F66BF7" w:rsidP="00903763">
      <w:r w:rsidRPr="00903763">
        <w:t>Это, во-первых, увеличение числа ПОП, занимающихся организацией досуга, и, во-вторых, сокращение численности столовых</w:t>
      </w:r>
      <w:r w:rsidR="00903763" w:rsidRPr="00903763">
        <w:t xml:space="preserve">. </w:t>
      </w:r>
    </w:p>
    <w:p w:rsidR="00F66BF7" w:rsidRPr="00903763" w:rsidRDefault="00F66BF7" w:rsidP="00903763">
      <w:r w:rsidRPr="00903763">
        <w:t>Число закусочных уменьшилось в 2004 г</w:t>
      </w:r>
      <w:r w:rsidR="00903763" w:rsidRPr="00903763">
        <w:t xml:space="preserve">. </w:t>
      </w:r>
      <w:r w:rsidRPr="00903763">
        <w:t>по сравнению с 2003 г</w:t>
      </w:r>
      <w:r w:rsidR="00903763" w:rsidRPr="00903763">
        <w:t xml:space="preserve">. </w:t>
      </w:r>
      <w:r w:rsidRPr="00903763">
        <w:t>на 27,3%, несмотря на это, все оставшиеся</w:t>
      </w:r>
      <w:r w:rsidR="00903763" w:rsidRPr="00903763">
        <w:t xml:space="preserve"> </w:t>
      </w:r>
      <w:r w:rsidRPr="00903763">
        <w:t>закусочных фактически использовались по назначению</w:t>
      </w:r>
      <w:r w:rsidR="00903763" w:rsidRPr="00903763">
        <w:t xml:space="preserve">. </w:t>
      </w:r>
      <w:r w:rsidRPr="00903763">
        <w:t>Количество столовых сократилось лишь на 20,2%, а число мест в них</w:t>
      </w:r>
      <w:r w:rsidR="00903763" w:rsidRPr="00903763">
        <w:t xml:space="preserve"> - </w:t>
      </w:r>
      <w:r w:rsidRPr="00903763">
        <w:t>на 26%</w:t>
      </w:r>
      <w:r w:rsidR="00903763" w:rsidRPr="00903763">
        <w:t xml:space="preserve">. </w:t>
      </w:r>
      <w:r w:rsidRPr="00903763">
        <w:t>Процент использования объектов (как ПОП, так и мест в них</w:t>
      </w:r>
      <w:r w:rsidR="00903763" w:rsidRPr="00903763">
        <w:t xml:space="preserve">) </w:t>
      </w:r>
      <w:r w:rsidRPr="00903763">
        <w:t xml:space="preserve">увеличивается в ПОП типа </w:t>
      </w:r>
      <w:r w:rsidR="00903763">
        <w:t>"</w:t>
      </w:r>
      <w:r w:rsidRPr="00903763">
        <w:t>столовая</w:t>
      </w:r>
      <w:r w:rsidR="00903763">
        <w:t>"</w:t>
      </w:r>
      <w:r w:rsidRPr="00903763">
        <w:t xml:space="preserve"> и </w:t>
      </w:r>
      <w:r w:rsidR="00903763">
        <w:t>"</w:t>
      </w:r>
      <w:r w:rsidRPr="00903763">
        <w:t>закусочная</w:t>
      </w:r>
      <w:r w:rsidR="00903763">
        <w:t>"</w:t>
      </w:r>
      <w:r w:rsidR="00903763" w:rsidRPr="00903763">
        <w:t xml:space="preserve">. </w:t>
      </w:r>
    </w:p>
    <w:p w:rsidR="00F66BF7" w:rsidRPr="00903763" w:rsidRDefault="00F66BF7" w:rsidP="00903763">
      <w:r w:rsidRPr="00903763">
        <w:t>Важнейшим показателем работы ПОП является товарооборот общественного питания в сравнении с розничным товарооборотом и товарооборотом продовольственных товаров</w:t>
      </w:r>
      <w:r w:rsidR="00903763" w:rsidRPr="00903763">
        <w:t xml:space="preserve">. </w:t>
      </w:r>
    </w:p>
    <w:p w:rsidR="00F66BF7" w:rsidRPr="00903763" w:rsidRDefault="00F66BF7" w:rsidP="00903763">
      <w:r w:rsidRPr="00903763">
        <w:t>Несмотря на то, что товарооборот общественного питания ежегодно увеличивается, его доля в обороте по продовольственным товарам уменьшалась до 2004г</w:t>
      </w:r>
      <w:r w:rsidR="00903763" w:rsidRPr="00903763">
        <w:t>.,</w:t>
      </w:r>
      <w:r w:rsidRPr="00903763">
        <w:t xml:space="preserve"> а с 2005г</w:t>
      </w:r>
      <w:r w:rsidR="00903763" w:rsidRPr="00903763">
        <w:t xml:space="preserve">. </w:t>
      </w:r>
      <w:r w:rsidRPr="00903763">
        <w:t>начинает наращиваться</w:t>
      </w:r>
      <w:r w:rsidR="00903763" w:rsidRPr="00903763">
        <w:t xml:space="preserve">. </w:t>
      </w:r>
      <w:r w:rsidRPr="00903763">
        <w:t>Это свидетельствует о нестабильности развития отрасли общественного питания</w:t>
      </w:r>
      <w:r w:rsidR="00903763" w:rsidRPr="00903763">
        <w:t xml:space="preserve">. </w:t>
      </w:r>
      <w:r w:rsidRPr="00903763">
        <w:t>Доля товарооборота общепита в розничном товарообороте также снижается в период с 2001 по 2003 г</w:t>
      </w:r>
      <w:r w:rsidR="00903763" w:rsidRPr="00903763">
        <w:t>.,</w:t>
      </w:r>
      <w:r w:rsidRPr="00903763">
        <w:t xml:space="preserve"> а в 2004, 2005 гг</w:t>
      </w:r>
      <w:r w:rsidR="00903763" w:rsidRPr="00903763">
        <w:t xml:space="preserve">. </w:t>
      </w:r>
      <w:r w:rsidRPr="00903763">
        <w:t>достигла соответственно 4,8 и 5,4% (что, несомненно, очень низкий показатель</w:t>
      </w:r>
      <w:r w:rsidR="00903763" w:rsidRPr="00903763">
        <w:t xml:space="preserve">). </w:t>
      </w:r>
    </w:p>
    <w:p w:rsidR="00F66BF7" w:rsidRPr="00903763" w:rsidRDefault="00F66BF7" w:rsidP="00903763">
      <w:r w:rsidRPr="00903763">
        <w:t>Ежегодные темпы роста розничного товарооборота (как и оборота по продовольственным товарам</w:t>
      </w:r>
      <w:r w:rsidR="00903763" w:rsidRPr="00903763">
        <w:t xml:space="preserve">) </w:t>
      </w:r>
      <w:r w:rsidRPr="00903763">
        <w:t>за период до 2003 г</w:t>
      </w:r>
      <w:r w:rsidR="00903763" w:rsidRPr="00903763">
        <w:t xml:space="preserve">. </w:t>
      </w:r>
      <w:r w:rsidRPr="00903763">
        <w:t>опережают темпы роста товарооборота общественного питания</w:t>
      </w:r>
      <w:r w:rsidR="00903763" w:rsidRPr="00903763">
        <w:t xml:space="preserve">. </w:t>
      </w:r>
      <w:r w:rsidRPr="00903763">
        <w:t>С 2004 г</w:t>
      </w:r>
      <w:r w:rsidR="00903763" w:rsidRPr="00903763">
        <w:t xml:space="preserve">. </w:t>
      </w:r>
      <w:r w:rsidRPr="00903763">
        <w:t>картина кардинально меняется</w:t>
      </w:r>
      <w:r w:rsidR="00903763" w:rsidRPr="00903763">
        <w:t xml:space="preserve"> - </w:t>
      </w:r>
      <w:r w:rsidRPr="00903763">
        <w:t>товарооборот общественного питания увеличивается сравнительно быстрее, что говорит о начале развития модифицированной, адаптированной к современным условиям хозяйствования отрасли общественного питания</w:t>
      </w:r>
      <w:r w:rsidR="00903763" w:rsidRPr="00903763">
        <w:t xml:space="preserve">. </w:t>
      </w:r>
    </w:p>
    <w:p w:rsidR="009F7CD2" w:rsidRDefault="009F7CD2" w:rsidP="00903763"/>
    <w:p w:rsidR="007D6CDE" w:rsidRPr="00903763" w:rsidRDefault="007D6CDE" w:rsidP="00903763">
      <w:r w:rsidRPr="00903763">
        <w:t>Таблица 3</w:t>
      </w:r>
      <w:r w:rsidR="00903763" w:rsidRPr="00903763">
        <w:t xml:space="preserve">. </w:t>
      </w:r>
      <w:r w:rsidRPr="00903763">
        <w:t>Отраслевая принадлежность предприятий малого и среднего</w:t>
      </w:r>
      <w:r w:rsidR="003E4422" w:rsidRPr="00903763">
        <w:t xml:space="preserve"> бизнеса (%</w:t>
      </w:r>
      <w:r w:rsidR="00903763" w:rsidRPr="00903763">
        <w:t xml:space="preserve">) </w:t>
      </w:r>
    </w:p>
    <w:tbl>
      <w:tblPr>
        <w:tblW w:w="0" w:type="auto"/>
        <w:tblInd w:w="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3"/>
        <w:gridCol w:w="1685"/>
        <w:gridCol w:w="1778"/>
        <w:gridCol w:w="1685"/>
        <w:gridCol w:w="1778"/>
      </w:tblGrid>
      <w:tr w:rsidR="007D6CDE" w:rsidRPr="00903763">
        <w:trPr>
          <w:cantSplit/>
        </w:trPr>
        <w:tc>
          <w:tcPr>
            <w:tcW w:w="2433" w:type="dxa"/>
            <w:vMerge w:val="restart"/>
          </w:tcPr>
          <w:p w:rsidR="007D6CDE" w:rsidRPr="00903763" w:rsidRDefault="007D6CDE" w:rsidP="009F7CD2">
            <w:pPr>
              <w:pStyle w:val="ac"/>
            </w:pPr>
            <w:r w:rsidRPr="00903763">
              <w:t>Отрасли</w:t>
            </w:r>
          </w:p>
        </w:tc>
        <w:tc>
          <w:tcPr>
            <w:tcW w:w="3463" w:type="dxa"/>
            <w:gridSpan w:val="2"/>
          </w:tcPr>
          <w:p w:rsidR="007D6CDE" w:rsidRPr="00903763" w:rsidRDefault="007D6CDE" w:rsidP="009F7CD2">
            <w:pPr>
              <w:pStyle w:val="ac"/>
            </w:pPr>
            <w:r w:rsidRPr="00903763">
              <w:t>Малые предприятия</w:t>
            </w:r>
          </w:p>
        </w:tc>
        <w:tc>
          <w:tcPr>
            <w:tcW w:w="3463" w:type="dxa"/>
            <w:gridSpan w:val="2"/>
          </w:tcPr>
          <w:p w:rsidR="007D6CDE" w:rsidRPr="00903763" w:rsidRDefault="007D6CDE" w:rsidP="009F7CD2">
            <w:pPr>
              <w:pStyle w:val="ac"/>
            </w:pPr>
            <w:r w:rsidRPr="00903763">
              <w:t>Средние предприятия</w:t>
            </w:r>
          </w:p>
        </w:tc>
      </w:tr>
      <w:tr w:rsidR="007D6CDE" w:rsidRPr="00903763">
        <w:trPr>
          <w:cantSplit/>
        </w:trPr>
        <w:tc>
          <w:tcPr>
            <w:tcW w:w="2433" w:type="dxa"/>
            <w:vMerge/>
            <w:vAlign w:val="center"/>
          </w:tcPr>
          <w:p w:rsidR="007D6CDE" w:rsidRPr="00903763" w:rsidRDefault="007D6CDE" w:rsidP="009F7CD2">
            <w:pPr>
              <w:pStyle w:val="ac"/>
            </w:pP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 xml:space="preserve">Доля в </w:t>
            </w:r>
            <w:r w:rsidR="00903763" w:rsidRPr="00903763">
              <w:t xml:space="preserve"> </w:t>
            </w:r>
            <w:r w:rsidRPr="00903763">
              <w:t>общей численности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Доля в выборочной совокупности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 xml:space="preserve">Доля в </w:t>
            </w:r>
            <w:r w:rsidR="00903763" w:rsidRPr="00903763">
              <w:t xml:space="preserve"> </w:t>
            </w:r>
            <w:r w:rsidRPr="00903763">
              <w:t>общей численности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Доля в выборочной совокупности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Машиностроение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3,5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6,1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8,9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5,7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Другие отрасли промышленности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8,1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9,1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9,9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12,8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Транспорт и связь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1,1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4,5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3,7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2,8</w:t>
            </w:r>
          </w:p>
        </w:tc>
      </w:tr>
      <w:tr w:rsidR="007D6CDE" w:rsidRPr="00903763">
        <w:tc>
          <w:tcPr>
            <w:tcW w:w="2433" w:type="dxa"/>
            <w:tcBorders>
              <w:bottom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Строительство</w:t>
            </w:r>
          </w:p>
        </w:tc>
        <w:tc>
          <w:tcPr>
            <w:tcW w:w="1685" w:type="dxa"/>
            <w:tcBorders>
              <w:bottom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12,0</w:t>
            </w:r>
          </w:p>
        </w:tc>
        <w:tc>
          <w:tcPr>
            <w:tcW w:w="1778" w:type="dxa"/>
            <w:tcBorders>
              <w:bottom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11,4</w:t>
            </w:r>
          </w:p>
        </w:tc>
        <w:tc>
          <w:tcPr>
            <w:tcW w:w="1685" w:type="dxa"/>
            <w:tcBorders>
              <w:bottom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7,0</w:t>
            </w:r>
          </w:p>
        </w:tc>
        <w:tc>
          <w:tcPr>
            <w:tcW w:w="1778" w:type="dxa"/>
            <w:tcBorders>
              <w:bottom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5,7</w:t>
            </w:r>
          </w:p>
        </w:tc>
      </w:tr>
      <w:tr w:rsidR="007D6CDE" w:rsidRPr="00903763"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Розничная торговля и общественное питание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10,3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12,2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18,4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11,4</w:t>
            </w:r>
          </w:p>
        </w:tc>
      </w:tr>
      <w:tr w:rsidR="007D6CDE" w:rsidRPr="00903763">
        <w:tc>
          <w:tcPr>
            <w:tcW w:w="2433" w:type="dxa"/>
            <w:tcBorders>
              <w:top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Оптовая торговля и МТС</w:t>
            </w:r>
          </w:p>
        </w:tc>
        <w:tc>
          <w:tcPr>
            <w:tcW w:w="1685" w:type="dxa"/>
            <w:tcBorders>
              <w:top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32,1</w:t>
            </w:r>
          </w:p>
        </w:tc>
        <w:tc>
          <w:tcPr>
            <w:tcW w:w="1778" w:type="dxa"/>
            <w:tcBorders>
              <w:top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26,0</w:t>
            </w:r>
          </w:p>
        </w:tc>
        <w:tc>
          <w:tcPr>
            <w:tcW w:w="1685" w:type="dxa"/>
            <w:tcBorders>
              <w:top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7,4</w:t>
            </w:r>
          </w:p>
        </w:tc>
        <w:tc>
          <w:tcPr>
            <w:tcW w:w="1778" w:type="dxa"/>
            <w:tcBorders>
              <w:top w:val="nil"/>
            </w:tcBorders>
          </w:tcPr>
          <w:p w:rsidR="007D6CDE" w:rsidRPr="00903763" w:rsidRDefault="007D6CDE" w:rsidP="009F7CD2">
            <w:pPr>
              <w:pStyle w:val="ac"/>
            </w:pPr>
            <w:r w:rsidRPr="00903763">
              <w:t>11,4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Отрасли рыночной инфраструктуры*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5,5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9,1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8,0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8,5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Сфера услуг**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6,2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12,2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22,3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28,6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Наука и научное обслуживание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5,2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1,5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12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7,1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Прочие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13,2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7,6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2,7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5,7</w:t>
            </w:r>
          </w:p>
        </w:tc>
      </w:tr>
      <w:tr w:rsidR="007D6CDE" w:rsidRPr="00903763">
        <w:tc>
          <w:tcPr>
            <w:tcW w:w="2433" w:type="dxa"/>
          </w:tcPr>
          <w:p w:rsidR="007D6CDE" w:rsidRPr="00903763" w:rsidRDefault="007D6CDE" w:rsidP="009F7CD2">
            <w:pPr>
              <w:pStyle w:val="ac"/>
            </w:pPr>
            <w:r w:rsidRPr="00903763">
              <w:t>Итого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100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100</w:t>
            </w:r>
          </w:p>
        </w:tc>
        <w:tc>
          <w:tcPr>
            <w:tcW w:w="1685" w:type="dxa"/>
          </w:tcPr>
          <w:p w:rsidR="007D6CDE" w:rsidRPr="00903763" w:rsidRDefault="007D6CDE" w:rsidP="009F7CD2">
            <w:pPr>
              <w:pStyle w:val="ac"/>
            </w:pPr>
            <w:r w:rsidRPr="00903763">
              <w:t>100</w:t>
            </w:r>
          </w:p>
        </w:tc>
        <w:tc>
          <w:tcPr>
            <w:tcW w:w="1778" w:type="dxa"/>
          </w:tcPr>
          <w:p w:rsidR="007D6CDE" w:rsidRPr="00903763" w:rsidRDefault="007D6CDE" w:rsidP="009F7CD2">
            <w:pPr>
              <w:pStyle w:val="ac"/>
            </w:pPr>
            <w:r w:rsidRPr="00903763">
              <w:t>100</w:t>
            </w:r>
          </w:p>
        </w:tc>
      </w:tr>
    </w:tbl>
    <w:p w:rsidR="009F7CD2" w:rsidRDefault="009F7CD2" w:rsidP="00903763"/>
    <w:p w:rsidR="009F7CD2" w:rsidRDefault="007D6CDE" w:rsidP="00903763">
      <w:r w:rsidRPr="00903763">
        <w:t>* информационно-вычислительное обслуживание, финансы, страхование, операции с недвижимостью, общая коммерческая деятельность по обеспечению рынка</w:t>
      </w:r>
      <w:r w:rsidR="00903763" w:rsidRPr="00903763">
        <w:t xml:space="preserve"> </w:t>
      </w:r>
    </w:p>
    <w:p w:rsidR="00903763" w:rsidRPr="00903763" w:rsidRDefault="007D6CDE" w:rsidP="00903763">
      <w:r w:rsidRPr="00903763">
        <w:t>** бытовое обслуживание, ЖКХ, здравоохранение, образование, культура</w:t>
      </w:r>
      <w:r w:rsidR="00903763" w:rsidRPr="00903763">
        <w:t xml:space="preserve">. </w:t>
      </w:r>
    </w:p>
    <w:p w:rsidR="007D6CDE" w:rsidRPr="00903763" w:rsidRDefault="007D6CDE" w:rsidP="00903763">
      <w:r w:rsidRPr="00903763">
        <w:t>На</w:t>
      </w:r>
      <w:r w:rsidR="00FC7BE0" w:rsidRPr="00903763">
        <w:t xml:space="preserve"> гистограмме 2</w:t>
      </w:r>
      <w:r w:rsidR="00903763" w:rsidRPr="00903763">
        <w:t xml:space="preserve">. </w:t>
      </w:r>
      <w:r w:rsidRPr="00903763">
        <w:t>представлена оценка положения предприятий розничной торговли и общественного питания по пятибалльной шкале</w:t>
      </w:r>
      <w:r w:rsidR="00903763" w:rsidRPr="00903763">
        <w:t xml:space="preserve">. </w:t>
      </w:r>
    </w:p>
    <w:p w:rsidR="007D6CDE" w:rsidRPr="00903763" w:rsidRDefault="00690EDE" w:rsidP="00903763">
      <w:r>
        <w:rPr>
          <w:noProof/>
        </w:rPr>
        <w:pict>
          <v:shape id="_x0000_s1026" type="#_x0000_t75" style="position:absolute;left:0;text-align:left;margin-left:50.7pt;margin-top:31.75pt;width:311.25pt;height:126.65pt;z-index:251655680" o:allowincell="f">
            <v:imagedata r:id="rId8" o:title=""/>
            <w10:wrap type="topAndBottom"/>
          </v:shape>
        </w:pict>
      </w:r>
    </w:p>
    <w:p w:rsidR="00903763" w:rsidRPr="00903763" w:rsidRDefault="00FC7BE0" w:rsidP="00903763">
      <w:r w:rsidRPr="00903763">
        <w:t>Гистограмма 2</w:t>
      </w:r>
      <w:r w:rsidR="00903763" w:rsidRPr="00903763">
        <w:t xml:space="preserve">. </w:t>
      </w:r>
      <w:r w:rsidR="007D6CDE" w:rsidRPr="00903763">
        <w:t xml:space="preserve">Оценка положения предприятий розничной торговли и </w:t>
      </w:r>
      <w:r w:rsidR="00903763" w:rsidRPr="00903763">
        <w:t xml:space="preserve"> </w:t>
      </w:r>
      <w:r w:rsidR="007D6CDE" w:rsidRPr="00903763">
        <w:t>общественного питания (по пятибалльной шкале</w:t>
      </w:r>
      <w:r w:rsidR="00903763" w:rsidRPr="00903763">
        <w:t xml:space="preserve">) </w:t>
      </w:r>
    </w:p>
    <w:p w:rsidR="00436A54" w:rsidRDefault="00436A54" w:rsidP="00903763">
      <w:pPr>
        <w:rPr>
          <w:lang w:val="en-US"/>
        </w:rPr>
      </w:pPr>
    </w:p>
    <w:p w:rsidR="007D6CDE" w:rsidRPr="00903763" w:rsidRDefault="007D6CDE" w:rsidP="00903763">
      <w:r w:rsidRPr="00903763">
        <w:t>Как показывает рисунок наиболее проблемные области</w:t>
      </w:r>
      <w:r w:rsidR="00903763" w:rsidRPr="00903763">
        <w:t xml:space="preserve">: </w:t>
      </w:r>
      <w:r w:rsidRPr="00903763">
        <w:t>инвестиции, уровень маркетинга продукции и уровень оснащения и оборудования, экспортно-импортная деятельность, то есть то, что требует наибольших финансовых затрат</w:t>
      </w:r>
      <w:r w:rsidR="00903763" w:rsidRPr="00903763">
        <w:t xml:space="preserve">. </w:t>
      </w:r>
    </w:p>
    <w:p w:rsidR="007D6CDE" w:rsidRPr="00903763" w:rsidRDefault="007D6CDE" w:rsidP="00903763">
      <w:r w:rsidRPr="00903763">
        <w:t>Среди проблем, с которыми сталкиваются предприниматели в сфере общественного питания в современных условиях, можно выделить пять основных</w:t>
      </w:r>
      <w:r w:rsidR="00903763" w:rsidRPr="00903763">
        <w:t xml:space="preserve">. </w:t>
      </w:r>
      <w:r w:rsidRPr="00903763">
        <w:t xml:space="preserve">Во-первых, это существующий налоговый режим, во-вторых, нестабильность нормативно </w:t>
      </w:r>
      <w:r w:rsidR="00FC7BE0" w:rsidRPr="00903763">
        <w:t>–</w:t>
      </w:r>
      <w:r w:rsidRPr="00903763">
        <w:t xml:space="preserve"> правового регулирования, в-третьих, нехватка оборотных средств, в-четвертых, проблемы подбора необходимых кадров и в-пятых, поиск источников инвестиций</w:t>
      </w:r>
      <w:r w:rsidR="00903763" w:rsidRPr="00903763">
        <w:t xml:space="preserve">. </w:t>
      </w:r>
    </w:p>
    <w:p w:rsidR="002B2AD6" w:rsidRPr="00903763" w:rsidRDefault="00F66BF7" w:rsidP="00903763">
      <w:r w:rsidRPr="00903763">
        <w:t>Важным в</w:t>
      </w:r>
      <w:r w:rsidR="0057196D">
        <w:t xml:space="preserve"> реальных условиях рынка являет</w:t>
      </w:r>
      <w:r w:rsidRPr="00903763">
        <w:t>ся необходимость достижения</w:t>
      </w:r>
      <w:r w:rsidR="002B2AD6" w:rsidRPr="00903763">
        <w:t xml:space="preserve"> баланса крупных и мелких предприятий ресторанного бизнеса, исходя из особенностей района, создать и развить сети общественного питания, увеличить количество ресторанов и кафе с разными национальными кухнями</w:t>
      </w:r>
      <w:r w:rsidR="00903763" w:rsidRPr="00903763">
        <w:t xml:space="preserve">. </w:t>
      </w:r>
    </w:p>
    <w:p w:rsidR="002B2AD6" w:rsidRPr="00903763" w:rsidRDefault="002B2AD6" w:rsidP="00903763">
      <w:r w:rsidRPr="00903763">
        <w:t xml:space="preserve">Особое внимание </w:t>
      </w:r>
      <w:r w:rsidR="00F66BF7" w:rsidRPr="00903763">
        <w:t xml:space="preserve">по прогнозам </w:t>
      </w:r>
      <w:r w:rsidRPr="00903763">
        <w:t>будет уделено развитию сетей предприятий общественного питания, ориентированных на обслуживание малообеспеченных камышан и гостей города, а также на совершенствование системы питания в общеобразовательных учебных заведениях</w:t>
      </w:r>
      <w:r w:rsidR="00903763" w:rsidRPr="00903763">
        <w:t xml:space="preserve">. </w:t>
      </w:r>
      <w:r w:rsidRPr="00903763">
        <w:t>Кроме того, определяется приоритетное размещение стационарных точек быстрого питания различных классов и типов в местах с большой проходимостью</w:t>
      </w:r>
      <w:r w:rsidR="00903763" w:rsidRPr="00903763">
        <w:t xml:space="preserve">: </w:t>
      </w:r>
      <w:r w:rsidRPr="00903763">
        <w:t>вдоль основных транспортных магистралей, вблизи крупных транспортных развязок, в зданиях железнодорожных и автовокзалов, в крупных торговых, торгово-деловых, развлекательных и культурных центрах, рынках, парках и зонах отдыха</w:t>
      </w:r>
      <w:r w:rsidR="00903763" w:rsidRPr="00903763">
        <w:t xml:space="preserve">. </w:t>
      </w:r>
    </w:p>
    <w:p w:rsidR="00903763" w:rsidRPr="00903763" w:rsidRDefault="002B2AD6" w:rsidP="00903763">
      <w:r w:rsidRPr="00903763">
        <w:t>Но главное, чтобы структура, объем и качество услуг соответствовали платежеспособному спросу населения</w:t>
      </w:r>
      <w:r w:rsidR="00903763" w:rsidRPr="00903763">
        <w:t xml:space="preserve">. </w:t>
      </w:r>
      <w:r w:rsidRPr="00903763">
        <w:t>Именно этот принцип должен стать основным для развития ресторанного бизнеса</w:t>
      </w:r>
      <w:r w:rsidR="00903763" w:rsidRPr="00903763">
        <w:t xml:space="preserve">. </w:t>
      </w:r>
    </w:p>
    <w:p w:rsidR="009F7CD2" w:rsidRDefault="009F7CD2" w:rsidP="00903763"/>
    <w:p w:rsidR="00903763" w:rsidRPr="00903763" w:rsidRDefault="009F7CD2" w:rsidP="009F7CD2">
      <w:pPr>
        <w:pStyle w:val="3"/>
      </w:pPr>
      <w:bookmarkStart w:id="83" w:name="_Toc219994251"/>
      <w:r w:rsidRPr="00903763">
        <w:t xml:space="preserve">§ 7. </w:t>
      </w:r>
      <w:r>
        <w:t>П</w:t>
      </w:r>
      <w:r w:rsidRPr="00903763">
        <w:t>отребительские предпочтения посетителей заведений общественного питания</w:t>
      </w:r>
      <w:bookmarkEnd w:id="83"/>
    </w:p>
    <w:p w:rsidR="009F7CD2" w:rsidRDefault="009F7CD2" w:rsidP="00903763"/>
    <w:p w:rsidR="00903763" w:rsidRPr="00903763" w:rsidRDefault="005170D0" w:rsidP="00903763">
      <w:r w:rsidRPr="00903763">
        <w:t xml:space="preserve">Доля услуг общественного питания в общей структуре потребительских расходов </w:t>
      </w:r>
    </w:p>
    <w:p w:rsidR="00903763" w:rsidRPr="00903763" w:rsidRDefault="00971CC7" w:rsidP="00903763">
      <w:r w:rsidRPr="00903763">
        <w:t>Из данных выборочного бюджетного обследования видно, что с повышением уровня среднедушевых доходов расходы на продукцию общественного питания увеличиваются с 8,8 до 15% (таблица 4</w:t>
      </w:r>
      <w:r w:rsidR="00903763" w:rsidRPr="00903763">
        <w:t xml:space="preserve">). </w:t>
      </w:r>
    </w:p>
    <w:p w:rsidR="0057196D" w:rsidRDefault="0057196D" w:rsidP="00903763"/>
    <w:p w:rsidR="00971CC7" w:rsidRPr="00903763" w:rsidRDefault="009F7CD2" w:rsidP="00903763">
      <w:r>
        <w:t xml:space="preserve">Таблица 4. </w:t>
      </w:r>
      <w:r w:rsidR="00971CC7" w:rsidRPr="00903763">
        <w:t>Расходы на общественное питание в семьях рабочих и служащих</w:t>
      </w:r>
      <w:r>
        <w:t>.</w:t>
      </w:r>
      <w:r w:rsidR="00903763" w:rsidRPr="00903763">
        <w:t xml:space="preserve"> </w:t>
      </w:r>
    </w:p>
    <w:tbl>
      <w:tblPr>
        <w:tblW w:w="46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2968"/>
        <w:gridCol w:w="2968"/>
      </w:tblGrid>
      <w:tr w:rsidR="00971CC7" w:rsidRPr="00903763" w:rsidTr="00436A54">
        <w:trPr>
          <w:trHeight w:val="714"/>
          <w:jc w:val="center"/>
        </w:trPr>
        <w:tc>
          <w:tcPr>
            <w:tcW w:w="1680" w:type="pct"/>
          </w:tcPr>
          <w:p w:rsidR="00971CC7" w:rsidRPr="00903763" w:rsidRDefault="00971CC7" w:rsidP="009F7CD2">
            <w:pPr>
              <w:pStyle w:val="ac"/>
            </w:pPr>
            <w:r w:rsidRPr="00903763">
              <w:t>Группа семей по среднедушевым доходам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Удельный вес семьи в их общей совокупности,</w:t>
            </w:r>
            <w:r w:rsidR="00903763" w:rsidRPr="00903763">
              <w:t>%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Расходы на общественное питание,</w:t>
            </w:r>
            <w:r w:rsidR="00903763" w:rsidRPr="00903763">
              <w:t>%</w:t>
            </w:r>
            <w:r w:rsidRPr="00903763">
              <w:t>, ко всем расходам на питание</w:t>
            </w:r>
            <w:r w:rsidR="00903763" w:rsidRPr="00903763">
              <w:t>,</w:t>
            </w:r>
            <w:r w:rsidRPr="00903763">
              <w:t>%</w:t>
            </w:r>
          </w:p>
        </w:tc>
      </w:tr>
      <w:tr w:rsidR="00971CC7" w:rsidRPr="00903763" w:rsidTr="00436A54">
        <w:trPr>
          <w:trHeight w:val="233"/>
          <w:jc w:val="center"/>
        </w:trPr>
        <w:tc>
          <w:tcPr>
            <w:tcW w:w="1680" w:type="pct"/>
          </w:tcPr>
          <w:p w:rsidR="00971CC7" w:rsidRPr="00903763" w:rsidRDefault="00971CC7" w:rsidP="009F7CD2">
            <w:pPr>
              <w:pStyle w:val="ac"/>
            </w:pPr>
            <w:r w:rsidRPr="00903763">
              <w:t>1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11,2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8,8</w:t>
            </w:r>
          </w:p>
        </w:tc>
      </w:tr>
      <w:tr w:rsidR="00971CC7" w:rsidRPr="00903763" w:rsidTr="00436A54">
        <w:trPr>
          <w:trHeight w:val="233"/>
          <w:jc w:val="center"/>
        </w:trPr>
        <w:tc>
          <w:tcPr>
            <w:tcW w:w="1680" w:type="pct"/>
          </w:tcPr>
          <w:p w:rsidR="00971CC7" w:rsidRPr="00903763" w:rsidRDefault="00971CC7" w:rsidP="009F7CD2">
            <w:pPr>
              <w:pStyle w:val="ac"/>
            </w:pPr>
            <w:r w:rsidRPr="00903763">
              <w:t>2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15,7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9,0</w:t>
            </w:r>
          </w:p>
        </w:tc>
      </w:tr>
      <w:tr w:rsidR="00971CC7" w:rsidRPr="00903763" w:rsidTr="00436A54">
        <w:trPr>
          <w:trHeight w:val="233"/>
          <w:jc w:val="center"/>
        </w:trPr>
        <w:tc>
          <w:tcPr>
            <w:tcW w:w="1680" w:type="pct"/>
          </w:tcPr>
          <w:p w:rsidR="00971CC7" w:rsidRPr="00903763" w:rsidRDefault="00971CC7" w:rsidP="009F7CD2">
            <w:pPr>
              <w:pStyle w:val="ac"/>
            </w:pPr>
            <w:r w:rsidRPr="00903763">
              <w:t>3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18,7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9,4</w:t>
            </w:r>
          </w:p>
        </w:tc>
      </w:tr>
      <w:tr w:rsidR="00971CC7" w:rsidRPr="00903763" w:rsidTr="00436A54">
        <w:trPr>
          <w:trHeight w:val="233"/>
          <w:jc w:val="center"/>
        </w:trPr>
        <w:tc>
          <w:tcPr>
            <w:tcW w:w="1680" w:type="pct"/>
          </w:tcPr>
          <w:p w:rsidR="00971CC7" w:rsidRPr="00903763" w:rsidRDefault="00971CC7" w:rsidP="009F7CD2">
            <w:pPr>
              <w:pStyle w:val="ac"/>
            </w:pPr>
            <w:r w:rsidRPr="00903763">
              <w:t>4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28,9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9,3</w:t>
            </w:r>
          </w:p>
        </w:tc>
      </w:tr>
      <w:tr w:rsidR="00971CC7" w:rsidRPr="00903763" w:rsidTr="00436A54">
        <w:trPr>
          <w:trHeight w:val="233"/>
          <w:jc w:val="center"/>
        </w:trPr>
        <w:tc>
          <w:tcPr>
            <w:tcW w:w="1680" w:type="pct"/>
          </w:tcPr>
          <w:p w:rsidR="00971CC7" w:rsidRPr="00903763" w:rsidRDefault="00971CC7" w:rsidP="009F7CD2">
            <w:pPr>
              <w:pStyle w:val="ac"/>
            </w:pPr>
            <w:r w:rsidRPr="00903763">
              <w:t>5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15,5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12,5</w:t>
            </w:r>
          </w:p>
        </w:tc>
      </w:tr>
      <w:tr w:rsidR="00971CC7" w:rsidRPr="00903763" w:rsidTr="00436A54">
        <w:trPr>
          <w:trHeight w:val="248"/>
          <w:jc w:val="center"/>
        </w:trPr>
        <w:tc>
          <w:tcPr>
            <w:tcW w:w="1680" w:type="pct"/>
          </w:tcPr>
          <w:p w:rsidR="00971CC7" w:rsidRPr="00903763" w:rsidRDefault="00971CC7" w:rsidP="009F7CD2">
            <w:pPr>
              <w:pStyle w:val="ac"/>
            </w:pPr>
            <w:r w:rsidRPr="00903763">
              <w:t>6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10,0</w:t>
            </w:r>
          </w:p>
        </w:tc>
        <w:tc>
          <w:tcPr>
            <w:tcW w:w="1660" w:type="pct"/>
          </w:tcPr>
          <w:p w:rsidR="00971CC7" w:rsidRPr="00903763" w:rsidRDefault="00971CC7" w:rsidP="009F7CD2">
            <w:pPr>
              <w:pStyle w:val="ac"/>
            </w:pPr>
            <w:r w:rsidRPr="00903763">
              <w:t>15,0</w:t>
            </w:r>
          </w:p>
        </w:tc>
      </w:tr>
    </w:tbl>
    <w:p w:rsidR="004B0C7F" w:rsidRPr="00903763" w:rsidRDefault="004B0C7F" w:rsidP="00903763"/>
    <w:p w:rsidR="00903763" w:rsidRDefault="00971CC7" w:rsidP="00903763">
      <w:r w:rsidRPr="00903763">
        <w:t>Если в планируемом году возрастет среднедушевой доход членов семьи, то соответственно возрастет и среднедушевой расход на продукцию общественного питания</w:t>
      </w:r>
      <w:r w:rsidR="00903763" w:rsidRPr="00903763">
        <w:t xml:space="preserve">. </w:t>
      </w:r>
      <w:r w:rsidRPr="00903763">
        <w:t>Средний удельный вес расходов на продукцию общественного питания будет равен 10,28%</w:t>
      </w:r>
      <w:r w:rsidR="00903763" w:rsidRPr="00903763">
        <w:t xml:space="preserve">. </w:t>
      </w:r>
    </w:p>
    <w:p w:rsidR="00903763" w:rsidRPr="00903763" w:rsidRDefault="009F7CD2" w:rsidP="00903763">
      <w:pPr>
        <w:rPr>
          <w:highlight w:val="yellow"/>
        </w:rPr>
      </w:pPr>
      <w:r>
        <w:t>И</w:t>
      </w:r>
      <w:r w:rsidRPr="00903763">
        <w:t>нтенсивность и особенности потребления услуг общественного питания</w:t>
      </w:r>
      <w:r w:rsidR="0057196D">
        <w:t>.</w:t>
      </w:r>
    </w:p>
    <w:p w:rsidR="002871E0" w:rsidRPr="00903763" w:rsidRDefault="00690EDE" w:rsidP="00903763">
      <w:pPr>
        <w:rPr>
          <w:highlight w:val="yellow"/>
        </w:rPr>
      </w:pPr>
      <w:r>
        <w:pict>
          <v:shape id="_x0000_i1026" type="#_x0000_t75" style="width:348.75pt;height:178.5pt">
            <v:imagedata r:id="rId9" o:title=""/>
          </v:shape>
        </w:pict>
      </w:r>
    </w:p>
    <w:p w:rsidR="00903763" w:rsidRPr="00903763" w:rsidRDefault="00903763" w:rsidP="00903763">
      <w:r w:rsidRPr="00903763">
        <w:t>Рис.1</w:t>
      </w:r>
      <w:r w:rsidR="009F7CD2">
        <w:t>.</w:t>
      </w:r>
    </w:p>
    <w:p w:rsidR="002871E0" w:rsidRPr="00903763" w:rsidRDefault="00690EDE" w:rsidP="00903763">
      <w:r>
        <w:rPr>
          <w:noProof/>
        </w:rPr>
        <w:pict>
          <v:line id="_x0000_s1027" style="position:absolute;left:0;text-align:left;z-index:251657728" from="742.05pt,6.6pt" to="742.05pt,21pt" o:allowincell="f" strokeweight="2.25pt"/>
        </w:pict>
      </w:r>
      <w:r>
        <w:rPr>
          <w:noProof/>
        </w:rPr>
        <w:pict>
          <v:line id="_x0000_s1028" style="position:absolute;left:0;text-align:left;z-index:251656704" from="590.85pt,6.6pt" to="590.85pt,21pt" o:allowincell="f" strokeweight="2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76.45pt;margin-top:4.9pt;width:36pt;height:43.2pt;z-index:251659776" o:allowincell="f" stroked="f">
            <v:textbox style="mso-next-textbox:#_x0000_s1029">
              <w:txbxContent>
                <w:p w:rsidR="00583887" w:rsidRDefault="00690EDE" w:rsidP="002871E0">
                  <w:pPr>
                    <w:numPr>
                      <w:ilvl w:val="0"/>
                      <w:numId w:val="18"/>
                    </w:num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pict>
                      <v:shape id="_x0000_i1028" type="#_x0000_t75" style="width:1.5pt;height:13.5pt" fillcolor="window">
                        <v:imagedata r:id="rId10" o:title=""/>
                      </v:shape>
                    </w:pict>
                  </w:r>
                </w:p>
                <w:p w:rsidR="00583887" w:rsidRDefault="00583887" w:rsidP="002871E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727.65pt;margin-top:4.9pt;width:36pt;height:43.2pt;z-index:251658752" o:allowincell="f" stroked="f">
            <v:textbox style="mso-next-textbox:#_x0000_s1030">
              <w:txbxContent>
                <w:p w:rsidR="00583887" w:rsidRDefault="00690EDE" w:rsidP="002871E0">
                  <w:pPr>
                    <w:numPr>
                      <w:ilvl w:val="0"/>
                      <w:numId w:val="18"/>
                    </w:numPr>
                    <w:jc w:val="center"/>
                  </w:pPr>
                  <w:r>
                    <w:pict>
                      <v:shape id="_x0000_i1030" type="#_x0000_t75" style="width:1.5pt;height:13.5pt" fillcolor="window">
                        <v:imagedata r:id="rId10" o:title=""/>
                      </v:shape>
                    </w:pict>
                  </w:r>
                </w:p>
                <w:p w:rsidR="00583887" w:rsidRDefault="00583887" w:rsidP="002871E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2871E0" w:rsidRPr="00903763">
        <w:t>Здесь</w:t>
      </w:r>
      <w:r w:rsidR="00903763" w:rsidRPr="00903763">
        <w:t xml:space="preserve">: </w:t>
      </w:r>
    </w:p>
    <w:p w:rsidR="002871E0" w:rsidRPr="00903763" w:rsidRDefault="002871E0" w:rsidP="00903763">
      <w:r w:rsidRPr="00903763">
        <w:t>Утоление голода</w:t>
      </w:r>
      <w:r w:rsidR="00903763" w:rsidRPr="00903763">
        <w:t xml:space="preserve">. </w:t>
      </w:r>
    </w:p>
    <w:p w:rsidR="002871E0" w:rsidRPr="00903763" w:rsidRDefault="002871E0" w:rsidP="00903763">
      <w:r w:rsidRPr="00903763">
        <w:t>Отдых</w:t>
      </w:r>
      <w:r w:rsidR="00903763" w:rsidRPr="00903763">
        <w:t xml:space="preserve">. </w:t>
      </w:r>
    </w:p>
    <w:p w:rsidR="002871E0" w:rsidRPr="00903763" w:rsidRDefault="002871E0" w:rsidP="00903763">
      <w:r w:rsidRPr="00903763">
        <w:t>Досуг</w:t>
      </w:r>
      <w:r w:rsidR="00903763" w:rsidRPr="00903763">
        <w:t xml:space="preserve">. </w:t>
      </w:r>
    </w:p>
    <w:p w:rsidR="002871E0" w:rsidRPr="00903763" w:rsidRDefault="002871E0" w:rsidP="00903763">
      <w:r w:rsidRPr="00903763">
        <w:t>Деловая встреча</w:t>
      </w:r>
      <w:r w:rsidR="00903763" w:rsidRPr="00903763">
        <w:t xml:space="preserve">. </w:t>
      </w:r>
    </w:p>
    <w:p w:rsidR="002871E0" w:rsidRPr="00903763" w:rsidRDefault="002871E0" w:rsidP="00903763">
      <w:r w:rsidRPr="00903763">
        <w:t>а</w:t>
      </w:r>
      <w:r w:rsidR="00903763" w:rsidRPr="00903763">
        <w:t xml:space="preserve">. </w:t>
      </w:r>
      <w:r w:rsidRPr="00903763">
        <w:t>Один (одна</w:t>
      </w:r>
      <w:r w:rsidR="00903763" w:rsidRPr="00903763">
        <w:t xml:space="preserve">). </w:t>
      </w:r>
    </w:p>
    <w:p w:rsidR="002871E0" w:rsidRPr="00903763" w:rsidRDefault="002871E0" w:rsidP="00903763">
      <w:r w:rsidRPr="00903763">
        <w:t>б</w:t>
      </w:r>
      <w:r w:rsidR="00903763" w:rsidRPr="00903763">
        <w:t xml:space="preserve">. </w:t>
      </w:r>
      <w:r w:rsidRPr="00903763">
        <w:t>С друзьями</w:t>
      </w:r>
      <w:r w:rsidR="00903763" w:rsidRPr="00903763">
        <w:t xml:space="preserve">. </w:t>
      </w:r>
    </w:p>
    <w:p w:rsidR="002871E0" w:rsidRPr="00903763" w:rsidRDefault="002871E0" w:rsidP="00903763">
      <w:r w:rsidRPr="00903763">
        <w:t>в</w:t>
      </w:r>
      <w:r w:rsidR="00903763" w:rsidRPr="00903763">
        <w:t xml:space="preserve">. </w:t>
      </w:r>
      <w:r w:rsidRPr="00903763">
        <w:t>С семьей</w:t>
      </w:r>
      <w:r w:rsidR="00903763" w:rsidRPr="00903763">
        <w:t xml:space="preserve">. </w:t>
      </w:r>
    </w:p>
    <w:p w:rsidR="002871E0" w:rsidRPr="00903763" w:rsidRDefault="002871E0" w:rsidP="00903763">
      <w:r w:rsidRPr="00903763">
        <w:t>г</w:t>
      </w:r>
      <w:r w:rsidR="00903763" w:rsidRPr="00903763">
        <w:t xml:space="preserve">. </w:t>
      </w:r>
      <w:r w:rsidRPr="00903763">
        <w:t>С деловым партнером</w:t>
      </w:r>
      <w:r w:rsidR="00903763" w:rsidRPr="00903763">
        <w:t xml:space="preserve">. </w:t>
      </w:r>
    </w:p>
    <w:p w:rsidR="002871E0" w:rsidRPr="00903763" w:rsidRDefault="002871E0" w:rsidP="00903763">
      <w:r w:rsidRPr="00903763">
        <w:rPr>
          <w:lang w:val="en-US"/>
        </w:rPr>
        <w:t>a</w:t>
      </w:r>
      <w:r w:rsidR="00903763" w:rsidRPr="0057196D">
        <w:t xml:space="preserve">. </w:t>
      </w:r>
      <w:r w:rsidRPr="00903763">
        <w:t>Постоянно</w:t>
      </w:r>
      <w:r w:rsidR="00903763" w:rsidRPr="00903763">
        <w:t xml:space="preserve">. </w:t>
      </w:r>
    </w:p>
    <w:p w:rsidR="002871E0" w:rsidRPr="00903763" w:rsidRDefault="002871E0" w:rsidP="00903763">
      <w:r w:rsidRPr="00903763">
        <w:rPr>
          <w:lang w:val="en-US"/>
        </w:rPr>
        <w:t>b</w:t>
      </w:r>
      <w:r w:rsidR="00903763" w:rsidRPr="0057196D">
        <w:t xml:space="preserve">. </w:t>
      </w:r>
      <w:r w:rsidRPr="00903763">
        <w:t>Иногда</w:t>
      </w:r>
      <w:r w:rsidR="00903763" w:rsidRPr="00903763">
        <w:t xml:space="preserve">. </w:t>
      </w:r>
    </w:p>
    <w:p w:rsidR="002871E0" w:rsidRPr="00903763" w:rsidRDefault="002871E0" w:rsidP="00903763">
      <w:r w:rsidRPr="00903763">
        <w:rPr>
          <w:lang w:val="en-US"/>
        </w:rPr>
        <w:t>c</w:t>
      </w:r>
      <w:r w:rsidR="00903763" w:rsidRPr="0057196D">
        <w:t xml:space="preserve">. </w:t>
      </w:r>
      <w:r w:rsidRPr="00903763">
        <w:t>Часто</w:t>
      </w:r>
      <w:r w:rsidR="00903763" w:rsidRPr="00903763">
        <w:t xml:space="preserve">. </w:t>
      </w:r>
    </w:p>
    <w:p w:rsidR="00903763" w:rsidRDefault="002871E0" w:rsidP="00903763">
      <w:r w:rsidRPr="00903763">
        <w:rPr>
          <w:lang w:val="en-US"/>
        </w:rPr>
        <w:t>d</w:t>
      </w:r>
      <w:r w:rsidR="00903763" w:rsidRPr="0057196D">
        <w:t xml:space="preserve">. </w:t>
      </w:r>
      <w:r w:rsidRPr="00903763">
        <w:t>Редко</w:t>
      </w:r>
      <w:r w:rsidR="00903763" w:rsidRPr="00903763">
        <w:t xml:space="preserve">. </w:t>
      </w:r>
    </w:p>
    <w:p w:rsidR="009F7CD2" w:rsidRDefault="009F7CD2" w:rsidP="00903763"/>
    <w:p w:rsidR="009F7CD2" w:rsidRPr="00903763" w:rsidRDefault="0057196D" w:rsidP="009F7CD2">
      <w:r>
        <w:br w:type="page"/>
      </w:r>
      <w:r w:rsidR="00861920" w:rsidRPr="00903763">
        <w:t>Таблица 5</w:t>
      </w:r>
      <w:r w:rsidR="009F7CD2">
        <w:t>. П</w:t>
      </w:r>
      <w:r w:rsidR="009F7CD2" w:rsidRPr="00903763">
        <w:t>ортрет потребителя</w:t>
      </w:r>
      <w:r w:rsidR="009F7CD2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7"/>
        <w:gridCol w:w="2760"/>
        <w:gridCol w:w="2571"/>
        <w:gridCol w:w="1753"/>
      </w:tblGrid>
      <w:tr w:rsidR="002871E0" w:rsidRPr="00903763">
        <w:trPr>
          <w:jc w:val="center"/>
        </w:trPr>
        <w:tc>
          <w:tcPr>
            <w:tcW w:w="1299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Потребность</w:t>
            </w:r>
          </w:p>
        </w:tc>
        <w:tc>
          <w:tcPr>
            <w:tcW w:w="1442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Тип личности</w:t>
            </w:r>
          </w:p>
        </w:tc>
        <w:tc>
          <w:tcPr>
            <w:tcW w:w="1343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Портрет</w:t>
            </w:r>
          </w:p>
        </w:tc>
        <w:tc>
          <w:tcPr>
            <w:tcW w:w="916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Объем рынка</w:t>
            </w:r>
          </w:p>
        </w:tc>
      </w:tr>
      <w:tr w:rsidR="002871E0" w:rsidRPr="00903763">
        <w:trPr>
          <w:jc w:val="center"/>
        </w:trPr>
        <w:tc>
          <w:tcPr>
            <w:tcW w:w="1299" w:type="pct"/>
          </w:tcPr>
          <w:p w:rsidR="002871E0" w:rsidRPr="00903763" w:rsidRDefault="002871E0" w:rsidP="009F7CD2">
            <w:pPr>
              <w:pStyle w:val="ac"/>
            </w:pPr>
            <w:r w:rsidRPr="00903763">
              <w:t>1</w:t>
            </w:r>
            <w:r w:rsidR="00903763" w:rsidRPr="00903763">
              <w:t xml:space="preserve">. </w:t>
            </w:r>
            <w:r w:rsidRPr="00903763">
              <w:t>Постоянно один (одна</w:t>
            </w:r>
            <w:r w:rsidR="00903763" w:rsidRPr="00903763">
              <w:t xml:space="preserve">) </w:t>
            </w:r>
            <w:r w:rsidRPr="00903763">
              <w:t>для утоления голода вблизи от места жительства</w:t>
            </w:r>
            <w:r w:rsidR="00903763" w:rsidRPr="00903763">
              <w:t xml:space="preserve">. </w:t>
            </w:r>
          </w:p>
        </w:tc>
        <w:tc>
          <w:tcPr>
            <w:tcW w:w="1442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Возрастная группа 30-60 лет (в основном холостяки</w:t>
            </w:r>
            <w:r w:rsidR="00903763" w:rsidRPr="00903763">
              <w:t xml:space="preserve">) </w:t>
            </w:r>
          </w:p>
        </w:tc>
        <w:tc>
          <w:tcPr>
            <w:tcW w:w="1343" w:type="pct"/>
          </w:tcPr>
          <w:p w:rsidR="002871E0" w:rsidRPr="00903763" w:rsidRDefault="002871E0" w:rsidP="009F7CD2">
            <w:pPr>
              <w:pStyle w:val="ac"/>
            </w:pPr>
            <w:r w:rsidRPr="00903763">
              <w:t>Рабочий, служащий</w:t>
            </w:r>
            <w:r w:rsidR="00903763" w:rsidRPr="00903763">
              <w:t xml:space="preserve">. </w:t>
            </w:r>
            <w:r w:rsidRPr="00903763">
              <w:t>Люди различных профессий</w:t>
            </w:r>
            <w:r w:rsidR="00903763" w:rsidRPr="00903763">
              <w:t xml:space="preserve">. </w:t>
            </w:r>
          </w:p>
        </w:tc>
        <w:tc>
          <w:tcPr>
            <w:tcW w:w="916" w:type="pct"/>
            <w:vAlign w:val="center"/>
          </w:tcPr>
          <w:p w:rsidR="002871E0" w:rsidRPr="00903763" w:rsidRDefault="00384E57" w:rsidP="009F7CD2">
            <w:pPr>
              <w:pStyle w:val="ac"/>
            </w:pPr>
            <w:r w:rsidRPr="00903763">
              <w:rPr>
                <w:lang w:val="en-US"/>
              </w:rPr>
              <w:t>5</w:t>
            </w:r>
            <w:r w:rsidR="002871E0" w:rsidRPr="00903763">
              <w:t>194</w:t>
            </w:r>
          </w:p>
        </w:tc>
      </w:tr>
      <w:tr w:rsidR="002871E0" w:rsidRPr="00903763">
        <w:trPr>
          <w:jc w:val="center"/>
        </w:trPr>
        <w:tc>
          <w:tcPr>
            <w:tcW w:w="1299" w:type="pct"/>
          </w:tcPr>
          <w:p w:rsidR="002871E0" w:rsidRPr="00903763" w:rsidRDefault="002871E0" w:rsidP="009F7CD2">
            <w:pPr>
              <w:pStyle w:val="ac"/>
            </w:pPr>
            <w:r w:rsidRPr="00903763">
              <w:t>2</w:t>
            </w:r>
            <w:r w:rsidR="00903763" w:rsidRPr="00903763">
              <w:t xml:space="preserve">. </w:t>
            </w:r>
            <w:r w:rsidRPr="00903763">
              <w:t>Иногда с семьей для проведения досуга в центре города</w:t>
            </w:r>
            <w:r w:rsidR="00903763" w:rsidRPr="00903763">
              <w:t xml:space="preserve">. </w:t>
            </w:r>
          </w:p>
        </w:tc>
        <w:tc>
          <w:tcPr>
            <w:tcW w:w="1442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Население в возрасте 30-55 лет</w:t>
            </w:r>
          </w:p>
        </w:tc>
        <w:tc>
          <w:tcPr>
            <w:tcW w:w="1343" w:type="pct"/>
          </w:tcPr>
          <w:p w:rsidR="002871E0" w:rsidRPr="00903763" w:rsidRDefault="002871E0" w:rsidP="009F7CD2">
            <w:pPr>
              <w:pStyle w:val="ac"/>
            </w:pPr>
            <w:r w:rsidRPr="00903763">
              <w:t>Учителя, врачи (то есть население с малым и средним уровнем доходов</w:t>
            </w:r>
            <w:r w:rsidR="00903763" w:rsidRPr="00903763">
              <w:t xml:space="preserve">) </w:t>
            </w:r>
          </w:p>
        </w:tc>
        <w:tc>
          <w:tcPr>
            <w:tcW w:w="916" w:type="pct"/>
            <w:vAlign w:val="center"/>
          </w:tcPr>
          <w:p w:rsidR="002871E0" w:rsidRPr="00903763" w:rsidRDefault="00384E57" w:rsidP="009F7CD2">
            <w:pPr>
              <w:pStyle w:val="ac"/>
            </w:pPr>
            <w:r w:rsidRPr="00903763">
              <w:rPr>
                <w:lang w:val="en-US"/>
              </w:rPr>
              <w:t>4</w:t>
            </w:r>
            <w:r w:rsidR="00253AC2" w:rsidRPr="00903763">
              <w:t>0</w:t>
            </w:r>
            <w:r w:rsidR="002871E0" w:rsidRPr="00903763">
              <w:t>867</w:t>
            </w:r>
          </w:p>
        </w:tc>
      </w:tr>
      <w:tr w:rsidR="002871E0" w:rsidRPr="00903763">
        <w:trPr>
          <w:jc w:val="center"/>
        </w:trPr>
        <w:tc>
          <w:tcPr>
            <w:tcW w:w="1299" w:type="pct"/>
          </w:tcPr>
          <w:p w:rsidR="002871E0" w:rsidRPr="00903763" w:rsidRDefault="002871E0" w:rsidP="009F7CD2">
            <w:pPr>
              <w:pStyle w:val="ac"/>
            </w:pPr>
            <w:r w:rsidRPr="00903763">
              <w:t>3</w:t>
            </w:r>
            <w:r w:rsidR="00903763" w:rsidRPr="00903763">
              <w:t xml:space="preserve">. </w:t>
            </w:r>
            <w:r w:rsidRPr="00903763">
              <w:t>Редко с деловыми партнерами для деловых встреч вблизи от больших фирм</w:t>
            </w:r>
          </w:p>
        </w:tc>
        <w:tc>
          <w:tcPr>
            <w:tcW w:w="1442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Деловые люди в возрасте 25-45 лет</w:t>
            </w:r>
          </w:p>
        </w:tc>
        <w:tc>
          <w:tcPr>
            <w:tcW w:w="1343" w:type="pct"/>
            <w:vAlign w:val="center"/>
          </w:tcPr>
          <w:p w:rsidR="002871E0" w:rsidRPr="00903763" w:rsidRDefault="002871E0" w:rsidP="009F7CD2">
            <w:pPr>
              <w:pStyle w:val="ac"/>
            </w:pPr>
            <w:r w:rsidRPr="00903763">
              <w:t>Предприниматели</w:t>
            </w:r>
          </w:p>
        </w:tc>
        <w:tc>
          <w:tcPr>
            <w:tcW w:w="916" w:type="pct"/>
            <w:vAlign w:val="center"/>
          </w:tcPr>
          <w:p w:rsidR="002871E0" w:rsidRPr="00903763" w:rsidRDefault="00384E57" w:rsidP="009F7CD2">
            <w:pPr>
              <w:pStyle w:val="ac"/>
            </w:pPr>
            <w:r w:rsidRPr="00903763">
              <w:rPr>
                <w:lang w:val="en-US"/>
              </w:rPr>
              <w:t>4241</w:t>
            </w:r>
          </w:p>
        </w:tc>
      </w:tr>
      <w:tr w:rsidR="002871E0" w:rsidRPr="00903763">
        <w:trPr>
          <w:jc w:val="center"/>
        </w:trPr>
        <w:tc>
          <w:tcPr>
            <w:tcW w:w="1299" w:type="pct"/>
          </w:tcPr>
          <w:p w:rsidR="002871E0" w:rsidRPr="00903763" w:rsidRDefault="002871E0" w:rsidP="009F7CD2">
            <w:pPr>
              <w:pStyle w:val="ac"/>
            </w:pPr>
            <w:r w:rsidRPr="00903763">
              <w:t>4</w:t>
            </w:r>
            <w:r w:rsidR="00903763" w:rsidRPr="00903763">
              <w:t xml:space="preserve">. </w:t>
            </w:r>
            <w:r w:rsidRPr="00903763">
              <w:t>Часто с друзьями все равно где для отдыха</w:t>
            </w:r>
            <w:r w:rsidR="00903763" w:rsidRPr="00903763">
              <w:t xml:space="preserve">. </w:t>
            </w:r>
          </w:p>
        </w:tc>
        <w:tc>
          <w:tcPr>
            <w:tcW w:w="1442" w:type="pct"/>
          </w:tcPr>
          <w:p w:rsidR="002871E0" w:rsidRPr="00903763" w:rsidRDefault="002871E0" w:rsidP="009F7CD2">
            <w:pPr>
              <w:pStyle w:val="ac"/>
            </w:pPr>
            <w:r w:rsidRPr="00903763">
              <w:t xml:space="preserve"> Молодые люди в возрасте 18-25 лет</w:t>
            </w:r>
            <w:r w:rsidR="00903763" w:rsidRPr="00903763">
              <w:t xml:space="preserve">. </w:t>
            </w:r>
          </w:p>
        </w:tc>
        <w:tc>
          <w:tcPr>
            <w:tcW w:w="1343" w:type="pct"/>
          </w:tcPr>
          <w:p w:rsidR="002871E0" w:rsidRPr="00903763" w:rsidRDefault="002871E0" w:rsidP="009F7CD2">
            <w:pPr>
              <w:pStyle w:val="ac"/>
            </w:pPr>
            <w:r w:rsidRPr="00903763">
              <w:t>Студенты, учащиеся, курьеры, домохозяйки</w:t>
            </w:r>
          </w:p>
        </w:tc>
        <w:tc>
          <w:tcPr>
            <w:tcW w:w="916" w:type="pct"/>
            <w:vAlign w:val="center"/>
          </w:tcPr>
          <w:p w:rsidR="002871E0" w:rsidRPr="00903763" w:rsidRDefault="00384E57" w:rsidP="009F7CD2">
            <w:pPr>
              <w:pStyle w:val="ac"/>
            </w:pPr>
            <w:r w:rsidRPr="00903763">
              <w:rPr>
                <w:lang w:val="en-US"/>
              </w:rPr>
              <w:t>1</w:t>
            </w:r>
            <w:r w:rsidR="00253AC2" w:rsidRPr="00903763">
              <w:t>4698</w:t>
            </w:r>
          </w:p>
        </w:tc>
      </w:tr>
    </w:tbl>
    <w:p w:rsidR="0057196D" w:rsidRDefault="0057196D" w:rsidP="0057196D"/>
    <w:p w:rsidR="0057196D" w:rsidRDefault="00C97A29" w:rsidP="0057196D">
      <w:r w:rsidRPr="00903763">
        <w:t>*объем рынка рассчитан в Главе 3 (стр</w:t>
      </w:r>
      <w:r w:rsidR="00903763" w:rsidRPr="00903763">
        <w:t xml:space="preserve">. 19) </w:t>
      </w:r>
    </w:p>
    <w:p w:rsidR="00903763" w:rsidRPr="00903763" w:rsidRDefault="0057196D" w:rsidP="0057196D">
      <w:pPr>
        <w:pStyle w:val="2"/>
      </w:pPr>
      <w:r>
        <w:br w:type="page"/>
      </w:r>
      <w:bookmarkStart w:id="84" w:name="_Toc219994252"/>
      <w:r w:rsidR="005170D0" w:rsidRPr="00903763">
        <w:t>ГЛАВА 3</w:t>
      </w:r>
      <w:r w:rsidR="00903763" w:rsidRPr="00903763">
        <w:t xml:space="preserve">. </w:t>
      </w:r>
      <w:r w:rsidR="005170D0" w:rsidRPr="00903763">
        <w:t>ОСНОВНЫЕ ПОКАЗАТЕЛИ СЕГМЕНТОВ РЫНКА ОБЩЕСТВЕННОГО ПИТАНИЯ ПО ТИПУ РЕСТОРАНА</w:t>
      </w:r>
      <w:bookmarkEnd w:id="84"/>
    </w:p>
    <w:p w:rsidR="005A64A1" w:rsidRDefault="005A64A1" w:rsidP="00903763"/>
    <w:p w:rsidR="00122DB7" w:rsidRPr="00903763" w:rsidRDefault="00122DB7" w:rsidP="00903763">
      <w:r w:rsidRPr="00903763">
        <w:t>Изучение потребностей населения в услугах, оказываемых рестораном</w:t>
      </w:r>
      <w:r w:rsidR="00903763" w:rsidRPr="00903763">
        <w:t xml:space="preserve">. </w:t>
      </w:r>
    </w:p>
    <w:p w:rsidR="00122DB7" w:rsidRPr="00903763" w:rsidRDefault="00122DB7" w:rsidP="00903763">
      <w:r w:rsidRPr="00903763">
        <w:t>В ходе анкетирования было опрошено 26 человек</w:t>
      </w:r>
      <w:r w:rsidR="00903763" w:rsidRPr="00903763">
        <w:t xml:space="preserve">. </w:t>
      </w:r>
      <w:r w:rsidRPr="00903763">
        <w:t>Было выявлено, что существует потребность в улучшении качества как продукции, так и обслуживания</w:t>
      </w:r>
      <w:r w:rsidR="00903763" w:rsidRPr="00903763">
        <w:t xml:space="preserve">. </w:t>
      </w:r>
      <w:r w:rsidRPr="00903763">
        <w:t xml:space="preserve">Кроме того, существует потребность в услуге </w:t>
      </w:r>
      <w:r w:rsidR="00903763">
        <w:t>"</w:t>
      </w:r>
      <w:r w:rsidRPr="00903763">
        <w:t>Доставка на дом</w:t>
      </w:r>
      <w:r w:rsidR="00903763">
        <w:t>"</w:t>
      </w:r>
      <w:r w:rsidR="00903763" w:rsidRPr="00903763">
        <w:t xml:space="preserve">. </w:t>
      </w:r>
    </w:p>
    <w:p w:rsidR="00122DB7" w:rsidRPr="00903763" w:rsidRDefault="00122DB7" w:rsidP="00903763">
      <w:r w:rsidRPr="00903763">
        <w:t>Путем удовлетворения потребности является размещение ресторана в достаточно оживленном районе с наличием мест парковки и с хорошим сообщением общественного транспорта</w:t>
      </w:r>
      <w:r w:rsidR="00903763" w:rsidRPr="00903763">
        <w:t xml:space="preserve">. </w:t>
      </w:r>
    </w:p>
    <w:p w:rsidR="00122DB7" w:rsidRPr="00903763" w:rsidRDefault="00122DB7" w:rsidP="00903763">
      <w:r w:rsidRPr="00903763">
        <w:t>Конкретным способом удовлетворения потребности является предложение качественной продукции</w:t>
      </w:r>
      <w:r w:rsidR="00903763" w:rsidRPr="00903763">
        <w:t xml:space="preserve">. </w:t>
      </w:r>
    </w:p>
    <w:p w:rsidR="00122DB7" w:rsidRDefault="00122DB7" w:rsidP="00903763">
      <w:pPr>
        <w:rPr>
          <w:lang w:val="en-US"/>
        </w:rPr>
      </w:pPr>
      <w:r w:rsidRPr="00903763">
        <w:t>Сегментация рынка будет проводиться по уровню доходов и по возрасту</w:t>
      </w:r>
      <w:r w:rsidR="00903763" w:rsidRPr="00903763">
        <w:t xml:space="preserve">. </w:t>
      </w:r>
      <w:r w:rsidRPr="00903763">
        <w:t>Потенциальную емкость рынка можно определить следующим образом</w:t>
      </w:r>
      <w:r w:rsidR="00903763" w:rsidRPr="00903763">
        <w:t xml:space="preserve">: </w:t>
      </w:r>
    </w:p>
    <w:p w:rsidR="00436A54" w:rsidRPr="00436A54" w:rsidRDefault="00436A54" w:rsidP="00903763">
      <w:pPr>
        <w:rPr>
          <w:lang w:val="en-US"/>
        </w:rPr>
      </w:pPr>
    </w:p>
    <w:p w:rsidR="00FC7BE0" w:rsidRPr="00903763" w:rsidRDefault="00690EDE" w:rsidP="00903763">
      <w:r>
        <w:pict>
          <v:shape id="_x0000_i1031" type="#_x0000_t75" style="width:239.25pt;height:267.75pt">
            <v:imagedata r:id="rId11" o:title=""/>
          </v:shape>
        </w:pict>
      </w:r>
    </w:p>
    <w:p w:rsidR="00903763" w:rsidRPr="00903763" w:rsidRDefault="00FC7BE0" w:rsidP="00903763">
      <w:r w:rsidRPr="00903763">
        <w:t>Диаграмма 3 и 4</w:t>
      </w:r>
      <w:r w:rsidR="005A64A1">
        <w:t>.</w:t>
      </w:r>
    </w:p>
    <w:p w:rsidR="00122DB7" w:rsidRPr="00903763" w:rsidRDefault="00122DB7" w:rsidP="00903763">
      <w:r w:rsidRPr="00903763">
        <w:t>При определении емкости будет рассматриваться население г</w:t>
      </w:r>
      <w:r w:rsidR="00903763" w:rsidRPr="00903763">
        <w:t xml:space="preserve">. </w:t>
      </w:r>
      <w:r w:rsidRPr="00903763">
        <w:t>Камышина (118,5 тысяч человек</w:t>
      </w:r>
      <w:r w:rsidR="00903763" w:rsidRPr="00903763">
        <w:t xml:space="preserve">); </w:t>
      </w:r>
      <w:r w:rsidRPr="00903763">
        <w:t>взрослое население составляет 59,4%, что в абсолютных величинах составит</w:t>
      </w:r>
      <w:r w:rsidR="00903763" w:rsidRPr="00903763">
        <w:t xml:space="preserve">: </w:t>
      </w:r>
    </w:p>
    <w:p w:rsidR="00122DB7" w:rsidRPr="00903763" w:rsidRDefault="00122DB7" w:rsidP="00903763">
      <w:r w:rsidRPr="00903763">
        <w:t>118</w:t>
      </w:r>
      <w:r w:rsidR="00903763" w:rsidRPr="00903763">
        <w:t>.5</w:t>
      </w:r>
      <w:r w:rsidRPr="00903763">
        <w:t>00 чел</w:t>
      </w:r>
      <w:r w:rsidR="00903763" w:rsidRPr="00903763">
        <w:t xml:space="preserve">. </w:t>
      </w:r>
      <w:r w:rsidRPr="00903763">
        <w:t>* 0,594 = 65</w:t>
      </w:r>
      <w:r w:rsidR="00903763" w:rsidRPr="00903763">
        <w:t>.0</w:t>
      </w:r>
      <w:r w:rsidRPr="00903763">
        <w:t>00 человек</w:t>
      </w:r>
      <w:r w:rsidR="00903763" w:rsidRPr="00903763">
        <w:t xml:space="preserve">. </w:t>
      </w:r>
    </w:p>
    <w:p w:rsidR="00903763" w:rsidRPr="00903763" w:rsidRDefault="00122DB7" w:rsidP="00903763">
      <w:r w:rsidRPr="00903763">
        <w:t>Итак, потенциальная емкость нашего рынка составляет 65</w:t>
      </w:r>
      <w:r w:rsidR="00903763" w:rsidRPr="00903763">
        <w:t>.0</w:t>
      </w:r>
      <w:r w:rsidRPr="00903763">
        <w:t>00</w:t>
      </w:r>
      <w:r w:rsidR="00903763" w:rsidRPr="00903763">
        <w:t xml:space="preserve"> </w:t>
      </w:r>
      <w:r w:rsidRPr="00903763">
        <w:t>чел</w:t>
      </w:r>
      <w:r w:rsidR="00903763" w:rsidRPr="00903763">
        <w:t xml:space="preserve">. </w:t>
      </w:r>
    </w:p>
    <w:p w:rsidR="005A64A1" w:rsidRDefault="005A64A1" w:rsidP="00903763"/>
    <w:p w:rsidR="00903763" w:rsidRPr="00903763" w:rsidRDefault="005A64A1" w:rsidP="005A64A1">
      <w:pPr>
        <w:pStyle w:val="3"/>
      </w:pPr>
      <w:bookmarkStart w:id="85" w:name="_Toc219994253"/>
      <w:r>
        <w:t>§ 1. О</w:t>
      </w:r>
      <w:r w:rsidRPr="00903763">
        <w:t>сновные показатели развития, конкурентн</w:t>
      </w:r>
      <w:r>
        <w:t>ая среда, особенности развития</w:t>
      </w:r>
      <w:bookmarkEnd w:id="85"/>
    </w:p>
    <w:p w:rsidR="005A64A1" w:rsidRDefault="005A64A1" w:rsidP="00903763"/>
    <w:p w:rsidR="007B71DD" w:rsidRPr="00903763" w:rsidRDefault="005A64A1" w:rsidP="00903763">
      <w:r w:rsidRPr="00903763">
        <w:t>Т</w:t>
      </w:r>
      <w:r>
        <w:t>аблица</w:t>
      </w:r>
      <w:r w:rsidRPr="00903763">
        <w:t xml:space="preserve"> 6</w:t>
      </w:r>
      <w:r>
        <w:t xml:space="preserve">. </w:t>
      </w:r>
      <w:r w:rsidR="007B71DD" w:rsidRPr="00903763">
        <w:t xml:space="preserve">Результаты исследования конкурентов можно представить в виде сравнительной </w:t>
      </w:r>
      <w:r w:rsidR="00FC7BE0" w:rsidRPr="00903763">
        <w:t>таблицы</w:t>
      </w:r>
      <w:r w:rsidR="00903763" w:rsidRPr="00903763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1671"/>
        <w:gridCol w:w="2923"/>
        <w:gridCol w:w="2086"/>
      </w:tblGrid>
      <w:tr w:rsidR="00DA7CBA" w:rsidRPr="00903763">
        <w:tc>
          <w:tcPr>
            <w:tcW w:w="1510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Параметр</w:t>
            </w:r>
          </w:p>
        </w:tc>
        <w:tc>
          <w:tcPr>
            <w:tcW w:w="873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 xml:space="preserve">Кафе-бар </w:t>
            </w:r>
            <w:r w:rsidR="00903763">
              <w:t>"</w:t>
            </w:r>
            <w:r w:rsidRPr="00903763">
              <w:t>Камелот</w:t>
            </w:r>
            <w:r w:rsidR="00903763">
              <w:t>"</w:t>
            </w:r>
          </w:p>
        </w:tc>
        <w:tc>
          <w:tcPr>
            <w:tcW w:w="1527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 xml:space="preserve">Трактир </w:t>
            </w:r>
            <w:r w:rsidR="00903763">
              <w:t>"</w:t>
            </w:r>
            <w:r w:rsidRPr="00903763">
              <w:t>Запросто</w:t>
            </w:r>
            <w:r w:rsidR="00903763">
              <w:t>"</w:t>
            </w:r>
          </w:p>
        </w:tc>
        <w:tc>
          <w:tcPr>
            <w:tcW w:w="1091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 xml:space="preserve">Ресторация </w:t>
            </w:r>
            <w:r w:rsidR="00903763">
              <w:t>"</w:t>
            </w:r>
            <w:r w:rsidRPr="00903763">
              <w:t>Купец</w:t>
            </w:r>
            <w:r w:rsidR="00903763">
              <w:t>"</w:t>
            </w:r>
          </w:p>
        </w:tc>
      </w:tr>
      <w:tr w:rsidR="00DA7CBA" w:rsidRPr="00903763">
        <w:tc>
          <w:tcPr>
            <w:tcW w:w="1510" w:type="pct"/>
          </w:tcPr>
          <w:p w:rsidR="00DA7CBA" w:rsidRPr="00903763" w:rsidRDefault="00DA7CBA" w:rsidP="005A64A1">
            <w:pPr>
              <w:pStyle w:val="ac"/>
            </w:pPr>
            <w:r w:rsidRPr="00903763">
              <w:t>1</w:t>
            </w:r>
            <w:r w:rsidR="00903763" w:rsidRPr="00903763">
              <w:t xml:space="preserve">. </w:t>
            </w:r>
            <w:r w:rsidRPr="00903763">
              <w:t>Качество продукции</w:t>
            </w:r>
          </w:p>
        </w:tc>
        <w:tc>
          <w:tcPr>
            <w:tcW w:w="873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527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4,5</w:t>
            </w:r>
          </w:p>
        </w:tc>
        <w:tc>
          <w:tcPr>
            <w:tcW w:w="1091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</w:tr>
      <w:tr w:rsidR="00DA7CBA" w:rsidRPr="00903763">
        <w:tc>
          <w:tcPr>
            <w:tcW w:w="1510" w:type="pct"/>
          </w:tcPr>
          <w:p w:rsidR="00DA7CBA" w:rsidRPr="00903763" w:rsidRDefault="00DA7CBA" w:rsidP="005A64A1">
            <w:pPr>
              <w:pStyle w:val="ac"/>
            </w:pPr>
            <w:r w:rsidRPr="00903763">
              <w:t>2</w:t>
            </w:r>
            <w:r w:rsidR="00903763" w:rsidRPr="00903763">
              <w:t xml:space="preserve">. </w:t>
            </w:r>
            <w:r w:rsidRPr="00903763">
              <w:t>Качество обслуживания</w:t>
            </w:r>
          </w:p>
        </w:tc>
        <w:tc>
          <w:tcPr>
            <w:tcW w:w="873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527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3</w:t>
            </w:r>
          </w:p>
        </w:tc>
        <w:tc>
          <w:tcPr>
            <w:tcW w:w="1091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</w:tr>
      <w:tr w:rsidR="00DA7CBA" w:rsidRPr="00903763">
        <w:tc>
          <w:tcPr>
            <w:tcW w:w="1510" w:type="pct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  <w:r w:rsidR="00903763" w:rsidRPr="00903763">
              <w:t xml:space="preserve">. </w:t>
            </w:r>
            <w:r w:rsidRPr="00903763">
              <w:t>Цена</w:t>
            </w:r>
          </w:p>
        </w:tc>
        <w:tc>
          <w:tcPr>
            <w:tcW w:w="873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527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091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</w:tr>
      <w:tr w:rsidR="00DA7CBA" w:rsidRPr="00903763">
        <w:tc>
          <w:tcPr>
            <w:tcW w:w="1510" w:type="pct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  <w:r w:rsidR="00903763" w:rsidRPr="00903763">
              <w:t xml:space="preserve">. </w:t>
            </w:r>
            <w:r w:rsidRPr="00903763">
              <w:t>Реклама</w:t>
            </w:r>
          </w:p>
        </w:tc>
        <w:tc>
          <w:tcPr>
            <w:tcW w:w="873" w:type="pct"/>
          </w:tcPr>
          <w:p w:rsidR="00DA7CBA" w:rsidRPr="00903763" w:rsidRDefault="00DA7CBA" w:rsidP="005A64A1">
            <w:pPr>
              <w:pStyle w:val="ac"/>
            </w:pPr>
            <w:r w:rsidRPr="00903763">
              <w:t>2</w:t>
            </w:r>
          </w:p>
        </w:tc>
        <w:tc>
          <w:tcPr>
            <w:tcW w:w="1527" w:type="pct"/>
          </w:tcPr>
          <w:p w:rsidR="00DA7CBA" w:rsidRPr="00903763" w:rsidRDefault="00DA7CBA" w:rsidP="005A64A1">
            <w:pPr>
              <w:pStyle w:val="ac"/>
            </w:pPr>
            <w:r w:rsidRPr="00903763">
              <w:t>3</w:t>
            </w:r>
          </w:p>
        </w:tc>
        <w:tc>
          <w:tcPr>
            <w:tcW w:w="1091" w:type="pct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</w:tr>
      <w:tr w:rsidR="00DA7CBA" w:rsidRPr="00903763">
        <w:tc>
          <w:tcPr>
            <w:tcW w:w="1510" w:type="pct"/>
          </w:tcPr>
          <w:p w:rsidR="00DA7CBA" w:rsidRPr="00903763" w:rsidRDefault="00DA7CBA" w:rsidP="005A64A1">
            <w:pPr>
              <w:pStyle w:val="ac"/>
            </w:pPr>
            <w:r w:rsidRPr="00903763">
              <w:t>6</w:t>
            </w:r>
            <w:r w:rsidR="00903763" w:rsidRPr="00903763">
              <w:t xml:space="preserve">. </w:t>
            </w:r>
            <w:r w:rsidRPr="00903763">
              <w:t>Месторасположение</w:t>
            </w:r>
          </w:p>
        </w:tc>
        <w:tc>
          <w:tcPr>
            <w:tcW w:w="873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527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  <w:tc>
          <w:tcPr>
            <w:tcW w:w="1091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</w:tr>
      <w:tr w:rsidR="00DA7CBA" w:rsidRPr="00903763">
        <w:tc>
          <w:tcPr>
            <w:tcW w:w="1510" w:type="pct"/>
          </w:tcPr>
          <w:p w:rsidR="00DA7CBA" w:rsidRPr="00903763" w:rsidRDefault="00DA7CBA" w:rsidP="005A64A1">
            <w:pPr>
              <w:pStyle w:val="ac"/>
            </w:pPr>
            <w:r w:rsidRPr="00903763">
              <w:t>7</w:t>
            </w:r>
            <w:r w:rsidR="00903763" w:rsidRPr="00903763">
              <w:t xml:space="preserve">. </w:t>
            </w:r>
            <w:r w:rsidRPr="00903763">
              <w:t>Привлекательный внешний вид (вывеска, фасад</w:t>
            </w:r>
            <w:r w:rsidR="00903763" w:rsidRPr="00903763">
              <w:t xml:space="preserve">) </w:t>
            </w:r>
          </w:p>
        </w:tc>
        <w:tc>
          <w:tcPr>
            <w:tcW w:w="873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527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091" w:type="pct"/>
            <w:vAlign w:val="center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</w:tr>
      <w:tr w:rsidR="00DA7CBA" w:rsidRPr="00903763">
        <w:tc>
          <w:tcPr>
            <w:tcW w:w="1510" w:type="pct"/>
          </w:tcPr>
          <w:p w:rsidR="00DA7CBA" w:rsidRPr="00903763" w:rsidRDefault="00DA7CBA" w:rsidP="005A64A1">
            <w:pPr>
              <w:pStyle w:val="ac"/>
            </w:pPr>
            <w:r w:rsidRPr="00903763">
              <w:t>8</w:t>
            </w:r>
            <w:r w:rsidR="00903763" w:rsidRPr="00903763">
              <w:t xml:space="preserve">. </w:t>
            </w:r>
            <w:r w:rsidRPr="00903763">
              <w:t>Интерьер ресторана</w:t>
            </w:r>
          </w:p>
        </w:tc>
        <w:tc>
          <w:tcPr>
            <w:tcW w:w="873" w:type="pct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527" w:type="pct"/>
          </w:tcPr>
          <w:p w:rsidR="00DA7CBA" w:rsidRPr="00903763" w:rsidRDefault="00DA7CBA" w:rsidP="005A64A1">
            <w:pPr>
              <w:pStyle w:val="ac"/>
            </w:pPr>
            <w:r w:rsidRPr="00903763">
              <w:t>4</w:t>
            </w:r>
          </w:p>
        </w:tc>
        <w:tc>
          <w:tcPr>
            <w:tcW w:w="1091" w:type="pct"/>
          </w:tcPr>
          <w:p w:rsidR="00DA7CBA" w:rsidRPr="00903763" w:rsidRDefault="00DA7CBA" w:rsidP="005A64A1">
            <w:pPr>
              <w:pStyle w:val="ac"/>
            </w:pPr>
            <w:r w:rsidRPr="00903763">
              <w:t>5</w:t>
            </w:r>
          </w:p>
        </w:tc>
      </w:tr>
    </w:tbl>
    <w:p w:rsidR="005A64A1" w:rsidRDefault="005A64A1" w:rsidP="00903763"/>
    <w:p w:rsidR="007B71DD" w:rsidRPr="00903763" w:rsidRDefault="007B71DD" w:rsidP="00903763">
      <w:r w:rsidRPr="00903763">
        <w:t>Оценка параметров производиться по пятибалльной шкале (от наиболее слабых позиций по данному параметру до доминирующей позиции</w:t>
      </w:r>
      <w:r w:rsidR="00903763" w:rsidRPr="00903763">
        <w:t xml:space="preserve">). </w:t>
      </w:r>
    </w:p>
    <w:p w:rsidR="007B71DD" w:rsidRPr="00903763" w:rsidRDefault="007B71DD" w:rsidP="00903763">
      <w:r w:rsidRPr="00903763">
        <w:t>Далее оформляется матрица конкурентной реакции</w:t>
      </w:r>
      <w:r w:rsidR="00903763" w:rsidRPr="00903763">
        <w:t xml:space="preserve">. </w:t>
      </w:r>
      <w:r w:rsidRPr="00903763">
        <w:t>Для этого необходимо оценить финансово-экономическое, рыночное положение конкурентов</w:t>
      </w:r>
      <w:r w:rsidR="00903763" w:rsidRPr="00903763">
        <w:t xml:space="preserve">. </w:t>
      </w:r>
    </w:p>
    <w:p w:rsidR="005A64A1" w:rsidRDefault="005A64A1" w:rsidP="00903763"/>
    <w:p w:rsidR="00FC7BE0" w:rsidRPr="00903763" w:rsidRDefault="005A64A1" w:rsidP="00903763">
      <w:r w:rsidRPr="00903763">
        <w:t>Таблица 7</w:t>
      </w:r>
      <w:r>
        <w:t xml:space="preserve">. </w:t>
      </w:r>
      <w:r w:rsidR="00861920" w:rsidRPr="00903763">
        <w:t>М</w:t>
      </w:r>
      <w:r w:rsidR="00FC7BE0" w:rsidRPr="00903763">
        <w:t>атрица конкурентной реакции</w:t>
      </w:r>
      <w:r>
        <w:t>.</w:t>
      </w:r>
      <w:r w:rsidR="00903763" w:rsidRPr="00903763">
        <w:t xml:space="preserve">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77"/>
        <w:gridCol w:w="1231"/>
        <w:gridCol w:w="1367"/>
        <w:gridCol w:w="1503"/>
        <w:gridCol w:w="1093"/>
        <w:gridCol w:w="1231"/>
        <w:gridCol w:w="1369"/>
      </w:tblGrid>
      <w:tr w:rsidR="007B71DD" w:rsidRPr="005A64A1">
        <w:trPr>
          <w:cantSplit/>
          <w:jc w:val="center"/>
        </w:trPr>
        <w:tc>
          <w:tcPr>
            <w:tcW w:w="929" w:type="pct"/>
            <w:vMerge w:val="restart"/>
          </w:tcPr>
          <w:p w:rsidR="007B71DD" w:rsidRPr="00903763" w:rsidRDefault="007B71DD" w:rsidP="005A64A1">
            <w:pPr>
              <w:pStyle w:val="ac"/>
            </w:pPr>
            <w:r w:rsidRPr="00903763">
              <w:t xml:space="preserve">Услуги </w:t>
            </w:r>
            <w:r w:rsidR="00DA7CBA" w:rsidRPr="00903763">
              <w:t>кафе-бара</w:t>
            </w:r>
            <w:r w:rsidRPr="00903763">
              <w:t xml:space="preserve"> “</w:t>
            </w:r>
            <w:r w:rsidR="00DA7CBA" w:rsidRPr="00903763">
              <w:t>Камелот</w:t>
            </w:r>
            <w:r w:rsidRPr="00903763">
              <w:t>”</w:t>
            </w:r>
          </w:p>
        </w:tc>
        <w:tc>
          <w:tcPr>
            <w:tcW w:w="2142" w:type="pct"/>
            <w:gridSpan w:val="3"/>
          </w:tcPr>
          <w:p w:rsidR="007B71DD" w:rsidRPr="00903763" w:rsidRDefault="007B71DD" w:rsidP="005A64A1">
            <w:pPr>
              <w:pStyle w:val="ac"/>
            </w:pPr>
            <w:r w:rsidRPr="00903763">
              <w:t xml:space="preserve">Услуги ресторана </w:t>
            </w:r>
            <w:r w:rsidR="00903763">
              <w:t>"</w:t>
            </w:r>
            <w:r w:rsidR="00DA7CBA" w:rsidRPr="00903763">
              <w:t>Купец</w:t>
            </w:r>
            <w:r w:rsidR="00903763">
              <w:t>"</w:t>
            </w:r>
          </w:p>
        </w:tc>
        <w:tc>
          <w:tcPr>
            <w:tcW w:w="1929" w:type="pct"/>
            <w:gridSpan w:val="3"/>
          </w:tcPr>
          <w:p w:rsidR="007B71DD" w:rsidRPr="00903763" w:rsidRDefault="00DA7CBA" w:rsidP="005A64A1">
            <w:pPr>
              <w:pStyle w:val="ac"/>
            </w:pPr>
            <w:r w:rsidRPr="00903763">
              <w:t>Услуги трактира</w:t>
            </w:r>
            <w:r w:rsidR="007B71DD" w:rsidRPr="00903763">
              <w:t xml:space="preserve"> </w:t>
            </w:r>
            <w:r w:rsidR="00903763">
              <w:t>"</w:t>
            </w:r>
            <w:r w:rsidRPr="00903763">
              <w:t>Запросто</w:t>
            </w:r>
            <w:r w:rsidR="00903763">
              <w:t>"</w:t>
            </w:r>
          </w:p>
        </w:tc>
      </w:tr>
      <w:tr w:rsidR="007B71DD" w:rsidRPr="005A64A1">
        <w:trPr>
          <w:cantSplit/>
          <w:jc w:val="center"/>
        </w:trPr>
        <w:tc>
          <w:tcPr>
            <w:tcW w:w="929" w:type="pct"/>
            <w:vMerge/>
          </w:tcPr>
          <w:p w:rsidR="007B71DD" w:rsidRPr="00903763" w:rsidRDefault="007B71DD" w:rsidP="005A64A1">
            <w:pPr>
              <w:pStyle w:val="ac"/>
            </w:pP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Цена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Реклама</w:t>
            </w:r>
          </w:p>
        </w:tc>
        <w:tc>
          <w:tcPr>
            <w:tcW w:w="785" w:type="pct"/>
          </w:tcPr>
          <w:p w:rsidR="007B71DD" w:rsidRPr="00903763" w:rsidRDefault="007B71DD" w:rsidP="005A64A1">
            <w:pPr>
              <w:pStyle w:val="ac"/>
            </w:pPr>
            <w:r w:rsidRPr="00903763">
              <w:t>Качество</w:t>
            </w:r>
          </w:p>
        </w:tc>
        <w:tc>
          <w:tcPr>
            <w:tcW w:w="571" w:type="pct"/>
          </w:tcPr>
          <w:p w:rsidR="007B71DD" w:rsidRPr="00903763" w:rsidRDefault="007B71DD" w:rsidP="005A64A1">
            <w:pPr>
              <w:pStyle w:val="ac"/>
            </w:pPr>
            <w:r w:rsidRPr="00903763">
              <w:t>Цена</w:t>
            </w: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Реклама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Качество</w:t>
            </w:r>
          </w:p>
        </w:tc>
      </w:tr>
      <w:tr w:rsidR="007B71DD" w:rsidRPr="00903763">
        <w:trPr>
          <w:jc w:val="center"/>
        </w:trPr>
        <w:tc>
          <w:tcPr>
            <w:tcW w:w="929" w:type="pct"/>
          </w:tcPr>
          <w:p w:rsidR="007B71DD" w:rsidRPr="00903763" w:rsidRDefault="007B71DD" w:rsidP="005A64A1">
            <w:pPr>
              <w:pStyle w:val="ac"/>
            </w:pPr>
            <w:r w:rsidRPr="00903763">
              <w:t>Цена</w:t>
            </w: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5%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10%</w:t>
            </w:r>
          </w:p>
        </w:tc>
        <w:tc>
          <w:tcPr>
            <w:tcW w:w="785" w:type="pct"/>
          </w:tcPr>
          <w:p w:rsidR="007B71DD" w:rsidRPr="00903763" w:rsidRDefault="007B71DD" w:rsidP="005A64A1">
            <w:pPr>
              <w:pStyle w:val="ac"/>
            </w:pPr>
            <w:r w:rsidRPr="00903763">
              <w:t>5%</w:t>
            </w:r>
          </w:p>
        </w:tc>
        <w:tc>
          <w:tcPr>
            <w:tcW w:w="571" w:type="pct"/>
          </w:tcPr>
          <w:p w:rsidR="007B71DD" w:rsidRPr="00903763" w:rsidRDefault="007B71DD" w:rsidP="005A64A1">
            <w:pPr>
              <w:pStyle w:val="ac"/>
            </w:pPr>
            <w:r w:rsidRPr="00903763">
              <w:t>10%</w:t>
            </w: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12%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5%</w:t>
            </w:r>
          </w:p>
        </w:tc>
      </w:tr>
      <w:tr w:rsidR="007B71DD" w:rsidRPr="00903763">
        <w:trPr>
          <w:jc w:val="center"/>
        </w:trPr>
        <w:tc>
          <w:tcPr>
            <w:tcW w:w="929" w:type="pct"/>
          </w:tcPr>
          <w:p w:rsidR="007B71DD" w:rsidRPr="00903763" w:rsidRDefault="007B71DD" w:rsidP="005A64A1">
            <w:pPr>
              <w:pStyle w:val="ac"/>
            </w:pPr>
            <w:r w:rsidRPr="00903763">
              <w:t>Реклама</w:t>
            </w: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2%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5%</w:t>
            </w:r>
          </w:p>
        </w:tc>
        <w:tc>
          <w:tcPr>
            <w:tcW w:w="785" w:type="pct"/>
          </w:tcPr>
          <w:p w:rsidR="007B71DD" w:rsidRPr="00903763" w:rsidRDefault="007B71DD" w:rsidP="005A64A1">
            <w:pPr>
              <w:pStyle w:val="ac"/>
            </w:pPr>
            <w:r w:rsidRPr="00903763">
              <w:t>2%</w:t>
            </w:r>
          </w:p>
        </w:tc>
        <w:tc>
          <w:tcPr>
            <w:tcW w:w="571" w:type="pct"/>
          </w:tcPr>
          <w:p w:rsidR="007B71DD" w:rsidRPr="00903763" w:rsidRDefault="007B71DD" w:rsidP="005A64A1">
            <w:pPr>
              <w:pStyle w:val="ac"/>
            </w:pPr>
            <w:r w:rsidRPr="00903763">
              <w:t>5%</w:t>
            </w: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5%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3%</w:t>
            </w:r>
          </w:p>
        </w:tc>
      </w:tr>
      <w:tr w:rsidR="007B71DD" w:rsidRPr="00903763">
        <w:trPr>
          <w:jc w:val="center"/>
        </w:trPr>
        <w:tc>
          <w:tcPr>
            <w:tcW w:w="929" w:type="pct"/>
          </w:tcPr>
          <w:p w:rsidR="007B71DD" w:rsidRPr="00903763" w:rsidRDefault="007B71DD" w:rsidP="005A64A1">
            <w:pPr>
              <w:pStyle w:val="ac"/>
            </w:pPr>
            <w:r w:rsidRPr="00903763">
              <w:t>Качество</w:t>
            </w: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10%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2%</w:t>
            </w:r>
          </w:p>
        </w:tc>
        <w:tc>
          <w:tcPr>
            <w:tcW w:w="785" w:type="pct"/>
          </w:tcPr>
          <w:p w:rsidR="007B71DD" w:rsidRPr="00903763" w:rsidRDefault="007B71DD" w:rsidP="005A64A1">
            <w:pPr>
              <w:pStyle w:val="ac"/>
            </w:pPr>
            <w:r w:rsidRPr="00903763">
              <w:t>10%</w:t>
            </w:r>
          </w:p>
        </w:tc>
        <w:tc>
          <w:tcPr>
            <w:tcW w:w="571" w:type="pct"/>
          </w:tcPr>
          <w:p w:rsidR="007B71DD" w:rsidRPr="00903763" w:rsidRDefault="007B71DD" w:rsidP="005A64A1">
            <w:pPr>
              <w:pStyle w:val="ac"/>
            </w:pPr>
            <w:r w:rsidRPr="00903763">
              <w:t>15%</w:t>
            </w:r>
          </w:p>
        </w:tc>
        <w:tc>
          <w:tcPr>
            <w:tcW w:w="643" w:type="pct"/>
          </w:tcPr>
          <w:p w:rsidR="007B71DD" w:rsidRPr="00903763" w:rsidRDefault="007B71DD" w:rsidP="005A64A1">
            <w:pPr>
              <w:pStyle w:val="ac"/>
            </w:pPr>
            <w:r w:rsidRPr="00903763">
              <w:t>2%</w:t>
            </w:r>
          </w:p>
        </w:tc>
        <w:tc>
          <w:tcPr>
            <w:tcW w:w="714" w:type="pct"/>
          </w:tcPr>
          <w:p w:rsidR="007B71DD" w:rsidRPr="00903763" w:rsidRDefault="007B71DD" w:rsidP="005A64A1">
            <w:pPr>
              <w:pStyle w:val="ac"/>
            </w:pPr>
            <w:r w:rsidRPr="00903763">
              <w:t>10%</w:t>
            </w:r>
          </w:p>
        </w:tc>
      </w:tr>
    </w:tbl>
    <w:p w:rsidR="005A64A1" w:rsidRDefault="005A64A1" w:rsidP="0057196D"/>
    <w:p w:rsidR="00903763" w:rsidRPr="00903763" w:rsidRDefault="005A64A1" w:rsidP="001F16C4">
      <w:pPr>
        <w:pStyle w:val="2"/>
      </w:pPr>
      <w:r>
        <w:br w:type="page"/>
      </w:r>
      <w:bookmarkStart w:id="86" w:name="_Toc219994254"/>
      <w:r w:rsidR="005170D0" w:rsidRPr="00903763">
        <w:t xml:space="preserve">ГЛАВА </w:t>
      </w:r>
      <w:r w:rsidR="00646C34" w:rsidRPr="00903763">
        <w:t>4</w:t>
      </w:r>
      <w:r w:rsidR="00903763" w:rsidRPr="00903763">
        <w:t xml:space="preserve">. </w:t>
      </w:r>
      <w:r w:rsidR="005170D0" w:rsidRPr="00903763">
        <w:t>ОСНОВНЫЕ ПОКАЗАТЕЛИ СЕГМЕНТА СПЕЦИАЛИЗИРОВАННЫХ ЗАВЕДЕНИЙ НА РЫНКЕ ОБЩЕСТВЕННОГО ПИТАНИЯ</w:t>
      </w:r>
      <w:bookmarkEnd w:id="86"/>
    </w:p>
    <w:p w:rsidR="001F16C4" w:rsidRDefault="001F16C4" w:rsidP="00903763"/>
    <w:p w:rsidR="00903763" w:rsidRPr="00903763" w:rsidRDefault="00E74523" w:rsidP="001F16C4">
      <w:pPr>
        <w:pStyle w:val="3"/>
      </w:pPr>
      <w:bookmarkStart w:id="87" w:name="_Toc219994255"/>
      <w:r w:rsidRPr="00903763">
        <w:t>§ 1</w:t>
      </w:r>
      <w:r w:rsidR="00903763" w:rsidRPr="00903763">
        <w:t xml:space="preserve">. </w:t>
      </w:r>
      <w:r w:rsidR="001F16C4">
        <w:t>Ф</w:t>
      </w:r>
      <w:r w:rsidR="001F16C4" w:rsidRPr="00903763">
        <w:t>аст фуд</w:t>
      </w:r>
      <w:bookmarkEnd w:id="87"/>
    </w:p>
    <w:p w:rsidR="001F16C4" w:rsidRDefault="001F16C4" w:rsidP="00903763"/>
    <w:p w:rsidR="001F4E47" w:rsidRPr="00903763" w:rsidRDefault="001F4E47" w:rsidP="00903763">
      <w:r w:rsidRPr="00903763">
        <w:t>Камышинский рынок фаст-фуда характеризуется низкой долей заведений фаст-фуда в общем количестве предприятий общественного питания и составляет около 10%</w:t>
      </w:r>
      <w:r w:rsidR="00903763" w:rsidRPr="00903763">
        <w:t xml:space="preserve">. </w:t>
      </w:r>
      <w:r w:rsidRPr="00903763">
        <w:t>Данные точки, как правило, размещены вблизи остановок, вокзалов</w:t>
      </w:r>
      <w:r w:rsidR="00903763" w:rsidRPr="00903763">
        <w:t xml:space="preserve">. </w:t>
      </w:r>
      <w:r w:rsidRPr="00903763">
        <w:t xml:space="preserve">Основная масса предприятий быстрого питания </w:t>
      </w:r>
      <w:r w:rsidR="006808BF" w:rsidRPr="00903763">
        <w:t>–</w:t>
      </w:r>
      <w:r w:rsidRPr="00903763">
        <w:t xml:space="preserve"> стационарные</w:t>
      </w:r>
      <w:r w:rsidR="00903763" w:rsidRPr="00903763">
        <w:t xml:space="preserve">. </w:t>
      </w:r>
      <w:r w:rsidRPr="00903763">
        <w:t>Это одна из причин более высокого качества блюд, уровня обслуживания, лучшего соотношения цены и качества</w:t>
      </w:r>
      <w:r w:rsidR="00903763" w:rsidRPr="00903763">
        <w:t xml:space="preserve">. </w:t>
      </w:r>
    </w:p>
    <w:p w:rsidR="009B23A1" w:rsidRPr="00903763" w:rsidRDefault="009B23A1" w:rsidP="00903763">
      <w:r w:rsidRPr="00903763">
        <w:t>Социальными факторами, способствовавшими развитию фаст фуда, стало появление большого числа мобильных, активно работающих людей</w:t>
      </w:r>
      <w:r w:rsidR="00903763" w:rsidRPr="00903763">
        <w:t xml:space="preserve">. </w:t>
      </w:r>
      <w:r w:rsidRPr="00903763">
        <w:t xml:space="preserve">И обвинение в однообразии сетям быстрого питания теперь не грозит, так как в последнее время более заметной становится разница в сервировке </w:t>
      </w:r>
      <w:r w:rsidR="00903763">
        <w:t>"</w:t>
      </w:r>
      <w:r w:rsidRPr="00903763">
        <w:t>быстрой пищи</w:t>
      </w:r>
      <w:r w:rsidR="00903763">
        <w:t>"</w:t>
      </w:r>
      <w:r w:rsidR="00903763" w:rsidRPr="00903763">
        <w:t xml:space="preserve">. </w:t>
      </w:r>
    </w:p>
    <w:p w:rsidR="00903763" w:rsidRPr="00903763" w:rsidRDefault="009815E7" w:rsidP="00903763">
      <w:r w:rsidRPr="00903763">
        <w:t>Наиболее динамично на нашем рынке развиваются сегодня следующие игроки</w:t>
      </w:r>
      <w:r w:rsidR="00903763" w:rsidRPr="00903763">
        <w:t xml:space="preserve">: </w:t>
      </w:r>
      <w:r w:rsidR="009B23A1" w:rsidRPr="00903763">
        <w:t xml:space="preserve">Точки быстрого питания от фирмы </w:t>
      </w:r>
      <w:r w:rsidR="00903763">
        <w:t>"</w:t>
      </w:r>
      <w:r w:rsidR="009B23A1" w:rsidRPr="00903763">
        <w:t>Алла</w:t>
      </w:r>
      <w:r w:rsidR="00903763">
        <w:t>"</w:t>
      </w:r>
      <w:r w:rsidR="009B23A1" w:rsidRPr="00903763">
        <w:t xml:space="preserve">, </w:t>
      </w:r>
      <w:r w:rsidR="00F73914" w:rsidRPr="00903763">
        <w:t>с</w:t>
      </w:r>
      <w:r w:rsidR="009B23A1" w:rsidRPr="00903763">
        <w:t xml:space="preserve">еть точек быстрого питания “3 минуты”, </w:t>
      </w:r>
      <w:r w:rsidRPr="00903763">
        <w:t>сеть точек общепита “</w:t>
      </w:r>
      <w:r w:rsidR="00F73914" w:rsidRPr="00903763">
        <w:t>КУРЫ</w:t>
      </w:r>
      <w:r w:rsidR="00F03B59" w:rsidRPr="00903763">
        <w:t>-</w:t>
      </w:r>
      <w:r w:rsidRPr="00903763">
        <w:t>ГРИЛЬ”, Ермолинские полуфабрикаты, Полуфабрикаты “Элика”, где можно купить пищу для завершения приготовления в домашних условиях, так и перекусить “не отходя от кассы”</w:t>
      </w:r>
      <w:r w:rsidR="00903763" w:rsidRPr="00903763">
        <w:t xml:space="preserve">. </w:t>
      </w:r>
    </w:p>
    <w:p w:rsidR="001F16C4" w:rsidRDefault="001F16C4" w:rsidP="00903763"/>
    <w:p w:rsidR="00903763" w:rsidRPr="00903763" w:rsidRDefault="005170D0" w:rsidP="001F16C4">
      <w:pPr>
        <w:pStyle w:val="3"/>
      </w:pPr>
      <w:bookmarkStart w:id="88" w:name="_Toc219994256"/>
      <w:r w:rsidRPr="00903763">
        <w:t>§</w:t>
      </w:r>
      <w:r w:rsidR="00F73914" w:rsidRPr="00903763">
        <w:t>2</w:t>
      </w:r>
      <w:r w:rsidR="00903763" w:rsidRPr="00903763">
        <w:t xml:space="preserve">. </w:t>
      </w:r>
      <w:r w:rsidR="001F16C4" w:rsidRPr="00903763">
        <w:t>Пиццерии</w:t>
      </w:r>
      <w:bookmarkEnd w:id="88"/>
      <w:r w:rsidR="001F16C4" w:rsidRPr="00903763">
        <w:t xml:space="preserve"> </w:t>
      </w:r>
    </w:p>
    <w:p w:rsidR="001F16C4" w:rsidRDefault="001F16C4" w:rsidP="00903763"/>
    <w:p w:rsidR="00903763" w:rsidRPr="00903763" w:rsidRDefault="00E74523" w:rsidP="00903763">
      <w:r w:rsidRPr="00903763">
        <w:t>Здесь необходимо упомянуть о теперь уже двух центрах приготовления пиццы в нашем городе</w:t>
      </w:r>
      <w:r w:rsidR="00903763" w:rsidRPr="00903763">
        <w:t xml:space="preserve">: </w:t>
      </w:r>
      <w:r w:rsidRPr="00903763">
        <w:t xml:space="preserve">это пиццерия на советской улице и ставшая уже популярной </w:t>
      </w:r>
      <w:r w:rsidR="00903763">
        <w:t>"</w:t>
      </w:r>
      <w:r w:rsidRPr="00903763">
        <w:t>Меленка</w:t>
      </w:r>
      <w:r w:rsidR="00903763">
        <w:t>"</w:t>
      </w:r>
      <w:r w:rsidR="00903763" w:rsidRPr="00903763">
        <w:t xml:space="preserve">. </w:t>
      </w:r>
      <w:r w:rsidRPr="00903763">
        <w:t>Отметим, что данная ниша имеет ряд преимуществ, по</w:t>
      </w:r>
      <w:r w:rsidR="0057196D">
        <w:t>скольку изготовление пиццы</w:t>
      </w:r>
      <w:r w:rsidR="00903763" w:rsidRPr="00903763">
        <w:t xml:space="preserve"> </w:t>
      </w:r>
      <w:r w:rsidRPr="00903763">
        <w:t>процесс очень индивидуальный, который при этом не обходится без фирменных секретов</w:t>
      </w:r>
      <w:r w:rsidR="00903763" w:rsidRPr="00903763">
        <w:t xml:space="preserve">. </w:t>
      </w:r>
      <w:r w:rsidRPr="00903763">
        <w:t>Здесь намечается положительное соотношение спроса и предложения</w:t>
      </w:r>
      <w:r w:rsidR="00903763" w:rsidRPr="00903763">
        <w:t xml:space="preserve">. </w:t>
      </w:r>
    </w:p>
    <w:p w:rsidR="001F16C4" w:rsidRDefault="001F16C4" w:rsidP="00903763"/>
    <w:p w:rsidR="00903763" w:rsidRPr="00903763" w:rsidRDefault="00594A9A" w:rsidP="00594A9A">
      <w:pPr>
        <w:pStyle w:val="3"/>
      </w:pPr>
      <w:bookmarkStart w:id="89" w:name="_Toc219994257"/>
      <w:r w:rsidRPr="00903763">
        <w:t xml:space="preserve">§ 3. </w:t>
      </w:r>
      <w:r>
        <w:t>К</w:t>
      </w:r>
      <w:r w:rsidRPr="00903763">
        <w:t>офейни</w:t>
      </w:r>
      <w:bookmarkEnd w:id="89"/>
      <w:r w:rsidRPr="00903763">
        <w:t xml:space="preserve"> </w:t>
      </w:r>
    </w:p>
    <w:p w:rsidR="001F16C4" w:rsidRDefault="001F16C4" w:rsidP="00903763"/>
    <w:p w:rsidR="00903763" w:rsidRPr="00903763" w:rsidRDefault="001F4E47" w:rsidP="00903763">
      <w:r w:rsidRPr="00903763">
        <w:t xml:space="preserve">Особенностью ресторанного бизнеса нельзя назвать </w:t>
      </w:r>
      <w:r w:rsidR="00E74523" w:rsidRPr="00903763">
        <w:t>обилие в городе</w:t>
      </w:r>
      <w:r w:rsidRPr="00903763">
        <w:t xml:space="preserve"> кофеен</w:t>
      </w:r>
      <w:r w:rsidR="00903763" w:rsidRPr="00903763">
        <w:t xml:space="preserve">. </w:t>
      </w:r>
      <w:r w:rsidRPr="00903763">
        <w:t xml:space="preserve">Рынок этот молодой </w:t>
      </w:r>
      <w:r w:rsidR="006808BF" w:rsidRPr="00903763">
        <w:t>–</w:t>
      </w:r>
      <w:r w:rsidRPr="00903763">
        <w:t xml:space="preserve"> и есть всего одно предприятия, успевшие себя прекрасно зарекомендовать</w:t>
      </w:r>
      <w:r w:rsidR="00903763" w:rsidRPr="00903763">
        <w:t xml:space="preserve">. </w:t>
      </w:r>
      <w:r w:rsidRPr="00903763">
        <w:t>Кофейный рынок в Камышине далек от насыщения</w:t>
      </w:r>
      <w:r w:rsidR="00903763" w:rsidRPr="00903763">
        <w:t xml:space="preserve">. </w:t>
      </w:r>
      <w:r w:rsidR="00E74523" w:rsidRPr="00903763">
        <w:t>Но тем не менее планка к уровню будущей кофейни должна соответствовать или даже превосходить уровень ныне существующей кофейни на улице Советской</w:t>
      </w:r>
      <w:r w:rsidR="00903763" w:rsidRPr="00903763">
        <w:t xml:space="preserve">. </w:t>
      </w:r>
    </w:p>
    <w:p w:rsidR="00D01A99" w:rsidRDefault="00D01A99" w:rsidP="00903763"/>
    <w:p w:rsidR="00903763" w:rsidRPr="00903763" w:rsidRDefault="00D01A99" w:rsidP="00D01A99">
      <w:pPr>
        <w:pStyle w:val="3"/>
      </w:pPr>
      <w:bookmarkStart w:id="90" w:name="_Toc219994258"/>
      <w:r w:rsidRPr="00903763">
        <w:t xml:space="preserve">§ 4. </w:t>
      </w:r>
      <w:r>
        <w:t>П</w:t>
      </w:r>
      <w:r w:rsidRPr="00903763">
        <w:t>ивные рестораны и пабы</w:t>
      </w:r>
      <w:bookmarkEnd w:id="90"/>
    </w:p>
    <w:p w:rsidR="00D01A99" w:rsidRDefault="00D01A99" w:rsidP="00903763"/>
    <w:p w:rsidR="00903763" w:rsidRPr="00903763" w:rsidRDefault="00D15CB1" w:rsidP="00903763">
      <w:r w:rsidRPr="00903763">
        <w:t>Данная рыночная ниша представлена очень скудно, можно выделить лишь такие специализированные пивные забегаловки, как Пивнушка в р</w:t>
      </w:r>
      <w:r w:rsidR="00F73914" w:rsidRPr="00903763">
        <w:t>а</w:t>
      </w:r>
      <w:r w:rsidRPr="00903763">
        <w:t xml:space="preserve">йоне остановки </w:t>
      </w:r>
      <w:r w:rsidR="00903763">
        <w:t>"</w:t>
      </w:r>
      <w:r w:rsidRPr="00903763">
        <w:t>Молодежная</w:t>
      </w:r>
      <w:r w:rsidR="00903763">
        <w:t>"</w:t>
      </w:r>
      <w:r w:rsidR="00F73914" w:rsidRPr="00903763">
        <w:t>, Пиво в Кегах в районе Сбер</w:t>
      </w:r>
      <w:r w:rsidR="0057196D">
        <w:t>б</w:t>
      </w:r>
      <w:r w:rsidRPr="00903763">
        <w:t>анка и киоски с одноименным названием в разных районах города</w:t>
      </w:r>
      <w:r w:rsidR="00903763" w:rsidRPr="00903763">
        <w:t xml:space="preserve">. </w:t>
      </w:r>
    </w:p>
    <w:p w:rsidR="00D01A99" w:rsidRDefault="00D01A99" w:rsidP="00903763"/>
    <w:p w:rsidR="00903763" w:rsidRPr="00903763" w:rsidRDefault="00D01A99" w:rsidP="00D01A99">
      <w:pPr>
        <w:pStyle w:val="3"/>
      </w:pPr>
      <w:bookmarkStart w:id="91" w:name="_Toc219994259"/>
      <w:r w:rsidRPr="00903763">
        <w:t xml:space="preserve">§ 5. </w:t>
      </w:r>
      <w:r>
        <w:t>С</w:t>
      </w:r>
      <w:r w:rsidRPr="00903763">
        <w:t>пецифические форматы</w:t>
      </w:r>
      <w:bookmarkEnd w:id="91"/>
      <w:r w:rsidRPr="00903763">
        <w:t xml:space="preserve"> </w:t>
      </w:r>
    </w:p>
    <w:p w:rsidR="00D01A99" w:rsidRDefault="00D01A99" w:rsidP="00903763"/>
    <w:p w:rsidR="00E74523" w:rsidRPr="00903763" w:rsidRDefault="005170D0" w:rsidP="00903763">
      <w:r w:rsidRPr="00903763">
        <w:t xml:space="preserve">Ночные клубы </w:t>
      </w:r>
      <w:r w:rsidR="00E74523" w:rsidRPr="00903763">
        <w:t>– немаловажная статья прибылей получаемых рынком общественного питания в Камышине, поскольку для данного формата предприятий общепита характерна массовость посещения, что не может сказаться на объемах реализации, учитывая при этом развлекательный характер данных заведений, на чем основана платность входа</w:t>
      </w:r>
      <w:r w:rsidR="00903763" w:rsidRPr="00903763">
        <w:t xml:space="preserve">. </w:t>
      </w:r>
    </w:p>
    <w:p w:rsidR="007A13B8" w:rsidRPr="00903763" w:rsidRDefault="007A13B8" w:rsidP="00903763">
      <w:r w:rsidRPr="00903763">
        <w:t>Определяющими данный формат клубами необходимо назвать НК Калипсо (бывший РКЦ Победа</w:t>
      </w:r>
      <w:r w:rsidR="00903763" w:rsidRPr="00903763">
        <w:t xml:space="preserve">) </w:t>
      </w:r>
      <w:r w:rsidRPr="00903763">
        <w:t>и ставший традиционным НК Клуб’ОК</w:t>
      </w:r>
      <w:r w:rsidR="00903763" w:rsidRPr="00903763">
        <w:t xml:space="preserve">. </w:t>
      </w:r>
      <w:r w:rsidRPr="00903763">
        <w:t>Выручка первого в среднем за вечер доходит до 120 – 160 т</w:t>
      </w:r>
      <w:r w:rsidR="00903763" w:rsidRPr="00903763">
        <w:t xml:space="preserve">. </w:t>
      </w:r>
      <w:r w:rsidRPr="00903763">
        <w:t>р</w:t>
      </w:r>
      <w:r w:rsidR="00903763" w:rsidRPr="00903763">
        <w:t>.,</w:t>
      </w:r>
      <w:r w:rsidRPr="00903763">
        <w:t xml:space="preserve"> чего не скажешь о Клубке – 25 – 30 т</w:t>
      </w:r>
      <w:r w:rsidR="00903763" w:rsidRPr="00903763">
        <w:t xml:space="preserve">. </w:t>
      </w:r>
      <w:r w:rsidRPr="00903763">
        <w:t>р</w:t>
      </w:r>
      <w:r w:rsidR="00903763" w:rsidRPr="00903763">
        <w:t xml:space="preserve">. </w:t>
      </w:r>
    </w:p>
    <w:p w:rsidR="001F4E47" w:rsidRPr="00903763" w:rsidRDefault="007A13B8" w:rsidP="00903763">
      <w:r w:rsidRPr="00903763">
        <w:t>Тем не менее нельзя сказать что в городе существует развитое клубное движение, наоборот оно имеет массу пр</w:t>
      </w:r>
      <w:r w:rsidR="00646C34" w:rsidRPr="00903763">
        <w:t xml:space="preserve">еимуществ в плане среднесрочной </w:t>
      </w:r>
      <w:r w:rsidRPr="00903763">
        <w:t>перспективы</w:t>
      </w:r>
      <w:r w:rsidR="00903763" w:rsidRPr="00903763">
        <w:t xml:space="preserve">. </w:t>
      </w:r>
    </w:p>
    <w:p w:rsidR="00D01A99" w:rsidRDefault="00D01A99" w:rsidP="00903763"/>
    <w:p w:rsidR="0057196D" w:rsidRDefault="00D01A99" w:rsidP="0057196D">
      <w:pPr>
        <w:pStyle w:val="2"/>
      </w:pPr>
      <w:r>
        <w:br w:type="page"/>
      </w:r>
      <w:bookmarkStart w:id="92" w:name="_Toc219994260"/>
      <w:r w:rsidR="005170D0" w:rsidRPr="00903763">
        <w:t xml:space="preserve">ГЛАВА </w:t>
      </w:r>
      <w:r w:rsidR="00230AA9" w:rsidRPr="00903763">
        <w:t>5</w:t>
      </w:r>
      <w:r w:rsidR="00903763" w:rsidRPr="00903763">
        <w:t xml:space="preserve">. </w:t>
      </w:r>
      <w:r w:rsidR="005170D0" w:rsidRPr="00903763">
        <w:t xml:space="preserve">РАЗВИТИЕ РЫНКА ГОТОВОГО РЕСТОРАННОГО БИЗНЕСА В </w:t>
      </w:r>
      <w:r w:rsidR="007F65C9" w:rsidRPr="00903763">
        <w:t>КАМЫШИНЕ</w:t>
      </w:r>
      <w:bookmarkEnd w:id="92"/>
    </w:p>
    <w:p w:rsidR="00903763" w:rsidRPr="00903763" w:rsidRDefault="005170D0" w:rsidP="0057196D">
      <w:pPr>
        <w:pStyle w:val="2"/>
      </w:pPr>
      <w:r w:rsidRPr="00903763">
        <w:t xml:space="preserve"> </w:t>
      </w:r>
    </w:p>
    <w:p w:rsidR="00903763" w:rsidRDefault="0057196D" w:rsidP="0057196D">
      <w:pPr>
        <w:pStyle w:val="3"/>
      </w:pPr>
      <w:bookmarkStart w:id="93" w:name="_Toc219994261"/>
      <w:r w:rsidRPr="00903763">
        <w:t xml:space="preserve">§ 1. </w:t>
      </w:r>
      <w:r>
        <w:t>И</w:t>
      </w:r>
      <w:r w:rsidRPr="00903763">
        <w:t>нвестиции в развитие ресторанного бизнеса</w:t>
      </w:r>
      <w:bookmarkEnd w:id="93"/>
    </w:p>
    <w:p w:rsidR="0057196D" w:rsidRPr="0057196D" w:rsidRDefault="0057196D" w:rsidP="0057196D"/>
    <w:p w:rsidR="000518CD" w:rsidRPr="00903763" w:rsidRDefault="000518CD" w:rsidP="00903763">
      <w:r w:rsidRPr="00903763">
        <w:t xml:space="preserve">Франшиза </w:t>
      </w:r>
      <w:r w:rsidR="006808BF" w:rsidRPr="00903763">
        <w:t>–</w:t>
      </w:r>
      <w:r w:rsidRPr="00903763">
        <w:t xml:space="preserve"> дверь в ресторанный бизнес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Открытие собственного ресторана или кафе</w:t>
      </w:r>
      <w:r w:rsidR="007B71DD" w:rsidRPr="00903763">
        <w:t xml:space="preserve"> </w:t>
      </w:r>
      <w:r w:rsidR="006808BF" w:rsidRPr="00903763">
        <w:t>–</w:t>
      </w:r>
      <w:r w:rsidR="007B71DD" w:rsidRPr="00903763">
        <w:t xml:space="preserve"> дело сложное и ответственное</w:t>
      </w:r>
      <w:r w:rsidRPr="00903763">
        <w:t>,</w:t>
      </w:r>
      <w:r w:rsidR="007B71DD" w:rsidRPr="00903763">
        <w:t xml:space="preserve"> но франшиза является</w:t>
      </w:r>
      <w:r w:rsidR="00903763" w:rsidRPr="00903763">
        <w:t xml:space="preserve"> </w:t>
      </w:r>
      <w:r w:rsidRPr="00903763">
        <w:t>альтернативны</w:t>
      </w:r>
      <w:r w:rsidR="007B71DD" w:rsidRPr="00903763">
        <w:t>м</w:t>
      </w:r>
      <w:r w:rsidRPr="00903763">
        <w:t xml:space="preserve"> вариант</w:t>
      </w:r>
      <w:r w:rsidR="007B71DD" w:rsidRPr="00903763">
        <w:t>ом</w:t>
      </w:r>
      <w:r w:rsidRPr="00903763">
        <w:t xml:space="preserve"> </w:t>
      </w:r>
      <w:r w:rsidR="006808BF" w:rsidRPr="00903763">
        <w:t>–</w:t>
      </w:r>
      <w:r w:rsidRPr="00903763">
        <w:t xml:space="preserve"> покупк</w:t>
      </w:r>
      <w:r w:rsidR="007B71DD" w:rsidRPr="00903763">
        <w:t>и</w:t>
      </w:r>
      <w:r w:rsidRPr="00903763">
        <w:t xml:space="preserve"> готового решения</w:t>
      </w:r>
      <w:r w:rsidR="00903763" w:rsidRPr="00903763">
        <w:t xml:space="preserve">. </w:t>
      </w:r>
      <w:r w:rsidRPr="00903763">
        <w:t xml:space="preserve">На российском рынке общественного питания достаточно велик выбор франшиз </w:t>
      </w:r>
      <w:r w:rsidR="006808BF" w:rsidRPr="00903763">
        <w:t>–</w:t>
      </w:r>
      <w:r w:rsidRPr="00903763">
        <w:t xml:space="preserve"> в том числе с мировым именем</w:t>
      </w:r>
      <w:r w:rsidR="00903763" w:rsidRPr="00903763">
        <w:t xml:space="preserve">. </w:t>
      </w:r>
    </w:p>
    <w:p w:rsidR="000518CD" w:rsidRPr="00903763" w:rsidRDefault="000518CD" w:rsidP="00903763">
      <w:r w:rsidRPr="00903763">
        <w:t xml:space="preserve">Ресторан открыть </w:t>
      </w:r>
      <w:r w:rsidR="006808BF" w:rsidRPr="00903763">
        <w:t>–</w:t>
      </w:r>
      <w:r w:rsidRPr="00903763">
        <w:t xml:space="preserve"> не поле перейти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Ресторанное дело как магнит притягивает начинающих бизнесменов</w:t>
      </w:r>
      <w:r w:rsidR="00903763" w:rsidRPr="00903763">
        <w:t xml:space="preserve">. </w:t>
      </w:r>
      <w:r w:rsidRPr="00903763">
        <w:t xml:space="preserve">Не важно, что </w:t>
      </w:r>
      <w:r w:rsidR="007B71DD" w:rsidRPr="00903763">
        <w:t xml:space="preserve">десятка узнаваемых ресторанов, баров и кафе </w:t>
      </w:r>
      <w:r w:rsidRPr="00903763">
        <w:t xml:space="preserve">на слуху лишь </w:t>
      </w:r>
      <w:r w:rsidR="007B71DD" w:rsidRPr="00903763">
        <w:t>несколько из них</w:t>
      </w:r>
      <w:r w:rsidRPr="00903763">
        <w:t>, со стороны кажется, что нет ничего проще ресторанного бизнеса</w:t>
      </w:r>
      <w:r w:rsidR="00903763" w:rsidRPr="00903763">
        <w:t xml:space="preserve">. </w:t>
      </w:r>
      <w:r w:rsidRPr="00903763">
        <w:t>Однако это не так хотя бы потому, что ресторан объединяет в себе три разных вида бизнеса</w:t>
      </w:r>
      <w:r w:rsidR="00903763" w:rsidRPr="00903763">
        <w:t xml:space="preserve">: </w:t>
      </w:r>
      <w:r w:rsidRPr="00903763">
        <w:t>производство блюд, их продажа, обслуживание клиентов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Отсюда сложность экономических расчетов</w:t>
      </w:r>
      <w:r w:rsidR="00903763" w:rsidRPr="00903763">
        <w:t xml:space="preserve">. </w:t>
      </w:r>
      <w:r w:rsidRPr="00903763">
        <w:t>Необходимо оценить рентабельность каждого блюда, интенсивность потока клиентов, продумать форму обслуживания и прочее</w:t>
      </w:r>
      <w:r w:rsidR="00903763" w:rsidRPr="00903763">
        <w:t xml:space="preserve">. </w:t>
      </w:r>
      <w:r w:rsidRPr="00903763">
        <w:t>Причем бизнес-план для ресторана и кафе быстрого питания будет совершенно разным</w:t>
      </w:r>
      <w:r w:rsidR="00903763" w:rsidRPr="00903763">
        <w:t xml:space="preserve">. </w:t>
      </w:r>
      <w:r w:rsidRPr="00903763">
        <w:t>Иногда на организацию собственного дела тратятся годы и сотни тысяч долларов, но и через два года после открытия ресторан остается убыточным</w:t>
      </w:r>
      <w:r w:rsidR="00903763" w:rsidRPr="00903763">
        <w:t xml:space="preserve">. </w:t>
      </w:r>
    </w:p>
    <w:p w:rsidR="000518CD" w:rsidRPr="00903763" w:rsidRDefault="000518CD" w:rsidP="00903763">
      <w:r w:rsidRPr="00903763">
        <w:t xml:space="preserve">Покупка франшизы уже сложившейся сети ресторанов снижает коммерческий риск нового бизнеса в 4 </w:t>
      </w:r>
      <w:r w:rsidR="006808BF" w:rsidRPr="00903763">
        <w:t>–</w:t>
      </w:r>
      <w:r w:rsidRPr="00903763">
        <w:t xml:space="preserve"> 5 раз, считает Мария Колоскова, управляющая отделом франчайзинга и развития российского представительства компании Baskin Robbins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Так сформировались все крупнейшие международные сети ресторанов быстрого питания</w:t>
      </w:r>
      <w:r w:rsidR="00903763" w:rsidRPr="00903763">
        <w:t xml:space="preserve">: </w:t>
      </w:r>
      <w:r w:rsidRPr="00903763">
        <w:t>Sbarro, McDonald's, Pizza Hut, KFC, Tesco Bell</w:t>
      </w:r>
      <w:r w:rsidR="00903763" w:rsidRPr="00903763">
        <w:t xml:space="preserve">. </w:t>
      </w:r>
      <w:r w:rsidRPr="00903763">
        <w:t>Франчайзеры (продавцы бизнеса</w:t>
      </w:r>
      <w:r w:rsidR="00903763" w:rsidRPr="00903763">
        <w:t xml:space="preserve">) </w:t>
      </w:r>
      <w:r w:rsidRPr="00903763">
        <w:t xml:space="preserve">десятилетиями оттачивали технологии, корректировали меню и рекламировали название </w:t>
      </w:r>
      <w:r w:rsidR="006808BF" w:rsidRPr="00903763">
        <w:t>–</w:t>
      </w:r>
      <w:r w:rsidRPr="00903763">
        <w:t xml:space="preserve"> это именно то, на что нет времени и средств у начинающих бизнесменов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Вместе с франшизой начинающий ресторатор-франчайзи обретает консультанта и советчика в лице франчайзера</w:t>
      </w:r>
      <w:r w:rsidR="00903763" w:rsidRPr="00903763">
        <w:t xml:space="preserve">. </w:t>
      </w:r>
      <w:r w:rsidRPr="00903763">
        <w:t>Франчайзер определяет, где лучше закупить оборудование и продукты, какую выбрать ремонтную бригаду, как подобрать персонал</w:t>
      </w:r>
      <w:r w:rsidR="00903763" w:rsidRPr="00903763">
        <w:t xml:space="preserve">. </w:t>
      </w:r>
      <w:r w:rsidRPr="00903763">
        <w:t>Франчайзер обычно помогает рассчитать время возврата инвестиций и прогнозировать прибыль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Чтобы начать бизнес, франчайзи должен обладать стартовым капиталом, должен найти помещение и понравиться франчайзеру</w:t>
      </w:r>
      <w:r w:rsidR="00903763" w:rsidRPr="00903763">
        <w:t xml:space="preserve">. </w:t>
      </w:r>
      <w:r w:rsidRPr="00903763">
        <w:t>Франчайзер обычно помогает рассчитать время возврата инвестиций и прогнозировать прибыль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Размер стартового капитала зависит от класса заведения, которое предприниматель задумал открыть</w:t>
      </w:r>
      <w:r w:rsidR="00903763" w:rsidRPr="00903763">
        <w:t xml:space="preserve">. </w:t>
      </w:r>
      <w:r w:rsidRPr="00903763">
        <w:t xml:space="preserve">Автобуфет </w:t>
      </w:r>
      <w:r w:rsidR="00903763">
        <w:t>"</w:t>
      </w:r>
      <w:r w:rsidRPr="00903763">
        <w:t xml:space="preserve">Теремок </w:t>
      </w:r>
      <w:r w:rsidR="006808BF" w:rsidRPr="00903763">
        <w:t>–</w:t>
      </w:r>
      <w:r w:rsidRPr="00903763">
        <w:t xml:space="preserve"> Русские блины</w:t>
      </w:r>
      <w:r w:rsidR="00903763">
        <w:t>"</w:t>
      </w:r>
      <w:r w:rsidRPr="00903763">
        <w:t xml:space="preserve"> обойдется в $15 000 (в эту сумму входит все необходимое оборудование</w:t>
      </w:r>
      <w:r w:rsidR="00903763" w:rsidRPr="00903763">
        <w:t>),</w:t>
      </w:r>
      <w:r w:rsidRPr="00903763">
        <w:t xml:space="preserve"> франшиза стоит $1500 (единовременный взнос</w:t>
      </w:r>
      <w:r w:rsidR="00903763" w:rsidRPr="00903763">
        <w:t>),</w:t>
      </w:r>
      <w:r w:rsidRPr="00903763">
        <w:t xml:space="preserve"> плюс к этому придется ежемесячно тратить от $300 до $1000 на аренду места и коммунальные платежи</w:t>
      </w:r>
      <w:r w:rsidR="00903763" w:rsidRPr="00903763">
        <w:t xml:space="preserve">. </w:t>
      </w:r>
      <w:r w:rsidRPr="00903763">
        <w:t>При ежедневной выручке 10 000 руб</w:t>
      </w:r>
      <w:r w:rsidR="00903763" w:rsidRPr="00903763">
        <w:t xml:space="preserve">. </w:t>
      </w:r>
      <w:r w:rsidRPr="00903763">
        <w:t>на закупку продуктов идет 5000 руб</w:t>
      </w:r>
      <w:r w:rsidR="00903763" w:rsidRPr="00903763">
        <w:t xml:space="preserve">. </w:t>
      </w:r>
      <w:r w:rsidRPr="00903763">
        <w:t xml:space="preserve">При открытии ресторана типа Starlite Diner на 150 мест понадобятся уже другие инвестиции </w:t>
      </w:r>
      <w:r w:rsidR="006808BF" w:rsidRPr="00903763">
        <w:t>–</w:t>
      </w:r>
      <w:r w:rsidRPr="00903763">
        <w:t xml:space="preserve"> минимум $1,2 млн на все (включая запас продуктов на две недели</w:t>
      </w:r>
      <w:r w:rsidR="00903763" w:rsidRPr="00903763">
        <w:t xml:space="preserve">). </w:t>
      </w:r>
    </w:p>
    <w:p w:rsidR="000518CD" w:rsidRPr="00903763" w:rsidRDefault="000518CD" w:rsidP="00903763">
      <w:r w:rsidRPr="00903763">
        <w:t>Условия продажи франшизы устанавливает франчайзер</w:t>
      </w:r>
      <w:r w:rsidR="00903763" w:rsidRPr="00903763">
        <w:t xml:space="preserve">. </w:t>
      </w:r>
      <w:r w:rsidRPr="00903763">
        <w:t>Наиболее распространены следующие варианты</w:t>
      </w:r>
      <w:r w:rsidR="00903763" w:rsidRPr="00903763">
        <w:t xml:space="preserve">: </w:t>
      </w:r>
    </w:p>
    <w:p w:rsidR="000518CD" w:rsidRPr="00903763" w:rsidRDefault="000518CD" w:rsidP="00903763">
      <w:r w:rsidRPr="00903763">
        <w:t xml:space="preserve">Франчайзи платит первоначальный взнос, а затем перечисляет ежемесячно или ежеквартально роялти </w:t>
      </w:r>
      <w:r w:rsidR="006808BF" w:rsidRPr="00903763">
        <w:t>–</w:t>
      </w:r>
      <w:r w:rsidRPr="00903763">
        <w:t xml:space="preserve"> от 4% до 12% с оборота</w:t>
      </w:r>
      <w:r w:rsidR="00903763" w:rsidRPr="00903763">
        <w:t xml:space="preserve">. </w:t>
      </w:r>
      <w:r w:rsidRPr="00903763">
        <w:t>Иногда роялти платят с прибыли или валовых закупок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Франчайзи фактически покупает ноу-хау без торговой марки и не выплачивает роялти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Франчайзи покупает ноу-хау и торговую марку, но роялти не платит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По условию договора франчайзи не платит роялти, но должен покупать полуфабрикаты на производстве франчайзера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По словам франчайзеров, желающих купить готовый бизнес хоть отбавляй</w:t>
      </w:r>
      <w:r w:rsidR="00903763" w:rsidRPr="00903763">
        <w:t xml:space="preserve">. </w:t>
      </w:r>
      <w:r w:rsidRPr="00903763">
        <w:t xml:space="preserve">Андрей Никитин, менеджер по развитию компании </w:t>
      </w:r>
      <w:r w:rsidR="00903763">
        <w:t>"</w:t>
      </w:r>
      <w:r w:rsidRPr="00903763">
        <w:t xml:space="preserve">Теремок </w:t>
      </w:r>
      <w:r w:rsidR="006808BF" w:rsidRPr="00903763">
        <w:t>–</w:t>
      </w:r>
      <w:r w:rsidRPr="00903763">
        <w:t xml:space="preserve"> Русские блины</w:t>
      </w:r>
      <w:r w:rsidR="00903763">
        <w:t>"</w:t>
      </w:r>
      <w:r w:rsidRPr="00903763">
        <w:t xml:space="preserve">, рассказал, что еженедельно приходит 6 </w:t>
      </w:r>
      <w:r w:rsidR="006808BF" w:rsidRPr="00903763">
        <w:t>–</w:t>
      </w:r>
      <w:r w:rsidRPr="00903763">
        <w:t xml:space="preserve"> 7 кандидатов, но подписывают договор далеко не все</w:t>
      </w:r>
      <w:r w:rsidR="00903763" w:rsidRPr="00903763">
        <w:t xml:space="preserve">: </w:t>
      </w:r>
      <w:r w:rsidR="00903763">
        <w:t>"</w:t>
      </w:r>
      <w:r w:rsidRPr="00903763">
        <w:t>Многие не готовы к ограничениям, которые диктует система франчайзинга</w:t>
      </w:r>
      <w:r w:rsidR="00903763" w:rsidRPr="00903763">
        <w:t xml:space="preserve">: </w:t>
      </w:r>
      <w:r w:rsidRPr="00903763">
        <w:t>весь бизнес должен быть прозрачным</w:t>
      </w:r>
      <w:r w:rsidR="00903763">
        <w:t>"</w:t>
      </w:r>
      <w:r w:rsidRPr="00903763">
        <w:t>,</w:t>
      </w:r>
      <w:r w:rsidR="00903763" w:rsidRPr="00903763">
        <w:t xml:space="preserve"> - </w:t>
      </w:r>
      <w:r w:rsidRPr="00903763">
        <w:t>объясняет Никитин</w:t>
      </w:r>
      <w:r w:rsidR="00903763" w:rsidRPr="00903763">
        <w:t xml:space="preserve">. </w:t>
      </w:r>
    </w:p>
    <w:p w:rsidR="000518CD" w:rsidRPr="00903763" w:rsidRDefault="000518CD" w:rsidP="00903763">
      <w:r w:rsidRPr="00903763">
        <w:t xml:space="preserve">Самое сложное для начинающих предпринимателей </w:t>
      </w:r>
      <w:r w:rsidR="006808BF" w:rsidRPr="00903763">
        <w:t>–</w:t>
      </w:r>
      <w:r w:rsidRPr="00903763">
        <w:t xml:space="preserve"> смириться с выплатами роялти</w:t>
      </w:r>
      <w:r w:rsidR="00903763" w:rsidRPr="00903763">
        <w:t xml:space="preserve">. </w:t>
      </w:r>
      <w:r w:rsidR="00903763">
        <w:t>"</w:t>
      </w:r>
      <w:r w:rsidRPr="00903763">
        <w:t>Конечно, роялти не вызывают у нас восторга, но мы с самого начала знали, что платить придется</w:t>
      </w:r>
      <w:r w:rsidR="00903763">
        <w:t>"</w:t>
      </w:r>
      <w:r w:rsidRPr="00903763">
        <w:t>,</w:t>
      </w:r>
      <w:r w:rsidR="00903763" w:rsidRPr="00903763">
        <w:t xml:space="preserve"> - </w:t>
      </w:r>
      <w:r w:rsidRPr="00903763">
        <w:t xml:space="preserve">объясняет Владимир Смирнов, гендиректор компании </w:t>
      </w:r>
      <w:r w:rsidR="00903763">
        <w:t>"</w:t>
      </w:r>
      <w:r w:rsidRPr="00903763">
        <w:t>Холидей-Рест</w:t>
      </w:r>
      <w:r w:rsidR="00903763">
        <w:t>"</w:t>
      </w:r>
      <w:r w:rsidRPr="00903763">
        <w:t xml:space="preserve">, владеющей франшизой на </w:t>
      </w:r>
      <w:r w:rsidR="00903763">
        <w:t>"</w:t>
      </w:r>
      <w:r w:rsidRPr="00903763">
        <w:t>Ростик'с</w:t>
      </w:r>
      <w:r w:rsidR="00903763">
        <w:t>"</w:t>
      </w:r>
      <w:r w:rsidR="00903763" w:rsidRPr="00903763">
        <w:t xml:space="preserve">. </w:t>
      </w:r>
      <w:r w:rsidRPr="00903763">
        <w:t xml:space="preserve">Смирнов купил франшизу </w:t>
      </w:r>
      <w:r w:rsidR="00903763">
        <w:t>"</w:t>
      </w:r>
      <w:r w:rsidRPr="00903763">
        <w:t>Ростик'са</w:t>
      </w:r>
      <w:r w:rsidR="00903763">
        <w:t>"</w:t>
      </w:r>
      <w:r w:rsidRPr="00903763">
        <w:t>, поскольку был новичком на ресторанном рынке</w:t>
      </w:r>
      <w:r w:rsidR="00903763" w:rsidRPr="00903763">
        <w:t xml:space="preserve">. </w:t>
      </w:r>
      <w:r w:rsidRPr="00903763">
        <w:t>Теперь, после нескольких лет работы, он подумывает об открытии собственного заведения</w:t>
      </w:r>
      <w:r w:rsidR="00903763" w:rsidRPr="00903763">
        <w:t xml:space="preserve">. </w:t>
      </w:r>
      <w:r w:rsidR="00903763">
        <w:t>"</w:t>
      </w:r>
      <w:r w:rsidRPr="00903763">
        <w:t>Тогда об этом не могло быть и речи</w:t>
      </w:r>
      <w:r w:rsidR="00903763">
        <w:t>"</w:t>
      </w:r>
      <w:r w:rsidRPr="00903763">
        <w:t>,</w:t>
      </w:r>
      <w:r w:rsidR="00903763" w:rsidRPr="00903763">
        <w:t xml:space="preserve"> - </w:t>
      </w:r>
      <w:r w:rsidRPr="00903763">
        <w:t>вспоминает Смирнов</w:t>
      </w:r>
      <w:r w:rsidR="00903763" w:rsidRPr="00903763">
        <w:t xml:space="preserve">. </w:t>
      </w:r>
    </w:p>
    <w:p w:rsidR="00C07CBA" w:rsidRPr="00903763" w:rsidRDefault="000518CD" w:rsidP="00903763">
      <w:r w:rsidRPr="00903763">
        <w:t>Покупая франшизу, предприниматель жертвует собственной свободой в бизнесе</w:t>
      </w:r>
      <w:r w:rsidR="00903763" w:rsidRPr="00903763">
        <w:t xml:space="preserve">. </w:t>
      </w:r>
      <w:r w:rsidRPr="00903763">
        <w:t>Иногда франчайзер навязывает обременительные условия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Российские реалии</w:t>
      </w:r>
      <w:r w:rsidR="00903763" w:rsidRPr="00903763">
        <w:t xml:space="preserve">. </w:t>
      </w:r>
    </w:p>
    <w:p w:rsidR="00F60F5F" w:rsidRPr="00903763" w:rsidRDefault="00F60F5F" w:rsidP="00903763">
      <w:r w:rsidRPr="00903763">
        <w:t xml:space="preserve">По мнению экспертов, настоящий бум франчайзинга начнется в России не раньше чем через семь </w:t>
      </w:r>
      <w:r w:rsidR="006808BF" w:rsidRPr="00903763">
        <w:t>–</w:t>
      </w:r>
      <w:r w:rsidRPr="00903763">
        <w:t xml:space="preserve"> десять лет</w:t>
      </w:r>
      <w:r w:rsidR="00903763" w:rsidRPr="00903763">
        <w:t xml:space="preserve">. </w:t>
      </w:r>
      <w:r w:rsidRPr="00903763">
        <w:t>Пока же ведению бизнеса по этой схеме препятствуют многие причины</w:t>
      </w:r>
      <w:r w:rsidR="00903763" w:rsidRPr="00903763">
        <w:t xml:space="preserve">. </w:t>
      </w:r>
      <w:r w:rsidRPr="00903763">
        <w:t>Во-первых, желающие открыть заведение по франшизе не всегда располагают инвестициями в нужном объеме</w:t>
      </w:r>
      <w:r w:rsidR="00903763" w:rsidRPr="00903763">
        <w:t xml:space="preserve">. </w:t>
      </w:r>
      <w:r w:rsidRPr="00903763">
        <w:t xml:space="preserve">Банковская система предлагает слишком высокие кредитные ставки для ведения и развития бизнеса, компании </w:t>
      </w:r>
      <w:r w:rsidR="006808BF" w:rsidRPr="00903763">
        <w:t>–</w:t>
      </w:r>
      <w:r w:rsidRPr="00903763">
        <w:t xml:space="preserve"> продавцы лицензии практически всегда отказываются выступать в качестве поручителей</w:t>
      </w:r>
      <w:r w:rsidR="00903763" w:rsidRPr="00903763">
        <w:t xml:space="preserve">. </w:t>
      </w:r>
      <w:r w:rsidRPr="00903763">
        <w:t xml:space="preserve">Во-вторых, владельцы бренда не всегда доверяют компаниям </w:t>
      </w:r>
      <w:r w:rsidR="006808BF" w:rsidRPr="00903763">
        <w:t>–</w:t>
      </w:r>
      <w:r w:rsidRPr="00903763">
        <w:t xml:space="preserve"> покупателям лицензии свое имя</w:t>
      </w:r>
      <w:r w:rsidR="00903763" w:rsidRPr="00903763">
        <w:t xml:space="preserve">. </w:t>
      </w:r>
      <w:r w:rsidRPr="00903763">
        <w:t>Продажа лицензии на открытие заведения людям, не имеющим опыта в данном бизнесе, может иметь негативные последствия, ведь падение качества продукции в отдельно взятом заведении, городе или регионе (что часто одно и то же</w:t>
      </w:r>
      <w:r w:rsidR="00903763" w:rsidRPr="00903763">
        <w:t xml:space="preserve">) </w:t>
      </w:r>
      <w:r w:rsidRPr="00903763">
        <w:t>подрывает доверие у потребителей ко всему бренду</w:t>
      </w:r>
      <w:r w:rsidR="00903763" w:rsidRPr="00903763">
        <w:t xml:space="preserve">. </w:t>
      </w:r>
      <w:r w:rsidRPr="00903763">
        <w:t xml:space="preserve">А для отслеживания и поддержания качества нового заведения на должном уровне нужна отдельная структура, содержать которую </w:t>
      </w:r>
      <w:r w:rsidR="006808BF" w:rsidRPr="00903763">
        <w:t>–</w:t>
      </w:r>
      <w:r w:rsidRPr="00903763">
        <w:t xml:space="preserve"> еще одна проблема</w:t>
      </w:r>
      <w:r w:rsidR="00903763" w:rsidRPr="00903763">
        <w:t xml:space="preserve">. </w:t>
      </w:r>
    </w:p>
    <w:p w:rsidR="000518CD" w:rsidRPr="00903763" w:rsidRDefault="000518CD" w:rsidP="00903763">
      <w:r w:rsidRPr="00903763">
        <w:t>В России развитие франчайзинга, в том числе в ресторанном бизнесе, сдерживается несовершенством законодательства</w:t>
      </w:r>
      <w:r w:rsidR="00903763" w:rsidRPr="00903763">
        <w:t xml:space="preserve">. </w:t>
      </w:r>
      <w:r w:rsidRPr="00903763">
        <w:t xml:space="preserve">Понятия </w:t>
      </w:r>
      <w:r w:rsidR="00903763">
        <w:t>"</w:t>
      </w:r>
      <w:r w:rsidRPr="00903763">
        <w:t>коммерческого имени</w:t>
      </w:r>
      <w:r w:rsidR="00903763">
        <w:t>"</w:t>
      </w:r>
      <w:r w:rsidRPr="00903763">
        <w:t>, которое можно сдать в аренду, у нас просто не существует</w:t>
      </w:r>
      <w:r w:rsidR="00903763" w:rsidRPr="00903763">
        <w:t xml:space="preserve">. </w:t>
      </w:r>
    </w:p>
    <w:p w:rsidR="000518CD" w:rsidRPr="00903763" w:rsidRDefault="000518CD" w:rsidP="00903763">
      <w:r w:rsidRPr="00903763">
        <w:t xml:space="preserve">Помимо правовых препон предприниматель, занимающийся франчайзингом, сталкивается и с </w:t>
      </w:r>
      <w:r w:rsidR="00903763">
        <w:t>"</w:t>
      </w:r>
      <w:r w:rsidRPr="00903763">
        <w:t>человеческим фактором</w:t>
      </w:r>
      <w:r w:rsidR="00903763">
        <w:t>"</w:t>
      </w:r>
      <w:r w:rsidR="00903763" w:rsidRPr="00903763">
        <w:t xml:space="preserve">. </w:t>
      </w:r>
      <w:r w:rsidRPr="00903763">
        <w:t>Беда российского франчайзинга в неграмотности многих чиновников</w:t>
      </w:r>
      <w:r w:rsidR="00903763" w:rsidRPr="00903763">
        <w:t xml:space="preserve">. </w:t>
      </w:r>
      <w:r w:rsidR="00903763">
        <w:t>"</w:t>
      </w:r>
      <w:r w:rsidRPr="00903763">
        <w:t>Работать франчайзеру в Москве просто невозможно</w:t>
      </w:r>
      <w:r w:rsidR="00903763" w:rsidRPr="00903763">
        <w:t xml:space="preserve">. </w:t>
      </w:r>
      <w:r w:rsidRPr="00903763">
        <w:t>Ни один чиновник не знает, что такое франчайзинг</w:t>
      </w:r>
      <w:r w:rsidR="00903763">
        <w:t>"</w:t>
      </w:r>
      <w:r w:rsidRPr="00903763">
        <w:t>,</w:t>
      </w:r>
      <w:r w:rsidR="00903763" w:rsidRPr="00903763">
        <w:t xml:space="preserve"> - </w:t>
      </w:r>
      <w:r w:rsidRPr="00903763">
        <w:t xml:space="preserve">жалуется Константин Комиссаров, отвечающий за франчайзинг в </w:t>
      </w:r>
      <w:r w:rsidR="00903763">
        <w:t>"</w:t>
      </w:r>
      <w:r w:rsidRPr="00903763">
        <w:t>Русском бистро</w:t>
      </w:r>
      <w:r w:rsidR="00903763">
        <w:t>"</w:t>
      </w:r>
      <w:r w:rsidR="00903763" w:rsidRPr="00903763">
        <w:t xml:space="preserve">. </w:t>
      </w:r>
    </w:p>
    <w:p w:rsidR="00903763" w:rsidRDefault="000518CD" w:rsidP="00903763">
      <w:r w:rsidRPr="00903763">
        <w:t>А</w:t>
      </w:r>
      <w:r w:rsidR="00903763" w:rsidRPr="00903763">
        <w:t xml:space="preserve">. </w:t>
      </w:r>
      <w:r w:rsidRPr="00903763">
        <w:t>Людковская и Ф</w:t>
      </w:r>
      <w:r w:rsidR="00903763" w:rsidRPr="00903763">
        <w:t xml:space="preserve">. </w:t>
      </w:r>
      <w:r w:rsidRPr="00903763">
        <w:t>Сваровский</w:t>
      </w:r>
      <w:r w:rsidR="00903763" w:rsidRPr="00903763">
        <w:t xml:space="preserve"> </w:t>
      </w:r>
      <w:r w:rsidRPr="00903763">
        <w:t>Sostav</w:t>
      </w:r>
      <w:r w:rsidR="00903763" w:rsidRPr="00903763">
        <w:t xml:space="preserve">. </w:t>
      </w:r>
      <w:r w:rsidRPr="00903763">
        <w:t>ru</w:t>
      </w:r>
    </w:p>
    <w:p w:rsidR="007D2AB6" w:rsidRDefault="007D2AB6" w:rsidP="00903763"/>
    <w:p w:rsidR="00903763" w:rsidRPr="00903763" w:rsidRDefault="007D2AB6" w:rsidP="007D2AB6">
      <w:pPr>
        <w:pStyle w:val="3"/>
      </w:pPr>
      <w:bookmarkStart w:id="94" w:name="_Toc219994262"/>
      <w:r w:rsidRPr="00903763">
        <w:t xml:space="preserve">§ 2. </w:t>
      </w:r>
      <w:r>
        <w:t>О</w:t>
      </w:r>
      <w:r w:rsidRPr="00903763">
        <w:t>собенности орг</w:t>
      </w:r>
      <w:r>
        <w:t xml:space="preserve">анизации ресторанного бизнеса </w:t>
      </w:r>
      <w:r w:rsidRPr="00903763">
        <w:t>разработка меню</w:t>
      </w:r>
      <w:bookmarkEnd w:id="94"/>
    </w:p>
    <w:p w:rsidR="007D2AB6" w:rsidRDefault="007D2AB6" w:rsidP="00903763"/>
    <w:p w:rsidR="003E1826" w:rsidRPr="00903763" w:rsidRDefault="003E1826" w:rsidP="00903763">
      <w:r w:rsidRPr="00903763">
        <w:t>Меню – это перечень блюд, закусок, кулинарных изделий, напитков</w:t>
      </w:r>
      <w:r w:rsidR="007D2AB6">
        <w:t xml:space="preserve">, </w:t>
      </w:r>
      <w:r w:rsidRPr="00903763">
        <w:t>расположенных в определенном порядке</w:t>
      </w:r>
      <w:r w:rsidR="00903763" w:rsidRPr="00903763">
        <w:t xml:space="preserve">. </w:t>
      </w:r>
    </w:p>
    <w:p w:rsidR="00903763" w:rsidRPr="00903763" w:rsidRDefault="003E1826" w:rsidP="00903763">
      <w:r w:rsidRPr="00903763">
        <w:t>Типы меню отличаются друг от друга вариантами подбора предлагаемых блюд и структурой цен</w:t>
      </w:r>
      <w:r w:rsidR="00903763" w:rsidRPr="00903763">
        <w:t xml:space="preserve">. </w:t>
      </w:r>
      <w:r w:rsidRPr="00903763">
        <w:t>Данный ресторан использует такие виды меню, как</w:t>
      </w:r>
      <w:r w:rsidR="00903763" w:rsidRPr="00903763">
        <w:t xml:space="preserve">: </w:t>
      </w:r>
    </w:p>
    <w:p w:rsidR="003E1826" w:rsidRPr="00903763" w:rsidRDefault="003E1826" w:rsidP="00903763">
      <w:r w:rsidRPr="00903763">
        <w:t xml:space="preserve">Меню </w:t>
      </w:r>
      <w:r w:rsidR="00903763">
        <w:t>"</w:t>
      </w:r>
      <w:r w:rsidRPr="00903763">
        <w:t>а ля карт</w:t>
      </w:r>
      <w:r w:rsidR="00903763">
        <w:t>"</w:t>
      </w:r>
      <w:r w:rsidR="00903763" w:rsidRPr="00903763">
        <w:t xml:space="preserve">. </w:t>
      </w:r>
      <w:r w:rsidRPr="00903763">
        <w:t>Этот тип меню предлагает выбор в каждом виде блюд, причем каждое блюдо оценивается отдельно</w:t>
      </w:r>
      <w:r w:rsidR="00903763" w:rsidRPr="00903763">
        <w:t xml:space="preserve">. </w:t>
      </w:r>
      <w:r w:rsidRPr="00903763">
        <w:t>Блюда из такого меню, выбранные посетителями, готовятся на заказ</w:t>
      </w:r>
      <w:r w:rsidR="00903763" w:rsidRPr="00903763">
        <w:t xml:space="preserve">. </w:t>
      </w:r>
    </w:p>
    <w:p w:rsidR="003E1826" w:rsidRPr="00903763" w:rsidRDefault="003E1826" w:rsidP="00903763">
      <w:r w:rsidRPr="00903763">
        <w:t xml:space="preserve">Меню </w:t>
      </w:r>
      <w:r w:rsidR="00903763">
        <w:t>"</w:t>
      </w:r>
      <w:r w:rsidRPr="00903763">
        <w:t>Табльдот</w:t>
      </w:r>
      <w:r w:rsidR="00903763">
        <w:t>"</w:t>
      </w:r>
      <w:r w:rsidR="00903763" w:rsidRPr="00903763">
        <w:t xml:space="preserve">. </w:t>
      </w:r>
      <w:r w:rsidRPr="00903763">
        <w:t>Этот тип меню предлагает небольшой ассортимент блюд и оценивается общей суммой в расчете на одного человека за все меню</w:t>
      </w:r>
      <w:r w:rsidR="00903763" w:rsidRPr="00903763">
        <w:t xml:space="preserve">. </w:t>
      </w:r>
    </w:p>
    <w:p w:rsidR="003E1826" w:rsidRPr="00903763" w:rsidRDefault="003E1826" w:rsidP="00903763">
      <w:r w:rsidRPr="00903763">
        <w:t xml:space="preserve">Типичный пример такого меню – </w:t>
      </w:r>
      <w:r w:rsidR="00903763">
        <w:t>"</w:t>
      </w:r>
      <w:r w:rsidRPr="00903763">
        <w:t>деловой завтрак</w:t>
      </w:r>
      <w:r w:rsidR="00903763">
        <w:t>"</w:t>
      </w:r>
      <w:r w:rsidRPr="00903763">
        <w:t xml:space="preserve"> (бизнес-ланч</w:t>
      </w:r>
      <w:r w:rsidR="00903763" w:rsidRPr="00903763">
        <w:t xml:space="preserve">) </w:t>
      </w:r>
      <w:r w:rsidRPr="00903763">
        <w:t>по умеренным ценам, в состав которого входят по три-четыре наименования блюд</w:t>
      </w:r>
      <w:r w:rsidR="00903763" w:rsidRPr="00903763">
        <w:t xml:space="preserve">. </w:t>
      </w:r>
      <w:r w:rsidRPr="00903763">
        <w:t>Посетитель платит установленную цену за весь обед или завтрак</w:t>
      </w:r>
      <w:r w:rsidR="00903763" w:rsidRPr="00903763">
        <w:t xml:space="preserve">. </w:t>
      </w:r>
    </w:p>
    <w:p w:rsidR="00903763" w:rsidRPr="00903763" w:rsidRDefault="003E1826" w:rsidP="00903763">
      <w:r w:rsidRPr="00903763">
        <w:t>Меню типа табльдот очень популярны в праздничные дни, например Новый год</w:t>
      </w:r>
      <w:r w:rsidR="00903763" w:rsidRPr="00903763">
        <w:t xml:space="preserve">. </w:t>
      </w:r>
    </w:p>
    <w:p w:rsidR="00903763" w:rsidRPr="00903763" w:rsidRDefault="003E1826" w:rsidP="00903763">
      <w:r w:rsidRPr="00903763">
        <w:t>К основным факторам, которые необходимо учитывать при составле</w:t>
      </w:r>
      <w:r w:rsidR="007D2AB6">
        <w:t>нии</w:t>
      </w:r>
      <w:r w:rsidRPr="00903763">
        <w:t xml:space="preserve"> меню, относятся</w:t>
      </w:r>
      <w:r w:rsidR="00903763" w:rsidRPr="00903763">
        <w:t xml:space="preserve">: </w:t>
      </w:r>
      <w:r w:rsidRPr="00903763">
        <w:t>примерный ассортимент выпускаемой продукции, вида предоставляемого рациона, наличие сырья</w:t>
      </w:r>
      <w:r w:rsidR="00903763" w:rsidRPr="00903763">
        <w:t xml:space="preserve">. </w:t>
      </w:r>
    </w:p>
    <w:p w:rsidR="00903763" w:rsidRPr="00903763" w:rsidRDefault="003E1826" w:rsidP="00903763">
      <w:r w:rsidRPr="00903763">
        <w:t>При составлении плана-меню необходимо учитывать наличие сырья в кладовых</w:t>
      </w:r>
      <w:r w:rsidR="00903763" w:rsidRPr="00903763">
        <w:t xml:space="preserve">. </w:t>
      </w:r>
      <w:r w:rsidRPr="00903763">
        <w:t>Блюда и закуски, включаемые в меню, должны быть разнообразными как по видам сырья, так и по способам тепловой обработки (варёные, припущенные, жареные, тушеные, запеченные</w:t>
      </w:r>
      <w:r w:rsidR="00903763" w:rsidRPr="00903763">
        <w:t xml:space="preserve">); </w:t>
      </w:r>
      <w:r w:rsidRPr="00903763">
        <w:t xml:space="preserve">учитываются также квалификационный состав работников, мощность производства и оснащенность его торгово-технологическим оборудованием, а также трудоёмкость блюд, </w:t>
      </w:r>
      <w:r w:rsidR="00903763" w:rsidRPr="00903763">
        <w:t xml:space="preserve">т.е. </w:t>
      </w:r>
      <w:r w:rsidRPr="00903763">
        <w:t>затраты времени на приготовление единицы продукции</w:t>
      </w:r>
      <w:r w:rsidR="00903763" w:rsidRPr="00903763">
        <w:t xml:space="preserve">. </w:t>
      </w:r>
    </w:p>
    <w:p w:rsidR="00903763" w:rsidRPr="00903763" w:rsidRDefault="003E1826" w:rsidP="00903763">
      <w:r w:rsidRPr="00903763">
        <w:t>Утверждая план-меню, директор и заведующий производством несут ответственность за то, чтобы блюда, включаемые в меню, были в продаже в течение всего дня торговли предприятия</w:t>
      </w:r>
      <w:r w:rsidR="00903763" w:rsidRPr="00903763">
        <w:t xml:space="preserve">. </w:t>
      </w:r>
    </w:p>
    <w:p w:rsidR="00903763" w:rsidRPr="00903763" w:rsidRDefault="00C07CBA" w:rsidP="00903763">
      <w:r w:rsidRPr="00903763">
        <w:t>ДРУГИЕ ВИДЫ МЕНЮ</w:t>
      </w:r>
      <w:r w:rsidR="007D2AB6">
        <w:t>.</w:t>
      </w:r>
    </w:p>
    <w:p w:rsidR="00903763" w:rsidRPr="00903763" w:rsidRDefault="003E1826" w:rsidP="00903763">
      <w:r w:rsidRPr="00903763">
        <w:t>Банкетное меню</w:t>
      </w:r>
      <w:r w:rsidR="00903763" w:rsidRPr="00903763">
        <w:t xml:space="preserve">. </w:t>
      </w:r>
    </w:p>
    <w:p w:rsidR="00903763" w:rsidRPr="00903763" w:rsidRDefault="003E1826" w:rsidP="00903763">
      <w:r w:rsidRPr="00903763">
        <w:t>Меню банкета составляется по желанию заказчиков и оговаривается</w:t>
      </w:r>
      <w:r w:rsidR="007D2AB6">
        <w:t xml:space="preserve"> </w:t>
      </w:r>
      <w:r w:rsidRPr="00903763">
        <w:t>заранее</w:t>
      </w:r>
      <w:r w:rsidR="00903763" w:rsidRPr="00903763">
        <w:t xml:space="preserve">. </w:t>
      </w:r>
      <w:r w:rsidRPr="00903763">
        <w:t>Оно зависит от традиций, финансовой возможности заказчика,</w:t>
      </w:r>
      <w:r w:rsidR="007D2AB6">
        <w:t xml:space="preserve"> </w:t>
      </w:r>
      <w:r w:rsidRPr="00903763">
        <w:t>возможностей предприятия</w:t>
      </w:r>
      <w:r w:rsidR="00903763" w:rsidRPr="00903763">
        <w:t xml:space="preserve">. </w:t>
      </w:r>
    </w:p>
    <w:p w:rsidR="003E1826" w:rsidRPr="00903763" w:rsidRDefault="003E1826" w:rsidP="00903763">
      <w:r w:rsidRPr="00903763">
        <w:t>Меню составляется заведующим производством, метрдотелем и передается калькулятору для определения продажных цен блюд</w:t>
      </w:r>
      <w:r w:rsidR="00903763" w:rsidRPr="00903763">
        <w:t xml:space="preserve">. </w:t>
      </w:r>
      <w:r w:rsidRPr="00903763">
        <w:t>Утверждается меню директором предприятия</w:t>
      </w:r>
      <w:r w:rsidR="00903763" w:rsidRPr="00903763">
        <w:t xml:space="preserve">. </w:t>
      </w:r>
    </w:p>
    <w:p w:rsidR="003E1826" w:rsidRPr="00903763" w:rsidRDefault="003E1826" w:rsidP="00903763">
      <w:r w:rsidRPr="00903763">
        <w:t>Меню составляют в зависимости от характера банкета</w:t>
      </w:r>
      <w:r w:rsidR="00903763" w:rsidRPr="00903763">
        <w:t xml:space="preserve">. </w:t>
      </w:r>
      <w:r w:rsidRPr="00903763">
        <w:t>Характерные черты данного банкета</w:t>
      </w:r>
      <w:r w:rsidR="00903763" w:rsidRPr="00903763">
        <w:t xml:space="preserve">: </w:t>
      </w:r>
      <w:r w:rsidRPr="00903763">
        <w:t>торжественность события, различная национальная принадлежность участников</w:t>
      </w:r>
      <w:r w:rsidR="00903763" w:rsidRPr="00903763">
        <w:t xml:space="preserve">. </w:t>
      </w:r>
    </w:p>
    <w:p w:rsidR="003E1826" w:rsidRPr="00903763" w:rsidRDefault="003E1826" w:rsidP="00903763">
      <w:r w:rsidRPr="00903763">
        <w:t>Банкетное меню заранее за 10 – 12 дней до торжества в соответствии с пожеланиями заказчика</w:t>
      </w:r>
      <w:r w:rsidR="00903763" w:rsidRPr="00903763">
        <w:t xml:space="preserve">. </w:t>
      </w:r>
    </w:p>
    <w:p w:rsidR="003E1826" w:rsidRPr="00903763" w:rsidRDefault="003E1826" w:rsidP="00903763">
      <w:r w:rsidRPr="00903763">
        <w:t>В</w:t>
      </w:r>
      <w:r w:rsidR="003B53A5" w:rsidRPr="00903763">
        <w:t xml:space="preserve"> меню данного банкета включены</w:t>
      </w:r>
      <w:r w:rsidR="00903763" w:rsidRPr="00903763">
        <w:t xml:space="preserve">: </w:t>
      </w:r>
      <w:r w:rsidRPr="00903763">
        <w:t>4 холодные закуски, 1 горячая закуска</w:t>
      </w:r>
      <w:r w:rsidR="00903763" w:rsidRPr="00903763">
        <w:t xml:space="preserve">; </w:t>
      </w:r>
      <w:r w:rsidRPr="00903763">
        <w:t>2 вторых горячих блюда</w:t>
      </w:r>
      <w:r w:rsidR="00903763" w:rsidRPr="00903763">
        <w:t xml:space="preserve">: </w:t>
      </w:r>
      <w:r w:rsidRPr="00903763">
        <w:t>рыбное и мясное</w:t>
      </w:r>
      <w:r w:rsidR="00903763" w:rsidRPr="00903763">
        <w:t xml:space="preserve">; </w:t>
      </w:r>
      <w:r w:rsidRPr="00903763">
        <w:t>десерт</w:t>
      </w:r>
      <w:r w:rsidR="00903763" w:rsidRPr="00903763">
        <w:t xml:space="preserve">; </w:t>
      </w:r>
      <w:r w:rsidRPr="00903763">
        <w:t>горячие напитки</w:t>
      </w:r>
      <w:r w:rsidR="00903763" w:rsidRPr="00903763">
        <w:t xml:space="preserve">; </w:t>
      </w:r>
      <w:r w:rsidRPr="00903763">
        <w:t>безалкогольные напитки</w:t>
      </w:r>
      <w:r w:rsidR="00903763" w:rsidRPr="00903763">
        <w:t xml:space="preserve">; </w:t>
      </w:r>
      <w:r w:rsidRPr="00903763">
        <w:t>спиртные напитки</w:t>
      </w:r>
      <w:r w:rsidR="00903763" w:rsidRPr="00903763">
        <w:t xml:space="preserve">. </w:t>
      </w:r>
    </w:p>
    <w:p w:rsidR="00903763" w:rsidRPr="00903763" w:rsidRDefault="003E1826" w:rsidP="00903763">
      <w:r w:rsidRPr="00903763">
        <w:t>Детское меню разрабатывается с учетом возрастных особенностей и вкусовых предпочтений детей, блюда отличаются оригинальностью оформления и необычными названиями</w:t>
      </w:r>
      <w:r w:rsidR="00903763" w:rsidRPr="00903763">
        <w:t xml:space="preserve">. </w:t>
      </w:r>
    </w:p>
    <w:p w:rsidR="00903763" w:rsidRPr="00903763" w:rsidRDefault="00C07CBA" w:rsidP="00903763">
      <w:r w:rsidRPr="00903763">
        <w:t>РЕЦЕПТУРЫ ФИРМЕННЫХ БЛЮД</w:t>
      </w:r>
      <w:r w:rsidR="007D2AB6">
        <w:t>.</w:t>
      </w:r>
    </w:p>
    <w:p w:rsidR="00903763" w:rsidRDefault="003E1826" w:rsidP="00903763">
      <w:r w:rsidRPr="00903763">
        <w:t>В целях наиболее полного удовлетворения спроса потребителей ресторан</w:t>
      </w:r>
      <w:r w:rsidR="00A30320" w:rsidRPr="00903763">
        <w:t>ы</w:t>
      </w:r>
      <w:r w:rsidRPr="00903763">
        <w:t xml:space="preserve"> разрабатыва</w:t>
      </w:r>
      <w:r w:rsidR="00A30320" w:rsidRPr="00903763">
        <w:t>ю</w:t>
      </w:r>
      <w:r w:rsidRPr="00903763">
        <w:t>т новые рецептуры блюд и кулинарных изделий</w:t>
      </w:r>
      <w:r w:rsidR="00903763" w:rsidRPr="00903763">
        <w:t xml:space="preserve">. </w:t>
      </w:r>
      <w:r w:rsidRPr="00903763">
        <w:t>На все блюда с новой рецептурой и фирменные блюда разрабатывается и утверждается руководителем предприятия технологическая документация</w:t>
      </w:r>
      <w:r w:rsidR="00903763" w:rsidRPr="00903763">
        <w:t xml:space="preserve">: </w:t>
      </w:r>
      <w:r w:rsidRPr="00903763">
        <w:t>СТП, ТУ, технико-технологические технологические карты</w:t>
      </w:r>
      <w:r w:rsidR="00903763" w:rsidRPr="00903763">
        <w:t xml:space="preserve">. </w:t>
      </w:r>
    </w:p>
    <w:p w:rsidR="00903763" w:rsidRPr="00903763" w:rsidRDefault="00A54284" w:rsidP="00903763">
      <w:r w:rsidRPr="00903763">
        <w:t>ЗАКУПКА ОБОРУДОВАНИЯ</w:t>
      </w:r>
      <w:r w:rsidR="007D2AB6">
        <w:t>.</w:t>
      </w:r>
      <w:r w:rsidRPr="00903763">
        <w:t xml:space="preserve"> </w:t>
      </w:r>
    </w:p>
    <w:p w:rsidR="00FC2097" w:rsidRPr="00903763" w:rsidRDefault="00FC2097" w:rsidP="00903763">
      <w:r w:rsidRPr="00903763">
        <w:t>Перечень установленного оборудования</w:t>
      </w:r>
    </w:p>
    <w:p w:rsidR="00A54284" w:rsidRPr="00903763" w:rsidRDefault="00FC2097" w:rsidP="00903763">
      <w:r w:rsidRPr="00903763">
        <w:t xml:space="preserve">Среднетемпературная камера </w:t>
      </w:r>
    </w:p>
    <w:p w:rsidR="00FC2097" w:rsidRPr="00903763" w:rsidRDefault="00FC2097" w:rsidP="00903763">
      <w:r w:rsidRPr="00903763">
        <w:t xml:space="preserve">Низкотемпературная камера </w:t>
      </w:r>
    </w:p>
    <w:p w:rsidR="00C10C04" w:rsidRPr="00903763" w:rsidRDefault="00FC2097" w:rsidP="00903763">
      <w:r w:rsidRPr="00903763">
        <w:t>Загрузочная</w:t>
      </w:r>
    </w:p>
    <w:p w:rsidR="00FC2097" w:rsidRPr="00903763" w:rsidRDefault="00FC2097" w:rsidP="00903763">
      <w:r w:rsidRPr="00903763">
        <w:t>Стеллаж из нержавеющей стали</w:t>
      </w:r>
    </w:p>
    <w:p w:rsidR="00FC2097" w:rsidRPr="00903763" w:rsidRDefault="00FC2097" w:rsidP="00903763">
      <w:r w:rsidRPr="00903763">
        <w:t>Цех подготовки овощей</w:t>
      </w:r>
    </w:p>
    <w:p w:rsidR="00FC2097" w:rsidRPr="00903763" w:rsidRDefault="00FC2097" w:rsidP="00903763">
      <w:r w:rsidRPr="00903763">
        <w:t xml:space="preserve">Ванна моечная </w:t>
      </w:r>
    </w:p>
    <w:p w:rsidR="00FC2097" w:rsidRPr="00903763" w:rsidRDefault="00FC2097" w:rsidP="00903763">
      <w:r w:rsidRPr="00903763">
        <w:t xml:space="preserve">Картофелечистка </w:t>
      </w:r>
    </w:p>
    <w:p w:rsidR="00FC2097" w:rsidRPr="00903763" w:rsidRDefault="00FC2097" w:rsidP="00903763">
      <w:r w:rsidRPr="00903763">
        <w:t>Моечная столовой посуды</w:t>
      </w:r>
    </w:p>
    <w:p w:rsidR="00FC2097" w:rsidRPr="00903763" w:rsidRDefault="00FC2097" w:rsidP="00903763">
      <w:r w:rsidRPr="00903763">
        <w:t xml:space="preserve">Стеллаж из нержавеющей стали </w:t>
      </w:r>
    </w:p>
    <w:p w:rsidR="00FC2097" w:rsidRPr="00903763" w:rsidRDefault="00FC2097" w:rsidP="00903763">
      <w:r w:rsidRPr="00903763">
        <w:t xml:space="preserve">Ванна моечная </w:t>
      </w:r>
    </w:p>
    <w:p w:rsidR="00FC2097" w:rsidRPr="00903763" w:rsidRDefault="00FC2097" w:rsidP="00903763">
      <w:r w:rsidRPr="00903763">
        <w:t xml:space="preserve">Машина посудомоечная </w:t>
      </w:r>
    </w:p>
    <w:p w:rsidR="00FC2097" w:rsidRPr="00903763" w:rsidRDefault="00FC2097" w:rsidP="00903763">
      <w:r w:rsidRPr="00903763">
        <w:t xml:space="preserve">Стол для чистой посуды </w:t>
      </w:r>
    </w:p>
    <w:p w:rsidR="00FC2097" w:rsidRPr="00903763" w:rsidRDefault="00FC2097" w:rsidP="00903763">
      <w:r w:rsidRPr="00903763">
        <w:t xml:space="preserve">Стол с моечной ванной </w:t>
      </w:r>
    </w:p>
    <w:p w:rsidR="00FC2097" w:rsidRPr="00903763" w:rsidRDefault="00FC2097" w:rsidP="00903763">
      <w:r w:rsidRPr="00903763">
        <w:t xml:space="preserve">Устройство душирующее </w:t>
      </w:r>
    </w:p>
    <w:p w:rsidR="00FC2097" w:rsidRPr="00903763" w:rsidRDefault="00FC2097" w:rsidP="00903763">
      <w:r w:rsidRPr="00903763">
        <w:t>Кладовая</w:t>
      </w:r>
    </w:p>
    <w:p w:rsidR="00FC2097" w:rsidRPr="00903763" w:rsidRDefault="00FC2097" w:rsidP="00903763">
      <w:r w:rsidRPr="00903763">
        <w:t>Стеллаж из нержавеющей стали</w:t>
      </w:r>
      <w:r w:rsidR="00903763" w:rsidRPr="00903763">
        <w:t xml:space="preserve">. </w:t>
      </w:r>
    </w:p>
    <w:p w:rsidR="00FC2097" w:rsidRPr="00903763" w:rsidRDefault="00FC2097" w:rsidP="00903763">
      <w:r w:rsidRPr="00903763">
        <w:t>Мясо-рыбный цех</w:t>
      </w:r>
    </w:p>
    <w:p w:rsidR="00FC2097" w:rsidRPr="00903763" w:rsidRDefault="00FC2097" w:rsidP="00903763">
      <w:r w:rsidRPr="00903763">
        <w:t xml:space="preserve">Стеллаж из нержавеющей стали </w:t>
      </w:r>
    </w:p>
    <w:p w:rsidR="00FC2097" w:rsidRPr="00903763" w:rsidRDefault="00FC2097" w:rsidP="00903763">
      <w:r w:rsidRPr="00903763">
        <w:t xml:space="preserve">Ванна моечная </w:t>
      </w:r>
    </w:p>
    <w:p w:rsidR="00FC2097" w:rsidRPr="00903763" w:rsidRDefault="00FC2097" w:rsidP="00903763">
      <w:r w:rsidRPr="00903763">
        <w:t xml:space="preserve">Стол рабочий из “нержавейки” </w:t>
      </w:r>
    </w:p>
    <w:p w:rsidR="00FC2097" w:rsidRPr="00903763" w:rsidRDefault="00FC2097" w:rsidP="00903763">
      <w:r w:rsidRPr="00903763">
        <w:t xml:space="preserve">Мясорубка </w:t>
      </w:r>
    </w:p>
    <w:p w:rsidR="00FC2097" w:rsidRPr="00903763" w:rsidRDefault="00FC2097" w:rsidP="00903763">
      <w:r w:rsidRPr="00903763">
        <w:t xml:space="preserve">Шкаф морозильный с глухой дверцей </w:t>
      </w:r>
    </w:p>
    <w:p w:rsidR="00FC2097" w:rsidRPr="00903763" w:rsidRDefault="00FC2097" w:rsidP="00903763">
      <w:r w:rsidRPr="00903763">
        <w:t xml:space="preserve">Шкаф морозильный с глухой дверцей </w:t>
      </w:r>
    </w:p>
    <w:p w:rsidR="00903763" w:rsidRPr="00903763" w:rsidRDefault="00FC2097" w:rsidP="00903763">
      <w:r w:rsidRPr="00903763">
        <w:t xml:space="preserve">Гигиеническая раковина </w:t>
      </w:r>
    </w:p>
    <w:p w:rsidR="00FC2097" w:rsidRPr="00903763" w:rsidRDefault="00FC2097" w:rsidP="00903763">
      <w:r w:rsidRPr="00903763">
        <w:t>Холодный цех</w:t>
      </w:r>
    </w:p>
    <w:p w:rsidR="00FC2097" w:rsidRPr="00903763" w:rsidRDefault="005A765D" w:rsidP="00903763">
      <w:r w:rsidRPr="00903763">
        <w:t xml:space="preserve">Ванна моечная компании </w:t>
      </w:r>
    </w:p>
    <w:p w:rsidR="00FC2097" w:rsidRPr="00903763" w:rsidRDefault="00FC2097" w:rsidP="00903763">
      <w:r w:rsidRPr="00903763">
        <w:t xml:space="preserve">Стол рабочий из “нержавейки” </w:t>
      </w:r>
    </w:p>
    <w:p w:rsidR="00FC2097" w:rsidRPr="00903763" w:rsidRDefault="00FC2097" w:rsidP="00903763">
      <w:r w:rsidRPr="00903763">
        <w:t xml:space="preserve">Шкаф морозильный с глухой дверцей </w:t>
      </w:r>
    </w:p>
    <w:p w:rsidR="00FC2097" w:rsidRPr="00903763" w:rsidRDefault="00FC2097" w:rsidP="00903763">
      <w:r w:rsidRPr="00903763">
        <w:t xml:space="preserve">Шкаф морозильный с глухой дверцей </w:t>
      </w:r>
    </w:p>
    <w:p w:rsidR="00FC2097" w:rsidRPr="00903763" w:rsidRDefault="00FC2097" w:rsidP="00903763">
      <w:r w:rsidRPr="00903763">
        <w:t xml:space="preserve">Гигиеническая раковина </w:t>
      </w:r>
    </w:p>
    <w:p w:rsidR="00FC2097" w:rsidRPr="00903763" w:rsidRDefault="00FC2097" w:rsidP="00903763">
      <w:r w:rsidRPr="00903763">
        <w:t xml:space="preserve">Шкаф холодильный с глухой дверцей </w:t>
      </w:r>
    </w:p>
    <w:p w:rsidR="00FC2097" w:rsidRPr="00903763" w:rsidRDefault="00FC2097" w:rsidP="00903763">
      <w:r w:rsidRPr="00903763">
        <w:t xml:space="preserve">Льдогенератор </w:t>
      </w:r>
    </w:p>
    <w:p w:rsidR="00FC2097" w:rsidRPr="00903763" w:rsidRDefault="00FC2097" w:rsidP="00903763">
      <w:r w:rsidRPr="00903763">
        <w:t>Стол с охлаждаемым шкафом</w:t>
      </w:r>
    </w:p>
    <w:p w:rsidR="00FC2097" w:rsidRPr="00903763" w:rsidRDefault="00FC2097" w:rsidP="00903763">
      <w:r w:rsidRPr="00903763">
        <w:t xml:space="preserve">Овощерезка </w:t>
      </w:r>
    </w:p>
    <w:p w:rsidR="00FC2097" w:rsidRPr="00903763" w:rsidRDefault="00FC2097" w:rsidP="00903763">
      <w:r w:rsidRPr="00903763">
        <w:t xml:space="preserve">Слайсер </w:t>
      </w:r>
    </w:p>
    <w:p w:rsidR="00FC2097" w:rsidRPr="00903763" w:rsidRDefault="00FC2097" w:rsidP="00903763">
      <w:r w:rsidRPr="00903763">
        <w:t>Горячий цех</w:t>
      </w:r>
    </w:p>
    <w:p w:rsidR="00FC2097" w:rsidRPr="00903763" w:rsidRDefault="00FC2097" w:rsidP="00903763">
      <w:r w:rsidRPr="00903763">
        <w:t xml:space="preserve">Стеллаж из нержавеющей стали </w:t>
      </w:r>
    </w:p>
    <w:p w:rsidR="00FC2097" w:rsidRPr="00903763" w:rsidRDefault="00FC2097" w:rsidP="00903763">
      <w:r w:rsidRPr="00903763">
        <w:t xml:space="preserve">Ванна моечная </w:t>
      </w:r>
    </w:p>
    <w:p w:rsidR="00FC2097" w:rsidRPr="00903763" w:rsidRDefault="00FC2097" w:rsidP="00903763">
      <w:r w:rsidRPr="00903763">
        <w:t>Стол рабочий из “нержавейки”</w:t>
      </w:r>
      <w:r w:rsidR="00903763" w:rsidRPr="00903763">
        <w:t xml:space="preserve">. </w:t>
      </w:r>
    </w:p>
    <w:p w:rsidR="00FC2097" w:rsidRPr="00903763" w:rsidRDefault="00FC2097" w:rsidP="00903763">
      <w:r w:rsidRPr="00903763">
        <w:t xml:space="preserve">Шкаф морозильный с глухой дверцей </w:t>
      </w:r>
    </w:p>
    <w:p w:rsidR="00FC2097" w:rsidRPr="00903763" w:rsidRDefault="00FC2097" w:rsidP="00903763">
      <w:r w:rsidRPr="00903763">
        <w:t xml:space="preserve">Гигиеническая раковина </w:t>
      </w:r>
    </w:p>
    <w:p w:rsidR="00FC2097" w:rsidRPr="00903763" w:rsidRDefault="00FC2097" w:rsidP="00903763">
      <w:r w:rsidRPr="00903763">
        <w:t>Стол с охлаждаемым шкафом</w:t>
      </w:r>
    </w:p>
    <w:p w:rsidR="00FC2097" w:rsidRPr="00903763" w:rsidRDefault="00FC2097" w:rsidP="00903763">
      <w:r w:rsidRPr="00903763">
        <w:t xml:space="preserve">Гриль-саламандра </w:t>
      </w:r>
    </w:p>
    <w:p w:rsidR="00FC2097" w:rsidRPr="00903763" w:rsidRDefault="00FC2097" w:rsidP="00903763">
      <w:r w:rsidRPr="00903763">
        <w:t xml:space="preserve">Пароконвектомат </w:t>
      </w:r>
    </w:p>
    <w:p w:rsidR="00FC2097" w:rsidRPr="00903763" w:rsidRDefault="00FC2097" w:rsidP="00903763">
      <w:r w:rsidRPr="00903763">
        <w:t xml:space="preserve">Плита 4-конфорочная </w:t>
      </w:r>
    </w:p>
    <w:p w:rsidR="00FC2097" w:rsidRPr="00903763" w:rsidRDefault="00FC2097" w:rsidP="00903763">
      <w:r w:rsidRPr="00903763">
        <w:t xml:space="preserve">Миксер планетарный </w:t>
      </w:r>
    </w:p>
    <w:p w:rsidR="00FC2097" w:rsidRPr="00903763" w:rsidRDefault="00FC2097" w:rsidP="00903763">
      <w:r w:rsidRPr="00903763">
        <w:t xml:space="preserve">Стол раздаточный </w:t>
      </w:r>
    </w:p>
    <w:p w:rsidR="00FC2097" w:rsidRPr="00903763" w:rsidRDefault="00FC2097" w:rsidP="00903763">
      <w:r w:rsidRPr="00903763">
        <w:t xml:space="preserve">Мармит водяной </w:t>
      </w:r>
    </w:p>
    <w:p w:rsidR="00FC2097" w:rsidRPr="00903763" w:rsidRDefault="00FC2097" w:rsidP="00903763">
      <w:r w:rsidRPr="00903763">
        <w:t xml:space="preserve">Печь </w:t>
      </w:r>
    </w:p>
    <w:p w:rsidR="00FC2097" w:rsidRPr="00903763" w:rsidRDefault="00FC2097" w:rsidP="00903763">
      <w:r w:rsidRPr="00903763">
        <w:t xml:space="preserve">Сковорода открытая </w:t>
      </w:r>
    </w:p>
    <w:p w:rsidR="00FC2097" w:rsidRPr="00903763" w:rsidRDefault="00FC2097" w:rsidP="00903763">
      <w:r w:rsidRPr="00903763">
        <w:t>Зал кофейни</w:t>
      </w:r>
    </w:p>
    <w:p w:rsidR="00FC2097" w:rsidRPr="00903763" w:rsidRDefault="00FC2097" w:rsidP="00903763">
      <w:r w:rsidRPr="00903763">
        <w:t xml:space="preserve">Шкаф кондитерский </w:t>
      </w:r>
    </w:p>
    <w:p w:rsidR="00FC2097" w:rsidRPr="00903763" w:rsidRDefault="00FC2097" w:rsidP="00903763">
      <w:r w:rsidRPr="00903763">
        <w:t xml:space="preserve">Соковыжималка </w:t>
      </w:r>
    </w:p>
    <w:p w:rsidR="00FC2097" w:rsidRPr="00903763" w:rsidRDefault="00FC2097" w:rsidP="00903763">
      <w:r w:rsidRPr="00903763">
        <w:t>Кофе-машина</w:t>
      </w:r>
    </w:p>
    <w:p w:rsidR="00FC2097" w:rsidRPr="00903763" w:rsidRDefault="00FC2097" w:rsidP="00903763">
      <w:r w:rsidRPr="00903763">
        <w:t xml:space="preserve">Шкаф для напитков </w:t>
      </w:r>
    </w:p>
    <w:p w:rsidR="00FC2097" w:rsidRPr="00903763" w:rsidRDefault="00FC2097" w:rsidP="00903763">
      <w:r w:rsidRPr="00903763">
        <w:t xml:space="preserve">Стеллаж неохлаждаемый </w:t>
      </w:r>
    </w:p>
    <w:p w:rsidR="00FC2097" w:rsidRPr="00903763" w:rsidRDefault="00FC2097" w:rsidP="00903763">
      <w:r w:rsidRPr="00903763">
        <w:t xml:space="preserve">Стеллаж неохлаждаемый </w:t>
      </w:r>
    </w:p>
    <w:p w:rsidR="00FC2097" w:rsidRPr="00903763" w:rsidRDefault="00FC2097" w:rsidP="00903763">
      <w:r w:rsidRPr="00903763">
        <w:t>Зал бистро</w:t>
      </w:r>
    </w:p>
    <w:p w:rsidR="00FC2097" w:rsidRPr="00903763" w:rsidRDefault="00FC2097" w:rsidP="00903763">
      <w:r w:rsidRPr="00903763">
        <w:t xml:space="preserve">Линия раздачи </w:t>
      </w:r>
    </w:p>
    <w:p w:rsidR="00FC2097" w:rsidRPr="00903763" w:rsidRDefault="00FC2097" w:rsidP="00903763">
      <w:r w:rsidRPr="00903763">
        <w:t xml:space="preserve">Диспенсер для столовых приборов </w:t>
      </w:r>
    </w:p>
    <w:p w:rsidR="00FC2097" w:rsidRPr="00903763" w:rsidRDefault="00FC2097" w:rsidP="00903763">
      <w:r w:rsidRPr="00903763">
        <w:t>Зал ресторана</w:t>
      </w:r>
    </w:p>
    <w:p w:rsidR="00FC2097" w:rsidRPr="00903763" w:rsidRDefault="00FC2097" w:rsidP="00903763">
      <w:r w:rsidRPr="00903763">
        <w:t xml:space="preserve">Шкаф для напитков </w:t>
      </w:r>
    </w:p>
    <w:p w:rsidR="00FC2097" w:rsidRPr="00903763" w:rsidRDefault="00FC2097" w:rsidP="00903763">
      <w:r w:rsidRPr="00903763">
        <w:t xml:space="preserve">Стеллаж неохлаждаемый </w:t>
      </w:r>
    </w:p>
    <w:p w:rsidR="00FC2097" w:rsidRPr="00903763" w:rsidRDefault="00FC2097" w:rsidP="00903763">
      <w:r w:rsidRPr="00903763">
        <w:t xml:space="preserve">Стеллаж неохлаждаемый </w:t>
      </w:r>
    </w:p>
    <w:p w:rsidR="00FC2097" w:rsidRPr="00903763" w:rsidRDefault="00FC2097" w:rsidP="00903763">
      <w:r w:rsidRPr="00903763">
        <w:t xml:space="preserve">Барная стойка </w:t>
      </w:r>
    </w:p>
    <w:p w:rsidR="00903763" w:rsidRPr="00903763" w:rsidRDefault="003F3FEC" w:rsidP="00903763">
      <w:pPr>
        <w:rPr>
          <w:highlight w:val="yellow"/>
        </w:rPr>
      </w:pPr>
      <w:r w:rsidRPr="00903763">
        <w:t>ПРЕДМЕТЫ СЕРВИРОВКИ СТОЛОВ В РЕСТОРАНЕ</w:t>
      </w:r>
      <w:r w:rsidR="007D2AB6">
        <w:t>.</w:t>
      </w:r>
    </w:p>
    <w:p w:rsidR="00903763" w:rsidRPr="00903763" w:rsidRDefault="003F3FEC" w:rsidP="00903763">
      <w:r w:rsidRPr="00903763">
        <w:t>В ресторане в основной массе применяется посуда из мельхиора, нейзиль6ера, нержавеющей стали, фарфорофаянсовая c монограммой или художественным оформлением, цвет белый, а также хрустальная, художественно оформленная посуда из выдувного стекла</w:t>
      </w:r>
      <w:r w:rsidR="00903763" w:rsidRPr="00903763">
        <w:t xml:space="preserve">. </w:t>
      </w:r>
    </w:p>
    <w:p w:rsidR="003F3FEC" w:rsidRPr="00903763" w:rsidRDefault="003F3FEC" w:rsidP="00903763">
      <w:r w:rsidRPr="00903763">
        <w:t>Нормами оснащенности предусмотрено наличие на предприятии 3-3,5 комплектов посуды и приборов на одно место</w:t>
      </w:r>
      <w:r w:rsidR="00903763" w:rsidRPr="00903763">
        <w:t xml:space="preserve">. </w:t>
      </w:r>
    </w:p>
    <w:p w:rsidR="00903763" w:rsidRPr="00903763" w:rsidRDefault="003F3FEC" w:rsidP="00903763">
      <w:r w:rsidRPr="00903763">
        <w:t>Тарелки округлой формы с гладкими краями, разных размеров и вместимости</w:t>
      </w:r>
      <w:r w:rsidR="00903763" w:rsidRPr="00903763">
        <w:t xml:space="preserve">. </w:t>
      </w:r>
      <w:r w:rsidRPr="00903763">
        <w:t>Пирожковая – диаметр 175мм, служит для подачи хлеба, тостов, расстегаев</w:t>
      </w:r>
      <w:r w:rsidR="00903763" w:rsidRPr="00903763">
        <w:t xml:space="preserve">. </w:t>
      </w:r>
      <w:r w:rsidRPr="00903763">
        <w:t>Закусочная тарелка диаметром 200мм – под холодные блюда и закуски</w:t>
      </w:r>
      <w:r w:rsidR="00903763" w:rsidRPr="00903763">
        <w:t xml:space="preserve">. </w:t>
      </w:r>
      <w:r w:rsidRPr="00903763">
        <w:t>Столовые глубокие тарелки (большие диаметром 240 мм и емкостью 500 см3 и малые диаметром 200 мм и емкостью 300 см3</w:t>
      </w:r>
      <w:r w:rsidR="00903763" w:rsidRPr="00903763">
        <w:t xml:space="preserve">) - </w:t>
      </w:r>
      <w:r w:rsidRPr="00903763">
        <w:t>для всех супов и каш, особенно для тех, что подают с молоком или жидким киселем</w:t>
      </w:r>
      <w:r w:rsidR="00903763" w:rsidRPr="00903763">
        <w:t xml:space="preserve">. </w:t>
      </w:r>
    </w:p>
    <w:p w:rsidR="003F3FEC" w:rsidRPr="00903763" w:rsidRDefault="003F3FEC" w:rsidP="00903763">
      <w:r w:rsidRPr="00903763">
        <w:t>Бульонные чашки емкостью 250</w:t>
      </w:r>
      <w:r w:rsidR="00903763" w:rsidRPr="00903763">
        <w:t>-</w:t>
      </w:r>
      <w:r w:rsidRPr="00903763">
        <w:t>300 см3</w:t>
      </w:r>
      <w:r w:rsidR="00903763" w:rsidRPr="00903763">
        <w:t xml:space="preserve"> - </w:t>
      </w:r>
      <w:r w:rsidRPr="00903763">
        <w:t>для бульонов, пюреобразных и некоторых заправочных супов</w:t>
      </w:r>
      <w:r w:rsidR="00903763" w:rsidRPr="00903763">
        <w:t xml:space="preserve">. </w:t>
      </w:r>
      <w:r w:rsidRPr="00903763">
        <w:t>Чашки бывают с одной или двумя ручками, расположенными друг против друга</w:t>
      </w:r>
      <w:r w:rsidR="00903763" w:rsidRPr="00903763">
        <w:t xml:space="preserve">. </w:t>
      </w:r>
      <w:r w:rsidRPr="00903763">
        <w:t>Мелкие столовые тарелки диаметром 240 мм</w:t>
      </w:r>
      <w:r w:rsidR="00903763" w:rsidRPr="00903763">
        <w:t xml:space="preserve"> - </w:t>
      </w:r>
      <w:r w:rsidRPr="00903763">
        <w:t>для всех вторых горячих блюд</w:t>
      </w:r>
      <w:r w:rsidR="00903763" w:rsidRPr="00903763">
        <w:t xml:space="preserve">. </w:t>
      </w:r>
      <w:r w:rsidRPr="00903763">
        <w:t>Десертные тарелки (мелкие и глубокие диаметром 200 мм</w:t>
      </w:r>
      <w:r w:rsidR="00903763" w:rsidRPr="00903763">
        <w:t xml:space="preserve">) - </w:t>
      </w:r>
      <w:r w:rsidRPr="00903763">
        <w:t>для сладких (десертных</w:t>
      </w:r>
      <w:r w:rsidR="00903763" w:rsidRPr="00903763">
        <w:t xml:space="preserve">) </w:t>
      </w:r>
      <w:r w:rsidRPr="00903763">
        <w:t>блюд</w:t>
      </w:r>
      <w:r w:rsidR="00903763" w:rsidRPr="00903763">
        <w:t xml:space="preserve">. </w:t>
      </w:r>
      <w:r w:rsidRPr="00903763">
        <w:t>На мелких подают сладкие пироги, фрукты и ягоды, а также различные кондитерские изделия, а на глубоких</w:t>
      </w:r>
      <w:r w:rsidR="00903763" w:rsidRPr="00903763">
        <w:t xml:space="preserve"> - </w:t>
      </w:r>
      <w:r w:rsidRPr="00903763">
        <w:t>так называемые объемные сладкие блюда (например, мусс, самбук</w:t>
      </w:r>
      <w:r w:rsidR="00903763" w:rsidRPr="00903763">
        <w:t xml:space="preserve">) </w:t>
      </w:r>
      <w:r w:rsidRPr="00903763">
        <w:t>и сладкие каши с фруктами, вареньем и др</w:t>
      </w:r>
      <w:r w:rsidR="00903763" w:rsidRPr="00903763">
        <w:t xml:space="preserve">. </w:t>
      </w:r>
    </w:p>
    <w:p w:rsidR="003F3FEC" w:rsidRPr="00903763" w:rsidRDefault="003F3FEC" w:rsidP="00903763">
      <w:r w:rsidRPr="00903763">
        <w:t>Креманки</w:t>
      </w:r>
      <w:r w:rsidR="00903763" w:rsidRPr="00903763">
        <w:t xml:space="preserve"> - </w:t>
      </w:r>
      <w:r w:rsidRPr="00903763">
        <w:t>металлические или стеклянные</w:t>
      </w:r>
      <w:r w:rsidR="00903763" w:rsidRPr="00903763">
        <w:t xml:space="preserve"> - </w:t>
      </w:r>
      <w:r w:rsidRPr="00903763">
        <w:t xml:space="preserve">для многих сладких блюд (киселей, компотов, фруктов или ягод в сиропе, мороженого и </w:t>
      </w:r>
      <w:r w:rsidR="00903763">
        <w:t>др.)</w:t>
      </w:r>
      <w:r w:rsidR="00903763" w:rsidRPr="00903763">
        <w:t xml:space="preserve">. </w:t>
      </w:r>
      <w:r w:rsidRPr="00903763">
        <w:t>Необходимы и такие предметы, как однопорционные сковороды, кокильницы, кокотницы</w:t>
      </w:r>
      <w:r w:rsidR="00903763" w:rsidRPr="00903763">
        <w:t xml:space="preserve">. </w:t>
      </w:r>
      <w:r w:rsidRPr="00903763">
        <w:t>Салатники однопорционные квадратной и т</w:t>
      </w:r>
      <w:r w:rsidR="007D2AB6">
        <w:t>р</w:t>
      </w:r>
      <w:r w:rsidRPr="00903763">
        <w:t>еугольной формы вместимостью 120см3 для салатов, солений</w:t>
      </w:r>
      <w:r w:rsidR="00903763" w:rsidRPr="00903763">
        <w:t xml:space="preserve">. </w:t>
      </w:r>
      <w:r w:rsidRPr="00903763">
        <w:t>Соусники вместимостью 100 см3 (1 порция</w:t>
      </w:r>
      <w:r w:rsidR="00903763" w:rsidRPr="00903763">
        <w:t xml:space="preserve">) </w:t>
      </w:r>
      <w:r w:rsidRPr="00903763">
        <w:t>для соусов, сметаны</w:t>
      </w:r>
      <w:r w:rsidR="007D2AB6">
        <w:t>.</w:t>
      </w:r>
    </w:p>
    <w:p w:rsidR="003F3FEC" w:rsidRPr="00903763" w:rsidRDefault="003F3FEC" w:rsidP="00903763">
      <w:r w:rsidRPr="00903763">
        <w:t>К основным столовым приборам относятся ножи, вилки и ложки</w:t>
      </w:r>
      <w:r w:rsidR="00903763" w:rsidRPr="00903763">
        <w:t xml:space="preserve">. </w:t>
      </w:r>
      <w:r w:rsidRPr="00903763">
        <w:t>Каждому ножу соответствует определенная вилка</w:t>
      </w:r>
      <w:r w:rsidR="00903763" w:rsidRPr="00903763">
        <w:t xml:space="preserve">. </w:t>
      </w:r>
      <w:r w:rsidRPr="00903763">
        <w:t>Столовый нож по размеру соответствует диаметру мелкой столовой тарелки (+/-1,5</w:t>
      </w:r>
      <w:r w:rsidR="00903763" w:rsidRPr="00903763">
        <w:t>-</w:t>
      </w:r>
      <w:r w:rsidRPr="00903763">
        <w:t>2 см</w:t>
      </w:r>
      <w:r w:rsidR="00903763" w:rsidRPr="00903763">
        <w:t>),</w:t>
      </w:r>
      <w:r w:rsidRPr="00903763">
        <w:t xml:space="preserve"> вилка же по размеру соответствует ножу или может быть немного меньше</w:t>
      </w:r>
      <w:r w:rsidR="00903763" w:rsidRPr="00903763">
        <w:t xml:space="preserve">. </w:t>
      </w:r>
    </w:p>
    <w:p w:rsidR="003F3FEC" w:rsidRPr="00903763" w:rsidRDefault="003F3FEC" w:rsidP="00903763">
      <w:r w:rsidRPr="00903763">
        <w:t>Рыбные нож и вилка необходимы для употребления блюд из рыбы</w:t>
      </w:r>
      <w:r w:rsidR="00903763" w:rsidRPr="00903763">
        <w:t xml:space="preserve">. </w:t>
      </w:r>
      <w:r w:rsidRPr="00903763">
        <w:t>Нож и вилка для рыбы несколько меньше столовых</w:t>
      </w:r>
      <w:r w:rsidR="00903763" w:rsidRPr="00903763">
        <w:t xml:space="preserve">. </w:t>
      </w:r>
      <w:r w:rsidRPr="00903763">
        <w:t>Нож для рыбы тупой, похож не удлиненную лопатку, а вилка имеет четыре укороченных и широких рожка</w:t>
      </w:r>
      <w:r w:rsidR="00903763" w:rsidRPr="00903763">
        <w:t xml:space="preserve">. </w:t>
      </w:r>
    </w:p>
    <w:p w:rsidR="003F3FEC" w:rsidRPr="00903763" w:rsidRDefault="003F3FEC" w:rsidP="00903763">
      <w:r w:rsidRPr="00903763">
        <w:t>При помощи закусочных ножа и вилки едят различные закуски</w:t>
      </w:r>
      <w:r w:rsidR="00903763" w:rsidRPr="00903763">
        <w:t xml:space="preserve"> - </w:t>
      </w:r>
      <w:r w:rsidRPr="00903763">
        <w:t>мясные, рыбные, овощные и др</w:t>
      </w:r>
      <w:r w:rsidR="00903763" w:rsidRPr="00903763">
        <w:t xml:space="preserve">. </w:t>
      </w:r>
    </w:p>
    <w:p w:rsidR="00903763" w:rsidRPr="00903763" w:rsidRDefault="003F3FEC" w:rsidP="00903763">
      <w:r w:rsidRPr="00903763">
        <w:t xml:space="preserve">Десертные нож и вилка </w:t>
      </w:r>
      <w:r w:rsidR="006808BF" w:rsidRPr="00903763">
        <w:t>–</w:t>
      </w:r>
      <w:r w:rsidRPr="00903763">
        <w:t xml:space="preserve"> для сладких пирогов, некоторых пирожных и тортов, очищенных арбуза и дыни и др</w:t>
      </w:r>
      <w:r w:rsidR="00903763" w:rsidRPr="00903763">
        <w:t xml:space="preserve">. </w:t>
      </w:r>
    </w:p>
    <w:p w:rsidR="00903763" w:rsidRPr="00903763" w:rsidRDefault="00903763" w:rsidP="00903763">
      <w:r w:rsidRPr="00903763">
        <w:t xml:space="preserve">- </w:t>
      </w:r>
      <w:r w:rsidR="003F3FEC" w:rsidRPr="00903763">
        <w:t>ложка столовая</w:t>
      </w:r>
      <w:r w:rsidRPr="00903763">
        <w:t xml:space="preserve"> - </w:t>
      </w:r>
      <w:r w:rsidR="003F3FEC" w:rsidRPr="00903763">
        <w:t>для супов, подаваемых в глубоких тарелках</w:t>
      </w:r>
      <w:r w:rsidRPr="00903763">
        <w:t>;</w:t>
      </w:r>
    </w:p>
    <w:p w:rsidR="00903763" w:rsidRPr="00903763" w:rsidRDefault="00903763" w:rsidP="00903763">
      <w:r w:rsidRPr="00903763">
        <w:t xml:space="preserve">- </w:t>
      </w:r>
      <w:r w:rsidR="003F3FEC" w:rsidRPr="00903763">
        <w:t>ложка десертная</w:t>
      </w:r>
      <w:r w:rsidRPr="00903763">
        <w:t xml:space="preserve"> - </w:t>
      </w:r>
      <w:r w:rsidR="003F3FEC" w:rsidRPr="00903763">
        <w:t>для многих сладких блюд, подаваемых в креманках или в глубоких десертных тарелках, а также для супов, подаваемых в бульонных чашках</w:t>
      </w:r>
      <w:r w:rsidRPr="00903763">
        <w:t>;</w:t>
      </w:r>
    </w:p>
    <w:p w:rsidR="00903763" w:rsidRPr="00903763" w:rsidRDefault="00903763" w:rsidP="00903763">
      <w:r w:rsidRPr="00903763">
        <w:t xml:space="preserve">- </w:t>
      </w:r>
      <w:r w:rsidR="003F3FEC" w:rsidRPr="00903763">
        <w:t>ложка чайная</w:t>
      </w:r>
      <w:r w:rsidRPr="00903763">
        <w:t xml:space="preserve"> - </w:t>
      </w:r>
      <w:r w:rsidR="003F3FEC" w:rsidRPr="00903763">
        <w:t>для горячих напитков (чая, кофе с молоком или сливками, какао</w:t>
      </w:r>
      <w:r w:rsidRPr="00903763">
        <w:t>),</w:t>
      </w:r>
      <w:r w:rsidR="003F3FEC" w:rsidRPr="00903763">
        <w:t xml:space="preserve"> подаваемых в чайных чашках или стаканах</w:t>
      </w:r>
      <w:r w:rsidRPr="00903763">
        <w:t xml:space="preserve">. </w:t>
      </w:r>
    </w:p>
    <w:p w:rsidR="003F3FEC" w:rsidRPr="00903763" w:rsidRDefault="00903763" w:rsidP="00903763">
      <w:r w:rsidRPr="00903763">
        <w:t xml:space="preserve">- </w:t>
      </w:r>
      <w:r w:rsidR="003F3FEC" w:rsidRPr="00903763">
        <w:t>ложка кофейная</w:t>
      </w:r>
      <w:r w:rsidRPr="00903763">
        <w:t xml:space="preserve"> - </w:t>
      </w:r>
      <w:r w:rsidR="003F3FEC" w:rsidRPr="00903763">
        <w:t>для черного кофе, подаваемого в кофейной чашке</w:t>
      </w:r>
      <w:r w:rsidRPr="00903763">
        <w:t xml:space="preserve">. </w:t>
      </w:r>
    </w:p>
    <w:p w:rsidR="003F3FEC" w:rsidRPr="00903763" w:rsidRDefault="003F3FEC" w:rsidP="00903763">
      <w:r w:rsidRPr="00903763">
        <w:t>Стекло (хрусталь</w:t>
      </w:r>
      <w:r w:rsidR="00903763" w:rsidRPr="00903763">
        <w:t xml:space="preserve">). </w:t>
      </w:r>
      <w:r w:rsidRPr="00903763">
        <w:t>К столу кроме еды традиционно подают различные напитки</w:t>
      </w:r>
      <w:r w:rsidR="00903763" w:rsidRPr="00903763">
        <w:t xml:space="preserve">. </w:t>
      </w:r>
      <w:r w:rsidRPr="00903763">
        <w:t>Каждому напитку соответствует своя посуда</w:t>
      </w:r>
      <w:r w:rsidR="00903763" w:rsidRPr="00903763">
        <w:t xml:space="preserve">: </w:t>
      </w:r>
    </w:p>
    <w:p w:rsidR="003F3FEC" w:rsidRPr="00903763" w:rsidRDefault="003F3FEC" w:rsidP="00903763">
      <w:r w:rsidRPr="00903763">
        <w:t>* водочная рюмка емкостью 35-50 см3</w:t>
      </w:r>
      <w:r w:rsidR="00903763" w:rsidRPr="00903763">
        <w:t xml:space="preserve"> - </w:t>
      </w:r>
      <w:r w:rsidRPr="00903763">
        <w:t>для крепких спиртных напитков (водки, горьких настоек, наливок</w:t>
      </w:r>
      <w:r w:rsidR="00903763" w:rsidRPr="00903763">
        <w:t>),</w:t>
      </w:r>
      <w:r w:rsidRPr="00903763">
        <w:t xml:space="preserve"> которые обычно подают к различным холодным и горячим закускам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мадерная рюмка емкостью 50 см3</w:t>
      </w:r>
      <w:r w:rsidR="00903763" w:rsidRPr="00903763">
        <w:t xml:space="preserve"> - </w:t>
      </w:r>
      <w:r w:rsidRPr="00903763">
        <w:t xml:space="preserve">для крепленых вин (мадеры, портвейна и </w:t>
      </w:r>
      <w:r w:rsidR="00903763">
        <w:t>др.)</w:t>
      </w:r>
      <w:r w:rsidR="00903763" w:rsidRPr="00903763">
        <w:t>,</w:t>
      </w:r>
      <w:r w:rsidRPr="00903763">
        <w:t xml:space="preserve"> подаваемых к первым блюдам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рейнвейная рюмка двух типов</w:t>
      </w:r>
      <w:r w:rsidR="00903763" w:rsidRPr="00903763">
        <w:t xml:space="preserve">: </w:t>
      </w:r>
      <w:r w:rsidRPr="00903763">
        <w:t>обыкновенная емкостью 75 см3 и из цветного стекла на высокой ножке емкостью 150 см3</w:t>
      </w:r>
      <w:r w:rsidR="00903763" w:rsidRPr="00903763">
        <w:t xml:space="preserve">. - </w:t>
      </w:r>
      <w:r w:rsidRPr="00903763">
        <w:t>для натуральных белых вин типа рислинг, подаваемых к рыбным горячим блюдам и некоторым холодным закускам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лафитная рюмка емкостью</w:t>
      </w:r>
      <w:r w:rsidR="00903763" w:rsidRPr="00903763">
        <w:t>.1</w:t>
      </w:r>
      <w:r w:rsidRPr="00903763">
        <w:t>00 см3</w:t>
      </w:r>
      <w:r w:rsidR="00903763" w:rsidRPr="00903763">
        <w:t xml:space="preserve"> - </w:t>
      </w:r>
      <w:r w:rsidRPr="00903763">
        <w:t>для натуральных (виноградных</w:t>
      </w:r>
      <w:r w:rsidR="00903763" w:rsidRPr="00903763">
        <w:t xml:space="preserve">) </w:t>
      </w:r>
      <w:r w:rsidRPr="00903763">
        <w:t>красных вин, подаваемых к горячим, мясным блюдам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бокал для шампанского емкостью 125 см3, подаваемого к десертным блюдам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фужер емкостью 200</w:t>
      </w:r>
      <w:r w:rsidR="00903763" w:rsidRPr="00903763">
        <w:t>-</w:t>
      </w:r>
      <w:r w:rsidRPr="00903763">
        <w:t>250 см3</w:t>
      </w:r>
      <w:r w:rsidR="00903763" w:rsidRPr="00903763">
        <w:t xml:space="preserve"> - </w:t>
      </w:r>
      <w:r w:rsidRPr="00903763">
        <w:t>для минеральной или фруктовой воды и других безалкогольных напитков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коньячная рюмка емкостью 15</w:t>
      </w:r>
      <w:r w:rsidR="00903763" w:rsidRPr="00903763">
        <w:t>-</w:t>
      </w:r>
      <w:r w:rsidRPr="00903763">
        <w:t>25 см3</w:t>
      </w:r>
      <w:r w:rsidR="00903763" w:rsidRPr="00903763">
        <w:t xml:space="preserve"> - </w:t>
      </w:r>
      <w:r w:rsidRPr="00903763">
        <w:t>для коньяка или рома, подаваемого обычно к кофе</w:t>
      </w:r>
      <w:r w:rsidR="00903763" w:rsidRPr="00903763">
        <w:t xml:space="preserve">. </w:t>
      </w:r>
      <w:r w:rsidRPr="00903763">
        <w:t>Если к столу подают только коньяк, то его пьют из водочной рюмки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стопка коническая емкостью 120</w:t>
      </w:r>
      <w:r w:rsidR="00903763" w:rsidRPr="00903763">
        <w:t>-</w:t>
      </w:r>
      <w:r w:rsidRPr="00903763">
        <w:t>150 см3</w:t>
      </w:r>
      <w:r w:rsidR="00903763" w:rsidRPr="00903763">
        <w:t xml:space="preserve"> - </w:t>
      </w:r>
      <w:r w:rsidRPr="00903763">
        <w:t>для различных соков и морсов</w:t>
      </w:r>
      <w:r w:rsidR="00903763" w:rsidRPr="00903763">
        <w:t xml:space="preserve">; </w:t>
      </w:r>
    </w:p>
    <w:p w:rsidR="003F3FEC" w:rsidRPr="00903763" w:rsidRDefault="003F3FEC" w:rsidP="00903763">
      <w:r w:rsidRPr="00903763">
        <w:t>* стопка цилиндрическая емкостью 250</w:t>
      </w:r>
      <w:r w:rsidR="00903763" w:rsidRPr="00903763">
        <w:t>-</w:t>
      </w:r>
      <w:r w:rsidRPr="00903763">
        <w:t>500 см3</w:t>
      </w:r>
      <w:r w:rsidR="00903763" w:rsidRPr="00903763">
        <w:t xml:space="preserve"> - </w:t>
      </w:r>
      <w:r w:rsidRPr="00903763">
        <w:t>для пива и морса</w:t>
      </w:r>
      <w:r w:rsidR="00903763" w:rsidRPr="00903763">
        <w:t xml:space="preserve">. </w:t>
      </w:r>
    </w:p>
    <w:p w:rsidR="003F3FEC" w:rsidRPr="00903763" w:rsidRDefault="003F3FEC" w:rsidP="00903763">
      <w:r w:rsidRPr="00903763">
        <w:t>Приборы для специй – солонки, перечницы</w:t>
      </w:r>
      <w:r w:rsidR="00903763" w:rsidRPr="00903763">
        <w:t xml:space="preserve">; </w:t>
      </w:r>
      <w:r w:rsidRPr="00903763">
        <w:t>сахарница (200 см3</w:t>
      </w:r>
      <w:r w:rsidR="00903763" w:rsidRPr="00903763">
        <w:t xml:space="preserve">). </w:t>
      </w:r>
      <w:r w:rsidRPr="00903763">
        <w:t>Пепельницы соответствуют стилю ресторана</w:t>
      </w:r>
      <w:r w:rsidR="00903763" w:rsidRPr="00903763">
        <w:t xml:space="preserve">. </w:t>
      </w:r>
    </w:p>
    <w:p w:rsidR="003F3FEC" w:rsidRPr="00903763" w:rsidRDefault="003F3FEC" w:rsidP="00903763">
      <w:r w:rsidRPr="00903763">
        <w:t>Столовое белье</w:t>
      </w:r>
      <w:r w:rsidR="00903763" w:rsidRPr="00903763">
        <w:t xml:space="preserve">. </w:t>
      </w:r>
      <w:r w:rsidRPr="00903763">
        <w:t>Скатерти</w:t>
      </w:r>
      <w:r w:rsidR="00903763" w:rsidRPr="00903763">
        <w:t xml:space="preserve"> - </w:t>
      </w:r>
      <w:r w:rsidRPr="00903763">
        <w:t>чистые, хорошо проглаженные и аккуратно постеленные</w:t>
      </w:r>
      <w:r w:rsidR="00903763" w:rsidRPr="00903763">
        <w:t xml:space="preserve">. </w:t>
      </w:r>
      <w:r w:rsidRPr="00903763">
        <w:t>Одинаково хороши полотняные белые и цветные скатерти</w:t>
      </w:r>
      <w:r w:rsidR="00903763" w:rsidRPr="00903763">
        <w:t xml:space="preserve">. </w:t>
      </w:r>
    </w:p>
    <w:p w:rsidR="00903763" w:rsidRDefault="003F3FEC" w:rsidP="00903763">
      <w:r w:rsidRPr="00903763">
        <w:t>Непременная деталь при сервировке стола, особенно в ресторане,</w:t>
      </w:r>
      <w:r w:rsidR="00903763" w:rsidRPr="00903763">
        <w:t xml:space="preserve"> - </w:t>
      </w:r>
      <w:r w:rsidRPr="00903763">
        <w:t>салфетки</w:t>
      </w:r>
      <w:r w:rsidR="00903763" w:rsidRPr="00903763">
        <w:t xml:space="preserve">. </w:t>
      </w:r>
      <w:r w:rsidRPr="00903763">
        <w:t>В зависимости от назначения их подразделяют на столовые и чайные</w:t>
      </w:r>
      <w:r w:rsidR="00903763" w:rsidRPr="00903763">
        <w:t xml:space="preserve">. </w:t>
      </w:r>
      <w:r w:rsidRPr="00903763">
        <w:t>Столовые салфетки размером 46х46 см необходимы за столом практически во всех случаях и только для сервировки стола к чаю рекомендуются так называемые чайные салфетки размером 35х35 см, преимущественно цветные</w:t>
      </w:r>
      <w:r w:rsidR="00903763" w:rsidRPr="00903763">
        <w:t xml:space="preserve">. </w:t>
      </w:r>
    </w:p>
    <w:p w:rsidR="00903763" w:rsidRPr="00903763" w:rsidRDefault="000F60EA" w:rsidP="00903763">
      <w:r w:rsidRPr="00903763">
        <w:t>ПРОГРАММНОЕ ОБЕСПЕЧЕНИЕ (ПО</w:t>
      </w:r>
      <w:r w:rsidR="00903763" w:rsidRPr="00903763">
        <w:t xml:space="preserve">) </w:t>
      </w:r>
    </w:p>
    <w:p w:rsidR="00903763" w:rsidRPr="00903763" w:rsidRDefault="00333492" w:rsidP="00903763">
      <w:r w:rsidRPr="00903763">
        <w:t xml:space="preserve">Автоматизированная система управления рестораном </w:t>
      </w:r>
      <w:r w:rsidR="00903763">
        <w:t>"</w:t>
      </w:r>
      <w:r w:rsidRPr="00903763">
        <w:t>M-Force – Ресторан</w:t>
      </w:r>
      <w:r w:rsidR="00903763">
        <w:t>"</w:t>
      </w:r>
      <w:r w:rsidRPr="00903763">
        <w:t xml:space="preserve"> </w:t>
      </w:r>
    </w:p>
    <w:p w:rsidR="00333492" w:rsidRPr="00903763" w:rsidRDefault="00333492" w:rsidP="00903763">
      <w:r w:rsidRPr="00903763">
        <w:t>Система предназначена для управления рестораном или сетью ресторанов</w:t>
      </w:r>
      <w:r w:rsidR="00903763" w:rsidRPr="00903763">
        <w:t xml:space="preserve">. </w:t>
      </w:r>
    </w:p>
    <w:p w:rsidR="00333492" w:rsidRPr="00903763" w:rsidRDefault="00333492" w:rsidP="00903763">
      <w:r w:rsidRPr="00903763">
        <w:t>Преимущества внедрения системы для предприятий общественного питания</w:t>
      </w:r>
      <w:r w:rsidR="00903763" w:rsidRPr="00903763">
        <w:t xml:space="preserve">: </w:t>
      </w:r>
    </w:p>
    <w:p w:rsidR="00333492" w:rsidRPr="00903763" w:rsidRDefault="00333492" w:rsidP="00903763">
      <w:r w:rsidRPr="00903763">
        <w:t>• увеличение скорости и качества обслуживания клиентов</w:t>
      </w:r>
      <w:r w:rsidR="00903763" w:rsidRPr="00903763">
        <w:t xml:space="preserve">; </w:t>
      </w:r>
    </w:p>
    <w:p w:rsidR="00333492" w:rsidRPr="00903763" w:rsidRDefault="00333492" w:rsidP="00903763">
      <w:r w:rsidRPr="00903763">
        <w:t>• возможность исключения злоупотребления со стороны персонала</w:t>
      </w:r>
      <w:r w:rsidR="00903763" w:rsidRPr="00903763">
        <w:t xml:space="preserve">; </w:t>
      </w:r>
    </w:p>
    <w:p w:rsidR="00333492" w:rsidRPr="00903763" w:rsidRDefault="00333492" w:rsidP="00903763">
      <w:r w:rsidRPr="00903763">
        <w:t>• возможность ведения истории клиентов</w:t>
      </w:r>
      <w:r w:rsidR="00903763" w:rsidRPr="00903763">
        <w:t xml:space="preserve">; </w:t>
      </w:r>
    </w:p>
    <w:p w:rsidR="00333492" w:rsidRPr="00903763" w:rsidRDefault="00333492" w:rsidP="00903763">
      <w:r w:rsidRPr="00903763">
        <w:t>• возможность получения аналитических данных</w:t>
      </w:r>
      <w:r w:rsidR="00903763" w:rsidRPr="00903763">
        <w:t xml:space="preserve">. </w:t>
      </w:r>
    </w:p>
    <w:p w:rsidR="00333492" w:rsidRPr="00903763" w:rsidRDefault="00333492" w:rsidP="00903763">
      <w:r w:rsidRPr="00903763">
        <w:t xml:space="preserve">Система </w:t>
      </w:r>
      <w:r w:rsidR="00903763">
        <w:t>"</w:t>
      </w:r>
      <w:r w:rsidRPr="00903763">
        <w:t>M-Force – Ресторан</w:t>
      </w:r>
      <w:r w:rsidR="00903763">
        <w:t>"</w:t>
      </w:r>
      <w:r w:rsidRPr="00903763">
        <w:t xml:space="preserve"> работает на базе СУБД Oracle, что подразумевает быструю, надежную работу на всех местах, не зависимо от количества пользователей</w:t>
      </w:r>
      <w:r w:rsidR="00903763" w:rsidRPr="00903763">
        <w:t xml:space="preserve">. </w:t>
      </w:r>
      <w:r w:rsidRPr="00903763">
        <w:t>Программа не критична к каналам связи, информация между точками может передаваться по модемным соединениям с заданной периодичностью</w:t>
      </w:r>
      <w:r w:rsidR="00903763" w:rsidRPr="00903763">
        <w:t xml:space="preserve">. </w:t>
      </w:r>
    </w:p>
    <w:p w:rsidR="00333492" w:rsidRPr="00903763" w:rsidRDefault="00333492" w:rsidP="00903763">
      <w:r w:rsidRPr="00903763">
        <w:t xml:space="preserve">В системе </w:t>
      </w:r>
      <w:r w:rsidR="00903763">
        <w:t>"</w:t>
      </w:r>
      <w:r w:rsidRPr="00903763">
        <w:t>M-Force – Ресторан</w:t>
      </w:r>
      <w:r w:rsidR="00903763">
        <w:t>"</w:t>
      </w:r>
      <w:r w:rsidRPr="00903763">
        <w:t xml:space="preserve"> реализованы следующие функции</w:t>
      </w:r>
      <w:r w:rsidR="00903763" w:rsidRPr="00903763">
        <w:t xml:space="preserve">: </w:t>
      </w:r>
    </w:p>
    <w:p w:rsidR="00333492" w:rsidRPr="00903763" w:rsidRDefault="00333492" w:rsidP="00903763">
      <w:r w:rsidRPr="00903763">
        <w:t>Для работы официантов</w:t>
      </w:r>
      <w:r w:rsidR="00903763" w:rsidRPr="00903763">
        <w:t xml:space="preserve">: </w:t>
      </w:r>
    </w:p>
    <w:p w:rsidR="00333492" w:rsidRPr="00903763" w:rsidRDefault="00333492" w:rsidP="00903763">
      <w:r w:rsidRPr="00903763">
        <w:t>• Идентификация официанта по паролю, карточке или любым другим способом</w:t>
      </w:r>
    </w:p>
    <w:p w:rsidR="00333492" w:rsidRPr="00903763" w:rsidRDefault="00333492" w:rsidP="00903763">
      <w:r w:rsidRPr="00903763">
        <w:t>• Работа с графической моделью ресторана</w:t>
      </w:r>
    </w:p>
    <w:p w:rsidR="00333492" w:rsidRPr="00903763" w:rsidRDefault="00333492" w:rsidP="00903763">
      <w:r w:rsidRPr="00903763">
        <w:t>• Работа с Touch-Screen мониторами и с дисконтными карточками</w:t>
      </w:r>
    </w:p>
    <w:p w:rsidR="00333492" w:rsidRPr="00903763" w:rsidRDefault="00333492" w:rsidP="00903763">
      <w:r w:rsidRPr="00903763">
        <w:t>• Сбор заказов по столам и перенос заказов между столами</w:t>
      </w:r>
    </w:p>
    <w:p w:rsidR="00333492" w:rsidRPr="00903763" w:rsidRDefault="00333492" w:rsidP="00903763">
      <w:r w:rsidRPr="00903763">
        <w:t>• Разбивка оплаты между посетителями</w:t>
      </w:r>
    </w:p>
    <w:p w:rsidR="00333492" w:rsidRPr="00903763" w:rsidRDefault="00333492" w:rsidP="00903763">
      <w:r w:rsidRPr="00903763">
        <w:t xml:space="preserve">• Печать заказа с автоматической разбивкой на разные принтера (кухня, бар </w:t>
      </w:r>
      <w:r w:rsidR="00903763" w:rsidRPr="00903763">
        <w:t xml:space="preserve">т.д.) </w:t>
      </w:r>
    </w:p>
    <w:p w:rsidR="00333492" w:rsidRPr="00903763" w:rsidRDefault="00333492" w:rsidP="00903763">
      <w:r w:rsidRPr="00903763">
        <w:t>• Печать чека на оплату с автоматической разбивкой на разные принтера • Возможность работать с комплексными обедами</w:t>
      </w:r>
    </w:p>
    <w:p w:rsidR="00333492" w:rsidRPr="00903763" w:rsidRDefault="00333492" w:rsidP="00903763">
      <w:r w:rsidRPr="00903763">
        <w:t>Для работы кухни и бара</w:t>
      </w:r>
      <w:r w:rsidR="00903763" w:rsidRPr="00903763">
        <w:t xml:space="preserve">: </w:t>
      </w:r>
    </w:p>
    <w:p w:rsidR="00333492" w:rsidRPr="00903763" w:rsidRDefault="00333492" w:rsidP="00903763">
      <w:r w:rsidRPr="00903763">
        <w:t>• Учет движения сырья в производстве</w:t>
      </w:r>
    </w:p>
    <w:p w:rsidR="00903763" w:rsidRPr="00903763" w:rsidRDefault="00333492" w:rsidP="00903763">
      <w:r w:rsidRPr="00903763">
        <w:t>• Калькуляция блюд</w:t>
      </w:r>
    </w:p>
    <w:p w:rsidR="00333492" w:rsidRPr="00903763" w:rsidRDefault="00333492" w:rsidP="00903763">
      <w:r w:rsidRPr="00903763">
        <w:t>• Расчет себестоимости</w:t>
      </w:r>
    </w:p>
    <w:p w:rsidR="00333492" w:rsidRPr="00903763" w:rsidRDefault="00333492" w:rsidP="00903763">
      <w:r w:rsidRPr="00903763">
        <w:t>Для менеджеров</w:t>
      </w:r>
      <w:r w:rsidR="00903763" w:rsidRPr="00903763">
        <w:t xml:space="preserve">: </w:t>
      </w:r>
    </w:p>
    <w:p w:rsidR="00333492" w:rsidRPr="00903763" w:rsidRDefault="00333492" w:rsidP="00903763">
      <w:r w:rsidRPr="00903763">
        <w:t>• Получение информации о деятельности ресторанов в реальном режиме времени</w:t>
      </w:r>
      <w:r w:rsidR="00903763" w:rsidRPr="00903763">
        <w:t>.</w:t>
      </w:r>
    </w:p>
    <w:p w:rsidR="00333492" w:rsidRPr="00903763" w:rsidRDefault="00333492" w:rsidP="00903763">
      <w:r w:rsidRPr="00903763">
        <w:t>• АВС анализ продуктов</w:t>
      </w:r>
    </w:p>
    <w:p w:rsidR="00333492" w:rsidRPr="00903763" w:rsidRDefault="00333492" w:rsidP="00903763">
      <w:r w:rsidRPr="00903763">
        <w:t>• Организация любых дисконтных программ</w:t>
      </w:r>
    </w:p>
    <w:p w:rsidR="00333492" w:rsidRPr="00903763" w:rsidRDefault="00333492" w:rsidP="00903763">
      <w:r w:rsidRPr="00903763">
        <w:t xml:space="preserve">• Управление ценами по дням недели, времени суток и </w:t>
      </w:r>
      <w:r w:rsidR="00903763" w:rsidRPr="00903763">
        <w:t xml:space="preserve">т.д. </w:t>
      </w:r>
    </w:p>
    <w:p w:rsidR="00903763" w:rsidRPr="00903763" w:rsidRDefault="00333492" w:rsidP="00903763">
      <w:r w:rsidRPr="00903763">
        <w:t>• Организация централизованных закупок для сети ресторанов</w:t>
      </w:r>
      <w:r w:rsidR="00903763" w:rsidRPr="00903763">
        <w:t xml:space="preserve"> </w:t>
      </w:r>
    </w:p>
    <w:p w:rsidR="00333492" w:rsidRPr="00903763" w:rsidRDefault="00333492" w:rsidP="00903763">
      <w:r w:rsidRPr="00903763">
        <w:t>Для хозяина</w:t>
      </w:r>
      <w:r w:rsidR="00903763" w:rsidRPr="00903763">
        <w:t xml:space="preserve">: </w:t>
      </w:r>
    </w:p>
    <w:p w:rsidR="00903763" w:rsidRPr="00903763" w:rsidRDefault="00333492" w:rsidP="00903763">
      <w:r w:rsidRPr="00903763">
        <w:t>• Достоверная информация о состоянии бизнеса</w:t>
      </w:r>
      <w:r w:rsidR="00903763" w:rsidRPr="00903763">
        <w:t xml:space="preserve"> </w:t>
      </w:r>
    </w:p>
    <w:p w:rsidR="00903763" w:rsidRPr="00903763" w:rsidRDefault="00333492" w:rsidP="00903763">
      <w:r w:rsidRPr="00903763">
        <w:t>Кнопка вызова официанта</w:t>
      </w:r>
      <w:r w:rsidR="007D2AB6">
        <w:t>.</w:t>
      </w:r>
    </w:p>
    <w:p w:rsidR="00903763" w:rsidRPr="00903763" w:rsidRDefault="00333492" w:rsidP="00903763">
      <w:r w:rsidRPr="00903763">
        <w:t>Локальный радио-пейджер, предназначен для дистанционного радио вызова официантов, персонала и охраны в ночных клубах, ресторанах, VIP залах, гостиницах, казино, развлекательных центрах, кафе и барах</w:t>
      </w:r>
      <w:r w:rsidR="00903763" w:rsidRPr="00903763">
        <w:t xml:space="preserve">. </w:t>
      </w:r>
    </w:p>
    <w:p w:rsidR="00A54284" w:rsidRPr="00903763" w:rsidRDefault="00333492" w:rsidP="00903763">
      <w:r w:rsidRPr="00903763">
        <w:t>Система принимает радиовызовы от индивидуальных малогабаритных радиопередатчиков, распознает принимаемый код, индицирует номер передающего устройства и выдает звуковой сигнал на пейджер официанта</w:t>
      </w:r>
      <w:r w:rsidR="00903763" w:rsidRPr="00903763">
        <w:t xml:space="preserve">. </w:t>
      </w:r>
    </w:p>
    <w:p w:rsidR="00903763" w:rsidRPr="00903763" w:rsidRDefault="007D2AB6" w:rsidP="00583887">
      <w:pPr>
        <w:pStyle w:val="2"/>
      </w:pPr>
      <w:r>
        <w:br w:type="page"/>
      </w:r>
      <w:bookmarkStart w:id="95" w:name="_Toc219994263"/>
      <w:r w:rsidR="005170D0" w:rsidRPr="00903763">
        <w:t xml:space="preserve">ГЛАВА </w:t>
      </w:r>
      <w:r w:rsidR="00230AA9" w:rsidRPr="00903763">
        <w:t>6</w:t>
      </w:r>
      <w:r w:rsidR="00903763" w:rsidRPr="00903763">
        <w:t xml:space="preserve">. </w:t>
      </w:r>
      <w:r w:rsidR="005170D0" w:rsidRPr="00903763">
        <w:t>МАРКЕТИНГОВЫЕ АСПЕКТЫ РАЗВИТИЯ РЕСТОРАННОГО БИЗНЕСА</w:t>
      </w:r>
      <w:bookmarkEnd w:id="95"/>
      <w:r w:rsidR="005170D0" w:rsidRPr="00903763">
        <w:t xml:space="preserve"> </w:t>
      </w:r>
    </w:p>
    <w:p w:rsidR="00583887" w:rsidRDefault="00583887" w:rsidP="00903763"/>
    <w:p w:rsidR="00903763" w:rsidRDefault="0053068E" w:rsidP="00903763">
      <w:pPr>
        <w:rPr>
          <w:lang w:val="en-US"/>
        </w:rPr>
      </w:pPr>
      <w:r w:rsidRPr="00903763">
        <w:t>Главной задачей стратегического плана является обеспечение устойчивого конкурентного преимущества предприятия (фирмы</w:t>
      </w:r>
      <w:r w:rsidR="00903763" w:rsidRPr="00903763">
        <w:t xml:space="preserve">) </w:t>
      </w:r>
      <w:r w:rsidRPr="00903763">
        <w:t>по всем направлениям деятельности, которое оценивается по трем моментам</w:t>
      </w:r>
      <w:r w:rsidR="00903763" w:rsidRPr="00903763">
        <w:t xml:space="preserve">: </w:t>
      </w:r>
      <w:r w:rsidRPr="00903763">
        <w:t>наличие факторов успеха, значимость преимуществ фирмы перед конкурентами, возможность активно использовать эти преимущества длительный</w:t>
      </w:r>
      <w:r w:rsidR="00903763" w:rsidRPr="00903763">
        <w:t xml:space="preserve"> </w:t>
      </w:r>
      <w:r w:rsidRPr="00903763">
        <w:t>период</w:t>
      </w:r>
      <w:r w:rsidR="00903763" w:rsidRPr="00903763">
        <w:t xml:space="preserve">. </w:t>
      </w:r>
    </w:p>
    <w:p w:rsidR="00436A54" w:rsidRPr="00436A54" w:rsidRDefault="00436A54" w:rsidP="00903763">
      <w:pPr>
        <w:rPr>
          <w:lang w:val="en-US"/>
        </w:rPr>
      </w:pPr>
    </w:p>
    <w:p w:rsidR="0053068E" w:rsidRPr="00903763" w:rsidRDefault="00690EDE" w:rsidP="00903763">
      <w:r>
        <w:pict>
          <v:shape id="_x0000_i1032" type="#_x0000_t75" style="width:265.5pt;height:291pt">
            <v:imagedata r:id="rId12" o:title=""/>
          </v:shape>
        </w:pict>
      </w:r>
    </w:p>
    <w:p w:rsidR="00436A54" w:rsidRDefault="00436A54" w:rsidP="00903763">
      <w:pPr>
        <w:rPr>
          <w:lang w:val="en-US"/>
        </w:rPr>
      </w:pPr>
    </w:p>
    <w:p w:rsidR="00903763" w:rsidRPr="00903763" w:rsidRDefault="00034B36" w:rsidP="00903763">
      <w:r w:rsidRPr="00903763">
        <w:t>Для многих камышинских заведений последние несколько лет стали очень прибыльными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При выборе стратегии массового, недифференцированного маркетинга предприятие концентрирует свое внимание и усилие не на том, чем отличаются потребности отдельных групп потребителей, а на том, что в этих потребностях общего, таким образом стремится создать ассортимент товаров, рассчитанный на самые крупные сегменты рынка</w:t>
      </w:r>
      <w:r w:rsidR="00903763" w:rsidRPr="00903763">
        <w:t xml:space="preserve">. </w:t>
      </w:r>
      <w:r w:rsidRPr="00903763">
        <w:t>В практике общественного питания такими товарами являются, например, бизнес-ланчи (комплексные обеды</w:t>
      </w:r>
      <w:r w:rsidR="00903763" w:rsidRPr="00903763">
        <w:t>),</w:t>
      </w:r>
      <w:r w:rsidRPr="00903763">
        <w:t xml:space="preserve"> алкогольные напитки и </w:t>
      </w:r>
      <w:r w:rsidR="00903763">
        <w:t>т.п.</w:t>
      </w:r>
      <w:r w:rsidR="00903763" w:rsidRPr="00903763">
        <w:t xml:space="preserve"> </w:t>
      </w:r>
      <w:r w:rsidRPr="00903763">
        <w:t>Сюда же относятся прохладительные напитки, подаваемые в качестве аперитива, которые имеют аналогичную стоимость и сходные показатели качества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Если же аналогичную стратегию проводят и другие предприятия общественного питания, то возможно ужесточение конкурентной борьбы и снижение прибыльности, либо введение в меню оригинальных блюд</w:t>
      </w:r>
      <w:r w:rsidR="00903763" w:rsidRPr="00903763">
        <w:t xml:space="preserve">. </w:t>
      </w:r>
      <w:r w:rsidRPr="00903763">
        <w:t>По этому типу идут большинство кафе города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В случае использования стратегии дифференцированного маркетинга предприятие работает на нескольких сегментах и разрабатывает для каждого из них определенное меню</w:t>
      </w:r>
      <w:r w:rsidR="00903763" w:rsidRPr="00903763">
        <w:t xml:space="preserve">. </w:t>
      </w:r>
      <w:r w:rsidRPr="00903763">
        <w:t>Это позволяет достичь увеличения сбыта и более глубокого охвата каждого из охватываемых сегментов рынка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Подобная стратегия предполагает значительные расходы и нацелена на большой рынок, позволяет предлагать множество индивидуализированных, отличающихся друг от друга видов товара</w:t>
      </w:r>
      <w:r w:rsidR="00903763" w:rsidRPr="00903763">
        <w:t xml:space="preserve">. </w:t>
      </w:r>
      <w:r w:rsidRPr="00903763">
        <w:t>Такой вид стратегии приемлем для особых групп потребителей</w:t>
      </w:r>
      <w:r w:rsidR="00903763" w:rsidRPr="00903763">
        <w:t xml:space="preserve">. </w:t>
      </w:r>
      <w:r w:rsidRPr="00903763">
        <w:t>По этому пути во многом идут рестораны Купец и Камелот, к сожалению использование элементов суши-бара не дало ожидаемых прибылей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Стратегия концентрированного целевого маркетинга имеет место в том случае, когда предприятие общественного питания концентрирует свои усилия на одном или нескольких немногочисленных сегментах рынка, продает товары в расчете на удовлетворение потребностей определенных групп потребителей</w:t>
      </w:r>
      <w:r w:rsidR="00903763" w:rsidRPr="00903763">
        <w:t xml:space="preserve">. </w:t>
      </w:r>
      <w:r w:rsidRPr="00903763">
        <w:t>Согласно этой стратегии блюда в меню должны в максимальной степени отвечать потребностям соответствующей группы потребителей</w:t>
      </w:r>
      <w:r w:rsidR="00903763" w:rsidRPr="00903763">
        <w:t xml:space="preserve">. </w:t>
      </w:r>
      <w:r w:rsidRPr="00903763">
        <w:t>Предприятие выделяет специфический сегмент рынка, используя низкие цены и уникальное предложение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Предприятие может контролировать издержки, концентрируя усилия на нескольких ключевых группах товара, предназначенных для специальной группы потребителей, создавая высокую репутацию при обслуживании рынка, который может не удовлетворяться, не покрываться деятельностью конкурентов</w:t>
      </w:r>
      <w:r w:rsidR="00903763" w:rsidRPr="00903763">
        <w:t xml:space="preserve">. </w:t>
      </w:r>
      <w:r w:rsidRPr="00903763">
        <w:t>Выбор такой стратегии характерен для некоторых предприятий общественного питания, которые обслуживают контингент состоятельных граждан и иностранных туристов</w:t>
      </w:r>
      <w:r w:rsidR="00903763" w:rsidRPr="00903763">
        <w:t xml:space="preserve">. </w:t>
      </w:r>
      <w:r w:rsidRPr="00903763">
        <w:t>На данный момент это является рыночным окном в г</w:t>
      </w:r>
      <w:r w:rsidR="00903763" w:rsidRPr="00903763">
        <w:t xml:space="preserve">. </w:t>
      </w:r>
      <w:r w:rsidRPr="00903763">
        <w:t>Камышине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Более стабильной с точки зрения стратегических успехов именно для предприятий общественного питания представляется стратегия дифференцированного маркетинга</w:t>
      </w:r>
      <w:r w:rsidR="00903763" w:rsidRPr="00903763">
        <w:t xml:space="preserve">. </w:t>
      </w:r>
      <w:r w:rsidRPr="00903763">
        <w:t>При разработке маркетинговой стратегии учитывается ряд факторов</w:t>
      </w:r>
      <w:r w:rsidR="00903763" w:rsidRPr="00903763">
        <w:t xml:space="preserve">: </w:t>
      </w:r>
    </w:p>
    <w:p w:rsidR="00034B36" w:rsidRPr="00903763" w:rsidRDefault="00034B36" w:rsidP="00583887">
      <w:pPr>
        <w:pStyle w:val="a"/>
      </w:pPr>
      <w:r w:rsidRPr="00903763">
        <w:t>качество продуктов, используемых в приготовлении пищи</w:t>
      </w:r>
      <w:r w:rsidR="00903763" w:rsidRPr="00903763">
        <w:t xml:space="preserve">; </w:t>
      </w:r>
    </w:p>
    <w:p w:rsidR="00034B36" w:rsidRPr="00903763" w:rsidRDefault="00034B36" w:rsidP="00583887">
      <w:pPr>
        <w:pStyle w:val="a"/>
      </w:pPr>
      <w:r w:rsidRPr="00903763">
        <w:t>возможность использования невысоких цен</w:t>
      </w:r>
      <w:r w:rsidR="00903763" w:rsidRPr="00903763">
        <w:t xml:space="preserve">; </w:t>
      </w:r>
    </w:p>
    <w:p w:rsidR="00034B36" w:rsidRPr="00903763" w:rsidRDefault="00034B36" w:rsidP="00583887">
      <w:pPr>
        <w:pStyle w:val="a"/>
      </w:pPr>
      <w:r w:rsidRPr="00903763">
        <w:t>количество блюд в меню</w:t>
      </w:r>
      <w:r w:rsidR="00903763" w:rsidRPr="00903763">
        <w:t xml:space="preserve">; </w:t>
      </w:r>
    </w:p>
    <w:p w:rsidR="00034B36" w:rsidRPr="00903763" w:rsidRDefault="00034B36" w:rsidP="00583887">
      <w:pPr>
        <w:pStyle w:val="a"/>
      </w:pPr>
      <w:r w:rsidRPr="00903763">
        <w:t>удобство в местоположении предприятия общественного питания</w:t>
      </w:r>
      <w:r w:rsidR="00903763" w:rsidRPr="00903763">
        <w:t xml:space="preserve">; </w:t>
      </w:r>
    </w:p>
    <w:p w:rsidR="00034B36" w:rsidRPr="00903763" w:rsidRDefault="00034B36" w:rsidP="00583887">
      <w:pPr>
        <w:pStyle w:val="a"/>
      </w:pPr>
      <w:r w:rsidRPr="00903763">
        <w:t>предоставление дополнительных услуг</w:t>
      </w:r>
      <w:r w:rsidR="00903763" w:rsidRPr="00903763">
        <w:t xml:space="preserve">; </w:t>
      </w:r>
    </w:p>
    <w:p w:rsidR="00034B36" w:rsidRPr="00903763" w:rsidRDefault="00034B36" w:rsidP="00583887">
      <w:pPr>
        <w:pStyle w:val="a"/>
      </w:pPr>
      <w:r w:rsidRPr="00903763">
        <w:t>эксклюзивность обслуживания</w:t>
      </w:r>
      <w:r w:rsidR="00903763" w:rsidRPr="00903763">
        <w:t xml:space="preserve">; </w:t>
      </w:r>
    </w:p>
    <w:p w:rsidR="00034B36" w:rsidRPr="00903763" w:rsidRDefault="00034B36" w:rsidP="00583887">
      <w:pPr>
        <w:pStyle w:val="a"/>
      </w:pPr>
      <w:r w:rsidRPr="00903763">
        <w:t>вежливое обращение с посетителями</w:t>
      </w:r>
      <w:r w:rsidR="00903763" w:rsidRPr="00903763">
        <w:t xml:space="preserve">; </w:t>
      </w:r>
    </w:p>
    <w:p w:rsidR="00903763" w:rsidRPr="00903763" w:rsidRDefault="00034B36" w:rsidP="00583887">
      <w:pPr>
        <w:pStyle w:val="a"/>
      </w:pPr>
      <w:r w:rsidRPr="00903763">
        <w:t>компетентная информация о составе и особенностях блюд в меню</w:t>
      </w:r>
      <w:r w:rsidR="00903763" w:rsidRPr="00903763">
        <w:t xml:space="preserve">. </w:t>
      </w:r>
    </w:p>
    <w:p w:rsidR="00583887" w:rsidRDefault="00583887" w:rsidP="00903763"/>
    <w:p w:rsidR="00903763" w:rsidRPr="00903763" w:rsidRDefault="00583887" w:rsidP="00583887">
      <w:pPr>
        <w:pStyle w:val="3"/>
      </w:pPr>
      <w:bookmarkStart w:id="96" w:name="_Toc219994264"/>
      <w:r>
        <w:t>§ 1. П</w:t>
      </w:r>
      <w:r w:rsidRPr="00903763">
        <w:t>родвижение и маркетинговые коммуникации в ресторанном бизнесе</w:t>
      </w:r>
      <w:bookmarkEnd w:id="96"/>
    </w:p>
    <w:p w:rsidR="00583887" w:rsidRDefault="00583887" w:rsidP="00903763"/>
    <w:p w:rsidR="009331DE" w:rsidRPr="00903763" w:rsidRDefault="009331DE" w:rsidP="00903763">
      <w:r w:rsidRPr="00903763">
        <w:t xml:space="preserve">По обороту, востребованности услуг, количеству предприятий и численности занятых работников сегодня ресторанный бизнес </w:t>
      </w:r>
      <w:r w:rsidR="006808BF" w:rsidRPr="00903763">
        <w:t>–</w:t>
      </w:r>
      <w:r w:rsidRPr="00903763">
        <w:t xml:space="preserve"> в числе лидеров</w:t>
      </w:r>
      <w:r w:rsidR="00903763" w:rsidRPr="00903763">
        <w:t xml:space="preserve">. </w:t>
      </w:r>
      <w:r w:rsidRPr="00903763">
        <w:t>Вместе с тем эта отрасль, как никакая другая, в ходе реформирования экономики претерпела революционные изменения</w:t>
      </w:r>
      <w:r w:rsidR="00903763" w:rsidRPr="00903763">
        <w:t xml:space="preserve">. </w:t>
      </w:r>
    </w:p>
    <w:p w:rsidR="009331DE" w:rsidRPr="00903763" w:rsidRDefault="00E279FB" w:rsidP="00903763">
      <w:r w:rsidRPr="00903763">
        <w:t>По анализу потребительского рынка на конец первого полугодия 2007 года, в городе насчитывается 1102 объекта торговли и общественного питания, из них 1007 относятся к частной форме торговли, 63 – подведомственные и муниципальные, 32 – муниципальные</w:t>
      </w:r>
      <w:r w:rsidR="00903763" w:rsidRPr="00903763">
        <w:t xml:space="preserve">: </w:t>
      </w:r>
    </w:p>
    <w:p w:rsidR="009331DE" w:rsidRPr="00903763" w:rsidRDefault="00690EDE" w:rsidP="00903763">
      <w:r>
        <w:pict>
          <v:shape id="_x0000_i1033" type="#_x0000_t75" style="width:245.25pt;height:2in">
            <v:imagedata r:id="rId13" o:title=""/>
          </v:shape>
        </w:pict>
      </w:r>
    </w:p>
    <w:p w:rsidR="009331DE" w:rsidRPr="00903763" w:rsidRDefault="00793C4F" w:rsidP="00903763">
      <w:r w:rsidRPr="00903763">
        <w:t>Диаграмма 5</w:t>
      </w:r>
      <w:r w:rsidR="00903763" w:rsidRPr="00903763">
        <w:t xml:space="preserve">. </w:t>
      </w:r>
      <w:r w:rsidR="009331DE" w:rsidRPr="00903763">
        <w:t>Количество предприятий общественного питания</w:t>
      </w:r>
      <w:r w:rsidR="00583887">
        <w:t>.</w:t>
      </w:r>
    </w:p>
    <w:p w:rsidR="00436A54" w:rsidRDefault="00436A54" w:rsidP="00903763">
      <w:pPr>
        <w:rPr>
          <w:lang w:val="en-US"/>
        </w:rPr>
      </w:pPr>
    </w:p>
    <w:p w:rsidR="007C23E4" w:rsidRPr="00903763" w:rsidRDefault="009331DE" w:rsidP="00903763">
      <w:r w:rsidRPr="00903763">
        <w:t>Растущая конкуренция привела к поиску наиболее эффективных методов обслуживания населения, возникла необходимость в недорогих, но с хорошим уровнем кухни и сервиса предприятиях общественного питания</w:t>
      </w:r>
      <w:r w:rsidR="00903763" w:rsidRPr="00903763">
        <w:t xml:space="preserve">. </w:t>
      </w:r>
      <w:r w:rsidRPr="00903763">
        <w:t>Руководители респектабельных ресторанов стали стремиться зарабатывать не на космических ценах, а на количестве посетителей</w:t>
      </w:r>
      <w:r w:rsidR="00903763" w:rsidRPr="00903763">
        <w:t xml:space="preserve">. </w:t>
      </w:r>
    </w:p>
    <w:p w:rsidR="0083098F" w:rsidRDefault="0083098F" w:rsidP="00903763">
      <w:pPr>
        <w:rPr>
          <w:lang w:val="en-US"/>
        </w:rPr>
      </w:pPr>
      <w:r w:rsidRPr="00903763">
        <w:t>Продвижение на рынке общественного питания осуществляется путем использования в следующей пропорции рекламы, методов стимулирования посещаемости, методов связи с общественностью</w:t>
      </w:r>
      <w:r w:rsidR="00903763" w:rsidRPr="00903763">
        <w:t xml:space="preserve">. </w:t>
      </w:r>
    </w:p>
    <w:p w:rsidR="00436A54" w:rsidRPr="00436A54" w:rsidRDefault="00436A54" w:rsidP="00903763">
      <w:pPr>
        <w:rPr>
          <w:lang w:val="en-US"/>
        </w:rPr>
      </w:pPr>
    </w:p>
    <w:p w:rsidR="0083098F" w:rsidRPr="00903763" w:rsidRDefault="00690EDE" w:rsidP="00903763">
      <w:r>
        <w:pict>
          <v:shape id="_x0000_i1034" type="#_x0000_t75" style="width:243pt;height:146.25pt">
            <v:imagedata r:id="rId14" o:title=""/>
          </v:shape>
        </w:pict>
      </w:r>
    </w:p>
    <w:p w:rsidR="00903763" w:rsidRPr="00903763" w:rsidRDefault="00793C4F" w:rsidP="00903763">
      <w:r w:rsidRPr="00903763">
        <w:t>Диаграмма 6</w:t>
      </w:r>
      <w:r w:rsidR="00583887">
        <w:t>.Ф</w:t>
      </w:r>
      <w:r w:rsidR="00583887" w:rsidRPr="00903763">
        <w:t>акторы, влияющие на стратегию продвижения и создание конкурентных преимуществ</w:t>
      </w:r>
      <w:r w:rsidR="00583887">
        <w:t>.</w:t>
      </w:r>
    </w:p>
    <w:p w:rsidR="00436A54" w:rsidRDefault="00436A54" w:rsidP="00903763">
      <w:pPr>
        <w:rPr>
          <w:lang w:val="en-US"/>
        </w:rPr>
      </w:pPr>
    </w:p>
    <w:p w:rsidR="009331DE" w:rsidRPr="00903763" w:rsidRDefault="009331DE" w:rsidP="00903763">
      <w:r w:rsidRPr="00903763">
        <w:t>Для исследования рынка необходимо тщательно изучить маркетинговую среду фирм</w:t>
      </w:r>
      <w:r w:rsidR="00903763" w:rsidRPr="00903763">
        <w:t xml:space="preserve">. </w:t>
      </w:r>
      <w:r w:rsidRPr="00903763">
        <w:t>Среда фирм складывается из микросреды и макросреды</w:t>
      </w:r>
      <w:r w:rsidR="00903763" w:rsidRPr="00903763">
        <w:t xml:space="preserve">. </w:t>
      </w:r>
      <w:r w:rsidRPr="00903763">
        <w:t>Микросреда представлена субъектами, имеющими непосредственное отношение к самой фирме и ее возможностям по обслуживанию клиентуры, то есть поставщиками, маркетинговыми посредниками, клиентами, конкурентами и контактными аудиторами</w:t>
      </w:r>
      <w:r w:rsidR="00903763" w:rsidRPr="00903763">
        <w:t xml:space="preserve">. </w:t>
      </w:r>
      <w:r w:rsidRPr="00903763">
        <w:t>Макросреда представлена силами более широкого социального плана, такими, как факторы демографического, экономического, природного, экологического, технического и культурного характера, которые оказывают влияние на микросреду</w:t>
      </w:r>
      <w:r w:rsidR="00903763" w:rsidRPr="00903763">
        <w:t xml:space="preserve">. </w:t>
      </w:r>
    </w:p>
    <w:p w:rsidR="009331DE" w:rsidRPr="00903763" w:rsidRDefault="009331DE" w:rsidP="00903763">
      <w:r w:rsidRPr="00903763">
        <w:t>Исходя из этого, я попытаюсь определить факторы микросреды и макросреды, влияющие на рынок у</w:t>
      </w:r>
      <w:r w:rsidR="000C4F05" w:rsidRPr="00903763">
        <w:t>слуг, предоставляемых ресторанами</w:t>
      </w:r>
      <w:r w:rsidR="00903763" w:rsidRPr="00903763">
        <w:t xml:space="preserve">. </w:t>
      </w:r>
    </w:p>
    <w:p w:rsidR="00583887" w:rsidRDefault="00583887" w:rsidP="00903763"/>
    <w:p w:rsidR="00A54284" w:rsidRPr="00903763" w:rsidRDefault="006808BF" w:rsidP="00903763">
      <w:r w:rsidRPr="00903763">
        <w:t>Таблица 8</w:t>
      </w:r>
      <w:r w:rsidR="00583887">
        <w:t>.</w:t>
      </w:r>
    </w:p>
    <w:p w:rsidR="00903763" w:rsidRPr="00903763" w:rsidRDefault="00690EDE" w:rsidP="00903763">
      <w:r>
        <w:pict>
          <v:shape id="_x0000_i1035" type="#_x0000_t75" style="width:358.5pt;height:219pt">
            <v:imagedata r:id="rId15" o:title=""/>
          </v:shape>
        </w:pict>
      </w:r>
    </w:p>
    <w:p w:rsidR="00583887" w:rsidRDefault="00583887" w:rsidP="00903763"/>
    <w:p w:rsidR="009331DE" w:rsidRPr="00903763" w:rsidRDefault="009331DE" w:rsidP="00903763">
      <w:r w:rsidRPr="00903763">
        <w:t>Уменьшить отрицательное влияние вышеперечисленных факторов, мне кажется, можно следующим образом</w:t>
      </w:r>
      <w:r w:rsidR="00903763" w:rsidRPr="00903763">
        <w:t xml:space="preserve">: </w:t>
      </w:r>
    </w:p>
    <w:p w:rsidR="009331DE" w:rsidRPr="00903763" w:rsidRDefault="009331DE" w:rsidP="00903763">
      <w:r w:rsidRPr="00903763">
        <w:t>Создать производственные запасы</w:t>
      </w:r>
      <w:r w:rsidR="00903763" w:rsidRPr="00903763">
        <w:t xml:space="preserve">. </w:t>
      </w:r>
    </w:p>
    <w:p w:rsidR="009331DE" w:rsidRPr="00903763" w:rsidRDefault="009331DE" w:rsidP="00903763">
      <w:r w:rsidRPr="00903763">
        <w:t>Наладить контакты с новыми поставщиками</w:t>
      </w:r>
      <w:r w:rsidR="00903763" w:rsidRPr="00903763">
        <w:t xml:space="preserve">. </w:t>
      </w:r>
    </w:p>
    <w:p w:rsidR="009331DE" w:rsidRPr="00903763" w:rsidRDefault="009331DE" w:rsidP="00903763">
      <w:r w:rsidRPr="00903763">
        <w:t>Постоянно контролировать настроение работников</w:t>
      </w:r>
      <w:r w:rsidR="00903763" w:rsidRPr="00903763">
        <w:t xml:space="preserve">. </w:t>
      </w:r>
    </w:p>
    <w:p w:rsidR="009331DE" w:rsidRPr="00903763" w:rsidRDefault="009331DE" w:rsidP="00903763">
      <w:r w:rsidRPr="00903763">
        <w:t>Постоянный поиск нового рынка сбыта</w:t>
      </w:r>
      <w:r w:rsidR="00903763" w:rsidRPr="00903763">
        <w:t xml:space="preserve">. </w:t>
      </w:r>
    </w:p>
    <w:p w:rsidR="009331DE" w:rsidRPr="00903763" w:rsidRDefault="009331DE" w:rsidP="00903763">
      <w:r w:rsidRPr="00903763">
        <w:t>Действовать по обстоятельствам</w:t>
      </w:r>
      <w:r w:rsidR="00903763" w:rsidRPr="00903763">
        <w:t xml:space="preserve">. </w:t>
      </w:r>
    </w:p>
    <w:p w:rsidR="005C4C60" w:rsidRPr="00903763" w:rsidRDefault="00583887" w:rsidP="00903763">
      <w:r>
        <w:br w:type="page"/>
      </w:r>
      <w:r w:rsidR="005C4C60" w:rsidRPr="00903763">
        <w:t>Таблица 9</w:t>
      </w:r>
      <w:r>
        <w:t>.</w:t>
      </w:r>
    </w:p>
    <w:p w:rsidR="00903763" w:rsidRPr="00903763" w:rsidRDefault="00690EDE" w:rsidP="00903763">
      <w:r>
        <w:pict>
          <v:shape id="_x0000_i1036" type="#_x0000_t75" style="width:339.75pt;height:232.5pt">
            <v:imagedata r:id="rId16" o:title=""/>
          </v:shape>
        </w:pict>
      </w:r>
    </w:p>
    <w:p w:rsidR="00583887" w:rsidRDefault="00583887" w:rsidP="00903763"/>
    <w:p w:rsidR="00903763" w:rsidRPr="00903763" w:rsidRDefault="00583887" w:rsidP="00903763">
      <w:r>
        <w:t>М</w:t>
      </w:r>
      <w:r w:rsidRPr="00903763">
        <w:t>етоды стимулирования посещаемости</w:t>
      </w:r>
      <w:r>
        <w:t>.</w:t>
      </w:r>
    </w:p>
    <w:p w:rsidR="00034B36" w:rsidRPr="00903763" w:rsidRDefault="00034B36" w:rsidP="00903763">
      <w:r w:rsidRPr="00903763">
        <w:t>Ассортиментная политика определяет оптимальное соотношение набора блюд в меню с учетом различий в потребностях потребителей</w:t>
      </w:r>
      <w:r w:rsidR="00903763" w:rsidRPr="00903763">
        <w:t xml:space="preserve">. </w:t>
      </w:r>
      <w:r w:rsidRPr="00903763">
        <w:t>Оптимизация номенклатуры блюд, одновременно представленных в меню, но различающихся по степени новизны и цены, позволяет гарантировать предприятию относительно стабильные общие условия обеспечения объемов реализации, покрытия расходов и уровня прибылей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В условиях современного рынка общественного питания основными критериями формирования его ассортимента являются спрос потребителей и предложение на рынке продуктов, специй и напитков</w:t>
      </w:r>
      <w:r w:rsidR="00903763" w:rsidRPr="00903763">
        <w:t xml:space="preserve">. </w:t>
      </w:r>
      <w:r w:rsidRPr="00903763">
        <w:t>Анализируя предложения, особое внимание руководство предприятия общественного питания должно обращать на следующее</w:t>
      </w:r>
      <w:r w:rsidR="00903763" w:rsidRPr="00903763">
        <w:t xml:space="preserve">: </w:t>
      </w:r>
      <w:r w:rsidRPr="00903763">
        <w:t>сертификат качества, цену продуктов, результат анализа товароведа и санэпидемстанции, условия поставки, порядок расчета с фирмой-поставщиком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Как показал опрос руководителей нескольких предприятий общественного питания в Камышине, руководители заинтересованы в получении данных, позволяющих грамотно формировать ассортиментную политику предприятия и состав меню</w:t>
      </w:r>
      <w:r w:rsidR="00903763" w:rsidRPr="00903763">
        <w:t xml:space="preserve">. </w:t>
      </w:r>
      <w:r w:rsidRPr="00903763">
        <w:t>Следует также отметить, что все респонденты посчитали необходимым иметь обоснованную информацию об оптимальном ассортименте по каждой группе блюд, обеспечивающем максимальный доход</w:t>
      </w:r>
      <w:r w:rsidR="00903763" w:rsidRPr="00903763">
        <w:t xml:space="preserve">. </w:t>
      </w:r>
    </w:p>
    <w:p w:rsidR="00034B36" w:rsidRPr="00436A54" w:rsidRDefault="00034B36" w:rsidP="00903763">
      <w:r w:rsidRPr="00903763">
        <w:t>Также исследования показали, что в среднем в обычном предприятии общественного питания в меню представлены 80-100 блюд</w:t>
      </w:r>
      <w:r w:rsidR="00903763" w:rsidRPr="00903763">
        <w:t xml:space="preserve">. </w:t>
      </w:r>
      <w:r w:rsidRPr="00903763">
        <w:t>В большинстве случаев имеются холодные и горячие закуски, первые блюда, вторые блюда, алкогольные и безалкогольные напитки и десертные блюда</w:t>
      </w:r>
      <w:r w:rsidR="00903763" w:rsidRPr="00903763">
        <w:t xml:space="preserve">. </w:t>
      </w:r>
      <w:r w:rsidRPr="00903763">
        <w:t>Причем количественный состав блюд в зависимости от группы значительно колеблется (</w:t>
      </w:r>
      <w:r w:rsidR="005C4C60" w:rsidRPr="00903763">
        <w:t>диаграмма 7</w:t>
      </w:r>
      <w:r w:rsidR="00436A54">
        <w:t>).</w:t>
      </w:r>
    </w:p>
    <w:p w:rsidR="00436A54" w:rsidRPr="00436A54" w:rsidRDefault="00436A54" w:rsidP="00903763"/>
    <w:p w:rsidR="00034B36" w:rsidRPr="00903763" w:rsidRDefault="00690EDE" w:rsidP="00903763">
      <w:r>
        <w:pict>
          <v:shape id="_x0000_i1037" type="#_x0000_t75" style="width:226.5pt;height:156pt">
            <v:imagedata r:id="rId17" o:title=""/>
          </v:shape>
        </w:pict>
      </w:r>
    </w:p>
    <w:p w:rsidR="00034B36" w:rsidRPr="00903763" w:rsidRDefault="005C4C60" w:rsidP="00903763">
      <w:r w:rsidRPr="00903763">
        <w:t>Диаграмма 7</w:t>
      </w:r>
      <w:r w:rsidR="00903763" w:rsidRPr="00903763">
        <w:t xml:space="preserve">. </w:t>
      </w:r>
      <w:r w:rsidR="00034B36" w:rsidRPr="00903763">
        <w:t>Удельный вес группы блюд в меню в среднем по предприятиям общественного питания</w:t>
      </w:r>
      <w:r w:rsidR="00492046">
        <w:t>.</w:t>
      </w:r>
    </w:p>
    <w:p w:rsidR="00436A54" w:rsidRDefault="00436A54" w:rsidP="00903763">
      <w:pPr>
        <w:rPr>
          <w:lang w:val="en-US"/>
        </w:rPr>
      </w:pPr>
    </w:p>
    <w:p w:rsidR="00034B36" w:rsidRPr="00903763" w:rsidRDefault="00034B36" w:rsidP="00903763">
      <w:r w:rsidRPr="00903763">
        <w:t>Из групп, которые не заказываются, чаще всего названы</w:t>
      </w:r>
      <w:r w:rsidR="00903763" w:rsidRPr="00903763">
        <w:t xml:space="preserve">: </w:t>
      </w:r>
    </w:p>
    <w:p w:rsidR="00034B36" w:rsidRPr="00903763" w:rsidRDefault="00034B36" w:rsidP="00492046">
      <w:pPr>
        <w:pStyle w:val="a"/>
      </w:pPr>
      <w:r w:rsidRPr="00903763">
        <w:t>десерты</w:t>
      </w:r>
      <w:r w:rsidR="00903763" w:rsidRPr="00903763">
        <w:t xml:space="preserve">; </w:t>
      </w:r>
    </w:p>
    <w:p w:rsidR="00034B36" w:rsidRPr="00903763" w:rsidRDefault="00034B36" w:rsidP="00492046">
      <w:pPr>
        <w:pStyle w:val="a"/>
      </w:pPr>
      <w:r w:rsidRPr="00903763">
        <w:t>первые блюда</w:t>
      </w:r>
      <w:r w:rsidR="00903763" w:rsidRPr="00903763">
        <w:t xml:space="preserve">; </w:t>
      </w:r>
    </w:p>
    <w:p w:rsidR="00034B36" w:rsidRPr="00903763" w:rsidRDefault="00034B36" w:rsidP="00492046">
      <w:pPr>
        <w:pStyle w:val="a"/>
      </w:pPr>
      <w:r w:rsidRPr="00903763">
        <w:t>горячие закуски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Зачастую в самом меню отсутствуют первые блюда и десерты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Причинами отсутствия, ограничения изготовления и не</w:t>
      </w:r>
      <w:r w:rsidR="00492046">
        <w:t xml:space="preserve"> </w:t>
      </w:r>
      <w:r w:rsidRPr="00903763">
        <w:t>включения этих блюд в меню является их низкая рентабельность, большой объем трудозатрат на изготовление, низкий уровень спроса, деятельность специализированных учреждений общественного питания, осуществляющих доставку, например, обедов в офисы и на дом</w:t>
      </w:r>
      <w:r w:rsidR="00903763" w:rsidRPr="00903763">
        <w:t xml:space="preserve">. </w:t>
      </w:r>
      <w:r w:rsidRPr="00903763">
        <w:t>Ограничения закупок алкогольных напитков связаны с особенностями работы с ними, в некоторых случаях – с ужесточением контроля со стороны фискальных органов за реализацией этих пунктов меню</w:t>
      </w:r>
      <w:r w:rsidR="00903763" w:rsidRPr="00903763">
        <w:t xml:space="preserve">. </w:t>
      </w:r>
    </w:p>
    <w:p w:rsidR="00492046" w:rsidRDefault="00034B36" w:rsidP="00903763">
      <w:r w:rsidRPr="00903763">
        <w:t>Политика формирования товарно-продуктовых запасов была изучена нами по критериям, приведенным в табл</w:t>
      </w:r>
      <w:r w:rsidR="00903763" w:rsidRPr="00903763">
        <w:t>.1</w:t>
      </w:r>
      <w:r w:rsidR="00C42E75" w:rsidRPr="00903763">
        <w:t>0</w:t>
      </w:r>
      <w:r w:rsidR="00903763" w:rsidRPr="00903763">
        <w:t xml:space="preserve">. </w:t>
      </w:r>
    </w:p>
    <w:p w:rsidR="00492046" w:rsidRDefault="00492046" w:rsidP="00903763"/>
    <w:p w:rsidR="00034B36" w:rsidRPr="00903763" w:rsidRDefault="00034B36" w:rsidP="00903763">
      <w:r w:rsidRPr="00903763">
        <w:t>Таблица 1</w:t>
      </w:r>
      <w:r w:rsidR="00C42E75" w:rsidRPr="00903763">
        <w:t>0</w:t>
      </w:r>
      <w:r w:rsidR="00903763" w:rsidRPr="00903763">
        <w:t xml:space="preserve">. </w:t>
      </w:r>
      <w:r w:rsidRPr="00903763">
        <w:t>Приоритетные направления в формировании ассортимента продукции</w:t>
      </w:r>
      <w:r w:rsidR="00492046">
        <w:t xml:space="preserve"> </w:t>
      </w:r>
      <w:r w:rsidRPr="00903763">
        <w:t>на предприятиях общественного питания</w:t>
      </w:r>
      <w:r w:rsidR="00492046">
        <w:t>.</w:t>
      </w:r>
    </w:p>
    <w:tbl>
      <w:tblPr>
        <w:tblW w:w="47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44"/>
        <w:gridCol w:w="6544"/>
        <w:gridCol w:w="1693"/>
      </w:tblGrid>
      <w:tr w:rsidR="00034B36" w:rsidRPr="00903763" w:rsidTr="00436A54">
        <w:trPr>
          <w:jc w:val="center"/>
        </w:trPr>
        <w:tc>
          <w:tcPr>
            <w:tcW w:w="514" w:type="pct"/>
          </w:tcPr>
          <w:p w:rsidR="00034B36" w:rsidRPr="00903763" w:rsidRDefault="00034B36" w:rsidP="00492046">
            <w:pPr>
              <w:pStyle w:val="ac"/>
            </w:pPr>
            <w:r w:rsidRPr="00903763">
              <w:t>№ п/п</w:t>
            </w:r>
          </w:p>
        </w:tc>
        <w:tc>
          <w:tcPr>
            <w:tcW w:w="3564" w:type="pct"/>
          </w:tcPr>
          <w:p w:rsidR="00034B36" w:rsidRPr="00903763" w:rsidRDefault="00034B36" w:rsidP="00492046">
            <w:pPr>
              <w:pStyle w:val="ac"/>
            </w:pPr>
            <w:r w:rsidRPr="00903763">
              <w:t>Тенденции формирования ассортимента</w:t>
            </w:r>
          </w:p>
        </w:tc>
        <w:tc>
          <w:tcPr>
            <w:tcW w:w="923" w:type="pct"/>
          </w:tcPr>
          <w:p w:rsidR="00034B36" w:rsidRPr="00903763" w:rsidRDefault="00034B36" w:rsidP="00492046">
            <w:pPr>
              <w:pStyle w:val="ac"/>
            </w:pPr>
            <w:r w:rsidRPr="00903763">
              <w:t>% опрошенных</w:t>
            </w:r>
          </w:p>
        </w:tc>
      </w:tr>
      <w:tr w:rsidR="00034B36" w:rsidRPr="00903763" w:rsidTr="00436A54">
        <w:trPr>
          <w:jc w:val="center"/>
        </w:trPr>
        <w:tc>
          <w:tcPr>
            <w:tcW w:w="514" w:type="pct"/>
          </w:tcPr>
          <w:p w:rsidR="00034B36" w:rsidRPr="00903763" w:rsidRDefault="00034B36" w:rsidP="00492046">
            <w:pPr>
              <w:pStyle w:val="ac"/>
            </w:pPr>
            <w:r w:rsidRPr="00903763">
              <w:t>1</w:t>
            </w:r>
          </w:p>
        </w:tc>
        <w:tc>
          <w:tcPr>
            <w:tcW w:w="3564" w:type="pct"/>
          </w:tcPr>
          <w:p w:rsidR="00034B36" w:rsidRPr="00903763" w:rsidRDefault="00034B36" w:rsidP="00492046">
            <w:pPr>
              <w:pStyle w:val="ac"/>
            </w:pPr>
            <w:r w:rsidRPr="00903763">
              <w:t>Увеличение ассортимента по всем группам блюд</w:t>
            </w:r>
          </w:p>
        </w:tc>
        <w:tc>
          <w:tcPr>
            <w:tcW w:w="923" w:type="pct"/>
          </w:tcPr>
          <w:p w:rsidR="00034B36" w:rsidRPr="00903763" w:rsidRDefault="00034B36" w:rsidP="00492046">
            <w:pPr>
              <w:pStyle w:val="ac"/>
            </w:pPr>
            <w:r w:rsidRPr="00903763">
              <w:t>35%</w:t>
            </w:r>
          </w:p>
        </w:tc>
      </w:tr>
      <w:tr w:rsidR="00034B36" w:rsidRPr="00903763" w:rsidTr="00436A54">
        <w:trPr>
          <w:jc w:val="center"/>
        </w:trPr>
        <w:tc>
          <w:tcPr>
            <w:tcW w:w="514" w:type="pct"/>
          </w:tcPr>
          <w:p w:rsidR="00034B36" w:rsidRPr="00903763" w:rsidRDefault="00034B36" w:rsidP="00492046">
            <w:pPr>
              <w:pStyle w:val="ac"/>
            </w:pPr>
            <w:r w:rsidRPr="00903763">
              <w:t>2</w:t>
            </w:r>
          </w:p>
        </w:tc>
        <w:tc>
          <w:tcPr>
            <w:tcW w:w="3564" w:type="pct"/>
          </w:tcPr>
          <w:p w:rsidR="00034B36" w:rsidRPr="00903763" w:rsidRDefault="00034B36" w:rsidP="00492046">
            <w:pPr>
              <w:pStyle w:val="ac"/>
            </w:pPr>
            <w:r w:rsidRPr="00903763">
              <w:t>Увеличение ассортимента отдельных групп блюд</w:t>
            </w:r>
          </w:p>
        </w:tc>
        <w:tc>
          <w:tcPr>
            <w:tcW w:w="923" w:type="pct"/>
          </w:tcPr>
          <w:p w:rsidR="00034B36" w:rsidRPr="00903763" w:rsidRDefault="00034B36" w:rsidP="00492046">
            <w:pPr>
              <w:pStyle w:val="ac"/>
            </w:pPr>
            <w:r w:rsidRPr="00903763">
              <w:t>11%</w:t>
            </w:r>
          </w:p>
        </w:tc>
      </w:tr>
      <w:tr w:rsidR="00034B36" w:rsidRPr="00903763" w:rsidTr="00436A54">
        <w:trPr>
          <w:jc w:val="center"/>
        </w:trPr>
        <w:tc>
          <w:tcPr>
            <w:tcW w:w="514" w:type="pct"/>
          </w:tcPr>
          <w:p w:rsidR="00034B36" w:rsidRPr="00903763" w:rsidRDefault="00034B36" w:rsidP="00492046">
            <w:pPr>
              <w:pStyle w:val="ac"/>
            </w:pPr>
            <w:r w:rsidRPr="00903763">
              <w:t>3</w:t>
            </w:r>
          </w:p>
        </w:tc>
        <w:tc>
          <w:tcPr>
            <w:tcW w:w="3564" w:type="pct"/>
          </w:tcPr>
          <w:p w:rsidR="00034B36" w:rsidRPr="00903763" w:rsidRDefault="00034B36" w:rsidP="00492046">
            <w:pPr>
              <w:pStyle w:val="ac"/>
            </w:pPr>
            <w:r w:rsidRPr="00903763">
              <w:t>Сохранение ассортимента на прежнем уровне</w:t>
            </w:r>
          </w:p>
        </w:tc>
        <w:tc>
          <w:tcPr>
            <w:tcW w:w="923" w:type="pct"/>
          </w:tcPr>
          <w:p w:rsidR="00034B36" w:rsidRPr="00903763" w:rsidRDefault="00034B36" w:rsidP="00492046">
            <w:pPr>
              <w:pStyle w:val="ac"/>
            </w:pPr>
            <w:r w:rsidRPr="00903763">
              <w:t>2%</w:t>
            </w:r>
          </w:p>
        </w:tc>
      </w:tr>
      <w:tr w:rsidR="00034B36" w:rsidRPr="00903763" w:rsidTr="00436A54">
        <w:trPr>
          <w:jc w:val="center"/>
        </w:trPr>
        <w:tc>
          <w:tcPr>
            <w:tcW w:w="514" w:type="pct"/>
          </w:tcPr>
          <w:p w:rsidR="00034B36" w:rsidRPr="00903763" w:rsidRDefault="00034B36" w:rsidP="00492046">
            <w:pPr>
              <w:pStyle w:val="ac"/>
            </w:pPr>
            <w:r w:rsidRPr="00903763">
              <w:t>4</w:t>
            </w:r>
          </w:p>
        </w:tc>
        <w:tc>
          <w:tcPr>
            <w:tcW w:w="3564" w:type="pct"/>
          </w:tcPr>
          <w:p w:rsidR="00034B36" w:rsidRPr="00903763" w:rsidRDefault="00034B36" w:rsidP="00492046">
            <w:pPr>
              <w:pStyle w:val="ac"/>
            </w:pPr>
            <w:r w:rsidRPr="00903763">
              <w:t>Формирование ассортимента в зависимости от спроса и предложения</w:t>
            </w:r>
          </w:p>
        </w:tc>
        <w:tc>
          <w:tcPr>
            <w:tcW w:w="923" w:type="pct"/>
          </w:tcPr>
          <w:p w:rsidR="00034B36" w:rsidRPr="00903763" w:rsidRDefault="00034B36" w:rsidP="00492046">
            <w:pPr>
              <w:pStyle w:val="ac"/>
            </w:pPr>
            <w:r w:rsidRPr="00903763">
              <w:t>37%</w:t>
            </w:r>
          </w:p>
        </w:tc>
      </w:tr>
      <w:tr w:rsidR="00034B36" w:rsidRPr="00903763" w:rsidTr="00436A54">
        <w:trPr>
          <w:jc w:val="center"/>
        </w:trPr>
        <w:tc>
          <w:tcPr>
            <w:tcW w:w="514" w:type="pct"/>
          </w:tcPr>
          <w:p w:rsidR="00034B36" w:rsidRPr="00903763" w:rsidRDefault="00034B36" w:rsidP="00492046">
            <w:pPr>
              <w:pStyle w:val="ac"/>
            </w:pPr>
            <w:r w:rsidRPr="00903763">
              <w:t>5</w:t>
            </w:r>
          </w:p>
        </w:tc>
        <w:tc>
          <w:tcPr>
            <w:tcW w:w="3564" w:type="pct"/>
          </w:tcPr>
          <w:p w:rsidR="00034B36" w:rsidRPr="00903763" w:rsidRDefault="00034B36" w:rsidP="00492046">
            <w:pPr>
              <w:pStyle w:val="ac"/>
            </w:pPr>
            <w:r w:rsidRPr="00903763">
              <w:t>Отсутствие тенденции</w:t>
            </w:r>
          </w:p>
        </w:tc>
        <w:tc>
          <w:tcPr>
            <w:tcW w:w="923" w:type="pct"/>
          </w:tcPr>
          <w:p w:rsidR="00034B36" w:rsidRPr="00903763" w:rsidRDefault="00034B36" w:rsidP="00492046">
            <w:pPr>
              <w:pStyle w:val="ac"/>
            </w:pPr>
            <w:r w:rsidRPr="00903763">
              <w:t>15%</w:t>
            </w:r>
          </w:p>
        </w:tc>
      </w:tr>
    </w:tbl>
    <w:p w:rsidR="00C42E75" w:rsidRPr="00903763" w:rsidRDefault="00C42E75" w:rsidP="00903763"/>
    <w:p w:rsidR="00034B36" w:rsidRPr="00903763" w:rsidRDefault="00034B36" w:rsidP="00903763">
      <w:r w:rsidRPr="00903763">
        <w:t>Как свидетельствуют приведенные данные, большинство предприятий общественного питания формирует ассортимент в зависимости от спроса и предложения</w:t>
      </w:r>
      <w:r w:rsidR="00903763" w:rsidRPr="00903763">
        <w:t xml:space="preserve">. </w:t>
      </w:r>
      <w:r w:rsidRPr="00903763">
        <w:t>Меньшая часть увеличивает ассортимент по всем группам блюд</w:t>
      </w:r>
      <w:r w:rsidR="00903763" w:rsidRPr="00903763">
        <w:t xml:space="preserve">. </w:t>
      </w:r>
      <w:r w:rsidRPr="00903763">
        <w:t>Значительные изменения на рынке общественного питания подтверждает тот факт, что лишь 2% респондентов предпочитают оставить ассортимент на прежнем уровне</w:t>
      </w:r>
      <w:r w:rsidR="00903763" w:rsidRPr="00903763">
        <w:t xml:space="preserve">. </w:t>
      </w:r>
      <w:r w:rsidRPr="00903763">
        <w:t>В практике формирования ассортиментного состава меню в ресторанах немалую роль играет мода на национальные кухни</w:t>
      </w:r>
      <w:r w:rsidR="00903763" w:rsidRPr="00903763">
        <w:t xml:space="preserve">. </w:t>
      </w:r>
    </w:p>
    <w:p w:rsidR="00034B36" w:rsidRDefault="00034B36" w:rsidP="00903763">
      <w:pPr>
        <w:rPr>
          <w:lang w:val="en-US"/>
        </w:rPr>
      </w:pPr>
      <w:r w:rsidRPr="00903763">
        <w:t>Большинство предприятий среднего уровня проводят различные рекламные мероприятия, например, дегустации новых блюд с приглашением специалистов</w:t>
      </w:r>
      <w:r w:rsidR="00903763" w:rsidRPr="00903763">
        <w:t xml:space="preserve">. </w:t>
      </w:r>
      <w:r w:rsidRPr="00903763">
        <w:t>На вопрос анкеты, как часто предприятие общественного питания вводит в меню новые блюда, были получены следующие ответы (</w:t>
      </w:r>
      <w:r w:rsidR="00C42E75" w:rsidRPr="00903763">
        <w:t>диаграмма 8</w:t>
      </w:r>
      <w:r w:rsidR="00903763" w:rsidRPr="00903763">
        <w:t xml:space="preserve">). </w:t>
      </w:r>
    </w:p>
    <w:p w:rsidR="00034B36" w:rsidRPr="00903763" w:rsidRDefault="00436A54" w:rsidP="00903763">
      <w:r>
        <w:rPr>
          <w:lang w:val="en-US"/>
        </w:rPr>
        <w:br w:type="page"/>
      </w:r>
      <w:r w:rsidR="00690EDE">
        <w:pict>
          <v:shape id="_x0000_i1038" type="#_x0000_t75" style="width:396pt;height:119.25pt">
            <v:imagedata r:id="rId18" o:title=""/>
          </v:shape>
        </w:pict>
      </w:r>
    </w:p>
    <w:p w:rsidR="00034B36" w:rsidRPr="00903763" w:rsidRDefault="00C42E75" w:rsidP="00903763">
      <w:r w:rsidRPr="00903763">
        <w:t>Диаграмма 8</w:t>
      </w:r>
      <w:r w:rsidR="00903763" w:rsidRPr="00903763">
        <w:t xml:space="preserve">. </w:t>
      </w:r>
      <w:r w:rsidR="00034B36" w:rsidRPr="00903763">
        <w:t>Структура предприятий общественного питания по частоте изменения ассортимента</w:t>
      </w:r>
      <w:r w:rsidR="00492046">
        <w:t>.</w:t>
      </w:r>
    </w:p>
    <w:p w:rsidR="00436A54" w:rsidRDefault="00436A54" w:rsidP="00903763">
      <w:pPr>
        <w:rPr>
          <w:lang w:val="en-US"/>
        </w:rPr>
      </w:pPr>
    </w:p>
    <w:p w:rsidR="00034B36" w:rsidRPr="00903763" w:rsidRDefault="00034B36" w:rsidP="00903763">
      <w:r w:rsidRPr="00903763">
        <w:t xml:space="preserve">По данным </w:t>
      </w:r>
      <w:r w:rsidR="00C42E75" w:rsidRPr="00903763">
        <w:t>диаграммы 8</w:t>
      </w:r>
      <w:r w:rsidRPr="00903763">
        <w:t xml:space="preserve"> можно заключить, что чаще всего ассортимент меняется в ресторанах, реже всего – в столовых</w:t>
      </w:r>
      <w:r w:rsidR="00903763" w:rsidRPr="00903763">
        <w:t xml:space="preserve">. </w:t>
      </w:r>
      <w:r w:rsidRPr="00903763">
        <w:t>То есть, налицо тенденция отсутствия инвестиционных ресурсов, связанная с собственными финансовыми возможностями предприятий общественного питания</w:t>
      </w:r>
      <w:r w:rsidR="00903763" w:rsidRPr="00903763">
        <w:t xml:space="preserve">. </w:t>
      </w:r>
    </w:p>
    <w:p w:rsidR="00034B36" w:rsidRPr="00903763" w:rsidRDefault="00034B36" w:rsidP="00903763">
      <w:r w:rsidRPr="00903763">
        <w:t>Оптимистично выглядят данные об изменении структуры спроса в зависимости от рекламы новых блюд среди постоянных и случайных посетителей (</w:t>
      </w:r>
      <w:r w:rsidR="00C42E75" w:rsidRPr="00903763">
        <w:t>диаграмма 9</w:t>
      </w:r>
      <w:r w:rsidR="00903763" w:rsidRPr="00903763">
        <w:t xml:space="preserve">). </w:t>
      </w:r>
    </w:p>
    <w:p w:rsidR="00034B36" w:rsidRDefault="00034B36" w:rsidP="00903763">
      <w:pPr>
        <w:rPr>
          <w:lang w:val="en-US"/>
        </w:rPr>
      </w:pPr>
      <w:r w:rsidRPr="00903763">
        <w:t xml:space="preserve">По данным </w:t>
      </w:r>
      <w:r w:rsidR="00C42E75" w:rsidRPr="00903763">
        <w:t>диаграммы 9</w:t>
      </w:r>
      <w:r w:rsidRPr="00903763">
        <w:t xml:space="preserve"> можно заключить, что наибольшее соответствие предпочтений наблюдается у постоянных посетителей</w:t>
      </w:r>
      <w:r w:rsidR="00903763" w:rsidRPr="00903763">
        <w:t xml:space="preserve">. </w:t>
      </w:r>
      <w:r w:rsidRPr="00903763">
        <w:t>Наряду с этим среди случайных посетителей наблюдается меньшая зависимость от рекламы и введения в ассортимент новых блюд</w:t>
      </w:r>
      <w:r w:rsidR="00903763" w:rsidRPr="00903763">
        <w:t xml:space="preserve">. </w:t>
      </w:r>
      <w:r w:rsidRPr="00903763">
        <w:t>Однако, этот анализ не был бы полным, если бы не проводился валовый анализ структуры выручки в зависимости от типа клиентов предприятия общественного питания</w:t>
      </w:r>
      <w:r w:rsidR="00903763" w:rsidRPr="00903763">
        <w:t xml:space="preserve">. </w:t>
      </w:r>
    </w:p>
    <w:p w:rsidR="00436A54" w:rsidRPr="00436A54" w:rsidRDefault="00436A54" w:rsidP="00903763">
      <w:pPr>
        <w:rPr>
          <w:lang w:val="en-US"/>
        </w:rPr>
      </w:pPr>
    </w:p>
    <w:p w:rsidR="00492046" w:rsidRDefault="00690EDE" w:rsidP="00903763">
      <w:r>
        <w:pict>
          <v:shape id="_x0000_i1039" type="#_x0000_t75" style="width:324pt;height:113.25pt">
            <v:imagedata r:id="rId19" o:title=""/>
          </v:shape>
        </w:pict>
      </w:r>
    </w:p>
    <w:p w:rsidR="00034B36" w:rsidRPr="00903763" w:rsidRDefault="00C42E75" w:rsidP="00903763">
      <w:r w:rsidRPr="00903763">
        <w:t>Диаграмма 9</w:t>
      </w:r>
      <w:r w:rsidR="00903763" w:rsidRPr="00903763">
        <w:t xml:space="preserve">. </w:t>
      </w:r>
      <w:r w:rsidR="00034B36" w:rsidRPr="00903763">
        <w:t>Зависимость изменения предпочтений посетителей от рекламы</w:t>
      </w:r>
      <w:r w:rsidR="00492046">
        <w:t>.</w:t>
      </w:r>
    </w:p>
    <w:p w:rsidR="00D03B50" w:rsidRPr="00903763" w:rsidRDefault="00690EDE" w:rsidP="00903763">
      <w:r>
        <w:pict>
          <v:shape id="_x0000_i1040" type="#_x0000_t75" style="width:254.25pt;height:2in">
            <v:imagedata r:id="rId20" o:title=""/>
          </v:shape>
        </w:pict>
      </w:r>
    </w:p>
    <w:p w:rsidR="00903763" w:rsidRDefault="00C42E75" w:rsidP="00903763">
      <w:pPr>
        <w:rPr>
          <w:lang w:val="en-US"/>
        </w:rPr>
      </w:pPr>
      <w:r w:rsidRPr="00903763">
        <w:t>Диаграмма 10</w:t>
      </w:r>
      <w:r w:rsidR="00903763" w:rsidRPr="00903763">
        <w:t xml:space="preserve">. </w:t>
      </w:r>
      <w:r w:rsidRPr="00903763">
        <w:t>Стимулирование посещаемости</w:t>
      </w:r>
      <w:r w:rsidR="00492046">
        <w:t>.</w:t>
      </w:r>
    </w:p>
    <w:p w:rsidR="00436A54" w:rsidRPr="00436A54" w:rsidRDefault="00436A54" w:rsidP="00903763">
      <w:pPr>
        <w:rPr>
          <w:lang w:val="en-US"/>
        </w:rPr>
      </w:pPr>
    </w:p>
    <w:p w:rsidR="00E7217D" w:rsidRPr="00903763" w:rsidRDefault="00690EDE" w:rsidP="00903763">
      <w:r>
        <w:pict>
          <v:shape id="_x0000_i1041" type="#_x0000_t75" style="width:283.5pt;height:171pt">
            <v:imagedata r:id="rId21" o:title=""/>
          </v:shape>
        </w:pict>
      </w:r>
    </w:p>
    <w:p w:rsidR="00903763" w:rsidRPr="00903763" w:rsidRDefault="00C42E75" w:rsidP="00903763">
      <w:r w:rsidRPr="00903763">
        <w:t>Диаграмма 11</w:t>
      </w:r>
      <w:r w:rsidR="00903763" w:rsidRPr="00903763">
        <w:t xml:space="preserve">. </w:t>
      </w:r>
      <w:r w:rsidRPr="00903763">
        <w:t>Стимулирование потребителей</w:t>
      </w:r>
      <w:r w:rsidR="00492046">
        <w:t>.</w:t>
      </w:r>
    </w:p>
    <w:p w:rsidR="00436A54" w:rsidRDefault="00436A54" w:rsidP="00903763">
      <w:pPr>
        <w:rPr>
          <w:lang w:val="en-US"/>
        </w:rPr>
      </w:pPr>
    </w:p>
    <w:p w:rsidR="00903763" w:rsidRPr="00903763" w:rsidRDefault="00492046" w:rsidP="00903763">
      <w:r>
        <w:t>И</w:t>
      </w:r>
      <w:r w:rsidRPr="00903763">
        <w:t>нструменты маркетинговых коммуникаций в ресторанном бизнесе</w:t>
      </w:r>
    </w:p>
    <w:p w:rsidR="00C66E62" w:rsidRPr="00903763" w:rsidRDefault="00C66E62" w:rsidP="00903763">
      <w:r w:rsidRPr="00903763">
        <w:t>Преимущественно на рынке общественного питания в Камышине используются следующие схемы снабжения</w:t>
      </w:r>
      <w:r w:rsidR="00903763" w:rsidRPr="00903763">
        <w:t xml:space="preserve">: </w:t>
      </w:r>
    </w:p>
    <w:p w:rsidR="00C66E62" w:rsidRPr="00903763" w:rsidRDefault="00C66E62" w:rsidP="00903763">
      <w:r w:rsidRPr="00903763">
        <w:t>Источники снабжения</w:t>
      </w:r>
      <w:r w:rsidR="00903763" w:rsidRPr="00903763">
        <w:t xml:space="preserve">: </w:t>
      </w:r>
    </w:p>
    <w:p w:rsidR="00C66E62" w:rsidRPr="00903763" w:rsidRDefault="00C66E62" w:rsidP="00903763">
      <w:r w:rsidRPr="00903763">
        <w:t>а</w:t>
      </w:r>
      <w:r w:rsidR="00903763" w:rsidRPr="00903763">
        <w:t xml:space="preserve">) </w:t>
      </w:r>
      <w:r w:rsidRPr="00903763">
        <w:t>Продовольственные рынки</w:t>
      </w:r>
    </w:p>
    <w:p w:rsidR="00903763" w:rsidRPr="00903763" w:rsidRDefault="00C66E62" w:rsidP="00903763">
      <w:r w:rsidRPr="00903763">
        <w:t>+ выбор в ценах, личная оценка качества товара, широкий ассортимент</w:t>
      </w:r>
      <w:r w:rsidR="00903763" w:rsidRPr="00903763">
        <w:t xml:space="preserve">. </w:t>
      </w:r>
    </w:p>
    <w:p w:rsidR="00C66E62" w:rsidRPr="00903763" w:rsidRDefault="00903763" w:rsidP="00903763">
      <w:r w:rsidRPr="00903763">
        <w:t xml:space="preserve">- </w:t>
      </w:r>
      <w:r w:rsidR="00C66E62" w:rsidRPr="00903763">
        <w:t>несоблюдение санитарных норм, завышения цены, затраты на доставку</w:t>
      </w:r>
      <w:r w:rsidRPr="00903763">
        <w:t xml:space="preserve">. </w:t>
      </w:r>
    </w:p>
    <w:p w:rsidR="00C66E62" w:rsidRPr="00903763" w:rsidRDefault="00C66E62" w:rsidP="00903763">
      <w:r w:rsidRPr="00903763">
        <w:t>б</w:t>
      </w:r>
      <w:r w:rsidR="00903763" w:rsidRPr="00903763">
        <w:t xml:space="preserve">) </w:t>
      </w:r>
      <w:r w:rsidRPr="00903763">
        <w:t>Производственные пищевые комбинаты</w:t>
      </w:r>
    </w:p>
    <w:p w:rsidR="00903763" w:rsidRPr="00903763" w:rsidRDefault="00C66E62" w:rsidP="00903763">
      <w:r w:rsidRPr="00903763">
        <w:t>+ централизованная доставка, стойкие цены, торговля без посредников, личная оценка санатории, качество</w:t>
      </w:r>
      <w:r w:rsidR="00903763" w:rsidRPr="00903763">
        <w:t xml:space="preserve">. </w:t>
      </w:r>
    </w:p>
    <w:p w:rsidR="00C66E62" w:rsidRPr="00903763" w:rsidRDefault="00903763" w:rsidP="00903763">
      <w:r w:rsidRPr="00903763">
        <w:t xml:space="preserve">- </w:t>
      </w:r>
      <w:r w:rsidR="00C66E62" w:rsidRPr="00903763">
        <w:t>удаленность от предприятия</w:t>
      </w:r>
      <w:r w:rsidRPr="00903763">
        <w:t xml:space="preserve">. </w:t>
      </w:r>
    </w:p>
    <w:p w:rsidR="00C66E62" w:rsidRPr="00903763" w:rsidRDefault="00C66E62" w:rsidP="00903763">
      <w:r w:rsidRPr="00903763">
        <w:t>в</w:t>
      </w:r>
      <w:r w:rsidR="00903763" w:rsidRPr="00903763">
        <w:t xml:space="preserve">) </w:t>
      </w:r>
      <w:r w:rsidRPr="00903763">
        <w:t>Оптовые базы и склады</w:t>
      </w:r>
    </w:p>
    <w:p w:rsidR="00903763" w:rsidRPr="00903763" w:rsidRDefault="00C66E62" w:rsidP="00903763">
      <w:r w:rsidRPr="00903763">
        <w:t>+ низкие стабильные цены, возможны скидки, возможность проверить качество</w:t>
      </w:r>
      <w:r w:rsidR="00903763" w:rsidRPr="00903763">
        <w:t xml:space="preserve">. </w:t>
      </w:r>
    </w:p>
    <w:p w:rsidR="00C66E62" w:rsidRPr="00903763" w:rsidRDefault="00903763" w:rsidP="00903763">
      <w:r w:rsidRPr="00903763">
        <w:t xml:space="preserve">- </w:t>
      </w:r>
      <w:r w:rsidR="00C66E62" w:rsidRPr="00903763">
        <w:t>не широкий выбор</w:t>
      </w:r>
      <w:r w:rsidRPr="00903763">
        <w:t xml:space="preserve">. </w:t>
      </w:r>
    </w:p>
    <w:p w:rsidR="00C66E62" w:rsidRPr="00903763" w:rsidRDefault="00C66E62" w:rsidP="00903763">
      <w:r w:rsidRPr="00903763">
        <w:t>г</w:t>
      </w:r>
      <w:r w:rsidR="00903763" w:rsidRPr="00903763">
        <w:t xml:space="preserve">) </w:t>
      </w:r>
      <w:r w:rsidRPr="00903763">
        <w:t>Частные и фермерские хозяйства</w:t>
      </w:r>
    </w:p>
    <w:p w:rsidR="00903763" w:rsidRPr="00903763" w:rsidRDefault="00C66E62" w:rsidP="00903763">
      <w:r w:rsidRPr="00903763">
        <w:t>+ качество, низкие цены</w:t>
      </w:r>
      <w:r w:rsidR="00903763" w:rsidRPr="00903763">
        <w:t xml:space="preserve">. </w:t>
      </w:r>
    </w:p>
    <w:p w:rsidR="00C66E62" w:rsidRPr="00903763" w:rsidRDefault="00903763" w:rsidP="00903763">
      <w:r w:rsidRPr="00903763">
        <w:t xml:space="preserve">- </w:t>
      </w:r>
      <w:r w:rsidR="00C66E62" w:rsidRPr="00903763">
        <w:t>самодоставка, не большой выбор</w:t>
      </w:r>
      <w:r w:rsidRPr="00903763">
        <w:t xml:space="preserve">. </w:t>
      </w:r>
    </w:p>
    <w:p w:rsidR="00C66E62" w:rsidRPr="00903763" w:rsidRDefault="00C66E62" w:rsidP="00903763">
      <w:r w:rsidRPr="00903763">
        <w:t>Для снабжения материально технических ценностей</w:t>
      </w:r>
      <w:r w:rsidR="00903763" w:rsidRPr="00903763">
        <w:t xml:space="preserve">: </w:t>
      </w:r>
      <w:r w:rsidRPr="00903763">
        <w:t>ярмарки</w:t>
      </w:r>
      <w:r w:rsidR="00903763" w:rsidRPr="00903763">
        <w:t xml:space="preserve"> - </w:t>
      </w:r>
      <w:r w:rsidRPr="00903763">
        <w:t>выставки</w:t>
      </w:r>
      <w:r w:rsidR="00903763" w:rsidRPr="00903763">
        <w:t xml:space="preserve">; </w:t>
      </w:r>
      <w:r w:rsidRPr="00903763">
        <w:t>ярмарки</w:t>
      </w:r>
      <w:r w:rsidR="00903763" w:rsidRPr="00903763">
        <w:t xml:space="preserve"> - </w:t>
      </w:r>
      <w:r w:rsidRPr="00903763">
        <w:t>распродажи</w:t>
      </w:r>
      <w:r w:rsidR="00903763" w:rsidRPr="00903763">
        <w:t xml:space="preserve">. </w:t>
      </w:r>
      <w:r w:rsidRPr="00903763">
        <w:t>На ярмарках можно встретится с производителями со всей России и зарубежья</w:t>
      </w:r>
      <w:r w:rsidR="00903763" w:rsidRPr="00903763">
        <w:t xml:space="preserve">. </w:t>
      </w:r>
      <w:r w:rsidRPr="00903763">
        <w:t>Ознакомится с качеством всех товаров, с ценами, ассортиментом и сразу заключить договор поставки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Формы снабжения</w:t>
      </w:r>
      <w:r w:rsidR="00903763" w:rsidRPr="00903763">
        <w:t xml:space="preserve">: </w:t>
      </w:r>
    </w:p>
    <w:p w:rsidR="00C66E62" w:rsidRPr="00903763" w:rsidRDefault="00C66E62" w:rsidP="00903763">
      <w:r w:rsidRPr="00903763">
        <w:t>Централизованный</w:t>
      </w:r>
      <w:r w:rsidR="00903763" w:rsidRPr="00903763">
        <w:t xml:space="preserve"> - </w:t>
      </w:r>
      <w:r w:rsidRPr="00903763">
        <w:t>это поставка продукции</w:t>
      </w:r>
      <w:r w:rsidR="00903763" w:rsidRPr="00903763">
        <w:t xml:space="preserve"> </w:t>
      </w:r>
      <w:r w:rsidRPr="00903763">
        <w:t>транспортным поставщиком в одно и тоже время, своевременно, регулярно по договору доставки</w:t>
      </w:r>
      <w:r w:rsidR="00903763" w:rsidRPr="00903763">
        <w:t xml:space="preserve">. </w:t>
      </w:r>
    </w:p>
    <w:p w:rsidR="00903763" w:rsidRPr="00903763" w:rsidRDefault="00C66E62" w:rsidP="00903763">
      <w:r w:rsidRPr="00903763">
        <w:t>Децентралезованое</w:t>
      </w:r>
      <w:r w:rsidR="00903763" w:rsidRPr="00903763">
        <w:t xml:space="preserve"> - </w:t>
      </w:r>
      <w:r w:rsidRPr="00903763">
        <w:t>покупатель сам на своем транспорте закупает продукцию по мере необходимости</w:t>
      </w:r>
      <w:r w:rsidR="00903763" w:rsidRPr="00903763">
        <w:t xml:space="preserve">. </w:t>
      </w:r>
    </w:p>
    <w:p w:rsidR="00903763" w:rsidRPr="00903763" w:rsidRDefault="00492046" w:rsidP="00903763">
      <w:r>
        <w:t>С</w:t>
      </w:r>
      <w:r w:rsidRPr="00903763">
        <w:t>тимулирование сбыта</w:t>
      </w:r>
      <w:r>
        <w:t>.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Стимулирование сбыта – использование разнообразных стимулирующих средств, способствующих совершению покупки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В ресторане будут использоваться следующие средства</w:t>
      </w:r>
      <w:r w:rsidR="00903763" w:rsidRPr="00903763">
        <w:rPr>
          <w:noProof/>
        </w:rPr>
        <w:t xml:space="preserve">: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Стимулирование потребителей – распространение купонов для покупки со скидкой</w:t>
      </w:r>
      <w:r w:rsidR="00903763" w:rsidRPr="00903763">
        <w:rPr>
          <w:noProof/>
        </w:rPr>
        <w:t xml:space="preserve">; </w:t>
      </w:r>
      <w:r w:rsidRPr="00903763">
        <w:rPr>
          <w:noProof/>
        </w:rPr>
        <w:t>гарантирование возврата денег при плохом качестве продукции, несоответствующем обслуживании</w:t>
      </w:r>
      <w:r w:rsidR="00903763" w:rsidRPr="00903763">
        <w:rPr>
          <w:noProof/>
        </w:rPr>
        <w:t xml:space="preserve">; </w:t>
      </w:r>
      <w:r w:rsidRPr="00903763">
        <w:rPr>
          <w:noProof/>
        </w:rPr>
        <w:t>использование “психологических цен”</w:t>
      </w:r>
      <w:r w:rsidR="00903763" w:rsidRPr="00903763">
        <w:rPr>
          <w:noProof/>
        </w:rPr>
        <w:t xml:space="preserve">.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Стимулирование собственного персонала – всевозможные премии</w:t>
      </w:r>
      <w:r w:rsidR="00903763" w:rsidRPr="00903763">
        <w:rPr>
          <w:noProof/>
        </w:rPr>
        <w:t xml:space="preserve">.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Проведение различных конференций</w:t>
      </w:r>
      <w:r w:rsidR="00903763" w:rsidRPr="00903763">
        <w:rPr>
          <w:noProof/>
        </w:rPr>
        <w:t xml:space="preserve">.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Реклама</w:t>
      </w:r>
      <w:r w:rsidR="00903763" w:rsidRPr="00903763">
        <w:rPr>
          <w:noProof/>
        </w:rPr>
        <w:t xml:space="preserve">.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Руководством ресторана будет использоваться информативная реклама, которая предназначена для ознакомления потенциального потребителя с услугами, оказываемыми рестораном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Далее по ходу развития ресторана будет использоваться напоминающая реклама</w:t>
      </w:r>
      <w:r w:rsidR="00903763" w:rsidRPr="00903763">
        <w:rPr>
          <w:noProof/>
        </w:rPr>
        <w:t xml:space="preserve">.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Формирование общественного мнения о ресторане и услуге</w:t>
      </w:r>
      <w:r w:rsidR="00903763" w:rsidRPr="00903763">
        <w:rPr>
          <w:noProof/>
        </w:rPr>
        <w:t xml:space="preserve">.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В этом направлении будут проводиться следующие мероприятия</w:t>
      </w:r>
      <w:r w:rsidR="00903763" w:rsidRPr="00903763">
        <w:rPr>
          <w:noProof/>
        </w:rPr>
        <w:t xml:space="preserve">: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Будут помещаться статьи в газетах о ресторане (его достижениях в общественной и благотворительной деятельности</w:t>
      </w:r>
      <w:r w:rsidR="00903763" w:rsidRPr="00903763">
        <w:rPr>
          <w:noProof/>
        </w:rPr>
        <w:t xml:space="preserve">);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Будут распространяться рекламные буклеты и листовки</w:t>
      </w:r>
      <w:r w:rsidR="00903763" w:rsidRPr="00903763">
        <w:rPr>
          <w:noProof/>
        </w:rPr>
        <w:t xml:space="preserve">; </w:t>
      </w:r>
    </w:p>
    <w:p w:rsidR="00333E2C" w:rsidRPr="00903763" w:rsidRDefault="00333E2C" w:rsidP="00903763">
      <w:pPr>
        <w:rPr>
          <w:noProof/>
        </w:rPr>
      </w:pPr>
      <w:r w:rsidRPr="00903763">
        <w:rPr>
          <w:noProof/>
        </w:rPr>
        <w:t>Будут проводиться пресс – конференции, презентации</w:t>
      </w:r>
      <w:r w:rsidR="00903763" w:rsidRPr="00903763">
        <w:rPr>
          <w:noProof/>
        </w:rPr>
        <w:t xml:space="preserve">. </w:t>
      </w:r>
    </w:p>
    <w:p w:rsidR="00436A54" w:rsidRDefault="00436A54" w:rsidP="00903763">
      <w:pPr>
        <w:rPr>
          <w:lang w:val="en-US"/>
        </w:rPr>
      </w:pPr>
    </w:p>
    <w:p w:rsidR="00C42E75" w:rsidRPr="00903763" w:rsidRDefault="00C42E75" w:rsidP="00903763">
      <w:r w:rsidRPr="00903763">
        <w:t>Таблица 11</w:t>
      </w:r>
      <w:r w:rsidR="00903763" w:rsidRPr="00903763">
        <w:t xml:space="preserve">. </w:t>
      </w:r>
    </w:p>
    <w:p w:rsidR="00903763" w:rsidRPr="00903763" w:rsidRDefault="00690EDE" w:rsidP="00903763">
      <w:pPr>
        <w:rPr>
          <w:noProof/>
        </w:rPr>
      </w:pPr>
      <w:r>
        <w:rPr>
          <w:noProof/>
        </w:rPr>
        <w:pict>
          <v:shape id="_x0000_i1042" type="#_x0000_t75" style="width:367.5pt;height:319.5pt">
            <v:imagedata r:id="rId22" o:title=""/>
          </v:shape>
        </w:pict>
      </w:r>
    </w:p>
    <w:p w:rsidR="00492046" w:rsidRDefault="00492046" w:rsidP="00903763"/>
    <w:p w:rsidR="00903763" w:rsidRPr="00903763" w:rsidRDefault="00B83B07" w:rsidP="00B83B07">
      <w:pPr>
        <w:pStyle w:val="3"/>
      </w:pPr>
      <w:bookmarkStart w:id="97" w:name="_Toc219994265"/>
      <w:r w:rsidRPr="00903763">
        <w:t xml:space="preserve">§ 2. </w:t>
      </w:r>
      <w:r>
        <w:t>О</w:t>
      </w:r>
      <w:r w:rsidRPr="00903763">
        <w:t>собенности ценооб</w:t>
      </w:r>
      <w:r>
        <w:t xml:space="preserve">разования на ресторанном рынке </w:t>
      </w:r>
      <w:r w:rsidRPr="00903763">
        <w:t>факторы, влияющие на ценовую политику ресторана</w:t>
      </w:r>
      <w:bookmarkEnd w:id="97"/>
      <w:r w:rsidRPr="00903763">
        <w:t xml:space="preserve"> </w:t>
      </w:r>
    </w:p>
    <w:p w:rsidR="00492046" w:rsidRDefault="00492046" w:rsidP="00903763"/>
    <w:p w:rsidR="00182D9F" w:rsidRPr="00903763" w:rsidRDefault="00182D9F" w:rsidP="00903763">
      <w:r w:rsidRPr="00903763">
        <w:t>Ценовая политика – исключительно важный инструмент организации</w:t>
      </w:r>
      <w:r w:rsidR="00903763" w:rsidRPr="00903763">
        <w:t xml:space="preserve">. </w:t>
      </w:r>
    </w:p>
    <w:p w:rsidR="00182D9F" w:rsidRPr="00903763" w:rsidRDefault="00182D9F" w:rsidP="00903763">
      <w:r w:rsidRPr="00903763">
        <w:t>Однако его использование сопряжено с риском, при неумелом с ним обращении могут быть получены самые непредсказуемые результаты</w:t>
      </w:r>
      <w:r w:rsidR="00903763" w:rsidRPr="00903763">
        <w:t xml:space="preserve">. </w:t>
      </w:r>
    </w:p>
    <w:p w:rsidR="00903763" w:rsidRPr="00903763" w:rsidRDefault="00182D9F" w:rsidP="00903763">
      <w:r w:rsidRPr="00903763">
        <w:t>При установлении цен на продукцию и услуги собственного производства следует исходить из таких объективных факторов, как</w:t>
      </w:r>
      <w:r w:rsidR="00903763" w:rsidRPr="00903763">
        <w:t>:</w:t>
      </w:r>
    </w:p>
    <w:p w:rsidR="00903763" w:rsidRPr="00903763" w:rsidRDefault="00903763" w:rsidP="00903763">
      <w:r w:rsidRPr="00903763">
        <w:t xml:space="preserve">- </w:t>
      </w:r>
      <w:r w:rsidR="00182D9F" w:rsidRPr="00903763">
        <w:t>выпуск продукции высокого качества</w:t>
      </w:r>
      <w:r w:rsidRPr="00903763">
        <w:t>;</w:t>
      </w:r>
    </w:p>
    <w:p w:rsidR="00903763" w:rsidRPr="00903763" w:rsidRDefault="00903763" w:rsidP="00903763">
      <w:r w:rsidRPr="00903763">
        <w:t xml:space="preserve">- </w:t>
      </w:r>
      <w:r w:rsidR="00182D9F" w:rsidRPr="00903763">
        <w:t>постоянный рост стоимости сырья, покупных изделий, энергоносителей</w:t>
      </w:r>
      <w:r w:rsidRPr="00903763">
        <w:t>;</w:t>
      </w:r>
    </w:p>
    <w:p w:rsidR="00903763" w:rsidRPr="00903763" w:rsidRDefault="00903763" w:rsidP="00903763">
      <w:r w:rsidRPr="00903763">
        <w:t xml:space="preserve">- </w:t>
      </w:r>
      <w:r w:rsidR="00182D9F" w:rsidRPr="00903763">
        <w:t>индексация заработной платы персонала</w:t>
      </w:r>
      <w:r w:rsidRPr="00903763">
        <w:t>;</w:t>
      </w:r>
    </w:p>
    <w:p w:rsidR="00182D9F" w:rsidRPr="00903763" w:rsidRDefault="00903763" w:rsidP="00903763">
      <w:r w:rsidRPr="00903763">
        <w:t xml:space="preserve">- </w:t>
      </w:r>
      <w:r w:rsidR="00182D9F" w:rsidRPr="00903763">
        <w:t>средний уровень доходов потребителей</w:t>
      </w:r>
      <w:r w:rsidRPr="00903763">
        <w:t xml:space="preserve">. </w:t>
      </w:r>
    </w:p>
    <w:p w:rsidR="00182D9F" w:rsidRPr="00903763" w:rsidRDefault="00104356" w:rsidP="00903763">
      <w:r w:rsidRPr="00903763">
        <w:t>Наиболее оптимальным является вариант применения такой ценовой</w:t>
      </w:r>
      <w:r w:rsidR="00182D9F" w:rsidRPr="00903763">
        <w:t xml:space="preserve"> политик</w:t>
      </w:r>
      <w:r w:rsidRPr="00903763">
        <w:t>и</w:t>
      </w:r>
      <w:r w:rsidR="00182D9F" w:rsidRPr="00903763">
        <w:t xml:space="preserve">, как </w:t>
      </w:r>
      <w:r w:rsidR="00903763">
        <w:t>"</w:t>
      </w:r>
      <w:r w:rsidR="00182D9F" w:rsidRPr="00903763">
        <w:t>Высокое качество, средняя (доступная цена</w:t>
      </w:r>
      <w:r w:rsidR="00903763">
        <w:t>)"</w:t>
      </w:r>
      <w:r w:rsidR="00903763" w:rsidRPr="00903763">
        <w:t xml:space="preserve">. </w:t>
      </w:r>
      <w:r w:rsidRPr="00903763">
        <w:t>У</w:t>
      </w:r>
      <w:r w:rsidR="00182D9F" w:rsidRPr="00903763">
        <w:t xml:space="preserve">ровень наценки в среднем </w:t>
      </w:r>
      <w:r w:rsidRPr="00903763">
        <w:t>составляет</w:t>
      </w:r>
      <w:r w:rsidR="00182D9F" w:rsidRPr="00903763">
        <w:t xml:space="preserve"> 75%</w:t>
      </w:r>
      <w:r w:rsidR="00903763" w:rsidRPr="00903763">
        <w:t xml:space="preserve">. </w:t>
      </w:r>
      <w:r w:rsidR="00182D9F" w:rsidRPr="00903763">
        <w:t>Сумма среднего чека равна 1500 рублей</w:t>
      </w:r>
      <w:r w:rsidR="00903763" w:rsidRPr="00903763">
        <w:t xml:space="preserve">. </w:t>
      </w:r>
    </w:p>
    <w:p w:rsidR="00903763" w:rsidRPr="00903763" w:rsidRDefault="00182D9F" w:rsidP="00903763">
      <w:r w:rsidRPr="00903763">
        <w:t xml:space="preserve">Ценовая политика </w:t>
      </w:r>
      <w:r w:rsidR="00104356" w:rsidRPr="00903763">
        <w:t>современного заведения общественного питания должна</w:t>
      </w:r>
      <w:r w:rsidRPr="00903763">
        <w:t xml:space="preserve"> предусматриват</w:t>
      </w:r>
      <w:r w:rsidR="00104356" w:rsidRPr="00903763">
        <w:t>ь</w:t>
      </w:r>
      <w:r w:rsidRPr="00903763">
        <w:t xml:space="preserve"> использование дисконтных карт </w:t>
      </w:r>
      <w:r w:rsidR="00104356" w:rsidRPr="00903763">
        <w:t>(флаеров</w:t>
      </w:r>
      <w:r w:rsidR="00903763" w:rsidRPr="00903763">
        <w:t xml:space="preserve">) </w:t>
      </w:r>
      <w:r w:rsidRPr="00903763">
        <w:t>для постоянных клиентов со скидкой 3</w:t>
      </w:r>
      <w:r w:rsidR="00104356" w:rsidRPr="00903763">
        <w:t xml:space="preserve"> – 5</w:t>
      </w:r>
      <w:r w:rsidR="00903763" w:rsidRPr="00903763">
        <w:t xml:space="preserve">%. </w:t>
      </w:r>
    </w:p>
    <w:p w:rsidR="0053068E" w:rsidRPr="00903763" w:rsidRDefault="00B83B07" w:rsidP="00903763">
      <w:pPr>
        <w:rPr>
          <w:highlight w:val="yellow"/>
        </w:rPr>
      </w:pPr>
      <w:r>
        <w:t>М</w:t>
      </w:r>
      <w:r w:rsidRPr="00903763">
        <w:t xml:space="preserve">етоды и подходы к ценообразованию в отрасли общественного питания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1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При анализе способов ценообразования можно предположить, что цена услуги будет определяться исходя из</w:t>
      </w:r>
      <w:r w:rsidR="00903763" w:rsidRPr="00903763">
        <w:rPr>
          <w:noProof/>
        </w:rPr>
        <w:t xml:space="preserve">: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1</w:t>
      </w:r>
      <w:r w:rsidR="00903763" w:rsidRPr="00903763">
        <w:rPr>
          <w:noProof/>
        </w:rPr>
        <w:t xml:space="preserve">). </w:t>
      </w:r>
      <w:r w:rsidRPr="00903763">
        <w:rPr>
          <w:noProof/>
        </w:rPr>
        <w:t>Себестоимости продукции</w:t>
      </w:r>
      <w:r w:rsidR="00903763" w:rsidRPr="00903763">
        <w:rPr>
          <w:noProof/>
        </w:rPr>
        <w:t xml:space="preserve">;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2</w:t>
      </w:r>
      <w:r w:rsidR="00903763" w:rsidRPr="00903763">
        <w:rPr>
          <w:noProof/>
        </w:rPr>
        <w:t xml:space="preserve">). </w:t>
      </w:r>
      <w:r w:rsidRPr="00903763">
        <w:rPr>
          <w:noProof/>
        </w:rPr>
        <w:t>Цены конкурентов на аналогичную продукцию</w:t>
      </w:r>
      <w:r w:rsidR="00903763" w:rsidRPr="00903763">
        <w:rPr>
          <w:noProof/>
        </w:rPr>
        <w:t xml:space="preserve">;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3</w:t>
      </w:r>
      <w:r w:rsidR="00903763" w:rsidRPr="00903763">
        <w:rPr>
          <w:noProof/>
        </w:rPr>
        <w:t xml:space="preserve">). </w:t>
      </w:r>
      <w:r w:rsidRPr="00903763">
        <w:rPr>
          <w:noProof/>
        </w:rPr>
        <w:t>Уникальных достоинств услуги</w:t>
      </w:r>
      <w:r w:rsidR="00903763" w:rsidRPr="00903763">
        <w:rPr>
          <w:noProof/>
        </w:rPr>
        <w:t xml:space="preserve">;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4</w:t>
      </w:r>
      <w:r w:rsidR="00903763" w:rsidRPr="00903763">
        <w:rPr>
          <w:noProof/>
        </w:rPr>
        <w:t xml:space="preserve">). </w:t>
      </w:r>
      <w:r w:rsidRPr="00903763">
        <w:rPr>
          <w:noProof/>
        </w:rPr>
        <w:t>Цены, определяемой спросом на данную продукцию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На основе себестоимости будет оцениваться минимально возможная цена продукции, которая соответствует наименьшим издержкам производства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На основе анализа цен конкурентов будет определяться средний уровень цен на продукцию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Максимально возможная цена будет устанавливаться для продуктов, отличающихся высоким качеством или уникальными достоинствами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Цены, определяемые спросом или конъюнктурой рынка данной продукции, могут колебаться во всем диапозоне от минимальных до максимальных цен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Эти цены будут меняться в различные периоды жизненного цикла продукции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Важным с точки зрения маркетинга является разработка руководством ресторана своей ценовой политики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Целенаправленная ценовая политика заключается в следующем</w:t>
      </w:r>
      <w:r w:rsidR="00903763" w:rsidRPr="00903763">
        <w:rPr>
          <w:noProof/>
        </w:rPr>
        <w:t xml:space="preserve">: </w:t>
      </w:r>
      <w:r w:rsidRPr="00903763">
        <w:rPr>
          <w:noProof/>
        </w:rPr>
        <w:t>надо устанавливать на свои услуги такие цены и так изменять их в зависимости от ситуации на рынке, чтобы овладеть определенной долей рынка, получить желаемый объем прибыли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При разработке ценовой политики следует учитывать следующие этапы ценоообразования</w:t>
      </w:r>
      <w:r w:rsidR="00903763" w:rsidRPr="00903763">
        <w:rPr>
          <w:noProof/>
        </w:rPr>
        <w:t xml:space="preserve">: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1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Выход на новый рынок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Чтобы возбудить интерес потребителей к продукции ресторана и постепенно закрепиться на новом рынке, целесообразно будет установить более низкие цены по сравнению с ценами конкурентов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Такая ценовая политика выгодна на первоначальном этапе проникновения на новый рынок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Далее, по мере завоевания определенной доли рынка и формирования устойчивойклиентуры, цены на продукцию постепенно будут повышаться до уровня цен конкурентов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2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Внедрение новой услуги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Выход с новой услугой “Доставка на дом”, совершенно по-новому удовлетворяющей потребности потребителей, обеспечит ресторану в течение некоторого времени монопольное положение на рынке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На этом этапе будет проводиться ценовая политика “снятия сливок”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Она заключается в том, что ресторан будет устанавливать максимально высокую цену, которая обеспечивает норму прибыли, во много раз превышающую среднюю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Однако проведение этой политики будет ограниченно во времени, так как конкуренты “не дремлют”, они постараются начать оказывать данный вид услуги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Возникает небоходимость в определенный момент начать снижение цен, чтобы завоевать новые сегменты рынка и подавить активность конкурентов на старых сегментах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3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Защита позиции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Ресторан в условиях конкуренции будет стремиться сохранить ту долю рынка, которой он владеет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К основным факторам, учитываемым при конкуренции, относятся</w:t>
      </w:r>
      <w:r w:rsidR="00903763" w:rsidRPr="00903763">
        <w:rPr>
          <w:noProof/>
        </w:rPr>
        <w:t xml:space="preserve">: </w:t>
      </w:r>
      <w:r w:rsidRPr="00903763">
        <w:rPr>
          <w:noProof/>
        </w:rPr>
        <w:t>цена, качественные показатели продукции, время обслуживания, условия платежа, реклама, работа с общественностью и другие мероприятия системы стимулирования сбыта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Рестораном может быть использована открытая ценовая “война”, которая заключается в том, что ресторан может резко снизить цену на продукцию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Тогда в ответ другие рестораны должны будут также снизить свои цены, при этом наиболее слабым конкурентам прийдется уйти с рынка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4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Последовательный проход по сегментам рынка</w:t>
      </w:r>
      <w:r w:rsidR="00903763" w:rsidRPr="00903763">
        <w:rPr>
          <w:noProof/>
        </w:rPr>
        <w:t xml:space="preserve">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На этом этапе продукция будет предлагаться сначало тем сегментам рынка, где потребители готовы заплатить высокую цену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После получения повышенных (“премиальных”</w:t>
      </w:r>
      <w:r w:rsidR="00903763" w:rsidRPr="00903763">
        <w:rPr>
          <w:noProof/>
        </w:rPr>
        <w:t xml:space="preserve">) </w:t>
      </w:r>
      <w:r w:rsidRPr="00903763">
        <w:rPr>
          <w:noProof/>
        </w:rPr>
        <w:t>цен ресторан перейдет последовательно к сбыту продукции по более низким ценам на такие сегменты рынка, которые характеризуются большей эластичностью спроса (увеличением объема покупок при снижении цены</w:t>
      </w:r>
      <w:r w:rsidR="00903763" w:rsidRPr="00903763">
        <w:rPr>
          <w:noProof/>
        </w:rPr>
        <w:t xml:space="preserve">). </w:t>
      </w:r>
    </w:p>
    <w:p w:rsidR="0053068E" w:rsidRPr="00903763" w:rsidRDefault="0053068E" w:rsidP="00903763">
      <w:pPr>
        <w:rPr>
          <w:noProof/>
        </w:rPr>
      </w:pPr>
      <w:r w:rsidRPr="00903763">
        <w:rPr>
          <w:noProof/>
        </w:rPr>
        <w:t>5</w:t>
      </w:r>
      <w:r w:rsidR="00903763" w:rsidRPr="00903763">
        <w:rPr>
          <w:noProof/>
        </w:rPr>
        <w:t xml:space="preserve">. </w:t>
      </w:r>
      <w:r w:rsidRPr="00903763">
        <w:rPr>
          <w:noProof/>
        </w:rPr>
        <w:t>Удовлетворительное возмещение затрат</w:t>
      </w:r>
      <w:r w:rsidR="00903763" w:rsidRPr="00903763">
        <w:rPr>
          <w:noProof/>
        </w:rPr>
        <w:t xml:space="preserve">. </w:t>
      </w:r>
    </w:p>
    <w:p w:rsidR="00903763" w:rsidRPr="00903763" w:rsidRDefault="0053068E" w:rsidP="00903763">
      <w:pPr>
        <w:rPr>
          <w:noProof/>
        </w:rPr>
      </w:pPr>
      <w:r w:rsidRPr="00903763">
        <w:rPr>
          <w:noProof/>
        </w:rPr>
        <w:t>На этом этапе будет использоваться политика “целевых цен”, то есть таких, которые в течение 1-2 лет при оптимальной загрузке производственных мощностей (обычно 80%</w:t>
      </w:r>
      <w:r w:rsidR="00903763" w:rsidRPr="00903763">
        <w:rPr>
          <w:noProof/>
        </w:rPr>
        <w:t xml:space="preserve">) </w:t>
      </w:r>
      <w:r w:rsidRPr="00903763">
        <w:rPr>
          <w:noProof/>
        </w:rPr>
        <w:t>обеспечивают возмещение затрат и расчетную прибыль на вложенный капитал (обычно 15-20%</w:t>
      </w:r>
      <w:r w:rsidR="00903763" w:rsidRPr="00903763">
        <w:rPr>
          <w:noProof/>
        </w:rPr>
        <w:t xml:space="preserve">). </w:t>
      </w:r>
      <w:r w:rsidRPr="00903763">
        <w:rPr>
          <w:noProof/>
        </w:rPr>
        <w:t>При этом, как правило, риск минимален</w:t>
      </w:r>
      <w:r w:rsidR="00903763" w:rsidRPr="00903763">
        <w:rPr>
          <w:noProof/>
        </w:rPr>
        <w:t xml:space="preserve">. </w:t>
      </w:r>
    </w:p>
    <w:p w:rsidR="00903763" w:rsidRPr="00903763" w:rsidRDefault="00B83B07" w:rsidP="00903763">
      <w:r>
        <w:t>П</w:t>
      </w:r>
      <w:r w:rsidRPr="00903763">
        <w:t>сихологические факторы ценообразования</w:t>
      </w:r>
      <w:r>
        <w:t>.</w:t>
      </w:r>
      <w:r w:rsidRPr="00903763">
        <w:t xml:space="preserve"> </w:t>
      </w:r>
    </w:p>
    <w:p w:rsidR="0053068E" w:rsidRPr="00903763" w:rsidRDefault="0053068E" w:rsidP="00903763">
      <w:r w:rsidRPr="00903763">
        <w:t>Последние исследования показали, что потребители продуктов общественного питания воспринимают более дорогие товары как более высококачественные</w:t>
      </w:r>
      <w:r w:rsidR="00903763" w:rsidRPr="00903763">
        <w:t xml:space="preserve">. </w:t>
      </w:r>
    </w:p>
    <w:p w:rsidR="00903763" w:rsidRPr="00903763" w:rsidRDefault="0053068E" w:rsidP="00903763">
      <w:r w:rsidRPr="00903763">
        <w:t>Немаловажно существование спрвочных цен, которые посетитель держит в уме и использует их при поиске какого-то товара, то есть квалифицированный посетитель хорошо знает, какая цена на определенный товар относится к категории высокой или низкой</w:t>
      </w:r>
      <w:r w:rsidR="00903763" w:rsidRPr="00903763">
        <w:t xml:space="preserve">. </w:t>
      </w:r>
    </w:p>
    <w:p w:rsidR="00436A54" w:rsidRDefault="00436A54" w:rsidP="00B83B07">
      <w:pPr>
        <w:pStyle w:val="3"/>
        <w:rPr>
          <w:lang w:val="en-US"/>
        </w:rPr>
      </w:pPr>
      <w:bookmarkStart w:id="98" w:name="_Toc219994266"/>
    </w:p>
    <w:p w:rsidR="00903763" w:rsidRPr="00903763" w:rsidRDefault="00B83B07" w:rsidP="00B83B07">
      <w:pPr>
        <w:pStyle w:val="3"/>
      </w:pPr>
      <w:r w:rsidRPr="00903763">
        <w:t xml:space="preserve">§ 3. </w:t>
      </w:r>
      <w:r>
        <w:t>О</w:t>
      </w:r>
      <w:r w:rsidRPr="00903763">
        <w:t>собенности размещения и расположения предприятий общественного питания</w:t>
      </w:r>
      <w:bookmarkEnd w:id="98"/>
      <w:r w:rsidRPr="00903763">
        <w:t xml:space="preserve"> </w:t>
      </w:r>
    </w:p>
    <w:p w:rsidR="00B83B07" w:rsidRDefault="00B83B07" w:rsidP="00903763"/>
    <w:p w:rsidR="001A2B87" w:rsidRPr="00903763" w:rsidRDefault="001A2B87" w:rsidP="00903763">
      <w:r w:rsidRPr="00903763">
        <w:t>Улицы Ленина и Пролетарская представляют особый интерес для бизнеса в силу большой плотности культурно-бытовых, исторических и развлекательных объектов</w:t>
      </w:r>
      <w:r w:rsidR="00903763" w:rsidRPr="00903763">
        <w:t xml:space="preserve">. </w:t>
      </w:r>
      <w:r w:rsidRPr="00903763">
        <w:t>Вместе с тем здесь сохраняется проблема получения помещений, поскольку свободных мест, где можно было бы открыть предприятие, не осталось</w:t>
      </w:r>
      <w:r w:rsidR="00903763" w:rsidRPr="00903763">
        <w:t xml:space="preserve">. </w:t>
      </w:r>
      <w:r w:rsidRPr="00903763">
        <w:t>Специфика этих улиц определяет структуру предприятий общественного питания</w:t>
      </w:r>
      <w:r w:rsidR="00903763" w:rsidRPr="00903763">
        <w:t xml:space="preserve"> - </w:t>
      </w:r>
      <w:r w:rsidRPr="00903763">
        <w:t>удельный вес ресторанов, баров, кафе в общем количестве предприятий составляет 75,6%</w:t>
      </w:r>
      <w:r w:rsidR="00903763" w:rsidRPr="00903763">
        <w:t xml:space="preserve">. </w:t>
      </w:r>
      <w:r w:rsidRPr="00903763">
        <w:t>В условиях жесткой конкуренции держатся предприятия с высоким уровнем обслуживания и, как правило, с самобытной хорошей кухней и оптимальным соотношением цены и качества услуг</w:t>
      </w:r>
      <w:r w:rsidR="00903763" w:rsidRPr="00903763">
        <w:t xml:space="preserve">. </w:t>
      </w:r>
      <w:r w:rsidRPr="00903763">
        <w:t>Основными причинами закрытия предприятий общественного питания этих двух улиц может стать</w:t>
      </w:r>
      <w:r w:rsidR="00903763" w:rsidRPr="00903763">
        <w:t xml:space="preserve">: </w:t>
      </w:r>
      <w:r w:rsidRPr="00903763">
        <w:t>слабый менеджмент, отсутствие заранее спланированной ценовой и маркетинговой политики, отсутствие оценки концентрации предприятий-конкурентов, особенности контингента, высокую арендную плату</w:t>
      </w:r>
      <w:r w:rsidR="00903763" w:rsidRPr="00903763">
        <w:t xml:space="preserve">. </w:t>
      </w:r>
    </w:p>
    <w:p w:rsidR="001A2B87" w:rsidRPr="00903763" w:rsidRDefault="001A2B87" w:rsidP="00903763">
      <w:r w:rsidRPr="00903763">
        <w:t>В районах, отдаленных от центральных улиц города, как правило, в “спальных” районах, где мало места для отдыха и практически нет промышленных предприятий</w:t>
      </w:r>
      <w:r w:rsidR="00903763" w:rsidRPr="00903763">
        <w:t xml:space="preserve">. </w:t>
      </w:r>
      <w:r w:rsidRPr="00903763">
        <w:t>Структура предприятий ресторанного бизнеса здесь резко отличается от центральных улиц (Ретро, Фантазия, Мечта</w:t>
      </w:r>
      <w:r w:rsidR="00903763" w:rsidRPr="00903763">
        <w:t xml:space="preserve">). </w:t>
      </w:r>
      <w:r w:rsidRPr="00903763">
        <w:t>Удельный вес кафе, столовых в общем количестве предприятий составляет 76,7%</w:t>
      </w:r>
      <w:r w:rsidR="00903763" w:rsidRPr="00903763">
        <w:t xml:space="preserve">. </w:t>
      </w:r>
      <w:r w:rsidRPr="00903763">
        <w:t>Это, как правило, формат фаст-фуд</w:t>
      </w:r>
      <w:r w:rsidR="00903763" w:rsidRPr="00903763">
        <w:t xml:space="preserve"> - </w:t>
      </w:r>
      <w:r w:rsidRPr="00903763">
        <w:t>закусочные, бистро, расположенные вблизи торговых домов, рынков, автобусных остановок, центральных улицах</w:t>
      </w:r>
      <w:r w:rsidR="00903763" w:rsidRPr="00903763">
        <w:t xml:space="preserve">. </w:t>
      </w:r>
    </w:p>
    <w:p w:rsidR="00903763" w:rsidRPr="00903763" w:rsidRDefault="00B83B07" w:rsidP="00B83B07">
      <w:pPr>
        <w:pStyle w:val="3"/>
      </w:pPr>
      <w:bookmarkStart w:id="99" w:name="_Toc219994267"/>
      <w:r w:rsidRPr="00903763">
        <w:t xml:space="preserve">§ 4. </w:t>
      </w:r>
      <w:r>
        <w:t>О</w:t>
      </w:r>
      <w:r w:rsidRPr="00903763">
        <w:t>собенности кухни предприятий общественного питания</w:t>
      </w:r>
      <w:bookmarkEnd w:id="99"/>
    </w:p>
    <w:p w:rsidR="00B83B07" w:rsidRDefault="00B83B07" w:rsidP="00903763"/>
    <w:p w:rsidR="00DF4783" w:rsidRPr="00903763" w:rsidRDefault="00DF4783" w:rsidP="00903763">
      <w:r w:rsidRPr="00903763">
        <w:t>В ресторане организованна цеховая структура производства</w:t>
      </w:r>
      <w:r w:rsidR="00903763" w:rsidRPr="00903763">
        <w:t xml:space="preserve">. </w:t>
      </w:r>
    </w:p>
    <w:p w:rsidR="00DF4783" w:rsidRDefault="00DF4783" w:rsidP="00903763">
      <w:pPr>
        <w:rPr>
          <w:lang w:val="en-US"/>
        </w:rPr>
      </w:pPr>
      <w:r w:rsidRPr="00903763">
        <w:t xml:space="preserve">Взаимосвязь помещений сводится в схему </w:t>
      </w:r>
    </w:p>
    <w:p w:rsidR="00436A54" w:rsidRPr="00436A54" w:rsidRDefault="00436A54" w:rsidP="00903763">
      <w:pPr>
        <w:rPr>
          <w:lang w:val="en-US"/>
        </w:rPr>
      </w:pPr>
    </w:p>
    <w:p w:rsidR="00903763" w:rsidRPr="00903763" w:rsidRDefault="00690EDE" w:rsidP="00903763">
      <w:r>
        <w:pict>
          <v:shape id="_x0000_i1043" type="#_x0000_t75" style="width:248.25pt;height:203.25pt">
            <v:imagedata r:id="rId23" o:title=""/>
          </v:shape>
        </w:pict>
      </w:r>
    </w:p>
    <w:p w:rsidR="00436A54" w:rsidRDefault="00436A54" w:rsidP="00903763">
      <w:pPr>
        <w:rPr>
          <w:lang w:val="en-US"/>
        </w:rPr>
      </w:pPr>
    </w:p>
    <w:p w:rsidR="00C66E62" w:rsidRPr="00903763" w:rsidRDefault="00C66E62" w:rsidP="00903763">
      <w:r w:rsidRPr="00903763">
        <w:t>Характеристика цехов</w:t>
      </w:r>
    </w:p>
    <w:p w:rsidR="00C66E62" w:rsidRPr="00903763" w:rsidRDefault="00C66E62" w:rsidP="00903763">
      <w:r w:rsidRPr="00903763">
        <w:t>На предприятии расположены следующие цеха</w:t>
      </w:r>
      <w:r w:rsidR="00903763" w:rsidRPr="00903763">
        <w:t xml:space="preserve">: </w:t>
      </w:r>
    </w:p>
    <w:p w:rsidR="00C66E62" w:rsidRPr="00903763" w:rsidRDefault="00C66E62" w:rsidP="00903763">
      <w:r w:rsidRPr="00903763">
        <w:t>Заготовочный – мясо-рыбный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Доготовочные – горячий, холодный</w:t>
      </w:r>
      <w:r w:rsidR="00903763" w:rsidRPr="00903763">
        <w:t xml:space="preserve">. </w:t>
      </w:r>
    </w:p>
    <w:p w:rsidR="00903763" w:rsidRPr="00903763" w:rsidRDefault="00C66E62" w:rsidP="00903763">
      <w:r w:rsidRPr="00903763">
        <w:t>Специализированный – кондитерский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Организация работы горячего цеха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Горячие цехи организуются в предприятиях, выполняющих полный, цикл производства</w:t>
      </w:r>
      <w:r w:rsidR="00903763" w:rsidRPr="00903763">
        <w:t xml:space="preserve">. </w:t>
      </w:r>
      <w:r w:rsidRPr="00903763">
        <w:t>Горячий цех является основным цехом предприятия общественного питания, в котором завершается технологический процесс приготовления пищи</w:t>
      </w:r>
      <w:r w:rsidR="00903763" w:rsidRPr="00903763">
        <w:t xml:space="preserve">: </w:t>
      </w:r>
      <w:r w:rsidRPr="00903763">
        <w:t>осуществляется тепловая обработка продуктов и полуфабрикатов, варка бульона, приготовление супов, соусов, гарниров, вторых блюд, а также производится тепловая обработка продуктов для холодных и сладких блюд</w:t>
      </w:r>
      <w:r w:rsidR="00903763" w:rsidRPr="00903763">
        <w:t xml:space="preserve">. </w:t>
      </w:r>
      <w:r w:rsidRPr="00903763">
        <w:t xml:space="preserve">Кроме того, в цехе приготовляются горячие напитки и выпекаются мучные кондитерские изделия (пирожки, расстегаи, кулебяки и </w:t>
      </w:r>
      <w:r w:rsidR="00903763">
        <w:t>др.)</w:t>
      </w:r>
      <w:r w:rsidR="00903763" w:rsidRPr="00903763">
        <w:t xml:space="preserve"> </w:t>
      </w:r>
      <w:r w:rsidRPr="00903763">
        <w:t>для прозрачных бульонов</w:t>
      </w:r>
      <w:r w:rsidR="00903763" w:rsidRPr="00903763">
        <w:t xml:space="preserve">. </w:t>
      </w:r>
      <w:r w:rsidRPr="00903763">
        <w:t>Из горячего цеха готовые блюда поступают непосредственно в раздаточные для реализации потребителю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Горячий цех занимает в предприятии общественного питания центральное место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Горячий цех должен иметь удобную связь с заготовочными цехами, со складскими помещениями и удобную взаимосвязь с холодным цехом, раздаточной и торговым залом, моечной кухонной посуды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Блюда горячего цеха должны соответствовать требованиям государственных стандартов, стандартов отрасли, стандартов предприятий, сборников рецептур блюд и кулинарных изделий, технических условий и вырабатываться по технологическим инструкциям и картам, технико-технологическим картам при соблюдении Санитарных правил для предприятий общественного питания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Микроклимат горячего цеха</w:t>
      </w:r>
      <w:r w:rsidR="00903763" w:rsidRPr="00903763">
        <w:t xml:space="preserve">. </w:t>
      </w:r>
      <w:r w:rsidRPr="00903763">
        <w:t>Температура по требованиям научной организации труда не должна превышать 23</w:t>
      </w:r>
      <w:r w:rsidR="00903763" w:rsidRPr="00903763">
        <w:t xml:space="preserve">. </w:t>
      </w:r>
      <w:r w:rsidRPr="00903763">
        <w:t>° С, поэтому более мощной должна быть приточно-вытяжная вентиляция (скорость движения воздуха 1</w:t>
      </w:r>
      <w:r w:rsidR="00903763" w:rsidRPr="00903763">
        <w:t>-</w:t>
      </w:r>
      <w:r w:rsidRPr="00903763">
        <w:t>2 м/с</w:t>
      </w:r>
      <w:r w:rsidR="00903763" w:rsidRPr="00903763">
        <w:t xml:space="preserve">); </w:t>
      </w:r>
      <w:r w:rsidRPr="00903763">
        <w:t>относительная влажность 60</w:t>
      </w:r>
      <w:r w:rsidR="00903763" w:rsidRPr="00903763">
        <w:t>-</w:t>
      </w:r>
      <w:r w:rsidRPr="00903763">
        <w:t>70%</w:t>
      </w:r>
      <w:r w:rsidR="00903763" w:rsidRPr="00903763">
        <w:t xml:space="preserve">. </w:t>
      </w:r>
      <w:r w:rsidRPr="00903763">
        <w:t>Чтобы уменьшить воздействие инфракрасных лучей, выделяемых нагретыми жарочными поверхностями, площадь плиты должна быть меньше в 45</w:t>
      </w:r>
      <w:r w:rsidR="00903763" w:rsidRPr="00903763">
        <w:t>-</w:t>
      </w:r>
      <w:r w:rsidRPr="00903763">
        <w:t>50 раз площади пола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Режим работы горячего цеха зависит от режима работы предприятия (торгового зала</w:t>
      </w:r>
      <w:r w:rsidR="00903763" w:rsidRPr="00903763">
        <w:t xml:space="preserve">) </w:t>
      </w:r>
      <w:r w:rsidRPr="00903763">
        <w:t>и форм отпуска готовой продукции</w:t>
      </w:r>
      <w:r w:rsidR="00903763" w:rsidRPr="00903763">
        <w:t xml:space="preserve">. </w:t>
      </w:r>
      <w:r w:rsidRPr="00903763">
        <w:t>Работники горячего цеха, чтобы успешно справиться с производственной программой, должны начинать работу не позднее, чем за два часа до открытия торгового зала</w:t>
      </w:r>
      <w:r w:rsidR="00903763" w:rsidRPr="00903763">
        <w:t xml:space="preserve">. </w:t>
      </w:r>
    </w:p>
    <w:p w:rsidR="00903763" w:rsidRPr="00903763" w:rsidRDefault="00C66E62" w:rsidP="00903763">
      <w:r w:rsidRPr="00903763">
        <w:t>Горячий цех должен быть оснащен современным оборудованием</w:t>
      </w:r>
      <w:r w:rsidR="00903763" w:rsidRPr="00903763">
        <w:t xml:space="preserve">: </w:t>
      </w:r>
      <w:r w:rsidRPr="00903763">
        <w:t>тепловым, холодильным, механическим и немеханическим</w:t>
      </w:r>
      <w:r w:rsidR="00903763" w:rsidRPr="00903763">
        <w:t xml:space="preserve">: </w:t>
      </w:r>
      <w:r w:rsidRPr="00903763">
        <w:t>плитами, жарочными шкафами, пищеварочными котлами, электросковородами, электрофритюрницами, холодильными шкафами, а также производственными столами и стеллажами</w:t>
      </w:r>
      <w:r w:rsidR="00903763" w:rsidRPr="00903763">
        <w:t xml:space="preserve">. </w:t>
      </w:r>
    </w:p>
    <w:p w:rsidR="00C66E62" w:rsidRPr="00436A54" w:rsidRDefault="00436A54" w:rsidP="00903763">
      <w:pPr>
        <w:rPr>
          <w:i/>
        </w:rPr>
      </w:pPr>
      <w:r>
        <w:rPr>
          <w:lang w:val="en-US"/>
        </w:rPr>
        <w:br w:type="page"/>
      </w:r>
      <w:r w:rsidR="00C66E62" w:rsidRPr="00436A54">
        <w:rPr>
          <w:i/>
        </w:rPr>
        <w:t>Организация работы холодного цеха</w:t>
      </w:r>
      <w:r w:rsidR="00B83B07" w:rsidRPr="00436A54">
        <w:rPr>
          <w:i/>
        </w:rPr>
        <w:t>.</w:t>
      </w:r>
    </w:p>
    <w:p w:rsidR="00C66E62" w:rsidRPr="00903763" w:rsidRDefault="00C66E62" w:rsidP="00903763">
      <w:r w:rsidRPr="00903763">
        <w:t>Холодные цехи предназначены для приготовления, порционирования и оформления холодных блюд и закусок</w:t>
      </w:r>
      <w:r w:rsidR="00903763" w:rsidRPr="00903763">
        <w:t xml:space="preserve">. </w:t>
      </w:r>
      <w:r w:rsidRPr="00903763">
        <w:t>Ассортимент холодных блюд зависит от типа предприятия, его класса</w:t>
      </w:r>
      <w:r w:rsidR="00903763" w:rsidRPr="00903763">
        <w:t xml:space="preserve">. </w:t>
      </w:r>
      <w:r w:rsidRPr="00903763">
        <w:t>В ассортимент холодного цеха входят холодные закуски, гастрономические изделия(мясные, рыбные</w:t>
      </w:r>
      <w:r w:rsidR="00903763" w:rsidRPr="00903763">
        <w:t>),</w:t>
      </w:r>
      <w:r w:rsidRPr="00903763">
        <w:t xml:space="preserve"> холодные блюда(отварные, жареные, фаршированные, заливные и </w:t>
      </w:r>
      <w:r w:rsidR="00903763">
        <w:t>др.)</w:t>
      </w:r>
      <w:r w:rsidR="00903763" w:rsidRPr="00903763">
        <w:t>,</w:t>
      </w:r>
      <w:r w:rsidRPr="00903763">
        <w:t xml:space="preserve"> молочнокислая продукция, а также холодные сладкие блюда(желе, муссы, самбуки, кисели, компоты и </w:t>
      </w:r>
      <w:r w:rsidR="00903763">
        <w:t>др.)</w:t>
      </w:r>
      <w:r w:rsidR="00903763" w:rsidRPr="00903763">
        <w:t>,</w:t>
      </w:r>
      <w:r w:rsidRPr="00903763">
        <w:t xml:space="preserve"> холодные напитки, холодные супы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Холодный цех располагается, как правило, в одном из наиболее светлых помещений с окнами, выходящими на север или северо-запад</w:t>
      </w:r>
      <w:r w:rsidR="00903763" w:rsidRPr="00903763">
        <w:t xml:space="preserve">. </w:t>
      </w:r>
      <w:r w:rsidRPr="00903763">
        <w:t>При планировке цеха необходимо предусматривать удобную связь с горячим цехом, где производится тепловая обработка продуктов, необходимых для приготовления холодных блюд, а также</w:t>
      </w:r>
      <w:r w:rsidR="00903763" w:rsidRPr="00903763">
        <w:t xml:space="preserve"> </w:t>
      </w:r>
      <w:r w:rsidRPr="00903763">
        <w:t>с раздачей и моечной столовой посуды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При организации холодного цеха надо учитывать его особенности</w:t>
      </w:r>
      <w:r w:rsidR="00903763" w:rsidRPr="00903763">
        <w:t xml:space="preserve">: </w:t>
      </w:r>
      <w:r w:rsidRPr="00903763">
        <w:t>продукция цеха после изготовления и порционирования не подвергается вторично тепловой обработке, поэтому необходимо строго соблюдать санитарные правила при организации производственного процесса, а поварам</w:t>
      </w:r>
      <w:r w:rsidR="00903763" w:rsidRPr="00903763">
        <w:t xml:space="preserve"> - </w:t>
      </w:r>
      <w:r w:rsidRPr="00903763">
        <w:t>правила личной гигиены</w:t>
      </w:r>
      <w:r w:rsidR="00903763" w:rsidRPr="00903763">
        <w:t xml:space="preserve">; </w:t>
      </w:r>
      <w:r w:rsidRPr="00903763">
        <w:t>холодные блюда должны изготавливаться в таком количестве, которое может быть реализовано в короткий срок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В небольших предприятиях организуются универсальные рабочие места, на которых последовательно готовят холодные блюда в соответствии с производственной программой</w:t>
      </w:r>
      <w:r w:rsidR="00903763" w:rsidRPr="00903763">
        <w:t xml:space="preserve">. </w:t>
      </w:r>
      <w:r w:rsidRPr="00903763">
        <w:t>В крупных холодных цехах организуются специализированные рабочие места</w:t>
      </w:r>
      <w:r w:rsidR="00903763" w:rsidRPr="00903763">
        <w:t xml:space="preserve">. </w:t>
      </w:r>
    </w:p>
    <w:p w:rsidR="00903763" w:rsidRPr="00903763" w:rsidRDefault="00C66E62" w:rsidP="00903763">
      <w:r w:rsidRPr="00903763">
        <w:t>Холодный цех должен быть оснащен достаточным количеством холодильного оборудования</w:t>
      </w:r>
      <w:r w:rsidR="00903763" w:rsidRPr="00903763">
        <w:t xml:space="preserve">. </w:t>
      </w:r>
      <w:r w:rsidRPr="00903763">
        <w:t>В ресторанах и барах применяют льдогенираторы для получения льда, который используется при приготовлении коктейлей, холодных напитков</w:t>
      </w:r>
      <w:r w:rsidR="00903763" w:rsidRPr="00903763">
        <w:t xml:space="preserve">. </w:t>
      </w:r>
      <w:r w:rsidRPr="00903763">
        <w:t>Подбор холодильного оборудования зависит от мощности холодного цеха, количества продуктов и готовых изделий, подлежащих хранению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В холодном цехе используются разнообразные инструменты, инвентарь, приспособления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Организация работы кондитерского цеха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Кондитерский цех занимает особое место на предприятиях общественного питания</w:t>
      </w:r>
      <w:r w:rsidR="00903763" w:rsidRPr="00903763">
        <w:t xml:space="preserve">. </w:t>
      </w:r>
      <w:r w:rsidRPr="00903763">
        <w:t>Он, как правило, работает самостоятельно, независимо от горячего цеха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Кондитерские цехи классифицируются по производительности и ассортименту выпускаемой продукции</w:t>
      </w:r>
      <w:r w:rsidR="00903763" w:rsidRPr="00903763">
        <w:t xml:space="preserve">: </w:t>
      </w:r>
    </w:p>
    <w:p w:rsidR="00C66E62" w:rsidRPr="00903763" w:rsidRDefault="00C66E62" w:rsidP="00903763">
      <w:r w:rsidRPr="00903763">
        <w:t>Малой мощности считаются цехи, выпускающие до 12тыс</w:t>
      </w:r>
      <w:r w:rsidR="00903763" w:rsidRPr="00903763">
        <w:t xml:space="preserve">. </w:t>
      </w:r>
      <w:r w:rsidRPr="00903763">
        <w:t>изделий в смену</w:t>
      </w:r>
      <w:r w:rsidR="00903763" w:rsidRPr="00903763">
        <w:t xml:space="preserve">; </w:t>
      </w:r>
    </w:p>
    <w:p w:rsidR="00C66E62" w:rsidRPr="00903763" w:rsidRDefault="00C66E62" w:rsidP="00903763">
      <w:r w:rsidRPr="00903763">
        <w:t>Средней мощности – 12-20 тыс</w:t>
      </w:r>
      <w:r w:rsidR="00903763" w:rsidRPr="00903763">
        <w:t xml:space="preserve">. </w:t>
      </w:r>
      <w:r w:rsidRPr="00903763">
        <w:t>изделий в смену</w:t>
      </w:r>
      <w:r w:rsidR="00903763" w:rsidRPr="00903763">
        <w:t xml:space="preserve">; </w:t>
      </w:r>
    </w:p>
    <w:p w:rsidR="00C66E62" w:rsidRPr="00903763" w:rsidRDefault="00C66E62" w:rsidP="00903763">
      <w:r w:rsidRPr="00903763">
        <w:t>Большой мощности – от 20 тыс</w:t>
      </w:r>
      <w:r w:rsidR="00903763" w:rsidRPr="00903763">
        <w:t xml:space="preserve">. </w:t>
      </w:r>
      <w:r w:rsidRPr="00903763">
        <w:t>изделий в смену</w:t>
      </w:r>
      <w:r w:rsidR="00903763" w:rsidRPr="00903763">
        <w:t xml:space="preserve">; </w:t>
      </w:r>
    </w:p>
    <w:p w:rsidR="00C66E62" w:rsidRPr="00903763" w:rsidRDefault="00C66E62" w:rsidP="00903763">
      <w:r w:rsidRPr="00903763">
        <w:t>В ресторанах, столовых, кафе организуются кондитерские цехи меньшей мощности</w:t>
      </w:r>
      <w:r w:rsidR="00903763" w:rsidRPr="00903763">
        <w:t xml:space="preserve">: </w:t>
      </w:r>
      <w:r w:rsidRPr="00903763">
        <w:t>3, 5, 8 или 10 тыс</w:t>
      </w:r>
      <w:r w:rsidR="00903763" w:rsidRPr="00903763">
        <w:t xml:space="preserve">. </w:t>
      </w:r>
      <w:r w:rsidRPr="00903763">
        <w:t>изделий в день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Кондитерские цехи большой мощности предусматривают следующий состав помещений</w:t>
      </w:r>
      <w:r w:rsidR="00903763" w:rsidRPr="00903763">
        <w:t xml:space="preserve">: </w:t>
      </w:r>
      <w:r w:rsidRPr="00903763">
        <w:t>кладовая и холодильная камера суточного хранения продуктов</w:t>
      </w:r>
      <w:r w:rsidR="00903763" w:rsidRPr="00903763">
        <w:t xml:space="preserve">; </w:t>
      </w:r>
      <w:r w:rsidRPr="00903763">
        <w:t>помещение для обработки яиц</w:t>
      </w:r>
      <w:r w:rsidR="00903763" w:rsidRPr="00903763">
        <w:t xml:space="preserve">; </w:t>
      </w:r>
      <w:r w:rsidRPr="00903763">
        <w:t>помещения для просеивания муки, замеса и брожения теста, разделки, расстойки и выпечки кондитерских изделий, приготовления отделочных полуфабрикатов, отделки кондитерских изделий</w:t>
      </w:r>
      <w:r w:rsidR="00903763" w:rsidRPr="00903763">
        <w:t xml:space="preserve">; </w:t>
      </w:r>
      <w:r w:rsidRPr="00903763">
        <w:t>моечная посуды, тары, инвентаря</w:t>
      </w:r>
      <w:r w:rsidR="00903763" w:rsidRPr="00903763">
        <w:t xml:space="preserve">; </w:t>
      </w:r>
      <w:r w:rsidRPr="00903763">
        <w:t>кладовая и охлаждаемая камера готовых кондитерских изделий, комната начальника цеха, экспедиция</w:t>
      </w:r>
      <w:r w:rsidR="00903763" w:rsidRPr="00903763">
        <w:t xml:space="preserve">. </w:t>
      </w:r>
      <w:r w:rsidRPr="00903763">
        <w:t>Такой состав помещений улучшает условия труда в цехе</w:t>
      </w:r>
      <w:r w:rsidR="00903763" w:rsidRPr="00903763">
        <w:t xml:space="preserve">. </w:t>
      </w:r>
      <w:r w:rsidRPr="00903763">
        <w:t>В небольших кондитерских цехах количество помещений может быть сокращено до 2-3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В кондитерском цехе используется самое разнообразное оборудование</w:t>
      </w:r>
      <w:r w:rsidR="00903763" w:rsidRPr="00903763">
        <w:t xml:space="preserve">: </w:t>
      </w:r>
      <w:r w:rsidRPr="00903763">
        <w:t>просеиватели, тестомесильные машины, тестораскаточные, взбивальные, универсальный привод с комплектом сменных механизмов(мясорубки, просеиватель, протирочная, взбивальная</w:t>
      </w:r>
      <w:r w:rsidR="00903763" w:rsidRPr="00903763">
        <w:t>),</w:t>
      </w:r>
      <w:r w:rsidRPr="00903763">
        <w:t xml:space="preserve"> пищеварочные котлы, электроплиты, электропекарные шкафы, холодильное оборудование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Продукты необходимые для приготовления изделий, поступают в кладовую суточного запаса</w:t>
      </w:r>
      <w:r w:rsidR="00903763" w:rsidRPr="00903763">
        <w:t xml:space="preserve">. </w:t>
      </w:r>
      <w:r w:rsidRPr="00903763">
        <w:t xml:space="preserve">Скоропортящиеся продукты (масло, яйца и </w:t>
      </w:r>
      <w:r w:rsidR="00903763">
        <w:t>др.)</w:t>
      </w:r>
      <w:r w:rsidR="00903763" w:rsidRPr="00903763">
        <w:t xml:space="preserve"> </w:t>
      </w:r>
      <w:r w:rsidRPr="00903763">
        <w:t>хранятся в холодильной камере при 2-4°С</w:t>
      </w:r>
      <w:r w:rsidR="00903763" w:rsidRPr="00903763">
        <w:t xml:space="preserve">. </w:t>
      </w:r>
      <w:r w:rsidRPr="00903763">
        <w:t>основные продукты (мука, яйца</w:t>
      </w:r>
      <w:r w:rsidR="00903763" w:rsidRPr="00903763">
        <w:t xml:space="preserve">) </w:t>
      </w:r>
      <w:r w:rsidRPr="00903763">
        <w:t>подвергаются предварительной подготовке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Готовые кондитерские изделия направляются в кладовые или холодильные камеры цеха для кратковременного хранения</w:t>
      </w:r>
      <w:r w:rsidR="00903763" w:rsidRPr="00903763">
        <w:t xml:space="preserve">. </w:t>
      </w:r>
      <w:r w:rsidRPr="00903763">
        <w:t>Изготовленные изделия укладывают в специализированную тару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Срок хранения кондитерских изделий при температуре 2-6°С с момента окончания технологического процесса должны быть следующими</w:t>
      </w:r>
      <w:r w:rsidR="00903763" w:rsidRPr="00903763">
        <w:t xml:space="preserve">: </w:t>
      </w:r>
    </w:p>
    <w:p w:rsidR="00C66E62" w:rsidRPr="00903763" w:rsidRDefault="00C66E62" w:rsidP="00903763">
      <w:r w:rsidRPr="00903763">
        <w:t>С белковым кремом – не долее 72 ч</w:t>
      </w:r>
      <w:r w:rsidR="00903763" w:rsidRPr="00903763">
        <w:t xml:space="preserve">; </w:t>
      </w:r>
    </w:p>
    <w:p w:rsidR="00C66E62" w:rsidRPr="00903763" w:rsidRDefault="00C66E62" w:rsidP="00903763">
      <w:r w:rsidRPr="00903763">
        <w:t>Со сливочным кремом, в т</w:t>
      </w:r>
      <w:r w:rsidR="00903763" w:rsidRPr="00903763">
        <w:t xml:space="preserve">. </w:t>
      </w:r>
      <w:r w:rsidRPr="00903763">
        <w:t>ч</w:t>
      </w:r>
      <w:r w:rsidR="00903763" w:rsidRPr="00903763">
        <w:t xml:space="preserve">. </w:t>
      </w:r>
      <w:r w:rsidRPr="00903763">
        <w:t>пирожного картошка – 36 ч</w:t>
      </w:r>
      <w:r w:rsidR="00903763" w:rsidRPr="00903763">
        <w:t xml:space="preserve">; </w:t>
      </w:r>
    </w:p>
    <w:p w:rsidR="00C66E62" w:rsidRPr="00903763" w:rsidRDefault="00C66E62" w:rsidP="00903763">
      <w:r w:rsidRPr="00903763">
        <w:t>С заварным кремом, с кремом из сливок – 6 ч</w:t>
      </w:r>
      <w:r w:rsidR="00903763" w:rsidRPr="00903763">
        <w:t xml:space="preserve">; </w:t>
      </w:r>
    </w:p>
    <w:p w:rsidR="00C66E62" w:rsidRPr="00903763" w:rsidRDefault="00C66E62" w:rsidP="00903763">
      <w:r w:rsidRPr="00903763">
        <w:t>Реализация кондитерских изделий с кремом на предприятиях общественного питания и торговли возможна только при наличии холодильного оборудования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Особенности работы мясо-рыбного цеха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Мясо-рыбные цехи организуются при предприятиях средней мощности с полным производственным циклом</w:t>
      </w:r>
      <w:r w:rsidR="00903763" w:rsidRPr="00903763">
        <w:t xml:space="preserve">. </w:t>
      </w:r>
      <w:r w:rsidRPr="00903763">
        <w:t>В этих цехах предусматривается обработка мяса, птицы, рыбы в одном помещении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Учитывая специфический запах рыбных продуктов, необходимо организовать раздельные потоки обработки мяса и рыбы</w:t>
      </w:r>
      <w:r w:rsidR="00903763" w:rsidRPr="00903763">
        <w:t xml:space="preserve">. </w:t>
      </w:r>
      <w:r w:rsidRPr="00903763">
        <w:t>Кроме раздельного оборудования выделяются отдельно инструмент, тара, разделочные доски, маркированные для обработки рыбы и мяса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На линии обработки мяса устанавливается ванна для промывания мяса, разрубочный стул, стол производственный для обвалки мяса, приготовления, мясорубка, опалочный шкаф для обработки птицы</w:t>
      </w:r>
      <w:r w:rsidR="00903763" w:rsidRPr="00903763">
        <w:t xml:space="preserve">. </w:t>
      </w:r>
      <w:r w:rsidRPr="00903763">
        <w:t>Кроме того, в цехе устанавливается холодильный шкаф для хранения и охлаждения полуфабрикатов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На местах обработки мяса можно обрабатывать и птицу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На участке обработки рыбы размещаются ванна для дефростации мороженой рыбы, столы для очистки и потрошения рыбы</w:t>
      </w:r>
      <w:r w:rsidR="00903763" w:rsidRPr="00903763">
        <w:t xml:space="preserve">. </w:t>
      </w:r>
      <w:r w:rsidRPr="00903763">
        <w:t>Потрошат рыбу на производственном столе ручным способом при помощи малого ножа поварской тройки</w:t>
      </w:r>
      <w:r w:rsidR="00903763" w:rsidRPr="00903763">
        <w:t xml:space="preserve">. </w:t>
      </w:r>
      <w:r w:rsidRPr="00903763">
        <w:t>Непищевые отходы собирают в специальный бак</w:t>
      </w:r>
      <w:r w:rsidR="00903763" w:rsidRPr="00903763">
        <w:t xml:space="preserve">. </w:t>
      </w:r>
      <w:r w:rsidRPr="00903763">
        <w:t>Отдельное рабочее место организуется для приготовления порционных полуфабрикатов</w:t>
      </w:r>
      <w:r w:rsidR="00903763" w:rsidRPr="00903763">
        <w:t xml:space="preserve">. </w:t>
      </w:r>
      <w:r w:rsidRPr="00903763">
        <w:t>Для приготовления рыбного фарша используется мясорубка, которая не применяется для приготовления мясного фарша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Технологический процесс обработки рыбы осетровых пород осуществляется на тех же рабочих местах, что и обработка рыб частиковых пород</w:t>
      </w:r>
      <w:r w:rsidR="00903763" w:rsidRPr="00903763">
        <w:t xml:space="preserve">. </w:t>
      </w:r>
      <w:r w:rsidRPr="00903763">
        <w:t>Рыбные полуфабрикаты укладывают в лотки и хранят в холодильных камерах при температуре не выше 5 °С</w:t>
      </w:r>
      <w:r w:rsidR="00903763" w:rsidRPr="00903763">
        <w:t xml:space="preserve">. </w:t>
      </w:r>
      <w:r w:rsidRPr="00903763">
        <w:t>Срок хранения</w:t>
      </w:r>
      <w:r w:rsidR="00903763" w:rsidRPr="00903763">
        <w:t xml:space="preserve"> - </w:t>
      </w:r>
      <w:r w:rsidRPr="00903763">
        <w:t>до 12 ч, рубленых</w:t>
      </w:r>
      <w:r w:rsidR="00903763" w:rsidRPr="00903763">
        <w:t xml:space="preserve"> - </w:t>
      </w:r>
      <w:r w:rsidRPr="00903763">
        <w:t>не более 6 ч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Организация работы рабочих мест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Рабочим местом называется часть производственной площади</w:t>
      </w:r>
      <w:r w:rsidR="00903763" w:rsidRPr="00903763">
        <w:t>,</w:t>
      </w:r>
      <w:r w:rsidRPr="00903763">
        <w:t xml:space="preserve"> где работник выполняет отдельные операции, используя при этом соответствующее оборудование, посуду, инвентарь, инструменты</w:t>
      </w:r>
      <w:r w:rsidR="00903763" w:rsidRPr="00903763">
        <w:t xml:space="preserve">. </w:t>
      </w:r>
      <w:r w:rsidRPr="00903763">
        <w:t>Рабочие места на предприятиях общественного питания имеют свои особенности в зависимости от типа предприятия, его мощности, характера выполняемых операций, ассортимента выпускаемой продукции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Площадь рабочего места должна быть достаточной, чтобы обеспечить рациональное размещение оборудования, создание безопасных условий труда, а также удобное расположение инвентаря, инструментов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Рабочие места в цехе располагаются по ходу технологического процесса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Размеры производственного оборудования должны быть таким, чтобы корпус и руки работника находились в наиболее удобном положении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Как показывает опыт организации рабочего места повара, расстояние от пола до верхней полки стола, на котором обычно размещают запас посуды, не должно превышать 1750 мм</w:t>
      </w:r>
      <w:r w:rsidR="00903763" w:rsidRPr="00903763">
        <w:t xml:space="preserve">. </w:t>
      </w:r>
      <w:r w:rsidRPr="00903763">
        <w:t>Оптимальное расстояние от пола до средней полки 1500мм</w:t>
      </w:r>
      <w:r w:rsidR="00903763" w:rsidRPr="00903763">
        <w:t xml:space="preserve">. </w:t>
      </w:r>
      <w:r w:rsidRPr="00903763">
        <w:t>Эта зона является наиболее удобной для повара</w:t>
      </w:r>
      <w:r w:rsidR="00903763" w:rsidRPr="00903763">
        <w:t xml:space="preserve">. </w:t>
      </w:r>
      <w:r w:rsidRPr="00903763">
        <w:t>Очень удобно, когда стол имеет выдвижные ящики для инвентаря, инструментов</w:t>
      </w:r>
      <w:r w:rsidR="00903763" w:rsidRPr="00903763">
        <w:t xml:space="preserve">. </w:t>
      </w:r>
      <w:r w:rsidRPr="00903763">
        <w:t>В нижней части стола должны быть полки для посуды, разделочных досок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Около производственных столов и ванн устанавливают подвижные деревянные стеллажи</w:t>
      </w:r>
      <w:r w:rsidR="00903763" w:rsidRPr="00903763">
        <w:t xml:space="preserve">. </w:t>
      </w:r>
    </w:p>
    <w:p w:rsidR="00C66E62" w:rsidRPr="00903763" w:rsidRDefault="00C66E62" w:rsidP="00903763">
      <w:r w:rsidRPr="00903763">
        <w:t>Каждое рабочее место должно быть обеспечено достаточным количеством инструментов, инвентаря и посуды</w:t>
      </w:r>
      <w:r w:rsidR="00903763" w:rsidRPr="00903763">
        <w:t xml:space="preserve">. </w:t>
      </w:r>
      <w:r w:rsidRPr="00903763">
        <w:t>К производственному инвентарю предъявляют требования</w:t>
      </w:r>
      <w:r w:rsidR="00903763" w:rsidRPr="00903763">
        <w:t xml:space="preserve">: </w:t>
      </w:r>
      <w:r w:rsidRPr="00903763">
        <w:t>прочность, надежность в работе, эстетичность</w:t>
      </w:r>
      <w:r w:rsidR="00903763" w:rsidRPr="00903763">
        <w:t xml:space="preserve">. </w:t>
      </w:r>
    </w:p>
    <w:p w:rsidR="00B45CB0" w:rsidRDefault="00B83B07" w:rsidP="00B83B07">
      <w:pPr>
        <w:pStyle w:val="1"/>
      </w:pPr>
      <w:bookmarkStart w:id="100" w:name="_Toc121382564"/>
      <w:r>
        <w:br w:type="page"/>
      </w:r>
      <w:bookmarkStart w:id="101" w:name="_Toc219994268"/>
      <w:r w:rsidR="00B45CB0" w:rsidRPr="00903763">
        <w:t>ЗАКЛЮЧЕНИЕ</w:t>
      </w:r>
      <w:bookmarkEnd w:id="100"/>
      <w:bookmarkEnd w:id="101"/>
    </w:p>
    <w:p w:rsidR="00B83B07" w:rsidRPr="00B83B07" w:rsidRDefault="00B83B07" w:rsidP="00B83B07"/>
    <w:p w:rsidR="00B45CB0" w:rsidRPr="00903763" w:rsidRDefault="00B45CB0" w:rsidP="00903763">
      <w:r w:rsidRPr="00903763">
        <w:t>В настоящее время на рынке общественного питания г</w:t>
      </w:r>
      <w:r w:rsidR="00903763" w:rsidRPr="00903763">
        <w:t xml:space="preserve">. </w:t>
      </w:r>
      <w:r w:rsidRPr="00903763">
        <w:t>Камышин сложилась высокая конкуренция, которая обостряется за счет постоянного увеличения числа предприятий</w:t>
      </w:r>
      <w:r w:rsidR="00903763" w:rsidRPr="00903763">
        <w:t xml:space="preserve">. </w:t>
      </w:r>
      <w:r w:rsidRPr="00903763">
        <w:t>В этой связи каждому из участников рынка необходимо обладать определенным набором инструментов маркетинга</w:t>
      </w:r>
      <w:r w:rsidR="00903763" w:rsidRPr="00903763">
        <w:t xml:space="preserve">. </w:t>
      </w:r>
    </w:p>
    <w:p w:rsidR="00B45CB0" w:rsidRPr="00903763" w:rsidRDefault="00B45CB0" w:rsidP="00903763">
      <w:r w:rsidRPr="00903763">
        <w:t>Одним из инструментов является анализа рынка, включающий несколько видов</w:t>
      </w:r>
      <w:r w:rsidR="00903763" w:rsidRPr="00903763">
        <w:t xml:space="preserve">: </w:t>
      </w:r>
      <w:r w:rsidRPr="00903763">
        <w:t xml:space="preserve">анализ рынка в целом и положения предприятия на нем, масштаб рынка, доля на рынке, анализ претензий потребителей и </w:t>
      </w:r>
      <w:r w:rsidR="00903763" w:rsidRPr="00903763">
        <w:t xml:space="preserve">т.д. </w:t>
      </w:r>
    </w:p>
    <w:p w:rsidR="00B45CB0" w:rsidRPr="00903763" w:rsidRDefault="00B45CB0" w:rsidP="00903763">
      <w:r w:rsidRPr="00903763">
        <w:t>Изменения, выявленные при анализе, представляются и систематизируются</w:t>
      </w:r>
      <w:r w:rsidR="00903763" w:rsidRPr="00903763">
        <w:t xml:space="preserve">: </w:t>
      </w:r>
    </w:p>
    <w:p w:rsidR="00B45CB0" w:rsidRPr="00903763" w:rsidRDefault="00B45CB0" w:rsidP="00903763">
      <w:r w:rsidRPr="00903763">
        <w:t>1</w:t>
      </w:r>
      <w:r w:rsidR="00903763" w:rsidRPr="00903763">
        <w:t xml:space="preserve">. </w:t>
      </w:r>
      <w:r w:rsidRPr="00903763">
        <w:t>Аналитическими таблицами изменений, то есть, создается несколько таблиц изменений ситуаций на рынке с выбором сочетаний факторов и показателей</w:t>
      </w:r>
      <w:r w:rsidR="00903763" w:rsidRPr="00903763">
        <w:t xml:space="preserve">. </w:t>
      </w:r>
      <w:r w:rsidRPr="00903763">
        <w:t>В сжатой форме описываются</w:t>
      </w:r>
      <w:r w:rsidR="00903763" w:rsidRPr="00903763">
        <w:t xml:space="preserve">: </w:t>
      </w:r>
      <w:r w:rsidRPr="00903763">
        <w:t>Потребитель и его запросы, продаваемая продукция, конкуренты, тенденции реализации продукции на рынке в целом</w:t>
      </w:r>
      <w:r w:rsidR="00903763" w:rsidRPr="00903763">
        <w:t xml:space="preserve">. </w:t>
      </w:r>
    </w:p>
    <w:p w:rsidR="00B45CB0" w:rsidRPr="00903763" w:rsidRDefault="00B45CB0" w:rsidP="00903763">
      <w:r w:rsidRPr="00903763">
        <w:t>2</w:t>
      </w:r>
      <w:r w:rsidR="00903763" w:rsidRPr="00903763">
        <w:t xml:space="preserve">. </w:t>
      </w:r>
      <w:r w:rsidRPr="00903763">
        <w:t>Составлением карты позиционирования, на которой в соответствии с целями выбираются соответствующие характеристики для откладывания их по осям, и определяется место предприятия на рынке по каждой группе продукции</w:t>
      </w:r>
      <w:r w:rsidR="00903763" w:rsidRPr="00903763">
        <w:t xml:space="preserve">. </w:t>
      </w:r>
    </w:p>
    <w:p w:rsidR="00B45CB0" w:rsidRPr="00903763" w:rsidRDefault="00B45CB0" w:rsidP="00903763">
      <w:r w:rsidRPr="00903763">
        <w:t>3</w:t>
      </w:r>
      <w:r w:rsidR="00903763" w:rsidRPr="00903763">
        <w:t xml:space="preserve">. </w:t>
      </w:r>
      <w:r w:rsidRPr="00903763">
        <w:t>Анализом с помощью расчета фактических показателей сбыта и с использованием временных рядов</w:t>
      </w:r>
      <w:r w:rsidR="00903763" w:rsidRPr="00903763">
        <w:t xml:space="preserve">. </w:t>
      </w:r>
    </w:p>
    <w:p w:rsidR="00B45CB0" w:rsidRPr="00903763" w:rsidRDefault="00B45CB0" w:rsidP="00903763">
      <w:r w:rsidRPr="00903763">
        <w:t>С использованием данного метода появляется возможность осуществлять целенаправленное поэтапное управление маркетингом</w:t>
      </w:r>
      <w:r w:rsidR="00903763" w:rsidRPr="00903763">
        <w:t xml:space="preserve">. </w:t>
      </w:r>
      <w:r w:rsidRPr="00903763">
        <w:t>То есть осуществлять планирование и организацию маркетинговых мероприятий</w:t>
      </w:r>
      <w:r w:rsidR="00903763" w:rsidRPr="00903763">
        <w:t xml:space="preserve">. </w:t>
      </w:r>
    </w:p>
    <w:p w:rsidR="00B45CB0" w:rsidRPr="00903763" w:rsidRDefault="00B45CB0" w:rsidP="00903763">
      <w:r w:rsidRPr="00903763">
        <w:t>В рамках планирования, в первую очередь, вырабатываются сегменты рынка, выявляются преимущества региона, проводится анализ условий конкуренции, осуществляются мероприятия по сбору информации, а затем предприятие организует комплекс маркетинга</w:t>
      </w:r>
      <w:r w:rsidR="00903763" w:rsidRPr="00903763">
        <w:t xml:space="preserve">. </w:t>
      </w:r>
      <w:r w:rsidRPr="00903763">
        <w:t>Выявляются потенциальные конкуренты, анализируется состав их продукции, определяются конкурентные преимущества и осуществляется работа по реализации этих преимуществ</w:t>
      </w:r>
      <w:r w:rsidR="00903763" w:rsidRPr="00903763">
        <w:t xml:space="preserve">. </w:t>
      </w:r>
    </w:p>
    <w:p w:rsidR="00903763" w:rsidRPr="00903763" w:rsidRDefault="00B45CB0" w:rsidP="00903763">
      <w:r w:rsidRPr="00903763">
        <w:t>В качестве преимуществ предприятия общественного питания, как правило, выступают ценовая политика, обширный ассортимент, условия обслуживания посетителей, внутренний интерьер зала, качество продукции и др</w:t>
      </w:r>
      <w:r w:rsidR="00903763" w:rsidRPr="00903763">
        <w:t xml:space="preserve">. </w:t>
      </w:r>
      <w:r w:rsidRPr="00903763">
        <w:t>В этой связи формирование маркетинговой политики должно быть направлено не только на рынок, но и внутрь предприятия для удовлетворения требований рынка</w:t>
      </w:r>
      <w:r w:rsidR="00903763" w:rsidRPr="00903763">
        <w:t xml:space="preserve">. </w:t>
      </w:r>
    </w:p>
    <w:p w:rsidR="00B83B07" w:rsidRDefault="00B83B07" w:rsidP="00903763"/>
    <w:p w:rsidR="00903763" w:rsidRDefault="00B83B07" w:rsidP="00B83B07">
      <w:pPr>
        <w:pStyle w:val="1"/>
      </w:pPr>
      <w:r>
        <w:br w:type="page"/>
      </w:r>
      <w:bookmarkStart w:id="102" w:name="_Toc219994269"/>
      <w:r w:rsidR="00484FC7" w:rsidRPr="00903763">
        <w:t>СПИСОК ИСПОЛЬЗОВАННОЙ ЛИТЕРАТУРЫ</w:t>
      </w:r>
      <w:bookmarkEnd w:id="102"/>
    </w:p>
    <w:p w:rsidR="00B83B07" w:rsidRPr="00B83B07" w:rsidRDefault="00B83B07" w:rsidP="00B83B07"/>
    <w:p w:rsidR="00903763" w:rsidRPr="00903763" w:rsidRDefault="00484FC7" w:rsidP="00DF68DC">
      <w:pPr>
        <w:ind w:firstLine="0"/>
      </w:pPr>
      <w:r w:rsidRPr="00903763">
        <w:t>1</w:t>
      </w:r>
      <w:r w:rsidR="00903763" w:rsidRPr="00903763">
        <w:t xml:space="preserve">. </w:t>
      </w:r>
      <w:r w:rsidRPr="00903763">
        <w:t>Основные экономические и социальные показатели РФ</w:t>
      </w:r>
      <w:r w:rsidR="00903763" w:rsidRPr="00903763">
        <w:t xml:space="preserve"> // </w:t>
      </w:r>
      <w:r w:rsidRPr="00903763">
        <w:t>Федеральная служба государственной статистики, 2005</w:t>
      </w:r>
      <w:r w:rsidR="00903763" w:rsidRPr="00903763">
        <w:t>.</w:t>
      </w:r>
    </w:p>
    <w:p w:rsidR="00903763" w:rsidRPr="00903763" w:rsidRDefault="00484FC7" w:rsidP="00DF68DC">
      <w:pPr>
        <w:ind w:firstLine="0"/>
      </w:pPr>
      <w:r w:rsidRPr="00903763">
        <w:t>2</w:t>
      </w:r>
      <w:r w:rsidR="00903763" w:rsidRPr="00903763">
        <w:t xml:space="preserve">. </w:t>
      </w:r>
      <w:r w:rsidRPr="00903763">
        <w:t>Основные экономические и социальные показатели РФ</w:t>
      </w:r>
      <w:r w:rsidR="00903763" w:rsidRPr="00903763">
        <w:t xml:space="preserve"> // </w:t>
      </w:r>
      <w:r w:rsidRPr="00903763">
        <w:t>ГКС, 2003</w:t>
      </w:r>
      <w:r w:rsidR="00903763" w:rsidRPr="00903763">
        <w:t>.</w:t>
      </w:r>
    </w:p>
    <w:p w:rsidR="00903763" w:rsidRPr="00903763" w:rsidRDefault="00484FC7" w:rsidP="00DF68DC">
      <w:pPr>
        <w:ind w:firstLine="0"/>
      </w:pPr>
      <w:r w:rsidRPr="00903763">
        <w:t>Предприятия общественного питания</w:t>
      </w:r>
      <w:r w:rsidR="00903763" w:rsidRPr="00903763">
        <w:t xml:space="preserve">: </w:t>
      </w:r>
      <w:r w:rsidRPr="00903763">
        <w:t>тенденции и перспективы</w:t>
      </w:r>
      <w:r w:rsidR="00903763" w:rsidRPr="00903763">
        <w:t xml:space="preserve"> // </w:t>
      </w:r>
      <w:r w:rsidRPr="00903763">
        <w:t>Финансовая газета", N 46, 47, 49, ноябрь, декабрь 2004</w:t>
      </w:r>
      <w:r w:rsidR="00903763" w:rsidRPr="00903763">
        <w:t>.</w:t>
      </w:r>
    </w:p>
    <w:p w:rsidR="00903763" w:rsidRPr="00903763" w:rsidRDefault="00484FC7" w:rsidP="00DF68DC">
      <w:pPr>
        <w:ind w:firstLine="0"/>
      </w:pPr>
      <w:r w:rsidRPr="00903763">
        <w:t>3</w:t>
      </w:r>
      <w:r w:rsidR="00903763" w:rsidRPr="00903763">
        <w:t xml:space="preserve">. </w:t>
      </w:r>
      <w:r w:rsidRPr="00903763">
        <w:t>Савицкая Г</w:t>
      </w:r>
      <w:r w:rsidR="00903763">
        <w:t xml:space="preserve">.В. </w:t>
      </w:r>
      <w:r w:rsidR="00903763" w:rsidRPr="00903763">
        <w:t xml:space="preserve">. </w:t>
      </w:r>
      <w:r w:rsidRPr="00903763">
        <w:t>Анализ хозяйственной деятельности предприятия</w:t>
      </w:r>
      <w:r w:rsidR="00903763" w:rsidRPr="00903763">
        <w:t xml:space="preserve">: </w:t>
      </w:r>
      <w:r w:rsidRPr="00903763">
        <w:t>4-е изд</w:t>
      </w:r>
      <w:r w:rsidR="00903763" w:rsidRPr="00903763">
        <w:t>.,</w:t>
      </w:r>
      <w:r w:rsidRPr="00903763">
        <w:t xml:space="preserve"> перераб</w:t>
      </w:r>
      <w:r w:rsidR="00903763" w:rsidRPr="00903763">
        <w:t xml:space="preserve">. </w:t>
      </w:r>
      <w:r w:rsidRPr="00903763">
        <w:t>и доп</w:t>
      </w:r>
      <w:r w:rsidR="00903763" w:rsidRPr="00903763">
        <w:t xml:space="preserve">. </w:t>
      </w:r>
      <w:r w:rsidRPr="00903763">
        <w:t>– Минск</w:t>
      </w:r>
      <w:r w:rsidR="00903763" w:rsidRPr="00903763">
        <w:t xml:space="preserve">: </w:t>
      </w:r>
      <w:r w:rsidRPr="00903763">
        <w:t xml:space="preserve">ООО </w:t>
      </w:r>
      <w:r w:rsidR="00903763">
        <w:t>"</w:t>
      </w:r>
      <w:r w:rsidRPr="00903763">
        <w:t>Новое знание</w:t>
      </w:r>
      <w:r w:rsidR="00903763">
        <w:t>"</w:t>
      </w:r>
      <w:r w:rsidRPr="00903763">
        <w:t>, 2000</w:t>
      </w:r>
      <w:r w:rsidR="00903763" w:rsidRPr="00903763">
        <w:t xml:space="preserve">. </w:t>
      </w:r>
      <w:r w:rsidRPr="00903763">
        <w:t>–688с</w:t>
      </w:r>
      <w:r w:rsidR="00903763" w:rsidRPr="00903763">
        <w:t>.</w:t>
      </w:r>
    </w:p>
    <w:p w:rsidR="00903763" w:rsidRPr="00903763" w:rsidRDefault="00484FC7" w:rsidP="00DF68DC">
      <w:pPr>
        <w:ind w:firstLine="0"/>
      </w:pPr>
      <w:r w:rsidRPr="00903763">
        <w:t>4</w:t>
      </w:r>
      <w:r w:rsidR="00903763" w:rsidRPr="00903763">
        <w:t xml:space="preserve">. </w:t>
      </w:r>
      <w:r w:rsidRPr="00903763">
        <w:t>Современная экономика</w:t>
      </w:r>
      <w:r w:rsidR="00903763" w:rsidRPr="00903763">
        <w:t xml:space="preserve">: </w:t>
      </w:r>
      <w:r w:rsidRPr="00903763">
        <w:t>Учебное пособие / Научн</w:t>
      </w:r>
      <w:r w:rsidR="00903763" w:rsidRPr="00903763">
        <w:t xml:space="preserve">. </w:t>
      </w:r>
      <w:r w:rsidRPr="00903763">
        <w:t>ред</w:t>
      </w:r>
      <w:r w:rsidR="00903763" w:rsidRPr="00903763">
        <w:t xml:space="preserve">. </w:t>
      </w:r>
      <w:r w:rsidRPr="00903763">
        <w:t>Мамедов О</w:t>
      </w:r>
      <w:r w:rsidR="00903763" w:rsidRPr="00903763">
        <w:t xml:space="preserve">. </w:t>
      </w:r>
      <w:r w:rsidRPr="00903763">
        <w:t>Ю</w:t>
      </w:r>
      <w:r w:rsidR="00903763" w:rsidRPr="00903763">
        <w:t xml:space="preserve">.; </w:t>
      </w:r>
      <w:r w:rsidR="00903763">
        <w:t>"</w:t>
      </w:r>
      <w:r w:rsidRPr="00903763">
        <w:t>Феникс</w:t>
      </w:r>
      <w:r w:rsidR="00903763">
        <w:t>"</w:t>
      </w:r>
      <w:r w:rsidRPr="00903763">
        <w:t>, Р-н-Д, 2003</w:t>
      </w:r>
      <w:r w:rsidR="00903763" w:rsidRPr="00903763">
        <w:t xml:space="preserve">. </w:t>
      </w:r>
      <w:r w:rsidRPr="00903763">
        <w:t>–608с</w:t>
      </w:r>
      <w:r w:rsidR="00903763" w:rsidRPr="00903763">
        <w:t>.</w:t>
      </w:r>
    </w:p>
    <w:p w:rsidR="00903763" w:rsidRPr="00903763" w:rsidRDefault="00484FC7" w:rsidP="00DF68DC">
      <w:pPr>
        <w:ind w:firstLine="0"/>
      </w:pPr>
      <w:r w:rsidRPr="00903763">
        <w:t>5</w:t>
      </w:r>
      <w:r w:rsidR="00903763" w:rsidRPr="00903763">
        <w:t xml:space="preserve">. </w:t>
      </w:r>
      <w:r w:rsidRPr="00903763">
        <w:t>Статистический сборник,</w:t>
      </w:r>
      <w:r w:rsidR="00903763" w:rsidRPr="00903763">
        <w:t xml:space="preserve"> - </w:t>
      </w:r>
      <w:r w:rsidRPr="00903763">
        <w:t>N-, ТОКГС, 2004</w:t>
      </w:r>
      <w:r w:rsidR="00903763" w:rsidRPr="00903763">
        <w:t>.</w:t>
      </w:r>
    </w:p>
    <w:p w:rsidR="00903763" w:rsidRPr="00903763" w:rsidRDefault="00484FC7" w:rsidP="00DF68DC">
      <w:pPr>
        <w:ind w:firstLine="0"/>
      </w:pPr>
      <w:r w:rsidRPr="00903763">
        <w:t>6</w:t>
      </w:r>
      <w:r w:rsidR="00903763" w:rsidRPr="00903763">
        <w:t xml:space="preserve">. </w:t>
      </w:r>
      <w:r w:rsidRPr="00903763">
        <w:t>Шеремет А</w:t>
      </w:r>
      <w:r w:rsidR="00903763">
        <w:t xml:space="preserve">.Д., </w:t>
      </w:r>
      <w:r w:rsidRPr="00903763">
        <w:t>Сайфулин Р</w:t>
      </w:r>
      <w:r w:rsidR="00903763">
        <w:t xml:space="preserve">.С. </w:t>
      </w:r>
      <w:r w:rsidRPr="00903763">
        <w:t>Методика финансового анализа</w:t>
      </w:r>
      <w:r w:rsidR="00903763" w:rsidRPr="00903763">
        <w:t xml:space="preserve">. </w:t>
      </w:r>
      <w:r w:rsidRPr="00903763">
        <w:t>– М</w:t>
      </w:r>
      <w:r w:rsidR="00903763" w:rsidRPr="00903763">
        <w:t xml:space="preserve">.: </w:t>
      </w:r>
      <w:r w:rsidRPr="00903763">
        <w:t>ИНФРА-М, 2003 –176с</w:t>
      </w:r>
      <w:r w:rsidR="00903763" w:rsidRPr="00903763">
        <w:t>.</w:t>
      </w:r>
    </w:p>
    <w:p w:rsidR="00484FC7" w:rsidRPr="00903763" w:rsidRDefault="00484FC7" w:rsidP="00DF68DC">
      <w:pPr>
        <w:ind w:firstLine="0"/>
      </w:pPr>
      <w:r w:rsidRPr="00903763">
        <w:t>7</w:t>
      </w:r>
      <w:r w:rsidR="00903763" w:rsidRPr="00903763">
        <w:t xml:space="preserve">. </w:t>
      </w:r>
      <w:r w:rsidRPr="00903763">
        <w:t>Экономика предприятия</w:t>
      </w:r>
      <w:r w:rsidR="00903763" w:rsidRPr="00903763">
        <w:t xml:space="preserve">: </w:t>
      </w:r>
      <w:r w:rsidRPr="00903763">
        <w:t>Учебник / Под ред</w:t>
      </w:r>
      <w:r w:rsidR="00903763" w:rsidRPr="00903763">
        <w:t xml:space="preserve">. </w:t>
      </w:r>
      <w:r w:rsidRPr="00903763">
        <w:t>проф</w:t>
      </w:r>
      <w:r w:rsidR="00903763">
        <w:t xml:space="preserve">.О.И. </w:t>
      </w:r>
      <w:r w:rsidRPr="00903763">
        <w:t>Волкова</w:t>
      </w:r>
      <w:r w:rsidR="00903763" w:rsidRPr="00903763">
        <w:t xml:space="preserve">. </w:t>
      </w:r>
      <w:r w:rsidRPr="00903763">
        <w:t>– 2-е изд</w:t>
      </w:r>
      <w:r w:rsidR="00903763" w:rsidRPr="00903763">
        <w:t>.,</w:t>
      </w:r>
      <w:r w:rsidRPr="00903763">
        <w:t xml:space="preserve"> перераб</w:t>
      </w:r>
      <w:r w:rsidR="00903763" w:rsidRPr="00903763">
        <w:t xml:space="preserve">. </w:t>
      </w:r>
      <w:r w:rsidRPr="00903763">
        <w:t>и доп</w:t>
      </w:r>
      <w:r w:rsidR="00903763" w:rsidRPr="00903763">
        <w:t xml:space="preserve">. </w:t>
      </w:r>
      <w:r w:rsidRPr="00903763">
        <w:t>– М</w:t>
      </w:r>
      <w:r w:rsidR="00903763" w:rsidRPr="00903763">
        <w:t xml:space="preserve">.: </w:t>
      </w:r>
      <w:r w:rsidRPr="00903763">
        <w:t>ИНФРА-М, 2002</w:t>
      </w:r>
      <w:r w:rsidR="00903763" w:rsidRPr="00903763">
        <w:t xml:space="preserve">. </w:t>
      </w:r>
      <w:r w:rsidRPr="00903763">
        <w:t>–520с</w:t>
      </w:r>
      <w:r w:rsidR="00903763" w:rsidRPr="00903763">
        <w:t xml:space="preserve">. </w:t>
      </w:r>
    </w:p>
    <w:p w:rsidR="00484FC7" w:rsidRPr="00903763" w:rsidRDefault="00484FC7" w:rsidP="00DF68DC">
      <w:pPr>
        <w:ind w:firstLine="0"/>
      </w:pPr>
      <w:r w:rsidRPr="00903763">
        <w:t>8</w:t>
      </w:r>
      <w:r w:rsidR="00903763" w:rsidRPr="00903763">
        <w:t xml:space="preserve">. </w:t>
      </w:r>
      <w:r w:rsidRPr="00903763">
        <w:t>Мексон М</w:t>
      </w:r>
      <w:r w:rsidR="00903763">
        <w:t xml:space="preserve">.Х., </w:t>
      </w:r>
      <w:r w:rsidRPr="00903763">
        <w:t>Альберт</w:t>
      </w:r>
      <w:r w:rsidR="00B83B07">
        <w:t xml:space="preserve"> </w:t>
      </w:r>
      <w:r w:rsidRPr="00903763">
        <w:t>М</w:t>
      </w:r>
      <w:r w:rsidR="00903763" w:rsidRPr="00903763">
        <w:t>.,</w:t>
      </w:r>
      <w:r w:rsidRPr="00903763">
        <w:t xml:space="preserve"> Хеоури Ф</w:t>
      </w:r>
      <w:r w:rsidR="00903763" w:rsidRPr="00903763">
        <w:t xml:space="preserve">. </w:t>
      </w:r>
      <w:r w:rsidRPr="00903763">
        <w:t>Основы менеджмента</w:t>
      </w:r>
      <w:r w:rsidR="00903763" w:rsidRPr="00903763">
        <w:t xml:space="preserve">. </w:t>
      </w:r>
      <w:r w:rsidRPr="00903763">
        <w:t>/Пер</w:t>
      </w:r>
      <w:r w:rsidR="00903763" w:rsidRPr="00903763">
        <w:t xml:space="preserve">. </w:t>
      </w:r>
      <w:r w:rsidRPr="00903763">
        <w:t>с англ</w:t>
      </w:r>
      <w:r w:rsidR="00903763" w:rsidRPr="00903763">
        <w:t xml:space="preserve">. - </w:t>
      </w:r>
      <w:r w:rsidRPr="00903763">
        <w:t>М</w:t>
      </w:r>
      <w:r w:rsidR="00903763" w:rsidRPr="00903763">
        <w:t xml:space="preserve">.: </w:t>
      </w:r>
      <w:r w:rsidRPr="00903763">
        <w:t>“Дело ЛТД”, 1994</w:t>
      </w:r>
      <w:r w:rsidR="00903763" w:rsidRPr="00903763">
        <w:t xml:space="preserve">. </w:t>
      </w:r>
    </w:p>
    <w:p w:rsidR="00484FC7" w:rsidRPr="00903763" w:rsidRDefault="00484FC7" w:rsidP="00DF68DC">
      <w:pPr>
        <w:ind w:firstLine="0"/>
      </w:pPr>
      <w:r w:rsidRPr="00903763">
        <w:t>9</w:t>
      </w:r>
      <w:r w:rsidR="00903763" w:rsidRPr="00903763">
        <w:t xml:space="preserve">. </w:t>
      </w:r>
      <w:r w:rsidRPr="00903763">
        <w:t>Назаров О</w:t>
      </w:r>
      <w:r w:rsidR="00903763" w:rsidRPr="00903763">
        <w:t xml:space="preserve">. </w:t>
      </w:r>
      <w:r w:rsidRPr="00903763">
        <w:t xml:space="preserve">В, </w:t>
      </w:r>
      <w:r w:rsidR="00903763">
        <w:t>"</w:t>
      </w:r>
      <w:r w:rsidRPr="00903763">
        <w:t>Как "раскрутить" ресторан</w:t>
      </w:r>
      <w:r w:rsidR="00903763" w:rsidRPr="00903763">
        <w:t xml:space="preserve">: </w:t>
      </w:r>
      <w:r w:rsidRPr="00903763">
        <w:t>энциклопедия ресторатора</w:t>
      </w:r>
      <w:r w:rsidR="00903763">
        <w:t>"</w:t>
      </w:r>
      <w:r w:rsidRPr="00903763">
        <w:t>, М</w:t>
      </w:r>
      <w:r w:rsidR="00903763" w:rsidRPr="00903763">
        <w:t>.,</w:t>
      </w:r>
      <w:r w:rsidRPr="00903763">
        <w:t xml:space="preserve"> </w:t>
      </w:r>
      <w:r w:rsidR="00903763">
        <w:t>"</w:t>
      </w:r>
      <w:r w:rsidRPr="00903763">
        <w:t>Ресторанные ведомости</w:t>
      </w:r>
      <w:r w:rsidR="00903763">
        <w:t>"</w:t>
      </w:r>
      <w:r w:rsidRPr="00903763">
        <w:t xml:space="preserve">, 2002 </w:t>
      </w:r>
    </w:p>
    <w:p w:rsidR="00484FC7" w:rsidRPr="00903763" w:rsidRDefault="00484FC7" w:rsidP="00DF68DC">
      <w:pPr>
        <w:ind w:firstLine="0"/>
      </w:pPr>
      <w:r w:rsidRPr="00903763">
        <w:t>10</w:t>
      </w:r>
      <w:r w:rsidR="00903763" w:rsidRPr="00903763">
        <w:t xml:space="preserve">. </w:t>
      </w:r>
      <w:r w:rsidRPr="00903763">
        <w:t>Назаров О</w:t>
      </w:r>
      <w:r w:rsidR="00903763" w:rsidRPr="00903763">
        <w:t xml:space="preserve">. </w:t>
      </w:r>
      <w:r w:rsidRPr="00903763">
        <w:t xml:space="preserve">В, </w:t>
      </w:r>
      <w:r w:rsidR="00903763">
        <w:t>"</w:t>
      </w:r>
      <w:r w:rsidRPr="00903763">
        <w:t>Лучшие ресторанные "фишки" мира</w:t>
      </w:r>
      <w:r w:rsidR="00903763">
        <w:t>"</w:t>
      </w:r>
      <w:r w:rsidRPr="00903763">
        <w:t>, М</w:t>
      </w:r>
      <w:r w:rsidR="00903763" w:rsidRPr="00903763">
        <w:t>.,</w:t>
      </w:r>
      <w:r w:rsidRPr="00903763">
        <w:t xml:space="preserve"> </w:t>
      </w:r>
      <w:r w:rsidR="00903763">
        <w:t>"</w:t>
      </w:r>
      <w:r w:rsidRPr="00903763">
        <w:t>Ресторанные ведомости</w:t>
      </w:r>
      <w:r w:rsidR="00903763">
        <w:t>"</w:t>
      </w:r>
      <w:r w:rsidRPr="00903763">
        <w:t>, 2006</w:t>
      </w:r>
    </w:p>
    <w:p w:rsidR="00484FC7" w:rsidRPr="00903763" w:rsidRDefault="00484FC7" w:rsidP="00DF68DC">
      <w:pPr>
        <w:ind w:firstLine="0"/>
      </w:pPr>
      <w:r w:rsidRPr="00903763">
        <w:t>11</w:t>
      </w:r>
      <w:r w:rsidR="00903763" w:rsidRPr="00903763">
        <w:t xml:space="preserve">. </w:t>
      </w:r>
      <w:r w:rsidRPr="00903763">
        <w:t xml:space="preserve">ГОСТ Р 50647-94 </w:t>
      </w:r>
      <w:r w:rsidR="00903763">
        <w:t>"</w:t>
      </w:r>
      <w:r w:rsidRPr="00903763">
        <w:t>Общественное питание</w:t>
      </w:r>
      <w:r w:rsidR="00903763" w:rsidRPr="00903763">
        <w:t xml:space="preserve">. </w:t>
      </w:r>
      <w:r w:rsidRPr="00903763">
        <w:t>Термины и определения</w:t>
      </w:r>
      <w:r w:rsidR="00903763">
        <w:t>"</w:t>
      </w:r>
      <w:r w:rsidR="00903763" w:rsidRPr="00903763">
        <w:t xml:space="preserve">. </w:t>
      </w:r>
    </w:p>
    <w:p w:rsidR="00484FC7" w:rsidRPr="00903763" w:rsidRDefault="00484FC7" w:rsidP="00DF68DC">
      <w:pPr>
        <w:ind w:firstLine="0"/>
      </w:pPr>
      <w:r w:rsidRPr="00903763">
        <w:t>12</w:t>
      </w:r>
      <w:r w:rsidR="00903763" w:rsidRPr="00903763">
        <w:t xml:space="preserve">. </w:t>
      </w:r>
      <w:r w:rsidRPr="00903763">
        <w:t>Правила оказания услуг общественного питания</w:t>
      </w:r>
      <w:r w:rsidR="00903763" w:rsidRPr="00903763">
        <w:t xml:space="preserve">. </w:t>
      </w:r>
      <w:r w:rsidRPr="00903763">
        <w:t>Утв</w:t>
      </w:r>
      <w:r w:rsidR="00903763" w:rsidRPr="00903763">
        <w:t xml:space="preserve">. </w:t>
      </w:r>
      <w:r w:rsidRPr="00903763">
        <w:t>Постановлением Правительства РФ от 15</w:t>
      </w:r>
      <w:r w:rsidR="00903763" w:rsidRPr="00903763">
        <w:t>.0</w:t>
      </w:r>
      <w:r w:rsidRPr="00903763">
        <w:t>8</w:t>
      </w:r>
      <w:r w:rsidR="00903763" w:rsidRPr="00903763">
        <w:t>.9</w:t>
      </w:r>
      <w:r w:rsidRPr="00903763">
        <w:t>7 № 1036</w:t>
      </w:r>
      <w:r w:rsidR="00903763" w:rsidRPr="00903763">
        <w:t xml:space="preserve">. </w:t>
      </w:r>
    </w:p>
    <w:p w:rsidR="00484FC7" w:rsidRPr="00903763" w:rsidRDefault="00484FC7" w:rsidP="00DF68DC">
      <w:pPr>
        <w:ind w:firstLine="0"/>
      </w:pPr>
      <w:r w:rsidRPr="00903763">
        <w:t>13</w:t>
      </w:r>
      <w:r w:rsidR="00903763" w:rsidRPr="00903763">
        <w:t xml:space="preserve">. </w:t>
      </w:r>
      <w:r w:rsidRPr="00903763">
        <w:t>Кучер Л</w:t>
      </w:r>
      <w:r w:rsidR="00903763">
        <w:t xml:space="preserve">.С. </w:t>
      </w:r>
      <w:r w:rsidRPr="00903763">
        <w:t>Шкуратова Л</w:t>
      </w:r>
      <w:r w:rsidR="00903763">
        <w:t>.Н. "</w:t>
      </w:r>
      <w:r w:rsidRPr="00903763">
        <w:t>Организация обслуживания на предприятиях общественного питания</w:t>
      </w:r>
      <w:r w:rsidR="00903763">
        <w:t>"</w:t>
      </w:r>
      <w:r w:rsidRPr="00903763">
        <w:t xml:space="preserve"> М</w:t>
      </w:r>
      <w:r w:rsidR="00903763" w:rsidRPr="00903763">
        <w:t xml:space="preserve">. </w:t>
      </w:r>
      <w:r w:rsidR="00903763">
        <w:t>"</w:t>
      </w:r>
      <w:r w:rsidRPr="00903763">
        <w:t>Деловая литература</w:t>
      </w:r>
      <w:r w:rsidR="00903763">
        <w:t>"</w:t>
      </w:r>
      <w:r w:rsidRPr="00903763">
        <w:t>, 2002г</w:t>
      </w:r>
      <w:r w:rsidR="00903763" w:rsidRPr="00903763">
        <w:t xml:space="preserve">. </w:t>
      </w:r>
    </w:p>
    <w:p w:rsidR="00484FC7" w:rsidRPr="00903763" w:rsidRDefault="00484FC7" w:rsidP="00DF68DC">
      <w:pPr>
        <w:ind w:firstLine="0"/>
      </w:pPr>
      <w:r w:rsidRPr="00903763">
        <w:t>14</w:t>
      </w:r>
      <w:r w:rsidR="00903763" w:rsidRPr="00903763">
        <w:t xml:space="preserve">. </w:t>
      </w:r>
      <w:r w:rsidRPr="00903763">
        <w:t>Радченко Л</w:t>
      </w:r>
      <w:r w:rsidR="00903763">
        <w:t xml:space="preserve">.А. </w:t>
      </w:r>
      <w:r w:rsidRPr="00903763">
        <w:t>“Обслуживание на предприятиях общественного питания” /Учеб</w:t>
      </w:r>
      <w:r w:rsidR="00903763" w:rsidRPr="00903763">
        <w:t xml:space="preserve">. </w:t>
      </w:r>
      <w:r w:rsidRPr="00903763">
        <w:t>пособие для колледжей, профессионально-технических училищ /</w:t>
      </w:r>
      <w:r w:rsidR="00903763" w:rsidRPr="00903763">
        <w:t xml:space="preserve">. </w:t>
      </w:r>
      <w:r w:rsidRPr="00903763">
        <w:t>(Сер</w:t>
      </w:r>
      <w:r w:rsidR="00903763" w:rsidRPr="00903763">
        <w:t xml:space="preserve">. </w:t>
      </w:r>
      <w:r w:rsidR="00903763">
        <w:t>"</w:t>
      </w:r>
      <w:r w:rsidRPr="00903763">
        <w:t xml:space="preserve">Учебники </w:t>
      </w:r>
      <w:r w:rsidRPr="00903763">
        <w:rPr>
          <w:lang w:val="en-US"/>
        </w:rPr>
        <w:t>XXI</w:t>
      </w:r>
      <w:r w:rsidRPr="00903763">
        <w:t xml:space="preserve"> века</w:t>
      </w:r>
      <w:r w:rsidR="00903763">
        <w:t>"</w:t>
      </w:r>
      <w:r w:rsidR="00903763" w:rsidRPr="00903763">
        <w:t xml:space="preserve">). </w:t>
      </w:r>
      <w:r w:rsidRPr="00903763">
        <w:t>– Ростов н/Д</w:t>
      </w:r>
      <w:r w:rsidR="00903763" w:rsidRPr="00903763">
        <w:t xml:space="preserve">: </w:t>
      </w:r>
      <w:r w:rsidRPr="00903763">
        <w:t>Феникс, 2001</w:t>
      </w:r>
      <w:r w:rsidR="00903763" w:rsidRPr="00903763">
        <w:t xml:space="preserve">. </w:t>
      </w:r>
      <w:r w:rsidRPr="00903763">
        <w:t>– 384 с</w:t>
      </w:r>
      <w:r w:rsidR="00903763" w:rsidRPr="00903763">
        <w:t xml:space="preserve">. </w:t>
      </w:r>
    </w:p>
    <w:p w:rsidR="00484FC7" w:rsidRPr="00903763" w:rsidRDefault="00484FC7" w:rsidP="00DF68DC">
      <w:pPr>
        <w:ind w:firstLine="0"/>
      </w:pPr>
      <w:r w:rsidRPr="00903763">
        <w:t>15</w:t>
      </w:r>
      <w:r w:rsidR="00903763" w:rsidRPr="00903763">
        <w:t xml:space="preserve">. </w:t>
      </w:r>
      <w:r w:rsidRPr="00903763">
        <w:t>Профессиональные стандарты по профессиям ресторанной индустрии</w:t>
      </w:r>
      <w:r w:rsidR="00903763" w:rsidRPr="00903763">
        <w:t xml:space="preserve">. - </w:t>
      </w:r>
      <w:r w:rsidRPr="00903763">
        <w:t>М</w:t>
      </w:r>
      <w:r w:rsidR="00903763" w:rsidRPr="00903763">
        <w:t xml:space="preserve">. </w:t>
      </w:r>
      <w:r w:rsidRPr="00903763">
        <w:t xml:space="preserve">– Издательский дом </w:t>
      </w:r>
      <w:r w:rsidR="00903763">
        <w:t>"</w:t>
      </w:r>
      <w:r w:rsidRPr="00903763">
        <w:t>Ресторанные ведомости</w:t>
      </w:r>
      <w:r w:rsidR="00903763">
        <w:t>"</w:t>
      </w:r>
      <w:r w:rsidR="00903763" w:rsidRPr="00903763">
        <w:t xml:space="preserve">. </w:t>
      </w:r>
      <w:r w:rsidRPr="00903763">
        <w:t>– 2003</w:t>
      </w:r>
      <w:r w:rsidR="00903763" w:rsidRPr="00903763">
        <w:t xml:space="preserve">. </w:t>
      </w:r>
      <w:r w:rsidRPr="00903763">
        <w:t>– 100</w:t>
      </w:r>
      <w:r w:rsidR="00B83B07">
        <w:t xml:space="preserve"> </w:t>
      </w:r>
      <w:r w:rsidRPr="00903763">
        <w:t>с</w:t>
      </w:r>
      <w:r w:rsidR="00B83B07">
        <w:t>.</w:t>
      </w:r>
    </w:p>
    <w:p w:rsidR="00B45CB0" w:rsidRPr="00903763" w:rsidRDefault="00484FC7" w:rsidP="00DF68DC">
      <w:pPr>
        <w:ind w:firstLine="0"/>
      </w:pPr>
      <w:r w:rsidRPr="00903763">
        <w:t>16</w:t>
      </w:r>
      <w:r w:rsidR="00903763" w:rsidRPr="00903763">
        <w:t xml:space="preserve">. </w:t>
      </w:r>
      <w:r w:rsidRPr="00903763">
        <w:t>Нормативные документы по ресторанному бизнесу</w:t>
      </w:r>
      <w:r w:rsidR="00903763" w:rsidRPr="00903763">
        <w:t xml:space="preserve">. - </w:t>
      </w:r>
      <w:r w:rsidRPr="00903763">
        <w:t>М</w:t>
      </w:r>
      <w:r w:rsidR="00903763" w:rsidRPr="00903763">
        <w:t xml:space="preserve">. </w:t>
      </w:r>
      <w:r w:rsidRPr="00903763">
        <w:t xml:space="preserve">– Издательский дом </w:t>
      </w:r>
      <w:r w:rsidR="00903763">
        <w:t>"</w:t>
      </w:r>
      <w:r w:rsidRPr="00903763">
        <w:t>Ресторанные ведомости</w:t>
      </w:r>
      <w:r w:rsidR="00903763">
        <w:t>"</w:t>
      </w:r>
      <w:r w:rsidR="00903763" w:rsidRPr="00903763">
        <w:t xml:space="preserve">. </w:t>
      </w:r>
      <w:r w:rsidRPr="00903763">
        <w:t>– 2004</w:t>
      </w:r>
      <w:r w:rsidR="00903763" w:rsidRPr="00903763">
        <w:t xml:space="preserve">. </w:t>
      </w:r>
      <w:r w:rsidRPr="00903763">
        <w:t>– 117с</w:t>
      </w:r>
      <w:r w:rsidR="00903763" w:rsidRPr="00903763">
        <w:t xml:space="preserve">. </w:t>
      </w:r>
      <w:bookmarkStart w:id="103" w:name="_GoBack"/>
      <w:bookmarkEnd w:id="72"/>
      <w:bookmarkEnd w:id="73"/>
      <w:bookmarkEnd w:id="103"/>
    </w:p>
    <w:sectPr w:rsidR="00B45CB0" w:rsidRPr="00903763" w:rsidSect="009F7CD2">
      <w:headerReference w:type="default" r:id="rId24"/>
      <w:footerReference w:type="first" r:id="rId2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AD" w:rsidRDefault="004937AD">
      <w:r>
        <w:separator/>
      </w:r>
    </w:p>
  </w:endnote>
  <w:endnote w:type="continuationSeparator" w:id="0">
    <w:p w:rsidR="004937AD" w:rsidRDefault="0049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87" w:rsidRPr="00AF7EE6" w:rsidRDefault="00583887" w:rsidP="00AF7EE6">
    <w:r w:rsidRPr="00AF7EE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AD" w:rsidRDefault="004937AD">
      <w:r>
        <w:separator/>
      </w:r>
    </w:p>
  </w:footnote>
  <w:footnote w:type="continuationSeparator" w:id="0">
    <w:p w:rsidR="004937AD" w:rsidRDefault="0049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87" w:rsidRDefault="00F025E2" w:rsidP="007252FD">
    <w:pPr>
      <w:framePr w:wrap="auto" w:vAnchor="text" w:hAnchor="margin" w:xAlign="right" w:y="1"/>
    </w:pPr>
    <w:r>
      <w:rPr>
        <w:noProof/>
      </w:rPr>
      <w:t>2</w:t>
    </w:r>
  </w:p>
  <w:p w:rsidR="00583887" w:rsidRDefault="00583887" w:rsidP="0092246A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AAE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8D472E"/>
    <w:multiLevelType w:val="multilevel"/>
    <w:tmpl w:val="F392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133BB"/>
    <w:multiLevelType w:val="multilevel"/>
    <w:tmpl w:val="738C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12E65"/>
    <w:multiLevelType w:val="multilevel"/>
    <w:tmpl w:val="03E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51FD3"/>
    <w:multiLevelType w:val="multilevel"/>
    <w:tmpl w:val="E32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F286A"/>
    <w:multiLevelType w:val="multilevel"/>
    <w:tmpl w:val="48D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93BCA"/>
    <w:multiLevelType w:val="hybridMultilevel"/>
    <w:tmpl w:val="A790CB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2B0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F66383B"/>
    <w:multiLevelType w:val="multilevel"/>
    <w:tmpl w:val="C2F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61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70647BE"/>
    <w:multiLevelType w:val="multilevel"/>
    <w:tmpl w:val="24B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C5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6C23C08"/>
    <w:multiLevelType w:val="hybridMultilevel"/>
    <w:tmpl w:val="4CCEDB86"/>
    <w:lvl w:ilvl="0" w:tplc="5E869EE8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647B9"/>
    <w:multiLevelType w:val="multilevel"/>
    <w:tmpl w:val="883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6E86"/>
    <w:multiLevelType w:val="multilevel"/>
    <w:tmpl w:val="5F128D90"/>
    <w:lvl w:ilvl="0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474B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552E16AB"/>
    <w:multiLevelType w:val="multilevel"/>
    <w:tmpl w:val="A40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56B65"/>
    <w:multiLevelType w:val="singleLevel"/>
    <w:tmpl w:val="91BA0ED0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4B2A1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195DDA"/>
    <w:multiLevelType w:val="hybridMultilevel"/>
    <w:tmpl w:val="9A124BF6"/>
    <w:lvl w:ilvl="0" w:tplc="E4B800E4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5612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A9C1154"/>
    <w:multiLevelType w:val="multilevel"/>
    <w:tmpl w:val="C852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7"/>
  </w:num>
  <w:num w:numId="5">
    <w:abstractNumId w:val="11"/>
  </w:num>
  <w:num w:numId="6">
    <w:abstractNumId w:val="9"/>
  </w:num>
  <w:num w:numId="7">
    <w:abstractNumId w:val="6"/>
  </w:num>
  <w:num w:numId="8">
    <w:abstractNumId w:val="22"/>
  </w:num>
  <w:num w:numId="9">
    <w:abstractNumId w:val="4"/>
  </w:num>
  <w:num w:numId="10">
    <w:abstractNumId w:val="14"/>
  </w:num>
  <w:num w:numId="11">
    <w:abstractNumId w:val="0"/>
  </w:num>
  <w:num w:numId="12">
    <w:abstractNumId w:val="12"/>
  </w:num>
  <w:num w:numId="13">
    <w:abstractNumId w:val="16"/>
  </w:num>
  <w:num w:numId="14">
    <w:abstractNumId w:val="19"/>
  </w:num>
  <w:num w:numId="15">
    <w:abstractNumId w:val="7"/>
  </w:num>
  <w:num w:numId="16">
    <w:abstractNumId w:val="10"/>
  </w:num>
  <w:num w:numId="17">
    <w:abstractNumId w:val="21"/>
  </w:num>
  <w:num w:numId="18">
    <w:abstractNumId w:val="18"/>
  </w:num>
  <w:num w:numId="19">
    <w:abstractNumId w:val="8"/>
  </w:num>
  <w:num w:numId="20">
    <w:abstractNumId w:val="3"/>
  </w:num>
  <w:num w:numId="21">
    <w:abstractNumId w:val="23"/>
  </w:num>
  <w:num w:numId="22">
    <w:abstractNumId w:val="15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EE6"/>
    <w:rsid w:val="000004A1"/>
    <w:rsid w:val="00034B36"/>
    <w:rsid w:val="000518CD"/>
    <w:rsid w:val="000705DB"/>
    <w:rsid w:val="00073657"/>
    <w:rsid w:val="00091FC7"/>
    <w:rsid w:val="000C4F05"/>
    <w:rsid w:val="000E4ED2"/>
    <w:rsid w:val="000F60EA"/>
    <w:rsid w:val="000F75F9"/>
    <w:rsid w:val="000F7E7F"/>
    <w:rsid w:val="00104356"/>
    <w:rsid w:val="00122DB7"/>
    <w:rsid w:val="001576EE"/>
    <w:rsid w:val="00160E78"/>
    <w:rsid w:val="00174876"/>
    <w:rsid w:val="00182D9F"/>
    <w:rsid w:val="001A2B87"/>
    <w:rsid w:val="001F16C4"/>
    <w:rsid w:val="001F4E47"/>
    <w:rsid w:val="00230AA9"/>
    <w:rsid w:val="0023638B"/>
    <w:rsid w:val="00243EE2"/>
    <w:rsid w:val="00253AC2"/>
    <w:rsid w:val="002871E0"/>
    <w:rsid w:val="002879CD"/>
    <w:rsid w:val="002B2AD6"/>
    <w:rsid w:val="002C194E"/>
    <w:rsid w:val="002C3710"/>
    <w:rsid w:val="002C5B83"/>
    <w:rsid w:val="00333492"/>
    <w:rsid w:val="00333E2C"/>
    <w:rsid w:val="00345F11"/>
    <w:rsid w:val="00381621"/>
    <w:rsid w:val="00384E57"/>
    <w:rsid w:val="003A2EB7"/>
    <w:rsid w:val="003B53A5"/>
    <w:rsid w:val="003E1826"/>
    <w:rsid w:val="003E4422"/>
    <w:rsid w:val="003F3FEC"/>
    <w:rsid w:val="00436A54"/>
    <w:rsid w:val="00467D45"/>
    <w:rsid w:val="00476480"/>
    <w:rsid w:val="00484FC7"/>
    <w:rsid w:val="00492046"/>
    <w:rsid w:val="004937AD"/>
    <w:rsid w:val="004B0C7F"/>
    <w:rsid w:val="005170D0"/>
    <w:rsid w:val="00525034"/>
    <w:rsid w:val="0053068E"/>
    <w:rsid w:val="00570D3D"/>
    <w:rsid w:val="0057196D"/>
    <w:rsid w:val="00583887"/>
    <w:rsid w:val="00594A9A"/>
    <w:rsid w:val="005A64A1"/>
    <w:rsid w:val="005A765D"/>
    <w:rsid w:val="005B7D2E"/>
    <w:rsid w:val="005C48D7"/>
    <w:rsid w:val="005C4C60"/>
    <w:rsid w:val="005F2955"/>
    <w:rsid w:val="00646C34"/>
    <w:rsid w:val="006808BF"/>
    <w:rsid w:val="00685277"/>
    <w:rsid w:val="00686E26"/>
    <w:rsid w:val="00690EDE"/>
    <w:rsid w:val="006B43B2"/>
    <w:rsid w:val="006D6384"/>
    <w:rsid w:val="006D650C"/>
    <w:rsid w:val="007252FD"/>
    <w:rsid w:val="00744A43"/>
    <w:rsid w:val="00766BCB"/>
    <w:rsid w:val="00793C4F"/>
    <w:rsid w:val="007945B9"/>
    <w:rsid w:val="007972C6"/>
    <w:rsid w:val="007A13B8"/>
    <w:rsid w:val="007B19A8"/>
    <w:rsid w:val="007B5B63"/>
    <w:rsid w:val="007B71DD"/>
    <w:rsid w:val="007C23E4"/>
    <w:rsid w:val="007D0C5F"/>
    <w:rsid w:val="007D2AB6"/>
    <w:rsid w:val="007D6CDE"/>
    <w:rsid w:val="007F65C9"/>
    <w:rsid w:val="00802832"/>
    <w:rsid w:val="00815136"/>
    <w:rsid w:val="0083098F"/>
    <w:rsid w:val="008338E1"/>
    <w:rsid w:val="00861920"/>
    <w:rsid w:val="008A6129"/>
    <w:rsid w:val="008D5813"/>
    <w:rsid w:val="008D744D"/>
    <w:rsid w:val="00903763"/>
    <w:rsid w:val="009163CB"/>
    <w:rsid w:val="0092246A"/>
    <w:rsid w:val="009331DE"/>
    <w:rsid w:val="00971CC7"/>
    <w:rsid w:val="00974D38"/>
    <w:rsid w:val="009815E7"/>
    <w:rsid w:val="0099737E"/>
    <w:rsid w:val="009A5BE1"/>
    <w:rsid w:val="009A69A5"/>
    <w:rsid w:val="009A6AC8"/>
    <w:rsid w:val="009B23A1"/>
    <w:rsid w:val="009B5446"/>
    <w:rsid w:val="009C5077"/>
    <w:rsid w:val="009C50D0"/>
    <w:rsid w:val="009F7CD2"/>
    <w:rsid w:val="00A070FD"/>
    <w:rsid w:val="00A30320"/>
    <w:rsid w:val="00A31EC8"/>
    <w:rsid w:val="00A3429E"/>
    <w:rsid w:val="00A34AFA"/>
    <w:rsid w:val="00A3660C"/>
    <w:rsid w:val="00A54284"/>
    <w:rsid w:val="00AF2D8A"/>
    <w:rsid w:val="00AF7EE6"/>
    <w:rsid w:val="00B0249F"/>
    <w:rsid w:val="00B3198D"/>
    <w:rsid w:val="00B350CB"/>
    <w:rsid w:val="00B45CB0"/>
    <w:rsid w:val="00B726AE"/>
    <w:rsid w:val="00B83B07"/>
    <w:rsid w:val="00B87051"/>
    <w:rsid w:val="00BA58DB"/>
    <w:rsid w:val="00BA6609"/>
    <w:rsid w:val="00C0147D"/>
    <w:rsid w:val="00C07CBA"/>
    <w:rsid w:val="00C10C04"/>
    <w:rsid w:val="00C2626A"/>
    <w:rsid w:val="00C42E75"/>
    <w:rsid w:val="00C512AC"/>
    <w:rsid w:val="00C66E62"/>
    <w:rsid w:val="00C6799E"/>
    <w:rsid w:val="00C97A29"/>
    <w:rsid w:val="00D01A99"/>
    <w:rsid w:val="00D03B50"/>
    <w:rsid w:val="00D15CB1"/>
    <w:rsid w:val="00D227F9"/>
    <w:rsid w:val="00D5652C"/>
    <w:rsid w:val="00D56C19"/>
    <w:rsid w:val="00D64561"/>
    <w:rsid w:val="00D718F4"/>
    <w:rsid w:val="00D7272C"/>
    <w:rsid w:val="00D974F1"/>
    <w:rsid w:val="00DA1624"/>
    <w:rsid w:val="00DA7CBA"/>
    <w:rsid w:val="00DD17A7"/>
    <w:rsid w:val="00DD51B4"/>
    <w:rsid w:val="00DF4783"/>
    <w:rsid w:val="00DF68DC"/>
    <w:rsid w:val="00E110C3"/>
    <w:rsid w:val="00E12B38"/>
    <w:rsid w:val="00E279FB"/>
    <w:rsid w:val="00E7217D"/>
    <w:rsid w:val="00E74523"/>
    <w:rsid w:val="00EF5590"/>
    <w:rsid w:val="00F025E2"/>
    <w:rsid w:val="00F03B59"/>
    <w:rsid w:val="00F13B5F"/>
    <w:rsid w:val="00F2410E"/>
    <w:rsid w:val="00F25AD3"/>
    <w:rsid w:val="00F443B6"/>
    <w:rsid w:val="00F57C5B"/>
    <w:rsid w:val="00F60F5F"/>
    <w:rsid w:val="00F65BB9"/>
    <w:rsid w:val="00F66BF7"/>
    <w:rsid w:val="00F73914"/>
    <w:rsid w:val="00FC2097"/>
    <w:rsid w:val="00FC7BE0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7407C252-BE4D-470C-A5E1-8A736E7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037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90376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"/>
    <w:qFormat/>
    <w:rsid w:val="0090376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"/>
    <w:qFormat/>
    <w:rsid w:val="0090376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"/>
    <w:qFormat/>
    <w:rsid w:val="0090376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"/>
    <w:qFormat/>
    <w:rsid w:val="0090376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"/>
    <w:qFormat/>
    <w:rsid w:val="0090376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"/>
    <w:qFormat/>
    <w:rsid w:val="0090376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90376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90376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903763"/>
    <w:rPr>
      <w:rFonts w:cs="Times New Roman"/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903763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rsid w:val="009037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903763"/>
    <w:rPr>
      <w:rFonts w:cs="Times New Roman"/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39"/>
    <w:semiHidden/>
    <w:rsid w:val="00903763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39"/>
    <w:semiHidden/>
    <w:rsid w:val="0090376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39"/>
    <w:semiHidden/>
    <w:rsid w:val="00903763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39"/>
    <w:semiHidden/>
    <w:rsid w:val="0090376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39"/>
    <w:semiHidden/>
    <w:rsid w:val="00903763"/>
    <w:pPr>
      <w:ind w:left="958"/>
    </w:pPr>
  </w:style>
  <w:style w:type="paragraph" w:customStyle="1" w:styleId="a">
    <w:name w:val="список ненумерованный"/>
    <w:autoRedefine/>
    <w:rsid w:val="007945B9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rsid w:val="00903763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rsid w:val="00903763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rsid w:val="0090376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rsid w:val="00903763"/>
    <w:pPr>
      <w:ind w:left="709" w:firstLine="0"/>
    </w:pPr>
  </w:style>
  <w:style w:type="paragraph" w:customStyle="1" w:styleId="ab">
    <w:name w:val="схема"/>
    <w:rsid w:val="00903763"/>
    <w:pPr>
      <w:jc w:val="center"/>
    </w:pPr>
    <w:rPr>
      <w:noProof/>
      <w:sz w:val="24"/>
      <w:szCs w:val="24"/>
    </w:rPr>
  </w:style>
  <w:style w:type="paragraph" w:customStyle="1" w:styleId="ac">
    <w:name w:val="ТАБЛИЦА"/>
    <w:rsid w:val="00903763"/>
    <w:pPr>
      <w:jc w:val="center"/>
    </w:pPr>
  </w:style>
  <w:style w:type="paragraph" w:styleId="ad">
    <w:name w:val="footnote text"/>
    <w:basedOn w:val="a1"/>
    <w:link w:val="ae"/>
    <w:uiPriority w:val="99"/>
    <w:semiHidden/>
    <w:rsid w:val="00903763"/>
  </w:style>
  <w:style w:type="character" w:customStyle="1" w:styleId="ae">
    <w:name w:val="Текст сноски Знак"/>
    <w:link w:val="ad"/>
    <w:uiPriority w:val="99"/>
    <w:semiHidden/>
  </w:style>
  <w:style w:type="paragraph" w:customStyle="1" w:styleId="af">
    <w:name w:val="титут"/>
    <w:rsid w:val="00903763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9037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903763"/>
    <w:rPr>
      <w:rFonts w:cs="Times New Roman"/>
    </w:rPr>
  </w:style>
  <w:style w:type="character" w:styleId="af3">
    <w:name w:val="Hyperlink"/>
    <w:uiPriority w:val="99"/>
    <w:rsid w:val="008D74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149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153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0150">
                      <w:marLeft w:val="74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11879</Words>
  <Characters>67716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Региональные рынки общественного питания</vt:lpstr>
    </vt:vector>
  </TitlesOfParts>
  <Company>Diapsalmata</Company>
  <LinksUpToDate>false</LinksUpToDate>
  <CharactersWithSpaces>79437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Региональные рынки общественного питания</dc:title>
  <dc:subject/>
  <dc:creator>Елена</dc:creator>
  <cp:keywords/>
  <dc:description/>
  <cp:lastModifiedBy>admin</cp:lastModifiedBy>
  <cp:revision>2</cp:revision>
  <cp:lastPrinted>2008-12-21T14:16:00Z</cp:lastPrinted>
  <dcterms:created xsi:type="dcterms:W3CDTF">2014-02-24T01:45:00Z</dcterms:created>
  <dcterms:modified xsi:type="dcterms:W3CDTF">2014-02-24T01:45:00Z</dcterms:modified>
</cp:coreProperties>
</file>