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DC4" w:rsidRPr="00153740" w:rsidRDefault="007D0DC4" w:rsidP="00153740">
      <w:pPr>
        <w:spacing w:line="360" w:lineRule="auto"/>
        <w:ind w:firstLine="709"/>
        <w:rPr>
          <w:sz w:val="28"/>
          <w:szCs w:val="28"/>
        </w:rPr>
      </w:pPr>
    </w:p>
    <w:p w:rsidR="00A706F6" w:rsidRPr="00153740" w:rsidRDefault="00A706F6" w:rsidP="00153740">
      <w:pPr>
        <w:spacing w:line="360" w:lineRule="auto"/>
        <w:ind w:firstLine="709"/>
        <w:rPr>
          <w:sz w:val="28"/>
          <w:szCs w:val="28"/>
        </w:rPr>
      </w:pPr>
    </w:p>
    <w:p w:rsidR="007D0DC4" w:rsidRPr="00153740" w:rsidRDefault="007D0DC4" w:rsidP="00153740">
      <w:pPr>
        <w:spacing w:line="360" w:lineRule="auto"/>
        <w:ind w:firstLine="709"/>
        <w:rPr>
          <w:sz w:val="28"/>
          <w:szCs w:val="28"/>
        </w:rPr>
      </w:pPr>
    </w:p>
    <w:p w:rsidR="007D0DC4" w:rsidRPr="00153740" w:rsidRDefault="007D0DC4" w:rsidP="00153740">
      <w:pPr>
        <w:spacing w:line="360" w:lineRule="auto"/>
        <w:ind w:firstLine="709"/>
        <w:rPr>
          <w:sz w:val="28"/>
          <w:szCs w:val="28"/>
        </w:rPr>
      </w:pPr>
    </w:p>
    <w:p w:rsidR="007D0DC4" w:rsidRPr="00153740" w:rsidRDefault="007D0DC4" w:rsidP="00153740">
      <w:pPr>
        <w:spacing w:line="360" w:lineRule="auto"/>
        <w:ind w:firstLine="709"/>
        <w:jc w:val="right"/>
        <w:rPr>
          <w:sz w:val="28"/>
          <w:szCs w:val="28"/>
        </w:rPr>
      </w:pPr>
      <w:r w:rsidRPr="00153740">
        <w:rPr>
          <w:sz w:val="28"/>
          <w:szCs w:val="28"/>
        </w:rPr>
        <w:t xml:space="preserve">Специальность </w:t>
      </w:r>
    </w:p>
    <w:p w:rsidR="007D0DC4" w:rsidRPr="00153740" w:rsidRDefault="007D0DC4" w:rsidP="00153740">
      <w:pPr>
        <w:spacing w:line="360" w:lineRule="auto"/>
        <w:ind w:firstLine="709"/>
        <w:jc w:val="right"/>
        <w:rPr>
          <w:sz w:val="28"/>
          <w:szCs w:val="28"/>
        </w:rPr>
      </w:pPr>
      <w:r w:rsidRPr="00153740">
        <w:rPr>
          <w:sz w:val="28"/>
          <w:szCs w:val="28"/>
        </w:rPr>
        <w:t>«»</w:t>
      </w:r>
    </w:p>
    <w:p w:rsidR="007D0DC4" w:rsidRPr="00153740" w:rsidRDefault="007D0DC4" w:rsidP="00153740">
      <w:pPr>
        <w:spacing w:line="360" w:lineRule="auto"/>
        <w:ind w:firstLine="709"/>
        <w:rPr>
          <w:sz w:val="28"/>
          <w:szCs w:val="28"/>
        </w:rPr>
      </w:pPr>
    </w:p>
    <w:p w:rsidR="007D0DC4" w:rsidRPr="00153740" w:rsidRDefault="007D0DC4" w:rsidP="00153740">
      <w:pPr>
        <w:spacing w:line="360" w:lineRule="auto"/>
        <w:ind w:firstLine="709"/>
        <w:rPr>
          <w:sz w:val="28"/>
          <w:szCs w:val="28"/>
        </w:rPr>
      </w:pPr>
    </w:p>
    <w:p w:rsidR="007D0DC4" w:rsidRPr="00153740" w:rsidRDefault="007D0DC4" w:rsidP="00153740">
      <w:pPr>
        <w:spacing w:line="360" w:lineRule="auto"/>
        <w:ind w:firstLine="709"/>
        <w:rPr>
          <w:sz w:val="28"/>
          <w:szCs w:val="28"/>
          <w:lang w:val="en-US"/>
        </w:rPr>
      </w:pPr>
    </w:p>
    <w:p w:rsidR="007D0DC4" w:rsidRPr="00153740" w:rsidRDefault="007D0DC4" w:rsidP="00153740">
      <w:pPr>
        <w:spacing w:line="360" w:lineRule="auto"/>
        <w:ind w:firstLine="709"/>
        <w:jc w:val="center"/>
        <w:rPr>
          <w:sz w:val="28"/>
          <w:szCs w:val="28"/>
          <w:lang w:val="en-US"/>
        </w:rPr>
      </w:pPr>
      <w:r w:rsidRPr="00153740">
        <w:rPr>
          <w:sz w:val="28"/>
          <w:szCs w:val="28"/>
        </w:rPr>
        <w:t>Курсовая работа</w:t>
      </w:r>
    </w:p>
    <w:p w:rsidR="000609B4" w:rsidRPr="00153740" w:rsidRDefault="000609B4" w:rsidP="00153740">
      <w:pPr>
        <w:spacing w:line="360" w:lineRule="auto"/>
        <w:ind w:firstLine="709"/>
        <w:jc w:val="center"/>
        <w:rPr>
          <w:sz w:val="28"/>
          <w:szCs w:val="28"/>
          <w:lang w:val="en-US"/>
        </w:rPr>
      </w:pPr>
    </w:p>
    <w:p w:rsidR="007D0DC4" w:rsidRPr="00153740" w:rsidRDefault="007D0DC4" w:rsidP="00153740">
      <w:pPr>
        <w:spacing w:line="360" w:lineRule="auto"/>
        <w:ind w:firstLine="709"/>
        <w:jc w:val="center"/>
        <w:rPr>
          <w:sz w:val="28"/>
          <w:szCs w:val="28"/>
        </w:rPr>
      </w:pPr>
      <w:r w:rsidRPr="00153740">
        <w:rPr>
          <w:sz w:val="28"/>
          <w:szCs w:val="28"/>
        </w:rPr>
        <w:t>на тему: «Источники финансовых ресурсов».</w:t>
      </w:r>
    </w:p>
    <w:p w:rsidR="007D0DC4" w:rsidRPr="00153740" w:rsidRDefault="007D0DC4" w:rsidP="00153740">
      <w:pPr>
        <w:spacing w:line="360" w:lineRule="auto"/>
        <w:ind w:firstLine="709"/>
        <w:rPr>
          <w:sz w:val="28"/>
          <w:szCs w:val="28"/>
        </w:rPr>
      </w:pPr>
    </w:p>
    <w:p w:rsidR="000609B4" w:rsidRPr="00153740" w:rsidRDefault="000609B4" w:rsidP="00153740">
      <w:pPr>
        <w:spacing w:line="360" w:lineRule="auto"/>
        <w:ind w:firstLine="709"/>
        <w:rPr>
          <w:sz w:val="28"/>
          <w:szCs w:val="28"/>
        </w:rPr>
      </w:pPr>
    </w:p>
    <w:p w:rsidR="000609B4" w:rsidRPr="00153740" w:rsidRDefault="000609B4" w:rsidP="00153740">
      <w:pPr>
        <w:spacing w:line="360" w:lineRule="auto"/>
        <w:ind w:firstLine="709"/>
        <w:rPr>
          <w:sz w:val="28"/>
          <w:szCs w:val="28"/>
        </w:rPr>
      </w:pPr>
    </w:p>
    <w:p w:rsidR="000609B4" w:rsidRPr="00153740" w:rsidRDefault="000609B4" w:rsidP="00153740">
      <w:pPr>
        <w:spacing w:line="360" w:lineRule="auto"/>
        <w:ind w:firstLine="709"/>
        <w:rPr>
          <w:sz w:val="28"/>
          <w:szCs w:val="28"/>
        </w:rPr>
      </w:pPr>
    </w:p>
    <w:p w:rsidR="007D0DC4" w:rsidRPr="00153740" w:rsidRDefault="00C95896" w:rsidP="00153740">
      <w:pPr>
        <w:spacing w:line="360" w:lineRule="auto"/>
        <w:ind w:firstLine="709"/>
        <w:jc w:val="right"/>
        <w:rPr>
          <w:sz w:val="28"/>
          <w:szCs w:val="28"/>
        </w:rPr>
      </w:pPr>
      <w:r w:rsidRPr="00153740">
        <w:rPr>
          <w:sz w:val="28"/>
          <w:szCs w:val="28"/>
        </w:rPr>
        <w:t>Исполнитель</w:t>
      </w:r>
      <w:r w:rsidR="007D0DC4" w:rsidRPr="00153740">
        <w:rPr>
          <w:sz w:val="28"/>
          <w:szCs w:val="28"/>
        </w:rPr>
        <w:t>:</w:t>
      </w:r>
    </w:p>
    <w:p w:rsidR="00A706F6" w:rsidRPr="00153740" w:rsidRDefault="007D0DC4" w:rsidP="00153740">
      <w:pPr>
        <w:spacing w:line="360" w:lineRule="auto"/>
        <w:ind w:firstLine="709"/>
        <w:jc w:val="right"/>
        <w:rPr>
          <w:sz w:val="28"/>
          <w:szCs w:val="28"/>
        </w:rPr>
      </w:pPr>
      <w:r w:rsidRPr="00153740">
        <w:rPr>
          <w:sz w:val="28"/>
          <w:szCs w:val="28"/>
        </w:rPr>
        <w:t xml:space="preserve">студент </w:t>
      </w:r>
    </w:p>
    <w:p w:rsidR="002B2593" w:rsidRPr="00153740" w:rsidRDefault="002B2593" w:rsidP="00153740">
      <w:pPr>
        <w:spacing w:line="360" w:lineRule="auto"/>
        <w:ind w:firstLine="709"/>
        <w:jc w:val="right"/>
        <w:rPr>
          <w:sz w:val="28"/>
          <w:szCs w:val="28"/>
        </w:rPr>
      </w:pPr>
    </w:p>
    <w:p w:rsidR="007D0DC4" w:rsidRPr="00153740" w:rsidRDefault="00C95896" w:rsidP="00153740">
      <w:pPr>
        <w:spacing w:line="360" w:lineRule="auto"/>
        <w:ind w:firstLine="709"/>
        <w:jc w:val="right"/>
        <w:rPr>
          <w:sz w:val="28"/>
          <w:szCs w:val="28"/>
        </w:rPr>
      </w:pPr>
      <w:r w:rsidRPr="00153740">
        <w:rPr>
          <w:sz w:val="28"/>
          <w:szCs w:val="28"/>
        </w:rPr>
        <w:t>Руководитель</w:t>
      </w:r>
      <w:r w:rsidR="007D0DC4" w:rsidRPr="00153740">
        <w:rPr>
          <w:sz w:val="28"/>
          <w:szCs w:val="28"/>
        </w:rPr>
        <w:t>:</w:t>
      </w:r>
    </w:p>
    <w:p w:rsidR="007D0DC4" w:rsidRPr="00153740" w:rsidRDefault="007D0DC4" w:rsidP="00153740">
      <w:pPr>
        <w:spacing w:line="360" w:lineRule="auto"/>
        <w:ind w:firstLine="709"/>
        <w:jc w:val="right"/>
        <w:rPr>
          <w:sz w:val="28"/>
          <w:szCs w:val="28"/>
        </w:rPr>
      </w:pPr>
      <w:r w:rsidRPr="00153740">
        <w:rPr>
          <w:sz w:val="28"/>
          <w:szCs w:val="28"/>
        </w:rPr>
        <w:t>преподаватель «»</w:t>
      </w:r>
    </w:p>
    <w:p w:rsidR="007D0DC4" w:rsidRPr="00153740" w:rsidRDefault="007D0DC4" w:rsidP="00153740">
      <w:pPr>
        <w:spacing w:line="360" w:lineRule="auto"/>
        <w:ind w:firstLine="709"/>
        <w:jc w:val="center"/>
        <w:rPr>
          <w:sz w:val="28"/>
          <w:szCs w:val="28"/>
          <w:lang w:val="en-US"/>
        </w:rPr>
      </w:pPr>
      <w:r w:rsidRPr="00153740">
        <w:rPr>
          <w:sz w:val="28"/>
          <w:szCs w:val="28"/>
        </w:rPr>
        <w:t xml:space="preserve">, </w:t>
      </w:r>
    </w:p>
    <w:p w:rsidR="007D0DC4" w:rsidRPr="00153740" w:rsidRDefault="00153740" w:rsidP="00153740">
      <w:pPr>
        <w:spacing w:line="360" w:lineRule="auto"/>
        <w:ind w:firstLine="709"/>
        <w:jc w:val="center"/>
        <w:rPr>
          <w:sz w:val="28"/>
          <w:szCs w:val="28"/>
          <w:lang w:val="en-US"/>
        </w:rPr>
      </w:pPr>
      <w:r>
        <w:rPr>
          <w:sz w:val="28"/>
          <w:szCs w:val="28"/>
        </w:rPr>
        <w:br w:type="page"/>
      </w:r>
      <w:r w:rsidR="007D0DC4" w:rsidRPr="00153740">
        <w:rPr>
          <w:sz w:val="28"/>
          <w:szCs w:val="28"/>
        </w:rPr>
        <w:lastRenderedPageBreak/>
        <w:t>Содержание</w:t>
      </w:r>
    </w:p>
    <w:p w:rsidR="000609B4" w:rsidRPr="00153740" w:rsidRDefault="000609B4" w:rsidP="00153740">
      <w:pPr>
        <w:spacing w:line="360" w:lineRule="auto"/>
        <w:ind w:firstLine="709"/>
        <w:jc w:val="center"/>
        <w:rPr>
          <w:sz w:val="28"/>
          <w:szCs w:val="28"/>
          <w:lang w:val="en-US"/>
        </w:rPr>
      </w:pPr>
    </w:p>
    <w:p w:rsidR="007D0DC4" w:rsidRPr="00153740" w:rsidRDefault="007D0DC4" w:rsidP="00153740">
      <w:pPr>
        <w:spacing w:line="360" w:lineRule="auto"/>
        <w:jc w:val="both"/>
        <w:rPr>
          <w:sz w:val="28"/>
          <w:szCs w:val="28"/>
        </w:rPr>
      </w:pPr>
      <w:r w:rsidRPr="00153740">
        <w:rPr>
          <w:sz w:val="28"/>
          <w:szCs w:val="28"/>
        </w:rPr>
        <w:t>Введение</w:t>
      </w:r>
    </w:p>
    <w:p w:rsidR="007D0DC4" w:rsidRPr="00153740" w:rsidRDefault="00F3096C" w:rsidP="00153740">
      <w:pPr>
        <w:numPr>
          <w:ilvl w:val="0"/>
          <w:numId w:val="1"/>
        </w:numPr>
        <w:spacing w:line="360" w:lineRule="auto"/>
        <w:ind w:left="0" w:firstLine="0"/>
        <w:jc w:val="both"/>
        <w:rPr>
          <w:sz w:val="28"/>
          <w:szCs w:val="28"/>
        </w:rPr>
      </w:pPr>
      <w:r w:rsidRPr="00153740">
        <w:rPr>
          <w:sz w:val="28"/>
          <w:szCs w:val="28"/>
        </w:rPr>
        <w:t>Классификация источников финансовых ресурсов</w:t>
      </w:r>
    </w:p>
    <w:p w:rsidR="007D0DC4" w:rsidRPr="00153740" w:rsidRDefault="00B91284" w:rsidP="00153740">
      <w:pPr>
        <w:numPr>
          <w:ilvl w:val="1"/>
          <w:numId w:val="1"/>
        </w:numPr>
        <w:spacing w:line="360" w:lineRule="auto"/>
        <w:ind w:left="0" w:firstLine="0"/>
        <w:jc w:val="both"/>
        <w:rPr>
          <w:sz w:val="28"/>
          <w:szCs w:val="28"/>
        </w:rPr>
      </w:pPr>
      <w:r w:rsidRPr="00153740">
        <w:rPr>
          <w:sz w:val="28"/>
          <w:szCs w:val="28"/>
        </w:rPr>
        <w:t>Финансовые ресурсы</w:t>
      </w:r>
    </w:p>
    <w:p w:rsidR="007D0DC4" w:rsidRPr="00153740" w:rsidRDefault="00BB3ACA" w:rsidP="00153740">
      <w:pPr>
        <w:numPr>
          <w:ilvl w:val="1"/>
          <w:numId w:val="1"/>
        </w:numPr>
        <w:spacing w:line="360" w:lineRule="auto"/>
        <w:ind w:left="0" w:firstLine="0"/>
        <w:jc w:val="both"/>
        <w:rPr>
          <w:sz w:val="28"/>
          <w:szCs w:val="28"/>
        </w:rPr>
      </w:pPr>
      <w:r w:rsidRPr="00153740">
        <w:rPr>
          <w:sz w:val="28"/>
          <w:szCs w:val="28"/>
        </w:rPr>
        <w:t>Источники формирования финансовых ресурсов</w:t>
      </w:r>
    </w:p>
    <w:p w:rsidR="007D0DC4" w:rsidRPr="00153740" w:rsidRDefault="003B2C8E" w:rsidP="00153740">
      <w:pPr>
        <w:numPr>
          <w:ilvl w:val="0"/>
          <w:numId w:val="1"/>
        </w:numPr>
        <w:spacing w:line="360" w:lineRule="auto"/>
        <w:ind w:left="0" w:firstLine="0"/>
        <w:jc w:val="both"/>
        <w:rPr>
          <w:sz w:val="28"/>
          <w:szCs w:val="28"/>
        </w:rPr>
      </w:pPr>
      <w:r w:rsidRPr="00153740">
        <w:rPr>
          <w:sz w:val="28"/>
          <w:szCs w:val="28"/>
        </w:rPr>
        <w:t>Влияние</w:t>
      </w:r>
      <w:r w:rsidR="00F3096C" w:rsidRPr="00153740">
        <w:rPr>
          <w:sz w:val="28"/>
          <w:szCs w:val="28"/>
        </w:rPr>
        <w:t xml:space="preserve"> источников финансовых ресурсов на результаты хозяйственной деятельности предприятия</w:t>
      </w:r>
    </w:p>
    <w:p w:rsidR="007D0DC4" w:rsidRPr="00153740" w:rsidRDefault="007D0DC4" w:rsidP="00153740">
      <w:pPr>
        <w:numPr>
          <w:ilvl w:val="1"/>
          <w:numId w:val="1"/>
        </w:numPr>
        <w:spacing w:line="360" w:lineRule="auto"/>
        <w:ind w:left="0" w:firstLine="0"/>
        <w:jc w:val="both"/>
        <w:rPr>
          <w:sz w:val="28"/>
          <w:szCs w:val="28"/>
        </w:rPr>
      </w:pPr>
      <w:r w:rsidRPr="00153740">
        <w:rPr>
          <w:sz w:val="28"/>
          <w:szCs w:val="28"/>
        </w:rPr>
        <w:t xml:space="preserve"> </w:t>
      </w:r>
      <w:r w:rsidR="00F7613A" w:rsidRPr="00153740">
        <w:rPr>
          <w:sz w:val="28"/>
          <w:szCs w:val="28"/>
        </w:rPr>
        <w:t xml:space="preserve">Финансовое состояние предприятия </w:t>
      </w:r>
      <w:r w:rsidR="00CE0A06" w:rsidRPr="00153740">
        <w:rPr>
          <w:sz w:val="28"/>
          <w:szCs w:val="28"/>
        </w:rPr>
        <w:t xml:space="preserve">и </w:t>
      </w:r>
      <w:r w:rsidR="00F7613A" w:rsidRPr="00153740">
        <w:rPr>
          <w:sz w:val="28"/>
          <w:szCs w:val="28"/>
        </w:rPr>
        <w:t>формы его финансирования</w:t>
      </w:r>
    </w:p>
    <w:p w:rsidR="007D0DC4" w:rsidRPr="00153740" w:rsidRDefault="007D0DC4" w:rsidP="00153740">
      <w:pPr>
        <w:numPr>
          <w:ilvl w:val="1"/>
          <w:numId w:val="1"/>
        </w:numPr>
        <w:spacing w:line="360" w:lineRule="auto"/>
        <w:ind w:left="0" w:firstLine="0"/>
        <w:jc w:val="both"/>
        <w:rPr>
          <w:sz w:val="28"/>
          <w:szCs w:val="28"/>
        </w:rPr>
      </w:pPr>
      <w:r w:rsidRPr="00153740">
        <w:rPr>
          <w:sz w:val="28"/>
          <w:szCs w:val="28"/>
        </w:rPr>
        <w:t xml:space="preserve"> </w:t>
      </w:r>
      <w:r w:rsidR="00C91FE1" w:rsidRPr="00153740">
        <w:rPr>
          <w:sz w:val="28"/>
          <w:szCs w:val="28"/>
        </w:rPr>
        <w:t>Влияние отдельных источников финансовых ресурсов на результаты хозяйственной деятельности предприятия</w:t>
      </w:r>
    </w:p>
    <w:p w:rsidR="007D0DC4" w:rsidRPr="00153740" w:rsidRDefault="00CB4B74" w:rsidP="00153740">
      <w:pPr>
        <w:numPr>
          <w:ilvl w:val="0"/>
          <w:numId w:val="1"/>
        </w:numPr>
        <w:spacing w:line="360" w:lineRule="auto"/>
        <w:ind w:left="0" w:firstLine="0"/>
        <w:jc w:val="both"/>
        <w:rPr>
          <w:sz w:val="28"/>
          <w:szCs w:val="28"/>
        </w:rPr>
      </w:pPr>
      <w:r w:rsidRPr="00153740">
        <w:rPr>
          <w:sz w:val="28"/>
          <w:szCs w:val="28"/>
        </w:rPr>
        <w:t>Р</w:t>
      </w:r>
      <w:r w:rsidR="00F3096C" w:rsidRPr="00153740">
        <w:rPr>
          <w:sz w:val="28"/>
          <w:szCs w:val="28"/>
        </w:rPr>
        <w:t>азвити</w:t>
      </w:r>
      <w:r w:rsidRPr="00153740">
        <w:rPr>
          <w:sz w:val="28"/>
          <w:szCs w:val="28"/>
        </w:rPr>
        <w:t>е</w:t>
      </w:r>
      <w:r w:rsidR="00F3096C" w:rsidRPr="00153740">
        <w:rPr>
          <w:sz w:val="28"/>
          <w:szCs w:val="28"/>
        </w:rPr>
        <w:t xml:space="preserve"> источников финансовых ресурсов</w:t>
      </w:r>
      <w:r w:rsidRPr="00153740">
        <w:rPr>
          <w:sz w:val="28"/>
          <w:szCs w:val="28"/>
        </w:rPr>
        <w:t xml:space="preserve"> и деятельности в их отношении финансовых служб </w:t>
      </w:r>
      <w:r w:rsidR="00F3096C" w:rsidRPr="00153740">
        <w:rPr>
          <w:sz w:val="28"/>
          <w:szCs w:val="28"/>
        </w:rPr>
        <w:t>в рыночных отношениях</w:t>
      </w:r>
    </w:p>
    <w:p w:rsidR="007D0DC4" w:rsidRPr="00153740" w:rsidRDefault="007D0DC4" w:rsidP="00153740">
      <w:pPr>
        <w:numPr>
          <w:ilvl w:val="1"/>
          <w:numId w:val="1"/>
        </w:numPr>
        <w:spacing w:line="360" w:lineRule="auto"/>
        <w:ind w:left="0" w:firstLine="0"/>
        <w:jc w:val="both"/>
        <w:rPr>
          <w:sz w:val="28"/>
          <w:szCs w:val="28"/>
        </w:rPr>
      </w:pPr>
      <w:r w:rsidRPr="00153740">
        <w:rPr>
          <w:sz w:val="28"/>
          <w:szCs w:val="28"/>
        </w:rPr>
        <w:t xml:space="preserve"> </w:t>
      </w:r>
      <w:r w:rsidR="00AD0491" w:rsidRPr="00153740">
        <w:rPr>
          <w:sz w:val="28"/>
          <w:szCs w:val="28"/>
        </w:rPr>
        <w:t>Источники финансовых ресурсов в рыночной экон</w:t>
      </w:r>
      <w:r w:rsidR="00356988" w:rsidRPr="00153740">
        <w:rPr>
          <w:sz w:val="28"/>
          <w:szCs w:val="28"/>
        </w:rPr>
        <w:t>омике</w:t>
      </w:r>
    </w:p>
    <w:p w:rsidR="007D0DC4" w:rsidRPr="00153740" w:rsidRDefault="007D0DC4" w:rsidP="00153740">
      <w:pPr>
        <w:numPr>
          <w:ilvl w:val="1"/>
          <w:numId w:val="1"/>
        </w:numPr>
        <w:spacing w:line="360" w:lineRule="auto"/>
        <w:ind w:left="0" w:firstLine="0"/>
        <w:jc w:val="both"/>
        <w:rPr>
          <w:sz w:val="28"/>
          <w:szCs w:val="28"/>
        </w:rPr>
      </w:pPr>
      <w:r w:rsidRPr="00153740">
        <w:rPr>
          <w:sz w:val="28"/>
          <w:szCs w:val="28"/>
        </w:rPr>
        <w:t xml:space="preserve"> </w:t>
      </w:r>
      <w:r w:rsidR="00A73838" w:rsidRPr="00153740">
        <w:rPr>
          <w:sz w:val="28"/>
          <w:szCs w:val="28"/>
        </w:rPr>
        <w:t>Деятельность финансовых служб и финансовых менеджеров в условиях рыночной экономики</w:t>
      </w:r>
    </w:p>
    <w:p w:rsidR="007D0DC4" w:rsidRPr="00153740" w:rsidRDefault="007D0DC4" w:rsidP="00153740">
      <w:pPr>
        <w:spacing w:line="360" w:lineRule="auto"/>
        <w:jc w:val="both"/>
        <w:rPr>
          <w:sz w:val="28"/>
          <w:szCs w:val="28"/>
        </w:rPr>
      </w:pPr>
      <w:r w:rsidRPr="00153740">
        <w:rPr>
          <w:sz w:val="28"/>
          <w:szCs w:val="28"/>
        </w:rPr>
        <w:t xml:space="preserve"> Заключение</w:t>
      </w:r>
    </w:p>
    <w:p w:rsidR="007D0DC4" w:rsidRPr="00153740" w:rsidRDefault="007D0DC4" w:rsidP="00153740">
      <w:pPr>
        <w:spacing w:line="360" w:lineRule="auto"/>
        <w:jc w:val="both"/>
        <w:rPr>
          <w:sz w:val="28"/>
          <w:szCs w:val="28"/>
        </w:rPr>
      </w:pPr>
      <w:r w:rsidRPr="00153740">
        <w:rPr>
          <w:sz w:val="28"/>
          <w:szCs w:val="28"/>
        </w:rPr>
        <w:t xml:space="preserve"> </w:t>
      </w:r>
      <w:r w:rsidR="00272E52" w:rsidRPr="00153740">
        <w:rPr>
          <w:sz w:val="28"/>
          <w:szCs w:val="28"/>
        </w:rPr>
        <w:t>Литература</w:t>
      </w:r>
    </w:p>
    <w:p w:rsidR="007D0DC4" w:rsidRPr="00153740" w:rsidRDefault="007D0DC4" w:rsidP="00153740">
      <w:pPr>
        <w:spacing w:line="360" w:lineRule="auto"/>
        <w:jc w:val="both"/>
        <w:rPr>
          <w:sz w:val="28"/>
          <w:szCs w:val="28"/>
        </w:rPr>
      </w:pPr>
      <w:r w:rsidRPr="00153740">
        <w:rPr>
          <w:sz w:val="28"/>
          <w:szCs w:val="28"/>
        </w:rPr>
        <w:t xml:space="preserve"> Приложения</w:t>
      </w:r>
    </w:p>
    <w:p w:rsidR="004D4CF3" w:rsidRPr="00153740" w:rsidRDefault="00153740" w:rsidP="00153740">
      <w:pPr>
        <w:spacing w:line="360" w:lineRule="auto"/>
        <w:ind w:firstLine="709"/>
        <w:jc w:val="center"/>
        <w:rPr>
          <w:sz w:val="28"/>
          <w:szCs w:val="28"/>
        </w:rPr>
      </w:pPr>
      <w:r>
        <w:rPr>
          <w:sz w:val="28"/>
          <w:szCs w:val="28"/>
        </w:rPr>
        <w:br w:type="page"/>
      </w:r>
      <w:r w:rsidR="007D0DC4" w:rsidRPr="00153740">
        <w:rPr>
          <w:sz w:val="28"/>
          <w:szCs w:val="28"/>
        </w:rPr>
        <w:lastRenderedPageBreak/>
        <w:t>Введение</w:t>
      </w:r>
    </w:p>
    <w:p w:rsidR="00153740" w:rsidRDefault="00153740" w:rsidP="00153740">
      <w:pPr>
        <w:spacing w:line="360" w:lineRule="auto"/>
        <w:ind w:firstLine="709"/>
        <w:jc w:val="both"/>
        <w:rPr>
          <w:sz w:val="28"/>
          <w:szCs w:val="28"/>
        </w:rPr>
      </w:pPr>
    </w:p>
    <w:p w:rsidR="00BD34F2" w:rsidRPr="00153740" w:rsidRDefault="004D4CF3" w:rsidP="00153740">
      <w:pPr>
        <w:spacing w:line="360" w:lineRule="auto"/>
        <w:ind w:firstLine="709"/>
        <w:jc w:val="both"/>
        <w:rPr>
          <w:sz w:val="28"/>
          <w:szCs w:val="28"/>
        </w:rPr>
      </w:pPr>
      <w:r w:rsidRPr="00153740">
        <w:rPr>
          <w:sz w:val="28"/>
          <w:szCs w:val="28"/>
        </w:rPr>
        <w:t>В структуре финансовых взаимосвязей народного хозяйства финансы предприятий (организаций, учреждений) занимают исходное,  определяющее положение, так как обслуживают основное звено общественного производства, где создаются материальные и нематериальные блага и формируется преобладающая масса финансовых ресурсов страны. Финансы предприятий – это не только составная, но  и специфическая часть финансов. Им присущи, с одной стороны, черты, характеризующие экономическую природу финансов в целом, а с  другой – особенности, обусловленные функционированием финансов  в разных сферах общественного производства. И тем важнее выбор их источников. Поэтому целью данной курсовой работы является задача показать значимость правильного выбора источников финансовых ресурсов для дальнейшей работы предприятия.</w:t>
      </w:r>
    </w:p>
    <w:p w:rsidR="004D4CF3" w:rsidRPr="00153740" w:rsidRDefault="004D4CF3" w:rsidP="00153740">
      <w:pPr>
        <w:spacing w:line="360" w:lineRule="auto"/>
        <w:ind w:firstLine="709"/>
        <w:jc w:val="both"/>
        <w:rPr>
          <w:sz w:val="28"/>
          <w:szCs w:val="28"/>
        </w:rPr>
      </w:pPr>
      <w:r w:rsidRPr="00153740">
        <w:rPr>
          <w:sz w:val="28"/>
          <w:szCs w:val="28"/>
        </w:rPr>
        <w:t>В рамках данной курсовой работы для раскрытия темы необходимо рассмотреть финансовые ресурсы в общем для того, чтобы иметь понятие о сути вопроса, и познакомиться с основными источниками финансовых ресурсов. Также немаловажным будет попытка раскрыть влияние источников финансовых ресурсов на хозяйственную деятельность предприятия по основным источникам финансовых ресурсов</w:t>
      </w:r>
      <w:r w:rsidR="00077EC8" w:rsidRPr="00153740">
        <w:rPr>
          <w:sz w:val="28"/>
          <w:szCs w:val="28"/>
        </w:rPr>
        <w:t>. Ну а в третей главе необходимо рассмотреть объект исследования с точки зрения современной рыночной экономики и определить действия финансовых служб и финансовых менеджеров в такой экономике.</w:t>
      </w:r>
    </w:p>
    <w:p w:rsidR="00C139EC" w:rsidRPr="00153740" w:rsidRDefault="00153740" w:rsidP="00153740">
      <w:pPr>
        <w:numPr>
          <w:ilvl w:val="0"/>
          <w:numId w:val="3"/>
        </w:numPr>
        <w:spacing w:line="360" w:lineRule="auto"/>
        <w:ind w:left="0" w:firstLine="709"/>
        <w:jc w:val="center"/>
        <w:rPr>
          <w:sz w:val="28"/>
          <w:szCs w:val="28"/>
        </w:rPr>
      </w:pPr>
      <w:r>
        <w:rPr>
          <w:sz w:val="28"/>
          <w:szCs w:val="28"/>
        </w:rPr>
        <w:br w:type="page"/>
      </w:r>
      <w:r w:rsidR="007A4F6C" w:rsidRPr="00153740">
        <w:rPr>
          <w:sz w:val="28"/>
          <w:szCs w:val="28"/>
        </w:rPr>
        <w:lastRenderedPageBreak/>
        <w:t>Классификация источников финансовых ресурсов</w:t>
      </w:r>
    </w:p>
    <w:p w:rsidR="00376D33" w:rsidRPr="00153740" w:rsidRDefault="00376D33" w:rsidP="00153740">
      <w:pPr>
        <w:spacing w:line="360" w:lineRule="auto"/>
        <w:ind w:firstLine="709"/>
        <w:jc w:val="center"/>
        <w:rPr>
          <w:sz w:val="28"/>
          <w:szCs w:val="28"/>
        </w:rPr>
      </w:pPr>
    </w:p>
    <w:p w:rsidR="00C139EC" w:rsidRPr="00153740" w:rsidRDefault="00376D33" w:rsidP="00153740">
      <w:pPr>
        <w:spacing w:line="360" w:lineRule="auto"/>
        <w:ind w:firstLine="709"/>
        <w:jc w:val="center"/>
        <w:rPr>
          <w:sz w:val="28"/>
          <w:szCs w:val="28"/>
          <w:lang w:val="en-US"/>
        </w:rPr>
      </w:pPr>
      <w:r w:rsidRPr="00153740">
        <w:rPr>
          <w:sz w:val="28"/>
          <w:szCs w:val="28"/>
        </w:rPr>
        <w:t xml:space="preserve">1.1. </w:t>
      </w:r>
      <w:r w:rsidR="00C139EC" w:rsidRPr="00153740">
        <w:rPr>
          <w:sz w:val="28"/>
          <w:szCs w:val="28"/>
        </w:rPr>
        <w:t xml:space="preserve">Финансовые ресурсы </w:t>
      </w:r>
    </w:p>
    <w:p w:rsidR="00376D33" w:rsidRPr="00153740" w:rsidRDefault="00376D33" w:rsidP="00153740">
      <w:pPr>
        <w:spacing w:line="360" w:lineRule="auto"/>
        <w:ind w:firstLine="709"/>
        <w:jc w:val="center"/>
        <w:rPr>
          <w:sz w:val="28"/>
          <w:szCs w:val="28"/>
          <w:lang w:val="en-US"/>
        </w:rPr>
      </w:pPr>
    </w:p>
    <w:p w:rsidR="00C139EC" w:rsidRPr="00153740" w:rsidRDefault="00C139EC" w:rsidP="00153740">
      <w:pPr>
        <w:spacing w:line="360" w:lineRule="auto"/>
        <w:ind w:firstLine="709"/>
        <w:jc w:val="both"/>
        <w:rPr>
          <w:sz w:val="28"/>
          <w:szCs w:val="28"/>
        </w:rPr>
      </w:pPr>
      <w:r w:rsidRPr="00153740">
        <w:rPr>
          <w:sz w:val="28"/>
          <w:szCs w:val="28"/>
        </w:rPr>
        <w:t>Финансовые ресурсы предприятия — это денежные доходы и поступления, находящиеся в распоряжении субъекта хозяйствования и предназначенные для выполнения финансовых обязательств, осуществлению затрат по расширенному воспроизводству и экономическому стимулированию работающих. Формирование финансовых ресурсов осуществляется за счет собственных и приравненных к ним средств, мобилизации ресурсов на финансовом рынке и поступления денежных средств от финансово банковской системы в порядке перераспределения.</w:t>
      </w:r>
      <w:r w:rsidR="0039790D" w:rsidRPr="00153740">
        <w:rPr>
          <w:sz w:val="28"/>
          <w:szCs w:val="28"/>
        </w:rPr>
        <w:t xml:space="preserve"> </w:t>
      </w:r>
    </w:p>
    <w:p w:rsidR="0039790D" w:rsidRPr="00153740" w:rsidRDefault="0039790D" w:rsidP="00153740">
      <w:pPr>
        <w:pStyle w:val="a8"/>
        <w:spacing w:line="360" w:lineRule="auto"/>
        <w:ind w:firstLine="709"/>
        <w:rPr>
          <w:rFonts w:ascii="Times New Roman" w:hAnsi="Times New Roman"/>
          <w:szCs w:val="28"/>
        </w:rPr>
      </w:pPr>
      <w:r w:rsidRPr="00153740">
        <w:rPr>
          <w:rFonts w:ascii="Times New Roman" w:hAnsi="Times New Roman"/>
          <w:szCs w:val="28"/>
        </w:rPr>
        <w:t>Финансовые ресурсы направляются на развитие производства, содержание и развитие объектов непроизводственной сферы, потребление, а также остаются в резерве. Финансовые ресурсы, используемые на развитие производственного процесса (покупка сырья, товаров и других предметов труда, орудий труда, рабочей силы, прочих элементов производства), представляют собой капитал в его денежной форме. Таким образом, капитал – это часть финансовых ресурсов.</w:t>
      </w:r>
    </w:p>
    <w:p w:rsidR="0039790D" w:rsidRPr="00153740" w:rsidRDefault="0039790D" w:rsidP="00153740">
      <w:pPr>
        <w:pStyle w:val="a8"/>
        <w:spacing w:line="360" w:lineRule="auto"/>
        <w:ind w:firstLine="709"/>
        <w:rPr>
          <w:rFonts w:ascii="Times New Roman" w:hAnsi="Times New Roman"/>
          <w:szCs w:val="28"/>
        </w:rPr>
      </w:pPr>
      <w:r w:rsidRPr="00153740">
        <w:rPr>
          <w:rFonts w:ascii="Times New Roman" w:hAnsi="Times New Roman"/>
          <w:szCs w:val="28"/>
        </w:rPr>
        <w:t>Капитал – это стоимость, приносящая прибавочную стоимость. Только вложения в хозяйственную деятельность, его инвестирование создают прибыль. Капитал должен постоянно совершать кругооборот. Чем больше за год будет совершено оборотов капитала, тем больше у инвестора будет годовая прибыль.</w:t>
      </w:r>
    </w:p>
    <w:p w:rsidR="0039790D" w:rsidRPr="00153740" w:rsidRDefault="0039790D" w:rsidP="00153740">
      <w:pPr>
        <w:pStyle w:val="a8"/>
        <w:spacing w:line="360" w:lineRule="auto"/>
        <w:ind w:firstLine="709"/>
        <w:rPr>
          <w:rFonts w:ascii="Times New Roman" w:hAnsi="Times New Roman"/>
          <w:szCs w:val="28"/>
        </w:rPr>
      </w:pPr>
      <w:r w:rsidRPr="00153740">
        <w:rPr>
          <w:rFonts w:ascii="Times New Roman" w:hAnsi="Times New Roman"/>
          <w:szCs w:val="28"/>
        </w:rPr>
        <w:t>В структуру капитала входят денежные средства, вложенные в основные фонды, нематериальные активы, оборотные фонды, фонды обращения.</w:t>
      </w:r>
    </w:p>
    <w:p w:rsidR="005D34EF" w:rsidRPr="00153740" w:rsidRDefault="0039790D" w:rsidP="00153740">
      <w:pPr>
        <w:spacing w:line="360" w:lineRule="auto"/>
        <w:ind w:firstLine="709"/>
        <w:jc w:val="both"/>
        <w:rPr>
          <w:sz w:val="28"/>
          <w:szCs w:val="28"/>
        </w:rPr>
      </w:pPr>
      <w:r w:rsidRPr="00153740">
        <w:rPr>
          <w:sz w:val="28"/>
          <w:szCs w:val="28"/>
        </w:rPr>
        <w:t>Основные фонды представл</w:t>
      </w:r>
      <w:r w:rsidR="004950EC" w:rsidRPr="00153740">
        <w:rPr>
          <w:sz w:val="28"/>
          <w:szCs w:val="28"/>
        </w:rPr>
        <w:t>яют собой средства труда (здания</w:t>
      </w:r>
      <w:r w:rsidRPr="00153740">
        <w:rPr>
          <w:sz w:val="28"/>
          <w:szCs w:val="28"/>
        </w:rPr>
        <w:t>, оборудование, транспорт и т.д.), которые многократно используют в хозяйственном процессе, не изменяя при этом свою вещественно-</w:t>
      </w:r>
      <w:r w:rsidRPr="00153740">
        <w:rPr>
          <w:sz w:val="28"/>
          <w:szCs w:val="28"/>
        </w:rPr>
        <w:lastRenderedPageBreak/>
        <w:t>натуральную форму. Стоимость основных фондов, за исключением земельных участков, частями, по мере износа, переносятся на стоимость продукции и возвращаются в процессе реализации. Денежные суммы, соответствующие снашиванию основных средств, накапливаются в амортизационном фонде. Он находится в постоянном движении. Денежные средства, авансированные на приобретение основных фондов, называются основными средствами.</w:t>
      </w:r>
      <w:r w:rsidR="005D34EF" w:rsidRPr="00153740">
        <w:rPr>
          <w:sz w:val="28"/>
          <w:szCs w:val="28"/>
        </w:rPr>
        <w:t xml:space="preserve"> Роль финансов в опосредовании кругооборота стоимости основных фондов путем формирования и использования денежных фондов целевого назначения хорошо видна на </w:t>
      </w:r>
      <w:r w:rsidR="00114085" w:rsidRPr="00153740">
        <w:rPr>
          <w:sz w:val="28"/>
          <w:szCs w:val="28"/>
        </w:rPr>
        <w:t>приложении №</w:t>
      </w:r>
      <w:r w:rsidR="005D34EF" w:rsidRPr="00153740">
        <w:rPr>
          <w:sz w:val="28"/>
          <w:szCs w:val="28"/>
        </w:rPr>
        <w:t xml:space="preserve"> 2.</w:t>
      </w:r>
    </w:p>
    <w:p w:rsidR="0039790D" w:rsidRPr="00153740" w:rsidRDefault="0039790D" w:rsidP="00153740">
      <w:pPr>
        <w:pStyle w:val="a8"/>
        <w:spacing w:line="360" w:lineRule="auto"/>
        <w:ind w:firstLine="709"/>
        <w:rPr>
          <w:rFonts w:ascii="Times New Roman" w:hAnsi="Times New Roman"/>
          <w:szCs w:val="28"/>
        </w:rPr>
      </w:pPr>
      <w:r w:rsidRPr="00153740">
        <w:rPr>
          <w:rFonts w:ascii="Times New Roman" w:hAnsi="Times New Roman"/>
          <w:szCs w:val="28"/>
        </w:rPr>
        <w:t>Нематериальные активы представляют собой вложения денежных средств предприятия в нематериальные объекты, используемые в течение долгосрочного периода в хозяйственной деятельности и приносящие доход. К нематериальным активам относятся права пользования земельными участками, природными ресурсами, патенты, лицензии, авторские права, торговые марки и т.д.</w:t>
      </w:r>
      <w:r w:rsidR="004950EC" w:rsidRPr="00153740">
        <w:rPr>
          <w:rFonts w:ascii="Times New Roman" w:hAnsi="Times New Roman"/>
          <w:szCs w:val="28"/>
        </w:rPr>
        <w:t xml:space="preserve"> </w:t>
      </w:r>
      <w:r w:rsidRPr="00153740">
        <w:rPr>
          <w:rFonts w:ascii="Times New Roman" w:hAnsi="Times New Roman"/>
          <w:szCs w:val="28"/>
        </w:rPr>
        <w:t>Нематериальные активы используются длительное время, и с течением времени большая часть из них теряет свою стоимость. Особенностью нематериальных активов является отсутствие материально-вещественной структуры, сложность определения стоимости, неясность при установлении прибыли их применения.</w:t>
      </w:r>
    </w:p>
    <w:p w:rsidR="0039790D" w:rsidRPr="00153740" w:rsidRDefault="0039790D" w:rsidP="00153740">
      <w:pPr>
        <w:pStyle w:val="a8"/>
        <w:spacing w:line="360" w:lineRule="auto"/>
        <w:ind w:firstLine="709"/>
        <w:rPr>
          <w:rFonts w:ascii="Times New Roman" w:hAnsi="Times New Roman"/>
          <w:szCs w:val="28"/>
        </w:rPr>
      </w:pPr>
      <w:r w:rsidRPr="00153740">
        <w:rPr>
          <w:rFonts w:ascii="Times New Roman" w:hAnsi="Times New Roman"/>
          <w:szCs w:val="28"/>
        </w:rPr>
        <w:t>Об</w:t>
      </w:r>
      <w:r w:rsidR="004950EC" w:rsidRPr="00153740">
        <w:rPr>
          <w:rFonts w:ascii="Times New Roman" w:hAnsi="Times New Roman"/>
          <w:szCs w:val="28"/>
        </w:rPr>
        <w:t>оротные</w:t>
      </w:r>
      <w:r w:rsidRPr="00153740">
        <w:rPr>
          <w:rFonts w:ascii="Times New Roman" w:hAnsi="Times New Roman"/>
          <w:szCs w:val="28"/>
        </w:rPr>
        <w:t xml:space="preserve"> фонды по вещественному содержанию представляют собой запасы сырья, полуфабрикатов, топлива, тару, незавершенное производство и полуфабрикаты собственного изготовления, малоценные и быстроизнашивающиеся предметы. Оборотные производственные фонды принимают однократное участие в производственном процессе, измен</w:t>
      </w:r>
      <w:r w:rsidR="004950EC" w:rsidRPr="00153740">
        <w:rPr>
          <w:rFonts w:ascii="Times New Roman" w:hAnsi="Times New Roman"/>
          <w:szCs w:val="28"/>
        </w:rPr>
        <w:t xml:space="preserve">яя </w:t>
      </w:r>
      <w:r w:rsidRPr="00153740">
        <w:rPr>
          <w:rFonts w:ascii="Times New Roman" w:hAnsi="Times New Roman"/>
          <w:szCs w:val="28"/>
        </w:rPr>
        <w:t>при этом свою вещественно-натуральную форму. Их стоимость полностью переносится на вновь производственный продукт. Основное назначение оборотных фондов, заключается в обеспечении непрерывности и ритмичности производства.</w:t>
      </w:r>
      <w:r w:rsidR="00153740">
        <w:rPr>
          <w:rFonts w:ascii="Times New Roman" w:hAnsi="Times New Roman"/>
          <w:szCs w:val="28"/>
        </w:rPr>
        <w:t xml:space="preserve"> </w:t>
      </w:r>
      <w:r w:rsidRPr="00153740">
        <w:rPr>
          <w:rFonts w:ascii="Times New Roman" w:hAnsi="Times New Roman"/>
          <w:szCs w:val="28"/>
        </w:rPr>
        <w:t xml:space="preserve">Фонды обращения связаны с обслуживанием процесса обращения товаров. Они включают производственную, но не реализованную продукцию, запасы товаров, денежные средства в кассе, в </w:t>
      </w:r>
      <w:r w:rsidRPr="00153740">
        <w:rPr>
          <w:rFonts w:ascii="Times New Roman" w:hAnsi="Times New Roman"/>
          <w:szCs w:val="28"/>
        </w:rPr>
        <w:lastRenderedPageBreak/>
        <w:t>расчетах и другие. По характеру участия в процессе производства оборотные средства и фонды обращения тесно взаимосвязаны и постоянно переходят из сферы производства в сферу обращения и наоборот.</w:t>
      </w:r>
      <w:r w:rsidR="004950EC" w:rsidRPr="00153740">
        <w:rPr>
          <w:rFonts w:ascii="Times New Roman" w:hAnsi="Times New Roman"/>
          <w:szCs w:val="28"/>
        </w:rPr>
        <w:t xml:space="preserve"> </w:t>
      </w:r>
      <w:r w:rsidRPr="00153740">
        <w:rPr>
          <w:rFonts w:ascii="Times New Roman" w:hAnsi="Times New Roman"/>
          <w:szCs w:val="28"/>
        </w:rPr>
        <w:t>Денежные средства, вложенные в оборотные производственные фонды и фонды обращения, представляют собой оборотные средства</w:t>
      </w:r>
      <w:r w:rsidR="00EA0B0A" w:rsidRPr="00153740">
        <w:rPr>
          <w:rFonts w:ascii="Times New Roman" w:hAnsi="Times New Roman"/>
          <w:szCs w:val="28"/>
        </w:rPr>
        <w:t xml:space="preserve"> (представлены на </w:t>
      </w:r>
      <w:r w:rsidR="00114085" w:rsidRPr="00153740">
        <w:rPr>
          <w:rFonts w:ascii="Times New Roman" w:hAnsi="Times New Roman"/>
          <w:szCs w:val="28"/>
        </w:rPr>
        <w:t>приложении № 3</w:t>
      </w:r>
      <w:r w:rsidR="00EA0B0A" w:rsidRPr="00153740">
        <w:rPr>
          <w:rFonts w:ascii="Times New Roman" w:hAnsi="Times New Roman"/>
          <w:szCs w:val="28"/>
        </w:rPr>
        <w:t>)</w:t>
      </w:r>
      <w:r w:rsidRPr="00153740">
        <w:rPr>
          <w:rFonts w:ascii="Times New Roman" w:hAnsi="Times New Roman"/>
          <w:szCs w:val="28"/>
        </w:rPr>
        <w:t>.</w:t>
      </w:r>
    </w:p>
    <w:p w:rsidR="0033576C" w:rsidRPr="00153740" w:rsidRDefault="0033576C" w:rsidP="00153740">
      <w:pPr>
        <w:spacing w:line="360" w:lineRule="auto"/>
        <w:ind w:firstLine="709"/>
        <w:jc w:val="both"/>
        <w:rPr>
          <w:sz w:val="28"/>
          <w:szCs w:val="28"/>
        </w:rPr>
      </w:pPr>
      <w:r w:rsidRPr="00153740">
        <w:rPr>
          <w:sz w:val="28"/>
          <w:szCs w:val="28"/>
        </w:rPr>
        <w:t>Использование финансовых ресурсов осуществляется предприятием по многим направлениям, главными из которых являются:</w:t>
      </w:r>
    </w:p>
    <w:p w:rsidR="0033576C" w:rsidRPr="00153740" w:rsidRDefault="0033576C" w:rsidP="00153740">
      <w:pPr>
        <w:spacing w:line="360" w:lineRule="auto"/>
        <w:ind w:firstLine="709"/>
        <w:jc w:val="both"/>
        <w:rPr>
          <w:sz w:val="28"/>
          <w:szCs w:val="28"/>
        </w:rPr>
      </w:pPr>
      <w:r w:rsidRPr="00153740">
        <w:rPr>
          <w:sz w:val="28"/>
          <w:szCs w:val="28"/>
        </w:rPr>
        <w:t>- платежи органам финансово-банковской системы, обусловленные выполнением финансовых обязательств. Сюда относятся: налоговые платежи в бюджет, уплата процентов банкам за пользование  кредитами, погашение взятых ранее ссуд, страховые платежи и т.д.;</w:t>
      </w:r>
    </w:p>
    <w:p w:rsidR="0033576C" w:rsidRPr="00153740" w:rsidRDefault="0033576C" w:rsidP="00153740">
      <w:pPr>
        <w:spacing w:line="360" w:lineRule="auto"/>
        <w:ind w:firstLine="709"/>
        <w:jc w:val="both"/>
        <w:rPr>
          <w:sz w:val="28"/>
          <w:szCs w:val="28"/>
        </w:rPr>
      </w:pPr>
      <w:r w:rsidRPr="00153740">
        <w:rPr>
          <w:sz w:val="28"/>
          <w:szCs w:val="28"/>
        </w:rPr>
        <w:t>- инвестирование собственных средств и капитальные затраты  (реинвестирование), связанное с расширением производства и техническим его обновлением, переходом на новые прогрессивные технологии и т. д.;</w:t>
      </w:r>
    </w:p>
    <w:p w:rsidR="0033576C" w:rsidRPr="00153740" w:rsidRDefault="0033576C" w:rsidP="00153740">
      <w:pPr>
        <w:spacing w:line="360" w:lineRule="auto"/>
        <w:ind w:firstLine="709"/>
        <w:jc w:val="both"/>
        <w:rPr>
          <w:sz w:val="28"/>
          <w:szCs w:val="28"/>
        </w:rPr>
      </w:pPr>
      <w:r w:rsidRPr="00153740">
        <w:rPr>
          <w:sz w:val="28"/>
          <w:szCs w:val="28"/>
        </w:rPr>
        <w:t>- инвестирование финансовых ресурсов в ценные бумаги, приобретаемые на рынке: акции и облигации других фирм, обычно тесно связанных кооперативными поставками с данным предприятием, в государственные займы и т. п.;</w:t>
      </w:r>
    </w:p>
    <w:p w:rsidR="0033576C" w:rsidRPr="00153740" w:rsidRDefault="0033576C" w:rsidP="00153740">
      <w:pPr>
        <w:spacing w:line="360" w:lineRule="auto"/>
        <w:ind w:firstLine="709"/>
        <w:jc w:val="both"/>
        <w:rPr>
          <w:sz w:val="28"/>
          <w:szCs w:val="28"/>
        </w:rPr>
      </w:pPr>
      <w:r w:rsidRPr="00153740">
        <w:rPr>
          <w:sz w:val="28"/>
          <w:szCs w:val="28"/>
        </w:rPr>
        <w:t>- направление финансовых ресурсов на образование денежных фондов поощрительного и социального характера;</w:t>
      </w:r>
    </w:p>
    <w:p w:rsidR="0033576C" w:rsidRPr="00153740" w:rsidRDefault="0033576C" w:rsidP="00153740">
      <w:pPr>
        <w:pStyle w:val="a8"/>
        <w:spacing w:line="360" w:lineRule="auto"/>
        <w:ind w:firstLine="709"/>
        <w:rPr>
          <w:rFonts w:ascii="Times New Roman" w:hAnsi="Times New Roman"/>
          <w:szCs w:val="28"/>
        </w:rPr>
      </w:pPr>
      <w:r w:rsidRPr="00153740">
        <w:rPr>
          <w:rFonts w:ascii="Times New Roman" w:hAnsi="Times New Roman"/>
          <w:szCs w:val="28"/>
        </w:rPr>
        <w:t>- использование финансовых ресурсов на благотворительные цели, спонсорство и т. п.</w:t>
      </w:r>
      <w:r w:rsidR="00CB7AEB" w:rsidRPr="00153740">
        <w:rPr>
          <w:rFonts w:ascii="Times New Roman" w:hAnsi="Times New Roman"/>
          <w:szCs w:val="28"/>
        </w:rPr>
        <w:t xml:space="preserve"> </w:t>
      </w:r>
      <w:r w:rsidR="00CB7AEB" w:rsidRPr="00153740">
        <w:rPr>
          <w:rFonts w:ascii="Times New Roman" w:hAnsi="Times New Roman"/>
          <w:szCs w:val="28"/>
        </w:rPr>
        <w:sym w:font="Symbol" w:char="F05B"/>
      </w:r>
      <w:r w:rsidR="00CB7AEB" w:rsidRPr="00153740">
        <w:rPr>
          <w:rFonts w:ascii="Times New Roman" w:hAnsi="Times New Roman"/>
          <w:szCs w:val="28"/>
        </w:rPr>
        <w:t>1, стр. 5-7,</w:t>
      </w:r>
      <w:r w:rsidR="00D46B16" w:rsidRPr="00153740">
        <w:rPr>
          <w:rFonts w:ascii="Times New Roman" w:hAnsi="Times New Roman"/>
          <w:szCs w:val="28"/>
        </w:rPr>
        <w:t>25</w:t>
      </w:r>
      <w:r w:rsidR="00CB7AEB" w:rsidRPr="00153740">
        <w:rPr>
          <w:rFonts w:ascii="Times New Roman" w:hAnsi="Times New Roman"/>
          <w:szCs w:val="28"/>
        </w:rPr>
        <w:t>-</w:t>
      </w:r>
      <w:r w:rsidR="00D46B16" w:rsidRPr="00153740">
        <w:rPr>
          <w:rFonts w:ascii="Times New Roman" w:hAnsi="Times New Roman"/>
          <w:szCs w:val="28"/>
        </w:rPr>
        <w:t>26</w:t>
      </w:r>
      <w:r w:rsidR="00CB7AEB" w:rsidRPr="00153740">
        <w:rPr>
          <w:rFonts w:ascii="Times New Roman" w:hAnsi="Times New Roman"/>
          <w:szCs w:val="28"/>
        </w:rPr>
        <w:sym w:font="Symbol" w:char="F05D"/>
      </w:r>
    </w:p>
    <w:p w:rsidR="00EE27E3" w:rsidRPr="00153740" w:rsidRDefault="00EE27E3" w:rsidP="00153740">
      <w:pPr>
        <w:spacing w:line="360" w:lineRule="auto"/>
        <w:ind w:firstLine="709"/>
        <w:jc w:val="both"/>
        <w:rPr>
          <w:sz w:val="28"/>
          <w:szCs w:val="28"/>
        </w:rPr>
      </w:pPr>
      <w:r w:rsidRPr="00153740">
        <w:rPr>
          <w:sz w:val="28"/>
          <w:szCs w:val="28"/>
        </w:rPr>
        <w:t>Управление финансовыми ресурсами является одной из ключевых подсистем общей системы управления предприятием. В ее рамках решаются следующие вопросы:</w:t>
      </w:r>
    </w:p>
    <w:p w:rsidR="00EE27E3" w:rsidRPr="00153740" w:rsidRDefault="00EE27E3" w:rsidP="00153740">
      <w:pPr>
        <w:spacing w:line="360" w:lineRule="auto"/>
        <w:ind w:firstLine="709"/>
        <w:jc w:val="both"/>
        <w:rPr>
          <w:sz w:val="28"/>
          <w:szCs w:val="28"/>
        </w:rPr>
      </w:pPr>
      <w:r w:rsidRPr="00153740">
        <w:rPr>
          <w:sz w:val="28"/>
          <w:szCs w:val="28"/>
        </w:rPr>
        <w:t>1) Каковы должны быль величина и оптимальный состав активов предприятия, позволяющие достичь поставленные перед предприятием цели и задачи?</w:t>
      </w:r>
    </w:p>
    <w:p w:rsidR="00EE27E3" w:rsidRPr="00153740" w:rsidRDefault="00EE27E3" w:rsidP="00153740">
      <w:pPr>
        <w:spacing w:line="360" w:lineRule="auto"/>
        <w:ind w:firstLine="709"/>
        <w:jc w:val="both"/>
        <w:rPr>
          <w:sz w:val="28"/>
          <w:szCs w:val="28"/>
        </w:rPr>
      </w:pPr>
      <w:r w:rsidRPr="00153740">
        <w:rPr>
          <w:sz w:val="28"/>
          <w:szCs w:val="28"/>
        </w:rPr>
        <w:t>2) Где найти источники финансирования и каков должен быть их оптимальный состав?</w:t>
      </w:r>
    </w:p>
    <w:p w:rsidR="00EE27E3" w:rsidRPr="00153740" w:rsidRDefault="00EE27E3" w:rsidP="00153740">
      <w:pPr>
        <w:spacing w:line="360" w:lineRule="auto"/>
        <w:ind w:firstLine="709"/>
        <w:jc w:val="both"/>
        <w:rPr>
          <w:sz w:val="28"/>
          <w:szCs w:val="28"/>
        </w:rPr>
      </w:pPr>
      <w:r w:rsidRPr="00153740">
        <w:rPr>
          <w:sz w:val="28"/>
          <w:szCs w:val="28"/>
        </w:rPr>
        <w:lastRenderedPageBreak/>
        <w:t>3) Как организовать текущее и перспективное управление финансовой деятельностью, обеспечивающее платежеспособность и финансовую устойчивость предприятия?</w:t>
      </w:r>
      <w:r w:rsidR="00D02802" w:rsidRPr="00153740">
        <w:rPr>
          <w:sz w:val="28"/>
          <w:szCs w:val="28"/>
        </w:rPr>
        <w:t xml:space="preserve"> </w:t>
      </w:r>
      <w:r w:rsidR="00D02802" w:rsidRPr="00153740">
        <w:rPr>
          <w:sz w:val="28"/>
          <w:szCs w:val="28"/>
        </w:rPr>
        <w:sym w:font="Symbol" w:char="F05B"/>
      </w:r>
      <w:r w:rsidR="002D1989" w:rsidRPr="00153740">
        <w:rPr>
          <w:sz w:val="28"/>
          <w:szCs w:val="28"/>
        </w:rPr>
        <w:t>5</w:t>
      </w:r>
      <w:r w:rsidR="00D02802" w:rsidRPr="00153740">
        <w:rPr>
          <w:sz w:val="28"/>
          <w:szCs w:val="28"/>
        </w:rPr>
        <w:t>, стр. 6</w:t>
      </w:r>
      <w:r w:rsidR="00D02802" w:rsidRPr="00153740">
        <w:rPr>
          <w:sz w:val="28"/>
          <w:szCs w:val="28"/>
        </w:rPr>
        <w:sym w:font="Symbol" w:char="F05D"/>
      </w:r>
    </w:p>
    <w:p w:rsidR="00114085" w:rsidRPr="00153740" w:rsidRDefault="00114085" w:rsidP="00153740">
      <w:pPr>
        <w:spacing w:line="360" w:lineRule="auto"/>
        <w:ind w:firstLine="709"/>
        <w:jc w:val="both"/>
        <w:rPr>
          <w:sz w:val="28"/>
          <w:szCs w:val="28"/>
        </w:rPr>
      </w:pPr>
    </w:p>
    <w:p w:rsidR="00EB36FF" w:rsidRPr="00153740" w:rsidRDefault="00D719E4" w:rsidP="00153740">
      <w:pPr>
        <w:pStyle w:val="a8"/>
        <w:spacing w:line="360" w:lineRule="auto"/>
        <w:ind w:firstLine="709"/>
        <w:jc w:val="center"/>
        <w:rPr>
          <w:rFonts w:ascii="Times New Roman" w:hAnsi="Times New Roman"/>
          <w:szCs w:val="28"/>
        </w:rPr>
      </w:pPr>
      <w:r w:rsidRPr="00153740">
        <w:rPr>
          <w:rFonts w:ascii="Times New Roman" w:hAnsi="Times New Roman"/>
          <w:szCs w:val="28"/>
        </w:rPr>
        <w:t>1.2. Источники формирования финансовых ресурсов</w:t>
      </w:r>
    </w:p>
    <w:p w:rsidR="00114085" w:rsidRPr="00153740" w:rsidRDefault="00114085" w:rsidP="00153740">
      <w:pPr>
        <w:pStyle w:val="a8"/>
        <w:spacing w:line="360" w:lineRule="auto"/>
        <w:ind w:firstLine="709"/>
        <w:jc w:val="center"/>
        <w:rPr>
          <w:rFonts w:ascii="Times New Roman" w:hAnsi="Times New Roman"/>
          <w:szCs w:val="28"/>
        </w:rPr>
      </w:pPr>
    </w:p>
    <w:p w:rsidR="004B2E06" w:rsidRPr="00153740" w:rsidRDefault="000C6078" w:rsidP="00153740">
      <w:pPr>
        <w:spacing w:line="360" w:lineRule="auto"/>
        <w:ind w:firstLine="709"/>
        <w:jc w:val="both"/>
        <w:rPr>
          <w:sz w:val="28"/>
          <w:szCs w:val="28"/>
        </w:rPr>
      </w:pPr>
      <w:r w:rsidRPr="00153740">
        <w:rPr>
          <w:sz w:val="28"/>
          <w:szCs w:val="28"/>
        </w:rPr>
        <w:t xml:space="preserve">Группировка финансовых ресурсов изображена </w:t>
      </w:r>
      <w:r w:rsidR="009A0254" w:rsidRPr="00153740">
        <w:rPr>
          <w:sz w:val="28"/>
          <w:szCs w:val="28"/>
        </w:rPr>
        <w:t xml:space="preserve">на </w:t>
      </w:r>
      <w:r w:rsidR="00114085" w:rsidRPr="00153740">
        <w:rPr>
          <w:sz w:val="28"/>
          <w:szCs w:val="28"/>
        </w:rPr>
        <w:t>приложении № 1</w:t>
      </w:r>
      <w:r w:rsidRPr="00153740">
        <w:rPr>
          <w:sz w:val="28"/>
          <w:szCs w:val="28"/>
        </w:rPr>
        <w:t xml:space="preserve"> с некоторыми добавлениями к </w:t>
      </w:r>
      <w:r w:rsidR="009A0254" w:rsidRPr="00153740">
        <w:rPr>
          <w:sz w:val="28"/>
          <w:szCs w:val="28"/>
        </w:rPr>
        <w:t>нижесказанному</w:t>
      </w:r>
      <w:r w:rsidRPr="00153740">
        <w:rPr>
          <w:sz w:val="28"/>
          <w:szCs w:val="28"/>
        </w:rPr>
        <w:t>.</w:t>
      </w:r>
    </w:p>
    <w:p w:rsidR="0033576C" w:rsidRPr="00153740" w:rsidRDefault="0033576C" w:rsidP="00153740">
      <w:pPr>
        <w:spacing w:line="360" w:lineRule="auto"/>
        <w:ind w:firstLine="709"/>
        <w:jc w:val="both"/>
        <w:rPr>
          <w:sz w:val="28"/>
          <w:szCs w:val="28"/>
        </w:rPr>
      </w:pPr>
      <w:r w:rsidRPr="00153740">
        <w:rPr>
          <w:sz w:val="28"/>
          <w:szCs w:val="28"/>
        </w:rPr>
        <w:t>Основным источником финансовых ресурсов на действующих предприятиях выступает стоимость реализованной продукции (оказанных услуг), различные части которой в процессе распределения  выручки принимают форму денежных доходов и накоплений. Финансовые ресурсы формируются главным образом за счет прибыли (от основной и других видов деятельности) и амортизационных отчислений. Наряду с ними источниками финансовых ресурсов выступают:  выручка от реализации выбывшего имущества, устойчивые пассивы,  различные целевые поступления (плата за содержание детей в до школьных учреждениях и т.д.), мобилизация внутренних ресурсов в  строительстве и др.</w:t>
      </w:r>
    </w:p>
    <w:p w:rsidR="0033576C" w:rsidRPr="00153740" w:rsidRDefault="0033576C" w:rsidP="00153740">
      <w:pPr>
        <w:spacing w:line="360" w:lineRule="auto"/>
        <w:ind w:firstLine="709"/>
        <w:jc w:val="both"/>
        <w:rPr>
          <w:sz w:val="28"/>
          <w:szCs w:val="28"/>
        </w:rPr>
      </w:pPr>
      <w:r w:rsidRPr="00153740">
        <w:rPr>
          <w:sz w:val="28"/>
          <w:szCs w:val="28"/>
        </w:rPr>
        <w:t>Разворачивающиеся повсеместно в 1990-х годах процессы приватизации государственной собственности привели к тому, что появился и уже тогда играл  важную роль еще один источник финансовых ресурсов − паевые и иные взносы членов трудового коллектива.</w:t>
      </w:r>
    </w:p>
    <w:p w:rsidR="00EB36FF" w:rsidRPr="00153740" w:rsidRDefault="0033576C" w:rsidP="00153740">
      <w:pPr>
        <w:spacing w:line="360" w:lineRule="auto"/>
        <w:ind w:firstLine="709"/>
        <w:jc w:val="both"/>
        <w:rPr>
          <w:sz w:val="28"/>
          <w:szCs w:val="28"/>
        </w:rPr>
      </w:pPr>
      <w:r w:rsidRPr="00153740">
        <w:rPr>
          <w:sz w:val="28"/>
          <w:szCs w:val="28"/>
        </w:rPr>
        <w:t>Значительные финансовые ресурсы, особенно по вновь создаваемым и реконструируемым предприятиям, могут быть мобилизованы  на финансовом рынке. Формами их мобилизации являются: продажа акций, облигаций и других видов ценных бумаг, выпускаемых данным предприятием, кредитные инвестиции.</w:t>
      </w:r>
    </w:p>
    <w:p w:rsidR="004B2E06" w:rsidRPr="00153740" w:rsidRDefault="000C6078" w:rsidP="00153740">
      <w:pPr>
        <w:spacing w:line="360" w:lineRule="auto"/>
        <w:ind w:firstLine="709"/>
        <w:jc w:val="both"/>
        <w:rPr>
          <w:sz w:val="28"/>
          <w:szCs w:val="28"/>
        </w:rPr>
      </w:pPr>
      <w:r w:rsidRPr="00153740">
        <w:rPr>
          <w:sz w:val="28"/>
          <w:szCs w:val="28"/>
        </w:rPr>
        <w:t>Но п</w:t>
      </w:r>
      <w:r w:rsidR="004B2E06" w:rsidRPr="00153740">
        <w:rPr>
          <w:sz w:val="28"/>
          <w:szCs w:val="28"/>
        </w:rPr>
        <w:t xml:space="preserve">ервоначальное формирование финансовых ресурсов </w:t>
      </w:r>
      <w:r w:rsidRPr="00153740">
        <w:rPr>
          <w:sz w:val="28"/>
          <w:szCs w:val="28"/>
        </w:rPr>
        <w:t xml:space="preserve">все-таки </w:t>
      </w:r>
      <w:r w:rsidR="004B2E06" w:rsidRPr="00153740">
        <w:rPr>
          <w:sz w:val="28"/>
          <w:szCs w:val="28"/>
        </w:rPr>
        <w:t xml:space="preserve">происходит в момент учреждения предприятия, когда образуется уставный фонд. Его источниками в зависимости от организационно-правовых форм </w:t>
      </w:r>
      <w:r w:rsidR="004B2E06" w:rsidRPr="00153740">
        <w:rPr>
          <w:sz w:val="28"/>
          <w:szCs w:val="28"/>
        </w:rPr>
        <w:lastRenderedPageBreak/>
        <w:t>хозяйствования выступают: акционерный капитал, паевые взносы членов кооперативов, отраслевые финансовые ресурсы (при сохранении отраслевых структур), долгосрочный кредит, бюджетные средства. Величина уставного фонда показывает размер тех денежных средств — основных и оборотных</w:t>
      </w:r>
      <w:r w:rsidR="004B2E06" w:rsidRPr="00153740">
        <w:rPr>
          <w:b/>
          <w:i/>
          <w:sz w:val="28"/>
          <w:szCs w:val="28"/>
        </w:rPr>
        <w:t>,</w:t>
      </w:r>
      <w:r w:rsidR="004B2E06" w:rsidRPr="00153740">
        <w:rPr>
          <w:sz w:val="28"/>
          <w:szCs w:val="28"/>
        </w:rPr>
        <w:t xml:space="preserve"> — которые инвестированы в процесс производства.</w:t>
      </w:r>
    </w:p>
    <w:p w:rsidR="00CB26BC" w:rsidRPr="00153740" w:rsidRDefault="00CB26BC" w:rsidP="00153740">
      <w:pPr>
        <w:spacing w:line="360" w:lineRule="auto"/>
        <w:ind w:firstLine="709"/>
        <w:jc w:val="both"/>
        <w:rPr>
          <w:sz w:val="28"/>
          <w:szCs w:val="28"/>
        </w:rPr>
      </w:pPr>
      <w:r w:rsidRPr="00153740">
        <w:rPr>
          <w:sz w:val="28"/>
          <w:szCs w:val="28"/>
        </w:rPr>
        <w:t>Из определения финансовых ресурсов следует, что по происхождению они разделяются на внутренние (собственные) и внешние (привлеченные).</w:t>
      </w:r>
    </w:p>
    <w:p w:rsidR="004B2E06" w:rsidRPr="00153740" w:rsidRDefault="004B2E06" w:rsidP="00153740">
      <w:pPr>
        <w:spacing w:line="360" w:lineRule="auto"/>
        <w:ind w:firstLine="709"/>
        <w:jc w:val="both"/>
        <w:rPr>
          <w:sz w:val="28"/>
          <w:szCs w:val="28"/>
        </w:rPr>
      </w:pPr>
      <w:r w:rsidRPr="00153740">
        <w:rPr>
          <w:sz w:val="28"/>
          <w:szCs w:val="28"/>
        </w:rPr>
        <w:t>В свою очередь внутренние в реальной форме представлены в стандартной отчетности в виде чистой прибыли и амортизации, а в превращенной форме - в виде обязательств перед служащими фирмы, чистая прибыль представляет собой часть доходов фирмы, которая образуется после вычета из общей суммы доходов обязательных платежей - налогов, сборов, штрафов, пени, неустоек, части процентов и других обязательных выплат. Чистая прибыль находится в распоряжении фирмы и распределяется по решениям ее руководящих органов.</w:t>
      </w:r>
    </w:p>
    <w:p w:rsidR="004B2E06" w:rsidRPr="00153740" w:rsidRDefault="004B2E06" w:rsidP="00153740">
      <w:pPr>
        <w:spacing w:line="360" w:lineRule="auto"/>
        <w:ind w:firstLine="709"/>
        <w:jc w:val="both"/>
        <w:rPr>
          <w:sz w:val="28"/>
          <w:szCs w:val="28"/>
        </w:rPr>
      </w:pPr>
      <w:r w:rsidRPr="00153740">
        <w:rPr>
          <w:sz w:val="28"/>
          <w:szCs w:val="28"/>
        </w:rPr>
        <w:t>Внешние или привлеченные финансовые ресурсы делятся также на две группы: собственные и заемные. Такое деление обусловлено формой капитала, в которой он вкладывается внешними участниками в развитие данной фирмы: как предпринимательский или как ссудный капитал. Соответственно результатом вложений предпринимательского капитала является образование привлеченных собственных финансовых ресурсов, результатом вложений ссудного капитала - заемных средств.</w:t>
      </w:r>
    </w:p>
    <w:p w:rsidR="004B2E06" w:rsidRPr="00153740" w:rsidRDefault="004B2E06" w:rsidP="00153740">
      <w:pPr>
        <w:spacing w:line="360" w:lineRule="auto"/>
        <w:ind w:firstLine="709"/>
        <w:jc w:val="both"/>
        <w:rPr>
          <w:spacing w:val="30"/>
          <w:sz w:val="28"/>
          <w:szCs w:val="28"/>
        </w:rPr>
      </w:pPr>
      <w:r w:rsidRPr="00153740">
        <w:rPr>
          <w:sz w:val="28"/>
          <w:szCs w:val="28"/>
        </w:rPr>
        <w:t>Все финансовые ресурсы фирмы как внутренние, так и внешние в зависимости от времени, в течение которого они находятся в распоряжении фирмы, делятся на краткосрочные (до одного года) и долгосрочные (свыше одного года). Это деление достаточно условно, а масштаб временных интервалов зависит от финансового законодательства конкретной страны, правил ведения финансовой отчетности.</w:t>
      </w:r>
      <w:r w:rsidR="0080230E" w:rsidRPr="00153740">
        <w:rPr>
          <w:sz w:val="28"/>
          <w:szCs w:val="28"/>
        </w:rPr>
        <w:t xml:space="preserve"> </w:t>
      </w:r>
      <w:r w:rsidR="0080230E" w:rsidRPr="00153740">
        <w:rPr>
          <w:sz w:val="28"/>
          <w:szCs w:val="28"/>
        </w:rPr>
        <w:sym w:font="Symbol" w:char="F05B"/>
      </w:r>
      <w:r w:rsidR="0080230E" w:rsidRPr="00153740">
        <w:rPr>
          <w:sz w:val="28"/>
          <w:szCs w:val="28"/>
        </w:rPr>
        <w:t>4, стр. 14-15, 17-24</w:t>
      </w:r>
      <w:r w:rsidR="0080230E" w:rsidRPr="00153740">
        <w:rPr>
          <w:sz w:val="28"/>
          <w:szCs w:val="28"/>
        </w:rPr>
        <w:sym w:font="Symbol" w:char="F05D"/>
      </w:r>
    </w:p>
    <w:p w:rsidR="00F7613A" w:rsidRPr="00153740" w:rsidRDefault="00153740" w:rsidP="00153740">
      <w:pPr>
        <w:numPr>
          <w:ilvl w:val="0"/>
          <w:numId w:val="3"/>
        </w:numPr>
        <w:spacing w:line="360" w:lineRule="auto"/>
        <w:ind w:left="0" w:firstLine="709"/>
        <w:jc w:val="center"/>
        <w:rPr>
          <w:sz w:val="28"/>
          <w:szCs w:val="28"/>
        </w:rPr>
      </w:pPr>
      <w:r>
        <w:rPr>
          <w:sz w:val="28"/>
          <w:szCs w:val="28"/>
        </w:rPr>
        <w:br w:type="page"/>
      </w:r>
      <w:r w:rsidR="00F7613A" w:rsidRPr="00153740">
        <w:rPr>
          <w:sz w:val="28"/>
          <w:szCs w:val="28"/>
        </w:rPr>
        <w:lastRenderedPageBreak/>
        <w:t>Анализ влияния источников финансовых ресурсов на результаты хозяйственной деятельности предприятия</w:t>
      </w:r>
    </w:p>
    <w:p w:rsidR="00114085" w:rsidRPr="00153740" w:rsidRDefault="00114085" w:rsidP="00153740">
      <w:pPr>
        <w:spacing w:line="360" w:lineRule="auto"/>
        <w:ind w:firstLine="709"/>
        <w:jc w:val="center"/>
        <w:rPr>
          <w:sz w:val="28"/>
          <w:szCs w:val="28"/>
        </w:rPr>
      </w:pPr>
    </w:p>
    <w:p w:rsidR="00EE769F" w:rsidRPr="00153740" w:rsidRDefault="00114085" w:rsidP="00153740">
      <w:pPr>
        <w:spacing w:line="360" w:lineRule="auto"/>
        <w:ind w:firstLine="709"/>
        <w:jc w:val="center"/>
        <w:rPr>
          <w:sz w:val="28"/>
          <w:szCs w:val="28"/>
        </w:rPr>
      </w:pPr>
      <w:r w:rsidRPr="00153740">
        <w:rPr>
          <w:sz w:val="28"/>
          <w:szCs w:val="28"/>
        </w:rPr>
        <w:t xml:space="preserve">2.1. </w:t>
      </w:r>
      <w:r w:rsidR="00F7613A" w:rsidRPr="00153740">
        <w:rPr>
          <w:sz w:val="28"/>
          <w:szCs w:val="28"/>
        </w:rPr>
        <w:t>Финансовое состояние предприятия формы его финансирования</w:t>
      </w:r>
    </w:p>
    <w:p w:rsidR="00114085" w:rsidRPr="00153740" w:rsidRDefault="00114085" w:rsidP="00153740">
      <w:pPr>
        <w:spacing w:line="360" w:lineRule="auto"/>
        <w:ind w:firstLine="709"/>
        <w:jc w:val="center"/>
        <w:rPr>
          <w:sz w:val="28"/>
          <w:szCs w:val="28"/>
        </w:rPr>
      </w:pPr>
    </w:p>
    <w:p w:rsidR="00EE769F" w:rsidRPr="00153740" w:rsidRDefault="00EE769F" w:rsidP="00153740">
      <w:pPr>
        <w:spacing w:line="360" w:lineRule="auto"/>
        <w:ind w:firstLine="709"/>
        <w:jc w:val="both"/>
        <w:rPr>
          <w:sz w:val="28"/>
          <w:szCs w:val="28"/>
        </w:rPr>
      </w:pPr>
      <w:r w:rsidRPr="00153740">
        <w:rPr>
          <w:sz w:val="28"/>
          <w:szCs w:val="28"/>
        </w:rPr>
        <w:t>Финансовое состояние хозяйствующего субъекта – это  характеристика его финансовой конкурентоспособности (т.е. платежеспособности, кредитоспособности), использования финансовых ресурсов и капитала, выполнения обязательств перед государством и другими  хозяйствующими субъектами. Финансовое состояние  хозяйствующего субъекта включает анализ: доходности и рентабельности; финансовой устойчивости; кредитоспособности; использования капитала; валютной  самоокупаемости.</w:t>
      </w:r>
    </w:p>
    <w:p w:rsidR="00EE769F" w:rsidRPr="00153740" w:rsidRDefault="00EE769F" w:rsidP="00153740">
      <w:pPr>
        <w:spacing w:line="360" w:lineRule="auto"/>
        <w:ind w:firstLine="709"/>
        <w:jc w:val="both"/>
        <w:rPr>
          <w:sz w:val="28"/>
          <w:szCs w:val="28"/>
        </w:rPr>
      </w:pPr>
      <w:r w:rsidRPr="00153740">
        <w:rPr>
          <w:sz w:val="28"/>
          <w:szCs w:val="28"/>
        </w:rPr>
        <w:t>Источниками информации для анализа финансового состояния являются бухгалтерский баланс и приложения к нему, статистическая и оперативная отчетность. Для анализа и планирования используются нормативы, действующие в хозяйствующем субъекте. Каждый хозяйствующий субъект разрабатывает свои плановые показатели, нормы, нормативы, тарифы  и лимиты, систему их оценки и регулирования финансовой деятельности. Эта информация составляет его  коммерческую тайну.</w:t>
      </w:r>
    </w:p>
    <w:p w:rsidR="00EE769F" w:rsidRPr="00153740" w:rsidRDefault="00EE769F" w:rsidP="00153740">
      <w:pPr>
        <w:spacing w:line="360" w:lineRule="auto"/>
        <w:ind w:firstLine="709"/>
        <w:jc w:val="both"/>
        <w:rPr>
          <w:sz w:val="28"/>
          <w:szCs w:val="28"/>
        </w:rPr>
      </w:pPr>
      <w:r w:rsidRPr="00153740">
        <w:rPr>
          <w:sz w:val="28"/>
          <w:szCs w:val="28"/>
        </w:rPr>
        <w:t>Выбор предприятием форм финансирования собственных финансовых ресурсов составляет одну из главных задач анализа его финансового состояния с точки зрения наиболее эффективного функционирования этого предприятия.</w:t>
      </w:r>
    </w:p>
    <w:p w:rsidR="00C91FE1" w:rsidRPr="00153740" w:rsidRDefault="00EE769F" w:rsidP="00153740">
      <w:pPr>
        <w:spacing w:line="360" w:lineRule="auto"/>
        <w:ind w:firstLine="709"/>
        <w:jc w:val="both"/>
        <w:rPr>
          <w:sz w:val="28"/>
          <w:szCs w:val="28"/>
        </w:rPr>
      </w:pPr>
      <w:r w:rsidRPr="00153740">
        <w:rPr>
          <w:sz w:val="28"/>
          <w:szCs w:val="28"/>
        </w:rPr>
        <w:t xml:space="preserve">Принято различать две формы финансирования: внешнее и внутреннее. Такое деление обусловлено жесткой связью между формами финансовых ресурсов и капитала фирмы с процессом финансирования. Характеристика видов финансирования представлена в </w:t>
      </w:r>
      <w:r w:rsidR="00114085" w:rsidRPr="00153740">
        <w:rPr>
          <w:sz w:val="28"/>
          <w:szCs w:val="28"/>
        </w:rPr>
        <w:t>приложении № 4</w:t>
      </w:r>
      <w:r w:rsidRPr="00153740">
        <w:rPr>
          <w:sz w:val="28"/>
          <w:szCs w:val="28"/>
        </w:rPr>
        <w:t>.</w:t>
      </w:r>
      <w:r w:rsidR="007E60A6" w:rsidRPr="00153740">
        <w:rPr>
          <w:sz w:val="28"/>
          <w:szCs w:val="28"/>
        </w:rPr>
        <w:t xml:space="preserve"> </w:t>
      </w:r>
      <w:r w:rsidR="007E60A6" w:rsidRPr="00153740">
        <w:rPr>
          <w:sz w:val="28"/>
          <w:szCs w:val="28"/>
        </w:rPr>
        <w:sym w:font="Symbol" w:char="F05B"/>
      </w:r>
      <w:r w:rsidR="007E60A6" w:rsidRPr="00153740">
        <w:rPr>
          <w:sz w:val="28"/>
          <w:szCs w:val="28"/>
        </w:rPr>
        <w:t>5, стр. 49-5</w:t>
      </w:r>
      <w:r w:rsidR="004866B2" w:rsidRPr="00153740">
        <w:rPr>
          <w:sz w:val="28"/>
          <w:szCs w:val="28"/>
        </w:rPr>
        <w:t>2</w:t>
      </w:r>
      <w:r w:rsidR="007E60A6" w:rsidRPr="00153740">
        <w:rPr>
          <w:sz w:val="28"/>
          <w:szCs w:val="28"/>
        </w:rPr>
        <w:sym w:font="Symbol" w:char="F05D"/>
      </w:r>
    </w:p>
    <w:p w:rsidR="0012346F" w:rsidRPr="00153740" w:rsidRDefault="00153740" w:rsidP="00153740">
      <w:pPr>
        <w:spacing w:line="360" w:lineRule="auto"/>
        <w:ind w:firstLine="709"/>
        <w:jc w:val="center"/>
        <w:rPr>
          <w:sz w:val="28"/>
          <w:szCs w:val="28"/>
        </w:rPr>
      </w:pPr>
      <w:r>
        <w:rPr>
          <w:sz w:val="28"/>
          <w:szCs w:val="28"/>
        </w:rPr>
        <w:br w:type="page"/>
      </w:r>
      <w:r w:rsidR="00C91FE1" w:rsidRPr="00153740">
        <w:rPr>
          <w:sz w:val="28"/>
          <w:szCs w:val="28"/>
        </w:rPr>
        <w:lastRenderedPageBreak/>
        <w:t>2.2. Влияние отдельных источников финансовых ресурсов на результаты хозяйст</w:t>
      </w:r>
      <w:r w:rsidR="00114085" w:rsidRPr="00153740">
        <w:rPr>
          <w:sz w:val="28"/>
          <w:szCs w:val="28"/>
        </w:rPr>
        <w:t>венной деятельности предприятия</w:t>
      </w:r>
    </w:p>
    <w:p w:rsidR="00114085" w:rsidRPr="00153740" w:rsidRDefault="00114085" w:rsidP="00153740">
      <w:pPr>
        <w:spacing w:line="360" w:lineRule="auto"/>
        <w:ind w:firstLine="709"/>
        <w:jc w:val="center"/>
        <w:rPr>
          <w:sz w:val="28"/>
          <w:szCs w:val="28"/>
        </w:rPr>
      </w:pPr>
    </w:p>
    <w:p w:rsidR="00F01380" w:rsidRPr="00153740" w:rsidRDefault="00F01380" w:rsidP="00153740">
      <w:pPr>
        <w:spacing w:line="360" w:lineRule="auto"/>
        <w:ind w:firstLine="709"/>
        <w:jc w:val="both"/>
        <w:rPr>
          <w:sz w:val="28"/>
          <w:szCs w:val="28"/>
        </w:rPr>
      </w:pPr>
      <w:r w:rsidRPr="00153740">
        <w:rPr>
          <w:sz w:val="28"/>
          <w:szCs w:val="28"/>
        </w:rPr>
        <w:t>Для формирования оборотных средств предприятие использует как собственные, так и заемные ресурсы. Собственные средства играют главную роль в организации кругооборота фондов, поскольку предприятия, работающие на началах коммерческого расчета, должны обладать определенной имущественной и оперативной самостоятельностью с тем, чтобы вести дело рентабельно и нести ответственность за принимаемые решения. Вместе с тем привлечение заемных средств тоже очень важно, ибо сокращает общую потребность хозяйства в оборотных средствах, стимулирует стремление к эффективному их использованию.</w:t>
      </w:r>
    </w:p>
    <w:p w:rsidR="00F01380" w:rsidRPr="00153740" w:rsidRDefault="00F01380" w:rsidP="00153740">
      <w:pPr>
        <w:spacing w:line="360" w:lineRule="auto"/>
        <w:ind w:firstLine="709"/>
        <w:jc w:val="both"/>
        <w:rPr>
          <w:sz w:val="28"/>
          <w:szCs w:val="28"/>
        </w:rPr>
      </w:pPr>
      <w:r w:rsidRPr="00153740">
        <w:rPr>
          <w:sz w:val="28"/>
          <w:szCs w:val="28"/>
        </w:rPr>
        <w:t>Схема 3 наглядно отображает классификацию оборотных средств. По своей сущности оборотные средства — не финансовая, а общеэкономическая категория; в связи с этим величина находящихся в обороте предприятия денежных средств не может быть отнесена к финансовым ресурсам. Тем не менее, именно финансовые отношения образуют исходную основу существования фонда оборотных средств, а финансовые ресурсы — базу для первоначального формирования и последующего изменения его размера.</w:t>
      </w:r>
    </w:p>
    <w:p w:rsidR="0012346F" w:rsidRPr="00153740" w:rsidRDefault="00F01380" w:rsidP="00153740">
      <w:pPr>
        <w:spacing w:line="360" w:lineRule="auto"/>
        <w:ind w:firstLine="709"/>
        <w:jc w:val="both"/>
        <w:rPr>
          <w:sz w:val="28"/>
          <w:szCs w:val="28"/>
        </w:rPr>
      </w:pPr>
      <w:r w:rsidRPr="00153740">
        <w:rPr>
          <w:snapToGrid w:val="0"/>
          <w:sz w:val="28"/>
          <w:szCs w:val="28"/>
        </w:rPr>
        <w:t>В условиях развития рыночных отнош</w:t>
      </w:r>
      <w:r w:rsidRPr="00153740">
        <w:rPr>
          <w:snapToGrid w:val="0"/>
          <w:color w:val="000000"/>
          <w:sz w:val="28"/>
          <w:szCs w:val="28"/>
        </w:rPr>
        <w:t>ений происходит децен</w:t>
      </w:r>
      <w:r w:rsidRPr="00153740">
        <w:rPr>
          <w:snapToGrid w:val="0"/>
          <w:color w:val="000000"/>
          <w:sz w:val="28"/>
          <w:szCs w:val="28"/>
        </w:rPr>
        <w:softHyphen/>
        <w:t>трализация финансовых ресурсов. Крупные средства перераспре</w:t>
      </w:r>
      <w:r w:rsidRPr="00153740">
        <w:rPr>
          <w:snapToGrid w:val="0"/>
          <w:color w:val="000000"/>
          <w:sz w:val="28"/>
          <w:szCs w:val="28"/>
        </w:rPr>
        <w:softHyphen/>
        <w:t>деляются через автономные социальные фонды (Пенсионный фонд, Фонд социального страхования, Государственный фонд занятости, Фонд обязательного медицинского страхования) и другие внебюджетные фонды.</w:t>
      </w:r>
    </w:p>
    <w:p w:rsidR="00112C3A" w:rsidRPr="00153740" w:rsidRDefault="00112C3A" w:rsidP="00153740">
      <w:pPr>
        <w:spacing w:line="360" w:lineRule="auto"/>
        <w:ind w:firstLine="709"/>
        <w:jc w:val="both"/>
        <w:rPr>
          <w:sz w:val="28"/>
          <w:szCs w:val="28"/>
        </w:rPr>
      </w:pPr>
      <w:r w:rsidRPr="00153740">
        <w:rPr>
          <w:sz w:val="28"/>
          <w:szCs w:val="28"/>
        </w:rPr>
        <w:t>Собственные привлеченные финансовые ресурсы</w:t>
      </w:r>
      <w:r w:rsidR="00136B90" w:rsidRPr="00153740">
        <w:rPr>
          <w:sz w:val="28"/>
          <w:szCs w:val="28"/>
        </w:rPr>
        <w:t xml:space="preserve"> (представлены на </w:t>
      </w:r>
      <w:r w:rsidR="00114085" w:rsidRPr="00153740">
        <w:rPr>
          <w:sz w:val="28"/>
          <w:szCs w:val="28"/>
        </w:rPr>
        <w:t>приложении № 5</w:t>
      </w:r>
      <w:r w:rsidR="00136B90" w:rsidRPr="00153740">
        <w:rPr>
          <w:sz w:val="28"/>
          <w:szCs w:val="28"/>
        </w:rPr>
        <w:t>)</w:t>
      </w:r>
      <w:r w:rsidRPr="00153740">
        <w:rPr>
          <w:sz w:val="28"/>
          <w:szCs w:val="28"/>
        </w:rPr>
        <w:t xml:space="preserve"> - это </w:t>
      </w:r>
      <w:r w:rsidR="0092650E" w:rsidRPr="00153740">
        <w:rPr>
          <w:sz w:val="28"/>
          <w:szCs w:val="28"/>
        </w:rPr>
        <w:t xml:space="preserve">также и </w:t>
      </w:r>
      <w:r w:rsidRPr="00153740">
        <w:rPr>
          <w:sz w:val="28"/>
          <w:szCs w:val="28"/>
        </w:rPr>
        <w:t xml:space="preserve">базовая часть всех финансовых ресурсов фирмы, которая базируется на момент создания фирмы и находится в ее распоряжении на всем протяжении ее жизни. Эту часть финансовых ресурсов принято называть уставным фондом или уставным капиталом фирмы. В зависимости от организационно-правовой формы фирмы ее уставной капитал </w:t>
      </w:r>
      <w:r w:rsidRPr="00153740">
        <w:rPr>
          <w:sz w:val="28"/>
          <w:szCs w:val="28"/>
        </w:rPr>
        <w:lastRenderedPageBreak/>
        <w:t>формируется за счет выпуска и последующей продажи акций (обыкновенных, привилегированных или их комбинации), вложений в уставной капитал паев, долей и т.д. За время жизни фирмы ее уставной капитал может дробиться, уменьшаться и увеличиваться, в том числе за счет части внутренних финансовых ресурсов фирмы.</w:t>
      </w:r>
    </w:p>
    <w:p w:rsidR="00112C3A" w:rsidRPr="00153740" w:rsidRDefault="00112C3A" w:rsidP="00153740">
      <w:pPr>
        <w:spacing w:line="360" w:lineRule="auto"/>
        <w:ind w:firstLine="709"/>
        <w:jc w:val="both"/>
        <w:rPr>
          <w:sz w:val="28"/>
          <w:szCs w:val="28"/>
        </w:rPr>
      </w:pPr>
      <w:r w:rsidRPr="00153740">
        <w:rPr>
          <w:sz w:val="28"/>
          <w:szCs w:val="28"/>
        </w:rPr>
        <w:t xml:space="preserve">Источниками собственных финансовых ресурсов являются: </w:t>
      </w:r>
    </w:p>
    <w:p w:rsidR="00112C3A" w:rsidRPr="00153740" w:rsidRDefault="00112C3A" w:rsidP="00153740">
      <w:pPr>
        <w:spacing w:line="360" w:lineRule="auto"/>
        <w:ind w:firstLine="709"/>
        <w:jc w:val="both"/>
        <w:rPr>
          <w:sz w:val="28"/>
          <w:szCs w:val="28"/>
        </w:rPr>
      </w:pPr>
      <w:r w:rsidRPr="00153740">
        <w:rPr>
          <w:sz w:val="28"/>
          <w:szCs w:val="28"/>
        </w:rPr>
        <w:t xml:space="preserve">      уставный капитал (средства от продажи акций и паевые взносы участников);</w:t>
      </w:r>
    </w:p>
    <w:p w:rsidR="00112C3A" w:rsidRPr="00153740" w:rsidRDefault="00112C3A" w:rsidP="00153740">
      <w:pPr>
        <w:spacing w:line="360" w:lineRule="auto"/>
        <w:ind w:firstLine="709"/>
        <w:jc w:val="both"/>
        <w:rPr>
          <w:sz w:val="28"/>
          <w:szCs w:val="28"/>
        </w:rPr>
      </w:pPr>
      <w:r w:rsidRPr="00153740">
        <w:rPr>
          <w:sz w:val="28"/>
          <w:szCs w:val="28"/>
        </w:rPr>
        <w:t xml:space="preserve">      резервы, накопленные предприятием;</w:t>
      </w:r>
    </w:p>
    <w:p w:rsidR="00C91FE1" w:rsidRPr="00153740" w:rsidRDefault="00112C3A" w:rsidP="00153740">
      <w:pPr>
        <w:spacing w:line="360" w:lineRule="auto"/>
        <w:ind w:firstLine="709"/>
        <w:jc w:val="both"/>
        <w:rPr>
          <w:sz w:val="28"/>
          <w:szCs w:val="28"/>
        </w:rPr>
      </w:pPr>
      <w:r w:rsidRPr="00153740">
        <w:rPr>
          <w:sz w:val="28"/>
          <w:szCs w:val="28"/>
        </w:rPr>
        <w:t xml:space="preserve">      прочие взносы юридических и физических лиц (целевое финансирование, пожертвования, благотворительные взносы и др.).</w:t>
      </w:r>
    </w:p>
    <w:p w:rsidR="00235C92" w:rsidRPr="00153740" w:rsidRDefault="00235C92" w:rsidP="00153740">
      <w:pPr>
        <w:spacing w:line="360" w:lineRule="auto"/>
        <w:ind w:firstLine="709"/>
        <w:jc w:val="both"/>
        <w:rPr>
          <w:sz w:val="28"/>
          <w:szCs w:val="28"/>
        </w:rPr>
      </w:pPr>
      <w:r w:rsidRPr="00153740">
        <w:rPr>
          <w:sz w:val="28"/>
          <w:szCs w:val="28"/>
        </w:rPr>
        <w:t>Уставный капитал как источник финансирования.</w:t>
      </w:r>
    </w:p>
    <w:p w:rsidR="00235C92" w:rsidRPr="00153740" w:rsidRDefault="00235C92" w:rsidP="00153740">
      <w:pPr>
        <w:spacing w:line="360" w:lineRule="auto"/>
        <w:ind w:firstLine="709"/>
        <w:jc w:val="both"/>
        <w:rPr>
          <w:sz w:val="28"/>
          <w:szCs w:val="28"/>
        </w:rPr>
      </w:pPr>
      <w:r w:rsidRPr="00153740">
        <w:rPr>
          <w:sz w:val="28"/>
          <w:szCs w:val="28"/>
        </w:rPr>
        <w:t>При создании предприятия источником приобретения основных средств, нематериальных активов, оборотных средств является уставный капитал. За счет него создаются необходимые условия для осуществления предпринимательской деятельности. Уставной капитал представляет собой сумму средств, предоставленных собственниками для обеспечения уставной деятельности предприятия.</w:t>
      </w:r>
    </w:p>
    <w:p w:rsidR="00235C92" w:rsidRPr="00153740" w:rsidRDefault="00235C92" w:rsidP="00153740">
      <w:pPr>
        <w:spacing w:line="360" w:lineRule="auto"/>
        <w:ind w:firstLine="709"/>
        <w:jc w:val="both"/>
        <w:rPr>
          <w:sz w:val="28"/>
          <w:szCs w:val="28"/>
        </w:rPr>
      </w:pPr>
      <w:r w:rsidRPr="00153740">
        <w:rPr>
          <w:sz w:val="28"/>
          <w:szCs w:val="28"/>
        </w:rPr>
        <w:t>При создании предприятия вкладами в его уставный капитал могут быль денежные средства, материальные и нематериальные активы. В момент передачи активов в виде вклада в уставной капитал право собственности на них переходит к хозяйствующему субъекту, т.е. инвесторы теряют вещные права на эти объекты. Таким образом, в случае ликвидации предприятия или выхода участника из состава общества или товарищества он имеет право лишь на компенсацию своей доли в рамках остаточного имущества, но не на возврат объектов, переданных им в свое время в виде вклада в уставной капитал. Уставный капитал, следовательно, отражает сумму обязательства предприятия перед инвесторами.</w:t>
      </w:r>
    </w:p>
    <w:p w:rsidR="00235C92" w:rsidRPr="00153740" w:rsidRDefault="00235C92" w:rsidP="00153740">
      <w:pPr>
        <w:spacing w:line="360" w:lineRule="auto"/>
        <w:ind w:firstLine="709"/>
        <w:jc w:val="both"/>
        <w:rPr>
          <w:sz w:val="28"/>
          <w:szCs w:val="28"/>
        </w:rPr>
      </w:pPr>
      <w:r w:rsidRPr="00153740">
        <w:rPr>
          <w:sz w:val="28"/>
          <w:szCs w:val="28"/>
        </w:rPr>
        <w:t xml:space="preserve">Уставный капитал формируется при первоначальном инвестировании средств. Его величина объявляется при регистрации предприятия, а любые </w:t>
      </w:r>
      <w:r w:rsidRPr="00153740">
        <w:rPr>
          <w:sz w:val="28"/>
          <w:szCs w:val="28"/>
        </w:rPr>
        <w:lastRenderedPageBreak/>
        <w:t>корректировки размера уставного капитала (дополнительная эмиссия акций, снижение номинальной стоимости акций, внесение дополнительных вкладов, прием нового участника, присоединение части прибыли и др.) допускаются лишь в случаях и в порядке, предусмотренных действующим законодательством и учредительными документами.</w:t>
      </w:r>
    </w:p>
    <w:p w:rsidR="00235C92" w:rsidRPr="00153740" w:rsidRDefault="00235C92" w:rsidP="00153740">
      <w:pPr>
        <w:spacing w:line="360" w:lineRule="auto"/>
        <w:ind w:firstLine="709"/>
        <w:jc w:val="both"/>
        <w:rPr>
          <w:sz w:val="28"/>
          <w:szCs w:val="28"/>
        </w:rPr>
      </w:pPr>
      <w:r w:rsidRPr="00153740">
        <w:rPr>
          <w:sz w:val="28"/>
          <w:szCs w:val="28"/>
        </w:rPr>
        <w:t>Формирование уставного капитала может сопровождаться образованием дополнительного источника средств – эмиссионного дохода. Этот источник возникает в случае, когда в ходе первичной эмиссии акции продаются по цене выше номинала. При получении этих сумм они зачисляются в добавочный капитал.</w:t>
      </w:r>
    </w:p>
    <w:p w:rsidR="00A93C97" w:rsidRPr="00153740" w:rsidRDefault="00A93C97" w:rsidP="00153740">
      <w:pPr>
        <w:spacing w:line="360" w:lineRule="auto"/>
        <w:ind w:firstLine="709"/>
        <w:jc w:val="both"/>
        <w:rPr>
          <w:sz w:val="28"/>
          <w:szCs w:val="28"/>
        </w:rPr>
      </w:pPr>
      <w:r w:rsidRPr="00153740">
        <w:rPr>
          <w:sz w:val="28"/>
          <w:szCs w:val="28"/>
        </w:rPr>
        <w:t>Амортизационный фонд  как источник фин. рес-ов</w:t>
      </w:r>
    </w:p>
    <w:p w:rsidR="00A93C97" w:rsidRPr="00153740" w:rsidRDefault="00A93C97" w:rsidP="00153740">
      <w:pPr>
        <w:spacing w:line="360" w:lineRule="auto"/>
        <w:ind w:firstLine="709"/>
        <w:jc w:val="both"/>
        <w:rPr>
          <w:sz w:val="28"/>
          <w:szCs w:val="28"/>
        </w:rPr>
      </w:pPr>
      <w:r w:rsidRPr="00153740">
        <w:rPr>
          <w:sz w:val="28"/>
          <w:szCs w:val="28"/>
        </w:rPr>
        <w:t>Часть стоимости основных фондов, перенесенная на готовую продукцию, по мере реализации последней постепенно накапливается в денежной форме в специальном амортизационном фонде. Данный фонд формируется посредством ежегодных амортизационных отчислений и используется для простого и частично — расширенного воспроизводства основных фондов. Направление амортизации на расширенное воспроизводство основных фондов обусловлено спецификой ее начисления и расходования: начисляется она в течение всего нормативного срока службы основных фондов, а необходимость в ее расходовании наступает лишь после фактического их выбытия. Поэтому до момента замены выбывших из эксплуатации основных фондов начисленная амортизация является временно свободной и может использоваться как дополнительный источник расширенного воспроизводства. Кроме того, использованию амортизации на расширенное воспроизводство содействует научно-технический прогресс, в результате которого некоторые виды основных фондов могут удешевляться, в действие вводятся более совершенные и более производительные машины и оборудование.</w:t>
      </w:r>
    </w:p>
    <w:p w:rsidR="00A93C97" w:rsidRPr="00153740" w:rsidRDefault="00A93C97" w:rsidP="00153740">
      <w:pPr>
        <w:pStyle w:val="a8"/>
        <w:spacing w:line="360" w:lineRule="auto"/>
        <w:ind w:firstLine="709"/>
        <w:rPr>
          <w:rFonts w:ascii="Times New Roman" w:hAnsi="Times New Roman"/>
          <w:szCs w:val="28"/>
        </w:rPr>
      </w:pPr>
      <w:r w:rsidRPr="00153740">
        <w:rPr>
          <w:rFonts w:ascii="Times New Roman" w:hAnsi="Times New Roman"/>
          <w:szCs w:val="28"/>
        </w:rPr>
        <w:t xml:space="preserve">Величина амортизационного фонда ежегодно рассчитывается путем умножения балансовой стоимости основных фондов на норму амортизации. </w:t>
      </w:r>
      <w:r w:rsidRPr="00153740">
        <w:rPr>
          <w:rFonts w:ascii="Times New Roman" w:hAnsi="Times New Roman"/>
          <w:szCs w:val="28"/>
        </w:rPr>
        <w:lastRenderedPageBreak/>
        <w:t xml:space="preserve">Экономически обоснованные нормы амортизации имеют большое значение. Они позволяют, с одной стороны, обеспечить полное возмещение стоимости выбывающих из эксплуатации основных фондов, а с другой — установить подлинную себестоимость продукции, составным элементом которой выступают амортизационные отчисления. С точки зрения коммерческого расчета одинаково плохо как занижение норм амортизации (ибо оно может привести к недостатку финансовых ресурсов, необходимых для простого воспроизводства основных фондов), так и их необоснованное завышение, вызывающее искусственное удорожание продукции и снижение рентабельности производства. Нормы амортизации периодически пересматриваются, так как изменяются сроки службы основных фондов, ускоряется процесс переноса их стоимости на изготовляемый продукт под воздействием научно-технического прогресса и других факторов. Также периодически производится и переоценка основных фондов; ее цель состоит в том, чтобы привести балансовую стоимость основных фондов в соответствие с действующими ценами и условиями воспроизводства. В данных экономических условиях инфляции и при проведении экономических реформ (например, приватизации) такая переоценка должна проводиться чаще. </w:t>
      </w:r>
    </w:p>
    <w:p w:rsidR="00A93C97" w:rsidRPr="00153740" w:rsidRDefault="00A93C97" w:rsidP="00153740">
      <w:pPr>
        <w:pStyle w:val="a8"/>
        <w:spacing w:line="360" w:lineRule="auto"/>
        <w:ind w:firstLine="709"/>
        <w:rPr>
          <w:rFonts w:ascii="Times New Roman" w:hAnsi="Times New Roman"/>
          <w:szCs w:val="28"/>
        </w:rPr>
      </w:pPr>
      <w:r w:rsidRPr="00153740">
        <w:rPr>
          <w:rFonts w:ascii="Times New Roman" w:hAnsi="Times New Roman"/>
          <w:szCs w:val="28"/>
        </w:rPr>
        <w:t>В практике хозяйствования применяются разные методы исчисления амортизационного фонда:</w:t>
      </w:r>
      <w:r w:rsidRPr="00153740">
        <w:rPr>
          <w:rFonts w:ascii="Times New Roman" w:hAnsi="Times New Roman"/>
          <w:b/>
          <w:i/>
          <w:szCs w:val="28"/>
        </w:rPr>
        <w:t xml:space="preserve"> </w:t>
      </w:r>
      <w:r w:rsidRPr="00153740">
        <w:rPr>
          <w:rFonts w:ascii="Times New Roman" w:hAnsi="Times New Roman"/>
          <w:szCs w:val="28"/>
        </w:rPr>
        <w:t>линейный, регрессивный, ускоренной амортизации. При этом нормы амортизации устанавливаются либо в процентах к балансовой стоимости основных фондов, либо в твердых суммах на единицу выработанной продукции; иногда они зависят от объема выполненных работ.</w:t>
      </w:r>
    </w:p>
    <w:p w:rsidR="00B616B9" w:rsidRPr="00153740" w:rsidRDefault="00B616B9" w:rsidP="00153740">
      <w:pPr>
        <w:spacing w:line="360" w:lineRule="auto"/>
        <w:ind w:firstLine="709"/>
        <w:jc w:val="both"/>
        <w:rPr>
          <w:sz w:val="28"/>
          <w:szCs w:val="28"/>
        </w:rPr>
      </w:pPr>
      <w:r w:rsidRPr="00153740">
        <w:rPr>
          <w:sz w:val="28"/>
          <w:szCs w:val="28"/>
        </w:rPr>
        <w:t>При временной недостаточности в средствах потребность в них может обеспечиваться за счет заемных финансовых ресурсов.</w:t>
      </w:r>
    </w:p>
    <w:p w:rsidR="00B616B9" w:rsidRPr="00153740" w:rsidRDefault="00B616B9" w:rsidP="00153740">
      <w:pPr>
        <w:spacing w:line="360" w:lineRule="auto"/>
        <w:ind w:firstLine="709"/>
        <w:jc w:val="both"/>
        <w:rPr>
          <w:sz w:val="28"/>
          <w:szCs w:val="28"/>
        </w:rPr>
      </w:pPr>
      <w:r w:rsidRPr="00153740">
        <w:rPr>
          <w:sz w:val="28"/>
          <w:szCs w:val="28"/>
        </w:rPr>
        <w:t>Привлеченные заемные финансовые ресурсы фирмы наиболее часто встречаются в форме:</w:t>
      </w:r>
    </w:p>
    <w:p w:rsidR="00B616B9" w:rsidRPr="00153740" w:rsidRDefault="00B616B9" w:rsidP="00153740">
      <w:pPr>
        <w:spacing w:line="360" w:lineRule="auto"/>
        <w:ind w:firstLine="709"/>
        <w:jc w:val="both"/>
        <w:rPr>
          <w:sz w:val="28"/>
          <w:szCs w:val="28"/>
        </w:rPr>
      </w:pPr>
      <w:r w:rsidRPr="00153740">
        <w:rPr>
          <w:sz w:val="28"/>
          <w:szCs w:val="28"/>
        </w:rPr>
        <w:t xml:space="preserve">      банковских кредитов и ссуд;</w:t>
      </w:r>
    </w:p>
    <w:p w:rsidR="00B616B9" w:rsidRPr="00153740" w:rsidRDefault="00B616B9" w:rsidP="00153740">
      <w:pPr>
        <w:spacing w:line="360" w:lineRule="auto"/>
        <w:ind w:firstLine="709"/>
        <w:jc w:val="both"/>
        <w:rPr>
          <w:sz w:val="28"/>
          <w:szCs w:val="28"/>
        </w:rPr>
      </w:pPr>
      <w:r w:rsidRPr="00153740">
        <w:rPr>
          <w:sz w:val="28"/>
          <w:szCs w:val="28"/>
        </w:rPr>
        <w:lastRenderedPageBreak/>
        <w:t xml:space="preserve">      средств от выпуска и продажи облигаций фирмы;</w:t>
      </w:r>
    </w:p>
    <w:p w:rsidR="00B616B9" w:rsidRPr="00153740" w:rsidRDefault="00B616B9" w:rsidP="00153740">
      <w:pPr>
        <w:spacing w:line="360" w:lineRule="auto"/>
        <w:ind w:firstLine="709"/>
        <w:jc w:val="both"/>
        <w:rPr>
          <w:sz w:val="28"/>
          <w:szCs w:val="28"/>
        </w:rPr>
      </w:pPr>
      <w:r w:rsidRPr="00153740">
        <w:rPr>
          <w:sz w:val="28"/>
          <w:szCs w:val="28"/>
        </w:rPr>
        <w:t xml:space="preserve">      займов от других небанковских субъектов рынка.</w:t>
      </w:r>
    </w:p>
    <w:p w:rsidR="00B616B9" w:rsidRPr="00153740" w:rsidRDefault="00B616B9" w:rsidP="00153740">
      <w:pPr>
        <w:spacing w:line="360" w:lineRule="auto"/>
        <w:ind w:firstLine="709"/>
        <w:jc w:val="both"/>
        <w:rPr>
          <w:sz w:val="28"/>
          <w:szCs w:val="28"/>
        </w:rPr>
      </w:pPr>
      <w:r w:rsidRPr="00153740">
        <w:rPr>
          <w:sz w:val="28"/>
          <w:szCs w:val="28"/>
        </w:rPr>
        <w:t xml:space="preserve">         В условиях отечественной практики привлечение финансовых ресурсов на возвратной основе от банковских и небанковских организаций имеет принципиальное значение. В общепринятом понимании кредиты и ссуды в России могут выдавать исключительно кредитные институты - банки. </w:t>
      </w:r>
    </w:p>
    <w:p w:rsidR="00B616B9" w:rsidRPr="00153740" w:rsidRDefault="00B616B9" w:rsidP="00153740">
      <w:pPr>
        <w:spacing w:line="360" w:lineRule="auto"/>
        <w:ind w:firstLine="709"/>
        <w:jc w:val="both"/>
        <w:rPr>
          <w:sz w:val="28"/>
          <w:szCs w:val="28"/>
        </w:rPr>
      </w:pPr>
      <w:r w:rsidRPr="00153740">
        <w:rPr>
          <w:sz w:val="28"/>
          <w:szCs w:val="28"/>
        </w:rPr>
        <w:t xml:space="preserve">В централизованно планируемой экономике предприятия при определенных условиях могли привлекать дополнительные средства в виде долгосрочных ссуд банка. Отечественные предприятия имеют достаточный опыт в использовании банковских ссуд как инструмента краткосрочного финансирования деятельности. Что касается опыта взаимоотношений с банками как источниками капитала, то здесь дело обстоит гораздо хуже. Причин тому много - </w:t>
      </w:r>
      <w:r w:rsidR="00907867" w:rsidRPr="00153740">
        <w:rPr>
          <w:sz w:val="28"/>
          <w:szCs w:val="28"/>
        </w:rPr>
        <w:t>недостаток</w:t>
      </w:r>
      <w:r w:rsidRPr="00153740">
        <w:rPr>
          <w:sz w:val="28"/>
          <w:szCs w:val="28"/>
        </w:rPr>
        <w:t xml:space="preserve"> опыта и </w:t>
      </w:r>
      <w:r w:rsidR="00907867" w:rsidRPr="00153740">
        <w:rPr>
          <w:sz w:val="28"/>
          <w:szCs w:val="28"/>
        </w:rPr>
        <w:t>не до конца сформировавшиеся традиции</w:t>
      </w:r>
      <w:r w:rsidRPr="00153740">
        <w:rPr>
          <w:sz w:val="28"/>
          <w:szCs w:val="28"/>
        </w:rPr>
        <w:t xml:space="preserve">, как со стороны предприятий, так и со стороны банков, высокая инфляция и </w:t>
      </w:r>
      <w:r w:rsidR="00907867" w:rsidRPr="00153740">
        <w:rPr>
          <w:sz w:val="28"/>
          <w:szCs w:val="28"/>
        </w:rPr>
        <w:t xml:space="preserve">довольно высокая </w:t>
      </w:r>
      <w:r w:rsidRPr="00153740">
        <w:rPr>
          <w:sz w:val="28"/>
          <w:szCs w:val="28"/>
        </w:rPr>
        <w:t>учетн</w:t>
      </w:r>
      <w:r w:rsidR="00907867" w:rsidRPr="00153740">
        <w:rPr>
          <w:sz w:val="28"/>
          <w:szCs w:val="28"/>
        </w:rPr>
        <w:t>ая</w:t>
      </w:r>
      <w:r w:rsidRPr="00153740">
        <w:rPr>
          <w:sz w:val="28"/>
          <w:szCs w:val="28"/>
        </w:rPr>
        <w:t xml:space="preserve"> ставк</w:t>
      </w:r>
      <w:r w:rsidR="00907867" w:rsidRPr="00153740">
        <w:rPr>
          <w:sz w:val="28"/>
          <w:szCs w:val="28"/>
        </w:rPr>
        <w:t>а</w:t>
      </w:r>
      <w:r w:rsidRPr="00153740">
        <w:rPr>
          <w:sz w:val="28"/>
          <w:szCs w:val="28"/>
        </w:rPr>
        <w:t xml:space="preserve"> Центрального банка затрудняют получение долгосрочных ссуд и т.п.</w:t>
      </w:r>
    </w:p>
    <w:p w:rsidR="00B616B9" w:rsidRPr="00153740" w:rsidRDefault="00B616B9" w:rsidP="00153740">
      <w:pPr>
        <w:spacing w:line="360" w:lineRule="auto"/>
        <w:ind w:firstLine="709"/>
        <w:jc w:val="both"/>
        <w:rPr>
          <w:spacing w:val="30"/>
          <w:sz w:val="28"/>
          <w:szCs w:val="28"/>
        </w:rPr>
      </w:pPr>
      <w:r w:rsidRPr="00153740">
        <w:rPr>
          <w:sz w:val="28"/>
          <w:szCs w:val="28"/>
        </w:rPr>
        <w:t>В рыночной экономике наиболее распространенной формой привлечения заемных средств на долгосрочной основе является облигационный заем, выпускаемый акционерным обществом на срок не менее одного года, а также - эмиссия долевых ценных бумаг. В практике финансового менеджмента в условиях рынка известны и другие приемы финансирования деятельности предприятия, применяемые самостоятельно или в комбинации с эмиссией основных ценных бумаг. К ним относятся опционы, залоговые операции, лизинг, франчайзинг. банковских кредитов и ссуд.</w:t>
      </w:r>
    </w:p>
    <w:p w:rsidR="00493486" w:rsidRPr="00153740" w:rsidRDefault="00493486" w:rsidP="00153740">
      <w:pPr>
        <w:spacing w:line="360" w:lineRule="auto"/>
        <w:ind w:firstLine="709"/>
        <w:jc w:val="both"/>
        <w:rPr>
          <w:sz w:val="28"/>
          <w:szCs w:val="28"/>
        </w:rPr>
      </w:pPr>
      <w:r w:rsidRPr="00153740">
        <w:rPr>
          <w:sz w:val="28"/>
          <w:szCs w:val="28"/>
        </w:rPr>
        <w:t>Инвестиционный кредит.</w:t>
      </w:r>
    </w:p>
    <w:p w:rsidR="00493486" w:rsidRPr="00153740" w:rsidRDefault="00493486" w:rsidP="00153740">
      <w:pPr>
        <w:spacing w:line="360" w:lineRule="auto"/>
        <w:ind w:firstLine="709"/>
        <w:jc w:val="both"/>
        <w:rPr>
          <w:sz w:val="28"/>
          <w:szCs w:val="28"/>
        </w:rPr>
      </w:pPr>
      <w:r w:rsidRPr="00153740">
        <w:rPr>
          <w:sz w:val="28"/>
          <w:szCs w:val="28"/>
        </w:rPr>
        <w:t xml:space="preserve">Выделение бюджетных средств на капитальные затраты обеспечивает проведение единой технической политики, создает финансовые предпосылки для регулирования структуры общественного воспроизводства, развития </w:t>
      </w:r>
      <w:r w:rsidRPr="00153740">
        <w:rPr>
          <w:sz w:val="28"/>
          <w:szCs w:val="28"/>
        </w:rPr>
        <w:lastRenderedPageBreak/>
        <w:t>приоритетных отраслей экономики. С переходом на рыночные основы хозяйствования порядок предоставления бюджетных средств на капитальные вложения постепенно меняется. Раньше бюджетные средства выделялись в форме прямых безвозвратных ассигнований; теперь их можно получить через целевые субсидии (инвестиционные ассигнования), субвенции и инвестиционные налоговые кредиты.</w:t>
      </w:r>
    </w:p>
    <w:p w:rsidR="00493486" w:rsidRPr="00153740" w:rsidRDefault="00493486" w:rsidP="00153740">
      <w:pPr>
        <w:spacing w:line="360" w:lineRule="auto"/>
        <w:ind w:firstLine="709"/>
        <w:jc w:val="both"/>
        <w:rPr>
          <w:sz w:val="28"/>
          <w:szCs w:val="28"/>
        </w:rPr>
      </w:pPr>
      <w:r w:rsidRPr="00153740">
        <w:rPr>
          <w:sz w:val="28"/>
          <w:szCs w:val="28"/>
        </w:rPr>
        <w:t xml:space="preserve">Инвестиционный кредит — это денежные средства, оставленные предприятиям малого бизнеса в связи с предоставлением им отсрочки платежей по налогу на прибыль и налогу на имущество, если прибыль в размере сниженного налога реинвестируется в производство, а денежные средства от уменьшения налога на имущество направляются на выкуп имущества в процессе приватизации предприятия. Плательщик налога на прибыль имеет право на инвестиционный кредит в размере </w:t>
      </w:r>
      <w:r w:rsidR="001515B8" w:rsidRPr="00153740">
        <w:rPr>
          <w:sz w:val="28"/>
          <w:szCs w:val="28"/>
        </w:rPr>
        <w:t>установленной законом процентной ставки от</w:t>
      </w:r>
      <w:r w:rsidRPr="00153740">
        <w:rPr>
          <w:sz w:val="28"/>
          <w:szCs w:val="28"/>
        </w:rPr>
        <w:t xml:space="preserve"> стоимости закупленного и введенного в действие оборудования, если оно, во-первых, используется для замены оборудования, закупленного ранее по импорту, проведения научно-исследовательских и опытно-конструкторских работ и защиты окружающей среды от загрязнения отходами, во-вторых, имеет срок службы более 8 лет, в-третьих, состоит из станков и промышленных роботов, управляемых ЭВМ и, в-четвертых, позволяет создать рабочие места для инвалидов. При этом введены некоторые ограничения. Одно из них касается численности работающих, которая не может превышать для предприятия соответствующего профиля установленной величины. Другое связано с размером самого инвестиционного кредита, который не должен уменьшать величину авансового платежа по налогу на прибыль и годовую его сумму более чем на 50%.</w:t>
      </w:r>
    </w:p>
    <w:p w:rsidR="00EB36FF" w:rsidRPr="00153740" w:rsidRDefault="00493486" w:rsidP="00153740">
      <w:pPr>
        <w:spacing w:line="360" w:lineRule="auto"/>
        <w:ind w:firstLine="709"/>
        <w:jc w:val="both"/>
        <w:rPr>
          <w:sz w:val="28"/>
          <w:szCs w:val="28"/>
        </w:rPr>
      </w:pPr>
      <w:r w:rsidRPr="00153740">
        <w:rPr>
          <w:sz w:val="28"/>
          <w:szCs w:val="28"/>
        </w:rPr>
        <w:t xml:space="preserve">Возврат инвестиционного кредита осуществляется в соответствии со сроками и условиями, оговоренными в кредитном соглашении, заключенном между налогоплательщиком и налоговой инспекцией. </w:t>
      </w:r>
      <w:r w:rsidR="002B1520" w:rsidRPr="00153740">
        <w:rPr>
          <w:sz w:val="28"/>
          <w:szCs w:val="28"/>
        </w:rPr>
        <w:sym w:font="Symbol" w:char="F05B"/>
      </w:r>
      <w:r w:rsidR="002B1520" w:rsidRPr="00153740">
        <w:rPr>
          <w:sz w:val="28"/>
          <w:szCs w:val="28"/>
        </w:rPr>
        <w:t>2, стр. 69-70, 81-82, 85-91, 105, 107, 111-113</w:t>
      </w:r>
      <w:r w:rsidR="002B1520" w:rsidRPr="00153740">
        <w:rPr>
          <w:sz w:val="28"/>
          <w:szCs w:val="28"/>
        </w:rPr>
        <w:sym w:font="Symbol" w:char="F05D"/>
      </w:r>
    </w:p>
    <w:p w:rsidR="009A0254" w:rsidRPr="00153740" w:rsidRDefault="00153740" w:rsidP="00153740">
      <w:pPr>
        <w:spacing w:line="360" w:lineRule="auto"/>
        <w:ind w:firstLine="709"/>
        <w:jc w:val="center"/>
        <w:rPr>
          <w:sz w:val="28"/>
          <w:szCs w:val="28"/>
        </w:rPr>
      </w:pPr>
      <w:r>
        <w:rPr>
          <w:sz w:val="28"/>
          <w:szCs w:val="28"/>
        </w:rPr>
        <w:br w:type="page"/>
      </w:r>
      <w:r w:rsidR="00114085" w:rsidRPr="00153740">
        <w:rPr>
          <w:sz w:val="28"/>
          <w:szCs w:val="28"/>
        </w:rPr>
        <w:lastRenderedPageBreak/>
        <w:t>3. Развитие источников финансовых ресурсов и деятельности в их отношении финансовых служб в рыночных отношениях</w:t>
      </w:r>
    </w:p>
    <w:p w:rsidR="00114085" w:rsidRPr="00153740" w:rsidRDefault="00114085" w:rsidP="00153740">
      <w:pPr>
        <w:spacing w:line="360" w:lineRule="auto"/>
        <w:ind w:firstLine="709"/>
        <w:jc w:val="center"/>
        <w:rPr>
          <w:sz w:val="28"/>
          <w:szCs w:val="28"/>
        </w:rPr>
      </w:pPr>
    </w:p>
    <w:p w:rsidR="00AD0491" w:rsidRPr="00153740" w:rsidRDefault="00AD0491" w:rsidP="00153740">
      <w:pPr>
        <w:spacing w:line="360" w:lineRule="auto"/>
        <w:ind w:firstLine="709"/>
        <w:jc w:val="center"/>
        <w:rPr>
          <w:sz w:val="28"/>
          <w:szCs w:val="28"/>
        </w:rPr>
      </w:pPr>
      <w:r w:rsidRPr="00153740">
        <w:rPr>
          <w:sz w:val="28"/>
          <w:szCs w:val="28"/>
        </w:rPr>
        <w:t>3.1. Источники финансовых ресурсов в рыночной экономике</w:t>
      </w:r>
    </w:p>
    <w:p w:rsidR="00153740" w:rsidRDefault="00153740" w:rsidP="00153740">
      <w:pPr>
        <w:spacing w:line="360" w:lineRule="auto"/>
        <w:ind w:firstLine="709"/>
        <w:jc w:val="both"/>
        <w:rPr>
          <w:sz w:val="28"/>
          <w:szCs w:val="28"/>
        </w:rPr>
      </w:pPr>
    </w:p>
    <w:p w:rsidR="00153740" w:rsidRDefault="00AD0491" w:rsidP="00153740">
      <w:pPr>
        <w:spacing w:line="360" w:lineRule="auto"/>
        <w:ind w:firstLine="709"/>
        <w:jc w:val="both"/>
        <w:rPr>
          <w:sz w:val="28"/>
          <w:szCs w:val="28"/>
        </w:rPr>
      </w:pPr>
      <w:r w:rsidRPr="00153740">
        <w:rPr>
          <w:sz w:val="28"/>
          <w:szCs w:val="28"/>
        </w:rPr>
        <w:t>До перехода на рыночные условия хозяйствования значительные финансовые ресурсы предприятия получали на основе внутриотраслевого перераспределения денежных средств и бюджетного финансирования. Однако принципы рыночного хозяйствования, внедрение коммерческих начал в деятельность предприятий, естественно, потребовали принципиально иных подходов к формированию финансовых ресурсов. Ориентация на инициативу и предприимчивость, полная материальная ответственность обусловили два важнейших изменения в области финансовых взаимосвязей предприятий с другими структурами: во-первых, развитие страховых операций, и, во-вторых, существенное сокращение сферы безвозмездно получаемых ассигнований. В этой связи при переходе на рыночные основы хозяйствования в составе финансовых ресурсов, формируемых в порядке перераспределения, все большую роль постепенно будут играть выплаты страхового возмещения, поступающие от страховых компаний, и все меньшую — бюджетные и отраслевые финансовые источники. Предприятия смогут получать финансовые ресурсы: от ассоциаций и концернов, в которые они входят (лишь в том случае, если это предусмотрено механизмом использования соответствующих денежных фондов); от вышестоящих организаций — при сохранении отраслевых структур; от органов государственного управления — в виде бюджетных субсидий на строго ограниченный перечень затрат. Зато в условиях функционирования рынка ценных бумаг появятся такие виды финансовых ресурсов, как дивиденды и проценты по ценным бумагам других эмитентов, а также прибыль от проведения финансовых операций</w:t>
      </w:r>
    </w:p>
    <w:p w:rsidR="00114085" w:rsidRPr="00153740" w:rsidRDefault="00153740" w:rsidP="00153740">
      <w:pPr>
        <w:spacing w:line="360" w:lineRule="auto"/>
        <w:ind w:firstLine="709"/>
        <w:jc w:val="center"/>
        <w:rPr>
          <w:sz w:val="28"/>
          <w:szCs w:val="28"/>
        </w:rPr>
      </w:pPr>
      <w:r>
        <w:rPr>
          <w:sz w:val="28"/>
          <w:szCs w:val="28"/>
        </w:rPr>
        <w:br w:type="page"/>
      </w:r>
      <w:r w:rsidR="00A73838" w:rsidRPr="00153740">
        <w:rPr>
          <w:sz w:val="28"/>
          <w:szCs w:val="28"/>
        </w:rPr>
        <w:lastRenderedPageBreak/>
        <w:t>3.2. Деятельность финансовых служб и финансовых менеджеров в условиях рыночной экономики</w:t>
      </w:r>
    </w:p>
    <w:p w:rsidR="00114085" w:rsidRPr="00153740" w:rsidRDefault="00114085" w:rsidP="00153740">
      <w:pPr>
        <w:spacing w:line="360" w:lineRule="auto"/>
        <w:ind w:firstLine="709"/>
        <w:jc w:val="center"/>
        <w:rPr>
          <w:sz w:val="28"/>
          <w:szCs w:val="28"/>
        </w:rPr>
      </w:pPr>
    </w:p>
    <w:p w:rsidR="00AD0491" w:rsidRPr="00153740" w:rsidRDefault="00AD0491" w:rsidP="00153740">
      <w:pPr>
        <w:spacing w:line="360" w:lineRule="auto"/>
        <w:ind w:firstLine="709"/>
        <w:jc w:val="both"/>
        <w:rPr>
          <w:sz w:val="28"/>
          <w:szCs w:val="28"/>
        </w:rPr>
      </w:pPr>
      <w:r w:rsidRPr="00153740">
        <w:rPr>
          <w:sz w:val="28"/>
          <w:szCs w:val="28"/>
        </w:rPr>
        <w:t>В настоящее время необычайно возрастает не только роль руководителей предприятий, членов правлений акционерных компаний, но и финансовых служб, игравших второстепенную роль в условиях административно-командных методов управления. Изыскание финансовых источников развития предприятия, направлений наиболее эффективного инвестирования финансовых ресурсов, операции с ценными бумагами и другие вопросы финансового менеджмента становятся основными для финансовых служб предприятий в условиях рыночной экономики. Суть финансового менеджмента заключается в такой организации управления финансами  со стороны соответствующих служб, которая позволяет привлекать дополнительные финансовые ресурсы на самых выгодных условиях, инвестировать их с наибольшим эффектом, осуществлять прибыльные операции на финансовом рынке, покупая и перепродавая ценные бумаги. Достижение успеха в области финансового менеджмента во многом зависит от такого поведения работников финансовых служб, при котором главными становятся инициатива, поиск нетрадиционных решений, масштабность операций и оправданный риск, деловая хватка.</w:t>
      </w:r>
    </w:p>
    <w:p w:rsidR="00136B90" w:rsidRPr="00153740" w:rsidRDefault="00AD0491" w:rsidP="00153740">
      <w:pPr>
        <w:spacing w:line="360" w:lineRule="auto"/>
        <w:ind w:firstLine="709"/>
        <w:jc w:val="both"/>
        <w:rPr>
          <w:sz w:val="28"/>
          <w:szCs w:val="28"/>
        </w:rPr>
      </w:pPr>
      <w:r w:rsidRPr="00153740">
        <w:rPr>
          <w:sz w:val="28"/>
          <w:szCs w:val="28"/>
        </w:rPr>
        <w:t xml:space="preserve">Мобилизуя денежные средства других собственников на покрытие затрат своего предприятия, работники финансовой службы прежде всего должны иметь ясное представление о целях инвестирования ресурсов и уже в соответствии с ними давать рекомендации о формах привлечения средств. Для покрытия краткосрочной и среднесрочной потребности в средствах целесообразно использовать ссуды кредитных учреждений. При осуществлении крупных капитальных вложений в реконструкцию и расширение предприятия можно воспользоваться выпуском ценных бумаг; однако, подобная рекомендация может быть дана лишь в том случае, если финансисты основательно изучили финансовый рынок, проанализировали </w:t>
      </w:r>
      <w:r w:rsidRPr="00153740">
        <w:rPr>
          <w:sz w:val="28"/>
          <w:szCs w:val="28"/>
        </w:rPr>
        <w:lastRenderedPageBreak/>
        <w:t>спрос на разные виды ценных бумаг, учли возможное изменение конъюнктуры и, взвесив все это, тем не менее уверены в сравнительно быстрой и выгодной реализации ценных бумаг своего предприятия.</w:t>
      </w:r>
      <w:r w:rsidR="00660681" w:rsidRPr="00153740">
        <w:rPr>
          <w:sz w:val="28"/>
          <w:szCs w:val="28"/>
        </w:rPr>
        <w:t xml:space="preserve"> </w:t>
      </w:r>
      <w:r w:rsidR="00660681" w:rsidRPr="00153740">
        <w:rPr>
          <w:sz w:val="28"/>
          <w:szCs w:val="28"/>
        </w:rPr>
        <w:sym w:font="Symbol" w:char="F05B"/>
      </w:r>
      <w:r w:rsidR="00660681" w:rsidRPr="00153740">
        <w:rPr>
          <w:sz w:val="28"/>
          <w:szCs w:val="28"/>
        </w:rPr>
        <w:t>5, стр. 110-116</w:t>
      </w:r>
      <w:r w:rsidR="00660681" w:rsidRPr="00153740">
        <w:rPr>
          <w:sz w:val="28"/>
          <w:szCs w:val="28"/>
        </w:rPr>
        <w:sym w:font="Symbol" w:char="F05D"/>
      </w:r>
    </w:p>
    <w:p w:rsidR="00AD0491" w:rsidRPr="00153740" w:rsidRDefault="00AD0491" w:rsidP="00153740">
      <w:pPr>
        <w:spacing w:line="360" w:lineRule="auto"/>
        <w:ind w:firstLine="709"/>
        <w:jc w:val="both"/>
        <w:rPr>
          <w:sz w:val="28"/>
          <w:szCs w:val="28"/>
        </w:rPr>
      </w:pPr>
      <w:r w:rsidRPr="00153740">
        <w:rPr>
          <w:sz w:val="28"/>
          <w:szCs w:val="28"/>
        </w:rPr>
        <w:t>В условиях рыночной экономики финансовый менеджер становится одной из ключевых фигур на предприятии. Он ответственен за постановку проблем финансового характера, анализ целесообразности использования того или иного способа их решения и иногда за принятие окончательного решения по выбору наиболее приемлемого варианта действий. Однако если поставленная проблема имеет существенное значение для предприятия, он может быть лишь советником высшего управленческого персонала.</w:t>
      </w:r>
    </w:p>
    <w:p w:rsidR="00AD0491" w:rsidRPr="00153740" w:rsidRDefault="00AD0491" w:rsidP="00153740">
      <w:pPr>
        <w:spacing w:line="360" w:lineRule="auto"/>
        <w:ind w:firstLine="709"/>
        <w:jc w:val="both"/>
        <w:rPr>
          <w:sz w:val="28"/>
          <w:szCs w:val="28"/>
        </w:rPr>
      </w:pPr>
      <w:r w:rsidRPr="00153740">
        <w:rPr>
          <w:sz w:val="28"/>
          <w:szCs w:val="28"/>
        </w:rPr>
        <w:t>Финансовый менеджер осуществляет оперативную финансовую деятельность. В общем случае деятельность финансового менеджера может быть структурирована следующим образом:</w:t>
      </w:r>
    </w:p>
    <w:p w:rsidR="00AD0491" w:rsidRPr="00153740" w:rsidRDefault="00AD0491" w:rsidP="00153740">
      <w:pPr>
        <w:spacing w:line="360" w:lineRule="auto"/>
        <w:ind w:firstLine="709"/>
        <w:jc w:val="both"/>
        <w:rPr>
          <w:sz w:val="28"/>
          <w:szCs w:val="28"/>
        </w:rPr>
      </w:pPr>
      <w:r w:rsidRPr="00153740">
        <w:rPr>
          <w:sz w:val="28"/>
          <w:szCs w:val="28"/>
        </w:rPr>
        <w:t>− общий финансовый анализ и планирование;</w:t>
      </w:r>
    </w:p>
    <w:p w:rsidR="00AD0491" w:rsidRPr="00153740" w:rsidRDefault="00AD0491" w:rsidP="00153740">
      <w:pPr>
        <w:spacing w:line="360" w:lineRule="auto"/>
        <w:ind w:firstLine="709"/>
        <w:jc w:val="both"/>
        <w:rPr>
          <w:sz w:val="28"/>
          <w:szCs w:val="28"/>
        </w:rPr>
      </w:pPr>
      <w:r w:rsidRPr="00153740">
        <w:rPr>
          <w:sz w:val="28"/>
          <w:szCs w:val="28"/>
        </w:rPr>
        <w:t>− обеспечение предприятия финансовыми ресурсами (управление источниками средств);</w:t>
      </w:r>
    </w:p>
    <w:p w:rsidR="00AD0491" w:rsidRPr="00153740" w:rsidRDefault="00AD0491" w:rsidP="00153740">
      <w:pPr>
        <w:spacing w:line="360" w:lineRule="auto"/>
        <w:ind w:firstLine="709"/>
        <w:jc w:val="both"/>
        <w:rPr>
          <w:sz w:val="28"/>
          <w:szCs w:val="28"/>
        </w:rPr>
      </w:pPr>
      <w:r w:rsidRPr="00153740">
        <w:rPr>
          <w:sz w:val="28"/>
          <w:szCs w:val="28"/>
        </w:rPr>
        <w:t>− распределение финансовых ресурсов (инвестиционная политика и управление активами).</w:t>
      </w:r>
    </w:p>
    <w:p w:rsidR="00AD0491" w:rsidRPr="00153740" w:rsidRDefault="00AD0491" w:rsidP="00153740">
      <w:pPr>
        <w:spacing w:line="360" w:lineRule="auto"/>
        <w:ind w:firstLine="709"/>
        <w:jc w:val="both"/>
        <w:rPr>
          <w:sz w:val="28"/>
          <w:szCs w:val="28"/>
        </w:rPr>
      </w:pPr>
      <w:r w:rsidRPr="00153740">
        <w:rPr>
          <w:sz w:val="28"/>
          <w:szCs w:val="28"/>
        </w:rPr>
        <w:t>Выделенные направления деятельности одновременно определяют и основные задачи, стоящие перед менеджером. Состав этих задач может быть детализирован следующим образом.</w:t>
      </w:r>
    </w:p>
    <w:p w:rsidR="00AD0491" w:rsidRPr="00153740" w:rsidRDefault="00AD0491" w:rsidP="00153740">
      <w:pPr>
        <w:spacing w:line="360" w:lineRule="auto"/>
        <w:ind w:firstLine="709"/>
        <w:jc w:val="both"/>
        <w:rPr>
          <w:sz w:val="28"/>
          <w:szCs w:val="28"/>
        </w:rPr>
      </w:pPr>
      <w:r w:rsidRPr="00153740">
        <w:rPr>
          <w:sz w:val="28"/>
          <w:szCs w:val="28"/>
        </w:rPr>
        <w:t>В рамках первого направления осуществляется общая оценка:</w:t>
      </w:r>
    </w:p>
    <w:p w:rsidR="00AD0491" w:rsidRPr="00153740" w:rsidRDefault="00AD0491" w:rsidP="00153740">
      <w:pPr>
        <w:spacing w:line="360" w:lineRule="auto"/>
        <w:ind w:firstLine="709"/>
        <w:jc w:val="both"/>
        <w:rPr>
          <w:sz w:val="28"/>
          <w:szCs w:val="28"/>
        </w:rPr>
      </w:pPr>
      <w:r w:rsidRPr="00153740">
        <w:rPr>
          <w:sz w:val="28"/>
          <w:szCs w:val="28"/>
        </w:rPr>
        <w:t>− активов предприятия и источников их финансирования;</w:t>
      </w:r>
    </w:p>
    <w:p w:rsidR="00AD0491" w:rsidRPr="00153740" w:rsidRDefault="00AD0491" w:rsidP="00153740">
      <w:pPr>
        <w:spacing w:line="360" w:lineRule="auto"/>
        <w:ind w:firstLine="709"/>
        <w:jc w:val="both"/>
        <w:rPr>
          <w:sz w:val="28"/>
          <w:szCs w:val="28"/>
        </w:rPr>
      </w:pPr>
      <w:r w:rsidRPr="00153740">
        <w:rPr>
          <w:sz w:val="28"/>
          <w:szCs w:val="28"/>
        </w:rPr>
        <w:t>− величины и состава ресурсов, необходимых для поддержания достигнутого экономического потенциала предприятия и расширения его деятельности;</w:t>
      </w:r>
    </w:p>
    <w:p w:rsidR="00AD0491" w:rsidRPr="00153740" w:rsidRDefault="00AD0491" w:rsidP="00153740">
      <w:pPr>
        <w:spacing w:line="360" w:lineRule="auto"/>
        <w:ind w:firstLine="709"/>
        <w:jc w:val="both"/>
        <w:rPr>
          <w:sz w:val="28"/>
          <w:szCs w:val="28"/>
        </w:rPr>
      </w:pPr>
      <w:r w:rsidRPr="00153740">
        <w:rPr>
          <w:sz w:val="28"/>
          <w:szCs w:val="28"/>
        </w:rPr>
        <w:t>− источников дополнительного финансирования;</w:t>
      </w:r>
    </w:p>
    <w:p w:rsidR="00153740" w:rsidRDefault="00AD0491" w:rsidP="00153740">
      <w:pPr>
        <w:spacing w:line="360" w:lineRule="auto"/>
        <w:ind w:firstLine="709"/>
        <w:jc w:val="both"/>
        <w:rPr>
          <w:sz w:val="28"/>
          <w:szCs w:val="28"/>
        </w:rPr>
      </w:pPr>
      <w:r w:rsidRPr="00153740">
        <w:rPr>
          <w:sz w:val="28"/>
          <w:szCs w:val="28"/>
        </w:rPr>
        <w:t>− системы контроля за состоянием и эффективностью использования финансовых ресурсов.</w:t>
      </w:r>
    </w:p>
    <w:p w:rsidR="00AD0491" w:rsidRPr="00153740" w:rsidRDefault="00AD0491" w:rsidP="00153740">
      <w:pPr>
        <w:spacing w:line="360" w:lineRule="auto"/>
        <w:ind w:firstLine="709"/>
        <w:jc w:val="both"/>
        <w:rPr>
          <w:sz w:val="28"/>
          <w:szCs w:val="28"/>
        </w:rPr>
      </w:pPr>
      <w:r w:rsidRPr="00153740">
        <w:rPr>
          <w:sz w:val="28"/>
          <w:szCs w:val="28"/>
        </w:rPr>
        <w:lastRenderedPageBreak/>
        <w:t>Второе направление предполагает детальную оценку:</w:t>
      </w:r>
    </w:p>
    <w:p w:rsidR="00AD0491" w:rsidRPr="00153740" w:rsidRDefault="00D412E2" w:rsidP="00153740">
      <w:pPr>
        <w:spacing w:line="360" w:lineRule="auto"/>
        <w:ind w:firstLine="709"/>
        <w:jc w:val="both"/>
        <w:rPr>
          <w:sz w:val="28"/>
          <w:szCs w:val="28"/>
        </w:rPr>
      </w:pPr>
      <w:r w:rsidRPr="00153740">
        <w:rPr>
          <w:sz w:val="28"/>
          <w:szCs w:val="28"/>
        </w:rPr>
        <w:t xml:space="preserve">− </w:t>
      </w:r>
      <w:r w:rsidR="00AD0491" w:rsidRPr="00153740">
        <w:rPr>
          <w:sz w:val="28"/>
          <w:szCs w:val="28"/>
        </w:rPr>
        <w:t>объема требуемых финансовых ресурсов;</w:t>
      </w:r>
    </w:p>
    <w:p w:rsidR="00AD0491" w:rsidRPr="00153740" w:rsidRDefault="00D412E2" w:rsidP="00153740">
      <w:pPr>
        <w:spacing w:line="360" w:lineRule="auto"/>
        <w:ind w:firstLine="709"/>
        <w:jc w:val="both"/>
        <w:rPr>
          <w:sz w:val="28"/>
          <w:szCs w:val="28"/>
        </w:rPr>
      </w:pPr>
      <w:r w:rsidRPr="00153740">
        <w:rPr>
          <w:sz w:val="28"/>
          <w:szCs w:val="28"/>
        </w:rPr>
        <w:t xml:space="preserve">− </w:t>
      </w:r>
      <w:r w:rsidR="00AD0491" w:rsidRPr="00153740">
        <w:rPr>
          <w:sz w:val="28"/>
          <w:szCs w:val="28"/>
        </w:rPr>
        <w:t>формы их представления (долгосрочный или краткосрочный кредит, денежная наличность);</w:t>
      </w:r>
    </w:p>
    <w:p w:rsidR="00AD0491" w:rsidRPr="00153740" w:rsidRDefault="00D412E2" w:rsidP="00153740">
      <w:pPr>
        <w:spacing w:line="360" w:lineRule="auto"/>
        <w:ind w:firstLine="709"/>
        <w:jc w:val="both"/>
        <w:rPr>
          <w:sz w:val="28"/>
          <w:szCs w:val="28"/>
        </w:rPr>
      </w:pPr>
      <w:r w:rsidRPr="00153740">
        <w:rPr>
          <w:sz w:val="28"/>
          <w:szCs w:val="28"/>
        </w:rPr>
        <w:t xml:space="preserve">− </w:t>
      </w:r>
      <w:r w:rsidR="00AD0491" w:rsidRPr="00153740">
        <w:rPr>
          <w:sz w:val="28"/>
          <w:szCs w:val="28"/>
        </w:rPr>
        <w:t>степени доступности и времени представления (доступность финансовых ресурсов может определяться условиями договора; финансы должны быть доступны в нужном объеме и в нужное время);</w:t>
      </w:r>
    </w:p>
    <w:p w:rsidR="00AD0491" w:rsidRPr="00153740" w:rsidRDefault="00D412E2" w:rsidP="00153740">
      <w:pPr>
        <w:spacing w:line="360" w:lineRule="auto"/>
        <w:ind w:firstLine="709"/>
        <w:jc w:val="both"/>
        <w:rPr>
          <w:sz w:val="28"/>
          <w:szCs w:val="28"/>
        </w:rPr>
      </w:pPr>
      <w:r w:rsidRPr="00153740">
        <w:rPr>
          <w:sz w:val="28"/>
          <w:szCs w:val="28"/>
        </w:rPr>
        <w:t xml:space="preserve">− </w:t>
      </w:r>
      <w:r w:rsidR="00AD0491" w:rsidRPr="00153740">
        <w:rPr>
          <w:sz w:val="28"/>
          <w:szCs w:val="28"/>
        </w:rPr>
        <w:t>стоимости обладания данным видом ресурсов (процентные ставки, прочие формальные и неформальные условия предоставления данного источника средств);</w:t>
      </w:r>
    </w:p>
    <w:p w:rsidR="00AD0491" w:rsidRPr="00153740" w:rsidRDefault="00D412E2" w:rsidP="00153740">
      <w:pPr>
        <w:spacing w:line="360" w:lineRule="auto"/>
        <w:ind w:firstLine="709"/>
        <w:jc w:val="both"/>
        <w:rPr>
          <w:sz w:val="28"/>
          <w:szCs w:val="28"/>
        </w:rPr>
      </w:pPr>
      <w:r w:rsidRPr="00153740">
        <w:rPr>
          <w:sz w:val="28"/>
          <w:szCs w:val="28"/>
        </w:rPr>
        <w:t xml:space="preserve">− </w:t>
      </w:r>
      <w:r w:rsidR="00AD0491" w:rsidRPr="00153740">
        <w:rPr>
          <w:sz w:val="28"/>
          <w:szCs w:val="28"/>
        </w:rPr>
        <w:t>риска, ассоциируемого с данным источником средств (так, капитал собственников как источник средств гораздо менее рискован, чем срочная ссуда банка).</w:t>
      </w:r>
    </w:p>
    <w:p w:rsidR="00AD0491" w:rsidRPr="00153740" w:rsidRDefault="00AD0491" w:rsidP="00153740">
      <w:pPr>
        <w:spacing w:line="360" w:lineRule="auto"/>
        <w:ind w:firstLine="709"/>
        <w:jc w:val="both"/>
        <w:rPr>
          <w:sz w:val="28"/>
          <w:szCs w:val="28"/>
        </w:rPr>
      </w:pPr>
      <w:r w:rsidRPr="00153740">
        <w:rPr>
          <w:sz w:val="28"/>
          <w:szCs w:val="28"/>
        </w:rPr>
        <w:t>Третье направление предусматривает анализ и оценку долгосрочных и краткосрочных решений инвестиционного характера:</w:t>
      </w:r>
    </w:p>
    <w:p w:rsidR="00AD0491" w:rsidRPr="00153740" w:rsidRDefault="00D412E2" w:rsidP="00153740">
      <w:pPr>
        <w:spacing w:line="360" w:lineRule="auto"/>
        <w:ind w:firstLine="709"/>
        <w:jc w:val="both"/>
        <w:rPr>
          <w:sz w:val="28"/>
          <w:szCs w:val="28"/>
        </w:rPr>
      </w:pPr>
      <w:r w:rsidRPr="00153740">
        <w:rPr>
          <w:sz w:val="28"/>
          <w:szCs w:val="28"/>
        </w:rPr>
        <w:t xml:space="preserve">− </w:t>
      </w:r>
      <w:r w:rsidR="00AD0491" w:rsidRPr="00153740">
        <w:rPr>
          <w:sz w:val="28"/>
          <w:szCs w:val="28"/>
        </w:rPr>
        <w:t xml:space="preserve"> оптимальность трансформации финансовых ресурсов;</w:t>
      </w:r>
    </w:p>
    <w:p w:rsidR="00AD0491" w:rsidRPr="00153740" w:rsidRDefault="00D412E2" w:rsidP="00153740">
      <w:pPr>
        <w:spacing w:line="360" w:lineRule="auto"/>
        <w:ind w:firstLine="709"/>
        <w:jc w:val="both"/>
        <w:rPr>
          <w:sz w:val="28"/>
          <w:szCs w:val="28"/>
        </w:rPr>
      </w:pPr>
      <w:r w:rsidRPr="00153740">
        <w:rPr>
          <w:sz w:val="28"/>
          <w:szCs w:val="28"/>
        </w:rPr>
        <w:t xml:space="preserve">− </w:t>
      </w:r>
      <w:r w:rsidR="00AD0491" w:rsidRPr="00153740">
        <w:rPr>
          <w:sz w:val="28"/>
          <w:szCs w:val="28"/>
        </w:rPr>
        <w:t>эффективность финансовых вложений.</w:t>
      </w:r>
    </w:p>
    <w:p w:rsidR="00AD0491" w:rsidRPr="00153740" w:rsidRDefault="00AD0491" w:rsidP="00153740">
      <w:pPr>
        <w:spacing w:line="360" w:lineRule="auto"/>
        <w:ind w:firstLine="709"/>
        <w:jc w:val="both"/>
        <w:rPr>
          <w:sz w:val="28"/>
          <w:szCs w:val="28"/>
        </w:rPr>
      </w:pPr>
      <w:r w:rsidRPr="00153740">
        <w:rPr>
          <w:sz w:val="28"/>
          <w:szCs w:val="28"/>
        </w:rPr>
        <w:t>Принятие финансовых решений с использованием приведенных оценок выполняется в результате анализа альтернативных решений, учитывающих компромисс между требованиями ликвидности, финансовой устойчивости и рентабельности.</w:t>
      </w:r>
      <w:r w:rsidR="007B26E0" w:rsidRPr="00153740">
        <w:rPr>
          <w:sz w:val="28"/>
          <w:szCs w:val="28"/>
        </w:rPr>
        <w:t xml:space="preserve"> </w:t>
      </w:r>
      <w:r w:rsidR="007B26E0" w:rsidRPr="00153740">
        <w:rPr>
          <w:sz w:val="28"/>
          <w:szCs w:val="28"/>
        </w:rPr>
        <w:sym w:font="Symbol" w:char="F05B"/>
      </w:r>
      <w:r w:rsidR="007B26E0" w:rsidRPr="00153740">
        <w:rPr>
          <w:sz w:val="28"/>
          <w:szCs w:val="28"/>
        </w:rPr>
        <w:t>7, стр. 7</w:t>
      </w:r>
      <w:r w:rsidR="00F13B85" w:rsidRPr="00153740">
        <w:rPr>
          <w:sz w:val="28"/>
          <w:szCs w:val="28"/>
        </w:rPr>
        <w:t>9</w:t>
      </w:r>
      <w:r w:rsidR="007B26E0" w:rsidRPr="00153740">
        <w:rPr>
          <w:sz w:val="28"/>
          <w:szCs w:val="28"/>
        </w:rPr>
        <w:t>-9</w:t>
      </w:r>
      <w:r w:rsidR="00F13B85" w:rsidRPr="00153740">
        <w:rPr>
          <w:sz w:val="28"/>
          <w:szCs w:val="28"/>
        </w:rPr>
        <w:t>0</w:t>
      </w:r>
      <w:r w:rsidR="007B26E0" w:rsidRPr="00153740">
        <w:rPr>
          <w:sz w:val="28"/>
          <w:szCs w:val="28"/>
        </w:rPr>
        <w:sym w:font="Symbol" w:char="F05D"/>
      </w:r>
    </w:p>
    <w:p w:rsidR="004D4CF3" w:rsidRPr="00153740" w:rsidRDefault="00153740" w:rsidP="00153740">
      <w:pPr>
        <w:spacing w:line="360" w:lineRule="auto"/>
        <w:ind w:firstLine="709"/>
        <w:jc w:val="center"/>
        <w:rPr>
          <w:sz w:val="28"/>
          <w:szCs w:val="28"/>
        </w:rPr>
      </w:pPr>
      <w:r>
        <w:rPr>
          <w:sz w:val="28"/>
          <w:szCs w:val="28"/>
        </w:rPr>
        <w:br w:type="page"/>
      </w:r>
      <w:r w:rsidR="004D4CF3" w:rsidRPr="00153740">
        <w:rPr>
          <w:sz w:val="28"/>
          <w:szCs w:val="28"/>
        </w:rPr>
        <w:lastRenderedPageBreak/>
        <w:t>Заключение</w:t>
      </w:r>
    </w:p>
    <w:p w:rsidR="00114085" w:rsidRPr="00153740" w:rsidRDefault="00114085" w:rsidP="00153740">
      <w:pPr>
        <w:spacing w:line="360" w:lineRule="auto"/>
        <w:ind w:firstLine="709"/>
        <w:jc w:val="center"/>
        <w:rPr>
          <w:sz w:val="28"/>
          <w:szCs w:val="28"/>
        </w:rPr>
      </w:pPr>
    </w:p>
    <w:p w:rsidR="004D4CF3" w:rsidRPr="00153740" w:rsidRDefault="007158C3" w:rsidP="00153740">
      <w:pPr>
        <w:spacing w:line="360" w:lineRule="auto"/>
        <w:ind w:firstLine="709"/>
        <w:jc w:val="both"/>
        <w:rPr>
          <w:sz w:val="28"/>
          <w:szCs w:val="28"/>
        </w:rPr>
      </w:pPr>
      <w:r w:rsidRPr="00153740">
        <w:rPr>
          <w:sz w:val="28"/>
          <w:szCs w:val="28"/>
        </w:rPr>
        <w:t>В данной курсовой работе была произведена попытка раскрыть истинное влияние основных источников финансовых ресурсов на хозяйственную деятельность предприятия, в том числе и в условиях рыночной экономики, а также определить действия финансовых служб. Так как тема, выбранная для исследования, очень  «велика», то не удалось раскрыть всей сути заявленных вопросов, но все-таки по проведенному исследованию можно уже сделать определенные выводы.</w:t>
      </w:r>
    </w:p>
    <w:p w:rsidR="007158C3" w:rsidRPr="00153740" w:rsidRDefault="007158C3" w:rsidP="00153740">
      <w:pPr>
        <w:spacing w:line="360" w:lineRule="auto"/>
        <w:ind w:firstLine="709"/>
        <w:jc w:val="both"/>
        <w:rPr>
          <w:sz w:val="28"/>
          <w:szCs w:val="28"/>
        </w:rPr>
      </w:pPr>
      <w:r w:rsidRPr="00153740">
        <w:rPr>
          <w:sz w:val="28"/>
          <w:szCs w:val="28"/>
        </w:rPr>
        <w:t>Во-первых, наряду с основным источником финансовых ресурсов − стоимостью реализованной продукции − существует ещё множество других источников.</w:t>
      </w:r>
      <w:r w:rsidR="00D23965" w:rsidRPr="00153740">
        <w:rPr>
          <w:sz w:val="28"/>
          <w:szCs w:val="28"/>
        </w:rPr>
        <w:t xml:space="preserve"> Среди них следует выделить уставный капитал, амортизационный фонд и инвестиционные кредиты.</w:t>
      </w:r>
    </w:p>
    <w:p w:rsidR="00D23965" w:rsidRPr="00153740" w:rsidRDefault="00D23965" w:rsidP="00153740">
      <w:pPr>
        <w:spacing w:line="360" w:lineRule="auto"/>
        <w:ind w:firstLine="709"/>
        <w:jc w:val="both"/>
        <w:rPr>
          <w:sz w:val="28"/>
          <w:szCs w:val="28"/>
        </w:rPr>
      </w:pPr>
      <w:r w:rsidRPr="00153740">
        <w:rPr>
          <w:sz w:val="28"/>
          <w:szCs w:val="28"/>
        </w:rPr>
        <w:t xml:space="preserve">Во-вторых, </w:t>
      </w:r>
      <w:r w:rsidR="00D07CA7" w:rsidRPr="00153740">
        <w:rPr>
          <w:sz w:val="28"/>
          <w:szCs w:val="28"/>
        </w:rPr>
        <w:t>огромное значение имеет правильный выбор форм финансирования этими источниками. Так как при неправильных действиях управляющая финансовой политикой и деятельностью предприятия служба рискует нерационально распределить данные источники, а это, в свою очередь, вполне может привести к финансовому кризису на предприятии или даже к банкротству этого предприятия.</w:t>
      </w:r>
    </w:p>
    <w:p w:rsidR="00D07CA7" w:rsidRPr="00153740" w:rsidRDefault="00D07CA7" w:rsidP="00153740">
      <w:pPr>
        <w:spacing w:line="360" w:lineRule="auto"/>
        <w:ind w:firstLine="709"/>
        <w:jc w:val="both"/>
        <w:rPr>
          <w:sz w:val="28"/>
          <w:szCs w:val="28"/>
        </w:rPr>
      </w:pPr>
      <w:r w:rsidRPr="00153740">
        <w:rPr>
          <w:sz w:val="28"/>
          <w:szCs w:val="28"/>
        </w:rPr>
        <w:t>Ну и в-третьих, первостепенное значение относится к управлению финансами и источниками финансовых ресурсов на предприятии. Так как именно эффективное распределение и поиск источников финансовых ресурсов</w:t>
      </w:r>
      <w:r w:rsidR="00753AE7" w:rsidRPr="00153740">
        <w:rPr>
          <w:sz w:val="28"/>
          <w:szCs w:val="28"/>
        </w:rPr>
        <w:t xml:space="preserve"> лежит ответственностью на финансовых службах и работниках этих служб (финансовых менеджеров в первую очередь). </w:t>
      </w:r>
    </w:p>
    <w:p w:rsidR="004D4CF3" w:rsidRPr="00153740" w:rsidRDefault="00753AE7" w:rsidP="00153740">
      <w:pPr>
        <w:spacing w:line="360" w:lineRule="auto"/>
        <w:ind w:firstLine="709"/>
        <w:jc w:val="both"/>
        <w:rPr>
          <w:sz w:val="28"/>
          <w:szCs w:val="28"/>
        </w:rPr>
      </w:pPr>
      <w:r w:rsidRPr="00153740">
        <w:rPr>
          <w:sz w:val="28"/>
          <w:szCs w:val="28"/>
        </w:rPr>
        <w:t>В итоге можно сказать, что источники финансовых ресурсов не менее, а может даже являются и более важными, чем сами финансовые ресурсы, так как именно они (источники финансовых ресурсов) и лежат в основе этих финансовых ресурсов.</w:t>
      </w:r>
    </w:p>
    <w:p w:rsidR="007872C6" w:rsidRPr="00153740" w:rsidRDefault="00153740" w:rsidP="00153740">
      <w:pPr>
        <w:spacing w:line="360" w:lineRule="auto"/>
        <w:ind w:firstLine="709"/>
        <w:jc w:val="center"/>
        <w:rPr>
          <w:sz w:val="28"/>
          <w:szCs w:val="28"/>
        </w:rPr>
      </w:pPr>
      <w:r>
        <w:rPr>
          <w:sz w:val="28"/>
          <w:szCs w:val="28"/>
        </w:rPr>
        <w:br w:type="page"/>
      </w:r>
      <w:r w:rsidR="007872C6" w:rsidRPr="00153740">
        <w:rPr>
          <w:sz w:val="28"/>
          <w:szCs w:val="28"/>
        </w:rPr>
        <w:lastRenderedPageBreak/>
        <w:t>Литература</w:t>
      </w:r>
    </w:p>
    <w:p w:rsidR="007872C6" w:rsidRPr="00153740" w:rsidRDefault="007872C6" w:rsidP="00153740">
      <w:pPr>
        <w:spacing w:line="360" w:lineRule="auto"/>
        <w:ind w:firstLine="709"/>
        <w:rPr>
          <w:sz w:val="28"/>
          <w:szCs w:val="28"/>
        </w:rPr>
      </w:pPr>
    </w:p>
    <w:p w:rsidR="007872C6" w:rsidRPr="00153740" w:rsidRDefault="00E42802" w:rsidP="00153740">
      <w:pPr>
        <w:numPr>
          <w:ilvl w:val="0"/>
          <w:numId w:val="2"/>
        </w:numPr>
        <w:tabs>
          <w:tab w:val="clear" w:pos="360"/>
          <w:tab w:val="num" w:pos="0"/>
        </w:tabs>
        <w:spacing w:line="360" w:lineRule="auto"/>
        <w:ind w:left="0" w:firstLine="0"/>
        <w:rPr>
          <w:sz w:val="28"/>
          <w:szCs w:val="28"/>
        </w:rPr>
      </w:pPr>
      <w:r w:rsidRPr="00153740">
        <w:rPr>
          <w:sz w:val="28"/>
          <w:szCs w:val="28"/>
        </w:rPr>
        <w:t>В.</w:t>
      </w:r>
      <w:r w:rsidR="00114085" w:rsidRPr="00153740">
        <w:rPr>
          <w:sz w:val="28"/>
          <w:szCs w:val="28"/>
        </w:rPr>
        <w:t xml:space="preserve"> </w:t>
      </w:r>
      <w:r w:rsidRPr="00153740">
        <w:rPr>
          <w:sz w:val="28"/>
          <w:szCs w:val="28"/>
        </w:rPr>
        <w:t xml:space="preserve">М. Родионова </w:t>
      </w:r>
      <w:r w:rsidR="007872C6" w:rsidRPr="00153740">
        <w:rPr>
          <w:sz w:val="28"/>
          <w:szCs w:val="28"/>
        </w:rPr>
        <w:t xml:space="preserve">− </w:t>
      </w:r>
      <w:r w:rsidRPr="00153740">
        <w:rPr>
          <w:sz w:val="28"/>
          <w:szCs w:val="28"/>
        </w:rPr>
        <w:t>Финансы</w:t>
      </w:r>
      <w:r w:rsidR="00C901BD" w:rsidRPr="00153740">
        <w:rPr>
          <w:sz w:val="28"/>
          <w:szCs w:val="28"/>
        </w:rPr>
        <w:t>. – Москва:</w:t>
      </w:r>
      <w:r w:rsidR="007872C6" w:rsidRPr="00153740">
        <w:rPr>
          <w:sz w:val="28"/>
          <w:szCs w:val="28"/>
        </w:rPr>
        <w:t xml:space="preserve"> Финансы и статистика, 199</w:t>
      </w:r>
      <w:r w:rsidR="00885978" w:rsidRPr="00153740">
        <w:rPr>
          <w:sz w:val="28"/>
          <w:szCs w:val="28"/>
        </w:rPr>
        <w:t>6</w:t>
      </w:r>
      <w:r w:rsidR="007872C6" w:rsidRPr="00153740">
        <w:rPr>
          <w:sz w:val="28"/>
          <w:szCs w:val="28"/>
        </w:rPr>
        <w:t>.</w:t>
      </w:r>
    </w:p>
    <w:p w:rsidR="007872C6" w:rsidRPr="00153740" w:rsidRDefault="00803CA1" w:rsidP="00153740">
      <w:pPr>
        <w:numPr>
          <w:ilvl w:val="0"/>
          <w:numId w:val="2"/>
        </w:numPr>
        <w:tabs>
          <w:tab w:val="clear" w:pos="360"/>
          <w:tab w:val="num" w:pos="0"/>
        </w:tabs>
        <w:spacing w:line="360" w:lineRule="auto"/>
        <w:ind w:left="0" w:firstLine="0"/>
        <w:rPr>
          <w:sz w:val="28"/>
          <w:szCs w:val="28"/>
        </w:rPr>
      </w:pPr>
      <w:r w:rsidRPr="00153740">
        <w:rPr>
          <w:sz w:val="28"/>
          <w:szCs w:val="28"/>
        </w:rPr>
        <w:t>И.Т. Балабанов</w:t>
      </w:r>
      <w:r w:rsidR="007872C6" w:rsidRPr="00153740">
        <w:rPr>
          <w:sz w:val="28"/>
          <w:szCs w:val="28"/>
        </w:rPr>
        <w:t xml:space="preserve">− Финансовый менеджмент. – Москва: </w:t>
      </w:r>
      <w:r w:rsidRPr="00153740">
        <w:rPr>
          <w:sz w:val="28"/>
          <w:szCs w:val="28"/>
        </w:rPr>
        <w:t>Финансы и статистика</w:t>
      </w:r>
      <w:r w:rsidR="007872C6" w:rsidRPr="00153740">
        <w:rPr>
          <w:sz w:val="28"/>
          <w:szCs w:val="28"/>
        </w:rPr>
        <w:t xml:space="preserve">, </w:t>
      </w:r>
      <w:r w:rsidR="00885978" w:rsidRPr="00153740">
        <w:rPr>
          <w:sz w:val="28"/>
          <w:szCs w:val="28"/>
        </w:rPr>
        <w:t>1996</w:t>
      </w:r>
      <w:r w:rsidR="007872C6" w:rsidRPr="00153740">
        <w:rPr>
          <w:sz w:val="28"/>
          <w:szCs w:val="28"/>
        </w:rPr>
        <w:t>.</w:t>
      </w:r>
      <w:r w:rsidR="008B6CF9" w:rsidRPr="00153740">
        <w:rPr>
          <w:sz w:val="28"/>
          <w:szCs w:val="28"/>
        </w:rPr>
        <w:t xml:space="preserve"> </w:t>
      </w:r>
    </w:p>
    <w:p w:rsidR="007872C6" w:rsidRPr="00153740" w:rsidRDefault="00803CA1" w:rsidP="00153740">
      <w:pPr>
        <w:numPr>
          <w:ilvl w:val="0"/>
          <w:numId w:val="2"/>
        </w:numPr>
        <w:tabs>
          <w:tab w:val="clear" w:pos="360"/>
          <w:tab w:val="num" w:pos="0"/>
        </w:tabs>
        <w:spacing w:line="360" w:lineRule="auto"/>
        <w:ind w:left="0" w:firstLine="0"/>
        <w:rPr>
          <w:sz w:val="28"/>
          <w:szCs w:val="28"/>
        </w:rPr>
      </w:pPr>
      <w:r w:rsidRPr="00153740">
        <w:rPr>
          <w:sz w:val="28"/>
          <w:szCs w:val="28"/>
        </w:rPr>
        <w:t xml:space="preserve">В.К. Киселева, А.М. Севастьянов </w:t>
      </w:r>
      <w:r w:rsidR="007872C6" w:rsidRPr="00153740">
        <w:rPr>
          <w:sz w:val="28"/>
          <w:szCs w:val="28"/>
        </w:rPr>
        <w:t xml:space="preserve">− </w:t>
      </w:r>
      <w:r w:rsidRPr="00153740">
        <w:rPr>
          <w:sz w:val="28"/>
          <w:szCs w:val="28"/>
        </w:rPr>
        <w:t>Анализ финансового состояния предприятия</w:t>
      </w:r>
      <w:r w:rsidR="007872C6" w:rsidRPr="00153740">
        <w:rPr>
          <w:sz w:val="28"/>
          <w:szCs w:val="28"/>
        </w:rPr>
        <w:t xml:space="preserve">. − Москва: </w:t>
      </w:r>
      <w:r w:rsidRPr="00153740">
        <w:rPr>
          <w:sz w:val="28"/>
          <w:szCs w:val="28"/>
        </w:rPr>
        <w:t>Финансы</w:t>
      </w:r>
      <w:r w:rsidR="007872C6" w:rsidRPr="00153740">
        <w:rPr>
          <w:sz w:val="28"/>
          <w:szCs w:val="28"/>
        </w:rPr>
        <w:t xml:space="preserve">, </w:t>
      </w:r>
      <w:r w:rsidRPr="00153740">
        <w:rPr>
          <w:sz w:val="28"/>
          <w:szCs w:val="28"/>
        </w:rPr>
        <w:t>1999</w:t>
      </w:r>
      <w:r w:rsidR="007872C6" w:rsidRPr="00153740">
        <w:rPr>
          <w:sz w:val="28"/>
          <w:szCs w:val="28"/>
        </w:rPr>
        <w:t>.</w:t>
      </w:r>
    </w:p>
    <w:p w:rsidR="007872C6" w:rsidRPr="00153740" w:rsidRDefault="008729F3" w:rsidP="00153740">
      <w:pPr>
        <w:numPr>
          <w:ilvl w:val="0"/>
          <w:numId w:val="2"/>
        </w:numPr>
        <w:tabs>
          <w:tab w:val="clear" w:pos="360"/>
          <w:tab w:val="num" w:pos="0"/>
        </w:tabs>
        <w:spacing w:line="360" w:lineRule="auto"/>
        <w:ind w:left="0" w:firstLine="0"/>
        <w:rPr>
          <w:sz w:val="28"/>
          <w:szCs w:val="28"/>
        </w:rPr>
      </w:pPr>
      <w:r w:rsidRPr="00153740">
        <w:rPr>
          <w:snapToGrid w:val="0"/>
          <w:color w:val="000000"/>
          <w:sz w:val="28"/>
          <w:szCs w:val="28"/>
        </w:rPr>
        <w:t>И. А.  Лысенко</w:t>
      </w:r>
      <w:r w:rsidR="007872C6" w:rsidRPr="00153740">
        <w:rPr>
          <w:sz w:val="28"/>
          <w:szCs w:val="28"/>
        </w:rPr>
        <w:t xml:space="preserve"> − </w:t>
      </w:r>
      <w:r w:rsidRPr="00153740">
        <w:rPr>
          <w:snapToGrid w:val="0"/>
          <w:color w:val="000000"/>
          <w:sz w:val="28"/>
          <w:szCs w:val="28"/>
        </w:rPr>
        <w:t>Финансы предприятия: имущество, фонды, налоги</w:t>
      </w:r>
      <w:r w:rsidR="007872C6" w:rsidRPr="00153740">
        <w:rPr>
          <w:sz w:val="28"/>
          <w:szCs w:val="28"/>
        </w:rPr>
        <w:t xml:space="preserve">. − Москва: </w:t>
      </w:r>
      <w:r w:rsidRPr="00153740">
        <w:rPr>
          <w:snapToGrid w:val="0"/>
          <w:color w:val="000000"/>
          <w:sz w:val="28"/>
          <w:szCs w:val="28"/>
        </w:rPr>
        <w:t>ИПИО “Приз”</w:t>
      </w:r>
      <w:r w:rsidR="007872C6" w:rsidRPr="00153740">
        <w:rPr>
          <w:sz w:val="28"/>
          <w:szCs w:val="28"/>
        </w:rPr>
        <w:t>, 1996.</w:t>
      </w:r>
    </w:p>
    <w:p w:rsidR="00167DC1" w:rsidRPr="00153740" w:rsidRDefault="00167DC1" w:rsidP="00153740">
      <w:pPr>
        <w:numPr>
          <w:ilvl w:val="0"/>
          <w:numId w:val="2"/>
        </w:numPr>
        <w:tabs>
          <w:tab w:val="clear" w:pos="360"/>
          <w:tab w:val="num" w:pos="0"/>
        </w:tabs>
        <w:spacing w:line="360" w:lineRule="auto"/>
        <w:ind w:left="0" w:firstLine="0"/>
        <w:rPr>
          <w:sz w:val="28"/>
          <w:szCs w:val="28"/>
        </w:rPr>
      </w:pPr>
      <w:r w:rsidRPr="00153740">
        <w:rPr>
          <w:snapToGrid w:val="0"/>
          <w:color w:val="000000"/>
          <w:sz w:val="28"/>
          <w:szCs w:val="28"/>
        </w:rPr>
        <w:t xml:space="preserve">В. М. Леонтьева, Р. Шпитцнер − Финансы и бухучет в рыночной экономике. − </w:t>
      </w:r>
      <w:r w:rsidR="008A3C74" w:rsidRPr="00153740">
        <w:rPr>
          <w:snapToGrid w:val="0"/>
          <w:color w:val="000000"/>
          <w:sz w:val="28"/>
          <w:szCs w:val="28"/>
        </w:rPr>
        <w:t>Санкт-Петербург: Знание</w:t>
      </w:r>
      <w:r w:rsidRPr="00153740">
        <w:rPr>
          <w:snapToGrid w:val="0"/>
          <w:color w:val="000000"/>
          <w:sz w:val="28"/>
          <w:szCs w:val="28"/>
        </w:rPr>
        <w:t>, 1997.</w:t>
      </w:r>
    </w:p>
    <w:p w:rsidR="008A3C74" w:rsidRPr="00153740" w:rsidRDefault="008A3C74" w:rsidP="00153740">
      <w:pPr>
        <w:numPr>
          <w:ilvl w:val="0"/>
          <w:numId w:val="2"/>
        </w:numPr>
        <w:tabs>
          <w:tab w:val="clear" w:pos="360"/>
          <w:tab w:val="num" w:pos="0"/>
        </w:tabs>
        <w:spacing w:line="360" w:lineRule="auto"/>
        <w:ind w:left="0" w:firstLine="0"/>
        <w:rPr>
          <w:sz w:val="28"/>
          <w:szCs w:val="28"/>
        </w:rPr>
      </w:pPr>
      <w:r w:rsidRPr="00153740">
        <w:rPr>
          <w:snapToGrid w:val="0"/>
          <w:color w:val="000000"/>
          <w:sz w:val="28"/>
          <w:szCs w:val="28"/>
        </w:rPr>
        <w:t>Как управлять финансами предприятия в условиях рынка. − Москва: Экотранс, 1999.</w:t>
      </w:r>
    </w:p>
    <w:p w:rsidR="00660681" w:rsidRPr="00153740" w:rsidRDefault="00660681" w:rsidP="00153740">
      <w:pPr>
        <w:numPr>
          <w:ilvl w:val="0"/>
          <w:numId w:val="2"/>
        </w:numPr>
        <w:tabs>
          <w:tab w:val="clear" w:pos="360"/>
          <w:tab w:val="num" w:pos="0"/>
        </w:tabs>
        <w:spacing w:line="360" w:lineRule="auto"/>
        <w:ind w:left="0" w:firstLine="0"/>
        <w:rPr>
          <w:sz w:val="28"/>
          <w:szCs w:val="28"/>
        </w:rPr>
      </w:pPr>
      <w:r w:rsidRPr="00153740">
        <w:rPr>
          <w:snapToGrid w:val="0"/>
          <w:color w:val="000000"/>
          <w:sz w:val="28"/>
          <w:szCs w:val="28"/>
        </w:rPr>
        <w:t>Е. С. Стоянова − Финансы маркетинга. − Москва: Перспектива, 1999.</w:t>
      </w:r>
    </w:p>
    <w:p w:rsidR="00114085" w:rsidRPr="00153740" w:rsidRDefault="00114085" w:rsidP="00153740">
      <w:pPr>
        <w:numPr>
          <w:ilvl w:val="0"/>
          <w:numId w:val="2"/>
        </w:numPr>
        <w:tabs>
          <w:tab w:val="clear" w:pos="360"/>
          <w:tab w:val="num" w:pos="0"/>
        </w:tabs>
        <w:spacing w:line="360" w:lineRule="auto"/>
        <w:ind w:left="0" w:firstLine="0"/>
        <w:rPr>
          <w:sz w:val="28"/>
          <w:szCs w:val="28"/>
        </w:rPr>
      </w:pPr>
      <w:r w:rsidRPr="00153740">
        <w:rPr>
          <w:snapToGrid w:val="0"/>
          <w:color w:val="000000"/>
          <w:sz w:val="28"/>
          <w:szCs w:val="28"/>
        </w:rPr>
        <w:t>М. И. Баканов, А. Д. Шеремет − Теория экономического анализа. − Москва: Финансы и статистика, 1999.</w:t>
      </w:r>
    </w:p>
    <w:p w:rsidR="00114085" w:rsidRPr="00153740" w:rsidRDefault="006D5158" w:rsidP="00153740">
      <w:pPr>
        <w:numPr>
          <w:ilvl w:val="0"/>
          <w:numId w:val="2"/>
        </w:numPr>
        <w:tabs>
          <w:tab w:val="clear" w:pos="360"/>
          <w:tab w:val="num" w:pos="0"/>
        </w:tabs>
        <w:spacing w:line="360" w:lineRule="auto"/>
        <w:ind w:left="0" w:firstLine="0"/>
        <w:rPr>
          <w:sz w:val="28"/>
          <w:szCs w:val="28"/>
        </w:rPr>
      </w:pPr>
      <w:r w:rsidRPr="00153740">
        <w:rPr>
          <w:snapToGrid w:val="0"/>
          <w:color w:val="000000"/>
          <w:sz w:val="28"/>
          <w:szCs w:val="28"/>
        </w:rPr>
        <w:t>И. А. Бланк − Стратегия и тактика управления финансами. − Киев: Адеф-Украина, 1996.</w:t>
      </w:r>
    </w:p>
    <w:p w:rsidR="006D5158" w:rsidRPr="00153740" w:rsidRDefault="006D5158" w:rsidP="00153740">
      <w:pPr>
        <w:numPr>
          <w:ilvl w:val="0"/>
          <w:numId w:val="2"/>
        </w:numPr>
        <w:tabs>
          <w:tab w:val="clear" w:pos="360"/>
          <w:tab w:val="num" w:pos="0"/>
        </w:tabs>
        <w:spacing w:line="360" w:lineRule="auto"/>
        <w:ind w:left="0" w:firstLine="0"/>
        <w:rPr>
          <w:sz w:val="28"/>
          <w:szCs w:val="28"/>
        </w:rPr>
      </w:pPr>
      <w:r w:rsidRPr="00153740">
        <w:rPr>
          <w:snapToGrid w:val="0"/>
          <w:color w:val="000000"/>
          <w:sz w:val="28"/>
          <w:szCs w:val="28"/>
        </w:rPr>
        <w:t xml:space="preserve"> Н. В. Богачев − О рыночной экономике и эффективности капитала. − Москва: Финансы и статистика, 1995.</w:t>
      </w:r>
    </w:p>
    <w:p w:rsidR="006D5158" w:rsidRPr="00153740" w:rsidRDefault="006D5158" w:rsidP="00153740">
      <w:pPr>
        <w:numPr>
          <w:ilvl w:val="0"/>
          <w:numId w:val="2"/>
        </w:numPr>
        <w:tabs>
          <w:tab w:val="clear" w:pos="360"/>
          <w:tab w:val="num" w:pos="0"/>
        </w:tabs>
        <w:spacing w:line="360" w:lineRule="auto"/>
        <w:ind w:left="0" w:firstLine="0"/>
        <w:rPr>
          <w:sz w:val="28"/>
          <w:szCs w:val="28"/>
        </w:rPr>
      </w:pPr>
      <w:r w:rsidRPr="00153740">
        <w:rPr>
          <w:snapToGrid w:val="0"/>
          <w:color w:val="000000"/>
          <w:sz w:val="28"/>
          <w:szCs w:val="28"/>
        </w:rPr>
        <w:t xml:space="preserve"> В. В. Глухов, Ю. М. Бахрамов − Финансовый менеджмент. − Санкт-Петербург: Специальная литература, 1995.</w:t>
      </w:r>
    </w:p>
    <w:p w:rsidR="006D5158" w:rsidRPr="00153740" w:rsidRDefault="006D5158" w:rsidP="00153740">
      <w:pPr>
        <w:numPr>
          <w:ilvl w:val="0"/>
          <w:numId w:val="2"/>
        </w:numPr>
        <w:tabs>
          <w:tab w:val="clear" w:pos="360"/>
          <w:tab w:val="num" w:pos="0"/>
        </w:tabs>
        <w:spacing w:line="360" w:lineRule="auto"/>
        <w:ind w:left="0" w:firstLine="0"/>
        <w:rPr>
          <w:sz w:val="28"/>
          <w:szCs w:val="28"/>
        </w:rPr>
      </w:pPr>
      <w:r w:rsidRPr="00153740">
        <w:rPr>
          <w:sz w:val="28"/>
          <w:szCs w:val="28"/>
        </w:rPr>
        <w:t xml:space="preserve"> В. Н. Едронова, Е. А. Мизиковский − Учет и анализ финансовых активов. − Москва: Финансы и статистика, 1995.</w:t>
      </w:r>
    </w:p>
    <w:p w:rsidR="006D5158" w:rsidRPr="00153740" w:rsidRDefault="006D5158" w:rsidP="00153740">
      <w:pPr>
        <w:numPr>
          <w:ilvl w:val="0"/>
          <w:numId w:val="2"/>
        </w:numPr>
        <w:tabs>
          <w:tab w:val="clear" w:pos="360"/>
          <w:tab w:val="num" w:pos="0"/>
        </w:tabs>
        <w:spacing w:line="360" w:lineRule="auto"/>
        <w:ind w:left="0" w:firstLine="0"/>
        <w:rPr>
          <w:sz w:val="28"/>
          <w:szCs w:val="28"/>
        </w:rPr>
      </w:pPr>
      <w:r w:rsidRPr="00153740">
        <w:rPr>
          <w:sz w:val="28"/>
          <w:szCs w:val="28"/>
        </w:rPr>
        <w:t xml:space="preserve"> В. В. Ковалев − Введение в финансовый менеджмент. − Москва: Финансы и статистика, 1999.</w:t>
      </w:r>
    </w:p>
    <w:p w:rsidR="00660681" w:rsidRPr="00153740" w:rsidRDefault="006D5158" w:rsidP="00153740">
      <w:pPr>
        <w:numPr>
          <w:ilvl w:val="0"/>
          <w:numId w:val="2"/>
        </w:numPr>
        <w:tabs>
          <w:tab w:val="clear" w:pos="360"/>
          <w:tab w:val="num" w:pos="0"/>
        </w:tabs>
        <w:spacing w:line="360" w:lineRule="auto"/>
        <w:ind w:left="0" w:firstLine="0"/>
        <w:rPr>
          <w:sz w:val="28"/>
          <w:szCs w:val="28"/>
        </w:rPr>
      </w:pPr>
      <w:r w:rsidRPr="00153740">
        <w:rPr>
          <w:sz w:val="28"/>
          <w:szCs w:val="28"/>
        </w:rPr>
        <w:t xml:space="preserve"> В. А. Лялин, П. В. Воробьев − Управление финансами фирмы. − Санкт-Петербург: Петрополь, 1995.</w:t>
      </w:r>
    </w:p>
    <w:p w:rsidR="007872C6" w:rsidRPr="00153740" w:rsidRDefault="00153740" w:rsidP="00153740">
      <w:pPr>
        <w:spacing w:line="360" w:lineRule="auto"/>
        <w:ind w:firstLine="709"/>
        <w:jc w:val="right"/>
        <w:rPr>
          <w:sz w:val="28"/>
          <w:szCs w:val="28"/>
        </w:rPr>
      </w:pPr>
      <w:r>
        <w:rPr>
          <w:sz w:val="28"/>
          <w:szCs w:val="28"/>
        </w:rPr>
        <w:br w:type="page"/>
      </w:r>
      <w:r w:rsidR="00C95896" w:rsidRPr="00153740">
        <w:rPr>
          <w:sz w:val="28"/>
          <w:szCs w:val="28"/>
        </w:rPr>
        <w:lastRenderedPageBreak/>
        <w:t>Приложение № 1</w:t>
      </w:r>
    </w:p>
    <w:p w:rsidR="00926881" w:rsidRPr="00153740" w:rsidRDefault="00926881" w:rsidP="00153740">
      <w:pPr>
        <w:spacing w:line="360" w:lineRule="auto"/>
        <w:ind w:firstLine="709"/>
        <w:jc w:val="center"/>
        <w:rPr>
          <w:sz w:val="28"/>
          <w:szCs w:val="28"/>
        </w:rPr>
      </w:pPr>
    </w:p>
    <w:p w:rsidR="00926881" w:rsidRPr="00153740" w:rsidRDefault="007872C6" w:rsidP="00153740">
      <w:pPr>
        <w:spacing w:line="360" w:lineRule="auto"/>
        <w:ind w:firstLine="709"/>
        <w:jc w:val="center"/>
        <w:rPr>
          <w:sz w:val="28"/>
          <w:szCs w:val="28"/>
        </w:rPr>
      </w:pPr>
      <w:r w:rsidRPr="00153740">
        <w:rPr>
          <w:sz w:val="28"/>
          <w:szCs w:val="28"/>
        </w:rPr>
        <w:t xml:space="preserve">Схема 1. </w:t>
      </w:r>
      <w:r w:rsidR="009A0254" w:rsidRPr="00153740">
        <w:rPr>
          <w:sz w:val="28"/>
          <w:szCs w:val="28"/>
        </w:rPr>
        <w:t>Финансовые ресурсы предприятия</w:t>
      </w:r>
      <w:r w:rsidRPr="00153740">
        <w:rPr>
          <w:sz w:val="28"/>
          <w:szCs w:val="28"/>
        </w:rPr>
        <w:t>.</w:t>
      </w:r>
      <w:r w:rsidR="00E71455" w:rsidRPr="00153740">
        <w:rPr>
          <w:sz w:val="28"/>
          <w:szCs w:val="28"/>
        </w:rPr>
        <w:t xml:space="preserve"> </w:t>
      </w:r>
    </w:p>
    <w:p w:rsidR="00926881" w:rsidRPr="00153740" w:rsidRDefault="00926881" w:rsidP="00153740">
      <w:pPr>
        <w:spacing w:line="360" w:lineRule="auto"/>
        <w:ind w:firstLine="709"/>
        <w:jc w:val="center"/>
        <w:rPr>
          <w:sz w:val="28"/>
          <w:szCs w:val="28"/>
        </w:rPr>
      </w:pPr>
    </w:p>
    <w:p w:rsidR="007872C6" w:rsidRPr="00153740" w:rsidRDefault="00E71455" w:rsidP="00153740">
      <w:pPr>
        <w:spacing w:line="360" w:lineRule="auto"/>
        <w:ind w:firstLine="709"/>
        <w:jc w:val="center"/>
        <w:rPr>
          <w:sz w:val="28"/>
          <w:szCs w:val="28"/>
        </w:rPr>
      </w:pPr>
      <w:r w:rsidRPr="00153740">
        <w:rPr>
          <w:sz w:val="28"/>
          <w:szCs w:val="28"/>
        </w:rPr>
        <w:t xml:space="preserve">                                                                                                                                    </w:t>
      </w:r>
    </w:p>
    <w:p w:rsidR="009A0254" w:rsidRPr="00153740" w:rsidRDefault="008548C0" w:rsidP="00153740">
      <w:pPr>
        <w:spacing w:line="360" w:lineRule="auto"/>
        <w:ind w:firstLine="709"/>
        <w:jc w:val="center"/>
        <w:rPr>
          <w:sz w:val="28"/>
          <w:szCs w:val="28"/>
        </w:rPr>
      </w:pPr>
      <w:r>
        <w:rPr>
          <w:noProof/>
        </w:rPr>
        <w:pict>
          <v:group id="_x0000_s1026" style="position:absolute;left:0;text-align:left;margin-left:-35.85pt;margin-top:7.55pt;width:522.75pt;height:506.3pt;z-index:251655680" coordorigin="984,3033" coordsize="10455,10126">
            <v:line id="_x0000_s1027" style="position:absolute;mso-position-horizontal-relative:margin;mso-position-vertical-relative:margin" from="11088,3465" to="11409,3466" o:allowincell="f" strokeweight=".25pt">
              <v:stroke startarrowwidth="narrow" startarrowlength="short" endarrowwidth="narrow" endarrowlength="short"/>
            </v:line>
            <v:group id="_x0000_s1028" style="position:absolute;left:984;top:3033;width:10455;height:10126" coordorigin="984,3033" coordsize="10455,10126">
              <v:roundrect id="_x0000_s1029" style="position:absolute;left:9170;top:12333;width:1922;height:681;mso-position-horizontal-relative:margin;mso-position-vertical-relative:margin" arcsize="10923f" o:allowincell="f">
                <v:textbox inset="0,0,0,0">
                  <w:txbxContent>
                    <w:p w:rsidR="009A0254" w:rsidRPr="006D5E01" w:rsidRDefault="009A0254" w:rsidP="009A0254">
                      <w:pPr>
                        <w:pStyle w:val="ac"/>
                        <w:rPr>
                          <w:rFonts w:ascii="Times New Roman" w:hAnsi="Times New Roman"/>
                        </w:rPr>
                      </w:pPr>
                      <w:r w:rsidRPr="006D5E01">
                        <w:rPr>
                          <w:rFonts w:ascii="Times New Roman" w:hAnsi="Times New Roman"/>
                        </w:rPr>
                        <w:t>Другие виды ресурсов</w:t>
                      </w:r>
                    </w:p>
                  </w:txbxContent>
                </v:textbox>
              </v:roundrect>
              <v:line id="_x0000_s1030" style="position:absolute;flip:x;mso-position-horizontal-relative:margin;mso-position-vertical-relative:margin" from="11153,12620" to="11424,12621" o:allowincell="f">
                <v:stroke startarrowwidth="narrow" startarrowlength="short" endarrow="block" endarrowwidth="narrow" endarrowlength="short"/>
              </v:line>
              <v:roundrect id="_x0000_s1031" style="position:absolute;left:1763;top:3118;width:4141;height:821;mso-position-horizontal-relative:margin;mso-position-vertical-relative:margin" arcsize="10923f" o:allowincell="f">
                <v:textbox style="mso-next-textbox:#_x0000_s1031" inset="0,0,0,0">
                  <w:txbxContent>
                    <w:p w:rsidR="009A0254" w:rsidRPr="006D5E01" w:rsidRDefault="009A0254" w:rsidP="009A0254">
                      <w:pPr>
                        <w:pStyle w:val="ac"/>
                        <w:rPr>
                          <w:rFonts w:ascii="Times New Roman" w:hAnsi="Times New Roman"/>
                          <w:sz w:val="28"/>
                          <w:szCs w:val="28"/>
                        </w:rPr>
                      </w:pPr>
                      <w:r w:rsidRPr="006D5E01">
                        <w:rPr>
                          <w:rFonts w:ascii="Times New Roman" w:hAnsi="Times New Roman"/>
                          <w:sz w:val="28"/>
                          <w:szCs w:val="28"/>
                        </w:rPr>
                        <w:t>образуемые за счет собственных  и приравненных средств</w:t>
                      </w:r>
                    </w:p>
                  </w:txbxContent>
                </v:textbox>
              </v:roundrect>
              <v:roundrect id="_x0000_s1032" style="position:absolute;left:6362;top:3098;width:2463;height:861;mso-position-horizontal-relative:margin;mso-position-vertical-relative:margin" arcsize="10923f" o:allowincell="f">
                <v:textbox style="mso-next-textbox:#_x0000_s1032" inset="0,0,0,0">
                  <w:txbxContent>
                    <w:p w:rsidR="009A0254" w:rsidRPr="006D5E01" w:rsidRDefault="009A0254" w:rsidP="009A0254">
                      <w:pPr>
                        <w:pStyle w:val="ac"/>
                        <w:rPr>
                          <w:rFonts w:ascii="Times New Roman" w:hAnsi="Times New Roman"/>
                          <w:sz w:val="28"/>
                          <w:szCs w:val="28"/>
                        </w:rPr>
                      </w:pPr>
                      <w:r w:rsidRPr="006D5E01">
                        <w:rPr>
                          <w:rFonts w:ascii="Times New Roman" w:hAnsi="Times New Roman"/>
                          <w:sz w:val="28"/>
                          <w:szCs w:val="28"/>
                        </w:rPr>
                        <w:t>мобилизуемые на финансовом рынке</w:t>
                      </w:r>
                    </w:p>
                  </w:txbxContent>
                </v:textbox>
              </v:roundrect>
              <v:roundrect id="_x0000_s1033" style="position:absolute;left:9072;top:3033;width:2022;height:841;mso-position-horizontal-relative:margin;mso-position-vertical-relative:margin" arcsize="10923f" o:allowincell="f">
                <v:textbox inset="0,0,0,0">
                  <w:txbxContent>
                    <w:p w:rsidR="009A0254" w:rsidRPr="006D5E01" w:rsidRDefault="009A0254" w:rsidP="009A0254">
                      <w:pPr>
                        <w:pStyle w:val="ac"/>
                        <w:rPr>
                          <w:rFonts w:ascii="Times New Roman" w:hAnsi="Times New Roman"/>
                          <w:szCs w:val="24"/>
                        </w:rPr>
                      </w:pPr>
                      <w:r w:rsidRPr="006D5E01">
                        <w:rPr>
                          <w:rFonts w:ascii="Times New Roman" w:hAnsi="Times New Roman"/>
                          <w:szCs w:val="24"/>
                        </w:rPr>
                        <w:t>поступающие в порядке пере-распределения</w:t>
                      </w:r>
                    </w:p>
                  </w:txbxContent>
                </v:textbox>
              </v:roundrect>
              <v:roundrect id="_x0000_s1034" style="position:absolute;left:1483;top:4558;width:2202;height:501;mso-position-horizontal-relative:margin;mso-position-vertical-relative:margin" arcsize="10923f" o:allowincell="f">
                <v:textbox inset="0,0,0,0">
                  <w:txbxContent>
                    <w:p w:rsidR="009A0254" w:rsidRPr="006D5E01" w:rsidRDefault="009A0254" w:rsidP="009A0254">
                      <w:pPr>
                        <w:pStyle w:val="ac"/>
                        <w:rPr>
                          <w:rFonts w:ascii="Times New Roman" w:hAnsi="Times New Roman"/>
                          <w:sz w:val="28"/>
                          <w:szCs w:val="28"/>
                        </w:rPr>
                      </w:pPr>
                      <w:r w:rsidRPr="006D5E01">
                        <w:rPr>
                          <w:rFonts w:ascii="Times New Roman" w:hAnsi="Times New Roman"/>
                          <w:sz w:val="28"/>
                          <w:szCs w:val="28"/>
                        </w:rPr>
                        <w:t>Доходы</w:t>
                      </w:r>
                    </w:p>
                  </w:txbxContent>
                </v:textbox>
              </v:roundrect>
              <v:roundrect id="_x0000_s1035" style="position:absolute;left:4162;top:4578;width:1861;height:501;mso-position-horizontal-relative:margin;mso-position-vertical-relative:margin" arcsize="10923f" o:allowincell="f">
                <v:textbox inset="0,0,0,0">
                  <w:txbxContent>
                    <w:p w:rsidR="009A0254" w:rsidRPr="006D5E01" w:rsidRDefault="009A0254" w:rsidP="009A0254">
                      <w:pPr>
                        <w:pStyle w:val="ac"/>
                        <w:rPr>
                          <w:rFonts w:ascii="Times New Roman" w:hAnsi="Times New Roman"/>
                          <w:sz w:val="28"/>
                          <w:szCs w:val="28"/>
                        </w:rPr>
                      </w:pPr>
                      <w:r w:rsidRPr="006D5E01">
                        <w:rPr>
                          <w:rFonts w:ascii="Times New Roman" w:hAnsi="Times New Roman"/>
                          <w:sz w:val="28"/>
                          <w:szCs w:val="28"/>
                        </w:rPr>
                        <w:t>Поступления</w:t>
                      </w:r>
                    </w:p>
                  </w:txbxContent>
                </v:textbox>
              </v:roundrect>
              <v:roundrect id="_x0000_s1036" style="position:absolute;left:6424;top:4558;width:2121;height:1481;mso-position-horizontal-relative:margin;mso-position-vertical-relative:margin" arcsize="10923f" o:allowincell="f">
                <v:textbox inset="0,0,0,0">
                  <w:txbxContent>
                    <w:p w:rsidR="009A0254" w:rsidRPr="006D5E01" w:rsidRDefault="009A0254" w:rsidP="009A0254">
                      <w:pPr>
                        <w:pStyle w:val="ac"/>
                        <w:rPr>
                          <w:rFonts w:ascii="Times New Roman" w:hAnsi="Times New Roman"/>
                          <w:sz w:val="26"/>
                          <w:szCs w:val="26"/>
                        </w:rPr>
                      </w:pPr>
                      <w:r w:rsidRPr="006D5E01">
                        <w:rPr>
                          <w:rFonts w:ascii="Times New Roman" w:hAnsi="Times New Roman"/>
                          <w:sz w:val="26"/>
                          <w:szCs w:val="26"/>
                        </w:rPr>
                        <w:t>Продажа собственных акций, облигаций и других видов ценных бумаг</w:t>
                      </w:r>
                    </w:p>
                  </w:txbxContent>
                </v:textbox>
              </v:roundrect>
              <v:roundrect id="_x0000_s1037" style="position:absolute;left:6483;top:6378;width:2101;height:761;mso-position-horizontal-relative:margin;mso-position-vertical-relative:margin" arcsize="10923f" o:allowincell="f">
                <v:textbox inset="0,0,0,0">
                  <w:txbxContent>
                    <w:p w:rsidR="009A0254" w:rsidRDefault="009A0254" w:rsidP="009A0254">
                      <w:pPr>
                        <w:pStyle w:val="ac"/>
                      </w:pPr>
                      <w:r>
                        <w:t>Кредитные инвестиции</w:t>
                      </w:r>
                    </w:p>
                  </w:txbxContent>
                </v:textbox>
              </v:roundrect>
              <v:roundrect id="_x0000_s1038" style="position:absolute;left:9072;top:4473;width:1841;height:1101;mso-position-horizontal-relative:margin;mso-position-vertical-relative:margin" arcsize="10923f" o:allowincell="f">
                <v:textbox inset="0,0,0,0">
                  <w:txbxContent>
                    <w:p w:rsidR="009A0254" w:rsidRPr="006D5E01" w:rsidRDefault="009A0254" w:rsidP="009A0254">
                      <w:pPr>
                        <w:pStyle w:val="ac"/>
                        <w:rPr>
                          <w:rFonts w:ascii="Times New Roman" w:hAnsi="Times New Roman"/>
                          <w:szCs w:val="24"/>
                        </w:rPr>
                      </w:pPr>
                      <w:r w:rsidRPr="006D5E01">
                        <w:rPr>
                          <w:rFonts w:ascii="Times New Roman" w:hAnsi="Times New Roman"/>
                          <w:szCs w:val="24"/>
                        </w:rPr>
                        <w:t>Страховое возмещение по кредитным рискам</w:t>
                      </w:r>
                    </w:p>
                  </w:txbxContent>
                </v:textbox>
              </v:roundrect>
              <v:roundrect id="_x0000_s1039" style="position:absolute;left:9090;top:5833;width:1901;height:1741;mso-position-horizontal-relative:margin;mso-position-vertical-relative:margin" arcsize="10923f" o:allowincell="f">
                <v:textbox inset="0,0,0,0">
                  <w:txbxContent>
                    <w:p w:rsidR="009A0254" w:rsidRPr="006D5E01" w:rsidRDefault="009A0254" w:rsidP="009A0254">
                      <w:pPr>
                        <w:pStyle w:val="ac"/>
                        <w:rPr>
                          <w:rFonts w:ascii="Times New Roman" w:hAnsi="Times New Roman"/>
                        </w:rPr>
                      </w:pPr>
                      <w:r w:rsidRPr="006D5E01">
                        <w:rPr>
                          <w:rFonts w:ascii="Times New Roman" w:hAnsi="Times New Roman"/>
                        </w:rPr>
                        <w:t>Финансовые ресурсы от концернов, ассоциаций, отраслевых структур</w:t>
                      </w:r>
                    </w:p>
                  </w:txbxContent>
                </v:textbox>
              </v:roundrect>
              <v:roundrect id="_x0000_s1040" style="position:absolute;left:9110;top:7833;width:1943;height:1481;mso-position-horizontal-relative:margin;mso-position-vertical-relative:margin" arcsize="10923f" o:allowincell="f">
                <v:textbox inset="0,0,0,0">
                  <w:txbxContent>
                    <w:p w:rsidR="009A0254" w:rsidRPr="006D5E01" w:rsidRDefault="009A0254" w:rsidP="009A0254">
                      <w:pPr>
                        <w:pStyle w:val="ac"/>
                        <w:rPr>
                          <w:rFonts w:ascii="Times New Roman" w:hAnsi="Times New Roman"/>
                          <w:sz w:val="26"/>
                          <w:szCs w:val="26"/>
                        </w:rPr>
                      </w:pPr>
                      <w:r w:rsidRPr="006D5E01">
                        <w:rPr>
                          <w:rFonts w:ascii="Times New Roman" w:hAnsi="Times New Roman"/>
                          <w:sz w:val="26"/>
                          <w:szCs w:val="26"/>
                        </w:rPr>
                        <w:t>Финансовые ресурсы, формируемые на паевых началах</w:t>
                      </w:r>
                    </w:p>
                  </w:txbxContent>
                </v:textbox>
              </v:roundrect>
              <v:roundrect id="_x0000_s1041" style="position:absolute;left:9111;top:9593;width:1941;height:1521;mso-position-horizontal-relative:margin;mso-position-vertical-relative:margin" arcsize="10923f" o:allowincell="f">
                <v:textbox inset="0,0,0,0">
                  <w:txbxContent>
                    <w:p w:rsidR="009A0254" w:rsidRPr="006D5E01" w:rsidRDefault="009A0254" w:rsidP="009A0254">
                      <w:pPr>
                        <w:pStyle w:val="ac"/>
                        <w:rPr>
                          <w:rFonts w:ascii="Times New Roman" w:hAnsi="Times New Roman"/>
                          <w:sz w:val="26"/>
                          <w:szCs w:val="26"/>
                        </w:rPr>
                      </w:pPr>
                      <w:r w:rsidRPr="006D5E01">
                        <w:rPr>
                          <w:rFonts w:ascii="Times New Roman" w:hAnsi="Times New Roman"/>
                          <w:sz w:val="26"/>
                          <w:szCs w:val="26"/>
                        </w:rPr>
                        <w:t>Дивиденды и проценты по ценным бумагам других эмитентов</w:t>
                      </w:r>
                    </w:p>
                  </w:txbxContent>
                </v:textbox>
              </v:roundrect>
              <v:roundrect id="_x0000_s1042" style="position:absolute;left:9170;top:11393;width:1901;height:701;mso-position-horizontal-relative:margin;mso-position-vertical-relative:margin" arcsize="10923f" o:allowincell="f">
                <v:textbox inset="0,0,0,0">
                  <w:txbxContent>
                    <w:p w:rsidR="009A0254" w:rsidRPr="006D5E01" w:rsidRDefault="009A0254" w:rsidP="009A0254">
                      <w:pPr>
                        <w:pStyle w:val="ac"/>
                        <w:rPr>
                          <w:rFonts w:ascii="Times New Roman" w:hAnsi="Times New Roman"/>
                        </w:rPr>
                      </w:pPr>
                      <w:r w:rsidRPr="006D5E01">
                        <w:rPr>
                          <w:rFonts w:ascii="Times New Roman" w:hAnsi="Times New Roman"/>
                        </w:rPr>
                        <w:t>Бюджетные субсидии</w:t>
                      </w:r>
                    </w:p>
                  </w:txbxContent>
                </v:textbox>
              </v:roundrect>
              <v:roundrect id="_x0000_s1043" style="position:absolute;left:1382;top:5398;width:2222;height:881;mso-position-horizontal-relative:margin;mso-position-vertical-relative:margin" arcsize="10923f" o:allowincell="f">
                <v:textbox inset="0,0,0,0">
                  <w:txbxContent>
                    <w:p w:rsidR="009A0254" w:rsidRPr="006D5E01" w:rsidRDefault="009A0254" w:rsidP="009A0254">
                      <w:pPr>
                        <w:pStyle w:val="ac"/>
                        <w:rPr>
                          <w:rFonts w:ascii="Times New Roman" w:hAnsi="Times New Roman"/>
                          <w:sz w:val="26"/>
                          <w:szCs w:val="26"/>
                        </w:rPr>
                      </w:pPr>
                      <w:r w:rsidRPr="006D5E01">
                        <w:rPr>
                          <w:rFonts w:ascii="Times New Roman" w:hAnsi="Times New Roman"/>
                          <w:sz w:val="26"/>
                          <w:szCs w:val="26"/>
                        </w:rPr>
                        <w:t>Прибыль от основной деятельности</w:t>
                      </w:r>
                    </w:p>
                  </w:txbxContent>
                </v:textbox>
              </v:roundrect>
              <v:roundrect id="_x0000_s1044" style="position:absolute;left:1443;top:6558;width:2202;height:1641;mso-position-horizontal-relative:margin;mso-position-vertical-relative:margin" arcsize="10923f" o:allowincell="f">
                <v:textbox inset="0,0,0,0">
                  <w:txbxContent>
                    <w:p w:rsidR="009A0254" w:rsidRPr="006D5E01" w:rsidRDefault="009A0254" w:rsidP="009A0254">
                      <w:pPr>
                        <w:pStyle w:val="ac"/>
                        <w:rPr>
                          <w:rFonts w:ascii="Times New Roman" w:hAnsi="Times New Roman"/>
                        </w:rPr>
                      </w:pPr>
                      <w:r w:rsidRPr="006D5E01">
                        <w:rPr>
                          <w:rFonts w:ascii="Times New Roman" w:hAnsi="Times New Roman"/>
                        </w:rPr>
                        <w:t>Прибыль по выполняемым научно-иссле-</w:t>
                      </w:r>
                    </w:p>
                    <w:p w:rsidR="009A0254" w:rsidRPr="006D5E01" w:rsidRDefault="009A0254" w:rsidP="009A0254">
                      <w:pPr>
                        <w:pStyle w:val="ac"/>
                        <w:rPr>
                          <w:rFonts w:ascii="Times New Roman" w:hAnsi="Times New Roman"/>
                        </w:rPr>
                      </w:pPr>
                      <w:r w:rsidRPr="006D5E01">
                        <w:rPr>
                          <w:rFonts w:ascii="Times New Roman" w:hAnsi="Times New Roman"/>
                        </w:rPr>
                        <w:t>довательским работам и другие целевые доходы</w:t>
                      </w:r>
                    </w:p>
                  </w:txbxContent>
                </v:textbox>
              </v:roundrect>
              <v:roundrect id="_x0000_s1045" style="position:absolute;left:1483;top:8498;width:2141;height:841;mso-position-horizontal-relative:margin;mso-position-vertical-relative:margin" arcsize="10923f" o:allowincell="f">
                <v:textbox inset="0,0,0,0">
                  <w:txbxContent>
                    <w:p w:rsidR="009A0254" w:rsidRPr="006D5E01" w:rsidRDefault="009A0254" w:rsidP="009A0254">
                      <w:pPr>
                        <w:pStyle w:val="ac"/>
                        <w:rPr>
                          <w:rFonts w:ascii="Times New Roman" w:hAnsi="Times New Roman"/>
                        </w:rPr>
                      </w:pPr>
                      <w:r w:rsidRPr="006D5E01">
                        <w:rPr>
                          <w:rFonts w:ascii="Times New Roman" w:hAnsi="Times New Roman"/>
                        </w:rPr>
                        <w:t>Прибыль от финансовых операций</w:t>
                      </w:r>
                    </w:p>
                  </w:txbxContent>
                </v:textbox>
              </v:roundrect>
              <v:roundrect id="_x0000_s1046" style="position:absolute;left:1481;top:9638;width:2202;height:1781;mso-position-horizontal-relative:margin;mso-position-vertical-relative:margin" arcsize="10923f" o:allowincell="f">
                <v:textbox inset="0,0,0,0">
                  <w:txbxContent>
                    <w:p w:rsidR="009A0254" w:rsidRPr="006D5E01" w:rsidRDefault="009A0254" w:rsidP="009A0254">
                      <w:pPr>
                        <w:pStyle w:val="ac"/>
                        <w:rPr>
                          <w:rFonts w:ascii="Times New Roman" w:hAnsi="Times New Roman"/>
                          <w:sz w:val="26"/>
                          <w:szCs w:val="26"/>
                        </w:rPr>
                      </w:pPr>
                      <w:r w:rsidRPr="006D5E01">
                        <w:rPr>
                          <w:rFonts w:ascii="Times New Roman" w:hAnsi="Times New Roman"/>
                          <w:sz w:val="26"/>
                          <w:szCs w:val="26"/>
                        </w:rPr>
                        <w:t>Прибыль от строительно-монтажных работ, выполняемых хозяйственным способом</w:t>
                      </w:r>
                    </w:p>
                  </w:txbxContent>
                </v:textbox>
              </v:roundrect>
              <v:roundrect id="_x0000_s1047" style="position:absolute;left:1501;top:11738;width:2142;height:641;mso-position-horizontal-relative:margin;mso-position-vertical-relative:margin" arcsize="10923f" o:allowincell="f">
                <v:textbox inset="0,0,0,0">
                  <w:txbxContent>
                    <w:p w:rsidR="009A0254" w:rsidRPr="006D5E01" w:rsidRDefault="009A0254" w:rsidP="009A0254">
                      <w:pPr>
                        <w:pStyle w:val="ac"/>
                        <w:rPr>
                          <w:rFonts w:ascii="Times New Roman" w:hAnsi="Times New Roman"/>
                        </w:rPr>
                      </w:pPr>
                      <w:r w:rsidRPr="006D5E01">
                        <w:rPr>
                          <w:rFonts w:ascii="Times New Roman" w:hAnsi="Times New Roman"/>
                        </w:rPr>
                        <w:t>Другие виды доходов</w:t>
                      </w:r>
                    </w:p>
                  </w:txbxContent>
                </v:textbox>
              </v:roundrect>
              <v:roundrect id="_x0000_s1048" style="position:absolute;left:4184;top:5338;width:1941;height:881;mso-position-horizontal-relative:margin;mso-position-vertical-relative:margin" arcsize="10923f" o:allowincell="f">
                <v:textbox inset="0,0,0,0">
                  <w:txbxContent>
                    <w:p w:rsidR="009A0254" w:rsidRPr="006D5E01" w:rsidRDefault="009A0254" w:rsidP="009A0254">
                      <w:pPr>
                        <w:pStyle w:val="ac"/>
                        <w:rPr>
                          <w:rFonts w:ascii="Times New Roman" w:hAnsi="Times New Roman"/>
                          <w:sz w:val="26"/>
                          <w:szCs w:val="26"/>
                        </w:rPr>
                      </w:pPr>
                      <w:r w:rsidRPr="006D5E01">
                        <w:rPr>
                          <w:rFonts w:ascii="Times New Roman" w:hAnsi="Times New Roman"/>
                          <w:sz w:val="26"/>
                          <w:szCs w:val="26"/>
                        </w:rPr>
                        <w:t>Амортизаци-онные отчисления</w:t>
                      </w:r>
                    </w:p>
                  </w:txbxContent>
                </v:textbox>
              </v:roundrect>
              <v:roundrect id="_x0000_s1049" style="position:absolute;left:4203;top:6338;width:1961;height:1185;mso-position-horizontal-relative:margin;mso-position-vertical-relative:margin" arcsize="10923f" o:allowincell="f">
                <v:textbox inset="0,0,0,0">
                  <w:txbxContent>
                    <w:p w:rsidR="009A0254" w:rsidRPr="006D5E01" w:rsidRDefault="009A0254" w:rsidP="009A0254">
                      <w:pPr>
                        <w:pStyle w:val="ac"/>
                        <w:rPr>
                          <w:rFonts w:ascii="Times New Roman" w:hAnsi="Times New Roman"/>
                        </w:rPr>
                      </w:pPr>
                      <w:r w:rsidRPr="006D5E01">
                        <w:rPr>
                          <w:rFonts w:ascii="Times New Roman" w:hAnsi="Times New Roman"/>
                        </w:rPr>
                        <w:t>Выручка от реализации выбывшего имущества</w:t>
                      </w:r>
                    </w:p>
                  </w:txbxContent>
                </v:textbox>
              </v:roundrect>
              <v:roundrect id="_x0000_s1050" style="position:absolute;left:4202;top:7598;width:1961;height:621;mso-position-horizontal-relative:margin;mso-position-vertical-relative:margin" arcsize="10923f" o:allowincell="f">
                <v:textbox inset="0,0,0,0">
                  <w:txbxContent>
                    <w:p w:rsidR="009A0254" w:rsidRPr="006D5E01" w:rsidRDefault="009A0254" w:rsidP="009A0254">
                      <w:pPr>
                        <w:pStyle w:val="ac"/>
                        <w:rPr>
                          <w:rFonts w:ascii="Times New Roman" w:hAnsi="Times New Roman"/>
                          <w:sz w:val="26"/>
                          <w:szCs w:val="26"/>
                        </w:rPr>
                      </w:pPr>
                      <w:r w:rsidRPr="006D5E01">
                        <w:rPr>
                          <w:rFonts w:ascii="Times New Roman" w:hAnsi="Times New Roman"/>
                          <w:sz w:val="26"/>
                          <w:szCs w:val="26"/>
                        </w:rPr>
                        <w:t>Устойчивые пассивы</w:t>
                      </w:r>
                    </w:p>
                  </w:txbxContent>
                </v:textbox>
              </v:roundrect>
              <v:roundrect id="_x0000_s1051" style="position:absolute;left:4262;top:8398;width:1921;height:1401;mso-position-horizontal-relative:margin;mso-position-vertical-relative:margin" arcsize="10923f" o:allowincell="f">
                <v:textbox inset="0,0,0,0">
                  <w:txbxContent>
                    <w:p w:rsidR="009A0254" w:rsidRPr="006D5E01" w:rsidRDefault="009A0254" w:rsidP="009A0254">
                      <w:pPr>
                        <w:pStyle w:val="ac"/>
                        <w:rPr>
                          <w:rFonts w:ascii="Times New Roman" w:hAnsi="Times New Roman"/>
                          <w:szCs w:val="24"/>
                        </w:rPr>
                      </w:pPr>
                      <w:r w:rsidRPr="006D5E01">
                        <w:rPr>
                          <w:rFonts w:ascii="Times New Roman" w:hAnsi="Times New Roman"/>
                          <w:szCs w:val="24"/>
                        </w:rPr>
                        <w:t>Целевые</w:t>
                      </w:r>
                    </w:p>
                    <w:p w:rsidR="009A0254" w:rsidRPr="006D5E01" w:rsidRDefault="009A0254" w:rsidP="009A0254">
                      <w:pPr>
                        <w:pStyle w:val="ac"/>
                        <w:rPr>
                          <w:rFonts w:ascii="Times New Roman" w:hAnsi="Times New Roman"/>
                          <w:szCs w:val="24"/>
                        </w:rPr>
                      </w:pPr>
                      <w:r w:rsidRPr="006D5E01">
                        <w:rPr>
                          <w:rFonts w:ascii="Times New Roman" w:hAnsi="Times New Roman"/>
                          <w:szCs w:val="24"/>
                        </w:rPr>
                        <w:t xml:space="preserve"> поступления (платы за содержание детей и др.)</w:t>
                      </w:r>
                    </w:p>
                  </w:txbxContent>
                </v:textbox>
              </v:roundrect>
              <v:roundrect id="_x0000_s1052" style="position:absolute;left:4282;top:9958;width:1921;height:1121;mso-position-horizontal-relative:margin;mso-position-vertical-relative:margin" arcsize="10923f" o:allowincell="f">
                <v:textbox inset="0,0,0,0">
                  <w:txbxContent>
                    <w:p w:rsidR="009A0254" w:rsidRPr="006D5E01" w:rsidRDefault="009A0254" w:rsidP="009A0254">
                      <w:pPr>
                        <w:pStyle w:val="ac"/>
                        <w:rPr>
                          <w:rFonts w:ascii="Times New Roman" w:hAnsi="Times New Roman"/>
                        </w:rPr>
                      </w:pPr>
                      <w:r w:rsidRPr="006D5E01">
                        <w:rPr>
                          <w:rFonts w:ascii="Times New Roman" w:hAnsi="Times New Roman"/>
                        </w:rPr>
                        <w:t>Мобилизация внутренних ресурсов в строительстве</w:t>
                      </w:r>
                    </w:p>
                  </w:txbxContent>
                </v:textbox>
              </v:roundrect>
              <v:roundrect id="_x0000_s1053" style="position:absolute;left:4283;top:11238;width:1901;height:1141;mso-position-horizontal-relative:margin;mso-position-vertical-relative:margin" arcsize="10923f" o:allowincell="f">
                <v:textbox inset="0,0,0,0">
                  <w:txbxContent>
                    <w:p w:rsidR="009A0254" w:rsidRPr="006D5E01" w:rsidRDefault="009A0254" w:rsidP="009A0254">
                      <w:pPr>
                        <w:pStyle w:val="ac"/>
                        <w:rPr>
                          <w:rFonts w:ascii="Times New Roman" w:hAnsi="Times New Roman"/>
                        </w:rPr>
                      </w:pPr>
                      <w:r w:rsidRPr="006D5E01">
                        <w:rPr>
                          <w:rFonts w:ascii="Times New Roman" w:hAnsi="Times New Roman"/>
                        </w:rPr>
                        <w:t>Паевые и иные взносы членов трудового коллектива</w:t>
                      </w:r>
                    </w:p>
                  </w:txbxContent>
                </v:textbox>
              </v:roundrect>
              <v:roundrect id="_x0000_s1054" style="position:absolute;left:4304;top:12538;width:1861;height:621;mso-position-horizontal-relative:margin;mso-position-vertical-relative:margin" arcsize="10923f" o:allowincell="f">
                <v:textbox inset="0,0,0,0">
                  <w:txbxContent>
                    <w:p w:rsidR="009A0254" w:rsidRPr="006D5E01" w:rsidRDefault="009A0254" w:rsidP="009A0254">
                      <w:pPr>
                        <w:pStyle w:val="ac"/>
                        <w:rPr>
                          <w:rFonts w:ascii="Times New Roman" w:hAnsi="Times New Roman"/>
                        </w:rPr>
                      </w:pPr>
                      <w:r w:rsidRPr="006D5E01">
                        <w:rPr>
                          <w:rFonts w:ascii="Times New Roman" w:hAnsi="Times New Roman"/>
                        </w:rPr>
                        <w:t>Другие виды поступлений</w:t>
                      </w:r>
                    </w:p>
                  </w:txbxContent>
                </v:textbox>
              </v:roundrect>
              <v:line id="_x0000_s1055" style="position:absolute;flip:x;mso-position-horizontal-relative:margin;mso-position-vertical-relative:margin" from="3904,4798" to="4145,4799" o:allowincell="f" strokeweight=".25pt">
                <v:stroke startarrowwidth="narrow" startarrowlength="short" endarrowwidth="narrow" endarrowlength="short"/>
              </v:line>
              <v:line id="_x0000_s1056" style="position:absolute;mso-position-horizontal-relative:margin;mso-position-vertical-relative:margin" from="3884,4798" to="3885,12859" o:allowincell="f" strokeweight=".25pt">
                <v:stroke startarrowwidth="narrow" startarrowlength="short" endarrowwidth="narrow" endarrowlength="short"/>
              </v:line>
              <v:line id="_x0000_s1057" style="position:absolute;mso-position-horizontal-relative:margin;mso-position-vertical-relative:margin" from="8804,3858" to="8805,6679" o:allowincell="f" strokeweight=".25pt">
                <v:stroke startarrowwidth="narrow" startarrowlength="short" endarrowwidth="narrow" endarrowlength="short"/>
              </v:line>
              <v:line id="_x0000_s1058" style="position:absolute;mso-position-horizontal-relative:margin;mso-position-vertical-relative:margin" from="11428,3465" to="11429,12646" o:allowincell="f" strokeweight=".25pt">
                <v:stroke startarrowwidth="narrow" startarrowlength="short" endarrowwidth="narrow" endarrowlength="short"/>
              </v:line>
              <v:line id="_x0000_s1059" style="position:absolute;flip:x;mso-position-horizontal-relative:margin;mso-position-vertical-relative:margin" from="1004,4818" to="1485,4819" o:allowincell="f" strokeweight=".25pt">
                <v:stroke startarrowwidth="narrow" startarrowlength="short" endarrowwidth="narrow" endarrowlength="short"/>
              </v:line>
              <v:line id="_x0000_s1060" style="position:absolute;mso-position-horizontal-relative:margin;mso-position-vertical-relative:margin" from="984,4818" to="985,12059" o:allowincell="f" strokeweight=".25pt">
                <v:stroke startarrowwidth="narrow" startarrowlength="short" endarrowwidth="narrow" endarrowlength="short"/>
              </v:line>
              <v:line id="_x0000_s1061" style="position:absolute;mso-position-horizontal-relative:margin;mso-position-vertical-relative:margin" from="984,5798" to="1365,5799" o:allowincell="f">
                <v:stroke startarrowwidth="narrow" startarrowlength="short" endarrow="block" endarrowwidth="narrow" endarrowlength="short"/>
              </v:line>
              <v:line id="_x0000_s1062" style="position:absolute;mso-position-horizontal-relative:margin;mso-position-vertical-relative:margin" from="984,7398" to="1425,7399" o:allowincell="f">
                <v:stroke startarrowwidth="narrow" startarrowlength="short" endarrow="block" endarrowwidth="narrow" endarrowlength="short"/>
              </v:line>
              <v:line id="_x0000_s1063" style="position:absolute;mso-position-horizontal-relative:margin;mso-position-vertical-relative:margin" from="984,8878" to="1485,8879" o:allowincell="f">
                <v:stroke startarrowwidth="narrow" startarrowlength="short" endarrow="block" endarrowwidth="narrow" endarrowlength="short"/>
              </v:line>
              <v:line id="_x0000_s1064" style="position:absolute;mso-position-horizontal-relative:margin;mso-position-vertical-relative:margin" from="1004,10478" to="1465,10479" o:allowincell="f">
                <v:stroke startarrowwidth="narrow" startarrowlength="short" endarrow="block" endarrowwidth="narrow" endarrowlength="short"/>
              </v:line>
              <v:line id="_x0000_s1065" style="position:absolute;mso-position-horizontal-relative:margin;mso-position-vertical-relative:margin" from="984,12018" to="1485,12019" o:allowincell="f">
                <v:stroke startarrowwidth="narrow" startarrowlength="short" endarrow="block" endarrowwidth="narrow" endarrowlength="short"/>
              </v:line>
              <v:line id="_x0000_s1066" style="position:absolute;mso-position-horizontal-relative:margin;mso-position-vertical-relative:margin" from="3884,12813" to="4305,12814" o:allowincell="f">
                <v:stroke startarrowwidth="narrow" startarrowlength="short" endarrow="block" endarrowwidth="narrow" endarrowlength="short"/>
              </v:line>
              <v:line id="_x0000_s1067" style="position:absolute;mso-position-horizontal-relative:margin;mso-position-vertical-relative:margin" from="3884,11763" to="4275,11764" o:allowincell="f">
                <v:stroke startarrowwidth="narrow" startarrowlength="short" endarrow="block" endarrowwidth="narrow" endarrowlength="short"/>
              </v:line>
              <v:line id="_x0000_s1068" style="position:absolute;mso-position-horizontal-relative:margin;mso-position-vertical-relative:margin" from="3884,10548" to="4290,10549" o:allowincell="f">
                <v:stroke startarrowwidth="narrow" startarrowlength="short" endarrow="block" endarrowwidth="narrow" endarrowlength="short"/>
              </v:line>
              <v:line id="_x0000_s1069" style="position:absolute;mso-position-horizontal-relative:margin;mso-position-vertical-relative:margin" from="3884,9033" to="4260,9034" o:allowincell="f">
                <v:stroke startarrowwidth="narrow" startarrowlength="short" endarrow="block" endarrowwidth="narrow" endarrowlength="short"/>
              </v:line>
              <v:line id="_x0000_s1070" style="position:absolute;mso-position-horizontal-relative:margin;mso-position-vertical-relative:margin" from="3899,7863" to="4200,7864" o:allowincell="f">
                <v:stroke startarrowwidth="narrow" startarrowlength="short" endarrow="block" endarrowwidth="narrow" endarrowlength="short"/>
              </v:line>
              <v:line id="_x0000_s1071" style="position:absolute;mso-position-horizontal-relative:margin;mso-position-vertical-relative:margin" from="3884,6858" to="4200,6859" o:allowincell="f">
                <v:stroke startarrowwidth="narrow" startarrowlength="short" endarrow="block" endarrowwidth="narrow" endarrowlength="short"/>
              </v:line>
              <v:line id="_x0000_s1072" style="position:absolute;flip:x;mso-position-horizontal-relative:margin;mso-position-vertical-relative:margin" from="8579,6693" to="8820,6694" o:allowincell="f">
                <v:stroke startarrowwidth="narrow" startarrowlength="short" endarrow="block" endarrowwidth="narrow" endarrowlength="short"/>
              </v:line>
              <v:line id="_x0000_s1073" style="position:absolute;mso-position-horizontal-relative:margin;mso-position-vertical-relative:margin" from="3884,5823" to="4185,5824" o:allowincell="f">
                <v:stroke startarrowwidth="narrow" startarrowlength="short" endarrow="block" endarrowwidth="narrow" endarrowlength="short"/>
              </v:line>
              <v:line id="_x0000_s1074" style="position:absolute;flip:x;mso-position-horizontal-relative:margin;mso-position-vertical-relative:margin" from="8534,5208" to="8805,5209" o:allowincell="f">
                <v:stroke startarrowwidth="narrow" startarrowlength="short" endarrow="block" endarrowwidth="narrow" endarrowlength="short"/>
              </v:line>
              <v:line id="_x0000_s1075" style="position:absolute;mso-position-horizontal-relative:margin;mso-position-vertical-relative:margin" from="2594,3993" to="2595,4564" o:allowincell="f">
                <v:stroke startarrowwidth="narrow" startarrowlength="short" endarrow="block" endarrowwidth="narrow" endarrowlength="short"/>
              </v:line>
              <v:line id="_x0000_s1076" style="position:absolute;mso-position-horizontal-relative:margin;mso-position-vertical-relative:margin" from="5024,3993" to="5025,4564" o:allowincell="f">
                <v:stroke startarrowwidth="narrow" startarrowlength="short" endarrow="block" endarrowwidth="narrow" endarrowlength="short"/>
              </v:line>
              <v:line id="_x0000_s1077" style="position:absolute;flip:x;mso-position-horizontal-relative:margin;mso-position-vertical-relative:margin" from="10988,4970" to="11439,4971" o:allowincell="f">
                <v:stroke startarrowwidth="narrow" startarrowlength="short" endarrow="block" endarrowwidth="narrow" endarrowlength="short"/>
              </v:line>
              <v:line id="_x0000_s1078" style="position:absolute;flip:x;mso-position-horizontal-relative:margin;mso-position-vertical-relative:margin" from="11048,6605" to="11424,6606" o:allowincell="f">
                <v:stroke startarrowwidth="narrow" startarrowlength="short" endarrow="block" endarrowwidth="narrow" endarrowlength="short"/>
              </v:line>
              <v:line id="_x0000_s1079" style="position:absolute;flip:x;mso-position-horizontal-relative:margin;mso-position-vertical-relative:margin" from="11108,8615" to="11424,8616" o:allowincell="f">
                <v:stroke startarrowwidth="narrow" startarrowlength="short" endarrow="block" endarrowwidth="narrow" endarrowlength="short"/>
              </v:line>
              <v:line id="_x0000_s1080" style="position:absolute;flip:x;mso-position-horizontal-relative:margin;mso-position-vertical-relative:margin" from="11108,10265" to="11409,10266" o:allowincell="f">
                <v:stroke startarrowwidth="narrow" startarrowlength="short" endarrow="block" endarrowwidth="narrow" endarrowlength="short"/>
              </v:line>
              <v:line id="_x0000_s1081" style="position:absolute;flip:x;mso-position-horizontal-relative:margin;mso-position-vertical-relative:margin" from="11123,11660" to="11424,11661" o:allowincell="f">
                <v:stroke startarrowwidth="narrow" startarrowlength="short" endarrow="block" endarrowwidth="narrow" endarrowlength="short"/>
              </v:line>
            </v:group>
          </v:group>
        </w:pict>
      </w:r>
    </w:p>
    <w:p w:rsidR="009A0254" w:rsidRPr="00153740" w:rsidRDefault="009A0254" w:rsidP="00153740">
      <w:pPr>
        <w:spacing w:line="360" w:lineRule="auto"/>
        <w:ind w:firstLine="709"/>
        <w:jc w:val="center"/>
        <w:rPr>
          <w:sz w:val="28"/>
          <w:szCs w:val="28"/>
        </w:rPr>
      </w:pPr>
    </w:p>
    <w:p w:rsidR="009A0254" w:rsidRPr="00153740" w:rsidRDefault="009A0254" w:rsidP="00153740">
      <w:pPr>
        <w:spacing w:line="360" w:lineRule="auto"/>
        <w:ind w:firstLine="709"/>
        <w:jc w:val="center"/>
        <w:rPr>
          <w:sz w:val="28"/>
          <w:szCs w:val="28"/>
        </w:rPr>
      </w:pPr>
    </w:p>
    <w:p w:rsidR="009A0254" w:rsidRPr="00153740" w:rsidRDefault="009A0254" w:rsidP="00153740">
      <w:pPr>
        <w:spacing w:line="360" w:lineRule="auto"/>
        <w:ind w:firstLine="709"/>
        <w:jc w:val="center"/>
        <w:rPr>
          <w:sz w:val="28"/>
          <w:szCs w:val="28"/>
        </w:rPr>
      </w:pPr>
    </w:p>
    <w:p w:rsidR="009A0254" w:rsidRPr="00153740" w:rsidRDefault="009A0254" w:rsidP="00153740">
      <w:pPr>
        <w:spacing w:line="360" w:lineRule="auto"/>
        <w:ind w:firstLine="709"/>
        <w:jc w:val="center"/>
        <w:rPr>
          <w:sz w:val="28"/>
          <w:szCs w:val="28"/>
        </w:rPr>
      </w:pPr>
    </w:p>
    <w:p w:rsidR="009A0254" w:rsidRPr="00153740" w:rsidRDefault="009A0254" w:rsidP="00153740">
      <w:pPr>
        <w:spacing w:line="360" w:lineRule="auto"/>
        <w:ind w:firstLine="709"/>
        <w:rPr>
          <w:sz w:val="28"/>
          <w:szCs w:val="28"/>
        </w:rPr>
      </w:pPr>
    </w:p>
    <w:p w:rsidR="009A0254" w:rsidRPr="00153740" w:rsidRDefault="009A0254" w:rsidP="00153740">
      <w:pPr>
        <w:spacing w:line="360" w:lineRule="auto"/>
        <w:ind w:firstLine="709"/>
        <w:rPr>
          <w:sz w:val="28"/>
          <w:szCs w:val="28"/>
        </w:rPr>
      </w:pPr>
    </w:p>
    <w:p w:rsidR="009A0254" w:rsidRPr="00153740" w:rsidRDefault="009A0254" w:rsidP="00153740">
      <w:pPr>
        <w:spacing w:line="360" w:lineRule="auto"/>
        <w:ind w:firstLine="709"/>
        <w:rPr>
          <w:sz w:val="28"/>
          <w:szCs w:val="28"/>
        </w:rPr>
      </w:pPr>
    </w:p>
    <w:p w:rsidR="009A0254" w:rsidRPr="00153740" w:rsidRDefault="009A0254" w:rsidP="00153740">
      <w:pPr>
        <w:spacing w:line="360" w:lineRule="auto"/>
        <w:ind w:firstLine="709"/>
        <w:rPr>
          <w:sz w:val="28"/>
          <w:szCs w:val="28"/>
        </w:rPr>
      </w:pPr>
    </w:p>
    <w:p w:rsidR="009A0254" w:rsidRPr="00153740" w:rsidRDefault="009A0254" w:rsidP="00153740">
      <w:pPr>
        <w:spacing w:line="360" w:lineRule="auto"/>
        <w:ind w:right="-1084" w:firstLine="709"/>
        <w:rPr>
          <w:sz w:val="28"/>
          <w:szCs w:val="28"/>
        </w:rPr>
      </w:pPr>
    </w:p>
    <w:p w:rsidR="009A0254" w:rsidRPr="00153740" w:rsidRDefault="009A0254" w:rsidP="00153740">
      <w:pPr>
        <w:spacing w:line="360" w:lineRule="auto"/>
        <w:ind w:right="-1084" w:firstLine="709"/>
        <w:rPr>
          <w:sz w:val="28"/>
          <w:szCs w:val="28"/>
        </w:rPr>
      </w:pPr>
    </w:p>
    <w:p w:rsidR="009A0254" w:rsidRPr="00153740" w:rsidRDefault="009A0254" w:rsidP="00153740">
      <w:pPr>
        <w:spacing w:line="360" w:lineRule="auto"/>
        <w:ind w:right="-1084" w:firstLine="709"/>
        <w:rPr>
          <w:sz w:val="28"/>
          <w:szCs w:val="28"/>
        </w:rPr>
      </w:pPr>
    </w:p>
    <w:p w:rsidR="009A0254" w:rsidRPr="00153740" w:rsidRDefault="009A0254" w:rsidP="00153740">
      <w:pPr>
        <w:spacing w:line="360" w:lineRule="auto"/>
        <w:ind w:firstLine="709"/>
        <w:rPr>
          <w:sz w:val="28"/>
          <w:szCs w:val="28"/>
        </w:rPr>
      </w:pPr>
    </w:p>
    <w:p w:rsidR="009A0254" w:rsidRPr="00153740" w:rsidRDefault="009A0254" w:rsidP="00153740">
      <w:pPr>
        <w:spacing w:line="360" w:lineRule="auto"/>
        <w:ind w:firstLine="709"/>
        <w:rPr>
          <w:sz w:val="28"/>
          <w:szCs w:val="28"/>
        </w:rPr>
      </w:pPr>
    </w:p>
    <w:p w:rsidR="009A0254" w:rsidRPr="00153740" w:rsidRDefault="009A0254" w:rsidP="00153740">
      <w:pPr>
        <w:spacing w:line="360" w:lineRule="auto"/>
        <w:ind w:firstLine="709"/>
        <w:jc w:val="center"/>
        <w:rPr>
          <w:sz w:val="28"/>
          <w:szCs w:val="28"/>
        </w:rPr>
      </w:pPr>
    </w:p>
    <w:p w:rsidR="009A0254" w:rsidRPr="00153740" w:rsidRDefault="009A0254" w:rsidP="00153740">
      <w:pPr>
        <w:spacing w:line="360" w:lineRule="auto"/>
        <w:ind w:firstLine="709"/>
        <w:jc w:val="center"/>
        <w:rPr>
          <w:sz w:val="28"/>
          <w:szCs w:val="28"/>
        </w:rPr>
      </w:pPr>
    </w:p>
    <w:p w:rsidR="009A0254" w:rsidRPr="00153740" w:rsidRDefault="009A0254" w:rsidP="00153740">
      <w:pPr>
        <w:spacing w:line="360" w:lineRule="auto"/>
        <w:ind w:firstLine="709"/>
        <w:jc w:val="center"/>
        <w:rPr>
          <w:sz w:val="28"/>
          <w:szCs w:val="28"/>
        </w:rPr>
      </w:pPr>
    </w:p>
    <w:p w:rsidR="009A0254" w:rsidRPr="00153740" w:rsidRDefault="009A0254" w:rsidP="00153740">
      <w:pPr>
        <w:spacing w:line="360" w:lineRule="auto"/>
        <w:ind w:firstLine="709"/>
        <w:jc w:val="center"/>
        <w:rPr>
          <w:sz w:val="28"/>
          <w:szCs w:val="28"/>
        </w:rPr>
      </w:pPr>
    </w:p>
    <w:p w:rsidR="009A0254" w:rsidRPr="00153740" w:rsidRDefault="009A0254" w:rsidP="00153740">
      <w:pPr>
        <w:spacing w:line="360" w:lineRule="auto"/>
        <w:ind w:firstLine="709"/>
        <w:jc w:val="center"/>
        <w:rPr>
          <w:sz w:val="28"/>
          <w:szCs w:val="28"/>
        </w:rPr>
      </w:pPr>
    </w:p>
    <w:p w:rsidR="009A0254" w:rsidRPr="00153740" w:rsidRDefault="009A0254" w:rsidP="00153740">
      <w:pPr>
        <w:spacing w:line="360" w:lineRule="auto"/>
        <w:ind w:firstLine="709"/>
        <w:jc w:val="center"/>
        <w:rPr>
          <w:sz w:val="28"/>
          <w:szCs w:val="28"/>
        </w:rPr>
      </w:pPr>
    </w:p>
    <w:p w:rsidR="009A0254" w:rsidRPr="00153740" w:rsidRDefault="009A0254" w:rsidP="00153740">
      <w:pPr>
        <w:spacing w:line="360" w:lineRule="auto"/>
        <w:ind w:firstLine="709"/>
        <w:jc w:val="center"/>
        <w:rPr>
          <w:sz w:val="28"/>
          <w:szCs w:val="28"/>
        </w:rPr>
      </w:pPr>
    </w:p>
    <w:p w:rsidR="009A0254" w:rsidRPr="00153740" w:rsidRDefault="009A0254" w:rsidP="00153740">
      <w:pPr>
        <w:spacing w:line="360" w:lineRule="auto"/>
        <w:ind w:firstLine="709"/>
        <w:jc w:val="center"/>
        <w:rPr>
          <w:sz w:val="28"/>
          <w:szCs w:val="28"/>
        </w:rPr>
      </w:pPr>
    </w:p>
    <w:p w:rsidR="001A31AE" w:rsidRPr="00153740" w:rsidRDefault="00153740" w:rsidP="00153740">
      <w:pPr>
        <w:spacing w:line="360" w:lineRule="auto"/>
        <w:ind w:firstLine="709"/>
        <w:jc w:val="right"/>
        <w:rPr>
          <w:sz w:val="28"/>
          <w:szCs w:val="28"/>
        </w:rPr>
      </w:pPr>
      <w:r>
        <w:rPr>
          <w:sz w:val="28"/>
          <w:szCs w:val="28"/>
        </w:rPr>
        <w:br w:type="page"/>
      </w:r>
      <w:r w:rsidR="00C95896" w:rsidRPr="00153740">
        <w:rPr>
          <w:sz w:val="28"/>
          <w:szCs w:val="28"/>
        </w:rPr>
        <w:lastRenderedPageBreak/>
        <w:t>Приложение № 2</w:t>
      </w:r>
    </w:p>
    <w:p w:rsidR="00926881" w:rsidRPr="00153740" w:rsidRDefault="00926881" w:rsidP="00153740">
      <w:pPr>
        <w:spacing w:line="360" w:lineRule="auto"/>
        <w:ind w:firstLine="709"/>
        <w:jc w:val="center"/>
        <w:rPr>
          <w:sz w:val="28"/>
          <w:szCs w:val="28"/>
        </w:rPr>
      </w:pPr>
    </w:p>
    <w:p w:rsidR="00CB2465" w:rsidRPr="00153740" w:rsidRDefault="007872C6" w:rsidP="00153740">
      <w:pPr>
        <w:spacing w:line="360" w:lineRule="auto"/>
        <w:ind w:firstLine="709"/>
        <w:jc w:val="center"/>
        <w:rPr>
          <w:sz w:val="28"/>
          <w:szCs w:val="28"/>
        </w:rPr>
      </w:pPr>
      <w:r w:rsidRPr="00153740">
        <w:rPr>
          <w:sz w:val="28"/>
          <w:szCs w:val="28"/>
        </w:rPr>
        <w:t>Схема 2.</w:t>
      </w:r>
      <w:r w:rsidR="00CB2465" w:rsidRPr="00153740">
        <w:rPr>
          <w:sz w:val="28"/>
          <w:szCs w:val="28"/>
        </w:rPr>
        <w:t xml:space="preserve"> Кругооборот стоимости основных фондов.</w:t>
      </w:r>
    </w:p>
    <w:p w:rsidR="00926881" w:rsidRPr="00153740" w:rsidRDefault="00926881" w:rsidP="00153740">
      <w:pPr>
        <w:spacing w:line="360" w:lineRule="auto"/>
        <w:ind w:firstLine="709"/>
        <w:jc w:val="center"/>
        <w:rPr>
          <w:sz w:val="28"/>
          <w:szCs w:val="28"/>
        </w:rPr>
      </w:pPr>
    </w:p>
    <w:p w:rsidR="00CB2465" w:rsidRPr="00153740" w:rsidRDefault="008548C0" w:rsidP="00153740">
      <w:pPr>
        <w:spacing w:line="360" w:lineRule="auto"/>
        <w:ind w:firstLine="709"/>
        <w:rPr>
          <w:b/>
          <w:sz w:val="28"/>
          <w:szCs w:val="28"/>
        </w:rPr>
      </w:pPr>
      <w:r>
        <w:rPr>
          <w:noProof/>
        </w:rPr>
        <w:pict>
          <v:group id="_x0000_s1082" style="position:absolute;left:0;text-align:left;margin-left:3.05pt;margin-top:5.7pt;width:471.15pt;height:429.05pt;z-index:251656704" coordorigin="1762,3318" coordsize="9423,8581">
            <v:line id="_x0000_s1083" style="position:absolute;mso-position-horizontal-relative:margin;mso-position-vertical-relative:margin" from="7644,4218" to="7885,4219" o:allowincell="f" strokeweight="1pt">
              <v:stroke startarrowwidth="narrow" startarrowlength="short" endarrowwidth="narrow" endarrowlength="short"/>
            </v:line>
            <v:line id="_x0000_s1084" style="position:absolute;mso-position-horizontal-relative:margin;mso-position-vertical-relative:margin" from="7882,5238" to="8295,5239" o:allowincell="f">
              <v:stroke startarrowwidth="narrow" startarrowlength="short" endarrow="block" endarrowwidth="narrow" endarrowlength="short"/>
            </v:line>
            <v:group id="_x0000_s1085" style="position:absolute;left:1762;top:3318;width:9423;height:8581" coordorigin="1762,3318" coordsize="9423,8581">
              <v:roundrect id="_x0000_s1086" style="position:absolute;left:1762;top:3318;width:2562;height:1401;mso-position-horizontal-relative:margin;mso-position-vertical-relative:margin" arcsize="10923f" o:allowincell="f">
                <v:shadow on="t" color="black" offset="3.75pt,2.5pt"/>
                <v:textbox style="mso-next-textbox:#_x0000_s1086" inset="0,0,0,0">
                  <w:txbxContent>
                    <w:p w:rsidR="00CB2465" w:rsidRPr="006D5E01" w:rsidRDefault="00CB2465" w:rsidP="00CB2465">
                      <w:pPr>
                        <w:pStyle w:val="ac"/>
                        <w:rPr>
                          <w:rFonts w:ascii="Times New Roman" w:hAnsi="Times New Roman"/>
                          <w:sz w:val="28"/>
                          <w:szCs w:val="28"/>
                        </w:rPr>
                      </w:pPr>
                    </w:p>
                    <w:p w:rsidR="00CB2465" w:rsidRPr="006D5E01" w:rsidRDefault="00CB2465" w:rsidP="00CB2465">
                      <w:pPr>
                        <w:pStyle w:val="ac"/>
                        <w:rPr>
                          <w:rFonts w:ascii="Times New Roman" w:hAnsi="Times New Roman"/>
                          <w:sz w:val="28"/>
                          <w:szCs w:val="28"/>
                        </w:rPr>
                      </w:pPr>
                    </w:p>
                    <w:p w:rsidR="00CB2465" w:rsidRPr="006D5E01" w:rsidRDefault="00CB2465" w:rsidP="00CB2465">
                      <w:pPr>
                        <w:pStyle w:val="ac"/>
                        <w:rPr>
                          <w:rFonts w:ascii="Times New Roman" w:hAnsi="Times New Roman"/>
                          <w:sz w:val="28"/>
                          <w:szCs w:val="28"/>
                        </w:rPr>
                      </w:pPr>
                      <w:r w:rsidRPr="006D5E01">
                        <w:rPr>
                          <w:rFonts w:ascii="Times New Roman" w:hAnsi="Times New Roman"/>
                          <w:sz w:val="28"/>
                          <w:szCs w:val="28"/>
                        </w:rPr>
                        <w:t>Основные   средства</w:t>
                      </w:r>
                    </w:p>
                  </w:txbxContent>
                </v:textbox>
              </v:roundrect>
              <v:roundrect id="_x0000_s1087" style="position:absolute;left:5023;top:3318;width:2622;height:1441;mso-position-horizontal-relative:margin;mso-position-vertical-relative:margin" arcsize="10923f" o:allowincell="f">
                <v:shadow on="t" color="black" offset="3.75pt,2.5pt"/>
                <v:textbox style="mso-next-textbox:#_x0000_s1087" inset="0,0,0,0">
                  <w:txbxContent>
                    <w:p w:rsidR="00CB2465" w:rsidRPr="006D5E01" w:rsidRDefault="00CB2465" w:rsidP="00CB2465">
                      <w:pPr>
                        <w:pStyle w:val="ac"/>
                        <w:rPr>
                          <w:rFonts w:ascii="Times New Roman" w:hAnsi="Times New Roman"/>
                          <w:sz w:val="28"/>
                          <w:szCs w:val="28"/>
                        </w:rPr>
                      </w:pPr>
                    </w:p>
                    <w:p w:rsidR="00CB2465" w:rsidRPr="006D5E01" w:rsidRDefault="00CB2465" w:rsidP="00CB2465">
                      <w:pPr>
                        <w:pStyle w:val="ac"/>
                        <w:rPr>
                          <w:rFonts w:ascii="Times New Roman" w:hAnsi="Times New Roman"/>
                          <w:sz w:val="28"/>
                          <w:szCs w:val="28"/>
                        </w:rPr>
                      </w:pPr>
                      <w:r w:rsidRPr="006D5E01">
                        <w:rPr>
                          <w:rFonts w:ascii="Times New Roman" w:hAnsi="Times New Roman"/>
                          <w:sz w:val="28"/>
                          <w:szCs w:val="28"/>
                        </w:rPr>
                        <w:t>Первоначальная стоимость основных фондов по балансу</w:t>
                      </w:r>
                    </w:p>
                  </w:txbxContent>
                </v:textbox>
              </v:roundrect>
              <v:roundrect id="_x0000_s1088" style="position:absolute;left:8324;top:3318;width:2661;height:1041;mso-position-horizontal-relative:margin;mso-position-vertical-relative:margin" arcsize="10923f" o:allowincell="f">
                <v:shadow on="t" color="black" offset="3.75pt,2.5pt"/>
                <v:textbox style="mso-next-textbox:#_x0000_s1088" inset="0,0,0,0">
                  <w:txbxContent>
                    <w:p w:rsidR="00CB2465" w:rsidRPr="006D5E01" w:rsidRDefault="00CB2465" w:rsidP="00CB2465">
                      <w:pPr>
                        <w:pStyle w:val="ac"/>
                        <w:rPr>
                          <w:rFonts w:ascii="Times New Roman" w:hAnsi="Times New Roman"/>
                          <w:sz w:val="28"/>
                          <w:szCs w:val="28"/>
                        </w:rPr>
                      </w:pPr>
                      <w:r w:rsidRPr="006D5E01">
                        <w:rPr>
                          <w:rFonts w:ascii="Times New Roman" w:hAnsi="Times New Roman"/>
                          <w:sz w:val="28"/>
                          <w:szCs w:val="28"/>
                        </w:rPr>
                        <w:t>Остаточная стоимость основных фондов</w:t>
                      </w:r>
                    </w:p>
                  </w:txbxContent>
                </v:textbox>
              </v:roundrect>
              <v:roundrect id="_x0000_s1089" style="position:absolute;left:8304;top:4878;width:2701;height:721;mso-position-horizontal-relative:margin;mso-position-vertical-relative:margin" arcsize="10923f" o:allowincell="f">
                <v:shadow on="t" color="black" offset="3.75pt,2.5pt"/>
                <v:textbox style="mso-next-textbox:#_x0000_s1089" inset="0,0,0,0">
                  <w:txbxContent>
                    <w:p w:rsidR="00CB2465" w:rsidRPr="006D5E01" w:rsidRDefault="00CB2465" w:rsidP="00CB2465">
                      <w:pPr>
                        <w:pStyle w:val="ac"/>
                        <w:rPr>
                          <w:rFonts w:ascii="Times New Roman" w:hAnsi="Times New Roman"/>
                          <w:sz w:val="28"/>
                          <w:szCs w:val="28"/>
                        </w:rPr>
                      </w:pPr>
                      <w:r w:rsidRPr="006D5E01">
                        <w:rPr>
                          <w:rFonts w:ascii="Times New Roman" w:hAnsi="Times New Roman"/>
                          <w:sz w:val="28"/>
                          <w:szCs w:val="28"/>
                        </w:rPr>
                        <w:t>Износ основных фондов</w:t>
                      </w:r>
                    </w:p>
                  </w:txbxContent>
                </v:textbox>
              </v:roundrect>
              <v:roundrect id="_x0000_s1090" style="position:absolute;left:8424;top:7718;width:2761;height:861;mso-position-horizontal-relative:margin;mso-position-vertical-relative:margin" arcsize="10923f" o:allowincell="f">
                <v:shadow on="t" color="black" offset="3.75pt,2.5pt"/>
                <v:textbox style="mso-next-textbox:#_x0000_s1090" inset="0,0,0,0">
                  <w:txbxContent>
                    <w:p w:rsidR="00CB2465" w:rsidRPr="006D5E01" w:rsidRDefault="00CB2465" w:rsidP="00CB2465">
                      <w:pPr>
                        <w:pStyle w:val="ac"/>
                        <w:rPr>
                          <w:rFonts w:ascii="Times New Roman" w:hAnsi="Times New Roman"/>
                          <w:sz w:val="28"/>
                          <w:szCs w:val="28"/>
                        </w:rPr>
                      </w:pPr>
                      <w:r w:rsidRPr="006D5E01">
                        <w:rPr>
                          <w:rFonts w:ascii="Times New Roman" w:hAnsi="Times New Roman"/>
                          <w:sz w:val="28"/>
                          <w:szCs w:val="28"/>
                        </w:rPr>
                        <w:t>Амортизационный</w:t>
                      </w:r>
                    </w:p>
                    <w:p w:rsidR="00CB2465" w:rsidRPr="006D5E01" w:rsidRDefault="00CB2465" w:rsidP="00CB2465">
                      <w:pPr>
                        <w:pStyle w:val="ac"/>
                        <w:rPr>
                          <w:rFonts w:ascii="Times New Roman" w:hAnsi="Times New Roman"/>
                          <w:sz w:val="28"/>
                          <w:szCs w:val="28"/>
                        </w:rPr>
                      </w:pPr>
                      <w:r w:rsidRPr="006D5E01">
                        <w:rPr>
                          <w:rFonts w:ascii="Times New Roman" w:hAnsi="Times New Roman"/>
                          <w:sz w:val="28"/>
                          <w:szCs w:val="28"/>
                        </w:rPr>
                        <w:t xml:space="preserve"> фонд</w:t>
                      </w:r>
                    </w:p>
                  </w:txbxContent>
                </v:textbox>
              </v:roundrect>
              <v:roundrect id="_x0000_s1091" style="position:absolute;left:5184;top:7758;width:2701;height:801;mso-position-horizontal-relative:margin;mso-position-vertical-relative:margin" arcsize="10923f" o:allowincell="f">
                <v:shadow on="t" color="black" offset="3.75pt,2.5pt"/>
                <v:textbox style="mso-next-textbox:#_x0000_s1091" inset="0,0,0,0">
                  <w:txbxContent>
                    <w:p w:rsidR="00CB2465" w:rsidRPr="006D5E01" w:rsidRDefault="00CB2465" w:rsidP="00CB2465">
                      <w:pPr>
                        <w:pStyle w:val="ac"/>
                        <w:rPr>
                          <w:rFonts w:ascii="Times New Roman" w:hAnsi="Times New Roman"/>
                          <w:sz w:val="28"/>
                          <w:szCs w:val="28"/>
                        </w:rPr>
                      </w:pPr>
                      <w:r w:rsidRPr="006D5E01">
                        <w:rPr>
                          <w:rFonts w:ascii="Times New Roman" w:hAnsi="Times New Roman"/>
                          <w:sz w:val="28"/>
                          <w:szCs w:val="28"/>
                        </w:rPr>
                        <w:t>Фонд развития производства</w:t>
                      </w:r>
                    </w:p>
                  </w:txbxContent>
                </v:textbox>
              </v:roundrect>
              <v:roundrect id="_x0000_s1092" style="position:absolute;left:1924;top:7758;width:2621;height:821;mso-position-horizontal-relative:margin;mso-position-vertical-relative:margin" arcsize="10923f" o:allowincell="f">
                <v:shadow on="t" color="black" offset="3.75pt,2.5pt"/>
                <v:textbox style="mso-next-textbox:#_x0000_s1092" inset="0,0,0,0">
                  <w:txbxContent>
                    <w:p w:rsidR="00CB2465" w:rsidRPr="006D5E01" w:rsidRDefault="00CB2465" w:rsidP="00CB2465">
                      <w:pPr>
                        <w:pStyle w:val="ac"/>
                        <w:rPr>
                          <w:rFonts w:ascii="Times New Roman" w:hAnsi="Times New Roman"/>
                          <w:sz w:val="28"/>
                          <w:szCs w:val="28"/>
                        </w:rPr>
                      </w:pPr>
                      <w:r w:rsidRPr="006D5E01">
                        <w:rPr>
                          <w:rFonts w:ascii="Times New Roman" w:hAnsi="Times New Roman"/>
                          <w:sz w:val="28"/>
                          <w:szCs w:val="28"/>
                        </w:rPr>
                        <w:t>Капитальные вложения</w:t>
                      </w:r>
                    </w:p>
                  </w:txbxContent>
                </v:textbox>
              </v:roundrect>
              <v:rect id="_x0000_s1093" style="position:absolute;left:2424;top:9358;width:5202;height:2541;mso-position-horizontal-relative:margin;mso-position-vertical-relative:margin" o:allowincell="f">
                <v:shadow on="t" color="black" offset="3.75pt,2.5pt"/>
                <v:textbox style="mso-next-textbox:#_x0000_s1093" inset="0,0,0,0">
                  <w:txbxContent>
                    <w:p w:rsidR="00CB2465" w:rsidRDefault="00CB2465" w:rsidP="00CB2465">
                      <w:pPr>
                        <w:pStyle w:val="ac"/>
                      </w:pPr>
                    </w:p>
                    <w:p w:rsidR="00CB2465" w:rsidRPr="006D5E01" w:rsidRDefault="00CB2465" w:rsidP="00CB2465">
                      <w:pPr>
                        <w:pStyle w:val="ac"/>
                        <w:rPr>
                          <w:rFonts w:ascii="Times New Roman" w:hAnsi="Times New Roman"/>
                          <w:sz w:val="28"/>
                          <w:szCs w:val="28"/>
                        </w:rPr>
                      </w:pPr>
                      <w:r w:rsidRPr="006D5E01">
                        <w:rPr>
                          <w:rFonts w:ascii="Times New Roman" w:hAnsi="Times New Roman"/>
                          <w:sz w:val="28"/>
                          <w:szCs w:val="28"/>
                        </w:rPr>
                        <w:t>Источники финансирования:</w:t>
                      </w:r>
                    </w:p>
                    <w:p w:rsidR="00CB2465" w:rsidRPr="006D5E01" w:rsidRDefault="00CB2465" w:rsidP="00CB2465">
                      <w:pPr>
                        <w:pStyle w:val="ac"/>
                        <w:ind w:left="709" w:hanging="283"/>
                        <w:jc w:val="left"/>
                        <w:rPr>
                          <w:rFonts w:ascii="Times New Roman" w:hAnsi="Times New Roman"/>
                          <w:sz w:val="28"/>
                          <w:szCs w:val="28"/>
                        </w:rPr>
                      </w:pPr>
                      <w:r w:rsidRPr="006D5E01">
                        <w:rPr>
                          <w:rFonts w:ascii="Times New Roman" w:hAnsi="Times New Roman"/>
                          <w:sz w:val="28"/>
                          <w:szCs w:val="28"/>
                        </w:rPr>
                        <w:t>1. Прибыль и другие собственные     финансовые ресурсы предприятия</w:t>
                      </w:r>
                    </w:p>
                    <w:p w:rsidR="00CB2465" w:rsidRPr="006D5E01" w:rsidRDefault="00CB2465" w:rsidP="00CB2465">
                      <w:pPr>
                        <w:pStyle w:val="ac"/>
                        <w:ind w:left="709" w:hanging="283"/>
                        <w:jc w:val="left"/>
                        <w:rPr>
                          <w:rFonts w:ascii="Times New Roman" w:hAnsi="Times New Roman"/>
                          <w:sz w:val="28"/>
                          <w:szCs w:val="28"/>
                        </w:rPr>
                      </w:pPr>
                      <w:r w:rsidRPr="006D5E01">
                        <w:rPr>
                          <w:rFonts w:ascii="Times New Roman" w:hAnsi="Times New Roman"/>
                          <w:sz w:val="28"/>
                          <w:szCs w:val="28"/>
                        </w:rPr>
                        <w:t>2. Акционерный и долевой капитал</w:t>
                      </w:r>
                    </w:p>
                    <w:p w:rsidR="00CB2465" w:rsidRPr="006D5E01" w:rsidRDefault="00CB2465" w:rsidP="00CB2465">
                      <w:pPr>
                        <w:pStyle w:val="ac"/>
                        <w:ind w:left="709" w:hanging="283"/>
                        <w:jc w:val="left"/>
                        <w:rPr>
                          <w:rFonts w:ascii="Times New Roman" w:hAnsi="Times New Roman"/>
                          <w:sz w:val="28"/>
                          <w:szCs w:val="28"/>
                        </w:rPr>
                      </w:pPr>
                      <w:r w:rsidRPr="006D5E01">
                        <w:rPr>
                          <w:rFonts w:ascii="Times New Roman" w:hAnsi="Times New Roman"/>
                          <w:sz w:val="28"/>
                          <w:szCs w:val="28"/>
                        </w:rPr>
                        <w:t>3. Долгосрочный кредит</w:t>
                      </w:r>
                    </w:p>
                    <w:p w:rsidR="00CB2465" w:rsidRPr="006D5E01" w:rsidRDefault="00CB2465" w:rsidP="00CB2465">
                      <w:pPr>
                        <w:pStyle w:val="ac"/>
                        <w:ind w:left="709" w:hanging="283"/>
                        <w:jc w:val="left"/>
                        <w:rPr>
                          <w:rFonts w:ascii="Times New Roman" w:hAnsi="Times New Roman"/>
                          <w:sz w:val="28"/>
                          <w:szCs w:val="28"/>
                        </w:rPr>
                      </w:pPr>
                      <w:r w:rsidRPr="006D5E01">
                        <w:rPr>
                          <w:rFonts w:ascii="Times New Roman" w:hAnsi="Times New Roman"/>
                          <w:sz w:val="28"/>
                          <w:szCs w:val="28"/>
                        </w:rPr>
                        <w:t>4. Бюджетные ассигнования</w:t>
                      </w:r>
                    </w:p>
                    <w:p w:rsidR="00CB2465" w:rsidRPr="006D5E01" w:rsidRDefault="00CB2465" w:rsidP="00CB2465">
                      <w:pPr>
                        <w:pStyle w:val="ac"/>
                        <w:ind w:left="709" w:hanging="283"/>
                        <w:jc w:val="left"/>
                        <w:rPr>
                          <w:rFonts w:ascii="Times New Roman" w:hAnsi="Times New Roman"/>
                          <w:sz w:val="28"/>
                          <w:szCs w:val="28"/>
                        </w:rPr>
                      </w:pPr>
                      <w:r w:rsidRPr="006D5E01">
                        <w:rPr>
                          <w:rFonts w:ascii="Times New Roman" w:hAnsi="Times New Roman"/>
                          <w:sz w:val="28"/>
                          <w:szCs w:val="28"/>
                        </w:rPr>
                        <w:t>5. Средства внебюджетных фондов</w:t>
                      </w:r>
                    </w:p>
                  </w:txbxContent>
                </v:textbox>
              </v:rect>
              <v:line id="_x0000_s1094" style="position:absolute;flip:y;mso-position-horizontal-relative:margin;mso-position-vertical-relative:margin" from="3224,8618" to="3225,9359" o:allowincell="f">
                <v:stroke startarrowwidth="narrow" startarrowlength="short" endarrow="block" endarrowwidth="narrow" endarrowlength="short"/>
              </v:line>
              <v:line id="_x0000_s1095" style="position:absolute;flip:y;mso-position-horizontal-relative:margin;mso-position-vertical-relative:margin" from="6464,8578" to="6465,9379" o:allowincell="f">
                <v:stroke startarrowwidth="narrow" startarrowlength="short" endarrow="block" endarrowwidth="narrow" endarrowlength="short"/>
              </v:line>
              <v:line id="_x0000_s1096" style="position:absolute;mso-position-horizontal-relative:margin;mso-position-vertical-relative:margin" from="9644,5618" to="9645,7679" o:allowincell="f">
                <v:stroke startarrowwidth="narrow" startarrowlength="short" endarrow="block" endarrowwidth="narrow" endarrowlength="short"/>
              </v:line>
              <v:line id="_x0000_s1097" style="position:absolute;mso-position-horizontal-relative:margin;mso-position-vertical-relative:margin" from="4304,4001" to="5025,4002" o:allowincell="f">
                <v:stroke startarrowwidth="narrow" startarrowlength="short" endarrow="block" endarrowwidth="narrow" endarrowlength="short"/>
              </v:line>
              <v:line id="_x0000_s1098" style="position:absolute;mso-position-horizontal-relative:margin;mso-position-vertical-relative:margin" from="7642,3716" to="8318,3717" o:allowincell="f">
                <v:stroke startarrowwidth="narrow" startarrowlength="short" endarrow="block" endarrowwidth="narrow" endarrowlength="short"/>
              </v:line>
              <v:line id="_x0000_s1099" style="position:absolute;flip:x;mso-position-horizontal-relative:margin;mso-position-vertical-relative:margin" from="7964,8133" to="8408,8134" o:allowincell="f">
                <v:stroke startarrowwidth="narrow" startarrowlength="short" endarrow="block" endarrowwidth="narrow" endarrowlength="short"/>
              </v:line>
              <v:line id="_x0000_s1100" style="position:absolute;flip:x;mso-position-horizontal-relative:margin;mso-position-vertical-relative:margin" from="4627,8186" to="5183,8187" o:allowincell="f">
                <v:stroke startarrowwidth="narrow" startarrowlength="short" endarrow="block" endarrowwidth="narrow" endarrowlength="short"/>
              </v:line>
              <v:line id="_x0000_s1101" style="position:absolute;mso-position-horizontal-relative:margin;mso-position-vertical-relative:margin" from="7884,4218" to="7885,5239" o:allowincell="f" strokeweight="1pt">
                <v:stroke startarrowwidth="narrow" startarrowlength="short" endarrowwidth="narrow" endarrowlength="short"/>
              </v:line>
              <v:shapetype id="_x0000_t202" coordsize="21600,21600" o:spt="202" path="m,l,21600r21600,l21600,xe">
                <v:stroke joinstyle="miter"/>
                <v:path gradientshapeok="t" o:connecttype="rect"/>
              </v:shapetype>
              <v:shape id="_x0000_s1102" type="#_x0000_t202" style="position:absolute;left:9067;top:5558;width:717;height:1872" o:allowincell="f" filled="f" stroked="f">
                <v:textbox style="layout-flow:vertical;mso-layout-flow-alt:bottom-to-top;mso-next-textbox:#_x0000_s1102">
                  <w:txbxContent>
                    <w:p w:rsidR="00CB2465" w:rsidRPr="006D5E01" w:rsidRDefault="00CB2465" w:rsidP="00CB2465">
                      <w:pPr>
                        <w:pStyle w:val="ac"/>
                        <w:rPr>
                          <w:rFonts w:ascii="Times New Roman" w:hAnsi="Times New Roman"/>
                          <w:sz w:val="20"/>
                        </w:rPr>
                      </w:pPr>
                      <w:r w:rsidRPr="006D5E01">
                        <w:rPr>
                          <w:rFonts w:ascii="Times New Roman" w:hAnsi="Times New Roman"/>
                          <w:sz w:val="20"/>
                        </w:rPr>
                        <w:t>Амортизационные отчисления</w:t>
                      </w:r>
                    </w:p>
                  </w:txbxContent>
                </v:textbox>
              </v:shape>
            </v:group>
          </v:group>
        </w:pict>
      </w:r>
    </w:p>
    <w:p w:rsidR="00CB2465" w:rsidRPr="00153740" w:rsidRDefault="00CB2465" w:rsidP="00153740">
      <w:pPr>
        <w:spacing w:line="360" w:lineRule="auto"/>
        <w:ind w:firstLine="709"/>
        <w:rPr>
          <w:b/>
          <w:sz w:val="28"/>
          <w:szCs w:val="28"/>
        </w:rPr>
      </w:pPr>
    </w:p>
    <w:p w:rsidR="00CB2465" w:rsidRPr="00153740" w:rsidRDefault="00CB2465" w:rsidP="00153740">
      <w:pPr>
        <w:spacing w:line="360" w:lineRule="auto"/>
        <w:ind w:firstLine="709"/>
        <w:rPr>
          <w:b/>
          <w:sz w:val="28"/>
          <w:szCs w:val="28"/>
        </w:rPr>
      </w:pPr>
    </w:p>
    <w:p w:rsidR="00CB2465" w:rsidRPr="00153740" w:rsidRDefault="00CB2465" w:rsidP="00153740">
      <w:pPr>
        <w:spacing w:line="360" w:lineRule="auto"/>
        <w:ind w:firstLine="709"/>
        <w:rPr>
          <w:b/>
          <w:sz w:val="28"/>
          <w:szCs w:val="28"/>
        </w:rPr>
      </w:pPr>
    </w:p>
    <w:p w:rsidR="00CB2465" w:rsidRPr="00153740" w:rsidRDefault="00CB2465" w:rsidP="00153740">
      <w:pPr>
        <w:spacing w:line="360" w:lineRule="auto"/>
        <w:ind w:firstLine="709"/>
        <w:rPr>
          <w:b/>
          <w:sz w:val="28"/>
          <w:szCs w:val="28"/>
        </w:rPr>
      </w:pPr>
    </w:p>
    <w:p w:rsidR="00CB2465" w:rsidRPr="00153740" w:rsidRDefault="00CB2465" w:rsidP="00153740">
      <w:pPr>
        <w:spacing w:line="360" w:lineRule="auto"/>
        <w:ind w:firstLine="709"/>
        <w:rPr>
          <w:b/>
          <w:sz w:val="28"/>
          <w:szCs w:val="28"/>
        </w:rPr>
      </w:pPr>
    </w:p>
    <w:p w:rsidR="00CB2465" w:rsidRPr="00153740" w:rsidRDefault="00CB2465" w:rsidP="00153740">
      <w:pPr>
        <w:spacing w:line="360" w:lineRule="auto"/>
        <w:ind w:firstLine="709"/>
        <w:jc w:val="right"/>
        <w:rPr>
          <w:b/>
          <w:sz w:val="28"/>
          <w:szCs w:val="28"/>
        </w:rPr>
      </w:pPr>
      <w:r w:rsidRPr="00153740">
        <w:rPr>
          <w:b/>
          <w:sz w:val="28"/>
          <w:szCs w:val="28"/>
        </w:rPr>
        <w:t xml:space="preserve">                       </w:t>
      </w:r>
    </w:p>
    <w:p w:rsidR="00CB2465" w:rsidRPr="00153740" w:rsidRDefault="00CB2465" w:rsidP="00153740">
      <w:pPr>
        <w:spacing w:line="360" w:lineRule="auto"/>
        <w:ind w:firstLine="709"/>
        <w:rPr>
          <w:b/>
          <w:sz w:val="28"/>
          <w:szCs w:val="28"/>
        </w:rPr>
      </w:pPr>
      <w:r w:rsidRPr="00153740">
        <w:rPr>
          <w:b/>
          <w:sz w:val="28"/>
          <w:szCs w:val="28"/>
        </w:rPr>
        <w:t xml:space="preserve">                                                                    </w:t>
      </w:r>
    </w:p>
    <w:p w:rsidR="00CB2465" w:rsidRPr="00153740" w:rsidRDefault="00CB2465" w:rsidP="00153740">
      <w:pPr>
        <w:spacing w:line="360" w:lineRule="auto"/>
        <w:ind w:firstLine="709"/>
        <w:rPr>
          <w:b/>
          <w:sz w:val="28"/>
          <w:szCs w:val="28"/>
        </w:rPr>
      </w:pPr>
    </w:p>
    <w:p w:rsidR="00CB2465" w:rsidRPr="00153740" w:rsidRDefault="00CB2465" w:rsidP="00153740">
      <w:pPr>
        <w:spacing w:line="360" w:lineRule="auto"/>
        <w:ind w:firstLine="709"/>
        <w:rPr>
          <w:b/>
          <w:sz w:val="28"/>
          <w:szCs w:val="28"/>
        </w:rPr>
      </w:pPr>
    </w:p>
    <w:p w:rsidR="00CB2465" w:rsidRPr="00153740" w:rsidRDefault="00CB2465" w:rsidP="00153740">
      <w:pPr>
        <w:spacing w:line="360" w:lineRule="auto"/>
        <w:ind w:firstLine="709"/>
        <w:rPr>
          <w:b/>
          <w:sz w:val="28"/>
          <w:szCs w:val="28"/>
        </w:rPr>
      </w:pPr>
    </w:p>
    <w:p w:rsidR="00CB2465" w:rsidRPr="00153740" w:rsidRDefault="00CB2465" w:rsidP="00153740">
      <w:pPr>
        <w:spacing w:line="360" w:lineRule="auto"/>
        <w:ind w:firstLine="709"/>
        <w:rPr>
          <w:b/>
          <w:sz w:val="28"/>
          <w:szCs w:val="28"/>
        </w:rPr>
      </w:pPr>
    </w:p>
    <w:p w:rsidR="00CB2465" w:rsidRPr="00153740" w:rsidRDefault="00CB2465" w:rsidP="00153740">
      <w:pPr>
        <w:spacing w:line="360" w:lineRule="auto"/>
        <w:ind w:firstLine="709"/>
        <w:rPr>
          <w:b/>
          <w:sz w:val="28"/>
          <w:szCs w:val="28"/>
        </w:rPr>
      </w:pPr>
    </w:p>
    <w:p w:rsidR="00CB2465" w:rsidRPr="00153740" w:rsidRDefault="00CB2465" w:rsidP="00153740">
      <w:pPr>
        <w:spacing w:line="360" w:lineRule="auto"/>
        <w:ind w:firstLine="709"/>
        <w:rPr>
          <w:b/>
          <w:sz w:val="28"/>
          <w:szCs w:val="28"/>
        </w:rPr>
      </w:pPr>
    </w:p>
    <w:p w:rsidR="00CB2465" w:rsidRPr="00153740" w:rsidRDefault="00CB2465" w:rsidP="00153740">
      <w:pPr>
        <w:spacing w:line="360" w:lineRule="auto"/>
        <w:ind w:firstLine="709"/>
        <w:rPr>
          <w:b/>
          <w:sz w:val="28"/>
          <w:szCs w:val="28"/>
        </w:rPr>
      </w:pPr>
    </w:p>
    <w:p w:rsidR="00CB2465" w:rsidRPr="00153740" w:rsidRDefault="00CB2465" w:rsidP="00153740">
      <w:pPr>
        <w:spacing w:line="360" w:lineRule="auto"/>
        <w:ind w:firstLine="709"/>
        <w:rPr>
          <w:b/>
          <w:sz w:val="28"/>
          <w:szCs w:val="28"/>
        </w:rPr>
      </w:pPr>
    </w:p>
    <w:p w:rsidR="00CB2465" w:rsidRPr="00153740" w:rsidRDefault="00CB2465" w:rsidP="00153740">
      <w:pPr>
        <w:spacing w:line="360" w:lineRule="auto"/>
        <w:ind w:firstLine="709"/>
        <w:rPr>
          <w:b/>
          <w:sz w:val="28"/>
          <w:szCs w:val="28"/>
        </w:rPr>
      </w:pPr>
    </w:p>
    <w:p w:rsidR="00CB2465" w:rsidRPr="00153740" w:rsidRDefault="00CB2465" w:rsidP="00153740">
      <w:pPr>
        <w:spacing w:line="360" w:lineRule="auto"/>
        <w:ind w:firstLine="709"/>
        <w:rPr>
          <w:b/>
          <w:sz w:val="28"/>
          <w:szCs w:val="28"/>
        </w:rPr>
      </w:pPr>
    </w:p>
    <w:p w:rsidR="00CB2465" w:rsidRPr="00153740" w:rsidRDefault="00CB2465" w:rsidP="00153740">
      <w:pPr>
        <w:spacing w:line="360" w:lineRule="auto"/>
        <w:ind w:firstLine="709"/>
        <w:rPr>
          <w:b/>
          <w:sz w:val="28"/>
          <w:szCs w:val="28"/>
        </w:rPr>
      </w:pPr>
    </w:p>
    <w:p w:rsidR="00CB2465" w:rsidRPr="00153740" w:rsidRDefault="00CB2465" w:rsidP="00153740">
      <w:pPr>
        <w:spacing w:line="360" w:lineRule="auto"/>
        <w:ind w:firstLine="709"/>
        <w:rPr>
          <w:b/>
          <w:sz w:val="28"/>
          <w:szCs w:val="28"/>
        </w:rPr>
      </w:pPr>
    </w:p>
    <w:p w:rsidR="00EA0B0A" w:rsidRPr="00153740" w:rsidRDefault="00153740" w:rsidP="00153740">
      <w:pPr>
        <w:spacing w:line="360" w:lineRule="auto"/>
        <w:ind w:firstLine="709"/>
        <w:jc w:val="right"/>
        <w:rPr>
          <w:sz w:val="28"/>
          <w:szCs w:val="28"/>
        </w:rPr>
      </w:pPr>
      <w:r>
        <w:rPr>
          <w:b/>
          <w:sz w:val="28"/>
          <w:szCs w:val="28"/>
        </w:rPr>
        <w:br w:type="page"/>
      </w:r>
      <w:r w:rsidR="00C95896" w:rsidRPr="00153740">
        <w:rPr>
          <w:sz w:val="28"/>
          <w:szCs w:val="28"/>
        </w:rPr>
        <w:lastRenderedPageBreak/>
        <w:t>Приложение № 3</w:t>
      </w:r>
    </w:p>
    <w:p w:rsidR="00926881" w:rsidRPr="00153740" w:rsidRDefault="00926881" w:rsidP="00153740">
      <w:pPr>
        <w:spacing w:line="360" w:lineRule="auto"/>
        <w:ind w:firstLine="709"/>
        <w:jc w:val="center"/>
        <w:rPr>
          <w:sz w:val="28"/>
          <w:szCs w:val="28"/>
        </w:rPr>
      </w:pPr>
    </w:p>
    <w:p w:rsidR="006D5E01" w:rsidRPr="00153740" w:rsidRDefault="00EA0B0A" w:rsidP="00153740">
      <w:pPr>
        <w:spacing w:line="360" w:lineRule="auto"/>
        <w:ind w:firstLine="709"/>
        <w:jc w:val="center"/>
        <w:rPr>
          <w:sz w:val="28"/>
          <w:szCs w:val="28"/>
        </w:rPr>
      </w:pPr>
      <w:r w:rsidRPr="00153740">
        <w:rPr>
          <w:sz w:val="28"/>
          <w:szCs w:val="28"/>
        </w:rPr>
        <w:t>Схема 3. Оборотные средства.</w:t>
      </w:r>
    </w:p>
    <w:p w:rsidR="00E2586F" w:rsidRPr="00153740" w:rsidRDefault="00E2586F" w:rsidP="00153740">
      <w:pPr>
        <w:spacing w:line="360" w:lineRule="auto"/>
        <w:ind w:firstLine="709"/>
        <w:jc w:val="center"/>
        <w:rPr>
          <w:sz w:val="28"/>
          <w:szCs w:val="28"/>
        </w:rPr>
      </w:pPr>
    </w:p>
    <w:p w:rsidR="006D5E01" w:rsidRPr="00153740" w:rsidRDefault="006D5E01" w:rsidP="00153740">
      <w:pPr>
        <w:spacing w:line="360" w:lineRule="auto"/>
        <w:ind w:firstLine="709"/>
        <w:rPr>
          <w:sz w:val="28"/>
          <w:szCs w:val="28"/>
        </w:rPr>
      </w:pPr>
    </w:p>
    <w:p w:rsidR="006D5E01" w:rsidRPr="00153740" w:rsidRDefault="006D5E01" w:rsidP="00153740">
      <w:pPr>
        <w:spacing w:line="360" w:lineRule="auto"/>
        <w:ind w:firstLine="709"/>
        <w:rPr>
          <w:sz w:val="28"/>
          <w:szCs w:val="28"/>
        </w:rPr>
      </w:pPr>
    </w:p>
    <w:p w:rsidR="006D5E01" w:rsidRPr="00153740" w:rsidRDefault="006D5E01" w:rsidP="00153740">
      <w:pPr>
        <w:spacing w:line="360" w:lineRule="auto"/>
        <w:ind w:firstLine="709"/>
        <w:rPr>
          <w:sz w:val="28"/>
          <w:szCs w:val="28"/>
        </w:rPr>
      </w:pPr>
    </w:p>
    <w:p w:rsidR="006D5E01" w:rsidRPr="00153740" w:rsidRDefault="008548C0" w:rsidP="00153740">
      <w:pPr>
        <w:spacing w:line="360" w:lineRule="auto"/>
        <w:ind w:firstLine="709"/>
        <w:rPr>
          <w:sz w:val="28"/>
          <w:szCs w:val="28"/>
        </w:rPr>
      </w:pPr>
      <w:r>
        <w:rPr>
          <w:noProof/>
        </w:rPr>
        <w:pict>
          <v:group id="_x0000_s1103" style="position:absolute;left:0;text-align:left;margin-left:-20.45pt;margin-top:-65pt;width:511.2pt;height:390.85pt;z-index:251657728" coordorigin="1292,2134" coordsize="10224,7817">
            <v:roundrect id="_x0000_s1104" style="position:absolute;left:3798;top:2134;width:7346;height:577;mso-position-horizontal-relative:margin;mso-position-vertical-relative:margin" arcsize="10923f" o:allowincell="f">
              <v:shadow on="t" color="black" offset="3.75pt,2.5pt"/>
              <v:textbox inset="0,0,0,0">
                <w:txbxContent>
                  <w:p w:rsidR="006D5E01" w:rsidRPr="006D5E01" w:rsidRDefault="006D5E01" w:rsidP="006D5E01">
                    <w:pPr>
                      <w:pStyle w:val="ac"/>
                      <w:rPr>
                        <w:rFonts w:ascii="Times New Roman" w:hAnsi="Times New Roman"/>
                        <w:sz w:val="32"/>
                        <w:szCs w:val="32"/>
                      </w:rPr>
                    </w:pPr>
                    <w:r w:rsidRPr="006D5E01">
                      <w:rPr>
                        <w:rFonts w:ascii="Times New Roman" w:hAnsi="Times New Roman"/>
                        <w:sz w:val="32"/>
                        <w:szCs w:val="32"/>
                      </w:rPr>
                      <w:t>ОБОРОТНЫЕ СРЕДСТВА</w:t>
                    </w:r>
                  </w:p>
                </w:txbxContent>
              </v:textbox>
            </v:roundrect>
            <v:roundrect id="_x0000_s1105" style="position:absolute;left:3861;top:3654;width:4178;height:721;mso-position-horizontal-relative:margin;mso-position-vertical-relative:margin" arcsize="10923f">
              <v:shadow on="t" color="black" offset="3.75pt,2.5pt"/>
              <v:textbox inset="0,0,0,0">
                <w:txbxContent>
                  <w:p w:rsidR="006D5E01" w:rsidRPr="006D5E01" w:rsidRDefault="006D5E01" w:rsidP="006D5E01">
                    <w:pPr>
                      <w:pStyle w:val="ac"/>
                      <w:rPr>
                        <w:rFonts w:ascii="Times New Roman" w:hAnsi="Times New Roman"/>
                        <w:sz w:val="28"/>
                        <w:szCs w:val="28"/>
                      </w:rPr>
                    </w:pPr>
                    <w:r w:rsidRPr="006D5E01">
                      <w:rPr>
                        <w:rFonts w:ascii="Times New Roman" w:hAnsi="Times New Roman"/>
                        <w:sz w:val="28"/>
                        <w:szCs w:val="28"/>
                      </w:rPr>
                      <w:t>Оборотные производственные фонды</w:t>
                    </w:r>
                  </w:p>
                </w:txbxContent>
              </v:textbox>
            </v:roundrect>
            <v:roundrect id="_x0000_s1106" style="position:absolute;left:8244;top:3758;width:3026;height:721;mso-position-horizontal-relative:margin;mso-position-vertical-relative:margin" arcsize="10923f" o:allowincell="f">
              <v:shadow on="t" color="black" offset="3.75pt,2.5pt"/>
              <v:textbox inset="0,0,0,0">
                <w:txbxContent>
                  <w:p w:rsidR="006D5E01" w:rsidRPr="006D5E01" w:rsidRDefault="006D5E01" w:rsidP="006D5E01">
                    <w:pPr>
                      <w:pStyle w:val="ac"/>
                      <w:rPr>
                        <w:rFonts w:ascii="Times New Roman" w:hAnsi="Times New Roman"/>
                        <w:sz w:val="28"/>
                        <w:szCs w:val="28"/>
                      </w:rPr>
                    </w:pPr>
                    <w:r w:rsidRPr="006D5E01">
                      <w:rPr>
                        <w:rFonts w:ascii="Times New Roman" w:hAnsi="Times New Roman"/>
                        <w:sz w:val="28"/>
                        <w:szCs w:val="28"/>
                      </w:rPr>
                      <w:t>Фонды обращения</w:t>
                    </w:r>
                  </w:p>
                </w:txbxContent>
              </v:textbox>
            </v:roundrect>
            <v:roundrect id="_x0000_s1107" style="position:absolute;left:3635;top:5198;width:1874;height:1873;mso-position-horizontal-relative:margin;mso-position-vertical-relative:margin" arcsize="10923f" o:allowincell="f">
              <v:shadow on="t" color="black" offset="3.75pt,2.5pt"/>
              <v:textbox inset="0,0,0,0">
                <w:txbxContent>
                  <w:p w:rsidR="006D5E01" w:rsidRPr="006D5E01" w:rsidRDefault="006D5E01" w:rsidP="006D5E01">
                    <w:pPr>
                      <w:pStyle w:val="ac"/>
                      <w:rPr>
                        <w:rFonts w:ascii="Times New Roman" w:hAnsi="Times New Roman"/>
                        <w:sz w:val="28"/>
                        <w:szCs w:val="28"/>
                      </w:rPr>
                    </w:pPr>
                  </w:p>
                  <w:p w:rsidR="006D5E01" w:rsidRPr="006D5E01" w:rsidRDefault="006D5E01" w:rsidP="006D5E01">
                    <w:pPr>
                      <w:pStyle w:val="ac"/>
                      <w:rPr>
                        <w:rFonts w:ascii="Times New Roman" w:hAnsi="Times New Roman"/>
                        <w:sz w:val="28"/>
                        <w:szCs w:val="28"/>
                      </w:rPr>
                    </w:pPr>
                    <w:r w:rsidRPr="006D5E01">
                      <w:rPr>
                        <w:rFonts w:ascii="Times New Roman" w:hAnsi="Times New Roman"/>
                        <w:sz w:val="28"/>
                        <w:szCs w:val="28"/>
                      </w:rPr>
                      <w:t>Производ-</w:t>
                    </w:r>
                  </w:p>
                  <w:p w:rsidR="006D5E01" w:rsidRPr="006D5E01" w:rsidRDefault="006D5E01" w:rsidP="006D5E01">
                    <w:pPr>
                      <w:pStyle w:val="ac"/>
                      <w:rPr>
                        <w:rFonts w:ascii="Times New Roman" w:hAnsi="Times New Roman"/>
                        <w:sz w:val="28"/>
                        <w:szCs w:val="28"/>
                      </w:rPr>
                    </w:pPr>
                    <w:r w:rsidRPr="006D5E01">
                      <w:rPr>
                        <w:rFonts w:ascii="Times New Roman" w:hAnsi="Times New Roman"/>
                        <w:sz w:val="28"/>
                        <w:szCs w:val="28"/>
                      </w:rPr>
                      <w:t>ственные  запасы</w:t>
                    </w:r>
                  </w:p>
                </w:txbxContent>
              </v:textbox>
            </v:roundrect>
            <v:roundrect id="_x0000_s1108" style="position:absolute;left:5653;top:5198;width:2161;height:1873;mso-position-horizontal-relative:margin;mso-position-vertical-relative:margin" arcsize="10923f" o:allowincell="f">
              <v:shadow on="t" color="black" offset="3.75pt,2.5pt"/>
              <v:textbox inset="0,0,0,0">
                <w:txbxContent>
                  <w:p w:rsidR="006D5E01" w:rsidRPr="006D5E01" w:rsidRDefault="006D5E01" w:rsidP="006D5E01">
                    <w:pPr>
                      <w:pStyle w:val="ac"/>
                      <w:rPr>
                        <w:rFonts w:ascii="Times New Roman" w:hAnsi="Times New Roman"/>
                        <w:sz w:val="26"/>
                        <w:szCs w:val="26"/>
                      </w:rPr>
                    </w:pPr>
                  </w:p>
                  <w:p w:rsidR="006D5E01" w:rsidRPr="006D5E01" w:rsidRDefault="006D5E01" w:rsidP="006D5E01">
                    <w:pPr>
                      <w:pStyle w:val="ac"/>
                      <w:rPr>
                        <w:rFonts w:ascii="Times New Roman" w:hAnsi="Times New Roman"/>
                        <w:sz w:val="26"/>
                        <w:szCs w:val="26"/>
                      </w:rPr>
                    </w:pPr>
                    <w:r w:rsidRPr="006D5E01">
                      <w:rPr>
                        <w:rFonts w:ascii="Times New Roman" w:hAnsi="Times New Roman"/>
                        <w:sz w:val="26"/>
                        <w:szCs w:val="26"/>
                      </w:rPr>
                      <w:t>Незавершенное производ-</w:t>
                    </w:r>
                  </w:p>
                  <w:p w:rsidR="006D5E01" w:rsidRPr="006D5E01" w:rsidRDefault="006D5E01" w:rsidP="006D5E01">
                    <w:pPr>
                      <w:pStyle w:val="ac"/>
                      <w:rPr>
                        <w:rFonts w:ascii="Times New Roman" w:hAnsi="Times New Roman"/>
                        <w:sz w:val="26"/>
                        <w:szCs w:val="26"/>
                      </w:rPr>
                    </w:pPr>
                    <w:r w:rsidRPr="006D5E01">
                      <w:rPr>
                        <w:rFonts w:ascii="Times New Roman" w:hAnsi="Times New Roman"/>
                        <w:sz w:val="26"/>
                        <w:szCs w:val="26"/>
                      </w:rPr>
                      <w:t>ство и расходы будущих периодов</w:t>
                    </w:r>
                  </w:p>
                </w:txbxContent>
              </v:textbox>
            </v:roundrect>
            <v:roundrect id="_x0000_s1109" style="position:absolute;left:8100;top:5198;width:1585;height:1873;mso-position-horizontal-relative:margin;mso-position-vertical-relative:margin" arcsize="10923f" o:allowincell="f">
              <v:shadow on="t" color="black" offset="3.75pt,2.5pt"/>
              <v:textbox inset="0,0,0,0">
                <w:txbxContent>
                  <w:p w:rsidR="006D5E01" w:rsidRPr="006D5E01" w:rsidRDefault="006D5E01" w:rsidP="006D5E01">
                    <w:pPr>
                      <w:pStyle w:val="ac"/>
                      <w:rPr>
                        <w:rFonts w:ascii="Times New Roman" w:hAnsi="Times New Roman"/>
                        <w:sz w:val="28"/>
                        <w:szCs w:val="28"/>
                      </w:rPr>
                    </w:pPr>
                  </w:p>
                  <w:p w:rsidR="006D5E01" w:rsidRPr="006D5E01" w:rsidRDefault="006D5E01" w:rsidP="006D5E01">
                    <w:pPr>
                      <w:pStyle w:val="ac"/>
                      <w:rPr>
                        <w:rFonts w:ascii="Times New Roman" w:hAnsi="Times New Roman"/>
                        <w:sz w:val="28"/>
                        <w:szCs w:val="28"/>
                      </w:rPr>
                    </w:pPr>
                    <w:r w:rsidRPr="006D5E01">
                      <w:rPr>
                        <w:rFonts w:ascii="Times New Roman" w:hAnsi="Times New Roman"/>
                        <w:sz w:val="28"/>
                        <w:szCs w:val="28"/>
                      </w:rPr>
                      <w:t>Готовая продукция</w:t>
                    </w:r>
                  </w:p>
                </w:txbxContent>
              </v:textbox>
            </v:roundrect>
            <v:roundrect id="_x0000_s1110" style="position:absolute;left:9828;top:5198;width:1585;height:1873;mso-position-horizontal-relative:margin;mso-position-vertical-relative:margin" arcsize="10923f" o:allowincell="f">
              <v:shadow on="t" color="black" offset="3.75pt,2.5pt"/>
              <v:textbox inset="0,0,0,0">
                <w:txbxContent>
                  <w:p w:rsidR="006D5E01" w:rsidRPr="006D5E01" w:rsidRDefault="006D5E01" w:rsidP="006D5E01">
                    <w:pPr>
                      <w:pStyle w:val="ac"/>
                      <w:rPr>
                        <w:rFonts w:ascii="Times New Roman" w:hAnsi="Times New Roman"/>
                        <w:sz w:val="28"/>
                        <w:szCs w:val="28"/>
                      </w:rPr>
                    </w:pPr>
                  </w:p>
                  <w:p w:rsidR="006D5E01" w:rsidRPr="006D5E01" w:rsidRDefault="006D5E01" w:rsidP="006D5E01">
                    <w:pPr>
                      <w:pStyle w:val="ac"/>
                      <w:rPr>
                        <w:rFonts w:ascii="Times New Roman" w:hAnsi="Times New Roman"/>
                        <w:sz w:val="28"/>
                        <w:szCs w:val="28"/>
                      </w:rPr>
                    </w:pPr>
                    <w:r w:rsidRPr="006D5E01">
                      <w:rPr>
                        <w:rFonts w:ascii="Times New Roman" w:hAnsi="Times New Roman"/>
                        <w:sz w:val="28"/>
                        <w:szCs w:val="28"/>
                      </w:rPr>
                      <w:t>Денежные средства и средства в расчетах</w:t>
                    </w:r>
                  </w:p>
                </w:txbxContent>
              </v:textbox>
            </v:roundrect>
            <v:roundrect id="_x0000_s1111" style="position:absolute;left:3636;top:7934;width:4609;height:577;mso-position-horizontal-relative:margin;mso-position-vertical-relative:margin" arcsize="10923f" o:allowincell="f">
              <v:shadow on="t" color="black" offset="3.75pt,2.5pt"/>
              <v:textbox inset="0,0,0,0">
                <w:txbxContent>
                  <w:p w:rsidR="006D5E01" w:rsidRPr="006D5E01" w:rsidRDefault="006D5E01" w:rsidP="006D5E01">
                    <w:pPr>
                      <w:pStyle w:val="ac"/>
                      <w:rPr>
                        <w:rFonts w:ascii="Times New Roman" w:hAnsi="Times New Roman"/>
                        <w:sz w:val="28"/>
                        <w:szCs w:val="28"/>
                      </w:rPr>
                    </w:pPr>
                    <w:r w:rsidRPr="006D5E01">
                      <w:rPr>
                        <w:rFonts w:ascii="Times New Roman" w:hAnsi="Times New Roman"/>
                        <w:sz w:val="28"/>
                        <w:szCs w:val="28"/>
                      </w:rPr>
                      <w:t>Нормируемые</w:t>
                    </w:r>
                  </w:p>
                </w:txbxContent>
              </v:textbox>
            </v:roundrect>
            <v:roundrect id="_x0000_s1112" style="position:absolute;left:8676;top:7934;width:2737;height:577;mso-position-horizontal-relative:margin;mso-position-vertical-relative:margin" arcsize="10923f" o:allowincell="f">
              <v:shadow on="t" color="black" offset="3.75pt,2.5pt"/>
              <v:textbox inset="0,0,0,0">
                <w:txbxContent>
                  <w:p w:rsidR="006D5E01" w:rsidRPr="006D5E01" w:rsidRDefault="006D5E01" w:rsidP="006D5E01">
                    <w:pPr>
                      <w:pStyle w:val="ac"/>
                      <w:rPr>
                        <w:rFonts w:ascii="Times New Roman" w:hAnsi="Times New Roman"/>
                        <w:sz w:val="28"/>
                        <w:szCs w:val="28"/>
                      </w:rPr>
                    </w:pPr>
                    <w:r w:rsidRPr="006D5E01">
                      <w:rPr>
                        <w:rFonts w:ascii="Times New Roman" w:hAnsi="Times New Roman"/>
                        <w:sz w:val="28"/>
                        <w:szCs w:val="28"/>
                      </w:rPr>
                      <w:t>Ненормируемые</w:t>
                    </w:r>
                  </w:p>
                </w:txbxContent>
              </v:textbox>
            </v:roundrect>
            <v:roundrect id="_x0000_s1113" style="position:absolute;left:3635;top:9374;width:4178;height:577;mso-position-horizontal-relative:margin;mso-position-vertical-relative:margin" arcsize="10923f" o:allowincell="f">
              <v:shadow on="t" color="black" offset="3.75pt,2.5pt"/>
              <v:textbox inset="0,0,0,0">
                <w:txbxContent>
                  <w:p w:rsidR="006D5E01" w:rsidRPr="006D5E01" w:rsidRDefault="006D5E01" w:rsidP="006D5E01">
                    <w:pPr>
                      <w:pStyle w:val="ac"/>
                      <w:rPr>
                        <w:rFonts w:ascii="Times New Roman" w:hAnsi="Times New Roman"/>
                        <w:sz w:val="28"/>
                        <w:szCs w:val="28"/>
                      </w:rPr>
                    </w:pPr>
                    <w:r w:rsidRPr="006D5E01">
                      <w:rPr>
                        <w:rFonts w:ascii="Times New Roman" w:hAnsi="Times New Roman"/>
                        <w:sz w:val="28"/>
                        <w:szCs w:val="28"/>
                      </w:rPr>
                      <w:t>Собственные</w:t>
                    </w:r>
                  </w:p>
                </w:txbxContent>
              </v:textbox>
            </v:roundrect>
            <v:roundrect id="_x0000_s1114" style="position:absolute;left:8060;top:9374;width:3456;height:577;mso-position-horizontal-relative:margin;mso-position-vertical-relative:margin" arcsize="10923f" o:allowincell="f">
              <v:shadow on="t" color="black" offset="3.75pt,2.5pt"/>
              <v:textbox inset="0,0,0,0">
                <w:txbxContent>
                  <w:p w:rsidR="006D5E01" w:rsidRPr="006D5E01" w:rsidRDefault="006D5E01" w:rsidP="006D5E01">
                    <w:pPr>
                      <w:pStyle w:val="ac"/>
                      <w:rPr>
                        <w:rFonts w:ascii="Times New Roman" w:hAnsi="Times New Roman"/>
                        <w:sz w:val="28"/>
                        <w:szCs w:val="28"/>
                      </w:rPr>
                    </w:pPr>
                    <w:r w:rsidRPr="006D5E01">
                      <w:rPr>
                        <w:rFonts w:ascii="Times New Roman" w:hAnsi="Times New Roman"/>
                        <w:sz w:val="28"/>
                        <w:szCs w:val="28"/>
                      </w:rPr>
                      <w:t>Заемные</w:t>
                    </w:r>
                  </w:p>
                </w:txbxContent>
              </v:textbox>
            </v:roundrect>
            <v:line id="_x0000_s1115" style="position:absolute;mso-position-horizontal-relative:margin;mso-position-vertical-relative:margin" from="5468,2750" to="5481,3654" o:allowincell="f" strokeweight=".25pt">
              <v:stroke startarrowwidth="narrow" startarrowlength="short" endarrowwidth="narrow" endarrowlength="short"/>
            </v:line>
            <v:line id="_x0000_s1116" style="position:absolute;mso-position-horizontal-relative:margin;mso-position-vertical-relative:margin" from="9644,2750" to="9645,3759" o:allowincell="f" strokeweight=".25pt">
              <v:stroke startarrowwidth="narrow" startarrowlength="short" endarrowwidth="narrow" endarrowlength="short"/>
            </v:line>
            <v:line id="_x0000_s1117" style="position:absolute;flip:x;mso-position-horizontal-relative:margin;mso-position-vertical-relative:margin" from="4581,4374" to="4581,5274" o:allowincell="f" strokeweight=".25pt">
              <v:stroke startarrowwidth="narrow" startarrowlength="short" endarrowwidth="narrow" endarrowlength="short"/>
            </v:line>
            <v:line id="_x0000_s1118" style="position:absolute;flip:x;mso-position-horizontal-relative:margin;mso-position-vertical-relative:margin" from="6741,4374" to="6741,5274" o:allowincell="f" strokeweight=".25pt">
              <v:stroke startarrowwidth="narrow" startarrowlength="short" endarrowwidth="narrow" endarrowlength="short"/>
            </v:line>
            <v:line id="_x0000_s1119" style="position:absolute;flip:x;mso-position-horizontal-relative:margin;mso-position-vertical-relative:margin" from="8779,4478" to="8780,5219" o:allowincell="f" strokeweight=".25pt">
              <v:stroke startarrowwidth="narrow" startarrowlength="short" endarrowwidth="narrow" endarrowlength="short"/>
            </v:line>
            <v:line id="_x0000_s1120" style="position:absolute;mso-position-horizontal-relative:margin;mso-position-vertical-relative:margin" from="10508,4478" to="10509,5199" o:allowincell="f" strokeweight=".25pt">
              <v:stroke startarrowwidth="narrow" startarrowlength="short" endarrowwidth="narrow" endarrowlength="short"/>
            </v:line>
            <v:line id="_x0000_s1121" style="position:absolute;flip:x;mso-position-horizontal-relative:margin;mso-position-vertical-relative:margin" from="4459,7070" to="4460,7955" o:allowincell="f" strokeweight=".25pt">
              <v:stroke startarrowwidth="narrow" startarrowlength="short" endarrowwidth="narrow" endarrowlength="short"/>
            </v:line>
            <v:line id="_x0000_s1122" style="position:absolute;mso-position-horizontal-relative:margin;mso-position-vertical-relative:margin" from="6764,7070" to="6765,7935" o:allowincell="f" strokeweight=".25pt">
              <v:stroke startarrowwidth="narrow" startarrowlength="short" endarrowwidth="narrow" endarrowlength="short"/>
            </v:line>
            <v:line id="_x0000_s1123" style="position:absolute;mso-position-horizontal-relative:margin;mso-position-vertical-relative:margin" from="8636,7070" to="8637,7647" o:allowincell="f" strokeweight=".25pt">
              <v:stroke startarrowwidth="narrow" startarrowlength="short" endarrowwidth="narrow" endarrowlength="short"/>
            </v:line>
            <v:line id="_x0000_s1124" style="position:absolute;flip:x;mso-position-horizontal-relative:margin;mso-position-vertical-relative:margin" from="7628,7646" to="8637,7647" o:allowincell="f" strokeweight=".25pt">
              <v:stroke startarrowwidth="narrow" startarrowlength="short" endarrowwidth="narrow" endarrowlength="short"/>
            </v:line>
            <v:line id="_x0000_s1125" style="position:absolute;mso-position-horizontal-relative:margin;mso-position-vertical-relative:margin" from="7628,7646" to="7629,7935" o:allowincell="f" strokeweight=".25pt">
              <v:stroke startarrowwidth="narrow" startarrowlength="short" endarrowwidth="narrow" endarrowlength="short"/>
            </v:line>
            <v:line id="_x0000_s1126" style="position:absolute;mso-position-horizontal-relative:margin;mso-position-vertical-relative:margin" from="10508,7070" to="10509,7935" o:allowincell="f" strokeweight=".25pt">
              <v:stroke startarrowwidth="narrow" startarrowlength="short" endarrowwidth="narrow" endarrowlength="short"/>
            </v:line>
            <v:line id="_x0000_s1127" style="position:absolute;mso-position-horizontal-relative:margin;mso-position-vertical-relative:margin" from="5756,8798" to="10077,8799" o:allowincell="f" strokeweight=".25pt">
              <v:stroke startarrowwidth="narrow" startarrowlength="short" endarrowwidth="narrow" endarrowlength="short"/>
            </v:line>
            <v:line id="_x0000_s1128" style="position:absolute;mso-position-horizontal-relative:margin;mso-position-vertical-relative:margin" from="5756,9086" to="10077,9087" o:allowincell="f" strokeweight=".25pt">
              <v:stroke startarrowwidth="narrow" startarrowlength="short" endarrowwidth="narrow" endarrowlength="short"/>
            </v:line>
            <v:line id="_x0000_s1129" style="position:absolute;mso-position-horizontal-relative:margin;mso-position-vertical-relative:margin" from="7916,8798" to="7917,9087" o:allowincell="f" strokeweight=".25pt">
              <v:stroke startarrowwidth="narrow" startarrowlength="short" endarrowwidth="narrow" endarrowlength="short"/>
            </v:line>
            <v:line id="_x0000_s1130" style="position:absolute;mso-position-horizontal-relative:margin;mso-position-vertical-relative:margin" from="1521,4014" to="3826,4015">
              <v:stroke startarrowwidth="narrow" startarrowlength="short" endarrow="block" endarrowwidth="narrow" endarrowlength="short"/>
            </v:line>
            <v:line id="_x0000_s1131" style="position:absolute;mso-position-horizontal-relative:margin;mso-position-vertical-relative:margin" from="1292,8222" to="3597,8223" o:allowincell="f">
              <v:stroke startarrowwidth="narrow" startarrowlength="short" endarrow="block" endarrowwidth="narrow" endarrowlength="short"/>
            </v:line>
            <v:line id="_x0000_s1132" style="position:absolute;mso-position-horizontal-relative:margin;mso-position-vertical-relative:margin" from="1292,9806" to="3597,9807" o:allowincell="f">
              <v:stroke startarrowwidth="narrow" startarrowlength="short" endarrow="block" endarrowwidth="narrow" endarrowlength="short"/>
            </v:line>
            <v:line id="_x0000_s1133" style="position:absolute;mso-position-horizontal-relative:margin;mso-position-vertical-relative:margin" from="1292,6350" to="3597,6351" o:allowincell="f">
              <v:stroke startarrowwidth="narrow" startarrowlength="short" endarrow="block" endarrowwidth="narrow" endarrowlength="short"/>
            </v:line>
          </v:group>
        </w:pict>
      </w:r>
      <w:r w:rsidR="006D5E01" w:rsidRPr="00153740">
        <w:rPr>
          <w:sz w:val="28"/>
          <w:szCs w:val="28"/>
        </w:rPr>
        <w:t>Функциональное</w:t>
      </w:r>
    </w:p>
    <w:p w:rsidR="006D5E01" w:rsidRPr="00153740" w:rsidRDefault="006D5E01" w:rsidP="00153740">
      <w:pPr>
        <w:spacing w:line="360" w:lineRule="auto"/>
        <w:ind w:firstLine="709"/>
        <w:rPr>
          <w:sz w:val="28"/>
          <w:szCs w:val="28"/>
        </w:rPr>
      </w:pPr>
      <w:r w:rsidRPr="00153740">
        <w:rPr>
          <w:sz w:val="28"/>
          <w:szCs w:val="28"/>
        </w:rPr>
        <w:t>назначение</w:t>
      </w:r>
    </w:p>
    <w:p w:rsidR="006D5E01" w:rsidRPr="00153740" w:rsidRDefault="006D5E01" w:rsidP="00153740">
      <w:pPr>
        <w:spacing w:line="360" w:lineRule="auto"/>
        <w:ind w:firstLine="709"/>
        <w:rPr>
          <w:sz w:val="28"/>
          <w:szCs w:val="28"/>
        </w:rPr>
      </w:pPr>
    </w:p>
    <w:p w:rsidR="006D5E01" w:rsidRPr="00153740" w:rsidRDefault="006D5E01" w:rsidP="00153740">
      <w:pPr>
        <w:spacing w:line="360" w:lineRule="auto"/>
        <w:ind w:firstLine="709"/>
        <w:rPr>
          <w:sz w:val="28"/>
          <w:szCs w:val="28"/>
        </w:rPr>
      </w:pPr>
    </w:p>
    <w:p w:rsidR="006D5E01" w:rsidRPr="00153740" w:rsidRDefault="006D5E01" w:rsidP="00153740">
      <w:pPr>
        <w:spacing w:line="360" w:lineRule="auto"/>
        <w:ind w:firstLine="709"/>
        <w:rPr>
          <w:sz w:val="28"/>
          <w:szCs w:val="28"/>
        </w:rPr>
      </w:pPr>
    </w:p>
    <w:p w:rsidR="006D5E01" w:rsidRPr="00153740" w:rsidRDefault="006D5E01" w:rsidP="00153740">
      <w:pPr>
        <w:spacing w:line="360" w:lineRule="auto"/>
        <w:ind w:firstLine="709"/>
        <w:rPr>
          <w:sz w:val="28"/>
          <w:szCs w:val="28"/>
        </w:rPr>
      </w:pPr>
    </w:p>
    <w:p w:rsidR="006D5E01" w:rsidRPr="00153740" w:rsidRDefault="006D5E01" w:rsidP="00153740">
      <w:pPr>
        <w:spacing w:line="360" w:lineRule="auto"/>
        <w:ind w:firstLine="709"/>
        <w:rPr>
          <w:sz w:val="28"/>
          <w:szCs w:val="28"/>
        </w:rPr>
      </w:pPr>
    </w:p>
    <w:p w:rsidR="006D5E01" w:rsidRPr="00153740" w:rsidRDefault="006D5E01" w:rsidP="00153740">
      <w:pPr>
        <w:pStyle w:val="5"/>
        <w:spacing w:before="0" w:after="0" w:line="360" w:lineRule="auto"/>
        <w:ind w:firstLine="709"/>
        <w:rPr>
          <w:sz w:val="28"/>
          <w:szCs w:val="28"/>
        </w:rPr>
      </w:pPr>
      <w:r w:rsidRPr="00153740">
        <w:rPr>
          <w:b w:val="0"/>
          <w:i w:val="0"/>
          <w:sz w:val="28"/>
          <w:szCs w:val="28"/>
        </w:rPr>
        <w:t>Роль</w:t>
      </w:r>
      <w:r w:rsidRPr="00153740">
        <w:rPr>
          <w:sz w:val="28"/>
          <w:szCs w:val="28"/>
        </w:rPr>
        <w:t xml:space="preserve"> </w:t>
      </w:r>
      <w:r w:rsidRPr="00153740">
        <w:rPr>
          <w:b w:val="0"/>
          <w:i w:val="0"/>
          <w:sz w:val="28"/>
          <w:szCs w:val="28"/>
        </w:rPr>
        <w:t>в</w:t>
      </w:r>
    </w:p>
    <w:p w:rsidR="006D5E01" w:rsidRPr="00153740" w:rsidRDefault="006D5E01" w:rsidP="00153740">
      <w:pPr>
        <w:spacing w:line="360" w:lineRule="auto"/>
        <w:ind w:firstLine="709"/>
        <w:rPr>
          <w:sz w:val="28"/>
          <w:szCs w:val="28"/>
        </w:rPr>
      </w:pPr>
      <w:r w:rsidRPr="00153740">
        <w:rPr>
          <w:sz w:val="28"/>
          <w:szCs w:val="28"/>
        </w:rPr>
        <w:t>производстве</w:t>
      </w:r>
    </w:p>
    <w:p w:rsidR="006D5E01" w:rsidRPr="00153740" w:rsidRDefault="006D5E01" w:rsidP="00153740">
      <w:pPr>
        <w:spacing w:line="360" w:lineRule="auto"/>
        <w:ind w:firstLine="709"/>
        <w:rPr>
          <w:sz w:val="28"/>
          <w:szCs w:val="28"/>
        </w:rPr>
      </w:pPr>
    </w:p>
    <w:p w:rsidR="006D5E01" w:rsidRPr="00153740" w:rsidRDefault="006D5E01" w:rsidP="00153740">
      <w:pPr>
        <w:spacing w:line="360" w:lineRule="auto"/>
        <w:ind w:firstLine="709"/>
        <w:rPr>
          <w:sz w:val="28"/>
          <w:szCs w:val="28"/>
        </w:rPr>
      </w:pPr>
    </w:p>
    <w:p w:rsidR="006D5E01" w:rsidRPr="00153740" w:rsidRDefault="006D5E01" w:rsidP="00153740">
      <w:pPr>
        <w:spacing w:line="360" w:lineRule="auto"/>
        <w:ind w:firstLine="709"/>
        <w:rPr>
          <w:sz w:val="28"/>
          <w:szCs w:val="28"/>
        </w:rPr>
      </w:pPr>
    </w:p>
    <w:p w:rsidR="006D5E01" w:rsidRPr="00153740" w:rsidRDefault="006D5E01" w:rsidP="00153740">
      <w:pPr>
        <w:spacing w:line="360" w:lineRule="auto"/>
        <w:ind w:firstLine="709"/>
        <w:rPr>
          <w:sz w:val="28"/>
          <w:szCs w:val="28"/>
        </w:rPr>
      </w:pPr>
    </w:p>
    <w:p w:rsidR="006D5E01" w:rsidRPr="00153740" w:rsidRDefault="006D5E01" w:rsidP="00153740">
      <w:pPr>
        <w:spacing w:line="360" w:lineRule="auto"/>
        <w:ind w:firstLine="709"/>
        <w:rPr>
          <w:sz w:val="28"/>
          <w:szCs w:val="28"/>
        </w:rPr>
      </w:pPr>
    </w:p>
    <w:p w:rsidR="00153740" w:rsidRDefault="00153740" w:rsidP="00153740">
      <w:pPr>
        <w:spacing w:line="360" w:lineRule="auto"/>
        <w:ind w:firstLine="709"/>
        <w:rPr>
          <w:sz w:val="28"/>
          <w:szCs w:val="28"/>
        </w:rPr>
      </w:pPr>
    </w:p>
    <w:p w:rsidR="006D5E01" w:rsidRPr="00153740" w:rsidRDefault="006D5E01" w:rsidP="00153740">
      <w:pPr>
        <w:spacing w:line="360" w:lineRule="auto"/>
        <w:ind w:firstLine="709"/>
        <w:rPr>
          <w:i/>
          <w:sz w:val="28"/>
          <w:szCs w:val="28"/>
        </w:rPr>
      </w:pPr>
      <w:r w:rsidRPr="00153740">
        <w:rPr>
          <w:sz w:val="28"/>
          <w:szCs w:val="28"/>
        </w:rPr>
        <w:t>Принцип</w:t>
      </w:r>
    </w:p>
    <w:p w:rsidR="006D5E01" w:rsidRPr="00153740" w:rsidRDefault="006D5E01" w:rsidP="00153740">
      <w:pPr>
        <w:spacing w:line="360" w:lineRule="auto"/>
        <w:ind w:firstLine="709"/>
        <w:rPr>
          <w:sz w:val="28"/>
          <w:szCs w:val="28"/>
        </w:rPr>
      </w:pPr>
      <w:r w:rsidRPr="00153740">
        <w:rPr>
          <w:sz w:val="28"/>
          <w:szCs w:val="28"/>
        </w:rPr>
        <w:t>организации</w:t>
      </w:r>
    </w:p>
    <w:p w:rsidR="006D5E01" w:rsidRPr="00153740" w:rsidRDefault="006D5E01" w:rsidP="00153740">
      <w:pPr>
        <w:spacing w:line="360" w:lineRule="auto"/>
        <w:ind w:firstLine="709"/>
        <w:rPr>
          <w:sz w:val="28"/>
          <w:szCs w:val="28"/>
        </w:rPr>
      </w:pPr>
    </w:p>
    <w:p w:rsidR="006D5E01" w:rsidRPr="00153740" w:rsidRDefault="008548C0" w:rsidP="00153740">
      <w:pPr>
        <w:spacing w:line="360" w:lineRule="auto"/>
        <w:ind w:firstLine="709"/>
        <w:rPr>
          <w:sz w:val="28"/>
          <w:szCs w:val="28"/>
        </w:rPr>
      </w:pPr>
      <w:r>
        <w:rPr>
          <w:noProof/>
        </w:rPr>
        <w:pict>
          <v:group id="_x0000_s1134" style="position:absolute;left:0;text-align:left;margin-left:202.75pt;margin-top:.7pt;width:216.05pt;height:43.25pt;z-index:251658752" coordorigin="5756,9198" coordsize="4321,865">
            <v:line id="_x0000_s1135" style="position:absolute;mso-position-horizontal-relative:margin;mso-position-vertical-relative:margin" from="5841,9234" to="5842,9523" strokeweight=".25pt">
              <v:stroke startarrowwidth="narrow" startarrowlength="short" endarrowwidth="narrow" endarrowlength="short"/>
            </v:line>
            <v:line id="_x0000_s1136" style="position:absolute;flip:y;mso-position-horizontal-relative:margin;mso-position-vertical-relative:margin" from="10076,9198" to="10077,9487" strokeweight=".25pt">
              <v:stroke startarrowwidth="narrow" startarrowlength="short" endarrowwidth="narrow" endarrowlength="short"/>
            </v:line>
            <v:line id="_x0000_s1137" style="position:absolute;flip:y;mso-position-horizontal-relative:margin;mso-position-vertical-relative:margin" from="5756,9774" to="5757,10063" strokeweight=".25pt">
              <v:stroke startarrowwidth="narrow" startarrowlength="short" endarrowwidth="narrow" endarrowlength="short"/>
            </v:line>
            <v:line id="_x0000_s1138" style="position:absolute;mso-position-horizontal-relative:margin;mso-position-vertical-relative:margin" from="10076,9774" to="10077,10063" strokeweight=".25pt">
              <v:stroke startarrowwidth="narrow" startarrowlength="short" endarrowwidth="narrow" endarrowlength="short"/>
            </v:line>
          </v:group>
        </w:pict>
      </w:r>
      <w:r w:rsidR="006D5E01" w:rsidRPr="00153740">
        <w:rPr>
          <w:sz w:val="28"/>
          <w:szCs w:val="28"/>
        </w:rPr>
        <w:t>Источники</w:t>
      </w:r>
    </w:p>
    <w:p w:rsidR="006D5E01" w:rsidRPr="00153740" w:rsidRDefault="006D5E01" w:rsidP="00153740">
      <w:pPr>
        <w:spacing w:line="360" w:lineRule="auto"/>
        <w:ind w:firstLine="709"/>
        <w:rPr>
          <w:sz w:val="28"/>
          <w:szCs w:val="28"/>
        </w:rPr>
      </w:pPr>
      <w:r w:rsidRPr="00153740">
        <w:rPr>
          <w:sz w:val="28"/>
          <w:szCs w:val="28"/>
        </w:rPr>
        <w:t>формирования</w:t>
      </w:r>
    </w:p>
    <w:p w:rsidR="006D5E01" w:rsidRPr="00153740" w:rsidRDefault="006D5E01" w:rsidP="00153740">
      <w:pPr>
        <w:spacing w:line="360" w:lineRule="auto"/>
        <w:ind w:firstLine="709"/>
        <w:rPr>
          <w:sz w:val="28"/>
          <w:szCs w:val="28"/>
        </w:rPr>
      </w:pPr>
    </w:p>
    <w:p w:rsidR="00C91FE1" w:rsidRPr="00153740" w:rsidRDefault="00153740" w:rsidP="00153740">
      <w:pPr>
        <w:spacing w:line="360" w:lineRule="auto"/>
        <w:ind w:firstLine="709"/>
        <w:jc w:val="right"/>
        <w:rPr>
          <w:sz w:val="28"/>
          <w:szCs w:val="28"/>
        </w:rPr>
      </w:pPr>
      <w:r>
        <w:rPr>
          <w:sz w:val="28"/>
          <w:szCs w:val="28"/>
        </w:rPr>
        <w:br w:type="page"/>
      </w:r>
      <w:r w:rsidR="00C95896" w:rsidRPr="00153740">
        <w:rPr>
          <w:sz w:val="28"/>
          <w:szCs w:val="28"/>
        </w:rPr>
        <w:lastRenderedPageBreak/>
        <w:t>Приложение № 4</w:t>
      </w:r>
    </w:p>
    <w:p w:rsidR="00926881" w:rsidRPr="00153740" w:rsidRDefault="00926881" w:rsidP="00153740">
      <w:pPr>
        <w:spacing w:line="360" w:lineRule="auto"/>
        <w:ind w:firstLine="709"/>
        <w:jc w:val="center"/>
        <w:rPr>
          <w:sz w:val="28"/>
          <w:szCs w:val="28"/>
        </w:rPr>
      </w:pPr>
    </w:p>
    <w:p w:rsidR="00136B90" w:rsidRPr="00153740" w:rsidRDefault="00C91FE1" w:rsidP="00153740">
      <w:pPr>
        <w:spacing w:line="360" w:lineRule="auto"/>
        <w:ind w:firstLine="709"/>
        <w:jc w:val="center"/>
        <w:rPr>
          <w:noProof/>
          <w:sz w:val="28"/>
          <w:szCs w:val="28"/>
        </w:rPr>
      </w:pPr>
      <w:bookmarkStart w:id="0" w:name="_Ref448115259"/>
      <w:bookmarkStart w:id="1" w:name="_Toc449367109"/>
      <w:r w:rsidRPr="00153740">
        <w:rPr>
          <w:sz w:val="28"/>
          <w:szCs w:val="28"/>
        </w:rPr>
        <w:t xml:space="preserve">Таблица </w:t>
      </w:r>
      <w:bookmarkEnd w:id="0"/>
      <w:r w:rsidRPr="00153740">
        <w:rPr>
          <w:sz w:val="28"/>
          <w:szCs w:val="28"/>
        </w:rPr>
        <w:t>4.</w:t>
      </w:r>
      <w:r w:rsidRPr="00153740">
        <w:rPr>
          <w:noProof/>
          <w:sz w:val="28"/>
          <w:szCs w:val="28"/>
        </w:rPr>
        <w:t xml:space="preserve"> Структура источников финансирования предприятия</w:t>
      </w:r>
      <w:bookmarkEnd w:id="1"/>
      <w:r w:rsidRPr="00153740">
        <w:rPr>
          <w:noProof/>
          <w:sz w:val="28"/>
          <w:szCs w:val="28"/>
        </w:rPr>
        <w:t>.</w:t>
      </w:r>
    </w:p>
    <w:p w:rsidR="00926881" w:rsidRPr="00153740" w:rsidRDefault="00926881" w:rsidP="00153740">
      <w:pPr>
        <w:spacing w:line="360" w:lineRule="auto"/>
        <w:ind w:firstLine="709"/>
        <w:jc w:val="center"/>
        <w:rPr>
          <w:noProof/>
          <w:sz w:val="28"/>
          <w:szCs w:val="28"/>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841"/>
        <w:gridCol w:w="2841"/>
        <w:gridCol w:w="2841"/>
      </w:tblGrid>
      <w:tr w:rsidR="00C91FE1" w:rsidRPr="00153740">
        <w:trPr>
          <w:jc w:val="center"/>
        </w:trPr>
        <w:tc>
          <w:tcPr>
            <w:tcW w:w="2841" w:type="dxa"/>
            <w:tcBorders>
              <w:top w:val="single" w:sz="12" w:space="0" w:color="000000"/>
              <w:bottom w:val="single" w:sz="12" w:space="0" w:color="000000"/>
            </w:tcBorders>
          </w:tcPr>
          <w:p w:rsidR="00C91FE1" w:rsidRPr="00153740" w:rsidRDefault="00C91FE1" w:rsidP="00153740">
            <w:pPr>
              <w:spacing w:line="360" w:lineRule="auto"/>
              <w:rPr>
                <w:sz w:val="20"/>
                <w:szCs w:val="20"/>
              </w:rPr>
            </w:pPr>
            <w:r w:rsidRPr="00153740">
              <w:rPr>
                <w:sz w:val="20"/>
                <w:szCs w:val="20"/>
              </w:rPr>
              <w:t>Виды финансирования</w:t>
            </w:r>
          </w:p>
        </w:tc>
        <w:tc>
          <w:tcPr>
            <w:tcW w:w="2841" w:type="dxa"/>
            <w:tcBorders>
              <w:top w:val="single" w:sz="12" w:space="0" w:color="000000"/>
              <w:bottom w:val="single" w:sz="12" w:space="0" w:color="000000"/>
            </w:tcBorders>
          </w:tcPr>
          <w:p w:rsidR="00C91FE1" w:rsidRPr="00153740" w:rsidRDefault="00C91FE1" w:rsidP="00153740">
            <w:pPr>
              <w:spacing w:line="360" w:lineRule="auto"/>
              <w:rPr>
                <w:sz w:val="20"/>
                <w:szCs w:val="20"/>
              </w:rPr>
            </w:pPr>
            <w:r w:rsidRPr="00153740">
              <w:rPr>
                <w:sz w:val="20"/>
                <w:szCs w:val="20"/>
              </w:rPr>
              <w:t>Внешнее финансирование</w:t>
            </w:r>
          </w:p>
        </w:tc>
        <w:tc>
          <w:tcPr>
            <w:tcW w:w="2841" w:type="dxa"/>
            <w:tcBorders>
              <w:top w:val="single" w:sz="12" w:space="0" w:color="000000"/>
              <w:bottom w:val="single" w:sz="12" w:space="0" w:color="000000"/>
            </w:tcBorders>
          </w:tcPr>
          <w:p w:rsidR="00C91FE1" w:rsidRPr="00153740" w:rsidRDefault="00C91FE1" w:rsidP="00153740">
            <w:pPr>
              <w:spacing w:line="360" w:lineRule="auto"/>
              <w:rPr>
                <w:sz w:val="20"/>
                <w:szCs w:val="20"/>
              </w:rPr>
            </w:pPr>
            <w:r w:rsidRPr="00153740">
              <w:rPr>
                <w:sz w:val="20"/>
                <w:szCs w:val="20"/>
              </w:rPr>
              <w:t>Внутреннее финансирование</w:t>
            </w:r>
          </w:p>
        </w:tc>
      </w:tr>
      <w:tr w:rsidR="00C91FE1" w:rsidRPr="00153740">
        <w:trPr>
          <w:jc w:val="center"/>
        </w:trPr>
        <w:tc>
          <w:tcPr>
            <w:tcW w:w="2841" w:type="dxa"/>
            <w:tcBorders>
              <w:top w:val="nil"/>
            </w:tcBorders>
          </w:tcPr>
          <w:p w:rsidR="00C91FE1" w:rsidRPr="00153740" w:rsidRDefault="00C91FE1" w:rsidP="00153740">
            <w:pPr>
              <w:spacing w:line="360" w:lineRule="auto"/>
              <w:rPr>
                <w:sz w:val="20"/>
                <w:szCs w:val="20"/>
              </w:rPr>
            </w:pPr>
            <w:r w:rsidRPr="00153740">
              <w:rPr>
                <w:sz w:val="20"/>
                <w:szCs w:val="20"/>
              </w:rPr>
              <w:t>Финансирование на основе собственного капитала</w:t>
            </w:r>
          </w:p>
        </w:tc>
        <w:tc>
          <w:tcPr>
            <w:tcW w:w="2841" w:type="dxa"/>
            <w:tcBorders>
              <w:top w:val="nil"/>
            </w:tcBorders>
          </w:tcPr>
          <w:p w:rsidR="00C91FE1" w:rsidRPr="00153740" w:rsidRDefault="00C91FE1" w:rsidP="00153740">
            <w:pPr>
              <w:spacing w:line="360" w:lineRule="auto"/>
              <w:rPr>
                <w:sz w:val="20"/>
                <w:szCs w:val="20"/>
              </w:rPr>
            </w:pPr>
            <w:r w:rsidRPr="00153740">
              <w:rPr>
                <w:sz w:val="20"/>
                <w:szCs w:val="20"/>
              </w:rPr>
              <w:t>1. Финансирование на основе вкладов и долевого участия (например, выпуск акций, привлечение новых пайщиков)</w:t>
            </w:r>
          </w:p>
        </w:tc>
        <w:tc>
          <w:tcPr>
            <w:tcW w:w="2841" w:type="dxa"/>
            <w:tcBorders>
              <w:top w:val="nil"/>
            </w:tcBorders>
          </w:tcPr>
          <w:p w:rsidR="00C91FE1" w:rsidRPr="00153740" w:rsidRDefault="00C91FE1" w:rsidP="00153740">
            <w:pPr>
              <w:spacing w:line="360" w:lineRule="auto"/>
              <w:rPr>
                <w:sz w:val="20"/>
                <w:szCs w:val="20"/>
              </w:rPr>
            </w:pPr>
            <w:r w:rsidRPr="00153740">
              <w:rPr>
                <w:sz w:val="20"/>
                <w:szCs w:val="20"/>
              </w:rPr>
              <w:t>2. Финансирование за счет прибыли после налогообложения (самофинансирование в узком смысле)</w:t>
            </w:r>
          </w:p>
        </w:tc>
      </w:tr>
      <w:tr w:rsidR="00C91FE1" w:rsidRPr="00153740">
        <w:trPr>
          <w:jc w:val="center"/>
        </w:trPr>
        <w:tc>
          <w:tcPr>
            <w:tcW w:w="2841" w:type="dxa"/>
          </w:tcPr>
          <w:p w:rsidR="00C91FE1" w:rsidRPr="00153740" w:rsidRDefault="00C91FE1" w:rsidP="00153740">
            <w:pPr>
              <w:spacing w:line="360" w:lineRule="auto"/>
              <w:rPr>
                <w:sz w:val="20"/>
                <w:szCs w:val="20"/>
              </w:rPr>
            </w:pPr>
            <w:r w:rsidRPr="00153740">
              <w:rPr>
                <w:sz w:val="20"/>
                <w:szCs w:val="20"/>
              </w:rPr>
              <w:t>Финансирование на основе заемного капитала</w:t>
            </w:r>
          </w:p>
        </w:tc>
        <w:tc>
          <w:tcPr>
            <w:tcW w:w="2841" w:type="dxa"/>
          </w:tcPr>
          <w:p w:rsidR="00C91FE1" w:rsidRPr="00153740" w:rsidRDefault="00C91FE1" w:rsidP="00153740">
            <w:pPr>
              <w:spacing w:line="360" w:lineRule="auto"/>
              <w:rPr>
                <w:sz w:val="20"/>
                <w:szCs w:val="20"/>
              </w:rPr>
            </w:pPr>
            <w:r w:rsidRPr="00153740">
              <w:rPr>
                <w:sz w:val="20"/>
                <w:szCs w:val="20"/>
              </w:rPr>
              <w:t>3. Кредитное финансирование (например, на основе займов, ссуд, банковских кредитов, кредитов поставщиков)</w:t>
            </w:r>
          </w:p>
        </w:tc>
        <w:tc>
          <w:tcPr>
            <w:tcW w:w="2841" w:type="dxa"/>
          </w:tcPr>
          <w:p w:rsidR="00C91FE1" w:rsidRPr="00153740" w:rsidRDefault="00C91FE1" w:rsidP="00153740">
            <w:pPr>
              <w:spacing w:line="360" w:lineRule="auto"/>
              <w:rPr>
                <w:sz w:val="20"/>
                <w:szCs w:val="20"/>
              </w:rPr>
            </w:pPr>
            <w:r w:rsidRPr="00153740">
              <w:rPr>
                <w:sz w:val="20"/>
                <w:szCs w:val="20"/>
              </w:rPr>
              <w:t>4. Заемный капитал, формируемый на основе доходов от продаж - отчисления в резервные фонды (на пенсии, на возмещение ущерба природе ведением горных разработок, на уплату налогов)</w:t>
            </w:r>
          </w:p>
        </w:tc>
      </w:tr>
      <w:tr w:rsidR="00C91FE1" w:rsidRPr="00153740">
        <w:trPr>
          <w:jc w:val="center"/>
        </w:trPr>
        <w:tc>
          <w:tcPr>
            <w:tcW w:w="2841" w:type="dxa"/>
            <w:tcBorders>
              <w:bottom w:val="single" w:sz="12" w:space="0" w:color="000000"/>
            </w:tcBorders>
          </w:tcPr>
          <w:p w:rsidR="00C91FE1" w:rsidRPr="00153740" w:rsidRDefault="00C91FE1" w:rsidP="00153740">
            <w:pPr>
              <w:spacing w:line="360" w:lineRule="auto"/>
              <w:rPr>
                <w:sz w:val="20"/>
                <w:szCs w:val="20"/>
              </w:rPr>
            </w:pPr>
            <w:r w:rsidRPr="00153740">
              <w:rPr>
                <w:sz w:val="20"/>
                <w:szCs w:val="20"/>
              </w:rPr>
              <w:t>Смешанное финансирование на основе собственного и заемного капитала</w:t>
            </w:r>
          </w:p>
          <w:p w:rsidR="00C91FE1" w:rsidRPr="00153740" w:rsidRDefault="00C91FE1" w:rsidP="00153740">
            <w:pPr>
              <w:spacing w:line="360" w:lineRule="auto"/>
              <w:rPr>
                <w:sz w:val="20"/>
                <w:szCs w:val="20"/>
              </w:rPr>
            </w:pPr>
          </w:p>
          <w:p w:rsidR="00C91FE1" w:rsidRPr="00153740" w:rsidRDefault="00C91FE1" w:rsidP="00153740">
            <w:pPr>
              <w:spacing w:line="360" w:lineRule="auto"/>
              <w:rPr>
                <w:sz w:val="20"/>
                <w:szCs w:val="20"/>
              </w:rPr>
            </w:pPr>
          </w:p>
          <w:p w:rsidR="00C91FE1" w:rsidRPr="00153740" w:rsidRDefault="00C91FE1" w:rsidP="00153740">
            <w:pPr>
              <w:spacing w:line="360" w:lineRule="auto"/>
              <w:rPr>
                <w:sz w:val="20"/>
                <w:szCs w:val="20"/>
              </w:rPr>
            </w:pPr>
          </w:p>
          <w:p w:rsidR="00C91FE1" w:rsidRPr="00153740" w:rsidRDefault="00C91FE1" w:rsidP="00153740">
            <w:pPr>
              <w:spacing w:line="360" w:lineRule="auto"/>
              <w:rPr>
                <w:sz w:val="20"/>
                <w:szCs w:val="20"/>
              </w:rPr>
            </w:pPr>
          </w:p>
          <w:p w:rsidR="00C91FE1" w:rsidRPr="00153740" w:rsidRDefault="00C91FE1" w:rsidP="00153740">
            <w:pPr>
              <w:spacing w:line="360" w:lineRule="auto"/>
              <w:rPr>
                <w:sz w:val="20"/>
                <w:szCs w:val="20"/>
              </w:rPr>
            </w:pPr>
          </w:p>
          <w:p w:rsidR="00C91FE1" w:rsidRPr="00153740" w:rsidRDefault="00C91FE1" w:rsidP="00153740">
            <w:pPr>
              <w:spacing w:line="360" w:lineRule="auto"/>
              <w:rPr>
                <w:sz w:val="20"/>
                <w:szCs w:val="20"/>
              </w:rPr>
            </w:pPr>
          </w:p>
        </w:tc>
        <w:tc>
          <w:tcPr>
            <w:tcW w:w="2841" w:type="dxa"/>
            <w:tcBorders>
              <w:bottom w:val="single" w:sz="12" w:space="0" w:color="000000"/>
            </w:tcBorders>
          </w:tcPr>
          <w:p w:rsidR="00C91FE1" w:rsidRPr="00153740" w:rsidRDefault="00C91FE1" w:rsidP="00153740">
            <w:pPr>
              <w:spacing w:line="360" w:lineRule="auto"/>
              <w:rPr>
                <w:sz w:val="20"/>
                <w:szCs w:val="20"/>
              </w:rPr>
            </w:pPr>
            <w:r w:rsidRPr="00153740">
              <w:rPr>
                <w:sz w:val="20"/>
                <w:szCs w:val="20"/>
              </w:rPr>
              <w:t>5. Выпуск облигаций, которые можно обменять на акции, опционные займы, ссуды на основе предоставления права участия в прибыли, выпуск привилегированных акций</w:t>
            </w:r>
          </w:p>
        </w:tc>
        <w:tc>
          <w:tcPr>
            <w:tcW w:w="2841" w:type="dxa"/>
            <w:tcBorders>
              <w:bottom w:val="single" w:sz="12" w:space="0" w:color="000000"/>
            </w:tcBorders>
          </w:tcPr>
          <w:p w:rsidR="00C91FE1" w:rsidRPr="00153740" w:rsidRDefault="00C91FE1" w:rsidP="00153740">
            <w:pPr>
              <w:spacing w:line="360" w:lineRule="auto"/>
              <w:rPr>
                <w:sz w:val="20"/>
                <w:szCs w:val="20"/>
              </w:rPr>
            </w:pPr>
            <w:r w:rsidRPr="00153740">
              <w:rPr>
                <w:sz w:val="20"/>
                <w:szCs w:val="20"/>
              </w:rPr>
              <w:t>6. Особые позиции, содержащие часть резервов (т.е. не облагаемые пока налогом отчисления)</w:t>
            </w:r>
          </w:p>
        </w:tc>
      </w:tr>
    </w:tbl>
    <w:p w:rsidR="00153740" w:rsidRPr="00153740" w:rsidRDefault="00153740" w:rsidP="00153740">
      <w:pPr>
        <w:spacing w:line="360" w:lineRule="auto"/>
        <w:jc w:val="right"/>
        <w:rPr>
          <w:sz w:val="20"/>
          <w:szCs w:val="20"/>
        </w:rPr>
      </w:pPr>
    </w:p>
    <w:p w:rsidR="00C95896" w:rsidRPr="00153740" w:rsidRDefault="00153740" w:rsidP="00153740">
      <w:pPr>
        <w:spacing w:line="360" w:lineRule="auto"/>
        <w:jc w:val="right"/>
        <w:rPr>
          <w:sz w:val="28"/>
          <w:szCs w:val="28"/>
        </w:rPr>
      </w:pPr>
      <w:r w:rsidRPr="00153740">
        <w:rPr>
          <w:sz w:val="20"/>
          <w:szCs w:val="20"/>
        </w:rPr>
        <w:br w:type="page"/>
      </w:r>
      <w:r w:rsidR="00C95896" w:rsidRPr="00153740">
        <w:rPr>
          <w:sz w:val="28"/>
          <w:szCs w:val="28"/>
        </w:rPr>
        <w:lastRenderedPageBreak/>
        <w:t>Приложение № 5</w:t>
      </w:r>
    </w:p>
    <w:p w:rsidR="00926881" w:rsidRPr="00153740" w:rsidRDefault="00926881" w:rsidP="00153740">
      <w:pPr>
        <w:spacing w:line="360" w:lineRule="auto"/>
        <w:ind w:firstLine="709"/>
        <w:jc w:val="center"/>
        <w:rPr>
          <w:sz w:val="28"/>
          <w:szCs w:val="28"/>
        </w:rPr>
      </w:pPr>
    </w:p>
    <w:p w:rsidR="00926881" w:rsidRPr="00153740" w:rsidRDefault="00136B90" w:rsidP="00153740">
      <w:pPr>
        <w:spacing w:line="360" w:lineRule="auto"/>
        <w:ind w:firstLine="709"/>
        <w:jc w:val="center"/>
        <w:rPr>
          <w:noProof/>
          <w:sz w:val="28"/>
          <w:szCs w:val="28"/>
        </w:rPr>
      </w:pPr>
      <w:r w:rsidRPr="00153740">
        <w:rPr>
          <w:sz w:val="28"/>
          <w:szCs w:val="28"/>
        </w:rPr>
        <w:t xml:space="preserve">Схема 5. </w:t>
      </w:r>
      <w:r w:rsidRPr="00153740">
        <w:rPr>
          <w:noProof/>
          <w:sz w:val="28"/>
          <w:szCs w:val="28"/>
        </w:rPr>
        <w:t>Сруктура собственного капитала.</w:t>
      </w:r>
    </w:p>
    <w:p w:rsidR="00926881" w:rsidRPr="00153740" w:rsidRDefault="00926881" w:rsidP="00153740">
      <w:pPr>
        <w:spacing w:line="360" w:lineRule="auto"/>
        <w:ind w:firstLine="709"/>
        <w:jc w:val="center"/>
        <w:rPr>
          <w:noProof/>
          <w:sz w:val="28"/>
          <w:szCs w:val="28"/>
        </w:rPr>
      </w:pPr>
    </w:p>
    <w:p w:rsidR="00136B90" w:rsidRPr="00153740" w:rsidRDefault="008548C0" w:rsidP="00153740">
      <w:pPr>
        <w:spacing w:line="360" w:lineRule="auto"/>
        <w:ind w:firstLine="709"/>
        <w:jc w:val="center"/>
        <w:rPr>
          <w:noProof/>
          <w:sz w:val="28"/>
          <w:szCs w:val="28"/>
        </w:rPr>
      </w:pPr>
      <w:r>
        <w:rPr>
          <w:noProof/>
        </w:rPr>
        <w:pict>
          <v:group id="_x0000_s1139" style="position:absolute;left:0;text-align:left;margin-left:9pt;margin-top:43.8pt;width:459pt;height:314.45pt;z-index:251659776" coordorigin="1584,4176" coordsize="9504,6048">
            <v:rect id="_x0000_s1140" style="position:absolute;left:4176;top:4176;width:2736;height:720">
              <v:textbox style="mso-next-textbox:#_x0000_s1140">
                <w:txbxContent>
                  <w:p w:rsidR="00A3613C" w:rsidRPr="009D5F2B" w:rsidRDefault="00A3613C" w:rsidP="00A3613C">
                    <w:pPr>
                      <w:jc w:val="center"/>
                      <w:rPr>
                        <w:sz w:val="18"/>
                        <w:szCs w:val="18"/>
                        <w:lang w:val="en-US"/>
                      </w:rPr>
                    </w:pPr>
                    <w:r w:rsidRPr="009D5F2B">
                      <w:rPr>
                        <w:sz w:val="18"/>
                        <w:szCs w:val="18"/>
                      </w:rPr>
                      <w:t xml:space="preserve">Собственный </w:t>
                    </w:r>
                  </w:p>
                  <w:p w:rsidR="00A3613C" w:rsidRPr="009D5F2B" w:rsidRDefault="00A3613C" w:rsidP="00A3613C">
                    <w:pPr>
                      <w:jc w:val="center"/>
                      <w:rPr>
                        <w:sz w:val="18"/>
                        <w:szCs w:val="18"/>
                      </w:rPr>
                    </w:pPr>
                    <w:r w:rsidRPr="009D5F2B">
                      <w:rPr>
                        <w:sz w:val="18"/>
                        <w:szCs w:val="18"/>
                      </w:rPr>
                      <w:t>капитал</w:t>
                    </w:r>
                    <w:r w:rsidRPr="009D5F2B">
                      <w:rPr>
                        <w:sz w:val="18"/>
                        <w:szCs w:val="18"/>
                      </w:rPr>
                      <w:br/>
                      <w:t>предприятия</w:t>
                    </w:r>
                  </w:p>
                </w:txbxContent>
              </v:textbox>
            </v:rect>
            <v:group id="_x0000_s1141" style="position:absolute;left:1584;top:4896;width:9504;height:5328" coordorigin="1584,4896" coordsize="9504,5328">
              <v:rect id="_x0000_s1142" style="position:absolute;left:1584;top:5472;width:1872;height:1008">
                <v:textbox style="mso-next-textbox:#_x0000_s1142">
                  <w:txbxContent>
                    <w:p w:rsidR="00A3613C" w:rsidRPr="00E40D87" w:rsidRDefault="00A3613C" w:rsidP="00A3613C">
                      <w:pPr>
                        <w:jc w:val="center"/>
                        <w:rPr>
                          <w:sz w:val="20"/>
                          <w:szCs w:val="20"/>
                        </w:rPr>
                      </w:pPr>
                      <w:r w:rsidRPr="00E40D87">
                        <w:rPr>
                          <w:sz w:val="20"/>
                          <w:szCs w:val="20"/>
                        </w:rPr>
                        <w:t>Капитал, предоставленный собственником</w:t>
                      </w:r>
                    </w:p>
                  </w:txbxContent>
                </v:textbox>
              </v:rect>
              <v:rect id="_x0000_s1143" style="position:absolute;left:4464;top:5472;width:2016;height:1008">
                <v:textbox style="mso-next-textbox:#_x0000_s1143">
                  <w:txbxContent>
                    <w:p w:rsidR="00A3613C" w:rsidRPr="009D5F2B" w:rsidRDefault="00A3613C" w:rsidP="00A3613C">
                      <w:pPr>
                        <w:jc w:val="center"/>
                      </w:pPr>
                      <w:r w:rsidRPr="009D5F2B">
                        <w:t>Прочие взносы юридических и физических лиц</w:t>
                      </w:r>
                    </w:p>
                  </w:txbxContent>
                </v:textbox>
              </v:rect>
              <v:rect id="_x0000_s1144" style="position:absolute;left:7488;top:5472;width:1872;height:1008">
                <v:textbox style="mso-next-textbox:#_x0000_s1144">
                  <w:txbxContent>
                    <w:p w:rsidR="00A3613C" w:rsidRPr="009D5F2B" w:rsidRDefault="00A3613C" w:rsidP="00A3613C">
                      <w:pPr>
                        <w:jc w:val="center"/>
                      </w:pPr>
                      <w:r w:rsidRPr="009D5F2B">
                        <w:t>Резервы,</w:t>
                      </w:r>
                      <w:r w:rsidRPr="009D5F2B">
                        <w:br/>
                        <w:t>накопленные предприятием</w:t>
                      </w:r>
                    </w:p>
                  </w:txbxContent>
                </v:textbox>
              </v:rect>
              <v:rect id="_x0000_s1145" style="position:absolute;left:1584;top:7056;width:1440;height:1296">
                <v:textbox style="mso-next-textbox:#_x0000_s1145">
                  <w:txbxContent>
                    <w:p w:rsidR="00A3613C" w:rsidRPr="009D5F2B" w:rsidRDefault="00A3613C" w:rsidP="00A3613C">
                      <w:pPr>
                        <w:jc w:val="center"/>
                      </w:pPr>
                      <w:r w:rsidRPr="009D5F2B">
                        <w:t>Уставный</w:t>
                      </w:r>
                      <w:r w:rsidRPr="009D5F2B">
                        <w:br/>
                        <w:t>капитал</w:t>
                      </w:r>
                    </w:p>
                  </w:txbxContent>
                </v:textbox>
              </v:rect>
              <v:rect id="_x0000_s1146" style="position:absolute;left:3168;top:7056;width:1872;height:1296">
                <v:textbox style="mso-next-textbox:#_x0000_s1146">
                  <w:txbxContent>
                    <w:p w:rsidR="00A3613C" w:rsidRPr="009D5F2B" w:rsidRDefault="00A3613C" w:rsidP="00A3613C">
                      <w:pPr>
                        <w:jc w:val="center"/>
                      </w:pPr>
                      <w:r w:rsidRPr="009D5F2B">
                        <w:t>Премия на</w:t>
                      </w:r>
                      <w:r w:rsidRPr="009D5F2B">
                        <w:br/>
                        <w:t>акции акционерного</w:t>
                      </w:r>
                      <w:r w:rsidRPr="009D5F2B">
                        <w:br/>
                        <w:t>общества</w:t>
                      </w:r>
                    </w:p>
                  </w:txbxContent>
                </v:textbox>
              </v:rect>
              <v:rect id="_x0000_s1147" style="position:absolute;left:7488;top:7056;width:1728;height:720">
                <v:textbox style="mso-next-textbox:#_x0000_s1147">
                  <w:txbxContent>
                    <w:p w:rsidR="00A3613C" w:rsidRPr="009D5F2B" w:rsidRDefault="00A3613C" w:rsidP="00A3613C">
                      <w:pPr>
                        <w:jc w:val="center"/>
                        <w:rPr>
                          <w:sz w:val="22"/>
                          <w:szCs w:val="22"/>
                        </w:rPr>
                      </w:pPr>
                      <w:r w:rsidRPr="009D5F2B">
                        <w:rPr>
                          <w:sz w:val="22"/>
                          <w:szCs w:val="22"/>
                        </w:rPr>
                        <w:t>Добавочный</w:t>
                      </w:r>
                      <w:r w:rsidRPr="009D5F2B">
                        <w:rPr>
                          <w:sz w:val="22"/>
                          <w:szCs w:val="22"/>
                        </w:rPr>
                        <w:br/>
                        <w:t>капитал</w:t>
                      </w:r>
                    </w:p>
                  </w:txbxContent>
                </v:textbox>
              </v:rect>
              <v:rect id="_x0000_s1148" style="position:absolute;left:9360;top:7056;width:1728;height:720">
                <v:textbox style="mso-next-textbox:#_x0000_s1148">
                  <w:txbxContent>
                    <w:p w:rsidR="00A3613C" w:rsidRPr="009D5F2B" w:rsidRDefault="00A3613C" w:rsidP="00A3613C">
                      <w:pPr>
                        <w:jc w:val="center"/>
                        <w:rPr>
                          <w:sz w:val="22"/>
                          <w:szCs w:val="22"/>
                        </w:rPr>
                      </w:pPr>
                      <w:r w:rsidRPr="009D5F2B">
                        <w:rPr>
                          <w:sz w:val="22"/>
                          <w:szCs w:val="22"/>
                        </w:rPr>
                        <w:t>Накопленная прибыль</w:t>
                      </w:r>
                    </w:p>
                  </w:txbxContent>
                </v:textbox>
              </v:rect>
              <v:rect id="_x0000_s1149" style="position:absolute;left:5904;top:7056;width:1440;height:720">
                <v:textbox style="mso-next-textbox:#_x0000_s1149">
                  <w:txbxContent>
                    <w:p w:rsidR="00A3613C" w:rsidRPr="009D5F2B" w:rsidRDefault="00A3613C" w:rsidP="00A3613C">
                      <w:pPr>
                        <w:jc w:val="center"/>
                        <w:rPr>
                          <w:sz w:val="22"/>
                          <w:szCs w:val="22"/>
                        </w:rPr>
                      </w:pPr>
                      <w:r w:rsidRPr="009D5F2B">
                        <w:rPr>
                          <w:sz w:val="22"/>
                          <w:szCs w:val="22"/>
                        </w:rPr>
                        <w:t>Резервный</w:t>
                      </w:r>
                      <w:r w:rsidRPr="009D5F2B">
                        <w:rPr>
                          <w:sz w:val="22"/>
                          <w:szCs w:val="22"/>
                        </w:rPr>
                        <w:br/>
                        <w:t>капитал</w:t>
                      </w:r>
                    </w:p>
                  </w:txbxContent>
                </v:textbox>
              </v:rect>
              <v:rect id="_x0000_s1150" style="position:absolute;left:9504;top:9216;width:1584;height:1008">
                <v:textbox style="mso-next-textbox:#_x0000_s1150">
                  <w:txbxContent>
                    <w:p w:rsidR="00A3613C" w:rsidRPr="009D5F2B" w:rsidRDefault="00A3613C" w:rsidP="00A3613C">
                      <w:pPr>
                        <w:jc w:val="center"/>
                      </w:pPr>
                      <w:r w:rsidRPr="009D5F2B">
                        <w:t>Фонды</w:t>
                      </w:r>
                      <w:r w:rsidRPr="009D5F2B">
                        <w:br/>
                        <w:t>накопления</w:t>
                      </w:r>
                    </w:p>
                  </w:txbxContent>
                </v:textbox>
              </v:rect>
              <v:rect id="_x0000_s1151" style="position:absolute;left:7632;top:9216;width:1728;height:1008">
                <v:textbox style="mso-next-textbox:#_x0000_s1151">
                  <w:txbxContent>
                    <w:p w:rsidR="00A3613C" w:rsidRPr="009D5F2B" w:rsidRDefault="00A3613C" w:rsidP="00A3613C">
                      <w:pPr>
                        <w:jc w:val="center"/>
                      </w:pPr>
                      <w:r w:rsidRPr="009D5F2B">
                        <w:t>Нераспределенная</w:t>
                      </w:r>
                      <w:r w:rsidRPr="009D5F2B">
                        <w:br/>
                        <w:t>прибыль</w:t>
                      </w:r>
                    </w:p>
                  </w:txbxContent>
                </v:textbox>
              </v:rect>
              <v:rect id="_x0000_s1152" style="position:absolute;left:5616;top:9216;width:1440;height:1008">
                <v:textbox style="mso-next-textbox:#_x0000_s1152">
                  <w:txbxContent>
                    <w:p w:rsidR="00A3613C" w:rsidRPr="009D5F2B" w:rsidRDefault="00A3613C" w:rsidP="00A3613C">
                      <w:pPr>
                        <w:jc w:val="center"/>
                      </w:pPr>
                      <w:r w:rsidRPr="009D5F2B">
                        <w:t xml:space="preserve">Взносы и </w:t>
                      </w:r>
                      <w:r w:rsidRPr="009D5F2B">
                        <w:br/>
                        <w:t>пожертвования</w:t>
                      </w:r>
                    </w:p>
                  </w:txbxContent>
                </v:textbox>
              </v:rect>
              <v:rect id="_x0000_s1153" style="position:absolute;left:3888;top:9216;width:1440;height:1008">
                <v:textbox style="mso-next-textbox:#_x0000_s1153">
                  <w:txbxContent>
                    <w:p w:rsidR="00A3613C" w:rsidRPr="009D5F2B" w:rsidRDefault="00A3613C" w:rsidP="00A3613C">
                      <w:pPr>
                        <w:jc w:val="center"/>
                      </w:pPr>
                      <w:r w:rsidRPr="009D5F2B">
                        <w:t>Целевое</w:t>
                      </w:r>
                      <w:r w:rsidRPr="009D5F2B">
                        <w:br/>
                        <w:t>финансирование</w:t>
                      </w:r>
                    </w:p>
                  </w:txbxContent>
                </v:textbox>
              </v:rect>
              <v:line id="_x0000_s1154" style="position:absolute" from="2592,5184" to="8496,5184"/>
              <v:line id="_x0000_s1155" style="position:absolute" from="5472,4896" to="5472,5184"/>
              <v:line id="_x0000_s1156" style="position:absolute" from="2592,5184" to="2592,5472"/>
              <v:line id="_x0000_s1157" style="position:absolute" from="5472,5184" to="5472,5472"/>
              <v:line id="_x0000_s1158" style="position:absolute" from="8496,5184" to="8496,5472"/>
              <v:line id="_x0000_s1159" style="position:absolute" from="2592,6480" to="2592,6768"/>
              <v:line id="_x0000_s1160" style="position:absolute" from="2160,6768" to="4320,6768"/>
              <v:line id="_x0000_s1161" style="position:absolute" from="4320,6768" to="4320,7056"/>
              <v:line id="_x0000_s1162" style="position:absolute" from="2160,6768" to="2160,7056"/>
              <v:line id="_x0000_s1163" style="position:absolute" from="5472,6480" to="5472,8928"/>
              <v:line id="_x0000_s1164" style="position:absolute" from="4752,8928" to="6336,8928"/>
              <v:line id="_x0000_s1165" style="position:absolute" from="4752,8928" to="4752,9216"/>
              <v:line id="_x0000_s1166" style="position:absolute" from="6336,8928" to="6336,9216"/>
              <v:line id="_x0000_s1167" style="position:absolute" from="6624,6768" to="10368,6768"/>
              <v:line id="_x0000_s1168" style="position:absolute" from="6624,6768" to="6624,7056"/>
              <v:line id="_x0000_s1169" style="position:absolute" from="8496,6768" to="8496,7056"/>
              <v:line id="_x0000_s1170" style="position:absolute" from="10368,6768" to="10368,7056"/>
              <v:line id="_x0000_s1171" style="position:absolute" from="8496,6480" to="8496,6768"/>
              <v:line id="_x0000_s1172" style="position:absolute" from="10368,7776" to="10368,9216"/>
              <v:line id="_x0000_s1173" style="position:absolute;flip:x" from="8496,8928" to="10368,8928"/>
              <v:line id="_x0000_s1174" style="position:absolute" from="8496,8928" to="8496,9216"/>
            </v:group>
          </v:group>
        </w:pict>
      </w:r>
      <w:bookmarkStart w:id="2" w:name="_GoBack"/>
      <w:bookmarkEnd w:id="2"/>
    </w:p>
    <w:sectPr w:rsidR="00136B90" w:rsidRPr="00153740" w:rsidSect="00153740">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E67" w:rsidRDefault="007D6E67">
      <w:r>
        <w:separator/>
      </w:r>
    </w:p>
  </w:endnote>
  <w:endnote w:type="continuationSeparator" w:id="0">
    <w:p w:rsidR="007D6E67" w:rsidRDefault="007D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E67" w:rsidRDefault="007D6E67">
      <w:r>
        <w:separator/>
      </w:r>
    </w:p>
  </w:footnote>
  <w:footnote w:type="continuationSeparator" w:id="0">
    <w:p w:rsidR="007D6E67" w:rsidRDefault="007D6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254" w:rsidRDefault="009A0254" w:rsidP="00736967">
    <w:pPr>
      <w:pStyle w:val="a3"/>
      <w:framePr w:wrap="around" w:vAnchor="text" w:hAnchor="margin" w:xAlign="center" w:y="1"/>
      <w:rPr>
        <w:rStyle w:val="a5"/>
      </w:rPr>
    </w:pPr>
  </w:p>
  <w:p w:rsidR="009A0254" w:rsidRDefault="009A025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254" w:rsidRDefault="00EC1AEA" w:rsidP="00736967">
    <w:pPr>
      <w:pStyle w:val="a3"/>
      <w:framePr w:wrap="around" w:vAnchor="text" w:hAnchor="margin" w:xAlign="center" w:y="1"/>
      <w:rPr>
        <w:rStyle w:val="a5"/>
      </w:rPr>
    </w:pPr>
    <w:r>
      <w:rPr>
        <w:rStyle w:val="a5"/>
        <w:noProof/>
      </w:rPr>
      <w:t>2</w:t>
    </w:r>
  </w:p>
  <w:p w:rsidR="009A0254" w:rsidRDefault="009A025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773F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13F7283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7F384E26"/>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DC4"/>
    <w:rsid w:val="000609B4"/>
    <w:rsid w:val="00077EC8"/>
    <w:rsid w:val="00087A18"/>
    <w:rsid w:val="0009171E"/>
    <w:rsid w:val="000C5E96"/>
    <w:rsid w:val="000C6078"/>
    <w:rsid w:val="00112B5F"/>
    <w:rsid w:val="00112C3A"/>
    <w:rsid w:val="00113D2A"/>
    <w:rsid w:val="00114085"/>
    <w:rsid w:val="0012346F"/>
    <w:rsid w:val="001363A8"/>
    <w:rsid w:val="00136B90"/>
    <w:rsid w:val="001515B8"/>
    <w:rsid w:val="00153740"/>
    <w:rsid w:val="0016216E"/>
    <w:rsid w:val="00167DC1"/>
    <w:rsid w:val="00197D57"/>
    <w:rsid w:val="001A31AE"/>
    <w:rsid w:val="001A5C30"/>
    <w:rsid w:val="00217E79"/>
    <w:rsid w:val="002259DD"/>
    <w:rsid w:val="00235C92"/>
    <w:rsid w:val="00236E5F"/>
    <w:rsid w:val="00272E52"/>
    <w:rsid w:val="00294367"/>
    <w:rsid w:val="002A08E3"/>
    <w:rsid w:val="002B1520"/>
    <w:rsid w:val="002B2593"/>
    <w:rsid w:val="002B63B5"/>
    <w:rsid w:val="002B7427"/>
    <w:rsid w:val="002D1989"/>
    <w:rsid w:val="002F2679"/>
    <w:rsid w:val="0033576C"/>
    <w:rsid w:val="00356988"/>
    <w:rsid w:val="00376D33"/>
    <w:rsid w:val="0039790D"/>
    <w:rsid w:val="003A65DE"/>
    <w:rsid w:val="003B2C8E"/>
    <w:rsid w:val="003C6177"/>
    <w:rsid w:val="003F5C54"/>
    <w:rsid w:val="00480070"/>
    <w:rsid w:val="004830B3"/>
    <w:rsid w:val="004866B2"/>
    <w:rsid w:val="00490BED"/>
    <w:rsid w:val="00493486"/>
    <w:rsid w:val="00493BA5"/>
    <w:rsid w:val="004950EC"/>
    <w:rsid w:val="00497C74"/>
    <w:rsid w:val="004B0E67"/>
    <w:rsid w:val="004B2E06"/>
    <w:rsid w:val="004C1254"/>
    <w:rsid w:val="004D4CF3"/>
    <w:rsid w:val="00517EB1"/>
    <w:rsid w:val="00531C1C"/>
    <w:rsid w:val="00546827"/>
    <w:rsid w:val="00564845"/>
    <w:rsid w:val="0058695E"/>
    <w:rsid w:val="005A4FF1"/>
    <w:rsid w:val="005D34EF"/>
    <w:rsid w:val="00660681"/>
    <w:rsid w:val="006D5158"/>
    <w:rsid w:val="006D5E01"/>
    <w:rsid w:val="006F4414"/>
    <w:rsid w:val="007116A3"/>
    <w:rsid w:val="007158C3"/>
    <w:rsid w:val="00732990"/>
    <w:rsid w:val="00736967"/>
    <w:rsid w:val="00753AE7"/>
    <w:rsid w:val="007872C6"/>
    <w:rsid w:val="007A4F6C"/>
    <w:rsid w:val="007B26E0"/>
    <w:rsid w:val="007C106B"/>
    <w:rsid w:val="007D0DC4"/>
    <w:rsid w:val="007D6E67"/>
    <w:rsid w:val="007E5766"/>
    <w:rsid w:val="007E60A6"/>
    <w:rsid w:val="0080230E"/>
    <w:rsid w:val="00803CA1"/>
    <w:rsid w:val="008548C0"/>
    <w:rsid w:val="008729F3"/>
    <w:rsid w:val="00885978"/>
    <w:rsid w:val="008A3C74"/>
    <w:rsid w:val="008B6CF9"/>
    <w:rsid w:val="008C5D7F"/>
    <w:rsid w:val="00907867"/>
    <w:rsid w:val="00917D03"/>
    <w:rsid w:val="0092650E"/>
    <w:rsid w:val="00926881"/>
    <w:rsid w:val="00965442"/>
    <w:rsid w:val="009A0254"/>
    <w:rsid w:val="009D5F2B"/>
    <w:rsid w:val="00A3613C"/>
    <w:rsid w:val="00A46C43"/>
    <w:rsid w:val="00A706F6"/>
    <w:rsid w:val="00A73838"/>
    <w:rsid w:val="00A93C97"/>
    <w:rsid w:val="00AA7915"/>
    <w:rsid w:val="00AB729F"/>
    <w:rsid w:val="00AD0491"/>
    <w:rsid w:val="00AD3AFB"/>
    <w:rsid w:val="00B0290C"/>
    <w:rsid w:val="00B21148"/>
    <w:rsid w:val="00B5274A"/>
    <w:rsid w:val="00B5433D"/>
    <w:rsid w:val="00B616B9"/>
    <w:rsid w:val="00B91284"/>
    <w:rsid w:val="00BB3ACA"/>
    <w:rsid w:val="00BB6F60"/>
    <w:rsid w:val="00BD34F2"/>
    <w:rsid w:val="00BE31D6"/>
    <w:rsid w:val="00C139EC"/>
    <w:rsid w:val="00C901BD"/>
    <w:rsid w:val="00C91FE1"/>
    <w:rsid w:val="00C95896"/>
    <w:rsid w:val="00CB2465"/>
    <w:rsid w:val="00CB26BC"/>
    <w:rsid w:val="00CB4B74"/>
    <w:rsid w:val="00CB7AEB"/>
    <w:rsid w:val="00CC22BF"/>
    <w:rsid w:val="00CD5772"/>
    <w:rsid w:val="00CE0A06"/>
    <w:rsid w:val="00D02802"/>
    <w:rsid w:val="00D07CA7"/>
    <w:rsid w:val="00D23965"/>
    <w:rsid w:val="00D412E2"/>
    <w:rsid w:val="00D46B16"/>
    <w:rsid w:val="00D719E4"/>
    <w:rsid w:val="00D749F4"/>
    <w:rsid w:val="00DA6DBB"/>
    <w:rsid w:val="00DE2718"/>
    <w:rsid w:val="00E2586F"/>
    <w:rsid w:val="00E31C5E"/>
    <w:rsid w:val="00E40D87"/>
    <w:rsid w:val="00E42802"/>
    <w:rsid w:val="00E71455"/>
    <w:rsid w:val="00E75BCB"/>
    <w:rsid w:val="00EA0B0A"/>
    <w:rsid w:val="00EB36FF"/>
    <w:rsid w:val="00EC1AEA"/>
    <w:rsid w:val="00EE27E3"/>
    <w:rsid w:val="00EE769F"/>
    <w:rsid w:val="00EF05B2"/>
    <w:rsid w:val="00F01380"/>
    <w:rsid w:val="00F13B85"/>
    <w:rsid w:val="00F3096C"/>
    <w:rsid w:val="00F76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6"/>
    <o:shapelayout v:ext="edit">
      <o:idmap v:ext="edit" data="1"/>
    </o:shapelayout>
  </w:shapeDefaults>
  <w:decimalSymbol w:val=","/>
  <w:listSeparator w:val=";"/>
  <w14:defaultImageDpi w14:val="0"/>
  <w15:chartTrackingRefBased/>
  <w15:docId w15:val="{CCC49022-8CCE-45AD-9165-C7B0885D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DC4"/>
    <w:rPr>
      <w:sz w:val="24"/>
      <w:szCs w:val="24"/>
    </w:rPr>
  </w:style>
  <w:style w:type="paragraph" w:styleId="4">
    <w:name w:val="heading 4"/>
    <w:basedOn w:val="a"/>
    <w:next w:val="a"/>
    <w:link w:val="40"/>
    <w:uiPriority w:val="9"/>
    <w:qFormat/>
    <w:rsid w:val="006D5E01"/>
    <w:pPr>
      <w:keepNext/>
      <w:spacing w:before="240" w:after="60"/>
      <w:outlineLvl w:val="3"/>
    </w:pPr>
    <w:rPr>
      <w:b/>
      <w:bCs/>
      <w:sz w:val="28"/>
      <w:szCs w:val="28"/>
    </w:rPr>
  </w:style>
  <w:style w:type="paragraph" w:styleId="5">
    <w:name w:val="heading 5"/>
    <w:basedOn w:val="a"/>
    <w:next w:val="a"/>
    <w:link w:val="50"/>
    <w:uiPriority w:val="9"/>
    <w:qFormat/>
    <w:rsid w:val="006D5E0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rsid w:val="002A08E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A08E3"/>
    <w:rPr>
      <w:rFonts w:cs="Times New Roman"/>
    </w:rPr>
  </w:style>
  <w:style w:type="character" w:styleId="a6">
    <w:name w:val="Strong"/>
    <w:uiPriority w:val="22"/>
    <w:qFormat/>
    <w:rsid w:val="007872C6"/>
    <w:rPr>
      <w:rFonts w:cs="Times New Roman"/>
      <w:b/>
      <w:bCs/>
    </w:rPr>
  </w:style>
  <w:style w:type="character" w:styleId="a7">
    <w:name w:val="Hyperlink"/>
    <w:uiPriority w:val="99"/>
    <w:rsid w:val="007872C6"/>
    <w:rPr>
      <w:rFonts w:cs="Times New Roman"/>
      <w:color w:val="0000FF"/>
      <w:u w:val="single"/>
    </w:rPr>
  </w:style>
  <w:style w:type="paragraph" w:styleId="a8">
    <w:name w:val="Body Text Indent"/>
    <w:basedOn w:val="a"/>
    <w:link w:val="a9"/>
    <w:uiPriority w:val="99"/>
    <w:rsid w:val="0039790D"/>
    <w:pPr>
      <w:ind w:firstLine="567"/>
      <w:jc w:val="both"/>
    </w:pPr>
    <w:rPr>
      <w:rFonts w:ascii="Arial" w:hAnsi="Arial"/>
      <w:sz w:val="28"/>
      <w:szCs w:val="20"/>
    </w:rPr>
  </w:style>
  <w:style w:type="character" w:customStyle="1" w:styleId="a9">
    <w:name w:val="Основной текст с отступом Знак"/>
    <w:link w:val="a8"/>
    <w:uiPriority w:val="99"/>
    <w:semiHidden/>
    <w:rPr>
      <w:sz w:val="24"/>
      <w:szCs w:val="24"/>
    </w:rPr>
  </w:style>
  <w:style w:type="paragraph" w:styleId="aa">
    <w:name w:val="Balloon Text"/>
    <w:basedOn w:val="a"/>
    <w:link w:val="ab"/>
    <w:uiPriority w:val="99"/>
    <w:semiHidden/>
    <w:rsid w:val="0033576C"/>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customStyle="1" w:styleId="ac">
    <w:name w:val="Приложение"/>
    <w:basedOn w:val="a"/>
    <w:next w:val="a"/>
    <w:rsid w:val="009A0254"/>
    <w:pPr>
      <w:jc w:val="center"/>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5135</Words>
  <Characters>29270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Штирц Сергей Валерьевич</dc:creator>
  <cp:keywords/>
  <dc:description/>
  <cp:lastModifiedBy>admin</cp:lastModifiedBy>
  <cp:revision>2</cp:revision>
  <dcterms:created xsi:type="dcterms:W3CDTF">2014-03-12T14:41:00Z</dcterms:created>
  <dcterms:modified xsi:type="dcterms:W3CDTF">2014-03-12T14:41:00Z</dcterms:modified>
</cp:coreProperties>
</file>