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BC" w:rsidRDefault="00567F86" w:rsidP="00944DBC">
      <w:pPr>
        <w:pStyle w:val="af6"/>
      </w:pPr>
      <w:r w:rsidRPr="00944DBC">
        <w:t>Содержание</w:t>
      </w:r>
    </w:p>
    <w:p w:rsidR="00944DBC" w:rsidRDefault="00944DBC" w:rsidP="00944DBC">
      <w:pPr>
        <w:pStyle w:val="af6"/>
      </w:pP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Введение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Глава 1. Стратегии и факторы реформирования государственного управления в зарубежных странах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1.1 Факторы и стратегии реформирования системы государственного управления в зарубежных странах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1.2 Исторический аспект проведения реформ госуправления в разных странах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1.3 "Наполеоновские" страны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1.4 "Германские" страны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1.5 Скандинавские страны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Глава 2. Модели реформирования государственной системы управления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2.1 Вестминстерская модель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2.2 Американская модель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2.3 Анализ моделей реформирования системы государственного управления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2.4 Оценка эффективности моделей реформирования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Глава 3. Особенности и результаты реформирования системы государственного управления в зарубежных странах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3.1 Основные направления, особенности и результаты реформирования системы государственного управления в США и Великобритании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3.2 Проблемы реформирования системы государственного управления в США и Великобритании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Заключение</w:t>
      </w:r>
    </w:p>
    <w:p w:rsidR="004965A5" w:rsidRDefault="004965A5">
      <w:pPr>
        <w:pStyle w:val="21"/>
        <w:rPr>
          <w:smallCaps w:val="0"/>
          <w:noProof/>
          <w:sz w:val="24"/>
          <w:szCs w:val="24"/>
        </w:rPr>
      </w:pPr>
      <w:r w:rsidRPr="005D7F4B">
        <w:rPr>
          <w:rStyle w:val="aff"/>
          <w:noProof/>
        </w:rPr>
        <w:t>Список использованной литературы</w:t>
      </w:r>
    </w:p>
    <w:p w:rsidR="009E4C22" w:rsidRPr="00944DBC" w:rsidRDefault="00944DBC" w:rsidP="00944DBC">
      <w:pPr>
        <w:pStyle w:val="2"/>
      </w:pPr>
      <w:r>
        <w:br w:type="page"/>
      </w:r>
      <w:bookmarkStart w:id="0" w:name="_Toc274230344"/>
      <w:r w:rsidR="009E4C22" w:rsidRPr="00944DBC">
        <w:t>Введение</w:t>
      </w:r>
      <w:bookmarkEnd w:id="0"/>
    </w:p>
    <w:p w:rsidR="00944DBC" w:rsidRDefault="00944DBC" w:rsidP="00944DBC">
      <w:pPr>
        <w:ind w:firstLine="709"/>
      </w:pPr>
    </w:p>
    <w:p w:rsidR="00944DBC" w:rsidRDefault="009E4C22" w:rsidP="00944DBC">
      <w:pPr>
        <w:ind w:firstLine="709"/>
      </w:pPr>
      <w:r w:rsidRPr="00944DBC">
        <w:t>Актуальность темы исследования</w:t>
      </w:r>
      <w:r w:rsidR="00944DBC" w:rsidRPr="00944DBC">
        <w:t xml:space="preserve">. </w:t>
      </w:r>
      <w:r w:rsidRPr="00944DBC">
        <w:t>На рубеже веков проблема реформирования государственной службы стала приоритетной для многих стран мира, включая Россию</w:t>
      </w:r>
      <w:r w:rsidR="00944DBC" w:rsidRPr="00944DBC">
        <w:t xml:space="preserve">. </w:t>
      </w:r>
      <w:r w:rsidRPr="00944DBC">
        <w:t>Большое внимание ей уделяют специалисты различного профиля, политологи в их числе</w:t>
      </w:r>
      <w:r w:rsidR="00944DBC" w:rsidRPr="00944DBC">
        <w:t xml:space="preserve">. </w:t>
      </w:r>
      <w:r w:rsidRPr="00944DBC">
        <w:t>Главный интерес политологов к проблеме реформирования государственной службы связан прежде всего с изменением характера взаимодействия государственной службы с гражданами, их объединениями, институтами гражданского общества, а также с процессом обновления форм и методов практического участия граждан в осуществлении целей и функций государства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Реформирование государственной службы призвано найти ответы на вызовы постиндустриального, высокотехнологичного информационного общества, становящегося реальностью в ведущих странах Запада и перспективой развития России</w:t>
      </w:r>
      <w:r w:rsidR="00944DBC" w:rsidRPr="00944DBC">
        <w:t xml:space="preserve">. </w:t>
      </w:r>
      <w:r w:rsidRPr="00944DBC">
        <w:t>Реформирование госслужбы в России призвано решить и ряд специфических проблем, связанных с задачей построения нового, дееспособного,</w:t>
      </w:r>
      <w:r w:rsidR="00944DBC">
        <w:t xml:space="preserve"> "</w:t>
      </w:r>
      <w:r w:rsidRPr="00944DBC">
        <w:t>сильного</w:t>
      </w:r>
      <w:r w:rsidR="00944DBC">
        <w:t xml:space="preserve">", </w:t>
      </w:r>
      <w:r w:rsidRPr="00944DBC">
        <w:t>демократического государства и создания соответствующей этому государству эффективной государственной службы, что требует серьезного научного осмысления новых условий и способов функционирования госслужбы, предопределяющих выбор модели ее реформирования</w:t>
      </w:r>
      <w:r w:rsidR="00944DBC" w:rsidRPr="00944DBC">
        <w:t xml:space="preserve">. </w:t>
      </w:r>
      <w:r w:rsidRPr="00944DBC">
        <w:t>Старая модель государственной службы в силу действия объективных и субъективных факторов оказалась частично демонтированной, а новой, эффективной модели госслужбы еще не существует</w:t>
      </w:r>
      <w:r w:rsidR="00944DBC" w:rsidRPr="00944DBC">
        <w:t xml:space="preserve">. </w:t>
      </w:r>
      <w:r w:rsidRPr="00944DBC">
        <w:t>Россия нуждается в сильной власти и эффективной государственной службе, ибо ключ к возрождению и подъему страны, находится сегодня в государственно-политической сфере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этой связи закономерен интерес к проблематике реформирования государственной службы как процесса радикальной перестройки взаимоотношений государственной службы с гражданами и гражданским обществом в целом, обусловленного целенаправленными действиями политического руководства</w:t>
      </w:r>
      <w:r w:rsidR="00944DBC" w:rsidRPr="00944DBC">
        <w:t xml:space="preserve">. </w:t>
      </w:r>
      <w:r w:rsidRPr="00944DBC">
        <w:t>Поскольку истоки нынешнего этапа процесса реформирования госслужбы восходят, с одной стороны, к начальному периоду пребывания М</w:t>
      </w:r>
      <w:r w:rsidR="00944DBC" w:rsidRPr="00944DBC">
        <w:t xml:space="preserve">. </w:t>
      </w:r>
      <w:r w:rsidRPr="00944DBC">
        <w:t>Тэтчер на посту премьер-министра Великобритании, а, с другой стороны, к первому сроку пребывания на посту президента США Б</w:t>
      </w:r>
      <w:r w:rsidR="00944DBC" w:rsidRPr="00944DBC">
        <w:t xml:space="preserve">. </w:t>
      </w:r>
      <w:r w:rsidRPr="00944DBC">
        <w:t>Клинтона, то представляется своевременным обращение к зарубежному опыту реформирования госслужбы этих стран</w:t>
      </w:r>
      <w:r w:rsidR="00944DBC" w:rsidRPr="00944DBC">
        <w:t xml:space="preserve">. </w:t>
      </w:r>
      <w:r w:rsidRPr="00944DBC">
        <w:t>Это даст возможность определить, какой опыт, какие достижения, какие из моделей реформирования и в какой мере могут быть использованы в российских условиях, а также, по возможности, учесть допущенные в этих странах ошибки и просчеты и избежать их</w:t>
      </w:r>
      <w:r w:rsidR="00944DBC" w:rsidRPr="00944DBC">
        <w:t xml:space="preserve">. </w:t>
      </w:r>
      <w:r w:rsidRPr="00944DBC">
        <w:t>Сравнение отечественных реалий с зарубежными позволит лучше понять логику эволюции российской модели государственной службы и определить пути повышения ее эффективности</w:t>
      </w:r>
      <w:r w:rsidR="00944DBC" w:rsidRPr="00944DBC">
        <w:t>.</w:t>
      </w:r>
    </w:p>
    <w:p w:rsidR="00944DBC" w:rsidRDefault="009E4C22" w:rsidP="00944DBC">
      <w:pPr>
        <w:ind w:firstLine="709"/>
        <w:rPr>
          <w:i/>
          <w:iCs/>
        </w:rPr>
      </w:pPr>
      <w:r w:rsidRPr="00944DBC">
        <w:t>Степень научной разработанности проблемы</w:t>
      </w:r>
      <w:r w:rsidR="00944DBC" w:rsidRPr="00944DBC">
        <w:rPr>
          <w:i/>
          <w:iCs/>
        </w:rPr>
        <w:t>.</w:t>
      </w:r>
    </w:p>
    <w:p w:rsidR="00944DBC" w:rsidRDefault="009E4C22" w:rsidP="00944DBC">
      <w:pPr>
        <w:ind w:firstLine="709"/>
      </w:pPr>
      <w:r w:rsidRPr="00944DBC">
        <w:t>В последние десятилетия западная политология, и в особенности, англоамериканская, активно занимается вопросами реформирования государственной службы</w:t>
      </w:r>
      <w:r w:rsidR="00944DBC" w:rsidRPr="00944DBC">
        <w:t xml:space="preserve">. </w:t>
      </w:r>
      <w:r w:rsidRPr="00944DBC">
        <w:t>Осуществленный анализ функционирования государственного аппарата ведущих стран Запада позволил понять природу взаимоотношений сферы политики и госслужбы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Фундаментальный вклад в разработку моделей государственной службы и ее реформирования, моделей взаимодействия политической власти, административного аппарата и гражданского общества был внесен такими учеными как</w:t>
      </w:r>
      <w:r w:rsidR="00944DBC" w:rsidRPr="00944DBC">
        <w:t xml:space="preserve"> </w:t>
      </w:r>
      <w:r w:rsidRPr="00944DBC">
        <w:t>М</w:t>
      </w:r>
      <w:r w:rsidR="00944DBC" w:rsidRPr="00944DBC">
        <w:t xml:space="preserve">. </w:t>
      </w:r>
      <w:r w:rsidRPr="00944DBC">
        <w:t>Вебер</w:t>
      </w:r>
      <w:r w:rsidR="002E68F5" w:rsidRPr="00944DBC">
        <w:rPr>
          <w:rStyle w:val="a7"/>
          <w:color w:val="000000"/>
        </w:rPr>
        <w:footnoteReference w:id="1"/>
      </w:r>
      <w:r w:rsidR="00944DBC" w:rsidRPr="00944DBC">
        <w:t xml:space="preserve">, </w:t>
      </w:r>
      <w:r w:rsidRPr="00944DBC">
        <w:t>М</w:t>
      </w:r>
      <w:r w:rsidR="00944DBC" w:rsidRPr="00944DBC">
        <w:t xml:space="preserve">. </w:t>
      </w:r>
      <w:r w:rsidRPr="00944DBC">
        <w:t>Крозье</w:t>
      </w:r>
      <w:r w:rsidR="002E68F5" w:rsidRPr="00944DBC">
        <w:rPr>
          <w:rStyle w:val="a7"/>
          <w:color w:val="000000"/>
        </w:rPr>
        <w:footnoteReference w:id="2"/>
      </w:r>
      <w:r w:rsidR="00944DBC" w:rsidRPr="00944DBC">
        <w:t xml:space="preserve">, </w:t>
      </w:r>
      <w:r w:rsidRPr="00944DBC">
        <w:t>К</w:t>
      </w:r>
      <w:r w:rsidR="00944DBC" w:rsidRPr="00944DBC">
        <w:t xml:space="preserve">. </w:t>
      </w:r>
      <w:r w:rsidRPr="00944DBC">
        <w:t>Сикстон</w:t>
      </w:r>
      <w:r w:rsidR="00944DBC" w:rsidRPr="00944DBC">
        <w:t xml:space="preserve">, </w:t>
      </w:r>
      <w:r w:rsidRPr="00944DBC">
        <w:t>С</w:t>
      </w:r>
      <w:r w:rsidR="00944DBC" w:rsidRPr="00944DBC">
        <w:t xml:space="preserve">. </w:t>
      </w:r>
      <w:r w:rsidRPr="00944DBC">
        <w:t>Эйзенштадт</w:t>
      </w:r>
      <w:r w:rsidR="00944DBC" w:rsidRPr="00944DBC">
        <w:t xml:space="preserve">, </w:t>
      </w:r>
      <w:r w:rsidRPr="00944DBC">
        <w:t>Ф</w:t>
      </w:r>
      <w:r w:rsidR="00944DBC" w:rsidRPr="00944DBC">
        <w:t xml:space="preserve">. </w:t>
      </w:r>
      <w:r w:rsidRPr="00944DBC">
        <w:t>Риггс, Г</w:t>
      </w:r>
      <w:r w:rsidR="00944DBC" w:rsidRPr="00944DBC">
        <w:t xml:space="preserve">. </w:t>
      </w:r>
      <w:r w:rsidRPr="00944DBC">
        <w:t>Петере и др</w:t>
      </w:r>
      <w:r w:rsidR="00944DBC" w:rsidRPr="00944DBC">
        <w:t xml:space="preserve">. </w:t>
      </w:r>
      <w:r w:rsidRPr="00944DBC">
        <w:t>Важную группу источников по проблеме составляют работы по практическому применению сравнительного политологического анализа в рамках таких исследовательских подходов, как бихевиористский, системный, структурно-функциональный, политико-культурный, сравнительно-исторический, междисциплинарный и другие, благодаря которым политическая наука получила широкие возможности для всестороннего исследования политико-административных институтов и процессов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К проблематике реформирования госслужбы достаточно тесно примыкает литература по политико-административному управлению, в которой нашли отражение исследования сетевого и различных менеджериальных подходов, связанных с разработкой проблематики</w:t>
      </w:r>
      <w:r w:rsidR="00944DBC">
        <w:t xml:space="preserve"> "</w:t>
      </w:r>
      <w:r w:rsidRPr="00944DBC">
        <w:t>нового государственного менеджмента</w:t>
      </w:r>
      <w:r w:rsidR="00944DBC">
        <w:t xml:space="preserve">". </w:t>
      </w:r>
      <w:r w:rsidRPr="00944DBC">
        <w:t>В его основе лежат теории рационального выбора и рыночных установок в целом, базирующиеся на институциональной экономической теории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Отечественная политологическая литература не располагает пока значительным количеством исследований по проблемам реформирования государственной службы</w:t>
      </w:r>
      <w:r w:rsidR="00944DBC" w:rsidRPr="00944DBC">
        <w:t xml:space="preserve">. </w:t>
      </w:r>
      <w:r w:rsidRPr="00944DBC">
        <w:t>Наибольший интерес к проблематике функционирования государственной службы и ее реформирования проявляет российская правовая наука</w:t>
      </w:r>
      <w:r w:rsidR="00944DBC" w:rsidRPr="00944DBC">
        <w:t xml:space="preserve">. </w:t>
      </w:r>
      <w:r w:rsidRPr="00944DBC">
        <w:t>В работах Г</w:t>
      </w:r>
      <w:r w:rsidR="00944DBC">
        <w:t xml:space="preserve">.В. </w:t>
      </w:r>
      <w:r w:rsidRPr="00944DBC">
        <w:t>Атаманчука, Л</w:t>
      </w:r>
      <w:r w:rsidR="00944DBC">
        <w:t xml:space="preserve">.А. </w:t>
      </w:r>
      <w:r w:rsidRPr="00944DBC">
        <w:t>Окунькова, Ю</w:t>
      </w:r>
      <w:r w:rsidR="00944DBC">
        <w:t xml:space="preserve">.А. </w:t>
      </w:r>
      <w:r w:rsidRPr="00944DBC">
        <w:t>Тихомирова и других авторов глубоко рассмотрены вопросы сущности государственной службы, ее неразрывной связи с гражданами, их объединениями и институтами гражданского общества</w:t>
      </w:r>
      <w:r w:rsidR="00944DBC" w:rsidRPr="00944DBC">
        <w:t xml:space="preserve">. </w:t>
      </w:r>
      <w:r w:rsidRPr="00944DBC">
        <w:t>Российская сравнительно-политологическая литература, изучающая вопросы государственно-административного и политико-административного управления, государственной службы, политико-административной элиты, бюрократии и ее роли в политической жизни, включает труды таких известных ученых, как М</w:t>
      </w:r>
      <w:r w:rsidR="00944DBC">
        <w:t xml:space="preserve">.Н. </w:t>
      </w:r>
      <w:r w:rsidRPr="00944DBC">
        <w:t>Афанасьев, И</w:t>
      </w:r>
      <w:r w:rsidR="00944DBC">
        <w:t xml:space="preserve">.А. </w:t>
      </w:r>
      <w:r w:rsidRPr="00944DBC">
        <w:t>Василенко, О</w:t>
      </w:r>
      <w:r w:rsidR="00944DBC">
        <w:t xml:space="preserve">.В. </w:t>
      </w:r>
      <w:r w:rsidRPr="00944DBC">
        <w:t>Гаман-Голутвина, B</w:t>
      </w:r>
      <w:r w:rsidR="00944DBC" w:rsidRPr="00944DBC">
        <w:t xml:space="preserve">. </w:t>
      </w:r>
      <w:r w:rsidRPr="00944DBC">
        <w:t>C</w:t>
      </w:r>
      <w:r w:rsidR="00944DBC" w:rsidRPr="00944DBC">
        <w:t xml:space="preserve">. </w:t>
      </w:r>
      <w:r w:rsidRPr="00944DBC">
        <w:t>Комаровский, Е</w:t>
      </w:r>
      <w:r w:rsidR="00944DBC">
        <w:t xml:space="preserve">.Г. </w:t>
      </w:r>
      <w:r w:rsidRPr="00944DBC">
        <w:t>Морозова, А</w:t>
      </w:r>
      <w:r w:rsidR="00944DBC">
        <w:t xml:space="preserve">.В. </w:t>
      </w:r>
      <w:r w:rsidRPr="00944DBC">
        <w:t>Оболонский, С</w:t>
      </w:r>
      <w:r w:rsidR="00944DBC">
        <w:t xml:space="preserve">.П. </w:t>
      </w:r>
      <w:r w:rsidRPr="00944DBC">
        <w:t>Перегудов, Л</w:t>
      </w:r>
      <w:r w:rsidR="00944DBC">
        <w:t xml:space="preserve">.В. </w:t>
      </w:r>
      <w:r w:rsidRPr="00944DBC">
        <w:t>Сморгунов и др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Особый акцент на проблематику взаимоотношений государственной службы с гражданским обществом, моделей взаимодействия политической и административной власти поставлен в работах В</w:t>
      </w:r>
      <w:r w:rsidR="00944DBC">
        <w:t xml:space="preserve">.А. </w:t>
      </w:r>
      <w:r w:rsidRPr="00944DBC">
        <w:t>Лепехина, Л</w:t>
      </w:r>
      <w:r w:rsidR="00944DBC">
        <w:t xml:space="preserve">.Н. </w:t>
      </w:r>
      <w:r w:rsidRPr="00944DBC">
        <w:t>Тимофеевой и др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Вопросы реформирования государственной службы, перспектив ее развития рассматриваются также в рамках научной дискуссии по конституционной и административной реформам</w:t>
      </w:r>
      <w:r w:rsidR="00944DBC" w:rsidRPr="00944DBC">
        <w:t xml:space="preserve">. </w:t>
      </w:r>
      <w:r w:rsidRPr="00944DBC">
        <w:t>Ее участники</w:t>
      </w:r>
      <w:r w:rsidR="00944DBC" w:rsidRPr="00944DBC">
        <w:t xml:space="preserve"> - </w:t>
      </w:r>
      <w:r w:rsidRPr="00944DBC">
        <w:t>известные российские аналитики В</w:t>
      </w:r>
      <w:r w:rsidR="00944DBC" w:rsidRPr="00944DBC">
        <w:t xml:space="preserve">. </w:t>
      </w:r>
      <w:r w:rsidRPr="00944DBC">
        <w:t>Белов, М</w:t>
      </w:r>
      <w:r w:rsidR="00944DBC" w:rsidRPr="00944DBC">
        <w:t xml:space="preserve">. </w:t>
      </w:r>
      <w:r w:rsidRPr="00944DBC">
        <w:t>Делягин, В</w:t>
      </w:r>
      <w:r w:rsidR="00944DBC" w:rsidRPr="00944DBC">
        <w:t xml:space="preserve">. </w:t>
      </w:r>
      <w:r w:rsidRPr="00944DBC">
        <w:t>Лобанов, В</w:t>
      </w:r>
      <w:r w:rsidR="00944DBC" w:rsidRPr="00944DBC">
        <w:t xml:space="preserve">. </w:t>
      </w:r>
      <w:r w:rsidRPr="00944DBC">
        <w:t>Самойленко, В</w:t>
      </w:r>
      <w:r w:rsidR="00944DBC" w:rsidRPr="00944DBC">
        <w:t xml:space="preserve">. </w:t>
      </w:r>
      <w:r w:rsidRPr="00944DBC">
        <w:t>Третьяков и др</w:t>
      </w:r>
      <w:r w:rsidR="00944DBC" w:rsidRPr="00944DBC">
        <w:t xml:space="preserve">. </w:t>
      </w:r>
      <w:r w:rsidRPr="00944DBC">
        <w:t>обсуждают стратегию укрепления государственной службы в ходе ее реформирования и роль политического руководства в организации и осуществлении этого процесса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Несмотря на достаточно большой объем научной литературы, посвященной различным аспектам реформирования госслужбы в нашей стране и за рубежом, анализ реформирования государственной службы как политико-административного процесса далек от завершения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 xml:space="preserve">Объектом исследования выступает реформирование </w:t>
      </w:r>
      <w:r w:rsidR="0019210E" w:rsidRPr="00944DBC">
        <w:t xml:space="preserve">системы государственного управления </w:t>
      </w:r>
      <w:r w:rsidRPr="00944DBC">
        <w:t xml:space="preserve">в </w:t>
      </w:r>
      <w:r w:rsidR="00B62180" w:rsidRPr="00944DBC">
        <w:t>зарубежных странах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Предметом исследования являются основные модели, результаты и перспективы реформ</w:t>
      </w:r>
      <w:r w:rsidR="00B62180" w:rsidRPr="00944DBC">
        <w:t>ирования государственной службы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Цель исследования</w:t>
      </w:r>
      <w:r w:rsidR="00944DBC" w:rsidRPr="00944DBC">
        <w:t xml:space="preserve">: </w:t>
      </w:r>
      <w:r w:rsidRPr="00944DBC">
        <w:t>сравнительный политологический анализ моделей и опыта реформирования государс</w:t>
      </w:r>
      <w:r w:rsidR="00B62180" w:rsidRPr="00944DBC">
        <w:t>твенной службы в Великобритании,</w:t>
      </w:r>
      <w:r w:rsidRPr="00944DBC">
        <w:t xml:space="preserve"> США</w:t>
      </w:r>
      <w:r w:rsidR="00B62180" w:rsidRPr="00944DBC">
        <w:t xml:space="preserve"> и в других зарубежных странах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Данная цель конкретизируется в следующих</w:t>
      </w:r>
      <w:r w:rsidR="00944DBC" w:rsidRPr="00944DBC">
        <w:t xml:space="preserve"> </w:t>
      </w:r>
      <w:r w:rsidRPr="00944DBC">
        <w:t>задачах</w:t>
      </w:r>
      <w:r w:rsidR="00944DBC" w:rsidRPr="00944DBC">
        <w:t>:</w:t>
      </w:r>
    </w:p>
    <w:p w:rsidR="00944DBC" w:rsidRDefault="009E4C22" w:rsidP="00944DBC">
      <w:pPr>
        <w:ind w:firstLine="709"/>
      </w:pPr>
      <w:r w:rsidRPr="00944DBC">
        <w:t>проанализировать основные достоинства и недостатки моделей реформирования государственной службы, разработанных в рамках западной политологической науки и прошедших в той или иной степени апробирование практикой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изучить опыт и результаты внедрения рыночных отношений в механизмы функционирования института государственной службы в Великобритании и США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исследовать проблемы, связанные с обеспечением политического руководства проведением реформы государственной службы и профессионализма госслужащих, адекватного ее целям и задачам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проанализировать возможности использования опыта и теоретических разработок специалистов США и Великобритании при разработке национальной модели реформирования госслужбы, и, прежде всего, в контексте проблемы построения эффективного</w:t>
      </w:r>
      <w:r w:rsidR="00944DBC">
        <w:t xml:space="preserve"> "</w:t>
      </w:r>
      <w:r w:rsidRPr="00944DBC">
        <w:t>сильного</w:t>
      </w:r>
      <w:r w:rsidR="00944DBC">
        <w:t xml:space="preserve">" </w:t>
      </w:r>
      <w:r w:rsidRPr="00944DBC">
        <w:t>государства</w:t>
      </w:r>
      <w:r w:rsidR="00944DBC" w:rsidRPr="00944DBC">
        <w:t>.</w:t>
      </w:r>
    </w:p>
    <w:p w:rsidR="009E4C22" w:rsidRPr="00944DBC" w:rsidRDefault="00944DBC" w:rsidP="00944DBC">
      <w:pPr>
        <w:pStyle w:val="2"/>
      </w:pPr>
      <w:r>
        <w:br w:type="page"/>
      </w:r>
      <w:bookmarkStart w:id="1" w:name="_Toc274230345"/>
      <w:r w:rsidR="00EF2F9C" w:rsidRPr="00944DBC">
        <w:t>Глава 1</w:t>
      </w:r>
      <w:r w:rsidRPr="00944DBC">
        <w:t xml:space="preserve">. </w:t>
      </w:r>
      <w:r w:rsidR="008712D2" w:rsidRPr="00944DBC">
        <w:t>Стратегии и факторы реформирования государственного управления</w:t>
      </w:r>
      <w:r w:rsidR="00EF2F9C" w:rsidRPr="00944DBC">
        <w:t xml:space="preserve"> в зарубежных странах</w:t>
      </w:r>
      <w:bookmarkEnd w:id="1"/>
    </w:p>
    <w:p w:rsidR="00944DBC" w:rsidRDefault="00944DBC" w:rsidP="00944DBC">
      <w:pPr>
        <w:ind w:firstLine="709"/>
      </w:pPr>
    </w:p>
    <w:p w:rsidR="001E7207" w:rsidRPr="00944DBC" w:rsidRDefault="00944DBC" w:rsidP="00944DBC">
      <w:pPr>
        <w:pStyle w:val="2"/>
      </w:pPr>
      <w:bookmarkStart w:id="2" w:name="_Toc274230346"/>
      <w:r>
        <w:t>1.1</w:t>
      </w:r>
      <w:r w:rsidR="001E7207" w:rsidRPr="00944DBC">
        <w:t xml:space="preserve"> Факторы и стратегии реформирования системы государственного управления в зарубежных странах</w:t>
      </w:r>
      <w:bookmarkEnd w:id="2"/>
    </w:p>
    <w:p w:rsidR="00944DBC" w:rsidRDefault="00944DBC" w:rsidP="00944DBC">
      <w:pPr>
        <w:ind w:firstLine="709"/>
      </w:pPr>
    </w:p>
    <w:p w:rsidR="00944DBC" w:rsidRDefault="0068727A" w:rsidP="00944DBC">
      <w:pPr>
        <w:ind w:firstLine="709"/>
      </w:pPr>
      <w:r w:rsidRPr="00944DBC">
        <w:t>Дональд Кеттл, автор книги</w:t>
      </w:r>
      <w:r w:rsidR="00944DBC">
        <w:t xml:space="preserve"> "</w:t>
      </w:r>
      <w:r w:rsidRPr="00944DBC">
        <w:t>The global public management revolution</w:t>
      </w:r>
      <w:r w:rsidR="00103F1B" w:rsidRPr="00944DBC">
        <w:rPr>
          <w:rStyle w:val="a7"/>
          <w:color w:val="000000"/>
        </w:rPr>
        <w:footnoteReference w:id="3"/>
      </w:r>
      <w:r w:rsidR="00944DBC">
        <w:t xml:space="preserve">", </w:t>
      </w:r>
      <w:r w:rsidRPr="00944DBC">
        <w:t>констатирует, что в 1980-х годах началось глобальное реформаторское движение в сфере государственного управления</w:t>
      </w:r>
      <w:r w:rsidR="00944DBC" w:rsidRPr="00944DBC">
        <w:t xml:space="preserve">. </w:t>
      </w:r>
      <w:r w:rsidRPr="00944DBC">
        <w:t>О глобальности этого движения можно говорить в двояком смысле</w:t>
      </w:r>
      <w:r w:rsidR="00944DBC" w:rsidRPr="00944DBC">
        <w:t xml:space="preserve">. </w:t>
      </w:r>
      <w:r w:rsidRPr="00944DBC">
        <w:t>Во-первых, оно затронуло очень многие страны от Монголии до Соединенных Штатов</w:t>
      </w:r>
      <w:r w:rsidR="00944DBC" w:rsidRPr="00944DBC">
        <w:t xml:space="preserve">. </w:t>
      </w:r>
      <w:r w:rsidRPr="00944DBC">
        <w:t>Во-вторых, проводимые реформы преследуют широкомасштабные цели</w:t>
      </w:r>
      <w:r w:rsidR="00944DBC" w:rsidRPr="00944DBC">
        <w:t xml:space="preserve">: </w:t>
      </w:r>
      <w:r w:rsidRPr="00944DBC">
        <w:t>правительства в ходе реформ заново определяют роль государства и его отношения с гражданами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самом общем виде можно сказать, что проводившиеся реформы государственного управления были призваны заменить традиционные способы администрирования, опирающиеся на правила и авторитет, рыночными, движимыми конкуренцией</w:t>
      </w:r>
      <w:r w:rsidR="00944DBC" w:rsidRPr="00944DBC">
        <w:t xml:space="preserve">. </w:t>
      </w:r>
      <w:r w:rsidRPr="00944DBC">
        <w:t>Вместе с тем глобальный процесс реформирования государственного управления представляет собой нечто большее, а зачастую и нечто весьма отличное от простой попытки заменить привычные процедуры управления рыночными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Можно выделить шесть основных стратегий проводимых реформ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Эффективность</w:t>
      </w:r>
      <w:r w:rsidR="00944DBC" w:rsidRPr="00944DBC">
        <w:t xml:space="preserve">. </w:t>
      </w:r>
      <w:r w:rsidRPr="00944DBC">
        <w:t>Повсюду граждане требовали снижения налогов, но при этом не снижали своих требований относительно услуг, предоставляемых правительством</w:t>
      </w:r>
      <w:r w:rsidR="00944DBC" w:rsidRPr="00944DBC">
        <w:t xml:space="preserve">. </w:t>
      </w:r>
      <w:r w:rsidRPr="00944DBC">
        <w:t>Соответственно, правительства должны были найти способы увеличения числа услуг, которые можно предоставить при неизменных или даже меньших государственных доходах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Маркетизация</w:t>
      </w:r>
      <w:r w:rsidR="00944DBC" w:rsidRPr="00944DBC">
        <w:t xml:space="preserve">. </w:t>
      </w:r>
      <w:r w:rsidRPr="00944DBC">
        <w:t>Правительства стремились внедрить стимулы</w:t>
      </w:r>
      <w:r w:rsidR="00944DBC">
        <w:t xml:space="preserve"> "</w:t>
      </w:r>
      <w:r w:rsidRPr="00944DBC">
        <w:t>рыночного типа</w:t>
      </w:r>
      <w:r w:rsidR="00944DBC">
        <w:t xml:space="preserve">", </w:t>
      </w:r>
      <w:r w:rsidRPr="00944DBC">
        <w:t>чтобы искоренить недостатки и патологии, присущие бюрократии</w:t>
      </w:r>
      <w:r w:rsidR="00944DBC" w:rsidRPr="00944DBC">
        <w:t xml:space="preserve">. </w:t>
      </w:r>
      <w:r w:rsidRPr="00944DBC">
        <w:t>Некоторые правительства осуществляли интенсивную приватизацию государственных предприятий, другие же пытались опереться на негосударственных партнеров, способных оказывать требуемые услуги</w:t>
      </w:r>
      <w:r w:rsidR="00944DBC" w:rsidRPr="00944DBC">
        <w:t xml:space="preserve">. </w:t>
      </w:r>
      <w:r w:rsidRPr="00944DBC">
        <w:t>И в том и в другом случае речь шла об изменении движущих побуждений государственной политики</w:t>
      </w:r>
      <w:r w:rsidR="00944DBC" w:rsidRPr="00944DBC">
        <w:t xml:space="preserve">. </w:t>
      </w:r>
      <w:r w:rsidRPr="00944DBC">
        <w:t>В основе всех подобных действий лежала одна стратегия</w:t>
      </w:r>
      <w:r w:rsidR="00944DBC" w:rsidRPr="00944DBC">
        <w:t xml:space="preserve"> - </w:t>
      </w:r>
      <w:r w:rsidRPr="00944DBC">
        <w:t>замены традиционных бюрократических командно-контрольных механизмов рыночными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Ориентация на предоставление услуг</w:t>
      </w:r>
      <w:r w:rsidR="00944DBC" w:rsidRPr="00944DBC">
        <w:t xml:space="preserve">. </w:t>
      </w:r>
      <w:r w:rsidRPr="00944DBC">
        <w:t>Опросы общественного мнения показывают, что доверие людей к институтам управления падает, а правительственные программы воспринимаются как неэффективные</w:t>
      </w:r>
      <w:r w:rsidR="00944DBC" w:rsidRPr="00944DBC">
        <w:t xml:space="preserve">. </w:t>
      </w:r>
      <w:r w:rsidRPr="00944DBC">
        <w:t>Соответственно, правительства стремятся пересмотреть систему предоставления своих услуг населению</w:t>
      </w:r>
      <w:r w:rsidR="00944DBC" w:rsidRPr="00944DBC">
        <w:t xml:space="preserve">. </w:t>
      </w:r>
      <w:r w:rsidRPr="00944DBC">
        <w:t>Вместо разработки программ предоставления услуг посредством бюрократических структур на основе разработанных чиновниками программ предпринимались усилия, направленные на создание или поощрение альтернативных систем предоставления услуг, ориентированных в первую очередь на потребителя</w:t>
      </w:r>
      <w:r w:rsidR="00944DBC">
        <w:t xml:space="preserve"> (</w:t>
      </w:r>
      <w:r w:rsidRPr="00944DBC">
        <w:t>чтобы предоставить гражданам возможность выбора услуг, подобно тому как рынок предоставляет возможность выбора товаров</w:t>
      </w:r>
      <w:r w:rsidR="00944DBC" w:rsidRPr="00944DBC">
        <w:t xml:space="preserve">). </w:t>
      </w:r>
      <w:r w:rsidRPr="00944DBC">
        <w:t>Для реализации сходных целей использовались также специальные программы подготовки менеджеров, ориентированные на потребителя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Децентрализация</w:t>
      </w:r>
      <w:r w:rsidR="00944DBC" w:rsidRPr="00944DBC">
        <w:t xml:space="preserve">. </w:t>
      </w:r>
      <w:r w:rsidRPr="00944DBC">
        <w:t>Во многих странах стратегия реформы включала смещение центра реализации различных программ на более низкие уровни управления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Отделение политической составляющей</w:t>
      </w:r>
      <w:r w:rsidR="00944DBC" w:rsidRPr="00944DBC">
        <w:t xml:space="preserve">. </w:t>
      </w:r>
      <w:r w:rsidRPr="00944DBC">
        <w:t>Правительства многих стран, следуя примеру Новой Зеландии, явным образом разделили функции управления, отделив функции закупки услуг</w:t>
      </w:r>
      <w:r w:rsidR="00944DBC">
        <w:t xml:space="preserve"> (</w:t>
      </w:r>
      <w:r w:rsidRPr="00944DBC">
        <w:t>политическая функция</w:t>
      </w:r>
      <w:r w:rsidR="00944DBC" w:rsidRPr="00944DBC">
        <w:t xml:space="preserve">) </w:t>
      </w:r>
      <w:r w:rsidRPr="00944DBC">
        <w:t>от функции непосредственного предоставления услуг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Ответственность за результаты</w:t>
      </w:r>
      <w:r w:rsidR="00944DBC" w:rsidRPr="00944DBC">
        <w:t xml:space="preserve">. </w:t>
      </w:r>
      <w:r w:rsidRPr="00944DBC">
        <w:t>Правительства стремились заменить системы отчетности на основе норм и правил, разработанных наверху и спускаемых вниз, системами, где успех работы административной системы оценивается результатами для непосредственного потребителя государственных услуг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Активное и даже агрессивное использование сходных стратегий правительствами многих стран объясняется главным образом действием четырех факторов</w:t>
      </w:r>
      <w:r w:rsidR="00944DBC">
        <w:t xml:space="preserve"> (</w:t>
      </w:r>
      <w:r w:rsidRPr="00944DBC">
        <w:t>предпосылок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1</w:t>
      </w:r>
      <w:r w:rsidR="00944DBC" w:rsidRPr="00944DBC">
        <w:t xml:space="preserve">. </w:t>
      </w:r>
      <w:r w:rsidRPr="00944DBC">
        <w:t>Политический фактор</w:t>
      </w:r>
      <w:r w:rsidR="00944DBC" w:rsidRPr="00944DBC">
        <w:t xml:space="preserve">. </w:t>
      </w:r>
      <w:r w:rsidRPr="00944DBC">
        <w:t>Перед правительствами бывших социалистических стран стояли задачи трансформировать основы системы управления, создать более демократичные социальные институты, сформировать гражданское общество, изменить свои отношения с гражданами</w:t>
      </w:r>
      <w:r w:rsidR="00944DBC" w:rsidRPr="00944DBC">
        <w:t xml:space="preserve">. </w:t>
      </w:r>
      <w:r w:rsidRPr="00944DBC">
        <w:t>Сходные задачи стояли перед развивающимися странами</w:t>
      </w:r>
      <w:r w:rsidR="00944DBC" w:rsidRPr="00944DBC">
        <w:t xml:space="preserve">. </w:t>
      </w:r>
      <w:r w:rsidRPr="00944DBC">
        <w:t>Кроме того, этим странам необходимо решать задачу быстрой модернизации своей экономики</w:t>
      </w:r>
      <w:r w:rsidR="00944DBC" w:rsidRPr="00944DBC">
        <w:t xml:space="preserve">. </w:t>
      </w:r>
      <w:r w:rsidRPr="00944DBC">
        <w:t>В то же время промышленно развитые страны должны были каким-то образом справиться с ослаблением доверия граждан к государственным институтам</w:t>
      </w:r>
      <w:r w:rsidR="00944DBC" w:rsidRPr="00944DBC">
        <w:t xml:space="preserve">. </w:t>
      </w:r>
      <w:r w:rsidRPr="00944DBC">
        <w:t>Граждане не были согласны на уменьшение объема и качества предоставляемых услуг, но вместе с тем требовали уменьшить управленческий аппарат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2</w:t>
      </w:r>
      <w:r w:rsidR="00944DBC" w:rsidRPr="00944DBC">
        <w:t xml:space="preserve">. </w:t>
      </w:r>
      <w:r w:rsidRPr="00944DBC">
        <w:t>Социальный фактор</w:t>
      </w:r>
      <w:r w:rsidR="00944DBC" w:rsidRPr="00944DBC">
        <w:t xml:space="preserve">. </w:t>
      </w:r>
      <w:r w:rsidRPr="00944DBC">
        <w:t>Все страны должны были решать серьезные проблемы, возникающие при переходе от индустриального общества к информационному</w:t>
      </w:r>
      <w:r w:rsidR="00944DBC" w:rsidRPr="00944DBC">
        <w:t xml:space="preserve">. </w:t>
      </w:r>
      <w:r w:rsidRPr="00944DBC">
        <w:t>В восточноевропейских странах происходили фундаментальные изменения во всех сферах социальной жизни</w:t>
      </w:r>
      <w:r w:rsidR="00944DBC" w:rsidRPr="00944DBC">
        <w:t xml:space="preserve">. </w:t>
      </w:r>
      <w:r w:rsidRPr="00944DBC">
        <w:t>Во многих промышленно развитых странах застопорился рост уровня жизни</w:t>
      </w:r>
      <w:r w:rsidR="00944DBC" w:rsidRPr="00944DBC">
        <w:t xml:space="preserve">. </w:t>
      </w:r>
      <w:r w:rsidRPr="00944DBC">
        <w:t>Все эти обстоятельства усиленно подталкивали правительства к реформированию системы государственного управления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3</w:t>
      </w:r>
      <w:r w:rsidR="00944DBC" w:rsidRPr="00944DBC">
        <w:t xml:space="preserve">. </w:t>
      </w:r>
      <w:r w:rsidRPr="00944DBC">
        <w:t>Экономический фактор</w:t>
      </w:r>
      <w:r w:rsidR="00944DBC" w:rsidRPr="00944DBC">
        <w:t xml:space="preserve">. </w:t>
      </w:r>
      <w:r w:rsidRPr="00944DBC">
        <w:t>Кризис, положивший конец эпохе</w:t>
      </w:r>
      <w:r w:rsidR="00944DBC">
        <w:t xml:space="preserve"> "</w:t>
      </w:r>
      <w:r w:rsidRPr="00944DBC">
        <w:t>азиатских чудес</w:t>
      </w:r>
      <w:r w:rsidR="00944DBC">
        <w:t xml:space="preserve">", </w:t>
      </w:r>
      <w:r w:rsidRPr="00944DBC">
        <w:t>сделал реформу государственного управления настоятельно необходимой в странах Юго-Восточной Азии</w:t>
      </w:r>
      <w:r w:rsidR="00944DBC" w:rsidRPr="00944DBC">
        <w:t xml:space="preserve">. </w:t>
      </w:r>
      <w:r w:rsidRPr="00944DBC">
        <w:t>Другие страны, такие как Новая Зеландия и Великобритания, приступили к реформе управления с целью избежать застоя и обеспечить экономический рост</w:t>
      </w:r>
      <w:r w:rsidR="00944DBC" w:rsidRPr="00944DBC">
        <w:t xml:space="preserve">. </w:t>
      </w:r>
      <w:r w:rsidRPr="00944DBC">
        <w:t>В частности, руководители крупных корпораций сетовали на то, что налогообложение и общая политика государственного регулирования ослабляют их конкурентоспособность на мировых рынках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4</w:t>
      </w:r>
      <w:r w:rsidR="00944DBC" w:rsidRPr="00944DBC">
        <w:t xml:space="preserve">. </w:t>
      </w:r>
      <w:r w:rsidRPr="00944DBC">
        <w:t>Институциональный фактор</w:t>
      </w:r>
      <w:r w:rsidR="00944DBC" w:rsidRPr="00944DBC">
        <w:t xml:space="preserve">. </w:t>
      </w:r>
      <w:r w:rsidRPr="00944DBC">
        <w:t>Правительства всех стран во все большей мере становятся частью глобальной экономики и глобальной политической системы</w:t>
      </w:r>
      <w:r w:rsidR="00944DBC" w:rsidRPr="00944DBC">
        <w:t xml:space="preserve">. </w:t>
      </w:r>
      <w:r w:rsidRPr="00944DBC">
        <w:t>Заметную роль в жизни мирового сообщества играют международные организации, такие как ООН, ВБ, МВФ, ВТО</w:t>
      </w:r>
      <w:r w:rsidR="00944DBC" w:rsidRPr="00944DBC">
        <w:t xml:space="preserve">. </w:t>
      </w:r>
      <w:r w:rsidRPr="00944DBC">
        <w:t>Увеличивается и значение различных неправительственных организаций</w:t>
      </w:r>
      <w:r w:rsidR="00944DBC" w:rsidRPr="00944DBC">
        <w:t xml:space="preserve">. </w:t>
      </w:r>
      <w:r w:rsidRPr="00944DBC">
        <w:t>Одновременно многие правительства передали часть полномочий на более низкий уровень</w:t>
      </w:r>
      <w:r w:rsidR="00944DBC" w:rsidRPr="00944DBC">
        <w:t xml:space="preserve">. </w:t>
      </w:r>
      <w:r w:rsidRPr="00944DBC">
        <w:t>Таким образом</w:t>
      </w:r>
      <w:r w:rsidR="00DB20A3" w:rsidRPr="00944DBC">
        <w:t>,</w:t>
      </w:r>
      <w:r w:rsidRPr="00944DBC">
        <w:t xml:space="preserve"> возникает новая конструкция</w:t>
      </w:r>
      <w:r w:rsidR="00944DBC" w:rsidRPr="00944DBC">
        <w:t xml:space="preserve">: </w:t>
      </w:r>
      <w:r w:rsidRPr="00944DBC">
        <w:t>политическая и распорядительная власть все больше концентрируется на наднациональном и локальном уровнях</w:t>
      </w:r>
      <w:r w:rsidR="00944DBC" w:rsidRPr="00944DBC">
        <w:t>.</w:t>
      </w:r>
    </w:p>
    <w:p w:rsidR="00944DBC" w:rsidRDefault="00944DBC" w:rsidP="00944DBC">
      <w:pPr>
        <w:ind w:firstLine="709"/>
      </w:pPr>
    </w:p>
    <w:p w:rsidR="00944DBC" w:rsidRDefault="00944DBC" w:rsidP="00944DBC">
      <w:pPr>
        <w:pStyle w:val="2"/>
      </w:pPr>
      <w:bookmarkStart w:id="3" w:name="_Toc274230347"/>
      <w:r>
        <w:t xml:space="preserve">1.2 </w:t>
      </w:r>
      <w:r w:rsidR="00EF2F9C" w:rsidRPr="00944DBC">
        <w:t>Исторический аспект проведения реформ госуправления в разных странах</w:t>
      </w:r>
      <w:bookmarkEnd w:id="3"/>
    </w:p>
    <w:p w:rsidR="00944DBC" w:rsidRDefault="00944DBC" w:rsidP="00944DBC">
      <w:pPr>
        <w:ind w:firstLine="709"/>
      </w:pPr>
    </w:p>
    <w:p w:rsidR="00944DBC" w:rsidRDefault="00EF2F9C" w:rsidP="00944DBC">
      <w:pPr>
        <w:ind w:firstLine="709"/>
      </w:pPr>
      <w:r w:rsidRPr="00944DBC">
        <w:t>Можно выделить</w:t>
      </w:r>
      <w:r w:rsidR="0068727A" w:rsidRPr="00944DBC">
        <w:t xml:space="preserve"> группы стран, сходные по параметрам государственного устройства, функционирования органов власти, по критериям культурного, правового, исторического и политического порядка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1</w:t>
      </w:r>
      <w:r w:rsidR="00944DBC" w:rsidRPr="00944DBC">
        <w:t xml:space="preserve">. </w:t>
      </w:r>
      <w:r w:rsidRPr="00944DBC">
        <w:t>Англосаксонские страны</w:t>
      </w:r>
      <w:r w:rsidR="00944DBC">
        <w:t xml:space="preserve"> (</w:t>
      </w:r>
      <w:r w:rsidRPr="00944DBC">
        <w:t>Великобритания, США, Австралия, Новая Зеландия</w:t>
      </w:r>
      <w:r w:rsidR="00944DBC" w:rsidRPr="00944DBC">
        <w:t xml:space="preserve">. </w:t>
      </w:r>
      <w:r w:rsidRPr="00944DBC">
        <w:t>Ирландия</w:t>
      </w:r>
      <w:r w:rsidR="00944DBC" w:rsidRPr="00944DBC">
        <w:t>).</w:t>
      </w:r>
    </w:p>
    <w:p w:rsidR="0068727A" w:rsidRPr="00944DBC" w:rsidRDefault="0068727A" w:rsidP="00944DBC">
      <w:pPr>
        <w:ind w:firstLine="709"/>
      </w:pPr>
      <w:r w:rsidRPr="00944DBC">
        <w:t>Основные признаки</w:t>
      </w:r>
    </w:p>
    <w:p w:rsidR="00944DBC" w:rsidRDefault="0068727A" w:rsidP="00944DBC">
      <w:pPr>
        <w:ind w:firstLine="709"/>
      </w:pPr>
      <w:r w:rsidRPr="00944DBC">
        <w:t>развитая культура переговоров и сделок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рационализм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стремление к экономической эффективности государственного управления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развитое местное самоуправление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значительное политическое влияние администрации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2</w:t>
      </w:r>
      <w:r w:rsidR="00944DBC" w:rsidRPr="00944DBC">
        <w:t>.</w:t>
      </w:r>
      <w:r w:rsidR="00944DBC">
        <w:t xml:space="preserve"> "</w:t>
      </w:r>
      <w:r w:rsidRPr="00944DBC">
        <w:t>Наполеоновские</w:t>
      </w:r>
      <w:r w:rsidR="00944DBC">
        <w:t xml:space="preserve">" </w:t>
      </w:r>
      <w:r w:rsidRPr="00944DBC">
        <w:t>страны</w:t>
      </w:r>
      <w:r w:rsidR="00944DBC">
        <w:t xml:space="preserve"> (</w:t>
      </w:r>
      <w:r w:rsidRPr="00944DBC">
        <w:t>Франция, Италия, Испания, Бельгия, Люксембург, Нидерланды, Греция, Португалия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Признаки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сильное влияние центра на развитие страны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детальное правовое разделение и регулирование полномочий между уровнями госуправления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правовой рационализм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сильное политическое влияние бюрократии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относительно стабильная государственная служба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регулярное проникновение государства во все сферы общественной жизни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3</w:t>
      </w:r>
      <w:r w:rsidR="00944DBC" w:rsidRPr="00944DBC">
        <w:t>.</w:t>
      </w:r>
      <w:r w:rsidR="00944DBC">
        <w:t xml:space="preserve"> "</w:t>
      </w:r>
      <w:r w:rsidRPr="00944DBC">
        <w:t>Германские</w:t>
      </w:r>
      <w:r w:rsidR="00944DBC">
        <w:t xml:space="preserve">" </w:t>
      </w:r>
      <w:r w:rsidRPr="00944DBC">
        <w:t>страны</w:t>
      </w:r>
      <w:r w:rsidR="00944DBC">
        <w:t xml:space="preserve"> (</w:t>
      </w:r>
      <w:r w:rsidRPr="00944DBC">
        <w:t>Германия, Австрия, частично Швейцария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Признаки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значительное регулирующее влияние центра на развитие территорий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кооперативные механизмы организации управления территориями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значительная свобода в осуществлении обязанностей администраций территорий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административное поведение, как комбинация строгости и гибкости при применении публичного права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использование рыночных механизмов в публичном управлении на местном уровне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значительное влияние этики социального государства в сочетании с этикой правового государства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4</w:t>
      </w:r>
      <w:r w:rsidR="00944DBC" w:rsidRPr="00944DBC">
        <w:t xml:space="preserve">. </w:t>
      </w:r>
      <w:r w:rsidRPr="00944DBC">
        <w:t>Скандинавские страны</w:t>
      </w:r>
      <w:r w:rsidR="00944DBC">
        <w:t xml:space="preserve"> (</w:t>
      </w:r>
      <w:r w:rsidRPr="00944DBC">
        <w:t>Дания, Швеция, Норвегия, Финляндия, Исландия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сочетание менеджериальных, правовых и переговорных управленческих культур и признаков на всех уровнях государства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власть центра сочетается со значительными полномочиями местных органов и активным участием населения в процессе принятия решений на местах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между этими странами можно обнаружить и довольно значимые различия, связанные со степенью проявления различных управленческих культур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Между перечисленными группами стран сравнение можно проводить по следующим критериям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степень приватизации общественных услуг и функций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уровень внедрения рыночных элементов в госуправление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особенности реорганизации структуры госуправления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уровень децентрализации и деконцентрации властных полномочий и функций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положение государственных служащих</w:t>
      </w:r>
      <w:r w:rsidR="00944DBC" w:rsidRPr="00944DBC">
        <w:t>.</w:t>
      </w:r>
    </w:p>
    <w:p w:rsidR="0068727A" w:rsidRPr="00944DBC" w:rsidRDefault="0068727A" w:rsidP="00944DBC">
      <w:pPr>
        <w:ind w:firstLine="709"/>
      </w:pPr>
      <w:r w:rsidRPr="00944DBC">
        <w:t>Англосаксонские страны</w:t>
      </w:r>
    </w:p>
    <w:p w:rsidR="00944DBC" w:rsidRDefault="0068727A" w:rsidP="00944DBC">
      <w:pPr>
        <w:ind w:firstLine="709"/>
      </w:pPr>
      <w:r w:rsidRPr="00944DBC">
        <w:t>Реформы проводятся с начала 80-х годов 20 века</w:t>
      </w:r>
      <w:r w:rsidR="00944DBC">
        <w:t xml:space="preserve"> (</w:t>
      </w:r>
      <w:r w:rsidRPr="00944DBC">
        <w:t xml:space="preserve">в США </w:t>
      </w:r>
      <w:r w:rsidR="00944DBC">
        <w:t>-</w:t>
      </w:r>
      <w:r w:rsidRPr="00944DBC">
        <w:t xml:space="preserve"> наиболее активно с 1993 г</w:t>
      </w:r>
      <w:r w:rsidR="00944DBC" w:rsidRPr="00944DBC">
        <w:t>)</w:t>
      </w:r>
    </w:p>
    <w:p w:rsidR="00944DBC" w:rsidRDefault="0068727A" w:rsidP="00944DBC">
      <w:pPr>
        <w:ind w:firstLine="709"/>
      </w:pPr>
      <w:r w:rsidRPr="00944DBC">
        <w:t>В Великобритании</w:t>
      </w:r>
      <w:r w:rsidR="00944DBC">
        <w:t xml:space="preserve"> "</w:t>
      </w:r>
      <w:r w:rsidRPr="00944DBC">
        <w:t>Менеджериальная революция</w:t>
      </w:r>
      <w:r w:rsidR="00944DBC">
        <w:t xml:space="preserve">" </w:t>
      </w:r>
      <w:r w:rsidRPr="00944DBC">
        <w:t>начата в 1979 году</w:t>
      </w:r>
      <w:r w:rsidR="00944DBC" w:rsidRPr="00944DBC">
        <w:t xml:space="preserve">. </w:t>
      </w:r>
      <w:r w:rsidRPr="00944DBC">
        <w:t>Приняты ряд программ, определяющих основные направления реформы</w:t>
      </w:r>
      <w:r w:rsidR="00944DBC" w:rsidRPr="00944DBC">
        <w:t>:</w:t>
      </w:r>
      <w:r w:rsidR="00944DBC">
        <w:t xml:space="preserve"> "</w:t>
      </w:r>
      <w:r w:rsidRPr="00944DBC">
        <w:t>Действенность и эффективность гражданской службы</w:t>
      </w:r>
      <w:r w:rsidR="00944DBC">
        <w:t>" (</w:t>
      </w:r>
      <w:r w:rsidRPr="00944DBC">
        <w:t>1982</w:t>
      </w:r>
      <w:r w:rsidR="00944DBC" w:rsidRPr="00944DBC">
        <w:t>),</w:t>
      </w:r>
      <w:r w:rsidR="00944DBC">
        <w:t xml:space="preserve"> "</w:t>
      </w:r>
      <w:r w:rsidRPr="00944DBC">
        <w:t>Инициатива следующих шагов</w:t>
      </w:r>
      <w:r w:rsidR="00944DBC">
        <w:t>" (</w:t>
      </w:r>
      <w:r w:rsidRPr="00944DBC">
        <w:t>1988</w:t>
      </w:r>
      <w:r w:rsidR="00944DBC" w:rsidRPr="00944DBC">
        <w:t>),</w:t>
      </w:r>
      <w:r w:rsidR="00944DBC">
        <w:t xml:space="preserve"> "</w:t>
      </w:r>
      <w:r w:rsidRPr="00944DBC">
        <w:t>Гражданская хартия</w:t>
      </w:r>
      <w:r w:rsidR="00944DBC">
        <w:t>" (</w:t>
      </w:r>
      <w:r w:rsidRPr="00944DBC">
        <w:t>1993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Административная реформа проходит в Великобритании в три этапа</w:t>
      </w:r>
      <w:r w:rsidR="00944DBC" w:rsidRPr="00944DBC">
        <w:t xml:space="preserve">. </w:t>
      </w:r>
      <w:r w:rsidRPr="00944DBC">
        <w:t>На первом этапе реформы</w:t>
      </w:r>
      <w:r w:rsidR="00944DBC">
        <w:t xml:space="preserve"> (</w:t>
      </w:r>
      <w:r w:rsidRPr="00944DBC">
        <w:t>1979-1982</w:t>
      </w:r>
      <w:r w:rsidR="00944DBC" w:rsidRPr="00944DBC">
        <w:t xml:space="preserve">) </w:t>
      </w:r>
      <w:r w:rsidRPr="00944DBC">
        <w:t>акцент ставился на экономии государственных расходов, сокращении государственных служащих и государственных программ</w:t>
      </w:r>
      <w:r w:rsidR="00944DBC" w:rsidRPr="00944DBC">
        <w:t xml:space="preserve">. </w:t>
      </w:r>
      <w:r w:rsidRPr="00944DBC">
        <w:t>Однако уже к концу этого этапа стало ясно, что не экономия, а повышение эффективности является главной задачей реформы</w:t>
      </w:r>
      <w:r w:rsidR="00944DBC" w:rsidRPr="00944DBC">
        <w:t xml:space="preserve">. </w:t>
      </w:r>
      <w:r w:rsidRPr="00944DBC">
        <w:t>Второй этап</w:t>
      </w:r>
      <w:r w:rsidR="00944DBC">
        <w:t xml:space="preserve"> (</w:t>
      </w:r>
      <w:r w:rsidRPr="00944DBC">
        <w:t>1983-1986</w:t>
      </w:r>
      <w:r w:rsidR="00944DBC" w:rsidRPr="00944DBC">
        <w:t xml:space="preserve">) </w:t>
      </w:r>
      <w:r w:rsidRPr="00944DBC">
        <w:t>проходит под лозунгом</w:t>
      </w:r>
      <w:r w:rsidR="00944DBC">
        <w:t xml:space="preserve"> "</w:t>
      </w:r>
      <w:r w:rsidRPr="00944DBC">
        <w:t>экономия, производительность, эффективность</w:t>
      </w:r>
      <w:r w:rsidR="00944DBC">
        <w:t xml:space="preserve">". </w:t>
      </w:r>
      <w:r w:rsidRPr="00944DBC">
        <w:t>На этом этапе политическая программа правительства включает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широкую приватизацию предприятий государственного сектора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развитие финансового менеджмента в государственном управлении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совершенствование оценочной функции центральных министерств и высшего управленческого персонала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На третьем этапе</w:t>
      </w:r>
      <w:r w:rsidR="00103F1B" w:rsidRPr="00944DBC">
        <w:rPr>
          <w:rStyle w:val="a7"/>
          <w:color w:val="000000"/>
        </w:rPr>
        <w:footnoteReference w:id="4"/>
      </w:r>
      <w:r w:rsidRPr="00944DBC">
        <w:t xml:space="preserve"> основные изменения касаются культурных и структурных компонентов государственного управления</w:t>
      </w:r>
      <w:r w:rsidR="00944DBC" w:rsidRPr="00944DBC">
        <w:t xml:space="preserve">. </w:t>
      </w:r>
      <w:r w:rsidRPr="00944DBC">
        <w:t>Ставятся задачи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широкого развития рыночно ориентированных механизмов управления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углубления организационной и пространственной децентрализации управления и производства услуг</w:t>
      </w:r>
      <w:r w:rsidR="00944DBC">
        <w:t xml:space="preserve"> (</w:t>
      </w:r>
      <w:r w:rsidRPr="00944DBC">
        <w:t>но не обязательно их финансирования и выработки политики</w:t>
      </w:r>
      <w:r w:rsidR="00944DBC" w:rsidRPr="00944DBC">
        <w:t>);</w:t>
      </w:r>
    </w:p>
    <w:p w:rsidR="00944DBC" w:rsidRDefault="0068727A" w:rsidP="00944DBC">
      <w:pPr>
        <w:ind w:firstLine="709"/>
      </w:pPr>
      <w:r w:rsidRPr="00944DBC">
        <w:t>повышения качества услуг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ориентации при оказании услуг на нужды потребителя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настоящее административные реформы продолжаются</w:t>
      </w:r>
      <w:r w:rsidR="00944DBC" w:rsidRPr="00944DBC">
        <w:t xml:space="preserve">: </w:t>
      </w:r>
      <w:r w:rsidRPr="00944DBC">
        <w:t>одними из центральных вопросов ставятся возрождение и развитие местного управления и парламентская модернизация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США реформа государственного управления проводилась сначала республиканским правительством Р</w:t>
      </w:r>
      <w:r w:rsidR="00944DBC" w:rsidRPr="00944DBC">
        <w:t xml:space="preserve">. </w:t>
      </w:r>
      <w:r w:rsidRPr="00944DBC">
        <w:t>Рейгана, а затем правительством демократов во главе с Б</w:t>
      </w:r>
      <w:r w:rsidR="00944DBC" w:rsidRPr="00944DBC">
        <w:t xml:space="preserve">. </w:t>
      </w:r>
      <w:r w:rsidRPr="00944DBC">
        <w:t>Клинтоном</w:t>
      </w:r>
      <w:r w:rsidR="00944DBC" w:rsidRPr="00944DBC">
        <w:t xml:space="preserve">. </w:t>
      </w:r>
      <w:r w:rsidRPr="00944DBC">
        <w:t>Республиканцы взяли курс на сокращение государственных расходов и провели широкую приватизацию государственных предприятий и услуг</w:t>
      </w:r>
      <w:r w:rsidR="00944DBC" w:rsidRPr="00944DBC">
        <w:t xml:space="preserve">. </w:t>
      </w:r>
      <w:r w:rsidRPr="00944DBC">
        <w:t>В целом, однако, изменения в государственном управлении определяются в первой половине 80-х годов законом о реформе государственной службы</w:t>
      </w:r>
      <w:r w:rsidR="00944DBC">
        <w:t xml:space="preserve"> (</w:t>
      </w:r>
      <w:r w:rsidRPr="00944DBC">
        <w:t>1978 г</w:t>
      </w:r>
      <w:r w:rsidR="00944DBC" w:rsidRPr="00944DBC">
        <w:t xml:space="preserve">) </w:t>
      </w:r>
      <w:r w:rsidRPr="00944DBC">
        <w:t>и идут под знаменем</w:t>
      </w:r>
      <w:r w:rsidR="00944DBC">
        <w:t xml:space="preserve"> "</w:t>
      </w:r>
      <w:r w:rsidRPr="00944DBC">
        <w:t>нового государственного менеджмента</w:t>
      </w:r>
      <w:r w:rsidR="00944DBC">
        <w:t xml:space="preserve">". </w:t>
      </w:r>
      <w:r w:rsidRPr="00944DBC">
        <w:t>В 1986 г</w:t>
      </w:r>
      <w:r w:rsidR="00944DBC" w:rsidRPr="00944DBC">
        <w:t xml:space="preserve">. </w:t>
      </w:r>
      <w:r w:rsidRPr="00944DBC">
        <w:t>создается комиссия Волкера для анализа состояния дел в государственной службе, результаты деятельности которой свидетельствуют о падении ее авторитета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Радикальные изменения в государственном управлении начинаются в начале 90-х годов, когда под руководством вице-президента А</w:t>
      </w:r>
      <w:r w:rsidR="00944DBC" w:rsidRPr="00944DBC">
        <w:t xml:space="preserve">. </w:t>
      </w:r>
      <w:r w:rsidRPr="00944DBC">
        <w:t>Гора определяется стратегия реформирования государственного управления на менеджериальной основе, используя идеи книги Д</w:t>
      </w:r>
      <w:r w:rsidR="00944DBC" w:rsidRPr="00944DBC">
        <w:t xml:space="preserve">. </w:t>
      </w:r>
      <w:r w:rsidRPr="00944DBC">
        <w:t>Осборна и Т</w:t>
      </w:r>
      <w:r w:rsidR="00944DBC" w:rsidRPr="00944DBC">
        <w:t xml:space="preserve">. </w:t>
      </w:r>
      <w:r w:rsidRPr="00944DBC">
        <w:t>Гэблера</w:t>
      </w:r>
      <w:r w:rsidR="00944DBC">
        <w:t xml:space="preserve"> "</w:t>
      </w:r>
      <w:r w:rsidRPr="00944DBC">
        <w:t>Обновленное управление</w:t>
      </w:r>
      <w:r w:rsidR="00944DBC">
        <w:t>" (</w:t>
      </w:r>
      <w:r w:rsidRPr="00944DBC">
        <w:t>1998</w:t>
      </w:r>
      <w:r w:rsidR="00944DBC" w:rsidRPr="00944DBC">
        <w:t xml:space="preserve">). </w:t>
      </w:r>
      <w:r w:rsidRPr="00944DBC">
        <w:t>В целом программа административной реформы была изложена в докладе А</w:t>
      </w:r>
      <w:r w:rsidR="00944DBC" w:rsidRPr="00944DBC">
        <w:t xml:space="preserve">. </w:t>
      </w:r>
      <w:r w:rsidRPr="00944DBC">
        <w:t>Гора</w:t>
      </w:r>
      <w:r w:rsidR="00944DBC">
        <w:t xml:space="preserve"> "</w:t>
      </w:r>
      <w:r w:rsidRPr="00944DBC">
        <w:t>Национальный обзор эффективности исполнения</w:t>
      </w:r>
      <w:r w:rsidR="00944DBC">
        <w:t>" (</w:t>
      </w:r>
      <w:r w:rsidRPr="00944DBC">
        <w:t>1993 г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Как подчеркивает Дж</w:t>
      </w:r>
      <w:r w:rsidR="00944DBC" w:rsidRPr="00944DBC">
        <w:t xml:space="preserve">. </w:t>
      </w:r>
      <w:r w:rsidRPr="00944DBC">
        <w:t>Томпсон, есть ряд важных отличий этой реформы от предыдущих изменений в государственном управлении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во-первых, она нацелена скорее на</w:t>
      </w:r>
      <w:r w:rsidR="00944DBC">
        <w:t xml:space="preserve"> "</w:t>
      </w:r>
      <w:r w:rsidRPr="00944DBC">
        <w:t>реорганизацию</w:t>
      </w:r>
      <w:r w:rsidR="00944DBC">
        <w:t xml:space="preserve">", </w:t>
      </w:r>
      <w:r w:rsidRPr="00944DBC">
        <w:t>чем на перемены в методах предоставления услуг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во-вторых, главной</w:t>
      </w:r>
      <w:r w:rsidR="00944DBC">
        <w:t xml:space="preserve"> "</w:t>
      </w:r>
      <w:r w:rsidRPr="00944DBC">
        <w:t>мишенью</w:t>
      </w:r>
      <w:r w:rsidR="00944DBC">
        <w:t xml:space="preserve">" </w:t>
      </w:r>
      <w:r w:rsidRPr="00944DBC">
        <w:t>перемен являются не политические назначенцы или высокопоставленные члены карьерной службы, а рядовые федеральные наемные работники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в-третьих, внедрение реформистских рекомендаций не зависит в целом</w:t>
      </w:r>
      <w:r w:rsidR="00944DBC">
        <w:t xml:space="preserve"> (</w:t>
      </w:r>
      <w:r w:rsidRPr="00944DBC">
        <w:t>и даже по содержанию</w:t>
      </w:r>
      <w:r w:rsidR="00944DBC" w:rsidRPr="00944DBC">
        <w:t xml:space="preserve">) </w:t>
      </w:r>
      <w:r w:rsidRPr="00944DBC">
        <w:t>от одобрения конгрессом</w:t>
      </w:r>
      <w:r w:rsidR="00944DBC" w:rsidRPr="00944DBC">
        <w:t xml:space="preserve">; </w:t>
      </w:r>
      <w:r w:rsidRPr="00944DBC">
        <w:t>многие перемены осуществляются под контролем чиновников исполнительной ветви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Уже к середине 90-х годов большинство штатов провели реформы, которые можно было бы обозначить как</w:t>
      </w:r>
      <w:r w:rsidR="00944DBC">
        <w:t xml:space="preserve"> "</w:t>
      </w:r>
      <w:r w:rsidRPr="00944DBC">
        <w:t>обновление</w:t>
      </w:r>
      <w:r w:rsidR="00944DBC">
        <w:t xml:space="preserve">". </w:t>
      </w:r>
      <w:r w:rsidRPr="00944DBC">
        <w:t>Особенно это касалось тех компонентов, которые связаны с общим управлением качеством, приватизацией, налаживанием партнерства между общественным и частным секторами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Модель государственного менеджмента в Новой Зеландии отличается радикализмом при внедрении рыночных элементов в управление общественными делами</w:t>
      </w:r>
      <w:r w:rsidR="00944DBC" w:rsidRPr="00944DBC">
        <w:t xml:space="preserve">. </w:t>
      </w:r>
      <w:r w:rsidRPr="00944DBC">
        <w:t>Законодательно административная реформа была оформлена такими законами как, Акт о предприятиях государственной собственности 1986г</w:t>
      </w:r>
      <w:r w:rsidR="00944DBC">
        <w:t>.,</w:t>
      </w:r>
      <w:r w:rsidRPr="00944DBC">
        <w:t xml:space="preserve"> Акт о государственном секторе 1988г</w:t>
      </w:r>
      <w:r w:rsidR="00944DBC">
        <w:t>.,</w:t>
      </w:r>
      <w:r w:rsidRPr="00944DBC">
        <w:t xml:space="preserve"> Акт об общественных финансах 1989г</w:t>
      </w:r>
      <w:r w:rsidR="00944DBC">
        <w:t>.,</w:t>
      </w:r>
      <w:r w:rsidRPr="00944DBC">
        <w:t xml:space="preserve"> Акт о фискальной ответственности 1994г</w:t>
      </w:r>
      <w:r w:rsidR="00944DBC" w:rsidRPr="00944DBC">
        <w:t xml:space="preserve">. </w:t>
      </w:r>
      <w:r w:rsidRPr="00944DBC">
        <w:t>Эти законы внесли существенные изменения в структуру и методы осуществления государственного управления и государственной службы</w:t>
      </w:r>
      <w:r w:rsidR="00944DBC" w:rsidRPr="00944DBC">
        <w:t xml:space="preserve">. </w:t>
      </w:r>
      <w:r w:rsidRPr="00944DBC">
        <w:t>К основным направлениям политики административной реформы и особенностям новозеландской модели государственного менеджмента можно отнести следующие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оставление за центральным правительственным уровнем ключевых полномочий и обязанностей с ограниченной их передачей субгосударственным уровням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акцент на повышение результативности исполнения, как на институциональном, так и на индивидуальном уровнях</w:t>
      </w:r>
      <w:r w:rsidR="00944DBC">
        <w:t xml:space="preserve"> (</w:t>
      </w:r>
      <w:r w:rsidRPr="00944DBC">
        <w:t xml:space="preserve">кратковременные контракты найма на работу, системы оценок на основе эффективности исполнения, системы продвижения по службе и </w:t>
      </w:r>
      <w:r w:rsidR="00944DBC">
        <w:t>т.д.)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институциональное размежевание коммерческих и некоммерческих функций</w:t>
      </w:r>
      <w:r w:rsidR="00944DBC" w:rsidRPr="00944DBC">
        <w:t xml:space="preserve">; </w:t>
      </w:r>
      <w:r w:rsidRPr="00944DBC">
        <w:t>разделение консультативных, снабженческих и регуляторных функций и связанное с этим разделение ролей держателя фондов, покупателя и поставщика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широкое использование</w:t>
      </w:r>
      <w:r w:rsidR="00944DBC">
        <w:t xml:space="preserve"> "</w:t>
      </w:r>
      <w:r w:rsidRPr="00944DBC">
        <w:t>контрактов</w:t>
      </w:r>
      <w:r w:rsidR="00944DBC">
        <w:t xml:space="preserve">" </w:t>
      </w:r>
      <w:r w:rsidRPr="00944DBC">
        <w:t>различного рода с определением сущности требуемых действий и соответствующих обязанностей агентов и руководителей</w:t>
      </w:r>
      <w:r w:rsidR="00944DBC" w:rsidRPr="00944DBC">
        <w:t xml:space="preserve">. </w:t>
      </w:r>
      <w:r w:rsidRPr="00944DBC">
        <w:t>Это могут быть</w:t>
      </w:r>
      <w:r w:rsidR="00944DBC" w:rsidRPr="00944DBC">
        <w:t xml:space="preserve">. </w:t>
      </w:r>
      <w:r w:rsidRPr="00944DBC">
        <w:t>К примеру, соглашения об исполнении между министрами и главами исполнительных отделов, соглашения о закупках между министрами и отделами, соглашения между держателями фондов и покупателями, между покупателями и поставщиками</w:t>
      </w:r>
      <w:r w:rsidR="00944DBC" w:rsidRPr="00944DBC">
        <w:t xml:space="preserve">. </w:t>
      </w:r>
      <w:r w:rsidRPr="00944DBC">
        <w:t>Вводятся более точный мониторинг и системы обзоров</w:t>
      </w:r>
      <w:r w:rsidR="00944DBC">
        <w:t xml:space="preserve"> "</w:t>
      </w:r>
      <w:r w:rsidRPr="00944DBC">
        <w:t>контрактов</w:t>
      </w:r>
      <w:r w:rsidR="00944DBC">
        <w:t>"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развитие интегрированного и относительно изощренного стратегического планирования и систем управления эффективностью исполнения во всем общественном секторе</w:t>
      </w:r>
      <w:r w:rsidR="00944DBC" w:rsidRPr="00944DBC">
        <w:t xml:space="preserve">. </w:t>
      </w:r>
      <w:r w:rsidRPr="00944DBC">
        <w:t>Ключевыми элементами являются определение министрами стратегических и главных результатов и включение их в соглашение об исполнении с главами отделов и в соглашения о закупках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устранение, где это возможно, двойной или множественной отчетности в государственном секторе и отмена объединения центрального и местного демократического контроля над государственной службой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максимальная децентрализация производства, управления и принятия решений, особенно в отношении к выбору и закупкам необходимых ресурсов и управления человеческими ресурсами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внедрение системы финансового менеджмента, основанной на учете доходов и издержек в конце деятельности, различии между результатом и производительностью, на системе ассигнований с учетом доходов и издержек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сильная поддержка и расширенное использование конкурентного тендера и контрактной системы при слабом обязательном требовании рыночного испытания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Австралии реформа государственного управления и государственной службы также ведется под флагом менеджеризма и эффективности</w:t>
      </w:r>
      <w:r w:rsidR="00944DBC" w:rsidRPr="00944DBC">
        <w:t xml:space="preserve">. </w:t>
      </w:r>
      <w:r w:rsidRPr="00944DBC">
        <w:t>Однако Австралия следовала более прагматическому смешению принципов и практики в процессе проведения реформы в противоположность теоретически направляемой реформе в Новой Зеландии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1984г</w:t>
      </w:r>
      <w:r w:rsidR="00944DBC" w:rsidRPr="00944DBC">
        <w:t xml:space="preserve">. </w:t>
      </w:r>
      <w:r w:rsidRPr="00944DBC">
        <w:t>лейбористское правительство провело реформу законодательства, рассчитанную на развитие финансового контроля, подвижности государственной службы и ее открытости конкурентной борьбе</w:t>
      </w:r>
      <w:r w:rsidR="00944DBC" w:rsidRPr="00944DBC">
        <w:t xml:space="preserve">. </w:t>
      </w:r>
      <w:r w:rsidRPr="00944DBC">
        <w:t>Большое внимание уделяется здесь взаимоотношению центра и составляющих австралийскую федерацию штатов</w:t>
      </w:r>
      <w:r w:rsidR="00944DBC" w:rsidRPr="00944DBC">
        <w:t xml:space="preserve">. </w:t>
      </w:r>
      <w:r w:rsidRPr="00944DBC">
        <w:t>Хотя большинство социальных отраслей находится в ведении штатов, тем не менее, отмечается рост вмешательства центра в управление ими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Реформа государственной службы включала три стратегии</w:t>
      </w:r>
      <w:r w:rsidR="00944DBC" w:rsidRPr="00944DBC">
        <w:t>: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1</w:t>
      </w:r>
      <w:r w:rsidRPr="00944DBC">
        <w:t xml:space="preserve">) </w:t>
      </w:r>
      <w:r w:rsidR="0068727A" w:rsidRPr="00944DBC">
        <w:t>повысить степень сменяемости, облегчить передвижение руководителей отделов и всех высших чиновников, сделать их положение менее защищенным</w:t>
      </w:r>
      <w:r w:rsidRPr="00944DBC">
        <w:t>;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2</w:t>
      </w:r>
      <w:r w:rsidRPr="00944DBC">
        <w:t xml:space="preserve">) </w:t>
      </w:r>
      <w:r w:rsidR="0068727A" w:rsidRPr="00944DBC">
        <w:t>увеличить степень зависимости чиновников от правительства, облегчить назначение сторонников правительства в министерские отделы</w:t>
      </w:r>
      <w:r w:rsidRPr="00944DBC">
        <w:t>;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3</w:t>
      </w:r>
      <w:r w:rsidRPr="00944DBC">
        <w:t xml:space="preserve">) </w:t>
      </w:r>
      <w:r w:rsidR="0068727A" w:rsidRPr="00944DBC">
        <w:t>передать функции Совета государственной службы Министерству финансов</w:t>
      </w:r>
      <w:r w:rsidRPr="00944DBC">
        <w:t>.</w:t>
      </w:r>
    </w:p>
    <w:p w:rsidR="00944DBC" w:rsidRDefault="0068727A" w:rsidP="00944DBC">
      <w:pPr>
        <w:ind w:firstLine="709"/>
      </w:pPr>
      <w:r w:rsidRPr="00944DBC">
        <w:t>В 1995г</w:t>
      </w:r>
      <w:r w:rsidR="00944DBC" w:rsidRPr="00944DBC">
        <w:t xml:space="preserve">. </w:t>
      </w:r>
      <w:r w:rsidRPr="00944DBC">
        <w:t>впервые был опубликован ежегодный доклад Руководящего комитета по проверке предоставления услуг в сообществе и штатах с множеством данных о производительности и эффективности для основных социальных услуг</w:t>
      </w:r>
      <w:r w:rsidR="00944DBC" w:rsidRPr="00944DBC">
        <w:t>.</w:t>
      </w:r>
    </w:p>
    <w:p w:rsidR="004965A5" w:rsidRDefault="004965A5" w:rsidP="00944DBC">
      <w:pPr>
        <w:ind w:firstLine="709"/>
      </w:pPr>
    </w:p>
    <w:p w:rsidR="0068727A" w:rsidRPr="00944DBC" w:rsidRDefault="004965A5" w:rsidP="004965A5">
      <w:pPr>
        <w:pStyle w:val="2"/>
      </w:pPr>
      <w:bookmarkStart w:id="4" w:name="_Toc274230348"/>
      <w:r>
        <w:t xml:space="preserve">1.3 </w:t>
      </w:r>
      <w:r w:rsidR="00944DBC">
        <w:t>"</w:t>
      </w:r>
      <w:r w:rsidR="0068727A" w:rsidRPr="00944DBC">
        <w:t>Наполеоновские</w:t>
      </w:r>
      <w:r w:rsidR="00944DBC">
        <w:t xml:space="preserve">" </w:t>
      </w:r>
      <w:r w:rsidR="0068727A" w:rsidRPr="00944DBC">
        <w:t>страны</w:t>
      </w:r>
      <w:bookmarkEnd w:id="4"/>
    </w:p>
    <w:p w:rsidR="004965A5" w:rsidRDefault="004965A5" w:rsidP="00944DBC">
      <w:pPr>
        <w:ind w:firstLine="709"/>
      </w:pPr>
    </w:p>
    <w:p w:rsidR="00944DBC" w:rsidRDefault="0068727A" w:rsidP="00944DBC">
      <w:pPr>
        <w:ind w:firstLine="709"/>
      </w:pPr>
      <w:r w:rsidRPr="00944DBC">
        <w:t>В данной группе стран внедрения рыночных технологий в государственную деятельность не было столь интенсивным, как это было в англосаксонских странах</w:t>
      </w:r>
      <w:r w:rsidR="00944DBC" w:rsidRPr="00944DBC">
        <w:t xml:space="preserve">. </w:t>
      </w:r>
      <w:r w:rsidRPr="00944DBC">
        <w:t>Тем не менее, и они были затронуты общим движением за качество и эффективность в государственном управлении</w:t>
      </w:r>
      <w:r w:rsidR="00944DBC" w:rsidRPr="00944DBC">
        <w:t xml:space="preserve">. </w:t>
      </w:r>
      <w:r w:rsidRPr="00944DBC">
        <w:t>Центром проводимых в этих странах реформ было централизованное государство и иерархически построенная государственная служба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Следует так же отметить, что на реформы здесь, как и в других европейских странах, оказала влияние европейская интеграция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Во Франции административные реформы начинаются в 80-е годы прошлого столетия</w:t>
      </w:r>
      <w:r w:rsidR="00944DBC" w:rsidRPr="00944DBC">
        <w:t xml:space="preserve">. </w:t>
      </w:r>
      <w:r w:rsidRPr="00944DBC">
        <w:t>Их направленность</w:t>
      </w:r>
      <w:r w:rsidR="00944DBC" w:rsidRPr="00944DBC">
        <w:t xml:space="preserve"> - </w:t>
      </w:r>
      <w:r w:rsidRPr="00944DBC">
        <w:t>демократизация государственного управление и повышение его эффективности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Эксперты выделяют три основных стадии реформ</w:t>
      </w:r>
      <w:r w:rsidR="00944DBC" w:rsidRPr="00944DBC">
        <w:t xml:space="preserve">. </w:t>
      </w:r>
      <w:r w:rsidRPr="00944DBC">
        <w:t>В 1981г</w:t>
      </w:r>
      <w:r w:rsidR="00944DBC" w:rsidRPr="00944DBC">
        <w:t xml:space="preserve">. </w:t>
      </w:r>
      <w:r w:rsidRPr="00944DBC">
        <w:t>когда к власти пришли левые, их стремление к реформам основывалось на следующих предпосылках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во-первых, они были убеждены, что государственный сектор способен служить обществу, а, следовательно, рост числа наемных работников в нем и национализация должны лечь в основу модернизации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во-вторых, они понимали потребность развития местного управления, что вылилось в программу децентрализации управления</w:t>
      </w:r>
      <w:r w:rsidR="00944DBC">
        <w:t xml:space="preserve"> (</w:t>
      </w:r>
      <w:r w:rsidRPr="00944DBC">
        <w:t>1982 г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Второй этап начинается в 1986 г</w:t>
      </w:r>
      <w:r w:rsidR="00944DBC" w:rsidRPr="00944DBC">
        <w:t xml:space="preserve">. </w:t>
      </w:r>
      <w:r w:rsidRPr="00944DBC">
        <w:t>с формированием системы раздельного правления, когда президентская власть принадлежала социалистам, а правительство было сформировано правыми партиями</w:t>
      </w:r>
      <w:r w:rsidR="00944DBC" w:rsidRPr="00944DBC">
        <w:t xml:space="preserve">. </w:t>
      </w:r>
      <w:r w:rsidRPr="00944DBC">
        <w:t>Официально идеология реформ стала базироваться на суждении</w:t>
      </w:r>
      <w:r w:rsidR="00944DBC">
        <w:t xml:space="preserve"> "</w:t>
      </w:r>
      <w:r w:rsidRPr="00944DBC">
        <w:t>назад от государства</w:t>
      </w:r>
      <w:r w:rsidR="00944DBC">
        <w:t xml:space="preserve">". </w:t>
      </w:r>
      <w:r w:rsidRPr="00944DBC">
        <w:t>Приватизация предприятий государственного сектора и понижение числа работников в нем стали отличительной чертой этого периода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1988г</w:t>
      </w:r>
      <w:r w:rsidR="00944DBC" w:rsidRPr="00944DBC">
        <w:t>.</w:t>
      </w:r>
      <w:r w:rsidR="00944DBC">
        <w:t xml:space="preserve"> (</w:t>
      </w:r>
      <w:r w:rsidRPr="00944DBC">
        <w:t>начало третьего этапа</w:t>
      </w:r>
      <w:r w:rsidR="00944DBC" w:rsidRPr="00944DBC">
        <w:t xml:space="preserve">) </w:t>
      </w:r>
      <w:r w:rsidRPr="00944DBC">
        <w:t>левые вновь стали правительственной партией и административная реформа стала строиться на необходимости объединения установок общественного и частного секторов, управления и общества, систематической модернизации государственной службы и управления, постоянной связи с рынком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 xml:space="preserve">Децентрализация управления была дополнена темами деконцентрации полномочий и обязанностей, повышения производительности, совершенствованием планирования, конкуренции и </w:t>
      </w:r>
      <w:r w:rsidR="00944DBC">
        <w:t>т.д.</w:t>
      </w:r>
      <w:r w:rsidR="00944DBC" w:rsidRPr="00944DBC">
        <w:t xml:space="preserve"> </w:t>
      </w:r>
      <w:r w:rsidRPr="00944DBC">
        <w:t>В 1992г</w:t>
      </w:r>
      <w:r w:rsidR="00944DBC" w:rsidRPr="00944DBC">
        <w:t>.</w:t>
      </w:r>
      <w:r w:rsidR="00944DBC">
        <w:t xml:space="preserve"> "</w:t>
      </w:r>
      <w:r w:rsidRPr="00944DBC">
        <w:t>Хартия деконцентрации</w:t>
      </w:r>
      <w:r w:rsidR="00944DBC">
        <w:t xml:space="preserve">" </w:t>
      </w:r>
      <w:r w:rsidRPr="00944DBC">
        <w:t>ставила задачи повысить роль отделов министерств, чтобы они могли представлять национальные интересы перед усилившимися местными властями</w:t>
      </w:r>
      <w:r w:rsidR="00944DBC" w:rsidRPr="00944DBC">
        <w:t xml:space="preserve">. </w:t>
      </w:r>
      <w:r w:rsidRPr="00944DBC">
        <w:t>Другой задачей было усовершенствовать работу по повышению эффективности общественного сектора путем передачи обязанностей управления на местный уровень и закрепления за центром функции формирования политики, оценки и контроля</w:t>
      </w:r>
      <w:r w:rsidR="00944DBC" w:rsidRPr="00944DBC">
        <w:t>.</w:t>
      </w:r>
    </w:p>
    <w:p w:rsidR="0068727A" w:rsidRPr="00944DBC" w:rsidRDefault="0068727A" w:rsidP="00944DBC">
      <w:pPr>
        <w:ind w:firstLine="709"/>
      </w:pPr>
      <w:r w:rsidRPr="00944DBC">
        <w:t>Наряду с такими традиционными оценочными и контрольными институтами, как, например, Министерство экономики и финансов, были созданы межминистерские оценочные комитеты</w:t>
      </w:r>
      <w:r w:rsidR="00944DBC">
        <w:t xml:space="preserve"> (</w:t>
      </w:r>
      <w:r w:rsidRPr="00944DBC">
        <w:t>1990г</w:t>
      </w:r>
      <w:r w:rsidR="00944DBC" w:rsidRPr="00944DBC">
        <w:t xml:space="preserve">). </w:t>
      </w:r>
      <w:r w:rsidRPr="00944DBC">
        <w:t>Проводилось совершенствование системы планирования, согласования</w:t>
      </w:r>
      <w:r w:rsidR="00944DBC">
        <w:t xml:space="preserve"> (</w:t>
      </w:r>
      <w:r w:rsidRPr="00944DBC">
        <w:t>формальная процедура консультаций, используемая администраторами для координации активности частного и публичного сектора экономики, особенно в отношении инвестиций</w:t>
      </w:r>
      <w:r w:rsidR="00944DBC" w:rsidRPr="00944DBC">
        <w:t>),</w:t>
      </w:r>
      <w:r w:rsidRPr="00944DBC">
        <w:t xml:space="preserve"> осуществлялась реорганизация центральных ведомств и развились новые виды государственных и полу государственных структур</w:t>
      </w:r>
    </w:p>
    <w:p w:rsidR="00944DBC" w:rsidRDefault="0068727A" w:rsidP="00944DBC">
      <w:pPr>
        <w:ind w:firstLine="709"/>
      </w:pPr>
      <w:r w:rsidRPr="00944DBC">
        <w:t>Реформа государственного управления в Нидерландах так же начиналась в 80-е годы 20 в</w:t>
      </w:r>
      <w:r w:rsidR="00944DBC" w:rsidRPr="00944DBC">
        <w:t xml:space="preserve">. </w:t>
      </w:r>
      <w:r w:rsidRPr="00944DBC">
        <w:t>в условиях выросшего государственного сектора и большой централизации управления</w:t>
      </w:r>
      <w:r w:rsidR="00944DBC" w:rsidRPr="00944DBC">
        <w:t xml:space="preserve">. </w:t>
      </w:r>
      <w:r w:rsidRPr="00944DBC">
        <w:t>Это были результаты развития в предыдущие десятилетия</w:t>
      </w:r>
      <w:r w:rsidR="00944DBC">
        <w:t xml:space="preserve"> "</w:t>
      </w:r>
      <w:r w:rsidRPr="00944DBC">
        <w:t>государства всеобщего благосостояния</w:t>
      </w:r>
      <w:r w:rsidR="00944DBC">
        <w:t xml:space="preserve">", </w:t>
      </w:r>
      <w:r w:rsidRPr="00944DBC">
        <w:t>подкрепленные законами, а также системой планирования и бюджетной политикой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80-90-е годы в государственном управлении начинаются изменения, нацеленные на децентрализацию управления и стремление более рационально расходовать государственные средства</w:t>
      </w:r>
      <w:r w:rsidR="00944DBC" w:rsidRPr="00944DBC">
        <w:t xml:space="preserve">. </w:t>
      </w:r>
      <w:r w:rsidRPr="00944DBC">
        <w:t>С 1980 г</w:t>
      </w:r>
      <w:r w:rsidR="00944DBC" w:rsidRPr="00944DBC">
        <w:t xml:space="preserve">. </w:t>
      </w:r>
      <w:r w:rsidRPr="00944DBC">
        <w:t>проводится реорганизация государственной службы с ключевыми идеями</w:t>
      </w:r>
      <w:r w:rsidR="00944DBC" w:rsidRPr="00944DBC">
        <w:t xml:space="preserve">: </w:t>
      </w:r>
      <w:r w:rsidRPr="00944DBC">
        <w:t>акцент на ответственности и подотчетности, ценности денег и более профессиональном подходе к менеджменту</w:t>
      </w:r>
      <w:r w:rsidR="00944DBC" w:rsidRPr="00944DBC">
        <w:t xml:space="preserve">. </w:t>
      </w:r>
      <w:r w:rsidRPr="00944DBC">
        <w:t>В это же время начинается движение за регионализацию управления</w:t>
      </w:r>
      <w:r w:rsidR="00944DBC" w:rsidRPr="00944DBC">
        <w:t xml:space="preserve">. </w:t>
      </w:r>
      <w:r w:rsidRPr="00944DBC">
        <w:t>Оно началось с формирования новых региональных администраций в больших городах</w:t>
      </w:r>
      <w:r w:rsidR="00944DBC">
        <w:t xml:space="preserve"> (</w:t>
      </w:r>
      <w:r w:rsidRPr="00944DBC">
        <w:t>Амстердам, Роттердам, Гаага, Утрехт</w:t>
      </w:r>
      <w:r w:rsidR="00944DBC" w:rsidRPr="00944DBC">
        <w:t xml:space="preserve">) </w:t>
      </w:r>
      <w:r w:rsidRPr="00944DBC">
        <w:t>и прилегающих к ним территориях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дальнейшем была повышена компетенция и предоставлены полномочия принимать решения по вопросам местного значения местным органам управления</w:t>
      </w:r>
      <w:r w:rsidR="00944DBC" w:rsidRPr="00944DBC">
        <w:t xml:space="preserve">; </w:t>
      </w:r>
      <w:r w:rsidRPr="00944DBC">
        <w:t>они же стали принимать участие в назначении представителя центра на местах</w:t>
      </w:r>
      <w:r w:rsidR="00944DBC" w:rsidRPr="00944DBC">
        <w:t xml:space="preserve">. </w:t>
      </w:r>
      <w:r w:rsidRPr="00944DBC">
        <w:t>Все это получило наименование</w:t>
      </w:r>
      <w:r w:rsidR="00944DBC">
        <w:t xml:space="preserve"> "</w:t>
      </w:r>
      <w:r w:rsidRPr="00944DBC">
        <w:t>соуправления</w:t>
      </w:r>
      <w:r w:rsidR="00944DBC">
        <w:t xml:space="preserve">". </w:t>
      </w:r>
      <w:r w:rsidRPr="00944DBC">
        <w:t>Для финансирования муниципалитетов и провинций был сформирован Муниципальный и провинциальный фонд, руководимый центральным правительством и финансируемый частично за счет государственных налогов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Гранты, предоставляемые центральным правительством, стали важным источником местных ресурсов</w:t>
      </w:r>
      <w:r w:rsidR="00944DBC" w:rsidRPr="00944DBC">
        <w:t xml:space="preserve">. </w:t>
      </w:r>
      <w:r w:rsidRPr="00944DBC">
        <w:t>Одновременно с этим решалась задача понизить финансовую зависимость местных органов власти от центра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90-е годы прошлого столетия в административную реформу вошла идея реорганизации правительственных отделов на основе разделения между ключевыми отделами ответственности за выработку политики и исполнительских функций</w:t>
      </w:r>
      <w:r w:rsidR="00944DBC" w:rsidRPr="00944DBC">
        <w:t>.</w:t>
      </w:r>
    </w:p>
    <w:p w:rsidR="0068727A" w:rsidRPr="00944DBC" w:rsidRDefault="004965A5" w:rsidP="004965A5">
      <w:pPr>
        <w:pStyle w:val="2"/>
      </w:pPr>
      <w:r>
        <w:br w:type="page"/>
      </w:r>
      <w:bookmarkStart w:id="5" w:name="_Toc274230349"/>
      <w:r>
        <w:t xml:space="preserve">1.4 </w:t>
      </w:r>
      <w:r w:rsidR="00944DBC">
        <w:t>"</w:t>
      </w:r>
      <w:r w:rsidR="0068727A" w:rsidRPr="00944DBC">
        <w:t>Германские</w:t>
      </w:r>
      <w:r w:rsidR="00944DBC">
        <w:t xml:space="preserve">" </w:t>
      </w:r>
      <w:r w:rsidR="0068727A" w:rsidRPr="00944DBC">
        <w:t>страны</w:t>
      </w:r>
      <w:bookmarkEnd w:id="5"/>
    </w:p>
    <w:p w:rsidR="004965A5" w:rsidRDefault="004965A5" w:rsidP="00944DBC">
      <w:pPr>
        <w:ind w:firstLine="709"/>
      </w:pPr>
    </w:p>
    <w:p w:rsidR="00944DBC" w:rsidRDefault="0068727A" w:rsidP="00944DBC">
      <w:pPr>
        <w:ind w:firstLine="709"/>
      </w:pPr>
      <w:r w:rsidRPr="00944DBC">
        <w:t>В данной группе стран административные реформы были в целом более скромными, чем в двух предыдущих группах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Это объясняется рядом причин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во-первых, более сильными традициями правового государства и веберовской модели бюрократии, особенно относительно центрального управления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во-вторых, развитым местным управлением, что снимало проблемы децентрализации и дерегуляции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в-третьих, относительно более стабильным развитием общества в 80-90-е годы прошлого века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 xml:space="preserve">В Германии реформы были более всего заметны на уровне местного самоуправления, в Австрии </w:t>
      </w:r>
      <w:r w:rsidR="00944DBC">
        <w:t>-</w:t>
      </w:r>
      <w:r w:rsidRPr="00944DBC">
        <w:t xml:space="preserve"> в сфере государственной службы, в Швейцарии </w:t>
      </w:r>
      <w:r w:rsidR="00944DBC">
        <w:t>-</w:t>
      </w:r>
      <w:r w:rsidRPr="00944DBC">
        <w:t xml:space="preserve"> на уровне кантональной и коммунальной администрации в некоторых отраслях управления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Реформы в Германии проходят три основных этапа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Первый этап</w:t>
      </w:r>
      <w:r w:rsidR="00944DBC">
        <w:t xml:space="preserve"> (</w:t>
      </w:r>
      <w:r w:rsidRPr="00944DBC">
        <w:t>1968-1975</w:t>
      </w:r>
      <w:r w:rsidR="00944DBC">
        <w:t>гг.)</w:t>
      </w:r>
      <w:r w:rsidR="00944DBC" w:rsidRPr="00944DBC">
        <w:t xml:space="preserve"> </w:t>
      </w:r>
      <w:r w:rsidRPr="00944DBC">
        <w:t xml:space="preserve">проходит под знаком рационализации механизма управления на всех уровнях </w:t>
      </w:r>
      <w:r w:rsidR="00944DBC">
        <w:t>-</w:t>
      </w:r>
      <w:r w:rsidRPr="00944DBC">
        <w:t xml:space="preserve"> федеральном, земельном и местном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числе ключевых реформ данного этапа</w:t>
      </w:r>
      <w:r w:rsidR="00944DBC" w:rsidRPr="00944DBC">
        <w:t>:</w:t>
      </w:r>
    </w:p>
    <w:p w:rsidR="00944DBC" w:rsidRDefault="0068727A" w:rsidP="00944DBC">
      <w:pPr>
        <w:ind w:firstLine="709"/>
      </w:pPr>
      <w:r w:rsidRPr="00944DBC">
        <w:t>территориальная реформа, связанная с укрупнением самоуправляемых территориальных единиц</w:t>
      </w:r>
      <w:r w:rsidR="00944DBC">
        <w:t xml:space="preserve"> (</w:t>
      </w:r>
      <w:r w:rsidRPr="00944DBC">
        <w:t>число муниципалитетов понизилось к 1977 г</w:t>
      </w:r>
      <w:r w:rsidR="00944DBC" w:rsidRPr="00944DBC">
        <w:t xml:space="preserve">. </w:t>
      </w:r>
      <w:r w:rsidRPr="00944DBC">
        <w:t>с 24 тыс</w:t>
      </w:r>
      <w:r w:rsidR="00944DBC" w:rsidRPr="00944DBC">
        <w:t xml:space="preserve">. </w:t>
      </w:r>
      <w:r w:rsidRPr="00944DBC">
        <w:t>до 8,5 тыс</w:t>
      </w:r>
      <w:r w:rsidR="004965A5">
        <w:t>.</w:t>
      </w:r>
      <w:r w:rsidR="00944DBC" w:rsidRPr="00944DBC">
        <w:t>);</w:t>
      </w:r>
    </w:p>
    <w:p w:rsidR="00944DBC" w:rsidRDefault="0068727A" w:rsidP="00944DBC">
      <w:pPr>
        <w:ind w:firstLine="709"/>
      </w:pPr>
      <w:r w:rsidRPr="00944DBC">
        <w:t xml:space="preserve">функциональная реформа </w:t>
      </w:r>
      <w:r w:rsidR="00944DBC">
        <w:t>-</w:t>
      </w:r>
      <w:r w:rsidRPr="00944DBC">
        <w:t xml:space="preserve"> передача части земельных функций на местный уровень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реформа федерального правительства, связанная с повышением инновативности управленческой деятельности, повышением кооперации в деятельности канцлера и министров, улучшением внутреннего планирования, введением системы научных консультантов</w:t>
      </w:r>
      <w:r w:rsidR="00944DBC" w:rsidRPr="00944DBC">
        <w:t>;</w:t>
      </w:r>
    </w:p>
    <w:p w:rsidR="00944DBC" w:rsidRDefault="0068727A" w:rsidP="00944DBC">
      <w:pPr>
        <w:ind w:firstLine="709"/>
      </w:pPr>
      <w:r w:rsidRPr="00944DBC">
        <w:t>реформа государственной службы, включающая повышение вертикальной мобильности государственных служащих, развитие императивов эффективности и личных достижений на службе, преодоление разрыва между оплатой и требованиями к работе, расширение системы подготовки и переподготовки государственных служащих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Второй этап реформ</w:t>
      </w:r>
      <w:r w:rsidR="00944DBC">
        <w:t xml:space="preserve"> (</w:t>
      </w:r>
      <w:r w:rsidRPr="00944DBC">
        <w:t>1974-1990</w:t>
      </w:r>
      <w:r w:rsidR="00944DBC">
        <w:t>гг.)</w:t>
      </w:r>
      <w:r w:rsidR="00944DBC" w:rsidRPr="00944DBC">
        <w:t xml:space="preserve"> </w:t>
      </w:r>
      <w:r w:rsidRPr="00944DBC">
        <w:t>по основным направлениям пересекается с первым</w:t>
      </w:r>
      <w:r w:rsidR="00944DBC" w:rsidRPr="00944DBC">
        <w:t xml:space="preserve">. </w:t>
      </w:r>
      <w:r w:rsidRPr="00944DBC">
        <w:t>Отличием является то, что проблемы переносятся на уровень земель и местного самоуправления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Третий этап реформ</w:t>
      </w:r>
      <w:r w:rsidR="00944DBC">
        <w:t xml:space="preserve"> (</w:t>
      </w:r>
      <w:r w:rsidRPr="00944DBC">
        <w:t>90-е гг</w:t>
      </w:r>
      <w:r w:rsidR="00944DBC">
        <w:t xml:space="preserve">.20 </w:t>
      </w:r>
      <w:r w:rsidRPr="00944DBC">
        <w:t>века</w:t>
      </w:r>
      <w:r w:rsidR="00944DBC" w:rsidRPr="00944DBC">
        <w:t xml:space="preserve">) </w:t>
      </w:r>
      <w:r w:rsidRPr="00944DBC">
        <w:t>начинается после объединения Германии и направлен на создание новой системы государственного управления в восточных землях, на повышение роли земель в международных делах в связи с европейской интеграцией, совершенствование механизма перераспределительной политики доходов между федерацией и землями по горизонтали и вертикали</w:t>
      </w:r>
      <w:r w:rsidR="00944DBC" w:rsidRPr="00944DBC">
        <w:t xml:space="preserve">. </w:t>
      </w:r>
      <w:r w:rsidRPr="00944DBC">
        <w:t>На данном этапе реформационные процессы в целом затронули только нижние уровни управления и не коснулись федеральной и земельной администраций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Австрии проект административной реформы 1988-1994 гг</w:t>
      </w:r>
      <w:r w:rsidR="00944DBC" w:rsidRPr="00944DBC">
        <w:t xml:space="preserve">. </w:t>
      </w:r>
      <w:r w:rsidRPr="00944DBC">
        <w:t>известен под названием</w:t>
      </w:r>
      <w:r w:rsidR="00944DBC">
        <w:t xml:space="preserve"> "</w:t>
      </w:r>
      <w:r w:rsidRPr="00944DBC">
        <w:t>Менеджмент государственной администрации</w:t>
      </w:r>
      <w:r w:rsidR="00944DBC">
        <w:t xml:space="preserve">". </w:t>
      </w:r>
      <w:r w:rsidRPr="00944DBC">
        <w:t>Основными задачами реформы были</w:t>
      </w:r>
      <w:r w:rsidR="00944DBC">
        <w:t xml:space="preserve"> "</w:t>
      </w:r>
      <w:r w:rsidRPr="00944DBC">
        <w:t>рост производительности, реорганизация задач и структур менеджмента, снижение издержек административных процедур и совершенствование функций обслуживания граждан</w:t>
      </w:r>
      <w:r w:rsidR="00944DBC">
        <w:t>".</w:t>
      </w:r>
    </w:p>
    <w:p w:rsidR="00944DBC" w:rsidRDefault="0068727A" w:rsidP="00944DBC">
      <w:pPr>
        <w:ind w:firstLine="709"/>
      </w:pPr>
      <w:r w:rsidRPr="00944DBC">
        <w:t>В 1989, 1993 и 1995г</w:t>
      </w:r>
      <w:r w:rsidR="00944DBC" w:rsidRPr="00944DBC">
        <w:t xml:space="preserve">. </w:t>
      </w:r>
      <w:r w:rsidRPr="00944DBC">
        <w:t>были приняты ряд законодательных актов, регулирующих вопросы нового государственного менеджмента</w:t>
      </w:r>
      <w:r w:rsidR="00944DBC" w:rsidRPr="00944DBC">
        <w:t xml:space="preserve">. </w:t>
      </w:r>
      <w:r w:rsidRPr="00944DBC">
        <w:t>Закон о публичной конкуренции 1989 г</w:t>
      </w:r>
      <w:r w:rsidR="00944DBC" w:rsidRPr="00944DBC">
        <w:t xml:space="preserve">. </w:t>
      </w:r>
      <w:r w:rsidRPr="00944DBC">
        <w:t>создал систему открытого соревнования на должности в исполнительных органах власти и распространил ее на особые должности</w:t>
      </w:r>
      <w:r w:rsidR="00944DBC" w:rsidRPr="00944DBC">
        <w:t xml:space="preserve">. </w:t>
      </w:r>
      <w:r w:rsidRPr="00944DBC">
        <w:t>Он установил, что информация обо всех вакансиях должна быть открытой, и ввел обязательный тест проверки способностей для всех кандидатов</w:t>
      </w:r>
      <w:r w:rsidR="00944DBC" w:rsidRPr="00944DBC">
        <w:t xml:space="preserve">. </w:t>
      </w:r>
      <w:r w:rsidRPr="00944DBC">
        <w:t>Ряд норм закона был направлен на повышение мобильности передвижения чиновников между отделами с их согласия и по запросу министра</w:t>
      </w:r>
      <w:r w:rsidR="00944DBC" w:rsidRPr="00944DBC">
        <w:t xml:space="preserve">. </w:t>
      </w:r>
      <w:r w:rsidRPr="00944DBC">
        <w:t>Однако переводы могли производиться и без согласия служащего в случае особой важности вопроса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Следует заметить, что административная реформа в Австрии проходила под активным воздействием парламента и представленных в нем партий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 xml:space="preserve">Так же произошли некоторые изменения в отношениях между уровнями управления </w:t>
      </w:r>
      <w:r w:rsidR="00944DBC">
        <w:t>-</w:t>
      </w:r>
      <w:r w:rsidRPr="00944DBC">
        <w:t xml:space="preserve"> федеральным, земельным и местным</w:t>
      </w:r>
      <w:r w:rsidR="00944DBC" w:rsidRPr="00944DBC">
        <w:t xml:space="preserve">. </w:t>
      </w:r>
      <w:r w:rsidRPr="00944DBC">
        <w:t>В частности, передача части федеральных полномочий землям ограничила свободу действий местных властей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Наименьшее влияние менеджериальная реформа оказала на Швейцарию</w:t>
      </w:r>
      <w:r w:rsidR="00944DBC" w:rsidRPr="00944DBC">
        <w:t xml:space="preserve">. </w:t>
      </w:r>
      <w:r w:rsidRPr="00944DBC">
        <w:t>Принцип повышения производительности и эффективности государственного управления приобрел форму</w:t>
      </w:r>
      <w:r w:rsidR="00944DBC">
        <w:t xml:space="preserve"> "</w:t>
      </w:r>
      <w:r w:rsidRPr="00944DBC">
        <w:t>рационализации</w:t>
      </w:r>
      <w:r w:rsidR="00944DBC">
        <w:t xml:space="preserve">" </w:t>
      </w:r>
      <w:r w:rsidRPr="00944DBC">
        <w:t>управления на федеральном, кантональном и городском уровнях</w:t>
      </w:r>
      <w:r w:rsidR="00944DBC" w:rsidRPr="00944DBC">
        <w:t xml:space="preserve">. </w:t>
      </w:r>
      <w:r w:rsidRPr="00944DBC">
        <w:t>Вместе с тем, результаты</w:t>
      </w:r>
      <w:r w:rsidR="00944DBC">
        <w:t xml:space="preserve"> "</w:t>
      </w:r>
      <w:r w:rsidRPr="00944DBC">
        <w:t>рационализации</w:t>
      </w:r>
      <w:r w:rsidR="00944DBC">
        <w:t xml:space="preserve">" </w:t>
      </w:r>
      <w:r w:rsidRPr="00944DBC">
        <w:t>в 80-е годы были очень небольшими из-за оппозиции со стороны бюрократии</w:t>
      </w:r>
      <w:r w:rsidR="00944DBC" w:rsidRPr="00944DBC">
        <w:t>.</w:t>
      </w:r>
    </w:p>
    <w:p w:rsidR="004965A5" w:rsidRDefault="004965A5" w:rsidP="00944DBC">
      <w:pPr>
        <w:ind w:firstLine="709"/>
      </w:pPr>
    </w:p>
    <w:p w:rsidR="0068727A" w:rsidRPr="00944DBC" w:rsidRDefault="004965A5" w:rsidP="004965A5">
      <w:pPr>
        <w:pStyle w:val="2"/>
      </w:pPr>
      <w:bookmarkStart w:id="6" w:name="_Toc274230350"/>
      <w:r>
        <w:t xml:space="preserve">1.5 </w:t>
      </w:r>
      <w:r w:rsidR="0068727A" w:rsidRPr="00944DBC">
        <w:t>Скандинавские страны</w:t>
      </w:r>
      <w:bookmarkEnd w:id="6"/>
    </w:p>
    <w:p w:rsidR="004965A5" w:rsidRDefault="004965A5" w:rsidP="00944DBC">
      <w:pPr>
        <w:ind w:firstLine="709"/>
      </w:pPr>
    </w:p>
    <w:p w:rsidR="00944DBC" w:rsidRDefault="0068727A" w:rsidP="00944DBC">
      <w:pPr>
        <w:ind w:firstLine="709"/>
      </w:pPr>
      <w:r w:rsidRPr="00944DBC">
        <w:t>В 1981 г</w:t>
      </w:r>
      <w:r w:rsidR="00944DBC" w:rsidRPr="00944DBC">
        <w:t xml:space="preserve">. </w:t>
      </w:r>
      <w:r w:rsidRPr="00944DBC">
        <w:t>в Норвегии консервативное стало проводить</w:t>
      </w:r>
      <w:r w:rsidR="00944DBC">
        <w:t xml:space="preserve"> "</w:t>
      </w:r>
      <w:r w:rsidRPr="00944DBC">
        <w:t>кампании</w:t>
      </w:r>
      <w:r w:rsidR="00944DBC">
        <w:t xml:space="preserve">" </w:t>
      </w:r>
      <w:r w:rsidRPr="00944DBC">
        <w:t>по повышению продуктивности и качества службы в общественном секторе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1986г</w:t>
      </w:r>
      <w:r w:rsidR="00944DBC" w:rsidRPr="00944DBC">
        <w:t xml:space="preserve">. </w:t>
      </w:r>
      <w:r w:rsidRPr="00944DBC">
        <w:t>консервативно-центристское правительство представило всеобъемлющую программу административной реформы под названием</w:t>
      </w:r>
      <w:r w:rsidR="00944DBC">
        <w:t xml:space="preserve"> "</w:t>
      </w:r>
      <w:r w:rsidRPr="00944DBC">
        <w:t>Современное государство</w:t>
      </w:r>
      <w:r w:rsidR="00944DBC">
        <w:t xml:space="preserve">". </w:t>
      </w:r>
      <w:r w:rsidRPr="00944DBC">
        <w:t>В ней подвергался критике дорогой общественный сектор и слишком большое влияние на процесс принятия политических решений заинтересованных групп</w:t>
      </w:r>
      <w:r w:rsidR="00944DBC" w:rsidRPr="00944DBC">
        <w:t xml:space="preserve">. </w:t>
      </w:r>
      <w:r w:rsidRPr="00944DBC">
        <w:t>Ставилась задача повышения автономии местных органов управления, что нашло выражение в программе</w:t>
      </w:r>
      <w:r w:rsidR="00944DBC">
        <w:t xml:space="preserve"> "</w:t>
      </w:r>
      <w:r w:rsidRPr="00944DBC">
        <w:t>Эксперимент по организации свободной коммуны</w:t>
      </w:r>
      <w:r w:rsidR="00944DBC">
        <w:t>" (</w:t>
      </w:r>
      <w:r w:rsidRPr="00944DBC">
        <w:t>1986г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В 1989г</w:t>
      </w:r>
      <w:r w:rsidR="00944DBC" w:rsidRPr="00944DBC">
        <w:t xml:space="preserve">. </w:t>
      </w:r>
      <w:r w:rsidRPr="00944DBC">
        <w:t>был представлен доклад по административной реформе</w:t>
      </w:r>
      <w:r w:rsidR="00944DBC">
        <w:t xml:space="preserve"> "</w:t>
      </w:r>
      <w:r w:rsidRPr="00944DBC">
        <w:t>Государство, организованное лучше</w:t>
      </w:r>
      <w:r w:rsidR="00944DBC">
        <w:t xml:space="preserve">", </w:t>
      </w:r>
      <w:r w:rsidRPr="00944DBC">
        <w:t>а в 1992г</w:t>
      </w:r>
      <w:r w:rsidR="00944DBC" w:rsidRPr="00944DBC">
        <w:t xml:space="preserve">. </w:t>
      </w:r>
      <w:r w:rsidRPr="00944DBC">
        <w:t>был принят закон о роли эксперимента в государственном управлении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80-е годы была поддержана система управления, основанная на критериях качества услуг и результативности государственной службы</w:t>
      </w:r>
      <w:r w:rsidR="00944DBC" w:rsidRPr="00944DBC">
        <w:t xml:space="preserve">. </w:t>
      </w:r>
      <w:r w:rsidRPr="00944DBC">
        <w:t>При реформировании государственной службы акцент был сделан на системе оплаты высших менеджеров государственного управления</w:t>
      </w:r>
      <w:r w:rsidR="00944DBC">
        <w:t xml:space="preserve"> (</w:t>
      </w:r>
      <w:r w:rsidRPr="00944DBC">
        <w:t>индивидуальные контракты, результативность</w:t>
      </w:r>
      <w:r w:rsidR="00944DBC" w:rsidRPr="00944DBC">
        <w:t>).</w:t>
      </w:r>
    </w:p>
    <w:p w:rsidR="00944DBC" w:rsidRDefault="0068727A" w:rsidP="00944DBC">
      <w:pPr>
        <w:ind w:firstLine="709"/>
      </w:pPr>
      <w:r w:rsidRPr="00944DBC">
        <w:t>Следует заметить, что в Норвегии, как и в других странах этой группы, менеджериальная реформа приводила к преобразованию правительственных агентств в государственные предприятия, действующие по рыночным правилам</w:t>
      </w:r>
      <w:r w:rsidR="00944DBC" w:rsidRPr="00944DBC">
        <w:t xml:space="preserve">. </w:t>
      </w:r>
      <w:r w:rsidRPr="00944DBC">
        <w:t>Это преобразование считается центральным пунктом модернизации правительств скандинавских стран в целом</w:t>
      </w:r>
      <w:r w:rsidR="00944DBC" w:rsidRPr="00944DBC">
        <w:t>.</w:t>
      </w:r>
    </w:p>
    <w:p w:rsidR="00944DBC" w:rsidRDefault="0068727A" w:rsidP="00944DBC">
      <w:pPr>
        <w:ind w:firstLine="709"/>
      </w:pPr>
      <w:r w:rsidRPr="00944DBC">
        <w:t>В Швеции административная реформа 80-90-х прошлого столетия годах затрагивает в основном следующие группы вопросов</w:t>
      </w:r>
      <w:r w:rsidR="00944DBC" w:rsidRPr="00944DBC">
        <w:t>: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1</w:t>
      </w:r>
      <w:r w:rsidRPr="00944DBC">
        <w:t xml:space="preserve">) </w:t>
      </w:r>
      <w:r w:rsidR="0068727A" w:rsidRPr="00944DBC">
        <w:t>введение рыночных механизмов в деятельность государственных предприятий, поставляющих услуги населению и превращение их в корпорации по типу корпораций бизнеса</w:t>
      </w:r>
      <w:r w:rsidRPr="00944DBC">
        <w:t>;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2</w:t>
      </w:r>
      <w:r w:rsidRPr="00944DBC">
        <w:t xml:space="preserve">) </w:t>
      </w:r>
      <w:r w:rsidR="0068727A" w:rsidRPr="00944DBC">
        <w:t>изменение в системе деятельности государственных агентств, усиление их самостоятельности и повышение роли показателей эффективности</w:t>
      </w:r>
      <w:r w:rsidRPr="00944DBC">
        <w:t>;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3</w:t>
      </w:r>
      <w:r w:rsidRPr="00944DBC">
        <w:t xml:space="preserve">) </w:t>
      </w:r>
      <w:r w:rsidR="0068727A" w:rsidRPr="00944DBC">
        <w:t>децентрализация в управлении и изменение функций организаций, представляющих центральное правительство на местах</w:t>
      </w:r>
      <w:r>
        <w:t xml:space="preserve"> (</w:t>
      </w:r>
      <w:r w:rsidR="0068727A" w:rsidRPr="00944DBC">
        <w:t>государственная региональная администрация</w:t>
      </w:r>
      <w:r w:rsidRPr="00944DBC">
        <w:t xml:space="preserve">); </w:t>
      </w:r>
      <w:r w:rsidR="0068727A" w:rsidRPr="00944DBC">
        <w:t>переход от реактивного и судейского контроля над местными коммунами к роли активного и направляющего органа, защищающего местные интересы перед правительством</w:t>
      </w:r>
      <w:r w:rsidRPr="00944DBC">
        <w:t>;</w:t>
      </w:r>
    </w:p>
    <w:p w:rsidR="00944DBC" w:rsidRDefault="00944DBC" w:rsidP="00944DBC">
      <w:pPr>
        <w:ind w:firstLine="709"/>
      </w:pPr>
      <w:r>
        <w:t>(</w:t>
      </w:r>
      <w:r w:rsidR="0068727A" w:rsidRPr="00944DBC">
        <w:t>4</w:t>
      </w:r>
      <w:r w:rsidRPr="00944DBC">
        <w:t xml:space="preserve">) </w:t>
      </w:r>
      <w:r w:rsidR="0068727A" w:rsidRPr="00944DBC">
        <w:t>повышение роли местного управления, расширение их полномочий и свободы действия</w:t>
      </w:r>
      <w:r w:rsidRPr="00944DBC">
        <w:t>.</w:t>
      </w:r>
    </w:p>
    <w:p w:rsidR="006F6E84" w:rsidRPr="00944DBC" w:rsidRDefault="00944DBC" w:rsidP="00944DBC">
      <w:pPr>
        <w:pStyle w:val="2"/>
      </w:pPr>
      <w:r>
        <w:br w:type="page"/>
      </w:r>
      <w:bookmarkStart w:id="7" w:name="_Toc274230351"/>
      <w:r w:rsidR="00F23EB7" w:rsidRPr="00944DBC">
        <w:t xml:space="preserve">Глава </w:t>
      </w:r>
      <w:r w:rsidR="00B7382C" w:rsidRPr="00944DBC">
        <w:t>2</w:t>
      </w:r>
      <w:r w:rsidRPr="00944DBC">
        <w:t xml:space="preserve">. </w:t>
      </w:r>
      <w:r w:rsidR="006F6E84" w:rsidRPr="00944DBC">
        <w:t>Модели реформирования государственной системы управления</w:t>
      </w:r>
      <w:bookmarkEnd w:id="7"/>
    </w:p>
    <w:p w:rsidR="00944DBC" w:rsidRDefault="00944DBC" w:rsidP="00944DBC">
      <w:pPr>
        <w:ind w:firstLine="709"/>
      </w:pPr>
    </w:p>
    <w:p w:rsidR="008712D2" w:rsidRPr="00944DBC" w:rsidRDefault="00944DBC" w:rsidP="00944DBC">
      <w:pPr>
        <w:pStyle w:val="2"/>
      </w:pPr>
      <w:bookmarkStart w:id="8" w:name="_Toc274230352"/>
      <w:r>
        <w:t>2.1</w:t>
      </w:r>
      <w:r w:rsidR="00F23EB7" w:rsidRPr="00944DBC">
        <w:t xml:space="preserve"> </w:t>
      </w:r>
      <w:r w:rsidR="008712D2" w:rsidRPr="00944DBC">
        <w:t>Вестминстерская модель</w:t>
      </w:r>
      <w:bookmarkEnd w:id="8"/>
    </w:p>
    <w:p w:rsidR="00944DBC" w:rsidRDefault="00944DBC" w:rsidP="00944DBC">
      <w:pPr>
        <w:ind w:firstLine="709"/>
      </w:pPr>
    </w:p>
    <w:p w:rsidR="00944DBC" w:rsidRDefault="003D05D7" w:rsidP="00944DBC">
      <w:pPr>
        <w:ind w:firstLine="709"/>
      </w:pPr>
      <w:r w:rsidRPr="00944DBC">
        <w:t>Несмотря на разнообразие конкретных форм, отражающих особенности различных стран, можно выделить две основные модели реформирования государственного управления</w:t>
      </w:r>
      <w:r w:rsidR="00944DBC" w:rsidRPr="00944DBC">
        <w:t>:</w:t>
      </w:r>
      <w:r w:rsidR="00944DBC">
        <w:t xml:space="preserve"> "</w:t>
      </w:r>
      <w:r w:rsidRPr="00944DBC">
        <w:t>вестминстерскую</w:t>
      </w:r>
      <w:r w:rsidR="00944DBC">
        <w:t xml:space="preserve">" </w:t>
      </w:r>
      <w:r w:rsidRPr="00944DBC">
        <w:t>и</w:t>
      </w:r>
      <w:r w:rsidR="00944DBC">
        <w:t xml:space="preserve"> "</w:t>
      </w:r>
      <w:r w:rsidRPr="00944DBC">
        <w:t>американскую</w:t>
      </w:r>
      <w:r w:rsidR="00944DBC">
        <w:t>".</w:t>
      </w:r>
    </w:p>
    <w:p w:rsidR="00944DBC" w:rsidRDefault="008712D2" w:rsidP="00944DBC">
      <w:pPr>
        <w:ind w:firstLine="709"/>
      </w:pPr>
      <w:r w:rsidRPr="00944DBC">
        <w:t>Вестминстерская модель была первоначально выработана Новой Зеландией и Великобританией, а затем использована другими странами с британским типом парламентского устройства</w:t>
      </w:r>
      <w:r w:rsidR="00944DBC" w:rsidRPr="00944DBC">
        <w:t xml:space="preserve">. </w:t>
      </w:r>
      <w:r w:rsidRPr="00944DBC">
        <w:t>Эта модель определялась как</w:t>
      </w:r>
      <w:r w:rsidR="00944DBC">
        <w:t xml:space="preserve"> "</w:t>
      </w:r>
      <w:r w:rsidRPr="00944DBC">
        <w:t>новый государственный менеджмент</w:t>
      </w:r>
      <w:r w:rsidR="00944DBC">
        <w:t>".</w:t>
      </w:r>
    </w:p>
    <w:p w:rsidR="00944DBC" w:rsidRDefault="008712D2" w:rsidP="00944DBC">
      <w:pPr>
        <w:ind w:firstLine="709"/>
      </w:pPr>
      <w:r w:rsidRPr="00944DBC">
        <w:t>В Новой Зеландии реформаторы стремились к</w:t>
      </w:r>
      <w:r w:rsidR="00944DBC">
        <w:t xml:space="preserve"> "</w:t>
      </w:r>
      <w:r w:rsidRPr="00944DBC">
        <w:t>тотальной революции</w:t>
      </w:r>
      <w:r w:rsidR="00944DBC">
        <w:t xml:space="preserve">" </w:t>
      </w:r>
      <w:r w:rsidRPr="00944DBC">
        <w:t>в государственном управлении, начав с разработки тщательно продуманного плана, определяющего цели и способы реализации реформы</w:t>
      </w:r>
      <w:r w:rsidR="00944DBC" w:rsidRPr="00944DBC">
        <w:t xml:space="preserve">. </w:t>
      </w:r>
      <w:r w:rsidRPr="00944DBC">
        <w:t>Реформаторские устремления опирались, таким образом, на надежную теоретическую основу</w:t>
      </w:r>
      <w:r w:rsidR="00944DBC" w:rsidRPr="00944DBC">
        <w:t xml:space="preserve">. </w:t>
      </w:r>
      <w:r w:rsidRPr="00944DBC">
        <w:t>Кроме того, сами реформы были приняты и признаны всеми чиновниками, осуществляющими управление</w:t>
      </w:r>
      <w:r w:rsidR="00944DBC" w:rsidRPr="00944DBC">
        <w:t xml:space="preserve">. </w:t>
      </w:r>
      <w:r w:rsidRPr="00944DBC">
        <w:t>В</w:t>
      </w:r>
      <w:r w:rsidR="00944DBC">
        <w:t xml:space="preserve"> "</w:t>
      </w:r>
      <w:r w:rsidRPr="00944DBC">
        <w:t>вестминстерском мире</w:t>
      </w:r>
      <w:r w:rsidR="00944DBC">
        <w:t xml:space="preserve">" </w:t>
      </w:r>
      <w:r w:rsidRPr="00944DBC">
        <w:t>новозеландские реформы были самыми масштабными и активными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Реформаторы, придерживающиеся вестминстерской модели, стремились сократить сферу деятельности государства и отчасти заменить традиционную бюрократию действием механизмов рыночной конкуренции, сделать прозрачными цели и результаты управления, а также предоставить государственным менеджерам больше свободы в выборе средств для достижения поставленных целей</w:t>
      </w:r>
      <w:r w:rsidR="00944DBC" w:rsidRPr="00944DBC">
        <w:t xml:space="preserve">. </w:t>
      </w:r>
      <w:r w:rsidRPr="00944DBC">
        <w:t>Они осуществляли приватизацию структур и организаций, способных предоставлять требуемые услуги, и опирались на другие рыночные механизмы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 то же время относительно мало внимания уделялось реорганизации бюрократии</w:t>
      </w:r>
      <w:r w:rsidR="00944DBC" w:rsidRPr="00944DBC">
        <w:t xml:space="preserve">. </w:t>
      </w:r>
      <w:r w:rsidRPr="00944DBC">
        <w:t>Реформы не были направлены против государства и не были ориентированы на кардинальное изменение его функционирования</w:t>
      </w:r>
      <w:r w:rsidR="00944DBC" w:rsidRPr="00944DBC">
        <w:t xml:space="preserve">. </w:t>
      </w:r>
      <w:r w:rsidRPr="00944DBC">
        <w:t>Реформаторы стремились сократить объем его функций, а также стремились установить способы наиболее эффективного исполнения государством своей управленческой роли</w:t>
      </w:r>
      <w:r w:rsidR="00944DBC" w:rsidRPr="00944DBC">
        <w:t xml:space="preserve">. </w:t>
      </w:r>
      <w:r w:rsidRPr="00944DBC">
        <w:t>Речь шла о возможной передаче ряда функций негосударственным партнерам или о совместном их отправлении</w:t>
      </w:r>
      <w:r w:rsidR="00944DBC" w:rsidRPr="00944DBC">
        <w:t xml:space="preserve">. </w:t>
      </w:r>
      <w:r w:rsidRPr="00944DBC">
        <w:t>Главным принципом отчетности должна была стать ориентация на результаты</w:t>
      </w:r>
      <w:r w:rsidR="00944DBC" w:rsidRPr="00944DBC">
        <w:t xml:space="preserve">. </w:t>
      </w:r>
      <w:r w:rsidRPr="00944DBC">
        <w:t>Таким образом, суть этой модели заключается в стремлении уменьшить объем государственного управления и вместе с тем подчинить его рыночной дисциплине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 ходе проведения вестминстерских реформ чиновники стремились к тому, чтобы государственные программы в большей мере соответствовали пожеланиям граждан</w:t>
      </w:r>
      <w:r w:rsidR="00944DBC" w:rsidRPr="00944DBC">
        <w:t xml:space="preserve">. </w:t>
      </w:r>
      <w:r w:rsidRPr="00944DBC">
        <w:t>В ходе реформ управленческие функции определения политики и ее администрирования были разделены, что позволило менеджерам действовать более гибко</w:t>
      </w:r>
      <w:r w:rsidR="00944DBC">
        <w:t xml:space="preserve"> (</w:t>
      </w:r>
      <w:r w:rsidRPr="00944DBC">
        <w:t>в особенной мере это относится к бюджетной политике и сфере трудовых ресурсов</w:t>
      </w:r>
      <w:r w:rsidR="00944DBC" w:rsidRPr="00944DBC">
        <w:t xml:space="preserve">). </w:t>
      </w:r>
      <w:r w:rsidRPr="00944DBC">
        <w:t>Была создана система измерения и оценки труда менеджеров на основе полученных результатов</w:t>
      </w:r>
      <w:r w:rsidR="00944DBC" w:rsidRPr="00944DBC">
        <w:t xml:space="preserve">. </w:t>
      </w:r>
      <w:r w:rsidRPr="00944DBC">
        <w:t>Было уделено значительное внимание рекрутированию и подготовке персонала</w:t>
      </w:r>
      <w:r w:rsidR="00944DBC" w:rsidRPr="00944DBC">
        <w:t xml:space="preserve">. </w:t>
      </w:r>
      <w:r w:rsidRPr="00944DBC">
        <w:t>Это позволило компенсировать потери, связанные с сокращениями штатов и падением трудовой морали</w:t>
      </w:r>
      <w:r w:rsidR="00944DBC" w:rsidRPr="00944DBC">
        <w:t xml:space="preserve">. </w:t>
      </w:r>
      <w:r w:rsidRPr="00944DBC">
        <w:t>Интенсивно использовались новые информационные технологии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Очевидно, что</w:t>
      </w:r>
      <w:r w:rsidR="00944DBC">
        <w:t xml:space="preserve"> "</w:t>
      </w:r>
      <w:r w:rsidRPr="00944DBC">
        <w:t>вестминстерская модель</w:t>
      </w:r>
      <w:r w:rsidR="00944DBC">
        <w:t xml:space="preserve">" </w:t>
      </w:r>
      <w:r w:rsidRPr="00944DBC">
        <w:t>и</w:t>
      </w:r>
      <w:r w:rsidR="00944DBC">
        <w:t xml:space="preserve"> "</w:t>
      </w:r>
      <w:r w:rsidRPr="00944DBC">
        <w:t>новый государственный менеджмент</w:t>
      </w:r>
      <w:r w:rsidR="00944DBC">
        <w:t xml:space="preserve">" </w:t>
      </w:r>
      <w:r w:rsidRPr="00944DBC">
        <w:t>оказали значительное влияние на подход к реформе государственного управления и в других странах</w:t>
      </w:r>
      <w:r w:rsidR="00944DBC" w:rsidRPr="00944DBC">
        <w:t>.</w:t>
      </w:r>
    </w:p>
    <w:p w:rsidR="00944DBC" w:rsidRDefault="00944DBC" w:rsidP="00944DBC">
      <w:pPr>
        <w:ind w:firstLine="709"/>
      </w:pPr>
    </w:p>
    <w:p w:rsidR="008712D2" w:rsidRPr="00944DBC" w:rsidRDefault="00944DBC" w:rsidP="00944DBC">
      <w:pPr>
        <w:pStyle w:val="2"/>
      </w:pPr>
      <w:bookmarkStart w:id="9" w:name="_Toc274230353"/>
      <w:r>
        <w:t>2.2</w:t>
      </w:r>
      <w:r w:rsidR="00F23EB7" w:rsidRPr="00944DBC">
        <w:t xml:space="preserve"> </w:t>
      </w:r>
      <w:r w:rsidR="008712D2" w:rsidRPr="00944DBC">
        <w:t>Американская модель</w:t>
      </w:r>
      <w:bookmarkEnd w:id="9"/>
    </w:p>
    <w:p w:rsidR="00944DBC" w:rsidRDefault="00944DBC" w:rsidP="00944DBC">
      <w:pPr>
        <w:ind w:firstLine="709"/>
      </w:pPr>
    </w:p>
    <w:p w:rsidR="00944DBC" w:rsidRDefault="008712D2" w:rsidP="00944DBC">
      <w:pPr>
        <w:ind w:firstLine="709"/>
      </w:pPr>
      <w:r w:rsidRPr="00944DBC">
        <w:t>Данная модель использовалась только в США</w:t>
      </w:r>
      <w:r w:rsidR="00944DBC" w:rsidRPr="00944DBC">
        <w:t xml:space="preserve">. </w:t>
      </w:r>
      <w:r w:rsidRPr="00944DBC">
        <w:t>Американское правительство приступило к реформам, получившим наименование</w:t>
      </w:r>
      <w:r w:rsidR="00944DBC">
        <w:t xml:space="preserve"> "</w:t>
      </w:r>
      <w:r w:rsidRPr="00944DBC">
        <w:t>создание управления заново</w:t>
      </w:r>
      <w:r w:rsidR="00944DBC">
        <w:t>" (</w:t>
      </w:r>
      <w:r w:rsidRPr="00944DBC">
        <w:t>reinvention</w:t>
      </w:r>
      <w:r w:rsidR="00944DBC" w:rsidRPr="00944DBC">
        <w:t xml:space="preserve">) </w:t>
      </w:r>
      <w:r w:rsidRPr="00944DBC">
        <w:t>значительно позднее, чем правительства</w:t>
      </w:r>
      <w:r w:rsidR="00944DBC">
        <w:t xml:space="preserve"> "</w:t>
      </w:r>
      <w:r w:rsidRPr="00944DBC">
        <w:t>вестминстерского мира</w:t>
      </w:r>
      <w:r w:rsidR="00944DBC">
        <w:t xml:space="preserve">", </w:t>
      </w:r>
      <w:r w:rsidRPr="00944DBC">
        <w:t>и эти реформы протекали в намного более политизированной обстановке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С одной стороны, американские реформы затронули большее число компонентов управления, причем осуществлено это было в более короткие сроки, чем в других странах</w:t>
      </w:r>
      <w:r w:rsidR="00944DBC" w:rsidRPr="00944DBC">
        <w:t xml:space="preserve">. </w:t>
      </w:r>
      <w:r w:rsidRPr="00944DBC">
        <w:t>С другой стороны, в силу политизированности реформ они сосредоточились на изменении поведения бюрократов, а не на изменении структур и процессов управления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Реформаторы также стремились снизить стоимость и повысить эффективность услуг, оказываемых федеральной системой управления потребителям</w:t>
      </w:r>
      <w:r w:rsidR="00944DBC" w:rsidRPr="00944DBC">
        <w:t xml:space="preserve">. </w:t>
      </w:r>
      <w:r w:rsidRPr="00944DBC">
        <w:t>С этой целью в США осуществлялась децентрализация бюрократии, а также делегирование федеральных полномочий более низким уровням управления</w:t>
      </w:r>
      <w:r w:rsidR="00944DBC" w:rsidRPr="00944DBC">
        <w:t xml:space="preserve">. </w:t>
      </w:r>
      <w:r w:rsidRPr="00944DBC">
        <w:t>В США приватизация государственных функций носила весьма ограниченный характер, и упор был сделан на заключение контрактов между государственными и существующими частными предприятиями, а также на установление партнерских отношений между ними</w:t>
      </w:r>
      <w:r w:rsidR="00944DBC" w:rsidRPr="00944DBC">
        <w:t>.</w:t>
      </w:r>
    </w:p>
    <w:p w:rsidR="00944DBC" w:rsidRDefault="00944DBC" w:rsidP="00944DBC">
      <w:pPr>
        <w:ind w:firstLine="709"/>
      </w:pPr>
    </w:p>
    <w:p w:rsidR="00EF2F9C" w:rsidRPr="00944DBC" w:rsidRDefault="00944DBC" w:rsidP="00944DBC">
      <w:pPr>
        <w:pStyle w:val="2"/>
      </w:pPr>
      <w:bookmarkStart w:id="10" w:name="_Toc274230354"/>
      <w:r>
        <w:t xml:space="preserve">2.3 </w:t>
      </w:r>
      <w:r w:rsidR="00EF2F9C" w:rsidRPr="00944DBC">
        <w:t>Анализ моделей реформирования системы государственного управления</w:t>
      </w:r>
      <w:bookmarkEnd w:id="10"/>
    </w:p>
    <w:p w:rsidR="00944DBC" w:rsidRDefault="00944DBC" w:rsidP="00944DBC">
      <w:pPr>
        <w:ind w:firstLine="709"/>
      </w:pPr>
    </w:p>
    <w:p w:rsidR="00944DBC" w:rsidRDefault="00944DBC" w:rsidP="00944DBC">
      <w:pPr>
        <w:ind w:firstLine="709"/>
      </w:pPr>
      <w:r>
        <w:t>Д</w:t>
      </w:r>
      <w:r w:rsidR="008712D2" w:rsidRPr="00944DBC">
        <w:t>анное наличие двух основных моделей облегчает характеристику проведения реформ государственного управления в различных странах</w:t>
      </w:r>
      <w:r w:rsidRPr="00944DBC">
        <w:t xml:space="preserve">. </w:t>
      </w:r>
      <w:r w:rsidR="008712D2" w:rsidRPr="00944DBC">
        <w:t>Так, можно утверждать, что реформы в скандинавских странах представляют собой гибридный вариант, сочетающий слабую опору на рыночные механизмы с интенсивными организационными и бюджетными реформами</w:t>
      </w:r>
      <w:r w:rsidRPr="00944DBC">
        <w:t>.</w:t>
      </w:r>
    </w:p>
    <w:p w:rsidR="00944DBC" w:rsidRDefault="008712D2" w:rsidP="00944DBC">
      <w:pPr>
        <w:ind w:firstLine="709"/>
      </w:pPr>
      <w:r w:rsidRPr="00944DBC">
        <w:t>Реформы как</w:t>
      </w:r>
      <w:r w:rsidR="00944DBC">
        <w:t xml:space="preserve"> "</w:t>
      </w:r>
      <w:r w:rsidRPr="00944DBC">
        <w:t>вестминстерского</w:t>
      </w:r>
      <w:r w:rsidR="00944DBC">
        <w:t xml:space="preserve">", </w:t>
      </w:r>
      <w:r w:rsidRPr="00944DBC">
        <w:t>так и американского типа сосредотачиваются вокруг решения двух важнейших вопросов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Первый вопрос проистекает из сферы политики</w:t>
      </w:r>
      <w:r w:rsidR="00944DBC">
        <w:t xml:space="preserve"> (</w:t>
      </w:r>
      <w:r w:rsidRPr="00944DBC">
        <w:t>что должно делать государство</w:t>
      </w:r>
      <w:r w:rsidR="00944DBC" w:rsidRPr="00944DBC">
        <w:t>?),</w:t>
      </w:r>
      <w:r w:rsidRPr="00944DBC">
        <w:t xml:space="preserve"> а второй связан с администрированием и вопросами эффективности</w:t>
      </w:r>
      <w:r w:rsidR="00944DBC">
        <w:t xml:space="preserve"> (</w:t>
      </w:r>
      <w:r w:rsidRPr="00944DBC">
        <w:t>как оно может лучше делать то, что должно</w:t>
      </w:r>
      <w:r w:rsidR="00944DBC" w:rsidRPr="00944DBC">
        <w:t xml:space="preserve">?). </w:t>
      </w:r>
      <w:r w:rsidRPr="00944DBC">
        <w:t xml:space="preserve">Между этими двумя вопросами </w:t>
      </w:r>
      <w:r w:rsidR="00944DBC">
        <w:t>-</w:t>
      </w:r>
      <w:r w:rsidRPr="00944DBC">
        <w:t xml:space="preserve"> государственным политическим</w:t>
      </w:r>
      <w:r w:rsidRPr="00944DBC">
        <w:rPr>
          <w:i/>
          <w:iCs/>
        </w:rPr>
        <w:t xml:space="preserve"> </w:t>
      </w:r>
      <w:r w:rsidRPr="00944DBC">
        <w:t>управлением и административным</w:t>
      </w:r>
      <w:r w:rsidRPr="00944DBC">
        <w:rPr>
          <w:i/>
          <w:iCs/>
        </w:rPr>
        <w:t xml:space="preserve"> </w:t>
      </w:r>
      <w:r w:rsidRPr="00944DBC">
        <w:t xml:space="preserve">менеджментом </w:t>
      </w:r>
      <w:r w:rsidR="00944DBC">
        <w:t>-</w:t>
      </w:r>
      <w:r w:rsidRPr="00944DBC">
        <w:t xml:space="preserve"> зачастую трудно провести различие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Однако решение первой, в большей степени политической проблемы может быть успешной лишь в случае опоры на политическую систему национального государства</w:t>
      </w:r>
      <w:r w:rsidR="00944DBC" w:rsidRPr="00944DBC">
        <w:t xml:space="preserve">. </w:t>
      </w:r>
      <w:r w:rsidRPr="00944DBC">
        <w:t>Решение второй проблемы требует твердого политического руководства и поддержки</w:t>
      </w:r>
      <w:r w:rsidR="00944DBC" w:rsidRPr="00944DBC">
        <w:t xml:space="preserve">. </w:t>
      </w:r>
      <w:r w:rsidRPr="00944DBC">
        <w:t xml:space="preserve">У чиновников </w:t>
      </w:r>
      <w:r w:rsidR="00944DBC">
        <w:t>-</w:t>
      </w:r>
      <w:r w:rsidRPr="00944DBC">
        <w:t xml:space="preserve"> как исполнителей реформ </w:t>
      </w:r>
      <w:r w:rsidR="00944DBC">
        <w:t>-</w:t>
      </w:r>
      <w:r w:rsidRPr="00944DBC">
        <w:t xml:space="preserve"> нет весомых побудительных стимулов заниматься реформированием своей деятельности</w:t>
      </w:r>
      <w:r w:rsidR="00944DBC" w:rsidRPr="00944DBC">
        <w:t xml:space="preserve">. </w:t>
      </w:r>
      <w:r w:rsidRPr="00944DBC">
        <w:t>Поэтому они должны получать отчетливые сигналы от политиков, пришедших к власти в результате выборов</w:t>
      </w:r>
      <w:r w:rsidR="00944DBC" w:rsidRPr="00944DBC">
        <w:t xml:space="preserve">. </w:t>
      </w:r>
      <w:r w:rsidRPr="00944DBC">
        <w:t>Сказанное в еще большей мере применимо к Кыргызстану, как к развивающейся стране, нуждающейся в разработке стратегий, которые позволят ей быть конкурентоспособной в глобальной экономике</w:t>
      </w:r>
      <w:r w:rsidR="00944DBC" w:rsidRPr="00944DBC">
        <w:t xml:space="preserve">. </w:t>
      </w:r>
      <w:r w:rsidRPr="00944DBC">
        <w:t>Проведение реформ здесь требует также трансформации политических институтов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Еще одной целью реформирования государственного управления было повышение доверия граждан к государству и правительству</w:t>
      </w:r>
      <w:r w:rsidR="00944DBC" w:rsidRPr="00944DBC">
        <w:t xml:space="preserve">. </w:t>
      </w:r>
      <w:r w:rsidRPr="00944DBC">
        <w:t>Признаки снижения уровня доверия граждан были очевидны</w:t>
      </w:r>
      <w:r w:rsidR="00944DBC" w:rsidRPr="00944DBC">
        <w:t xml:space="preserve">. </w:t>
      </w:r>
      <w:r w:rsidRPr="00944DBC">
        <w:t>Особенно резким подобное снижение было в 1990-е годы в Канаде, Германии, Швеции, Великобритании и в Соединенных Штатах</w:t>
      </w:r>
      <w:r w:rsidR="00944DBC" w:rsidRPr="00944DBC">
        <w:t xml:space="preserve">. </w:t>
      </w:r>
      <w:r w:rsidRPr="00944DBC">
        <w:t>Граждане остаются приверженными демократии как форме политического устройства, однако они не удовлетворены тем, как демократия функционирует в их странах</w:t>
      </w:r>
      <w:r w:rsidR="00944DBC" w:rsidRPr="00944DBC">
        <w:t xml:space="preserve">. </w:t>
      </w:r>
      <w:r w:rsidRPr="00944DBC">
        <w:t>Подобная неудовлетворенность во многих случаях и выступает как мощный побудительный мотив проведения административных реформ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Д</w:t>
      </w:r>
      <w:r w:rsidR="00944DBC" w:rsidRPr="00944DBC">
        <w:t xml:space="preserve">. </w:t>
      </w:r>
      <w:r w:rsidRPr="00944DBC">
        <w:t>Кеттл отмечает, что если исходить из результатов социологических опросов, то пока нет признаков того, что интенсивные усилия по реформированию государственного управления способствовали укреплению доверия граждан к государственным институтам</w:t>
      </w:r>
      <w:r w:rsidR="00944DBC" w:rsidRPr="00944DBC">
        <w:t xml:space="preserve">. </w:t>
      </w:r>
      <w:r w:rsidRPr="00944DBC">
        <w:t>Вместе с тем, вероятно, доверие общественности</w:t>
      </w:r>
      <w:r w:rsidR="00944DBC" w:rsidRPr="00944DBC">
        <w:t xml:space="preserve"> - </w:t>
      </w:r>
      <w:r w:rsidRPr="00944DBC">
        <w:t>это</w:t>
      </w:r>
      <w:r w:rsidR="00944DBC">
        <w:t xml:space="preserve"> "</w:t>
      </w:r>
      <w:r w:rsidRPr="00944DBC">
        <w:t>отстающий индикатор реформ</w:t>
      </w:r>
      <w:r w:rsidR="00944DBC">
        <w:t xml:space="preserve">". </w:t>
      </w:r>
      <w:r w:rsidRPr="00944DBC">
        <w:t>Кроме того, чрезвычайно трудно отделить доверие к государственным служащим, нанимаемым на службу, от</w:t>
      </w:r>
      <w:r w:rsidR="00EF2F9C" w:rsidRPr="00944DBC">
        <w:t xml:space="preserve"> доверия к тем </w:t>
      </w:r>
      <w:r w:rsidRPr="00944DBC">
        <w:t>государственным чиновникам, которые стали ими в результате выборов</w:t>
      </w:r>
      <w:r w:rsidR="00944DBC" w:rsidRPr="00944DBC">
        <w:t xml:space="preserve">. </w:t>
      </w:r>
      <w:r w:rsidRPr="00944DBC">
        <w:t>Потребуется значительное время, чтобы усилия реформаторов нашли отражение в росте доверия к государству и правительству со стороны граждан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Важнейший результат, точнее, урок, который следует извлечь из проводившихся реформ, заключается следующем</w:t>
      </w:r>
      <w:r w:rsidR="00944DBC" w:rsidRPr="00944DBC">
        <w:t>:</w:t>
      </w:r>
    </w:p>
    <w:p w:rsidR="00944DBC" w:rsidRDefault="008712D2" w:rsidP="00944DBC">
      <w:pPr>
        <w:ind w:firstLine="709"/>
      </w:pPr>
      <w:r w:rsidRPr="00944DBC">
        <w:t>Реформирование государственного управления</w:t>
      </w:r>
      <w:r w:rsidR="00944DBC" w:rsidRPr="00944DBC">
        <w:t xml:space="preserve"> - </w:t>
      </w:r>
      <w:r w:rsidRPr="00944DBC">
        <w:t>это дело не только государства, оно требует широкого участия граждан, прежде всего, при определении целей и задач реформ, а также тесного партнерства между государственными и негосударственными секторами</w:t>
      </w:r>
      <w:r w:rsidR="00944DBC" w:rsidRPr="00944DBC">
        <w:t xml:space="preserve">. </w:t>
      </w:r>
      <w:r w:rsidRPr="00944DBC">
        <w:t>Вряд ли можно рассчитывать на успех там, где усилия по реформированию государственного управления не согласуются с ценностями и нормами общества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При неадекватности реформ ценностям требуются значительные усилия по согласованию и синхронизации процессов реформирования как государства, так и общества</w:t>
      </w:r>
      <w:r w:rsidR="00944DBC" w:rsidRPr="00944DBC">
        <w:t xml:space="preserve">. </w:t>
      </w:r>
      <w:r w:rsidRPr="00944DBC">
        <w:t>В особенной это относится к развивающимся странам</w:t>
      </w:r>
      <w:r w:rsidR="00944DBC" w:rsidRPr="00944DBC">
        <w:t xml:space="preserve">. </w:t>
      </w:r>
      <w:r w:rsidRPr="00944DBC">
        <w:t>В этих странах и общее развитие, и реформы государственного управления зависят от наличия приватизированного сектора экономики, работающей правовой системы, надежно функционирующих финансовой системы и системы социального обеспечения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 ходе реформ предпринимались значительные усилия по уменьшению масштаба государственного управления</w:t>
      </w:r>
      <w:r w:rsidR="00944DBC" w:rsidRPr="00944DBC">
        <w:t xml:space="preserve">. </w:t>
      </w:r>
      <w:r w:rsidRPr="00944DBC">
        <w:t>Вместе с тем практически все реформаторы твердо верят в необходимость сохранения сильного и значимого по своему характеру государственного управления</w:t>
      </w:r>
      <w:r w:rsidR="00944DBC" w:rsidRPr="00944DBC">
        <w:t xml:space="preserve">. </w:t>
      </w:r>
      <w:r w:rsidRPr="00944DBC">
        <w:t>Они не разделяют позиции тех консерваторов, которые просто ратуют за максимально возможное сужение объемов государственного управления</w:t>
      </w:r>
      <w:r w:rsidR="00944DBC" w:rsidRPr="00944DBC">
        <w:t xml:space="preserve">. </w:t>
      </w:r>
      <w:r w:rsidRPr="00944DBC">
        <w:t xml:space="preserve">Реформаторы выступают как прагматики, которые считают необходимым изменить </w:t>
      </w:r>
      <w:r w:rsidR="00DB20A3" w:rsidRPr="00944DBC">
        <w:t>роль</w:t>
      </w:r>
      <w:r w:rsidRPr="00944DBC">
        <w:t xml:space="preserve"> государственного управления</w:t>
      </w:r>
      <w:r w:rsidR="00944DBC" w:rsidRPr="00944DBC">
        <w:t xml:space="preserve">. </w:t>
      </w:r>
      <w:r w:rsidRPr="00944DBC">
        <w:t>Одного уменьшения масштаба самого по себе недостаточно для повышения эффективности управления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Более того, реформаторы полагают, что процесс уменьшения объемов государственного управления должен замедлиться</w:t>
      </w:r>
      <w:r w:rsidR="00944DBC" w:rsidRPr="00944DBC">
        <w:t xml:space="preserve">. </w:t>
      </w:r>
      <w:r w:rsidRPr="00944DBC">
        <w:t>Оно достигнет такого уровня, ниже которого нельзя опускаться по экономическим, социальным и политическим причинам</w:t>
      </w:r>
      <w:r w:rsidR="00944DBC" w:rsidRPr="00944DBC">
        <w:t xml:space="preserve">. </w:t>
      </w:r>
      <w:r w:rsidRPr="00944DBC">
        <w:t>Именно по достижении подобного уровня проблема повышения эффективности и качества государственного управления при уменьшившихся затратах встанет со всей серьезностью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 такой ситуации процесс реформирования должен будет носить характер не быстрых и радикальных изменений, а незначительных улучшений и исправлений, причем осуществлять их должны будут устойчиво существующие и функционирующие организации и институты</w:t>
      </w:r>
      <w:r w:rsidR="00944DBC" w:rsidRPr="00944DBC">
        <w:t xml:space="preserve">. </w:t>
      </w:r>
      <w:r w:rsidRPr="00944DBC">
        <w:t>В связи с этим обстоятельством можно предположить, что в какой-то момент процесс реформирования во всех странах должен будет уподобиться тому, что происходит в США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Это позволяет говорить о грядущей конвергенции двух основных моделей проведения реформы государственного управления</w:t>
      </w:r>
      <w:r w:rsidR="00944DBC" w:rsidRPr="00944DBC">
        <w:t xml:space="preserve"> -</w:t>
      </w:r>
      <w:r w:rsidR="00944DBC">
        <w:t xml:space="preserve"> "</w:t>
      </w:r>
      <w:r w:rsidRPr="00944DBC">
        <w:t>вестминстерской</w:t>
      </w:r>
      <w:r w:rsidR="00944DBC">
        <w:t xml:space="preserve">" </w:t>
      </w:r>
      <w:r w:rsidRPr="00944DBC">
        <w:t>и американской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 xml:space="preserve">В то же время сохраняются </w:t>
      </w:r>
      <w:r w:rsidR="00944DBC">
        <w:t>-</w:t>
      </w:r>
      <w:r w:rsidRPr="00944DBC">
        <w:t xml:space="preserve"> и, по-видимому, будут сохраняться </w:t>
      </w:r>
      <w:r w:rsidR="00944DBC">
        <w:t>-</w:t>
      </w:r>
      <w:r w:rsidRPr="00944DBC">
        <w:t xml:space="preserve"> различия в стратегии реформирования, которые, собственно, и заставляют говорить о нескольких моделях</w:t>
      </w:r>
      <w:r w:rsidR="00944DBC" w:rsidRPr="00944DBC">
        <w:t xml:space="preserve">. </w:t>
      </w:r>
      <w:r w:rsidRPr="00944DBC">
        <w:t>Кроме того, будет сохраняться и известная страновая специфика в практике реформирования государственного управления</w:t>
      </w:r>
      <w:r w:rsidR="00944DBC" w:rsidRPr="00944DBC">
        <w:t xml:space="preserve">. </w:t>
      </w:r>
      <w:r w:rsidRPr="00944DBC">
        <w:t>Это касается, в первую очередь, своеобразия отношений между государством и гражданским обществом, характера разделения властей и их взаимодействия в процессе управления государством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Практика реформ показала возросшее значение различных способов предоставления услуг, отличающихся от традиционных способов управленческого действия</w:t>
      </w:r>
      <w:r w:rsidR="00944DBC" w:rsidRPr="00944DBC">
        <w:t xml:space="preserve">. </w:t>
      </w:r>
      <w:r w:rsidRPr="00944DBC">
        <w:t>В XXI столетии управление будет все более опираться на неправительственные институты, что потребует установления более тесной институциональной взаимозависимости правительственных и неправительственных инстанций и организаций и их функциональной эффективности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Во многих странах одним из основных компонентов проводимой реформы стало повышение значения и ответственности низовых уровней управления</w:t>
      </w:r>
      <w:r w:rsidR="00944DBC" w:rsidRPr="00944DBC">
        <w:t xml:space="preserve">. </w:t>
      </w:r>
      <w:r w:rsidRPr="00944DBC">
        <w:t>Этот процесс усилится в новом столетии, что заставит уделять больше внимания распределению ролей в управлении и федеративными, и унитарными системами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Значительное внимание придется уделять и координации механизмов предоставления услуг населению в рамках государственного управления</w:t>
      </w:r>
      <w:r w:rsidR="00944DBC" w:rsidRPr="00944DBC">
        <w:t xml:space="preserve">. </w:t>
      </w:r>
      <w:r w:rsidRPr="00944DBC">
        <w:t>Ведомственные барьеры не должны препятствовать процессу предоставления услуг, который в целом должен становиться все более прозрачным для населения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Глобализация оказывает и будет оказывать значительное воздействие на процесс государственного управления</w:t>
      </w:r>
      <w:r w:rsidR="00944DBC" w:rsidRPr="00944DBC">
        <w:t xml:space="preserve">. </w:t>
      </w:r>
      <w:r w:rsidRPr="00944DBC">
        <w:t>Национальные правительства должны будут принимать многие важные решения совместно с транснациональными организациями и другими национальными государствами</w:t>
      </w:r>
      <w:r w:rsidR="00944DBC" w:rsidRPr="00944DBC">
        <w:t xml:space="preserve">. </w:t>
      </w:r>
      <w:r w:rsidRPr="00944DBC">
        <w:t>Таким образом, часть функций государственного управления уходит вниз на</w:t>
      </w:r>
      <w:r w:rsidR="00944DBC">
        <w:t xml:space="preserve"> "</w:t>
      </w:r>
      <w:r w:rsidRPr="00944DBC">
        <w:t>субнациональные</w:t>
      </w:r>
      <w:r w:rsidR="00944DBC">
        <w:t xml:space="preserve">" </w:t>
      </w:r>
      <w:r w:rsidRPr="00944DBC">
        <w:t>уровни, а часть</w:t>
      </w:r>
      <w:r w:rsidR="00944DBC" w:rsidRPr="00944DBC">
        <w:t xml:space="preserve"> - </w:t>
      </w:r>
      <w:r w:rsidRPr="00944DBC">
        <w:t>вверх, к</w:t>
      </w:r>
      <w:r w:rsidR="00944DBC">
        <w:t xml:space="preserve"> "</w:t>
      </w:r>
      <w:r w:rsidRPr="00944DBC">
        <w:t>наднациональным</w:t>
      </w:r>
      <w:r w:rsidR="00944DBC">
        <w:t xml:space="preserve">" </w:t>
      </w:r>
      <w:r w:rsidRPr="00944DBC">
        <w:t>организациям</w:t>
      </w:r>
      <w:r w:rsidR="00944DBC" w:rsidRPr="00944DBC">
        <w:t>.</w:t>
      </w:r>
    </w:p>
    <w:p w:rsidR="00944DBC" w:rsidRDefault="008712D2" w:rsidP="00944DBC">
      <w:pPr>
        <w:ind w:firstLine="709"/>
      </w:pPr>
      <w:r w:rsidRPr="00944DBC">
        <w:t>При всех обстоятельствах национальное государство и впредь будет решать</w:t>
      </w:r>
      <w:r w:rsidR="00944DBC">
        <w:t xml:space="preserve"> "</w:t>
      </w:r>
      <w:r w:rsidRPr="00944DBC">
        <w:t>пять ключевых задач</w:t>
      </w:r>
      <w:r w:rsidR="00944DBC">
        <w:t>"</w:t>
      </w:r>
      <w:r w:rsidR="00944DBC" w:rsidRPr="00944DBC">
        <w:t>:</w:t>
      </w:r>
    </w:p>
    <w:p w:rsidR="00944DBC" w:rsidRDefault="00A30CFB" w:rsidP="00944DBC">
      <w:pPr>
        <w:ind w:firstLine="709"/>
      </w:pPr>
      <w:r w:rsidRPr="00944DBC">
        <w:t>1</w:t>
      </w:r>
      <w:r w:rsidR="00944DBC" w:rsidRPr="00944DBC">
        <w:t xml:space="preserve">. </w:t>
      </w:r>
      <w:r w:rsidR="008712D2" w:rsidRPr="00944DBC">
        <w:t>Осуществление базисных управленческих функций, составляющих</w:t>
      </w:r>
      <w:r w:rsidR="00944DBC">
        <w:t xml:space="preserve"> "</w:t>
      </w:r>
      <w:r w:rsidR="008712D2" w:rsidRPr="00944DBC">
        <w:t>суть национальной идентичности</w:t>
      </w:r>
      <w:r w:rsidR="00944DBC">
        <w:t xml:space="preserve">", </w:t>
      </w:r>
      <w:r w:rsidR="00944DBC" w:rsidRPr="00944DBC">
        <w:t xml:space="preserve">- </w:t>
      </w:r>
      <w:r w:rsidR="008712D2" w:rsidRPr="00944DBC">
        <w:t>оборона, ведение внешней политики и др</w:t>
      </w:r>
      <w:r w:rsidR="00944DBC">
        <w:t>.;</w:t>
      </w:r>
    </w:p>
    <w:p w:rsidR="00944DBC" w:rsidRDefault="008712D2" w:rsidP="00944DBC">
      <w:pPr>
        <w:ind w:firstLine="709"/>
      </w:pPr>
      <w:r w:rsidRPr="00944DBC">
        <w:t>2</w:t>
      </w:r>
      <w:r w:rsidR="00944DBC" w:rsidRPr="00944DBC">
        <w:t xml:space="preserve">. </w:t>
      </w:r>
      <w:r w:rsidRPr="00944DBC">
        <w:t>Перераспределение доходов</w:t>
      </w:r>
      <w:r w:rsidR="00944DBC" w:rsidRPr="00944DBC">
        <w:t>;</w:t>
      </w:r>
    </w:p>
    <w:p w:rsidR="00944DBC" w:rsidRDefault="008712D2" w:rsidP="00944DBC">
      <w:pPr>
        <w:ind w:firstLine="709"/>
      </w:pPr>
      <w:r w:rsidRPr="00944DBC">
        <w:t>3</w:t>
      </w:r>
      <w:r w:rsidR="00944DBC" w:rsidRPr="00944DBC">
        <w:t xml:space="preserve">. </w:t>
      </w:r>
      <w:r w:rsidRPr="00944DBC">
        <w:t>Сбор данных и обеспечение координации различных информационных систем</w:t>
      </w:r>
      <w:r w:rsidR="00944DBC" w:rsidRPr="00944DBC">
        <w:t>;</w:t>
      </w:r>
    </w:p>
    <w:p w:rsidR="00944DBC" w:rsidRDefault="008712D2" w:rsidP="00944DBC">
      <w:pPr>
        <w:ind w:firstLine="709"/>
      </w:pPr>
      <w:r w:rsidRPr="00944DBC">
        <w:t>4</w:t>
      </w:r>
      <w:r w:rsidR="00944DBC" w:rsidRPr="00944DBC">
        <w:t>.</w:t>
      </w:r>
      <w:r w:rsidR="00944DBC">
        <w:t xml:space="preserve"> "</w:t>
      </w:r>
      <w:r w:rsidRPr="00944DBC">
        <w:t>Наведение мостов</w:t>
      </w:r>
      <w:r w:rsidR="00944DBC">
        <w:t>", т.е.</w:t>
      </w:r>
      <w:r w:rsidR="00944DBC" w:rsidRPr="00944DBC">
        <w:t xml:space="preserve"> </w:t>
      </w:r>
      <w:r w:rsidRPr="00944DBC">
        <w:t>обеспечение связей между различными управленческими бюрократиями, а также между государством и гражданским обществом</w:t>
      </w:r>
      <w:r w:rsidR="00944DBC" w:rsidRPr="00944DBC">
        <w:t>;</w:t>
      </w:r>
    </w:p>
    <w:p w:rsidR="00944DBC" w:rsidRDefault="008712D2" w:rsidP="00944DBC">
      <w:pPr>
        <w:ind w:firstLine="709"/>
      </w:pPr>
      <w:r w:rsidRPr="00944DBC">
        <w:t>5</w:t>
      </w:r>
      <w:r w:rsidR="00944DBC" w:rsidRPr="00944DBC">
        <w:t xml:space="preserve">. </w:t>
      </w:r>
      <w:r w:rsidRPr="00944DBC">
        <w:t>Разработка стратегий функционирования и развития различных сфер социальной жизни</w:t>
      </w:r>
      <w:r w:rsidR="00944DBC" w:rsidRPr="00944DBC">
        <w:t>.</w:t>
      </w:r>
    </w:p>
    <w:p w:rsidR="008712D2" w:rsidRPr="00944DBC" w:rsidRDefault="00944DBC" w:rsidP="00944DBC">
      <w:pPr>
        <w:pStyle w:val="2"/>
      </w:pPr>
      <w:r>
        <w:br w:type="page"/>
      </w:r>
      <w:bookmarkStart w:id="11" w:name="_Toc274230355"/>
      <w:r>
        <w:t>2.4</w:t>
      </w:r>
      <w:r w:rsidR="00F24F42" w:rsidRPr="00944DBC">
        <w:t xml:space="preserve"> Оценка эффективности </w:t>
      </w:r>
      <w:r w:rsidR="009C763B" w:rsidRPr="00944DBC">
        <w:t xml:space="preserve">моделей </w:t>
      </w:r>
      <w:r w:rsidR="00F24F42" w:rsidRPr="00944DBC">
        <w:t>реформ</w:t>
      </w:r>
      <w:r w:rsidR="009C763B" w:rsidRPr="00944DBC">
        <w:t>ирования</w:t>
      </w:r>
      <w:bookmarkEnd w:id="11"/>
    </w:p>
    <w:p w:rsidR="00944DBC" w:rsidRDefault="00944DBC" w:rsidP="00944DBC">
      <w:pPr>
        <w:ind w:firstLine="709"/>
      </w:pPr>
    </w:p>
    <w:p w:rsidR="00944DBC" w:rsidRDefault="00F24F42" w:rsidP="00944DBC">
      <w:pPr>
        <w:ind w:firstLine="709"/>
      </w:pPr>
      <w:r w:rsidRPr="00944DBC">
        <w:t>Перечисленные примеры реформ в западных странах оцениваются в литературе неоднозначно</w:t>
      </w:r>
      <w:r w:rsidR="00944DBC" w:rsidRPr="00944DBC">
        <w:t xml:space="preserve">. </w:t>
      </w:r>
      <w:r w:rsidRPr="00944DBC">
        <w:t>Эксперты</w:t>
      </w:r>
      <w:r w:rsidR="00944DBC" w:rsidRPr="00944DBC">
        <w:t xml:space="preserve"> </w:t>
      </w:r>
      <w:r w:rsidRPr="00944DBC">
        <w:t>указывают основные проблемы, которые выявились в ходе проведения реформ государственного управления и для которых необходимо найти эффективные способы решения</w:t>
      </w:r>
      <w:r w:rsidR="00944DBC" w:rsidRPr="00944DBC">
        <w:t>.</w:t>
      </w:r>
    </w:p>
    <w:p w:rsidR="00944DBC" w:rsidRDefault="00F24F42" w:rsidP="00944DBC">
      <w:pPr>
        <w:ind w:firstLine="709"/>
      </w:pPr>
      <w:r w:rsidRPr="00944DBC">
        <w:t>Существует влиятельное направление в западной административной и политической теории, сторонники которого критикуют положенную в основу многих реформ теорию государственного менеджмента за узко либералистскую направленность основных ее положений</w:t>
      </w:r>
      <w:r w:rsidR="00944DBC" w:rsidRPr="00944DBC">
        <w:t xml:space="preserve">. </w:t>
      </w:r>
      <w:r w:rsidRPr="00944DBC">
        <w:t>Часть исследователей считает, что эта теория является ограниченной не только в отношении ее применения к другим странам, но и для самих западных стран</w:t>
      </w:r>
      <w:r w:rsidR="00944DBC" w:rsidRPr="00944DBC">
        <w:t xml:space="preserve">. </w:t>
      </w:r>
      <w:r w:rsidRPr="00944DBC">
        <w:t>Антитрадиционалистская ориентация государственных предпринимателей и их одержимость ориентацией на себя вступает в конфликт с демократической теорией из-за несоблюдения правил, властной политики и радикальных перемен</w:t>
      </w:r>
      <w:r w:rsidR="00944DBC" w:rsidRPr="00944DBC">
        <w:t>.</w:t>
      </w:r>
    </w:p>
    <w:p w:rsidR="00F24F42" w:rsidRPr="00944DBC" w:rsidRDefault="00F24F42" w:rsidP="00944DBC">
      <w:pPr>
        <w:ind w:firstLine="709"/>
      </w:pPr>
      <w:r w:rsidRPr="00944DBC">
        <w:t>Принятый противниками нового государственного менеджмента</w:t>
      </w:r>
      <w:r w:rsidR="00944DBC">
        <w:t xml:space="preserve"> "</w:t>
      </w:r>
      <w:r w:rsidRPr="00944DBC">
        <w:t>Блэксбургский манифест</w:t>
      </w:r>
      <w:r w:rsidR="00944DBC">
        <w:t>" (</w:t>
      </w:r>
      <w:r w:rsidRPr="00944DBC">
        <w:t>1984</w:t>
      </w:r>
      <w:r w:rsidR="00944DBC" w:rsidRPr="00944DBC">
        <w:t xml:space="preserve">) </w:t>
      </w:r>
      <w:r w:rsidRPr="00944DBC">
        <w:t>обращает особое внимание на значимость публичной философии для государственного управления</w:t>
      </w:r>
      <w:r w:rsidR="00944DBC" w:rsidRPr="00944DBC">
        <w:t>.</w:t>
      </w:r>
      <w:r w:rsidR="00944DBC">
        <w:t xml:space="preserve"> "</w:t>
      </w:r>
      <w:r w:rsidR="00EA4890" w:rsidRPr="00944DBC">
        <w:t>С</w:t>
      </w:r>
      <w:r w:rsidRPr="00944DBC">
        <w:t>ущественной характеристикой Блэксбургского движения является то, что оно в отношении государственного управления придерживается явно нормативной позиции</w:t>
      </w:r>
      <w:r w:rsidR="00944DBC" w:rsidRPr="00944DBC">
        <w:t xml:space="preserve">. </w:t>
      </w:r>
      <w:r w:rsidRPr="00944DBC">
        <w:t>Оно придерживается понимания государственного управления как процесса легитимного сотрудничества</w:t>
      </w:r>
      <w:r w:rsidR="00944DBC" w:rsidRPr="00944DBC">
        <w:t xml:space="preserve">. </w:t>
      </w:r>
      <w:r w:rsidRPr="00944DBC">
        <w:t>В нем переопределяются понятия и роль государственного управления</w:t>
      </w:r>
      <w:r w:rsidR="00944DBC">
        <w:t xml:space="preserve"> (</w:t>
      </w:r>
      <w:r w:rsidRPr="00944DBC">
        <w:t>агентства, государственный чиновник, власть</w:t>
      </w:r>
      <w:r w:rsidR="00944DBC" w:rsidRPr="00944DBC">
        <w:t>),</w:t>
      </w:r>
      <w:r w:rsidRPr="00944DBC">
        <w:t xml:space="preserve"> которое получило плохую репутацию, и вводится новый смысл в практику гражданства, которая может и должна поощряться государственным управлением</w:t>
      </w:r>
      <w:r w:rsidR="00944DBC" w:rsidRPr="00944DBC">
        <w:t xml:space="preserve">. </w:t>
      </w:r>
      <w:r w:rsidRPr="00944DBC">
        <w:t>Оно возвращает понятиям общего блага, или общественного интереса, и профессионального качества государственной службы их собственное место среди наших демократических ценностей</w:t>
      </w:r>
      <w:r w:rsidR="00944DBC">
        <w:t xml:space="preserve">". </w:t>
      </w:r>
      <w:r w:rsidR="00EA4890" w:rsidRPr="00944DBC">
        <w:rPr>
          <w:rStyle w:val="a7"/>
          <w:color w:val="000000"/>
        </w:rPr>
        <w:footnoteReference w:id="5"/>
      </w:r>
    </w:p>
    <w:p w:rsidR="00944DBC" w:rsidRDefault="00F24F42" w:rsidP="00944DBC">
      <w:pPr>
        <w:ind w:firstLine="709"/>
      </w:pPr>
      <w:r w:rsidRPr="00944DBC">
        <w:t>Реформы под флагом государственного менеджмента идут по всем странам с переменным успехом и с различной степенью глубины</w:t>
      </w:r>
      <w:r w:rsidR="00944DBC" w:rsidRPr="00944DBC">
        <w:t xml:space="preserve">. </w:t>
      </w:r>
      <w:r w:rsidRPr="00944DBC">
        <w:t>Государственный менеджмент пока является доминирующей тенденцией</w:t>
      </w:r>
      <w:r w:rsidR="00944DBC" w:rsidRPr="00944DBC">
        <w:t xml:space="preserve">. </w:t>
      </w:r>
      <w:r w:rsidRPr="00944DBC">
        <w:t>Тем не менее, его идеология и реформистская практика должны оцениваться с точки зрения реальной проблемы, которую он пытается разрешить</w:t>
      </w:r>
      <w:r w:rsidR="00944DBC" w:rsidRPr="00944DBC">
        <w:t>.</w:t>
      </w:r>
    </w:p>
    <w:p w:rsidR="00944DBC" w:rsidRDefault="00F24F42" w:rsidP="00944DBC">
      <w:pPr>
        <w:ind w:firstLine="709"/>
      </w:pPr>
      <w:r w:rsidRPr="00944DBC">
        <w:t>Прежде всего, нужно учитывать дисфункции бюрократического управления и иерархизацию традиционного административного государства, против которых и направлен государственный менеджмент</w:t>
      </w:r>
      <w:r w:rsidR="00944DBC" w:rsidRPr="00944DBC">
        <w:t xml:space="preserve">. </w:t>
      </w:r>
      <w:r w:rsidRPr="00944DBC">
        <w:t>Предложив альтернативу, государственный менеджмент отнюдь не претендует на монополию</w:t>
      </w:r>
      <w:r w:rsidR="00944DBC" w:rsidRPr="00944DBC">
        <w:t xml:space="preserve">. </w:t>
      </w:r>
      <w:r w:rsidRPr="00944DBC">
        <w:t>Другой вопрос, что он оказался наиболее технологичным для решения проблемы повышения эффективности государственного управления и борьбы с недостатками бюрократии</w:t>
      </w:r>
      <w:r w:rsidR="00944DBC" w:rsidRPr="00944DBC">
        <w:t xml:space="preserve">. </w:t>
      </w:r>
      <w:r w:rsidRPr="00944DBC">
        <w:t>Приватизация и рынок позволили сделать государственное управление и общественный сектор более чувствительными к экономической конъюнктуре, более конкурентоспособными и экономными</w:t>
      </w:r>
      <w:r w:rsidR="00944DBC" w:rsidRPr="00944DBC">
        <w:t>.</w:t>
      </w:r>
    </w:p>
    <w:p w:rsidR="00944DBC" w:rsidRDefault="00F24F42" w:rsidP="00944DBC">
      <w:pPr>
        <w:ind w:firstLine="709"/>
      </w:pPr>
      <w:r w:rsidRPr="00944DBC">
        <w:t>Вместе с тем, государственный менеджмент не решил проблемы контроля за соответствием деятельности государства общественным нуждам и ценностям</w:t>
      </w:r>
      <w:r w:rsidR="00944DBC" w:rsidRPr="00944DBC">
        <w:t xml:space="preserve">. </w:t>
      </w:r>
      <w:r w:rsidRPr="00944DBC">
        <w:t>В связи с этим все настойчивее звучит идея совмещения рыночных и демократических механизмов в государственном управлении</w:t>
      </w:r>
      <w:r w:rsidR="00944DBC" w:rsidRPr="00944DBC">
        <w:t xml:space="preserve">. </w:t>
      </w:r>
      <w:r w:rsidRPr="00944DBC">
        <w:t>Вновь на первый план выходит проблема соотношения администрирования и политики, политического контроля над государственным управлением</w:t>
      </w:r>
      <w:r w:rsidR="00944DBC" w:rsidRPr="00944DBC">
        <w:t xml:space="preserve">. </w:t>
      </w:r>
      <w:r w:rsidRPr="00944DBC">
        <w:t>Актуальной проблемой остается ответственность и подотчетность государства его гражданам, участие последних в процессе выработки и осуществления политики</w:t>
      </w:r>
      <w:r w:rsidR="00944DBC" w:rsidRPr="00944DBC">
        <w:t>.</w:t>
      </w:r>
    </w:p>
    <w:p w:rsidR="00944DBC" w:rsidRDefault="00F24F42" w:rsidP="00944DBC">
      <w:pPr>
        <w:ind w:firstLine="709"/>
      </w:pPr>
      <w:r w:rsidRPr="00944DBC">
        <w:t>Кризис государства всеобщего благосостояния, который в частности стимулировал административные реформы под флагом рынка и эффективности, проявил проблему, так и не разрешенную государственным менеджментом</w:t>
      </w:r>
      <w:r w:rsidR="00944DBC" w:rsidRPr="00944DBC">
        <w:t xml:space="preserve">. </w:t>
      </w:r>
      <w:r w:rsidRPr="00944DBC">
        <w:t>Речь идет об обеспечении не только экономической эффективности, но и справедливости в деятельности государства</w:t>
      </w:r>
      <w:r w:rsidR="00944DBC" w:rsidRPr="00944DBC">
        <w:t xml:space="preserve">. </w:t>
      </w:r>
      <w:r w:rsidRPr="00944DBC">
        <w:t>Не до конца удалось решить и проблему открытости и профессионализма государственной службы</w:t>
      </w:r>
      <w:r w:rsidR="00944DBC" w:rsidRPr="00944DBC">
        <w:t xml:space="preserve">. </w:t>
      </w:r>
      <w:r w:rsidRPr="00944DBC">
        <w:t>В некоторых случаях подчеркивается, что непрочность положения государственного служащего при новой системе делает его более зависимым от высшего управленческого персонала</w:t>
      </w:r>
      <w:r w:rsidR="00944DBC" w:rsidRPr="00944DBC">
        <w:t>.</w:t>
      </w:r>
    </w:p>
    <w:p w:rsidR="00944DBC" w:rsidRDefault="00F24F42" w:rsidP="00944DBC">
      <w:pPr>
        <w:ind w:firstLine="709"/>
      </w:pPr>
      <w:r w:rsidRPr="00944DBC">
        <w:t>Вновь обостряются вопросы о соотношении количественных и качественных критериев в оценке государственной деятельности, о вертикальных и горизонтальных связях в государственном управлении, о единстве управления и др</w:t>
      </w:r>
      <w:r w:rsidR="00944DBC" w:rsidRPr="00944DBC">
        <w:t>.</w:t>
      </w:r>
    </w:p>
    <w:p w:rsidR="00944DBC" w:rsidRDefault="00EA4890" w:rsidP="00944DBC">
      <w:pPr>
        <w:ind w:firstLine="709"/>
      </w:pPr>
      <w:r w:rsidRPr="00944DBC">
        <w:t>Г</w:t>
      </w:r>
      <w:r w:rsidR="00F24F42" w:rsidRPr="00944DBC">
        <w:t xml:space="preserve">осударственный менеджмент </w:t>
      </w:r>
      <w:r w:rsidR="00944DBC">
        <w:t>-</w:t>
      </w:r>
      <w:r w:rsidR="00F24F42" w:rsidRPr="00944DBC">
        <w:t xml:space="preserve"> это не идеология, а способ решения задач, возникших в государственном управлении на Западе в 80-90-е годы прошлого века</w:t>
      </w:r>
      <w:r w:rsidR="00944DBC" w:rsidRPr="00944DBC">
        <w:t xml:space="preserve">. </w:t>
      </w:r>
      <w:r w:rsidR="00F24F42" w:rsidRPr="00944DBC">
        <w:t>Что же касается эффективности и оправданности этого способа, то их нужно оценивать исходя из опыта проведенных реформ и степени пригодности государственного менеджмента к конкретной ситуации и культуре</w:t>
      </w:r>
      <w:r w:rsidR="00944DBC" w:rsidRPr="00944DBC">
        <w:t>.</w:t>
      </w:r>
    </w:p>
    <w:p w:rsidR="00026642" w:rsidRPr="00944DBC" w:rsidRDefault="00034962" w:rsidP="00034962">
      <w:pPr>
        <w:pStyle w:val="2"/>
      </w:pPr>
      <w:r>
        <w:br w:type="page"/>
      </w:r>
      <w:bookmarkStart w:id="12" w:name="_Toc274230356"/>
      <w:r w:rsidR="00D20D4D" w:rsidRPr="00944DBC">
        <w:t xml:space="preserve">Глава </w:t>
      </w:r>
      <w:r w:rsidR="009C763B" w:rsidRPr="00944DBC">
        <w:t>3</w:t>
      </w:r>
      <w:r w:rsidR="00944DBC" w:rsidRPr="00944DBC">
        <w:t xml:space="preserve">. </w:t>
      </w:r>
      <w:r w:rsidR="00D20D4D" w:rsidRPr="00944DBC">
        <w:t>Особенности и результаты реформирования системы государственного управления в зарубежных странах</w:t>
      </w:r>
      <w:bookmarkEnd w:id="12"/>
    </w:p>
    <w:p w:rsidR="00034962" w:rsidRDefault="00034962" w:rsidP="00944DBC">
      <w:pPr>
        <w:ind w:firstLine="709"/>
      </w:pPr>
    </w:p>
    <w:p w:rsidR="00944DBC" w:rsidRDefault="00944DBC" w:rsidP="00034962">
      <w:pPr>
        <w:pStyle w:val="2"/>
      </w:pPr>
      <w:bookmarkStart w:id="13" w:name="_Toc274230357"/>
      <w:r>
        <w:t xml:space="preserve">3.1 </w:t>
      </w:r>
      <w:r w:rsidR="00D20D4D" w:rsidRPr="00944DBC">
        <w:t>Основные направления, особенности и результаты реформирования системы государственного управления в США и Великобритании</w:t>
      </w:r>
      <w:bookmarkEnd w:id="13"/>
    </w:p>
    <w:p w:rsidR="00034962" w:rsidRDefault="00034962" w:rsidP="00944DBC">
      <w:pPr>
        <w:ind w:firstLine="709"/>
      </w:pPr>
    </w:p>
    <w:p w:rsidR="00944DBC" w:rsidRDefault="009E4C22" w:rsidP="00944DBC">
      <w:pPr>
        <w:ind w:firstLine="709"/>
      </w:pPr>
      <w:r w:rsidRPr="00944DBC">
        <w:t>В Великобритании на первом этапе реформы акцент делался на экономии государственных расходов, сокращении государственных служащих, а также государственных программ и их субсидирования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Второй этап проходил под лозунгом экономии, производительности и эффективности и включал широкую приватизацию предприятий государственного сектора, развитие финансового менеджмента в государственном управлении, совершенствование оценочной функции центральных министерств и высшего управленческого персонала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На третьем этапе изменения касались в большей мере структурных компонентов государственного управления в целом</w:t>
      </w:r>
      <w:r w:rsidR="00944DBC" w:rsidRPr="00944DBC">
        <w:t xml:space="preserve">. </w:t>
      </w:r>
      <w:r w:rsidRPr="00944DBC">
        <w:t>Были поставлены задачи широкого развития рыночно ориентированных механизмов управления, углубления организационной и пространственной децентрализации управления и производства услуг, повышения их качества и ориентации на нужды потребителя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настоящее время реформы продолжаются, приобретая новые ориентиры</w:t>
      </w:r>
      <w:r w:rsidR="00944DBC" w:rsidRPr="00944DBC">
        <w:t xml:space="preserve">. </w:t>
      </w:r>
      <w:r w:rsidRPr="00944DBC">
        <w:t>Если раньше основное внимание уделялось внедрению рыночных механизмов в деятельность госслужбы, то сейчас рынок и демократия рассматриваются в качестве пересекающихся факторов реформы</w:t>
      </w:r>
      <w:r w:rsidR="00944DBC" w:rsidRPr="00944DBC">
        <w:t xml:space="preserve">. </w:t>
      </w:r>
      <w:r w:rsidRPr="00944DBC">
        <w:t>При этом учитываются не только экономические, но и политические издержки этого процесса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К</w:t>
      </w:r>
      <w:r w:rsidR="009E4C22" w:rsidRPr="00944DBC">
        <w:t>раеугольным камнем всей реформы госслужбы Великобритании стало перераспределение функций, традиционно присущих государству</w:t>
      </w:r>
      <w:r w:rsidR="00944DBC" w:rsidRPr="00944DBC">
        <w:t xml:space="preserve">. </w:t>
      </w:r>
      <w:r w:rsidR="009E4C22" w:rsidRPr="00944DBC">
        <w:t>Все функции, связанные с</w:t>
      </w:r>
      <w:r w:rsidRPr="00944DBC">
        <w:t xml:space="preserve"> </w:t>
      </w:r>
      <w:r w:rsidR="009E4C22" w:rsidRPr="00944DBC">
        <w:t>определением политики</w:t>
      </w:r>
      <w:r w:rsidR="00944DBC">
        <w:t xml:space="preserve"> (</w:t>
      </w:r>
      <w:r w:rsidR="009E4C22" w:rsidRPr="00944DBC">
        <w:t>во всех областях</w:t>
      </w:r>
      <w:r w:rsidR="00944DBC" w:rsidRPr="00944DBC">
        <w:t xml:space="preserve">) </w:t>
      </w:r>
      <w:r w:rsidR="009E4C22" w:rsidRPr="00944DBC">
        <w:t>и формулированием стратегической линии, были возложены на центральный аппарат</w:t>
      </w:r>
      <w:r w:rsidR="00944DBC" w:rsidRPr="00944DBC">
        <w:t xml:space="preserve">. </w:t>
      </w:r>
      <w:r w:rsidR="009E4C22" w:rsidRPr="00944DBC">
        <w:t>Остальные функции, связанные с обслуживанием и ранее осуществляемые государством, были возложены на коммерческие структуры</w:t>
      </w:r>
      <w:r w:rsidR="00944DBC" w:rsidRPr="00944DBC">
        <w:t xml:space="preserve">. </w:t>
      </w:r>
      <w:r w:rsidR="009E4C22" w:rsidRPr="00944DBC">
        <w:t>Таким образом, государство стало гарантировать выполнение функций, связанных с предоставлением услуг, но само непосредственно выполнять эти функции прекратило</w:t>
      </w:r>
      <w:r w:rsidR="00944DBC" w:rsidRPr="00944DBC">
        <w:t xml:space="preserve">. </w:t>
      </w:r>
      <w:r w:rsidR="009E4C22" w:rsidRPr="00944DBC">
        <w:t>В сущности, это процесс трансформации государства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основе</w:t>
      </w:r>
      <w:r w:rsidR="00944DBC">
        <w:t xml:space="preserve"> "</w:t>
      </w:r>
      <w:r w:rsidRPr="00944DBC">
        <w:t>рыночной</w:t>
      </w:r>
      <w:r w:rsidR="00944DBC">
        <w:t xml:space="preserve">" </w:t>
      </w:r>
      <w:r w:rsidRPr="00944DBC">
        <w:t>модели, в наиболее явном виде реализуемой в Великобритании, лежат две теоретические посылки</w:t>
      </w:r>
      <w:r w:rsidR="00944DBC" w:rsidRPr="00944DBC">
        <w:t xml:space="preserve">. </w:t>
      </w:r>
      <w:r w:rsidRPr="00944DBC">
        <w:t>Первая</w:t>
      </w:r>
      <w:r w:rsidR="00944DBC" w:rsidRPr="00944DBC">
        <w:t xml:space="preserve"> - </w:t>
      </w:r>
      <w:r w:rsidRPr="00944DBC">
        <w:t>это</w:t>
      </w:r>
      <w:r w:rsidR="00944DBC">
        <w:t xml:space="preserve"> "</w:t>
      </w:r>
      <w:r w:rsidRPr="00944DBC">
        <w:t>необщественный договор</w:t>
      </w:r>
      <w:r w:rsidR="00944DBC">
        <w:t xml:space="preserve">", </w:t>
      </w:r>
      <w:r w:rsidRPr="00944DBC">
        <w:t>постулирующий, в частности, что без рынка госслужба не может работать эффективно, и что существует опасность диктата производителя и разрастания бюрократического аппарата</w:t>
      </w:r>
      <w:r w:rsidR="00944DBC" w:rsidRPr="00944DBC">
        <w:t xml:space="preserve">. </w:t>
      </w:r>
      <w:r w:rsidRPr="00944DBC">
        <w:t>Второй посылкой можно считать взгляд на социальное обеспечение как на товар широкого потребления</w:t>
      </w:r>
      <w:r w:rsidR="00944DBC" w:rsidRPr="00944DBC">
        <w:t xml:space="preserve">. </w:t>
      </w:r>
      <w:r w:rsidRPr="00944DBC">
        <w:t>Помимо рынка, ключевое значение в этой реформе имеют контракты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ходе реформы резко обострилось противоречие между нерыночной по своей природе государственной службой и попыткой ее реорганизации на рыночной основе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П</w:t>
      </w:r>
      <w:r w:rsidR="009E4C22" w:rsidRPr="00944DBC">
        <w:t>олная и последовательная реорганизация госслужбы Великобритании на рыночных началах, в случае ее осуществления, привела бы к утрате Великобританией возможности вернуться к тому публично-демократическому государству, которым она была двадцать пять лет назад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П</w:t>
      </w:r>
      <w:r w:rsidR="009E4C22" w:rsidRPr="00944DBC">
        <w:t>роводимая в США реформа базировалась на идеях теории публичного выбора, концепции приватизации и теории всеобщего управления качеством</w:t>
      </w:r>
      <w:r w:rsidR="00944DBC" w:rsidRPr="00944DBC">
        <w:t xml:space="preserve">. </w:t>
      </w:r>
      <w:r w:rsidR="009E4C22" w:rsidRPr="00944DBC">
        <w:t>Среди важных отличий этой реформы следует отметить, что, во-первых, главной мишенью перемен являются не политические назначенцы или чиновники высокого ранга, а рядовые федеральные наемные работники</w:t>
      </w:r>
      <w:r w:rsidR="00944DBC" w:rsidRPr="00944DBC">
        <w:t xml:space="preserve">; </w:t>
      </w:r>
      <w:r w:rsidR="009E4C22" w:rsidRPr="00944DBC">
        <w:t>во-вторых, реформа осуществляется под контролем исполнительной ветви власти и не зависит от одобрения Конгрессом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ходе проведения реформы была предпринята попытка рационализации бюджетного процесса и процесса госзаказов и госзакупок</w:t>
      </w:r>
      <w:r w:rsidR="00944DBC" w:rsidRPr="00944DBC">
        <w:t xml:space="preserve">; </w:t>
      </w:r>
      <w:r w:rsidRPr="00944DBC">
        <w:t>децентрализации кадровой политики</w:t>
      </w:r>
      <w:r w:rsidR="00944DBC" w:rsidRPr="00944DBC">
        <w:t xml:space="preserve">; </w:t>
      </w:r>
      <w:r w:rsidRPr="00944DBC">
        <w:t>устранения избыточности регулирующих норм и положений</w:t>
      </w:r>
      <w:r w:rsidR="00944DBC" w:rsidRPr="00944DBC">
        <w:t xml:space="preserve">; </w:t>
      </w:r>
      <w:r w:rsidRPr="00944DBC">
        <w:t>наделения большими</w:t>
      </w:r>
      <w:r w:rsidR="00026642" w:rsidRPr="00944DBC">
        <w:t xml:space="preserve"> </w:t>
      </w:r>
      <w:r w:rsidRPr="00944DBC">
        <w:t>правами органов управления штатов, округов и городов</w:t>
      </w:r>
      <w:r w:rsidR="00944DBC" w:rsidRPr="00944DBC">
        <w:t xml:space="preserve">; </w:t>
      </w:r>
      <w:r w:rsidRPr="00944DBC">
        <w:t>внедрения конкурентных аспектов бизнеса в государственную сферу, проведения мониторинга потребностей клиентов и их удовлетворенности качеством предоставляемых услуг</w:t>
      </w:r>
      <w:r w:rsidR="00944DBC" w:rsidRPr="00944DBC">
        <w:t xml:space="preserve">; </w:t>
      </w:r>
      <w:r w:rsidRPr="00944DBC">
        <w:t>создания единых центров и установления четких стандартов обслуживания клиентов</w:t>
      </w:r>
      <w:r w:rsidR="00944DBC" w:rsidRPr="00944DBC">
        <w:t xml:space="preserve">; </w:t>
      </w:r>
      <w:r w:rsidRPr="00944DBC">
        <w:t>введения конкуренции организаций, предоставляющих услуги государственным учреждениям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Сознавая опасность, связанную с коммерциализацией и автономизацией госслужбы, имеющей в своем распоряжении огромные материальные средства, в Великобритании и США, как настойчиво реализовывалось еще одно направление реформы</w:t>
      </w:r>
      <w:r w:rsidR="00944DBC" w:rsidRPr="00944DBC">
        <w:t xml:space="preserve"> - </w:t>
      </w:r>
      <w:r w:rsidRPr="00944DBC">
        <w:t>существенное усиление контрольных функций как в самом госаппарате, так и над ним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Помимо специальных контрольных служб и узаконенных процедур проверок важное значение придавалось косвенным методам контроля, включая индивидуализацию оплаты труда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 xml:space="preserve">В ходе сравнительно-политологического анализа результатов реформ </w:t>
      </w:r>
      <w:r w:rsidR="00026642" w:rsidRPr="00944DBC">
        <w:t>можно сделать</w:t>
      </w:r>
      <w:r w:rsidRPr="00944DBC">
        <w:t xml:space="preserve"> следующи</w:t>
      </w:r>
      <w:r w:rsidR="00026642" w:rsidRPr="00944DBC">
        <w:t>е</w:t>
      </w:r>
      <w:r w:rsidRPr="00944DBC">
        <w:t xml:space="preserve"> заключения</w:t>
      </w:r>
      <w:r w:rsidR="00944DBC" w:rsidRPr="00944DBC">
        <w:t>:</w:t>
      </w:r>
    </w:p>
    <w:p w:rsidR="00944DBC" w:rsidRDefault="009E4C22" w:rsidP="00944DBC">
      <w:pPr>
        <w:ind w:firstLine="709"/>
      </w:pPr>
      <w:r w:rsidRPr="00944DBC">
        <w:t>Во-первых, масштаб реформ напрямую связан с укорененностью традиций правового государства и степенью приверженности традиционной модели госслужбы, особенно в том, что касается центрального управления</w:t>
      </w:r>
      <w:r w:rsidR="00944DBC" w:rsidRPr="00944DBC">
        <w:t xml:space="preserve">; </w:t>
      </w:r>
      <w:r w:rsidRPr="00944DBC">
        <w:t>уровнем развитости местного самоуправления</w:t>
      </w:r>
      <w:r w:rsidR="00944DBC" w:rsidRPr="00944DBC">
        <w:t xml:space="preserve">; </w:t>
      </w:r>
      <w:r w:rsidRPr="00944DBC">
        <w:t>стабильностью социально-экономического развития общества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Во-вторых, в ходе приватизации и децентрализации происходило ослабление влияния гражданского общества</w:t>
      </w:r>
      <w:r w:rsidR="00944DBC">
        <w:t xml:space="preserve"> (</w:t>
      </w:r>
      <w:r w:rsidRPr="00944DBC">
        <w:t xml:space="preserve">в лице профсоюзов, местного самоуправления и </w:t>
      </w:r>
      <w:r w:rsidR="00944DBC">
        <w:t>т.д.)</w:t>
      </w:r>
      <w:r w:rsidR="00944DBC" w:rsidRPr="00944DBC">
        <w:t xml:space="preserve"> </w:t>
      </w:r>
      <w:r w:rsidRPr="00944DBC">
        <w:t>на государство и усиление роли исполнительной власти в институтах представительства интересов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В-третьих,</w:t>
      </w:r>
      <w:r w:rsidR="00944DBC">
        <w:t xml:space="preserve"> "</w:t>
      </w:r>
      <w:r w:rsidRPr="00944DBC">
        <w:t>приоритетная поддержка малого бизнеса</w:t>
      </w:r>
      <w:r w:rsidR="00944DBC">
        <w:t xml:space="preserve">" </w:t>
      </w:r>
      <w:r w:rsidRPr="00944DBC">
        <w:t>оказалась лишь теорией поддержки, а не одним из направлений реформ</w:t>
      </w:r>
      <w:r w:rsidR="00944DBC" w:rsidRPr="00944DBC">
        <w:t xml:space="preserve">. </w:t>
      </w:r>
      <w:r w:rsidRPr="00944DBC">
        <w:t>Таким образом, приватизация и децентрализация проводились в интересах крупных, в том числе транснациональных корпораций, что не способствовало развитию национального бизнеса и расширению его социальной базы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В-четвертых, одним из самых политических документов является бюджет</w:t>
      </w:r>
      <w:r w:rsidR="00944DBC" w:rsidRPr="00944DBC">
        <w:t xml:space="preserve">. </w:t>
      </w:r>
      <w:r w:rsidRPr="00944DBC">
        <w:t>В свою очередь, главной политической задачей, стоящей перед государственными чиновниками, является определение бюджетных</w:t>
      </w:r>
      <w:r w:rsidR="00026642" w:rsidRPr="00944DBC">
        <w:t xml:space="preserve"> </w:t>
      </w:r>
      <w:r w:rsidRPr="00944DBC">
        <w:t>статей, поскольку объем фондов, выделенных тому или иному управленческому ведомству, служит показателем его политического веса и важности по сравнению с другими элементами системы государственного управления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В-пятых, в ходе реформы, связанной с заменой административного управления на бюджетное, административная система сопротивлялась внедрению рыночных элементов</w:t>
      </w:r>
      <w:r w:rsidR="00944DBC" w:rsidRPr="00944DBC">
        <w:t xml:space="preserve">. </w:t>
      </w:r>
      <w:r w:rsidRPr="00944DBC">
        <w:t>Это сопровождалось усилением контроля и увеличением численности контролирующих органов, что свидетельствует о рассогласовании формальных и неформальных норм, регулирующих этот процесс, и нарастающем сопротивлении политико-административной элиты натиску финансово-экономической</w:t>
      </w:r>
      <w:r w:rsidR="00944DBC" w:rsidRPr="00944DBC">
        <w:t xml:space="preserve">. </w:t>
      </w:r>
      <w:r w:rsidRPr="00944DBC">
        <w:t>Таким образом, внедрение рыночных отношений ведет к перераспределению власти в пользу финансово-экономической элиты</w:t>
      </w:r>
      <w:r w:rsidR="00944DBC" w:rsidRPr="00944DBC">
        <w:t xml:space="preserve">. </w:t>
      </w:r>
      <w:r w:rsidRPr="00944DBC">
        <w:t>В целом, внедрение рыночных отношений идет как саморазвивающийся процесс, который с течением времени нарастает и все менее поддается контролю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В-шестых, децентрализация политико-админ</w:t>
      </w:r>
      <w:r w:rsidR="00CA4EAA" w:rsidRPr="00944DBC">
        <w:t>и</w:t>
      </w:r>
      <w:r w:rsidRPr="00944DBC">
        <w:t>стративного управления происходит на уровне оперативного руководства</w:t>
      </w:r>
      <w:r w:rsidR="00944DBC" w:rsidRPr="00944DBC">
        <w:t xml:space="preserve">. </w:t>
      </w:r>
      <w:r w:rsidRPr="00944DBC">
        <w:t>На уровне стратегического руководства усиливается централизация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В-седьмых, проведение политического курса в государственных организациях требует известной гибкости и в определенной степени неофициальных отношений, что весьма трудно соблюсти в условиях контрактной системы</w:t>
      </w:r>
      <w:r w:rsidR="00944DBC" w:rsidRPr="00944DBC">
        <w:t xml:space="preserve">. </w:t>
      </w:r>
      <w:r w:rsidRPr="00944DBC">
        <w:t>Налицо противоречие между изменчивостью политического процесса в силу того, что он представляет собой равнодействующую влияния различных политических сил, и однозначностью и жесткостью договоров подряда</w:t>
      </w:r>
      <w:r w:rsidR="00944DBC" w:rsidRPr="00944DBC">
        <w:t xml:space="preserve">. </w:t>
      </w:r>
      <w:r w:rsidRPr="00944DBC">
        <w:t>Контракты слабо совместимы с нечеткостью и переменчивостью политического процесса</w:t>
      </w:r>
      <w:r w:rsidR="00944DBC" w:rsidRPr="00944DBC">
        <w:t xml:space="preserve">. </w:t>
      </w:r>
      <w:r w:rsidRPr="00944DBC">
        <w:t>Развиваясь, контрактная система все больше начинает напоминать традиционную организацию с ее неполными и поддающимися манипулированию трудовыми соглашениями</w:t>
      </w:r>
      <w:r w:rsidR="00944DBC" w:rsidRPr="00944DBC">
        <w:t xml:space="preserve">. </w:t>
      </w:r>
      <w:r w:rsidRPr="00944DBC">
        <w:t>Возросшая формализация повлекла за собой увеличение расходов, усложнение организационной структуры и потребовала большей административной работы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Н</w:t>
      </w:r>
      <w:r w:rsidR="009E4C22" w:rsidRPr="00944DBC">
        <w:t>евозможно в широких масштабах внедрить рыночную модель поведения в нерыночный по базисному типу своей деятельности государственный аппарат</w:t>
      </w:r>
      <w:r w:rsidR="00944DBC" w:rsidRPr="00944DBC">
        <w:t xml:space="preserve">. </w:t>
      </w:r>
      <w:r w:rsidR="009E4C22" w:rsidRPr="00944DBC">
        <w:t>Одной из причин этого является специфика организации и функционирования государственных учреждений, где</w:t>
      </w:r>
      <w:r w:rsidR="00944DBC">
        <w:t xml:space="preserve"> "</w:t>
      </w:r>
      <w:r w:rsidR="009E4C22" w:rsidRPr="00944DBC">
        <w:t>рынок</w:t>
      </w:r>
      <w:r w:rsidR="00944DBC">
        <w:t xml:space="preserve">" </w:t>
      </w:r>
      <w:r w:rsidR="009E4C22" w:rsidRPr="00944DBC">
        <w:t>проявляет себя иначе, чем в экономической</w:t>
      </w:r>
      <w:r w:rsidRPr="00944DBC">
        <w:t xml:space="preserve"> </w:t>
      </w:r>
      <w:r w:rsidR="009E4C22" w:rsidRPr="00944DBC">
        <w:t>сфере</w:t>
      </w:r>
      <w:r w:rsidR="00944DBC" w:rsidRPr="00944DBC">
        <w:t xml:space="preserve">. </w:t>
      </w:r>
      <w:r w:rsidR="009E4C22" w:rsidRPr="00944DBC">
        <w:t>Во-первых, зачастую государственное учреждение сохраняет монополию, и рыночные механизмы не действуют</w:t>
      </w:r>
      <w:r w:rsidR="00944DBC" w:rsidRPr="00944DBC">
        <w:t xml:space="preserve">. </w:t>
      </w:r>
      <w:r w:rsidR="009E4C22" w:rsidRPr="00944DBC">
        <w:t>Во-вторых, негосударственный орган, уполномоченный предоставлять государственные услуги, слабо подотчетен потребителю</w:t>
      </w:r>
      <w:r w:rsidR="00944DBC" w:rsidRPr="00944DBC">
        <w:t xml:space="preserve">. </w:t>
      </w:r>
      <w:r w:rsidR="009E4C22" w:rsidRPr="00944DBC">
        <w:t>В-третьих, в условиях выбора услуг, предоставляемых государством и негосударственными организациями, потребитель ориентируется не на себестоимость, а на качество услуг</w:t>
      </w:r>
      <w:r w:rsidR="00944DBC" w:rsidRPr="00944DBC">
        <w:t xml:space="preserve">. </w:t>
      </w:r>
      <w:r w:rsidR="009E4C22" w:rsidRPr="00944DBC">
        <w:t>В-четвертых, многие чиновники в силу специфики своих функциональных обязанностей, не несут непосредственной ответственности перед потребителем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результате этого, интересы потребителей, объявленные конечной целью, пока таковой не стали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И</w:t>
      </w:r>
      <w:r w:rsidR="009E4C22" w:rsidRPr="00944DBC">
        <w:t>дея реформы, направленная на разделение стратегических и оперативных функций и должностей, представляет собой попытку механического разделения политической и административной составляющих единого политико-административного процесса</w:t>
      </w:r>
      <w:r w:rsidR="00944DBC" w:rsidRPr="00944DBC">
        <w:t xml:space="preserve">. </w:t>
      </w:r>
      <w:r w:rsidR="009E4C22" w:rsidRPr="00944DBC">
        <w:t>Эта идея нерентабельна из-за высокой цены контроля при дистантном управлении</w:t>
      </w:r>
      <w:r w:rsidR="00944DBC" w:rsidRPr="00944DBC">
        <w:t xml:space="preserve">. </w:t>
      </w:r>
      <w:r w:rsidR="009E4C22" w:rsidRPr="00944DBC">
        <w:t>Кроме того, министерства и ведомства, увязывающие политические и исполнительские функции, более эффективны, чем вариант, реализуемый в Великобритании</w:t>
      </w:r>
      <w:r w:rsidR="00944DBC" w:rsidRPr="00944DBC">
        <w:t>.</w:t>
      </w:r>
    </w:p>
    <w:p w:rsidR="00026642" w:rsidRPr="00944DBC" w:rsidRDefault="00034962" w:rsidP="00034962">
      <w:pPr>
        <w:pStyle w:val="2"/>
      </w:pPr>
      <w:r>
        <w:br w:type="page"/>
      </w:r>
      <w:bookmarkStart w:id="14" w:name="_Toc274230358"/>
      <w:r w:rsidR="00944DBC">
        <w:t xml:space="preserve">3.2 </w:t>
      </w:r>
      <w:r w:rsidR="009E4C22" w:rsidRPr="00944DBC">
        <w:t xml:space="preserve">Проблемы </w:t>
      </w:r>
      <w:r w:rsidR="00026642" w:rsidRPr="00944DBC">
        <w:t>реформирования системы государственного управления</w:t>
      </w:r>
      <w:r w:rsidR="009C763B" w:rsidRPr="00944DBC">
        <w:t xml:space="preserve"> в США и Великобритании</w:t>
      </w:r>
      <w:bookmarkEnd w:id="14"/>
    </w:p>
    <w:p w:rsidR="00034962" w:rsidRDefault="00034962" w:rsidP="00944DBC">
      <w:pPr>
        <w:ind w:firstLine="709"/>
      </w:pPr>
    </w:p>
    <w:p w:rsidR="00944DBC" w:rsidRDefault="00026642" w:rsidP="00944DBC">
      <w:pPr>
        <w:ind w:firstLine="709"/>
      </w:pPr>
      <w:r w:rsidRPr="00944DBC">
        <w:t>Р</w:t>
      </w:r>
      <w:r w:rsidR="009E4C22" w:rsidRPr="00944DBC">
        <w:t>еформы, прошедшие в Великобритании и США в 80-х</w:t>
      </w:r>
      <w:r w:rsidR="00944DBC" w:rsidRPr="00944DBC">
        <w:t xml:space="preserve"> - </w:t>
      </w:r>
      <w:r w:rsidR="009E4C22" w:rsidRPr="00944DBC">
        <w:t>90-х годах обнажили кажущуюся непримиримой дихотомию, которая всегда латентно присутствовала в современных системах государственного управления</w:t>
      </w:r>
      <w:r w:rsidR="00944DBC" w:rsidRPr="00944DBC">
        <w:t xml:space="preserve">. </w:t>
      </w:r>
      <w:r w:rsidR="009E4C22" w:rsidRPr="00944DBC">
        <w:t>А именно</w:t>
      </w:r>
      <w:r w:rsidR="00944DBC" w:rsidRPr="00944DBC">
        <w:t xml:space="preserve">: </w:t>
      </w:r>
      <w:r w:rsidR="009E4C22" w:rsidRPr="00944DBC">
        <w:t>согласовать требования законности и результата, основных конституционных прав и эффективности управления чрезвычайно трудно и возможно лишь путем таких политических компромиссов, которые, в конечном счете, ведут к ущемлению обоих принципов</w:t>
      </w:r>
      <w:r w:rsidR="00944DBC" w:rsidRPr="00944DBC">
        <w:t xml:space="preserve">. </w:t>
      </w:r>
      <w:r w:rsidR="009E4C22" w:rsidRPr="00944DBC">
        <w:t>В результате размываются ценностные основы госсектора, его моральные императивы, а наряду с этим подрывается вера общества в контролируемость, подотчетность государственных чиновников, в их нравственную чистоту и</w:t>
      </w:r>
      <w:r w:rsidR="00944DBC">
        <w:t xml:space="preserve"> "</w:t>
      </w:r>
      <w:r w:rsidR="009E4C22" w:rsidRPr="00944DBC">
        <w:t>прозрачность</w:t>
      </w:r>
      <w:r w:rsidR="00944DBC">
        <w:t xml:space="preserve">" </w:t>
      </w:r>
      <w:r w:rsidR="009E4C22" w:rsidRPr="00944DBC">
        <w:t>их действий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П</w:t>
      </w:r>
      <w:r w:rsidR="009E4C22" w:rsidRPr="00944DBC">
        <w:t>ри нехватке или отсутствии общественного доверия уменьшается</w:t>
      </w:r>
      <w:r w:rsidR="00944DBC">
        <w:t xml:space="preserve"> (</w:t>
      </w:r>
      <w:r w:rsidR="009E4C22" w:rsidRPr="00944DBC">
        <w:t>или вообще исчезает</w:t>
      </w:r>
      <w:r w:rsidR="00944DBC" w:rsidRPr="00944DBC">
        <w:t xml:space="preserve">) </w:t>
      </w:r>
      <w:r w:rsidR="009E4C22" w:rsidRPr="00944DBC">
        <w:t>возможность создания учреждений, действующих на неформальной, неиерархичной,</w:t>
      </w:r>
      <w:r w:rsidRPr="00944DBC">
        <w:t xml:space="preserve"> </w:t>
      </w:r>
      <w:r w:rsidR="009E4C22" w:rsidRPr="00944DBC">
        <w:t>саморегулируемой основе, которые становятся дополнением официальных правительственных учреждений по урегулированию отношений внутри общества с высоким уровнем социального доверия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Особое внимание вопросу общественного доверия уделяется сторонниками теории политических сетей, поскольку последние представляют собой набор относительно стабильных взаимоотношений неиерархичных и взаимозависимых участников сети, преследующих общие политические интересы и использующих кооперативные способы деятельности</w:t>
      </w:r>
      <w:r w:rsidR="00944DBC" w:rsidRPr="00944DBC">
        <w:t>.</w:t>
      </w:r>
    </w:p>
    <w:p w:rsidR="00944DBC" w:rsidRDefault="00026642" w:rsidP="00944DBC">
      <w:pPr>
        <w:ind w:firstLine="709"/>
      </w:pPr>
      <w:r w:rsidRPr="00944DBC">
        <w:t>К</w:t>
      </w:r>
      <w:r w:rsidR="009E4C22" w:rsidRPr="00944DBC">
        <w:t>онтроль за бюрократией</w:t>
      </w:r>
      <w:r w:rsidR="00944DBC" w:rsidRPr="00944DBC">
        <w:t xml:space="preserve"> - </w:t>
      </w:r>
      <w:r w:rsidR="009E4C22" w:rsidRPr="00944DBC">
        <w:t>неотложная, но далеко не простая задача</w:t>
      </w:r>
      <w:r w:rsidR="00944DBC" w:rsidRPr="00944DBC">
        <w:t xml:space="preserve">. </w:t>
      </w:r>
      <w:r w:rsidR="009E4C22" w:rsidRPr="00944DBC">
        <w:t>Неотложная, ибо при демократии бесконтрольная власть разъедает основные нормы политической системы с непредсказуемыми политическими последствиями</w:t>
      </w:r>
      <w:r w:rsidR="00944DBC" w:rsidRPr="00944DBC">
        <w:t xml:space="preserve">. </w:t>
      </w:r>
      <w:r w:rsidR="009E4C22" w:rsidRPr="00944DBC">
        <w:t>Не простая, так как, во-первых, рыночные механизмы поощрения и наказания в полном объеме неприменимы к регулированию всей государственной службы, а со многих точек зрения и нежелательны</w:t>
      </w:r>
      <w:r w:rsidR="00944DBC" w:rsidRPr="00944DBC">
        <w:t xml:space="preserve">; </w:t>
      </w:r>
      <w:r w:rsidR="009E4C22" w:rsidRPr="00944DBC">
        <w:t>во-вторых, не существует того комплексного, универсального контрольного механизма, который охватывал бы все стороны процесса принятия управленческих решений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коммерческих сферах из-за суровых условий конкурентной борьбы любая идея, сулящая значительные прибыли, мгновенно запускается в производство, но риск за неудачу несет конкретный человек или определенный круг лиц, которые являются инициаторами данной идеи</w:t>
      </w:r>
      <w:r w:rsidR="00944DBC" w:rsidRPr="00944DBC">
        <w:t xml:space="preserve">. </w:t>
      </w:r>
      <w:r w:rsidRPr="00944DBC">
        <w:t>Госслужба не может позволить себе роскошь спешки</w:t>
      </w:r>
      <w:r w:rsidR="00944DBC" w:rsidRPr="00944DBC">
        <w:t xml:space="preserve">. </w:t>
      </w:r>
      <w:r w:rsidRPr="00944DBC">
        <w:t xml:space="preserve">Принятие любой новой идеи проходит через множество уровней, на которых рассматривается ее целесообразность, практичность, эффективность, стоимость и </w:t>
      </w:r>
      <w:r w:rsidR="00944DBC">
        <w:t>т.д.</w:t>
      </w:r>
      <w:r w:rsidR="00944DBC" w:rsidRPr="00944DBC">
        <w:t xml:space="preserve"> </w:t>
      </w:r>
      <w:r w:rsidRPr="00944DBC">
        <w:t>Риск неоправданного решения может обернуться гораздо более серьезными последствиями для граждан, ради которых существует госслужба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Акцентируя внимание на проблемах реформирования госслужбы США, следует отметить, что</w:t>
      </w:r>
      <w:r w:rsidR="00944DBC" w:rsidRPr="00944DBC">
        <w:t>:</w:t>
      </w:r>
    </w:p>
    <w:p w:rsidR="00944DBC" w:rsidRDefault="009E4C22" w:rsidP="00944DBC">
      <w:pPr>
        <w:ind w:firstLine="709"/>
      </w:pPr>
      <w:r w:rsidRPr="00944DBC">
        <w:t>а</w:t>
      </w:r>
      <w:r w:rsidR="00944DBC" w:rsidRPr="00944DBC">
        <w:t xml:space="preserve">) </w:t>
      </w:r>
      <w:r w:rsidRPr="00944DBC">
        <w:t>юридические принципы перестройки приходит в острое противоречие с положениями законов о государственной гражданской службе и многочисленными инструкциями, а также с функциями надзора и руководства со стороны Конгресса США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б</w:t>
      </w:r>
      <w:r w:rsidR="00944DBC" w:rsidRPr="00944DBC">
        <w:t xml:space="preserve">) </w:t>
      </w:r>
      <w:r w:rsidRPr="00944DBC">
        <w:t>возрастание роли политических назначенцев входит в</w:t>
      </w:r>
      <w:r w:rsidR="00026642" w:rsidRPr="00944DBC">
        <w:t xml:space="preserve"> </w:t>
      </w:r>
      <w:r w:rsidRPr="00944DBC">
        <w:t>противоречие с требованиями к ним и фактическими способностями реальных лиц, которые не удовлетворяют предъявляемым критериям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в</w:t>
      </w:r>
      <w:r w:rsidR="00944DBC" w:rsidRPr="00944DBC">
        <w:t xml:space="preserve">) </w:t>
      </w:r>
      <w:r w:rsidRPr="00944DBC">
        <w:t>роль политической сферы в выполнении реформ ограничена сроками пребывания политиков на руководящих постах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г</w:t>
      </w:r>
      <w:r w:rsidR="00944DBC" w:rsidRPr="00944DBC">
        <w:t xml:space="preserve">) </w:t>
      </w:r>
      <w:r w:rsidRPr="00944DBC">
        <w:t>увеличение количества политических назначенцев сопровождается снижением качества отбора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д</w:t>
      </w:r>
      <w:r w:rsidR="00944DBC" w:rsidRPr="00944DBC">
        <w:t xml:space="preserve">) </w:t>
      </w:r>
      <w:r w:rsidRPr="00944DBC">
        <w:t>на низовых уровнях обостряется проблема протекционизма и</w:t>
      </w:r>
      <w:r w:rsidR="00944DBC">
        <w:t xml:space="preserve"> "</w:t>
      </w:r>
      <w:r w:rsidRPr="00944DBC">
        <w:t>потолстение</w:t>
      </w:r>
      <w:r w:rsidR="00944DBC">
        <w:t xml:space="preserve">" </w:t>
      </w:r>
      <w:r w:rsidRPr="00944DBC">
        <w:t>правительства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е</w:t>
      </w:r>
      <w:r w:rsidR="00944DBC" w:rsidRPr="00944DBC">
        <w:t xml:space="preserve">) </w:t>
      </w:r>
      <w:r w:rsidRPr="00944DBC">
        <w:t>увеличение роли аппарата президента в деле реформирования госслужбы и контроля за чиновниками обостряет вопрос о равновесии между президентом и Конгрессом по отношению к чиновничеству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Пока неясно, приведет ли реформирование госслужбы в США к чему-то действительно новому или просто станет в ряд многих реформ, направленных лишь на обновление фасада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 xml:space="preserve">Что касается Великобритании, </w:t>
      </w:r>
      <w:r w:rsidR="00026642" w:rsidRPr="00944DBC">
        <w:t xml:space="preserve">то ее </w:t>
      </w:r>
      <w:r w:rsidRPr="00944DBC">
        <w:t>политически нейтральная госслужба исчезает в ходе превращения в</w:t>
      </w:r>
      <w:r w:rsidR="00944DBC">
        <w:t xml:space="preserve"> "</w:t>
      </w:r>
      <w:r w:rsidRPr="00944DBC">
        <w:t>единую, но не единственную</w:t>
      </w:r>
      <w:r w:rsidR="00944DBC">
        <w:t xml:space="preserve">". </w:t>
      </w:r>
      <w:r w:rsidRPr="00944DBC">
        <w:t>Идет отказ от единообразия шкалы зарплаты, разрядности, системы аттестации</w:t>
      </w:r>
      <w:r w:rsidR="00944DBC">
        <w:t xml:space="preserve"> (</w:t>
      </w:r>
      <w:r w:rsidRPr="00944DBC">
        <w:t>под предлогом неэффективности управления</w:t>
      </w:r>
      <w:r w:rsidR="00944DBC" w:rsidRPr="00944DBC">
        <w:t xml:space="preserve">); </w:t>
      </w:r>
      <w:r w:rsidRPr="00944DBC">
        <w:t>отказ от концепции</w:t>
      </w:r>
      <w:r w:rsidR="00944DBC">
        <w:t xml:space="preserve"> "</w:t>
      </w:r>
      <w:r w:rsidRPr="00944DBC">
        <w:t>карьеры</w:t>
      </w:r>
      <w:r w:rsidR="00944DBC">
        <w:t>", т.е.</w:t>
      </w:r>
      <w:r w:rsidR="00944DBC" w:rsidRPr="00944DBC">
        <w:t xml:space="preserve"> </w:t>
      </w:r>
      <w:r w:rsidRPr="00944DBC">
        <w:t>профессиональной и постоянной работы в единой госслужбе</w:t>
      </w:r>
      <w:r w:rsidR="00944DBC">
        <w:t xml:space="preserve"> (</w:t>
      </w:r>
      <w:r w:rsidRPr="00944DBC">
        <w:t>под предлогом не имеющей значения для большинства госслужащих</w:t>
      </w:r>
      <w:r w:rsidR="00944DBC" w:rsidRPr="00944DBC">
        <w:t xml:space="preserve">); </w:t>
      </w:r>
      <w:r w:rsidRPr="00944DBC">
        <w:t>отказ от обязательного централизованного подбора кадров</w:t>
      </w:r>
      <w:r w:rsidR="00944DBC" w:rsidRPr="00944DBC">
        <w:t xml:space="preserve">. </w:t>
      </w:r>
      <w:r w:rsidRPr="00944DBC">
        <w:t>Превращение устоявшейся административной системы из иерархической в более сложную по ст</w:t>
      </w:r>
      <w:r w:rsidR="00CA4EAA" w:rsidRPr="00944DBC">
        <w:t>р</w:t>
      </w:r>
      <w:r w:rsidRPr="00944DBC">
        <w:t>уктуре и полурыночную по принципам функционирования, в частности, из-за упразднения прежней единой тарифной сетки и пенсионной схемы, нанесло ущерб репутации государства как идеального работодателя и, тем самым, репутации государства вообще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К основным проблемам, нерешенным в полном объеме в ходе проводимы</w:t>
      </w:r>
      <w:r w:rsidR="000B61F8" w:rsidRPr="00944DBC">
        <w:t>х в Великобритании и США реформ можно отнести следующие</w:t>
      </w:r>
      <w:r w:rsidR="00944DBC" w:rsidRPr="00944DBC">
        <w:t>:</w:t>
      </w:r>
    </w:p>
    <w:p w:rsidR="00944DBC" w:rsidRDefault="009E4C22" w:rsidP="00944DBC">
      <w:pPr>
        <w:ind w:firstLine="709"/>
      </w:pPr>
      <w:r w:rsidRPr="00944DBC">
        <w:t>обеспечение централизованного политического руководства проведением реформ</w:t>
      </w:r>
      <w:r w:rsidR="00944DBC" w:rsidRPr="00944DBC">
        <w:t xml:space="preserve">; </w:t>
      </w:r>
      <w:r w:rsidRPr="00944DBC">
        <w:t>создание единой команды реформаторов и органов управления реформированием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проведение серьезной подготовительной работы в предреформенный период и достижение по этому вопросу</w:t>
      </w:r>
      <w:r w:rsidR="000B61F8" w:rsidRPr="00944DBC">
        <w:t xml:space="preserve"> </w:t>
      </w:r>
      <w:r w:rsidRPr="00944DBC">
        <w:t>общественного консенсуса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достижение совместимости рыночных и демократических механизмов в государственном управлении и обеспечение ответственности и подотчетности государства его гражданам, а также участия граждан в процессе выработки и осуществления политики</w:t>
      </w:r>
      <w:r w:rsidR="00944DBC" w:rsidRPr="00944DBC">
        <w:t>;</w:t>
      </w:r>
    </w:p>
    <w:p w:rsidR="00944DBC" w:rsidRDefault="009E4C22" w:rsidP="00944DBC">
      <w:pPr>
        <w:ind w:firstLine="709"/>
      </w:pPr>
      <w:r w:rsidRPr="00944DBC">
        <w:t>обеспечение открытости госслужбы и ее профессионализма, в том числе профессионализма политических назначенцев</w:t>
      </w:r>
      <w:r w:rsidR="00944DBC" w:rsidRPr="00944DBC">
        <w:t>.</w:t>
      </w:r>
    </w:p>
    <w:p w:rsidR="006F6E84" w:rsidRPr="00944DBC" w:rsidRDefault="00034962" w:rsidP="00034962">
      <w:pPr>
        <w:pStyle w:val="2"/>
      </w:pPr>
      <w:r>
        <w:br w:type="page"/>
      </w:r>
      <w:bookmarkStart w:id="15" w:name="_Toc274230359"/>
      <w:r w:rsidR="006F6E84" w:rsidRPr="00944DBC">
        <w:t>З</w:t>
      </w:r>
      <w:r w:rsidR="009E4C22" w:rsidRPr="00944DBC">
        <w:t>аключени</w:t>
      </w:r>
      <w:r w:rsidR="006F6E84" w:rsidRPr="00944DBC">
        <w:t>е</w:t>
      </w:r>
      <w:bookmarkEnd w:id="15"/>
    </w:p>
    <w:p w:rsidR="00034962" w:rsidRDefault="00034962" w:rsidP="00944DBC">
      <w:pPr>
        <w:ind w:firstLine="709"/>
      </w:pPr>
    </w:p>
    <w:p w:rsidR="00944DBC" w:rsidRDefault="009E4C22" w:rsidP="00944DBC">
      <w:pPr>
        <w:ind w:firstLine="709"/>
      </w:pPr>
      <w:r w:rsidRPr="00944DBC">
        <w:t>Выбор модели реформирования госслужбы непосредственно связан с выбором модели государства, в которой зафиксированы базовые принципы отношений между государством, обществом и рынком</w:t>
      </w:r>
      <w:r w:rsidR="00944DBC" w:rsidRPr="00944DBC">
        <w:t xml:space="preserve">. </w:t>
      </w:r>
      <w:r w:rsidRPr="00944DBC">
        <w:t>Не существует никаких исторических доказательств того, что рынок во всех ситуациях эффективнее государства</w:t>
      </w:r>
      <w:r w:rsidR="00944DBC" w:rsidRPr="00944DBC">
        <w:t xml:space="preserve">. </w:t>
      </w:r>
      <w:r w:rsidRPr="00944DBC">
        <w:t>Более того, именно существование</w:t>
      </w:r>
      <w:r w:rsidR="006F6E84" w:rsidRPr="00944DBC">
        <w:t xml:space="preserve"> </w:t>
      </w:r>
      <w:r w:rsidRPr="00944DBC">
        <w:t>государства является непременным условием создания и функционирования цивилизованной рыночной экономики</w:t>
      </w:r>
      <w:r w:rsidR="00944DBC" w:rsidRPr="00944DBC">
        <w:t xml:space="preserve">. </w:t>
      </w:r>
      <w:r w:rsidRPr="00944DBC">
        <w:t xml:space="preserve">В этой связи </w:t>
      </w:r>
      <w:r w:rsidR="000B61F8" w:rsidRPr="00944DBC">
        <w:t>необходимо отметить</w:t>
      </w:r>
      <w:r w:rsidRPr="00944DBC">
        <w:t>, что для России возможности реформирования, базирующегося только на рыночных основаниях, ограничены, впрочем, как и для других стран</w:t>
      </w:r>
      <w:r w:rsidR="00944DBC" w:rsidRPr="00944DBC">
        <w:t>.</w:t>
      </w:r>
    </w:p>
    <w:p w:rsidR="00944DBC" w:rsidRDefault="006F6E84" w:rsidP="00944DBC">
      <w:pPr>
        <w:ind w:firstLine="709"/>
      </w:pPr>
      <w:r w:rsidRPr="00944DBC">
        <w:t>Г</w:t>
      </w:r>
      <w:r w:rsidR="009E4C22" w:rsidRPr="00944DBC">
        <w:t>осударственная служба держится на ряде принципов, разрушая которые, можно разрушить и само государство</w:t>
      </w:r>
      <w:r w:rsidR="00944DBC" w:rsidRPr="00944DBC">
        <w:t xml:space="preserve">. </w:t>
      </w:r>
      <w:r w:rsidR="009E4C22" w:rsidRPr="00944DBC">
        <w:t>Ясное понимание этого особенно актуально в нынешних российских условиях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Как бы ни была подвижна граница между управлением в частном и государственном секторах, она существует, как существуют принципы беспристрастности, объективности, карьерного продвижения чиновников на основе критерия</w:t>
      </w:r>
      <w:r w:rsidR="00944DBC">
        <w:t xml:space="preserve"> "</w:t>
      </w:r>
      <w:r w:rsidRPr="00944DBC">
        <w:t>заслуг</w:t>
      </w:r>
      <w:r w:rsidR="00944DBC">
        <w:t xml:space="preserve">", </w:t>
      </w:r>
      <w:r w:rsidRPr="00944DBC">
        <w:t>парламентской ответственности министров и многие другие, заложенные в веберовской модели бюрократии</w:t>
      </w:r>
      <w:r w:rsidR="00944DBC" w:rsidRPr="00944DBC">
        <w:t>.</w:t>
      </w:r>
    </w:p>
    <w:p w:rsidR="00944DBC" w:rsidRDefault="006F6E84" w:rsidP="00944DBC">
      <w:pPr>
        <w:ind w:firstLine="709"/>
      </w:pPr>
      <w:r w:rsidRPr="00944DBC">
        <w:t>В</w:t>
      </w:r>
      <w:r w:rsidR="009E4C22" w:rsidRPr="00944DBC">
        <w:t>не поля зрения западных исследователей остался тот факт, что модель М</w:t>
      </w:r>
      <w:r w:rsidR="00944DBC" w:rsidRPr="00944DBC">
        <w:t xml:space="preserve">. </w:t>
      </w:r>
      <w:r w:rsidR="009E4C22" w:rsidRPr="00944DBC">
        <w:t>Вебера эффективно работает только в условиях соблюдения баланса между развитой системой внутреннего контроля и наличием соответствующих материальных стимулов</w:t>
      </w:r>
      <w:r w:rsidR="00944DBC" w:rsidRPr="00944DBC">
        <w:t xml:space="preserve">. </w:t>
      </w:r>
      <w:r w:rsidR="009E4C22" w:rsidRPr="00944DBC">
        <w:t>В результате произошедших в последние десятилетия фундаментальных изменений в экономике и обществе в целом этот баланс был нарушен</w:t>
      </w:r>
      <w:r w:rsidR="00944DBC" w:rsidRPr="00944DBC">
        <w:t xml:space="preserve">. </w:t>
      </w:r>
      <w:r w:rsidR="009E4C22" w:rsidRPr="00944DBC">
        <w:t>Экономическое стимулирование оказалось недостаточным, а количественное и качественное усиление контрольных органов было не в состоянии предотвратить рост бюрократизма во всех его проявлениях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Другим и, может быть, самым серьезным недостатком, заложенным в модель М</w:t>
      </w:r>
      <w:r w:rsidR="00944DBC" w:rsidRPr="00944DBC">
        <w:t xml:space="preserve">. </w:t>
      </w:r>
      <w:r w:rsidRPr="00944DBC">
        <w:t>Вебера, являлась значительная дистанцированность госслужбы от общества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Недостаточное осознание этих моментов выразилось в отрицании веберовской модели в целом и разработке иных моделей</w:t>
      </w:r>
      <w:r w:rsidR="00944DBC" w:rsidRPr="00944DBC">
        <w:t xml:space="preserve">. </w:t>
      </w:r>
      <w:r w:rsidR="006F6E84" w:rsidRPr="00944DBC">
        <w:t>П</w:t>
      </w:r>
      <w:r w:rsidRPr="00944DBC">
        <w:t>редложенные западными специалистами подходы к модернизации или замене модели М</w:t>
      </w:r>
      <w:r w:rsidR="00944DBC" w:rsidRPr="00944DBC">
        <w:t xml:space="preserve">. </w:t>
      </w:r>
      <w:r w:rsidRPr="00944DBC">
        <w:t>Вебера, обозначают скорее направление усилий, чем конкретный механизм реформирования, поскольку в той или иной степени сохраняют указанные выше недостатки веберовской модели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то же время, конкретные методики и техники финансово-бюджетного менеджмента и административного контроллинга,</w:t>
      </w:r>
      <w:r w:rsidR="006F6E84" w:rsidRPr="00944DBC">
        <w:t xml:space="preserve"> </w:t>
      </w:r>
      <w:r w:rsidRPr="00944DBC">
        <w:t>апробированные в ходе реформ в Великобритании и США, могут быть использованы при адаптации существующей отечественной модели госслужбы, важнейшей проблемой реформирования которой становится действенный контроль, под которым понимается как внутриорганизационный контроль</w:t>
      </w:r>
      <w:r w:rsidR="00944DBC" w:rsidRPr="00944DBC">
        <w:t xml:space="preserve"> - </w:t>
      </w:r>
      <w:r w:rsidRPr="00944DBC">
        <w:t>контроль за бюрократией со стороны государства, так и контроль со стороны общества и за бюрократией, и, что еще более важно, за деятельностью государства по реформированию госслужбы и пересмотру своих взаимоотношений с обществом</w:t>
      </w:r>
      <w:r w:rsidR="00944DBC" w:rsidRPr="00944DBC">
        <w:t>.</w:t>
      </w:r>
    </w:p>
    <w:p w:rsidR="00944DBC" w:rsidRDefault="009E4C22" w:rsidP="00944DBC">
      <w:pPr>
        <w:ind w:firstLine="709"/>
      </w:pPr>
      <w:r w:rsidRPr="00944DBC">
        <w:t>В этой связи более актуальным представляется не столько создание структуры, отвечающей за реформирование госслужбы</w:t>
      </w:r>
      <w:r w:rsidR="00944DBC">
        <w:t xml:space="preserve"> (</w:t>
      </w:r>
      <w:r w:rsidRPr="00944DBC">
        <w:t>что само по себе является позитивным фактором реформ</w:t>
      </w:r>
      <w:r w:rsidR="00944DBC" w:rsidRPr="00944DBC">
        <w:t>),</w:t>
      </w:r>
      <w:r w:rsidRPr="00944DBC">
        <w:t xml:space="preserve"> сколько создание структуры, наделенной контрольными функциями и, в то же время, представляющей собой максимальное участие граждан в реформировании государства и общества</w:t>
      </w:r>
      <w:r w:rsidR="00944DBC" w:rsidRPr="00944DBC">
        <w:t xml:space="preserve">. </w:t>
      </w:r>
      <w:r w:rsidRPr="00944DBC">
        <w:t>Речь идет о возрождении в модернизированном виде системы контроля, построенного на сочетании государственных и общественных начал в своей деятельности</w:t>
      </w:r>
      <w:r w:rsidR="00944DBC" w:rsidRPr="00944DBC">
        <w:t>.</w:t>
      </w:r>
    </w:p>
    <w:p w:rsidR="00944DBC" w:rsidRDefault="00034962" w:rsidP="00034962">
      <w:pPr>
        <w:pStyle w:val="2"/>
      </w:pPr>
      <w:r>
        <w:br w:type="page"/>
      </w:r>
      <w:bookmarkStart w:id="16" w:name="_Toc274230360"/>
      <w:r w:rsidR="004F3AB9" w:rsidRPr="00944DBC">
        <w:t>Список</w:t>
      </w:r>
      <w:r w:rsidR="002E68F5" w:rsidRPr="00944DBC">
        <w:t xml:space="preserve"> использованной</w:t>
      </w:r>
      <w:r w:rsidR="004F3AB9" w:rsidRPr="00944DBC">
        <w:t xml:space="preserve"> литературы</w:t>
      </w:r>
      <w:bookmarkEnd w:id="16"/>
    </w:p>
    <w:p w:rsidR="00034962" w:rsidRPr="00034962" w:rsidRDefault="00034962" w:rsidP="00034962">
      <w:pPr>
        <w:ind w:firstLine="709"/>
      </w:pPr>
    </w:p>
    <w:p w:rsidR="00944DBC" w:rsidRDefault="004F3AB9" w:rsidP="00034962">
      <w:pPr>
        <w:pStyle w:val="af"/>
      </w:pPr>
      <w:r w:rsidRPr="00944DBC">
        <w:t>1</w:t>
      </w:r>
      <w:r w:rsidR="00944DBC" w:rsidRPr="00944DBC">
        <w:t xml:space="preserve">. </w:t>
      </w:r>
      <w:r w:rsidRPr="00944DBC">
        <w:t>Атаманчук Г</w:t>
      </w:r>
      <w:r w:rsidR="00944DBC">
        <w:t xml:space="preserve">.В. </w:t>
      </w:r>
      <w:r w:rsidRPr="00944DBC">
        <w:t>Сущность государственной службы</w:t>
      </w:r>
      <w:r w:rsidR="00944DBC" w:rsidRPr="00944DBC">
        <w:t xml:space="preserve">: </w:t>
      </w:r>
      <w:r w:rsidRPr="00944DBC">
        <w:t>история, теория, закон, практика</w:t>
      </w:r>
      <w:r w:rsidR="00944DBC" w:rsidRPr="00944DBC">
        <w:t>. -</w:t>
      </w:r>
      <w:r w:rsidR="00944DBC">
        <w:t xml:space="preserve"> </w:t>
      </w:r>
      <w:r w:rsidRPr="00944DBC">
        <w:t>М</w:t>
      </w:r>
      <w:r w:rsidR="00944DBC">
        <w:t>.:</w:t>
      </w:r>
      <w:r w:rsidR="00944DBC" w:rsidRPr="00944DBC">
        <w:t xml:space="preserve"> </w:t>
      </w:r>
      <w:r w:rsidRPr="00944DBC">
        <w:t>Экономика, 2003</w:t>
      </w:r>
      <w:r w:rsidR="00944DBC" w:rsidRPr="00944DBC">
        <w:t>. -</w:t>
      </w:r>
      <w:r w:rsidR="00944DBC">
        <w:t xml:space="preserve"> </w:t>
      </w:r>
      <w:r w:rsidRPr="00944DBC">
        <w:t>386 с</w:t>
      </w:r>
      <w:r w:rsidR="00944DBC" w:rsidRPr="00944DBC">
        <w:t>.</w:t>
      </w:r>
    </w:p>
    <w:p w:rsidR="00944DBC" w:rsidRDefault="004F3AB9" w:rsidP="00034962">
      <w:pPr>
        <w:pStyle w:val="af"/>
      </w:pPr>
      <w:r w:rsidRPr="00944DBC">
        <w:t>2</w:t>
      </w:r>
      <w:r w:rsidR="00944DBC" w:rsidRPr="00944DBC">
        <w:t xml:space="preserve">. </w:t>
      </w:r>
      <w:r w:rsidRPr="00944DBC">
        <w:t>Атаманчук Г</w:t>
      </w:r>
      <w:r w:rsidR="00944DBC">
        <w:t xml:space="preserve">.В. </w:t>
      </w:r>
      <w:r w:rsidRPr="00944DBC">
        <w:t>Теория государственного управления</w:t>
      </w:r>
      <w:r w:rsidR="00944DBC" w:rsidRPr="00944DBC">
        <w:t xml:space="preserve">: </w:t>
      </w:r>
      <w:r w:rsidRPr="00944DBC">
        <w:t>Курс лекций</w:t>
      </w:r>
      <w:r w:rsidR="00944DBC" w:rsidRPr="00944DBC">
        <w:t>. -</w:t>
      </w:r>
      <w:r w:rsidR="00944DBC">
        <w:t xml:space="preserve"> </w:t>
      </w:r>
      <w:r w:rsidRPr="00944DBC">
        <w:t>М</w:t>
      </w:r>
      <w:r w:rsidR="00944DBC">
        <w:t>.:</w:t>
      </w:r>
      <w:r w:rsidR="00944DBC" w:rsidRPr="00944DBC">
        <w:t xml:space="preserve"> </w:t>
      </w:r>
      <w:r w:rsidRPr="00944DBC">
        <w:t>Изд-во</w:t>
      </w:r>
      <w:r w:rsidR="00944DBC">
        <w:t xml:space="preserve"> "</w:t>
      </w:r>
      <w:r w:rsidRPr="00944DBC">
        <w:t>Омега-Л</w:t>
      </w:r>
      <w:r w:rsidR="00944DBC">
        <w:t xml:space="preserve">", </w:t>
      </w:r>
      <w:r w:rsidRPr="00944DBC">
        <w:t>2004</w:t>
      </w:r>
      <w:r w:rsidR="00944DBC" w:rsidRPr="00944DBC">
        <w:t>. -</w:t>
      </w:r>
      <w:r w:rsidR="00944DBC">
        <w:t xml:space="preserve"> </w:t>
      </w:r>
      <w:r w:rsidRPr="00944DBC">
        <w:t>282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3</w:t>
      </w:r>
      <w:r w:rsidR="00944DBC" w:rsidRPr="00944DBC">
        <w:t xml:space="preserve">. </w:t>
      </w:r>
      <w:r w:rsidR="004F3AB9" w:rsidRPr="00944DBC">
        <w:t>Глазунова Н</w:t>
      </w:r>
      <w:r w:rsidR="00944DBC">
        <w:t xml:space="preserve">.И. </w:t>
      </w:r>
      <w:r w:rsidR="004F3AB9" w:rsidRPr="00944DBC">
        <w:t>Система государственного управления</w:t>
      </w:r>
      <w:r w:rsidR="00944DBC" w:rsidRPr="00944DBC">
        <w:t xml:space="preserve">: </w:t>
      </w:r>
      <w:r w:rsidR="004F3AB9" w:rsidRPr="00944DBC">
        <w:t>Учебник для вузов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 ЮНИТИ-ДАНА, 2004</w:t>
      </w:r>
      <w:r w:rsidR="00944DBC" w:rsidRPr="00944DBC">
        <w:t>. -</w:t>
      </w:r>
      <w:r w:rsidR="00944DBC">
        <w:t xml:space="preserve"> </w:t>
      </w:r>
      <w:r w:rsidR="004F3AB9" w:rsidRPr="00944DBC">
        <w:t>438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4</w:t>
      </w:r>
      <w:r w:rsidR="00944DBC" w:rsidRPr="00944DBC">
        <w:t xml:space="preserve">. </w:t>
      </w:r>
      <w:r w:rsidR="004F3AB9" w:rsidRPr="00944DBC">
        <w:t>Государственная служба</w:t>
      </w:r>
      <w:r w:rsidR="00944DBC" w:rsidRPr="00944DBC">
        <w:t xml:space="preserve">: </w:t>
      </w:r>
      <w:r w:rsidR="004F3AB9" w:rsidRPr="00944DBC">
        <w:t>Учебник / Отв</w:t>
      </w:r>
      <w:r w:rsidR="00944DBC" w:rsidRPr="00944DBC">
        <w:t xml:space="preserve">. </w:t>
      </w:r>
      <w:r w:rsidR="004F3AB9" w:rsidRPr="00944DBC">
        <w:t>ред</w:t>
      </w:r>
      <w:r w:rsidR="00944DBC">
        <w:t xml:space="preserve">.В.Г. </w:t>
      </w:r>
      <w:r w:rsidR="004F3AB9" w:rsidRPr="00944DBC">
        <w:t>Игнатов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</w:t>
      </w:r>
      <w:r w:rsidR="00944DBC">
        <w:t xml:space="preserve"> "</w:t>
      </w:r>
      <w:r w:rsidR="004F3AB9" w:rsidRPr="00944DBC">
        <w:t>МарТ</w:t>
      </w:r>
      <w:r w:rsidR="00944DBC">
        <w:t xml:space="preserve">", </w:t>
      </w:r>
      <w:r w:rsidR="004F3AB9" w:rsidRPr="00944DBC">
        <w:t>2004</w:t>
      </w:r>
      <w:r w:rsidR="00944DBC" w:rsidRPr="00944DBC">
        <w:t>. -</w:t>
      </w:r>
      <w:r w:rsidR="00944DBC">
        <w:t xml:space="preserve"> </w:t>
      </w:r>
      <w:r w:rsidR="004F3AB9" w:rsidRPr="00944DBC">
        <w:t>326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5</w:t>
      </w:r>
      <w:r w:rsidR="00944DBC" w:rsidRPr="00944DBC">
        <w:t xml:space="preserve">. </w:t>
      </w:r>
      <w:r w:rsidR="004F3AB9" w:rsidRPr="00944DBC">
        <w:t>Государственная служба</w:t>
      </w:r>
      <w:r w:rsidR="00944DBC">
        <w:t xml:space="preserve"> (</w:t>
      </w:r>
      <w:r w:rsidR="004F3AB9" w:rsidRPr="00944DBC">
        <w:t>комплексный подход</w:t>
      </w:r>
      <w:r w:rsidR="00944DBC" w:rsidRPr="00944DBC">
        <w:t xml:space="preserve">) </w:t>
      </w:r>
      <w:r w:rsidR="004F3AB9" w:rsidRPr="00944DBC">
        <w:t>/ Отв</w:t>
      </w:r>
      <w:r w:rsidR="00944DBC" w:rsidRPr="00944DBC">
        <w:t xml:space="preserve">. </w:t>
      </w:r>
      <w:r w:rsidR="004F3AB9" w:rsidRPr="00944DBC">
        <w:t>ред</w:t>
      </w:r>
      <w:r w:rsidR="00944DBC" w:rsidRPr="00944DBC">
        <w:t xml:space="preserve">. </w:t>
      </w:r>
      <w:r w:rsidR="004F3AB9" w:rsidRPr="00944DBC">
        <w:t>А</w:t>
      </w:r>
      <w:r w:rsidR="00944DBC">
        <w:t xml:space="preserve">.В. </w:t>
      </w:r>
      <w:r w:rsidR="004F3AB9" w:rsidRPr="00944DBC">
        <w:t>Оболонский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Дело, 2003</w:t>
      </w:r>
      <w:r w:rsidR="00944DBC" w:rsidRPr="00944DBC">
        <w:t>. -</w:t>
      </w:r>
      <w:r w:rsidR="00944DBC">
        <w:t xml:space="preserve"> </w:t>
      </w:r>
      <w:r w:rsidR="004F3AB9" w:rsidRPr="00944DBC">
        <w:t>522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6</w:t>
      </w:r>
      <w:r w:rsidR="004F3AB9" w:rsidRPr="00944DBC">
        <w:t xml:space="preserve"> Государственное и муниципальное управление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Ассоциация авторов и издателей</w:t>
      </w:r>
      <w:r w:rsidR="00944DBC">
        <w:t xml:space="preserve"> "</w:t>
      </w:r>
      <w:r w:rsidR="004F3AB9" w:rsidRPr="00944DBC">
        <w:t>Тандем</w:t>
      </w:r>
      <w:r w:rsidR="00944DBC">
        <w:t xml:space="preserve">". </w:t>
      </w:r>
      <w:r w:rsidR="004F3AB9" w:rsidRPr="00944DBC">
        <w:t>Издательство</w:t>
      </w:r>
      <w:r w:rsidR="00944DBC">
        <w:t xml:space="preserve"> "</w:t>
      </w:r>
      <w:r w:rsidR="004F3AB9" w:rsidRPr="00944DBC">
        <w:t>ЭКМОС</w:t>
      </w:r>
      <w:r w:rsidR="00944DBC">
        <w:t xml:space="preserve">", </w:t>
      </w:r>
      <w:r w:rsidR="004F3AB9" w:rsidRPr="00944DBC">
        <w:t>2003</w:t>
      </w:r>
      <w:r w:rsidR="00944DBC" w:rsidRPr="00944DBC">
        <w:t xml:space="preserve"> - </w:t>
      </w:r>
      <w:r w:rsidR="004F3AB9" w:rsidRPr="00944DBC">
        <w:t>304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7</w:t>
      </w:r>
      <w:r w:rsidR="00944DBC" w:rsidRPr="00944DBC">
        <w:t xml:space="preserve">. </w:t>
      </w:r>
      <w:r w:rsidR="004F3AB9" w:rsidRPr="00944DBC">
        <w:t>Государственное и муниципальное управление</w:t>
      </w:r>
      <w:r w:rsidR="00944DBC" w:rsidRPr="00944DBC">
        <w:t xml:space="preserve">: </w:t>
      </w:r>
      <w:r w:rsidR="004F3AB9" w:rsidRPr="00944DBC">
        <w:t>Введение в специальность</w:t>
      </w:r>
      <w:r w:rsidR="00944DBC" w:rsidRPr="00944DBC">
        <w:t xml:space="preserve">. </w:t>
      </w:r>
      <w:r w:rsidR="004F3AB9" w:rsidRPr="00944DBC">
        <w:t>Основы теории и организации</w:t>
      </w:r>
      <w:r w:rsidR="00944DBC" w:rsidRPr="00944DBC">
        <w:t xml:space="preserve">: </w:t>
      </w:r>
      <w:r w:rsidR="004F3AB9" w:rsidRPr="00944DBC">
        <w:t>Учебное пособие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ИКЦ</w:t>
      </w:r>
      <w:r w:rsidR="00944DBC">
        <w:t xml:space="preserve"> "</w:t>
      </w:r>
      <w:r w:rsidR="004F3AB9" w:rsidRPr="00944DBC">
        <w:t>МарТ</w:t>
      </w:r>
      <w:r w:rsidR="00944DBC">
        <w:t xml:space="preserve">", </w:t>
      </w:r>
      <w:r w:rsidR="004F3AB9" w:rsidRPr="00944DBC">
        <w:t>2005</w:t>
      </w:r>
      <w:r w:rsidR="00944DBC" w:rsidRPr="00944DBC">
        <w:t>. -</w:t>
      </w:r>
      <w:r w:rsidR="00944DBC">
        <w:t xml:space="preserve"> </w:t>
      </w:r>
      <w:r w:rsidR="004F3AB9" w:rsidRPr="00944DBC">
        <w:t>448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8</w:t>
      </w:r>
      <w:r w:rsidR="00944DBC" w:rsidRPr="00944DBC">
        <w:t xml:space="preserve">. </w:t>
      </w:r>
      <w:r w:rsidR="004F3AB9" w:rsidRPr="00944DBC">
        <w:t>Гриценко Н</w:t>
      </w:r>
      <w:r w:rsidR="00944DBC">
        <w:t xml:space="preserve">.С. </w:t>
      </w:r>
      <w:r w:rsidR="004F3AB9" w:rsidRPr="00944DBC">
        <w:t>Институты парламентской демократии в условиях российского и германского федерализма</w:t>
      </w:r>
      <w:r w:rsidR="00944DBC">
        <w:t xml:space="preserve"> (</w:t>
      </w:r>
      <w:r w:rsidR="004F3AB9" w:rsidRPr="00944DBC">
        <w:t>сравнительный анализ</w:t>
      </w:r>
      <w:r w:rsidR="00944DBC" w:rsidRPr="00944DBC">
        <w:t>)</w:t>
      </w:r>
      <w:r w:rsidR="00944DBC">
        <w:t xml:space="preserve"> // </w:t>
      </w:r>
      <w:r w:rsidR="004F3AB9" w:rsidRPr="00944DBC">
        <w:t>Актуальные проблемы политологии</w:t>
      </w:r>
      <w:r w:rsidR="00944DBC" w:rsidRPr="00944DBC">
        <w:t xml:space="preserve">. </w:t>
      </w:r>
      <w:r w:rsidR="004F3AB9" w:rsidRPr="00944DBC">
        <w:t>Сборник научных работ студентов и аспирантов Российского университета дружбы народов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АКС Пресс, 2001</w:t>
      </w:r>
      <w:r w:rsidR="00944DBC" w:rsidRPr="00944DBC">
        <w:t>. -</w:t>
      </w:r>
      <w:r w:rsidR="00944DBC">
        <w:t xml:space="preserve"> </w:t>
      </w:r>
      <w:r w:rsidR="004F3AB9" w:rsidRPr="00944DBC">
        <w:t>С</w:t>
      </w:r>
      <w:r w:rsidR="00944DBC">
        <w:t>.1</w:t>
      </w:r>
      <w:r w:rsidR="004F3AB9" w:rsidRPr="00944DBC">
        <w:t>42-148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9</w:t>
      </w:r>
      <w:r w:rsidR="00944DBC" w:rsidRPr="00944DBC">
        <w:t xml:space="preserve">. </w:t>
      </w:r>
      <w:r w:rsidR="004F3AB9" w:rsidRPr="00944DBC">
        <w:t>Зеркин Д</w:t>
      </w:r>
      <w:r w:rsidR="00944DBC">
        <w:t xml:space="preserve">.П., </w:t>
      </w:r>
      <w:r w:rsidR="004F3AB9" w:rsidRPr="00944DBC">
        <w:t>Игнатов В</w:t>
      </w:r>
      <w:r w:rsidR="00944DBC">
        <w:t xml:space="preserve">.Г. </w:t>
      </w:r>
      <w:r w:rsidR="004F3AB9" w:rsidRPr="00944DBC">
        <w:t>Основы теории государственного управления</w:t>
      </w:r>
      <w:r w:rsidR="00944DBC" w:rsidRPr="00944DBC">
        <w:t xml:space="preserve">: </w:t>
      </w:r>
      <w:r w:rsidR="004F3AB9" w:rsidRPr="00944DBC">
        <w:t>Курс лекций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</w:t>
      </w:r>
      <w:r w:rsidR="00944DBC">
        <w:t xml:space="preserve"> "</w:t>
      </w:r>
      <w:r w:rsidR="004F3AB9" w:rsidRPr="00944DBC">
        <w:t>МарТ</w:t>
      </w:r>
      <w:r w:rsidR="00944DBC">
        <w:t xml:space="preserve">", </w:t>
      </w:r>
      <w:r w:rsidR="004F3AB9" w:rsidRPr="00944DBC">
        <w:t>2005</w:t>
      </w:r>
      <w:r w:rsidR="00944DBC" w:rsidRPr="00944DBC">
        <w:t>. -</w:t>
      </w:r>
      <w:r w:rsidR="00944DBC">
        <w:t xml:space="preserve"> </w:t>
      </w:r>
      <w:r w:rsidR="004F3AB9" w:rsidRPr="00944DBC">
        <w:t>218 с</w:t>
      </w:r>
      <w:r w:rsidR="00944DBC" w:rsidRPr="00944DBC">
        <w:t>.</w:t>
      </w:r>
      <w:r w:rsidR="00034962">
        <w:t xml:space="preserve"> </w:t>
      </w:r>
      <w:r w:rsidRPr="00944DBC">
        <w:t>Зерчанинова Т</w:t>
      </w:r>
      <w:r w:rsidR="00944DBC">
        <w:t xml:space="preserve">.Е. </w:t>
      </w:r>
      <w:r w:rsidRPr="00944DBC">
        <w:t>Социальные аспекты реформирования государственной службы</w:t>
      </w:r>
      <w:r w:rsidR="00944DBC">
        <w:t xml:space="preserve"> // </w:t>
      </w:r>
      <w:r w:rsidRPr="00944DBC">
        <w:t>Тезисы докладов I Всероссийской научной конференции</w:t>
      </w:r>
      <w:r w:rsidR="00944DBC">
        <w:t xml:space="preserve"> "</w:t>
      </w:r>
      <w:r w:rsidRPr="00944DBC">
        <w:t>Сорокинские чтения</w:t>
      </w:r>
      <w:r w:rsidR="00944DBC" w:rsidRPr="00944DBC">
        <w:t xml:space="preserve"> - </w:t>
      </w:r>
      <w:r w:rsidRPr="00944DBC">
        <w:t>2004</w:t>
      </w:r>
      <w:r w:rsidR="00944DBC" w:rsidRPr="00944DBC">
        <w:t xml:space="preserve">: </w:t>
      </w:r>
      <w:r w:rsidRPr="00944DBC">
        <w:t>Российское общество и вызовы глобализации</w:t>
      </w:r>
      <w:r w:rsidR="00944DBC">
        <w:t xml:space="preserve">". </w:t>
      </w:r>
      <w:r w:rsidRPr="00944DBC">
        <w:t>М</w:t>
      </w:r>
      <w:r w:rsidR="00944DBC">
        <w:t>.:</w:t>
      </w:r>
      <w:r w:rsidR="00944DBC" w:rsidRPr="00944DBC">
        <w:t xml:space="preserve"> </w:t>
      </w:r>
      <w:r w:rsidRPr="00944DBC">
        <w:t>Альфа-М, 2005</w:t>
      </w:r>
      <w:r w:rsidR="00944DBC" w:rsidRPr="00944DBC">
        <w:t>.</w:t>
      </w:r>
    </w:p>
    <w:p w:rsidR="00944DBC" w:rsidRDefault="004F3AB9" w:rsidP="00034962">
      <w:pPr>
        <w:pStyle w:val="af"/>
      </w:pPr>
      <w:r w:rsidRPr="00944DBC">
        <w:t>1</w:t>
      </w:r>
      <w:r w:rsidR="00FA018F" w:rsidRPr="00944DBC">
        <w:t>0</w:t>
      </w:r>
      <w:r w:rsidR="00944DBC" w:rsidRPr="00944DBC">
        <w:t xml:space="preserve">. </w:t>
      </w:r>
      <w:r w:rsidRPr="00944DBC">
        <w:t>Игнатов В</w:t>
      </w:r>
      <w:r w:rsidR="00944DBC">
        <w:t xml:space="preserve">.Г. </w:t>
      </w:r>
      <w:r w:rsidRPr="00944DBC">
        <w:t>Государственное и муниципальное управление как специальность и система научных знаний</w:t>
      </w:r>
      <w:r w:rsidR="00944DBC" w:rsidRPr="00944DBC">
        <w:t xml:space="preserve">: </w:t>
      </w:r>
      <w:r w:rsidRPr="00944DBC">
        <w:t>Учебное пособие</w:t>
      </w:r>
      <w:r w:rsidR="00944DBC" w:rsidRPr="00944DBC">
        <w:t>. -</w:t>
      </w:r>
      <w:r w:rsidR="00944DBC">
        <w:t xml:space="preserve"> </w:t>
      </w:r>
      <w:r w:rsidRPr="00944DBC">
        <w:t>Ростов н/Д</w:t>
      </w:r>
      <w:r w:rsidR="00944DBC">
        <w:t>.:</w:t>
      </w:r>
      <w:r w:rsidR="00944DBC" w:rsidRPr="00944DBC">
        <w:t xml:space="preserve"> </w:t>
      </w:r>
      <w:r w:rsidRPr="00944DBC">
        <w:t>Изд-во СКАГС, 2004</w:t>
      </w:r>
      <w:r w:rsidR="00944DBC" w:rsidRPr="00944DBC">
        <w:t>. -</w:t>
      </w:r>
      <w:r w:rsidR="00944DBC">
        <w:t xml:space="preserve"> </w:t>
      </w:r>
      <w:r w:rsidRPr="00944DBC">
        <w:t>432 с</w:t>
      </w:r>
      <w:r w:rsidR="00944DBC" w:rsidRPr="00944DBC">
        <w:t>.</w:t>
      </w:r>
    </w:p>
    <w:p w:rsidR="00944DBC" w:rsidRDefault="004F3AB9" w:rsidP="00034962">
      <w:pPr>
        <w:pStyle w:val="af"/>
      </w:pPr>
      <w:r w:rsidRPr="00944DBC">
        <w:t>1</w:t>
      </w:r>
      <w:r w:rsidR="00FA018F" w:rsidRPr="00944DBC">
        <w:t>1</w:t>
      </w:r>
      <w:r w:rsidR="00944DBC" w:rsidRPr="00944DBC">
        <w:t xml:space="preserve">. </w:t>
      </w:r>
      <w:r w:rsidRPr="00944DBC">
        <w:t>Игнатов В</w:t>
      </w:r>
      <w:r w:rsidR="00944DBC">
        <w:t xml:space="preserve">.Г., </w:t>
      </w:r>
      <w:r w:rsidRPr="00944DBC">
        <w:t>Бутов В</w:t>
      </w:r>
      <w:r w:rsidR="00944DBC">
        <w:t xml:space="preserve">.И. </w:t>
      </w:r>
      <w:r w:rsidRPr="00944DBC">
        <w:t>Зарубежный опыт местного самоуправления и его реформирования</w:t>
      </w:r>
      <w:r w:rsidR="00944DBC" w:rsidRPr="00944DBC">
        <w:t xml:space="preserve">: </w:t>
      </w:r>
      <w:r w:rsidRPr="00944DBC">
        <w:t>Учебное пособие</w:t>
      </w:r>
      <w:r w:rsidR="00944DBC" w:rsidRPr="00944DBC">
        <w:t>. -</w:t>
      </w:r>
      <w:r w:rsidR="00944DBC">
        <w:t xml:space="preserve"> </w:t>
      </w:r>
      <w:r w:rsidRPr="00944DBC">
        <w:t>Ростов н/Д</w:t>
      </w:r>
      <w:r w:rsidR="00944DBC" w:rsidRPr="00944DBC">
        <w:t xml:space="preserve">: </w:t>
      </w:r>
      <w:r w:rsidRPr="00944DBC">
        <w:t>Изд-во СКАГС, 2004</w:t>
      </w:r>
      <w:r w:rsidR="00944DBC" w:rsidRPr="00944DBC">
        <w:t>. -</w:t>
      </w:r>
      <w:r w:rsidR="00944DBC">
        <w:t xml:space="preserve"> </w:t>
      </w:r>
      <w:r w:rsidRPr="00944DBC">
        <w:t>430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12</w:t>
      </w:r>
      <w:r w:rsidR="00944DBC" w:rsidRPr="00944DBC">
        <w:t xml:space="preserve">. </w:t>
      </w:r>
      <w:r w:rsidRPr="00944DBC">
        <w:t>Клименко А</w:t>
      </w:r>
      <w:r w:rsidR="00944DBC">
        <w:t xml:space="preserve">.В. </w:t>
      </w:r>
      <w:r w:rsidRPr="00944DBC">
        <w:t>Механизмы нового государственного управления и модернизированной бюрократии в концепции административной реформы</w:t>
      </w:r>
      <w:r w:rsidR="00944DBC">
        <w:t xml:space="preserve"> // "</w:t>
      </w:r>
      <w:r w:rsidRPr="00944DBC">
        <w:t>ЧиновникЪ</w:t>
      </w:r>
      <w:r w:rsidR="00944DBC">
        <w:t>". 20</w:t>
      </w:r>
      <w:r w:rsidRPr="00944DBC">
        <w:t>05</w:t>
      </w:r>
      <w:r w:rsidR="00944DBC" w:rsidRPr="00944DBC">
        <w:t xml:space="preserve">. </w:t>
      </w:r>
      <w:r w:rsidRPr="00944DBC">
        <w:t>№5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13</w:t>
      </w:r>
      <w:r w:rsidR="00944DBC" w:rsidRPr="00944DBC">
        <w:t xml:space="preserve">. </w:t>
      </w:r>
      <w:r w:rsidR="004F3AB9" w:rsidRPr="00944DBC">
        <w:t>Кнорринг В</w:t>
      </w:r>
      <w:r w:rsidR="00944DBC">
        <w:t xml:space="preserve">.М. </w:t>
      </w:r>
      <w:r w:rsidR="004F3AB9" w:rsidRPr="00944DBC">
        <w:t>Основы государственного и муниципального управления</w:t>
      </w:r>
      <w:r w:rsidR="00944DBC" w:rsidRPr="00944DBC">
        <w:t xml:space="preserve">: </w:t>
      </w:r>
      <w:r w:rsidR="004F3AB9" w:rsidRPr="00944DBC">
        <w:t>Учебник</w:t>
      </w:r>
      <w:r w:rsidR="00944DBC" w:rsidRPr="00944DBC">
        <w:t xml:space="preserve">.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</w:t>
      </w:r>
      <w:r w:rsidR="00944DBC">
        <w:t xml:space="preserve"> "</w:t>
      </w:r>
      <w:r w:rsidR="004F3AB9" w:rsidRPr="00944DBC">
        <w:t>Экзамен</w:t>
      </w:r>
      <w:r w:rsidR="00944DBC">
        <w:t xml:space="preserve">", </w:t>
      </w:r>
      <w:r w:rsidR="004F3AB9" w:rsidRPr="00944DBC">
        <w:t>2004</w:t>
      </w:r>
      <w:r w:rsidR="00944DBC" w:rsidRPr="00944DBC">
        <w:t>. -</w:t>
      </w:r>
      <w:r w:rsidR="00944DBC">
        <w:t xml:space="preserve"> </w:t>
      </w:r>
      <w:r w:rsidR="004F3AB9" w:rsidRPr="00944DBC">
        <w:t>326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14</w:t>
      </w:r>
      <w:r w:rsidR="00944DBC" w:rsidRPr="00944DBC">
        <w:t xml:space="preserve">. </w:t>
      </w:r>
      <w:r w:rsidR="004F3AB9" w:rsidRPr="00944DBC">
        <w:t>Литвинцева Е</w:t>
      </w:r>
      <w:r w:rsidR="00944DBC">
        <w:t xml:space="preserve">.А. </w:t>
      </w:r>
      <w:r w:rsidR="004F3AB9" w:rsidRPr="00944DBC">
        <w:t>Государственная служба в зарубежных странах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 РАГС, 2004</w:t>
      </w:r>
      <w:r w:rsidR="00944DBC" w:rsidRPr="00944DBC">
        <w:t>. -</w:t>
      </w:r>
      <w:r w:rsidR="00944DBC">
        <w:t xml:space="preserve"> </w:t>
      </w:r>
      <w:r w:rsidR="004F3AB9" w:rsidRPr="00944DBC">
        <w:t>226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15</w:t>
      </w:r>
      <w:r w:rsidR="00944DBC" w:rsidRPr="00944DBC">
        <w:t xml:space="preserve">. </w:t>
      </w:r>
      <w:r w:rsidRPr="00944DBC">
        <w:t>Митин А</w:t>
      </w:r>
      <w:r w:rsidR="00944DBC">
        <w:t xml:space="preserve">.Н. </w:t>
      </w:r>
      <w:r w:rsidRPr="00944DBC">
        <w:t>О необходимости системного подхода в процессе развития государственной гражданской службы субъекта РФ</w:t>
      </w:r>
      <w:r w:rsidR="00944DBC">
        <w:t xml:space="preserve"> // </w:t>
      </w:r>
      <w:r w:rsidRPr="00944DBC">
        <w:t>Реформирование государственного управления на уровне регионов</w:t>
      </w:r>
      <w:r w:rsidR="00944DBC" w:rsidRPr="00944DBC">
        <w:t xml:space="preserve">: </w:t>
      </w:r>
      <w:r w:rsidRPr="00944DBC">
        <w:t>отечественный и зарубежный опыт</w:t>
      </w:r>
      <w:r w:rsidR="00944DBC" w:rsidRPr="00944DBC">
        <w:t xml:space="preserve">: </w:t>
      </w:r>
      <w:r w:rsidRPr="00944DBC">
        <w:t>Материалы международной научно-практической конференции</w:t>
      </w:r>
      <w:r w:rsidR="00944DBC" w:rsidRPr="00944DBC">
        <w:t xml:space="preserve">. </w:t>
      </w:r>
      <w:r w:rsidRPr="00944DBC">
        <w:t>Екатеринбург, 25-26 мая 2005 г</w:t>
      </w:r>
      <w:r w:rsidR="00944DBC" w:rsidRPr="00944DBC">
        <w:t xml:space="preserve">. </w:t>
      </w:r>
      <w:r w:rsidRPr="00944DBC">
        <w:t>Екатеринбург</w:t>
      </w:r>
      <w:r w:rsidR="00944DBC" w:rsidRPr="00944DBC">
        <w:t xml:space="preserve">: </w:t>
      </w:r>
      <w:r w:rsidRPr="00944DBC">
        <w:t>Банк культурной информации, 2005</w:t>
      </w:r>
      <w:r w:rsidR="00944DBC" w:rsidRPr="00944DBC">
        <w:t xml:space="preserve">. </w:t>
      </w:r>
      <w:r w:rsidRPr="00944DBC">
        <w:t>С</w:t>
      </w:r>
      <w:r w:rsidR="00944DBC">
        <w:t>.1</w:t>
      </w:r>
      <w:r w:rsidRPr="00944DBC">
        <w:t>12-116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16</w:t>
      </w:r>
      <w:r w:rsidR="00944DBC" w:rsidRPr="00944DBC">
        <w:t xml:space="preserve">. </w:t>
      </w:r>
      <w:r w:rsidR="004F3AB9" w:rsidRPr="00944DBC">
        <w:t>Мэнинг М</w:t>
      </w:r>
      <w:r w:rsidR="00944DBC">
        <w:t>.,</w:t>
      </w:r>
      <w:r w:rsidR="004F3AB9" w:rsidRPr="00944DBC">
        <w:t xml:space="preserve"> Парисон Н</w:t>
      </w:r>
      <w:r w:rsidR="00944DBC" w:rsidRPr="00944DBC">
        <w:t xml:space="preserve">. </w:t>
      </w:r>
      <w:r w:rsidR="004F3AB9" w:rsidRPr="00944DBC">
        <w:t>Реформа государственного управления</w:t>
      </w:r>
      <w:r w:rsidR="00944DBC" w:rsidRPr="00944DBC">
        <w:t xml:space="preserve">: </w:t>
      </w:r>
      <w:r w:rsidR="004F3AB9" w:rsidRPr="00944DBC">
        <w:t>международный опыт / Пер</w:t>
      </w:r>
      <w:r w:rsidR="00944DBC" w:rsidRPr="00944DBC">
        <w:t xml:space="preserve">. </w:t>
      </w:r>
      <w:r w:rsidR="004F3AB9" w:rsidRPr="00944DBC">
        <w:t>с англ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</w:t>
      </w:r>
      <w:r w:rsidR="00944DBC">
        <w:t xml:space="preserve"> "</w:t>
      </w:r>
      <w:r w:rsidR="004F3AB9" w:rsidRPr="00944DBC">
        <w:t>Весь Мир</w:t>
      </w:r>
      <w:r w:rsidR="00944DBC">
        <w:t xml:space="preserve">", </w:t>
      </w:r>
      <w:r w:rsidR="004F3AB9" w:rsidRPr="00944DBC">
        <w:t>2003</w:t>
      </w:r>
      <w:r w:rsidR="00944DBC" w:rsidRPr="00944DBC">
        <w:t>. -</w:t>
      </w:r>
      <w:r w:rsidR="00944DBC">
        <w:t xml:space="preserve"> </w:t>
      </w:r>
      <w:r w:rsidR="004F3AB9" w:rsidRPr="00944DBC">
        <w:t>431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17</w:t>
      </w:r>
      <w:r w:rsidR="00944DBC" w:rsidRPr="00944DBC">
        <w:t xml:space="preserve">. </w:t>
      </w:r>
      <w:r w:rsidRPr="00944DBC">
        <w:t>Оболонский А</w:t>
      </w:r>
      <w:r w:rsidR="00944DBC">
        <w:t xml:space="preserve">.В. </w:t>
      </w:r>
      <w:r w:rsidRPr="00944DBC">
        <w:t>Государственная служба в России и в мире</w:t>
      </w:r>
      <w:r w:rsidR="00944DBC" w:rsidRPr="00944DBC">
        <w:t xml:space="preserve">: </w:t>
      </w:r>
      <w:r w:rsidRPr="00944DBC">
        <w:t>тенденции последних десятилетий / Реформирование государственного управления на уровне регионов</w:t>
      </w:r>
      <w:r w:rsidR="00944DBC" w:rsidRPr="00944DBC">
        <w:t xml:space="preserve">: </w:t>
      </w:r>
      <w:r w:rsidRPr="00944DBC">
        <w:t>отечественный и зарубежный опыт</w:t>
      </w:r>
      <w:r w:rsidR="00944DBC" w:rsidRPr="00944DBC">
        <w:t xml:space="preserve">: </w:t>
      </w:r>
      <w:r w:rsidRPr="00944DBC">
        <w:t>Материалы международной научно-практической конференции</w:t>
      </w:r>
      <w:r w:rsidR="00944DBC" w:rsidRPr="00944DBC">
        <w:t xml:space="preserve">. </w:t>
      </w:r>
      <w:r w:rsidRPr="00944DBC">
        <w:t>Екатеринбург, 25-26 мая 2005 г</w:t>
      </w:r>
      <w:r w:rsidR="00944DBC" w:rsidRPr="00944DBC">
        <w:t xml:space="preserve">. </w:t>
      </w:r>
      <w:r w:rsidRPr="00944DBC">
        <w:t>Екатеринбург</w:t>
      </w:r>
      <w:r w:rsidR="00944DBC" w:rsidRPr="00944DBC">
        <w:t xml:space="preserve">: </w:t>
      </w:r>
      <w:r w:rsidRPr="00944DBC">
        <w:t>Банк культурной информации, 2005</w:t>
      </w:r>
      <w:r w:rsidR="00944DBC" w:rsidRPr="00944DBC">
        <w:t xml:space="preserve">. </w:t>
      </w:r>
      <w:r w:rsidRPr="00944DBC">
        <w:t>С</w:t>
      </w:r>
      <w:r w:rsidR="00944DBC">
        <w:t>.7</w:t>
      </w:r>
      <w:r w:rsidRPr="00944DBC">
        <w:t>8-84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18</w:t>
      </w:r>
      <w:r w:rsidR="00944DBC" w:rsidRPr="00944DBC">
        <w:t xml:space="preserve">. </w:t>
      </w:r>
      <w:r w:rsidR="004F3AB9" w:rsidRPr="00944DBC">
        <w:t>Пикулъкин А</w:t>
      </w:r>
      <w:r w:rsidR="00944DBC">
        <w:t xml:space="preserve">.В. </w:t>
      </w:r>
      <w:r w:rsidR="004F3AB9" w:rsidRPr="00944DBC">
        <w:t>Система государственного управления</w:t>
      </w:r>
      <w:r w:rsidR="00944DBC" w:rsidRPr="00944DBC">
        <w:t xml:space="preserve">: </w:t>
      </w:r>
      <w:r w:rsidR="004F3AB9" w:rsidRPr="00944DBC">
        <w:t>Учебник для вузов</w:t>
      </w:r>
      <w:r w:rsidR="00944DBC">
        <w:t>.2</w:t>
      </w:r>
      <w:r w:rsidR="004F3AB9" w:rsidRPr="00944DBC">
        <w:t>-е изд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ЮНИТИ, 2006</w:t>
      </w:r>
      <w:r w:rsidR="00944DBC" w:rsidRPr="00944DBC">
        <w:t>. -</w:t>
      </w:r>
      <w:r w:rsidR="00944DBC">
        <w:t xml:space="preserve"> </w:t>
      </w:r>
      <w:r w:rsidR="004F3AB9" w:rsidRPr="00944DBC">
        <w:t>382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19</w:t>
      </w:r>
      <w:r w:rsidR="00944DBC" w:rsidRPr="00944DBC">
        <w:t xml:space="preserve">. </w:t>
      </w:r>
      <w:r w:rsidR="004F3AB9" w:rsidRPr="00944DBC">
        <w:t>Радченко АЛ</w:t>
      </w:r>
      <w:r w:rsidR="00944DBC" w:rsidRPr="00944DBC">
        <w:t xml:space="preserve">. </w:t>
      </w:r>
      <w:r w:rsidR="004F3AB9" w:rsidRPr="00944DBC">
        <w:t>Основы государственного и муниципального управления</w:t>
      </w:r>
      <w:r w:rsidR="00944DBC" w:rsidRPr="00944DBC">
        <w:t xml:space="preserve">: </w:t>
      </w:r>
      <w:r w:rsidR="004F3AB9" w:rsidRPr="00944DBC">
        <w:t>системный подход</w:t>
      </w:r>
      <w:r w:rsidR="00944DBC" w:rsidRPr="00944DBC">
        <w:t xml:space="preserve">: </w:t>
      </w:r>
      <w:r w:rsidR="004F3AB9" w:rsidRPr="00944DBC">
        <w:t>Учебник для вузов</w:t>
      </w:r>
      <w:r w:rsidR="00944DBC">
        <w:t>.2</w:t>
      </w:r>
      <w:r w:rsidR="004F3AB9" w:rsidRPr="00944DBC">
        <w:t>-е изд</w:t>
      </w:r>
      <w:r w:rsidR="00944DBC" w:rsidRPr="00944DBC">
        <w:t>. -</w:t>
      </w:r>
      <w:r w:rsidR="00944DBC">
        <w:t xml:space="preserve"> </w:t>
      </w:r>
      <w:r w:rsidR="004F3AB9" w:rsidRPr="00944DBC">
        <w:t>Ростов н/Д</w:t>
      </w:r>
      <w:r w:rsidR="00944DBC" w:rsidRPr="00944DBC">
        <w:t xml:space="preserve">: </w:t>
      </w:r>
      <w:r w:rsidR="004F3AB9" w:rsidRPr="00944DBC">
        <w:t>Ростов</w:t>
      </w:r>
      <w:r w:rsidR="00944DBC" w:rsidRPr="00944DBC">
        <w:t xml:space="preserve">. </w:t>
      </w:r>
      <w:r w:rsidR="004F3AB9" w:rsidRPr="00944DBC">
        <w:t>кн</w:t>
      </w:r>
      <w:r w:rsidR="00944DBC" w:rsidRPr="00944DBC">
        <w:t xml:space="preserve">. </w:t>
      </w:r>
      <w:r w:rsidR="004F3AB9" w:rsidRPr="00944DBC">
        <w:t>изд-во, 2005</w:t>
      </w:r>
      <w:r w:rsidR="00944DBC" w:rsidRPr="00944DBC">
        <w:t>. -</w:t>
      </w:r>
      <w:r w:rsidR="00944DBC">
        <w:t xml:space="preserve"> </w:t>
      </w:r>
      <w:r w:rsidR="004F3AB9" w:rsidRPr="00944DBC">
        <w:t>293 с</w:t>
      </w:r>
      <w:r w:rsidR="00944DBC" w:rsidRPr="00944DBC">
        <w:t>.</w:t>
      </w:r>
    </w:p>
    <w:p w:rsidR="00944DBC" w:rsidRDefault="004F3AB9" w:rsidP="00034962">
      <w:pPr>
        <w:pStyle w:val="af"/>
      </w:pPr>
      <w:r w:rsidRPr="00944DBC">
        <w:t>2</w:t>
      </w:r>
      <w:r w:rsidR="00FA018F" w:rsidRPr="00944DBC">
        <w:t>0</w:t>
      </w:r>
      <w:r w:rsidR="00944DBC" w:rsidRPr="00944DBC">
        <w:t xml:space="preserve">. </w:t>
      </w:r>
      <w:r w:rsidRPr="00944DBC">
        <w:t>Рой О</w:t>
      </w:r>
      <w:r w:rsidR="00944DBC">
        <w:t xml:space="preserve">.М. </w:t>
      </w:r>
      <w:r w:rsidRPr="00944DBC">
        <w:t>Система государственного и муниципального управления</w:t>
      </w:r>
      <w:r w:rsidR="00944DBC" w:rsidRPr="00944DBC">
        <w:t xml:space="preserve">. </w:t>
      </w:r>
      <w:r w:rsidRPr="00944DBC">
        <w:t>СПб</w:t>
      </w:r>
      <w:r w:rsidR="00944DBC">
        <w:t>.:</w:t>
      </w:r>
      <w:r w:rsidR="00944DBC" w:rsidRPr="00944DBC">
        <w:t xml:space="preserve"> </w:t>
      </w:r>
      <w:r w:rsidRPr="00944DBC">
        <w:t>Питер, 2003</w:t>
      </w:r>
      <w:r w:rsidR="00944DBC" w:rsidRPr="00944DBC">
        <w:t>. -</w:t>
      </w:r>
      <w:r w:rsidR="00944DBC">
        <w:t xml:space="preserve"> </w:t>
      </w:r>
      <w:r w:rsidRPr="00944DBC">
        <w:t>419 с</w:t>
      </w:r>
      <w:r w:rsidR="00944DBC" w:rsidRPr="00944DBC">
        <w:t>.</w:t>
      </w:r>
    </w:p>
    <w:p w:rsidR="00944DBC" w:rsidRDefault="004F3AB9" w:rsidP="00034962">
      <w:pPr>
        <w:pStyle w:val="af"/>
      </w:pPr>
      <w:r w:rsidRPr="00944DBC">
        <w:t>2</w:t>
      </w:r>
      <w:r w:rsidR="00FA018F" w:rsidRPr="00944DBC">
        <w:t>1</w:t>
      </w:r>
      <w:r w:rsidR="00944DBC" w:rsidRPr="00944DBC">
        <w:t xml:space="preserve">. </w:t>
      </w:r>
      <w:r w:rsidRPr="00944DBC">
        <w:t>Старцев Я</w:t>
      </w:r>
      <w:r w:rsidR="00944DBC">
        <w:t xml:space="preserve">.Ю. </w:t>
      </w:r>
      <w:r w:rsidRPr="00944DBC">
        <w:t>Государственное и муниципальное управление в зарубежных странах</w:t>
      </w:r>
      <w:r w:rsidR="00944DBC" w:rsidRPr="00944DBC">
        <w:t xml:space="preserve">. </w:t>
      </w:r>
      <w:r w:rsidRPr="00944DBC">
        <w:t>Курс лекций</w:t>
      </w:r>
      <w:r w:rsidR="00944DBC">
        <w:t xml:space="preserve"> // http://</w:t>
      </w:r>
      <w:r w:rsidRPr="00944DBC">
        <w:t>humanities</w:t>
      </w:r>
      <w:r w:rsidR="00944DBC">
        <w:t>.edu.ru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22</w:t>
      </w:r>
      <w:r w:rsidR="00944DBC" w:rsidRPr="00944DBC">
        <w:t xml:space="preserve">. </w:t>
      </w:r>
      <w:r w:rsidR="004F3AB9" w:rsidRPr="00944DBC">
        <w:t>Уткин Э</w:t>
      </w:r>
      <w:r w:rsidR="00944DBC">
        <w:t xml:space="preserve">.А., </w:t>
      </w:r>
      <w:r w:rsidR="004F3AB9" w:rsidRPr="00944DBC">
        <w:t>Денисов А</w:t>
      </w:r>
      <w:r w:rsidR="00944DBC">
        <w:t xml:space="preserve">.Ф. </w:t>
      </w:r>
      <w:r w:rsidR="004F3AB9" w:rsidRPr="00944DBC">
        <w:t>Государственное и муниципальное управление</w:t>
      </w:r>
      <w:r w:rsidR="00944DBC" w:rsidRPr="00944DBC">
        <w:t xml:space="preserve">: </w:t>
      </w:r>
      <w:r w:rsidR="004F3AB9" w:rsidRPr="00944DBC">
        <w:t>Учебное пособие</w:t>
      </w:r>
      <w:r w:rsidR="00944DBC" w:rsidRPr="00944DBC">
        <w:t xml:space="preserve">.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Изд-во</w:t>
      </w:r>
      <w:r w:rsidR="00944DBC">
        <w:t xml:space="preserve"> "</w:t>
      </w:r>
      <w:r w:rsidR="004F3AB9" w:rsidRPr="00944DBC">
        <w:t>ЭКМОС</w:t>
      </w:r>
      <w:r w:rsidR="00944DBC">
        <w:t xml:space="preserve">", </w:t>
      </w:r>
      <w:r w:rsidR="004F3AB9" w:rsidRPr="00944DBC">
        <w:t>2004</w:t>
      </w:r>
      <w:r w:rsidR="00944DBC" w:rsidRPr="00944DBC">
        <w:t>. -</w:t>
      </w:r>
      <w:r w:rsidR="00944DBC">
        <w:t xml:space="preserve"> </w:t>
      </w:r>
      <w:r w:rsidR="004F3AB9" w:rsidRPr="00944DBC">
        <w:t>382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23</w:t>
      </w:r>
      <w:r w:rsidR="00944DBC" w:rsidRPr="00944DBC">
        <w:t xml:space="preserve">. </w:t>
      </w:r>
      <w:r w:rsidR="004F3AB9" w:rsidRPr="00944DBC">
        <w:t>Чиркин В</w:t>
      </w:r>
      <w:r w:rsidR="00944DBC">
        <w:t xml:space="preserve">.Е. </w:t>
      </w:r>
      <w:r w:rsidR="004F3AB9" w:rsidRPr="00944DBC">
        <w:t>Государственное и муниципальное управление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Юристъ, 2004</w:t>
      </w:r>
      <w:r w:rsidR="00944DBC" w:rsidRPr="00944DBC">
        <w:t>. -</w:t>
      </w:r>
      <w:r w:rsidR="00944DBC">
        <w:t xml:space="preserve"> </w:t>
      </w:r>
      <w:r w:rsidR="004F3AB9" w:rsidRPr="00944DBC">
        <w:t>320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24</w:t>
      </w:r>
      <w:r w:rsidR="00944DBC" w:rsidRPr="00944DBC">
        <w:t xml:space="preserve">. </w:t>
      </w:r>
      <w:r w:rsidR="004F3AB9" w:rsidRPr="00944DBC">
        <w:t>Шамхалов Ф</w:t>
      </w:r>
      <w:r w:rsidR="00944DBC">
        <w:t xml:space="preserve">.И. </w:t>
      </w:r>
      <w:r w:rsidR="004F3AB9" w:rsidRPr="00944DBC">
        <w:t>Основы теории государственного управления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Экономика, 2003</w:t>
      </w:r>
      <w:r w:rsidR="00944DBC" w:rsidRPr="00944DBC">
        <w:t>. -</w:t>
      </w:r>
      <w:r w:rsidR="00944DBC">
        <w:t xml:space="preserve"> </w:t>
      </w:r>
      <w:r w:rsidR="004F3AB9" w:rsidRPr="00944DBC">
        <w:t>394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25</w:t>
      </w:r>
      <w:r w:rsidR="00944DBC" w:rsidRPr="00944DBC">
        <w:t xml:space="preserve">. </w:t>
      </w:r>
      <w:r w:rsidR="004F3AB9" w:rsidRPr="00944DBC">
        <w:t>Шапсугов Д</w:t>
      </w:r>
      <w:r w:rsidR="00944DBC">
        <w:t xml:space="preserve">.Ю. </w:t>
      </w:r>
      <w:r w:rsidR="004F3AB9" w:rsidRPr="00944DBC">
        <w:t>Проблемы теории и истории власти, права и государства</w:t>
      </w:r>
      <w:r w:rsidR="00944DBC" w:rsidRPr="00944DBC">
        <w:t>. -</w:t>
      </w:r>
      <w:r w:rsidR="00944DBC">
        <w:t xml:space="preserve"> </w:t>
      </w:r>
      <w:r w:rsidR="004F3AB9" w:rsidRPr="00944DBC">
        <w:t>М</w:t>
      </w:r>
      <w:r w:rsidR="00944DBC">
        <w:t>.:</w:t>
      </w:r>
      <w:r w:rsidR="00944DBC" w:rsidRPr="00944DBC">
        <w:t xml:space="preserve"> </w:t>
      </w:r>
      <w:r w:rsidR="004F3AB9" w:rsidRPr="00944DBC">
        <w:t>ИБ</w:t>
      </w:r>
      <w:r w:rsidR="00944DBC">
        <w:t xml:space="preserve"> "</w:t>
      </w:r>
      <w:r w:rsidR="004F3AB9" w:rsidRPr="00944DBC">
        <w:t>Юрист</w:t>
      </w:r>
      <w:r w:rsidR="00944DBC">
        <w:t xml:space="preserve">", </w:t>
      </w:r>
      <w:r w:rsidR="004F3AB9" w:rsidRPr="00944DBC">
        <w:t>2003</w:t>
      </w:r>
      <w:r w:rsidR="00944DBC" w:rsidRPr="00944DBC">
        <w:t>. -</w:t>
      </w:r>
      <w:r w:rsidR="00944DBC">
        <w:t xml:space="preserve"> </w:t>
      </w:r>
      <w:r w:rsidR="004F3AB9" w:rsidRPr="00944DBC">
        <w:t>328 с</w:t>
      </w:r>
      <w:r w:rsidR="00944DBC" w:rsidRPr="00944DBC">
        <w:t>.</w:t>
      </w:r>
    </w:p>
    <w:p w:rsidR="00944DBC" w:rsidRDefault="00FA018F" w:rsidP="00034962">
      <w:pPr>
        <w:pStyle w:val="af"/>
      </w:pPr>
      <w:r w:rsidRPr="00944DBC">
        <w:t>26</w:t>
      </w:r>
      <w:r w:rsidR="00944DBC" w:rsidRPr="00944DBC">
        <w:t xml:space="preserve">. </w:t>
      </w:r>
      <w:r w:rsidR="004F3AB9" w:rsidRPr="00944DBC">
        <w:t>Якобсон Л</w:t>
      </w:r>
      <w:r w:rsidR="00944DBC">
        <w:t xml:space="preserve">.И. </w:t>
      </w:r>
      <w:r w:rsidR="004F3AB9" w:rsidRPr="00944DBC">
        <w:t>Реформа государственной гражданской службы</w:t>
      </w:r>
      <w:r w:rsidR="00944DBC">
        <w:t xml:space="preserve"> // </w:t>
      </w:r>
      <w:r w:rsidR="004F3AB9" w:rsidRPr="00944DBC">
        <w:t>Реформа государственной службы</w:t>
      </w:r>
      <w:r w:rsidR="00944DBC" w:rsidRPr="00944DBC">
        <w:t xml:space="preserve">. </w:t>
      </w:r>
      <w:r w:rsidR="004F3AB9" w:rsidRPr="00944DBC">
        <w:t>Материалы семинара</w:t>
      </w:r>
      <w:r w:rsidR="00944DBC">
        <w:t xml:space="preserve"> "</w:t>
      </w:r>
      <w:r w:rsidR="004F3AB9" w:rsidRPr="00944DBC">
        <w:t>Стратегия развития</w:t>
      </w:r>
      <w:r w:rsidR="00944DBC">
        <w:t xml:space="preserve">" </w:t>
      </w:r>
      <w:r w:rsidR="004F3AB9" w:rsidRPr="00944DBC">
        <w:t>от 17 марта 2003 г</w:t>
      </w:r>
      <w:r w:rsidR="00944DBC" w:rsidRPr="00944DBC">
        <w:t xml:space="preserve">. </w:t>
      </w:r>
      <w:r w:rsidR="004F3AB9" w:rsidRPr="00944DBC">
        <w:t>С</w:t>
      </w:r>
      <w:r w:rsidR="00944DBC">
        <w:t>.2</w:t>
      </w:r>
      <w:r w:rsidR="004F3AB9" w:rsidRPr="00944DBC">
        <w:t>4</w:t>
      </w:r>
      <w:r w:rsidR="00944DBC" w:rsidRPr="00944DBC">
        <w:t>.</w:t>
      </w:r>
    </w:p>
    <w:p w:rsidR="004F3AB9" w:rsidRPr="00944DBC" w:rsidRDefault="004F3AB9" w:rsidP="00944DBC">
      <w:pPr>
        <w:ind w:firstLine="709"/>
      </w:pPr>
      <w:bookmarkStart w:id="17" w:name="_GoBack"/>
      <w:bookmarkEnd w:id="17"/>
    </w:p>
    <w:sectPr w:rsidR="004F3AB9" w:rsidRPr="00944DBC" w:rsidSect="00944D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3D" w:rsidRDefault="00403A3D" w:rsidP="002E68F5">
      <w:pPr>
        <w:ind w:firstLine="709"/>
      </w:pPr>
      <w:r>
        <w:separator/>
      </w:r>
    </w:p>
  </w:endnote>
  <w:endnote w:type="continuationSeparator" w:id="0">
    <w:p w:rsidR="00403A3D" w:rsidRDefault="00403A3D" w:rsidP="002E68F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2" w:rsidRDefault="0003496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2" w:rsidRDefault="0003496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3D" w:rsidRDefault="00403A3D" w:rsidP="002E68F5">
      <w:pPr>
        <w:ind w:firstLine="709"/>
      </w:pPr>
      <w:r>
        <w:separator/>
      </w:r>
    </w:p>
  </w:footnote>
  <w:footnote w:type="continuationSeparator" w:id="0">
    <w:p w:rsidR="00403A3D" w:rsidRDefault="00403A3D" w:rsidP="002E68F5">
      <w:pPr>
        <w:ind w:firstLine="709"/>
      </w:pPr>
      <w:r>
        <w:continuationSeparator/>
      </w:r>
    </w:p>
  </w:footnote>
  <w:footnote w:id="1">
    <w:p w:rsidR="00403A3D" w:rsidRDefault="00034962" w:rsidP="00944DBC">
      <w:pPr>
        <w:pStyle w:val="a6"/>
        <w:jc w:val="left"/>
      </w:pPr>
      <w:r w:rsidRPr="00944DBC">
        <w:rPr>
          <w:rStyle w:val="afb"/>
        </w:rPr>
        <w:footnoteRef/>
      </w:r>
      <w:r w:rsidRPr="00944DBC">
        <w:rPr>
          <w:rStyle w:val="afb"/>
        </w:rPr>
        <w:t xml:space="preserve">  (21 апреля 1864, Эрфурт — 14 июня 1920, Мюнхен) — немецкий социолог, историк и экономист.</w:t>
      </w:r>
    </w:p>
  </w:footnote>
  <w:footnote w:id="2">
    <w:p w:rsidR="00403A3D" w:rsidRDefault="00034962" w:rsidP="00944DBC">
      <w:pPr>
        <w:pStyle w:val="a6"/>
        <w:jc w:val="left"/>
      </w:pPr>
      <w:r w:rsidRPr="00944DBC">
        <w:rPr>
          <w:rStyle w:val="afb"/>
        </w:rPr>
        <w:footnoteRef/>
      </w:r>
      <w:r w:rsidRPr="00944DBC">
        <w:rPr>
          <w:rStyle w:val="afb"/>
        </w:rPr>
        <w:t xml:space="preserve"> родился 5 ноября 1922 г. в Сент-Менеул, Франция;</w:t>
      </w:r>
      <w:r>
        <w:rPr>
          <w:rStyle w:val="afb"/>
        </w:rPr>
        <w:t xml:space="preserve"> </w:t>
      </w:r>
      <w:r w:rsidRPr="00944DBC">
        <w:rPr>
          <w:rStyle w:val="afb"/>
        </w:rPr>
        <w:t>создал теорию бюрократии и методологию анализа организованных систем коллективного действия</w:t>
      </w:r>
      <w:r>
        <w:rPr>
          <w:rStyle w:val="afb"/>
        </w:rPr>
        <w:t xml:space="preserve"> </w:t>
      </w:r>
      <w:r w:rsidRPr="00944DBC">
        <w:rPr>
          <w:rStyle w:val="afb"/>
        </w:rPr>
        <w:t>был в числе основателей Центра социологии организаций в Париже.</w:t>
      </w:r>
    </w:p>
  </w:footnote>
  <w:footnote w:id="3">
    <w:p w:rsidR="00403A3D" w:rsidRDefault="00034962" w:rsidP="00944DBC">
      <w:pPr>
        <w:pStyle w:val="a6"/>
        <w:jc w:val="left"/>
      </w:pPr>
      <w:r w:rsidRPr="00944DBC">
        <w:rPr>
          <w:rStyle w:val="afb"/>
        </w:rPr>
        <w:footnoteRef/>
      </w:r>
      <w:r w:rsidRPr="00944DBC">
        <w:rPr>
          <w:rStyle w:val="afb"/>
        </w:rPr>
        <w:t>« Мировая революция государственного управления»</w:t>
      </w:r>
    </w:p>
  </w:footnote>
  <w:footnote w:id="4">
    <w:p w:rsidR="00403A3D" w:rsidRDefault="00034962" w:rsidP="00944DBC">
      <w:pPr>
        <w:pStyle w:val="a6"/>
        <w:jc w:val="left"/>
      </w:pPr>
      <w:r w:rsidRPr="00944DBC">
        <w:rPr>
          <w:rStyle w:val="afb"/>
        </w:rPr>
        <w:footnoteRef/>
      </w:r>
      <w:r w:rsidRPr="00944DBC">
        <w:rPr>
          <w:rStyle w:val="afb"/>
        </w:rPr>
        <w:t xml:space="preserve"> (1987-1993)</w:t>
      </w:r>
    </w:p>
  </w:footnote>
  <w:footnote w:id="5">
    <w:p w:rsidR="00403A3D" w:rsidRDefault="00034962" w:rsidP="00944DBC">
      <w:pPr>
        <w:pStyle w:val="a6"/>
        <w:jc w:val="left"/>
      </w:pPr>
      <w:r w:rsidRPr="00944DBC">
        <w:rPr>
          <w:rStyle w:val="afb"/>
        </w:rPr>
        <w:footnoteRef/>
      </w:r>
      <w:r w:rsidRPr="00944DBC">
        <w:rPr>
          <w:rStyle w:val="afb"/>
        </w:rPr>
        <w:t xml:space="preserve"> Как пишут Г.Уомслей и Дж. Вольф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2" w:rsidRDefault="005D7F4B" w:rsidP="00944DBC">
    <w:pPr>
      <w:pStyle w:val="a8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034962" w:rsidRDefault="00034962" w:rsidP="00944DB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2" w:rsidRDefault="000349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1E3"/>
    <w:multiLevelType w:val="hybridMultilevel"/>
    <w:tmpl w:val="26CCEDF0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>
      <w:start w:val="1"/>
      <w:numFmt w:val="lowerRoman"/>
      <w:lvlText w:val="%3."/>
      <w:lvlJc w:val="right"/>
      <w:pPr>
        <w:ind w:left="3949" w:hanging="180"/>
      </w:pPr>
    </w:lvl>
    <w:lvl w:ilvl="3" w:tplc="0419000F">
      <w:start w:val="1"/>
      <w:numFmt w:val="decimal"/>
      <w:lvlText w:val="%4."/>
      <w:lvlJc w:val="left"/>
      <w:pPr>
        <w:ind w:left="4669" w:hanging="360"/>
      </w:pPr>
    </w:lvl>
    <w:lvl w:ilvl="4" w:tplc="04190019">
      <w:start w:val="1"/>
      <w:numFmt w:val="lowerLetter"/>
      <w:lvlText w:val="%5."/>
      <w:lvlJc w:val="left"/>
      <w:pPr>
        <w:ind w:left="5389" w:hanging="360"/>
      </w:pPr>
    </w:lvl>
    <w:lvl w:ilvl="5" w:tplc="0419001B">
      <w:start w:val="1"/>
      <w:numFmt w:val="lowerRoman"/>
      <w:lvlText w:val="%6."/>
      <w:lvlJc w:val="right"/>
      <w:pPr>
        <w:ind w:left="6109" w:hanging="180"/>
      </w:pPr>
    </w:lvl>
    <w:lvl w:ilvl="6" w:tplc="0419000F">
      <w:start w:val="1"/>
      <w:numFmt w:val="decimal"/>
      <w:lvlText w:val="%7."/>
      <w:lvlJc w:val="left"/>
      <w:pPr>
        <w:ind w:left="6829" w:hanging="360"/>
      </w:pPr>
    </w:lvl>
    <w:lvl w:ilvl="7" w:tplc="04190019">
      <w:start w:val="1"/>
      <w:numFmt w:val="lowerLetter"/>
      <w:lvlText w:val="%8."/>
      <w:lvlJc w:val="left"/>
      <w:pPr>
        <w:ind w:left="7549" w:hanging="360"/>
      </w:pPr>
    </w:lvl>
    <w:lvl w:ilvl="8" w:tplc="0419001B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0F170791"/>
    <w:multiLevelType w:val="multilevel"/>
    <w:tmpl w:val="4A8AE2D6"/>
    <w:lvl w:ilvl="0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922B8"/>
    <w:multiLevelType w:val="hybridMultilevel"/>
    <w:tmpl w:val="38AC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F1F01"/>
    <w:multiLevelType w:val="hybridMultilevel"/>
    <w:tmpl w:val="ECCE1850"/>
    <w:lvl w:ilvl="0" w:tplc="7D500A8E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047AE"/>
    <w:multiLevelType w:val="multilevel"/>
    <w:tmpl w:val="666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283E5C"/>
    <w:multiLevelType w:val="multilevel"/>
    <w:tmpl w:val="3DBC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7197D"/>
    <w:multiLevelType w:val="multilevel"/>
    <w:tmpl w:val="0D7C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B1D99"/>
    <w:multiLevelType w:val="hybridMultilevel"/>
    <w:tmpl w:val="4B9AC652"/>
    <w:lvl w:ilvl="0" w:tplc="04190001">
      <w:start w:val="1"/>
      <w:numFmt w:val="bullet"/>
      <w:lvlText w:val=""/>
      <w:lvlJc w:val="left"/>
      <w:pPr>
        <w:ind w:left="2164" w:hanging="375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16306"/>
    <w:multiLevelType w:val="multilevel"/>
    <w:tmpl w:val="690C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A02226C"/>
    <w:multiLevelType w:val="hybridMultilevel"/>
    <w:tmpl w:val="82DCC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585BBF"/>
    <w:multiLevelType w:val="hybridMultilevel"/>
    <w:tmpl w:val="EFCC0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FA4C46"/>
    <w:multiLevelType w:val="multilevel"/>
    <w:tmpl w:val="A31E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1155B"/>
    <w:multiLevelType w:val="multilevel"/>
    <w:tmpl w:val="127E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A1B3B99"/>
    <w:multiLevelType w:val="multilevel"/>
    <w:tmpl w:val="374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6B2CA0"/>
    <w:multiLevelType w:val="multilevel"/>
    <w:tmpl w:val="4FFC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7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22"/>
    <w:rsid w:val="00006822"/>
    <w:rsid w:val="00015F6B"/>
    <w:rsid w:val="000223CC"/>
    <w:rsid w:val="00026642"/>
    <w:rsid w:val="00034962"/>
    <w:rsid w:val="000B61F8"/>
    <w:rsid w:val="000E6BFB"/>
    <w:rsid w:val="00103F1B"/>
    <w:rsid w:val="001351A1"/>
    <w:rsid w:val="00144783"/>
    <w:rsid w:val="00186EB9"/>
    <w:rsid w:val="0019210E"/>
    <w:rsid w:val="001B6770"/>
    <w:rsid w:val="001E3520"/>
    <w:rsid w:val="001E7207"/>
    <w:rsid w:val="00260D2E"/>
    <w:rsid w:val="002B4170"/>
    <w:rsid w:val="002E68F5"/>
    <w:rsid w:val="00323D64"/>
    <w:rsid w:val="00365D43"/>
    <w:rsid w:val="003D05D7"/>
    <w:rsid w:val="003F1043"/>
    <w:rsid w:val="00403A3D"/>
    <w:rsid w:val="00453597"/>
    <w:rsid w:val="004965A5"/>
    <w:rsid w:val="004F3AB9"/>
    <w:rsid w:val="00507A64"/>
    <w:rsid w:val="00524DEB"/>
    <w:rsid w:val="005336C6"/>
    <w:rsid w:val="00567F86"/>
    <w:rsid w:val="00572DB2"/>
    <w:rsid w:val="005A59FE"/>
    <w:rsid w:val="005B14F7"/>
    <w:rsid w:val="005B3AE1"/>
    <w:rsid w:val="005B7A9B"/>
    <w:rsid w:val="005D7F4B"/>
    <w:rsid w:val="005F38E9"/>
    <w:rsid w:val="00637D98"/>
    <w:rsid w:val="00641B8F"/>
    <w:rsid w:val="0068727A"/>
    <w:rsid w:val="006E0FAC"/>
    <w:rsid w:val="006F6E84"/>
    <w:rsid w:val="00766F5C"/>
    <w:rsid w:val="007A43BF"/>
    <w:rsid w:val="007D3CCE"/>
    <w:rsid w:val="00857C16"/>
    <w:rsid w:val="008712D2"/>
    <w:rsid w:val="008F467A"/>
    <w:rsid w:val="00944DBC"/>
    <w:rsid w:val="009C763B"/>
    <w:rsid w:val="009D569A"/>
    <w:rsid w:val="009E4C22"/>
    <w:rsid w:val="00A0518F"/>
    <w:rsid w:val="00A05F65"/>
    <w:rsid w:val="00A2253E"/>
    <w:rsid w:val="00A30CFB"/>
    <w:rsid w:val="00AD672B"/>
    <w:rsid w:val="00B62180"/>
    <w:rsid w:val="00B64B89"/>
    <w:rsid w:val="00B7382C"/>
    <w:rsid w:val="00BB26A1"/>
    <w:rsid w:val="00BF0B42"/>
    <w:rsid w:val="00C96BA0"/>
    <w:rsid w:val="00CA4B68"/>
    <w:rsid w:val="00CA4EAA"/>
    <w:rsid w:val="00CD566A"/>
    <w:rsid w:val="00D20D4D"/>
    <w:rsid w:val="00D3142E"/>
    <w:rsid w:val="00D64D93"/>
    <w:rsid w:val="00DB20A3"/>
    <w:rsid w:val="00DC23CC"/>
    <w:rsid w:val="00DE4D52"/>
    <w:rsid w:val="00DE5111"/>
    <w:rsid w:val="00DE5464"/>
    <w:rsid w:val="00DE61C8"/>
    <w:rsid w:val="00EA4890"/>
    <w:rsid w:val="00EF2F9C"/>
    <w:rsid w:val="00F23EB7"/>
    <w:rsid w:val="00F24F42"/>
    <w:rsid w:val="00F6360E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8BC51-A3CB-41C7-9D6B-975D7DD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44D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44DB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44DB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44DB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44DB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44DB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44DB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44DB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44DB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944D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Normal (Web)"/>
    <w:basedOn w:val="a0"/>
    <w:uiPriority w:val="99"/>
    <w:rsid w:val="00944DB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6">
    <w:name w:val="footnote text"/>
    <w:basedOn w:val="a0"/>
    <w:link w:val="12"/>
    <w:autoRedefine/>
    <w:uiPriority w:val="99"/>
    <w:semiHidden/>
    <w:rsid w:val="00944DBC"/>
    <w:pPr>
      <w:ind w:firstLine="709"/>
    </w:pPr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944DBC"/>
    <w:rPr>
      <w:sz w:val="28"/>
      <w:szCs w:val="28"/>
      <w:vertAlign w:val="superscript"/>
    </w:rPr>
  </w:style>
  <w:style w:type="character" w:customStyle="1" w:styleId="12">
    <w:name w:val="Текст сноски Знак1"/>
    <w:link w:val="a6"/>
    <w:uiPriority w:val="99"/>
    <w:locked/>
    <w:rsid w:val="002E68F5"/>
    <w:rPr>
      <w:color w:val="000000"/>
      <w:lang w:val="ru-RU" w:eastAsia="ru-RU"/>
    </w:rPr>
  </w:style>
  <w:style w:type="paragraph" w:styleId="a8">
    <w:name w:val="header"/>
    <w:basedOn w:val="a0"/>
    <w:next w:val="a9"/>
    <w:link w:val="aa"/>
    <w:uiPriority w:val="99"/>
    <w:rsid w:val="00944DB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44DBC"/>
    <w:rPr>
      <w:vertAlign w:val="superscript"/>
    </w:rPr>
  </w:style>
  <w:style w:type="paragraph" w:styleId="a9">
    <w:name w:val="Body Text"/>
    <w:basedOn w:val="a0"/>
    <w:link w:val="ac"/>
    <w:uiPriority w:val="99"/>
    <w:rsid w:val="00944DBC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13">
    <w:name w:val="Текст Знак1"/>
    <w:link w:val="ad"/>
    <w:uiPriority w:val="99"/>
    <w:locked/>
    <w:rsid w:val="00944D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3"/>
    <w:uiPriority w:val="99"/>
    <w:rsid w:val="00944DB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944DBC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944DBC"/>
    <w:pPr>
      <w:numPr>
        <w:numId w:val="14"/>
      </w:numPr>
      <w:tabs>
        <w:tab w:val="clear" w:pos="360"/>
        <w:tab w:val="num" w:pos="0"/>
      </w:tabs>
      <w:spacing w:line="360" w:lineRule="auto"/>
      <w:ind w:firstLine="357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034962"/>
    <w:pPr>
      <w:ind w:firstLine="0"/>
    </w:pPr>
  </w:style>
  <w:style w:type="paragraph" w:customStyle="1" w:styleId="af0">
    <w:name w:val="литера"/>
    <w:uiPriority w:val="99"/>
    <w:rsid w:val="00944DB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1">
    <w:name w:val="page number"/>
    <w:uiPriority w:val="99"/>
    <w:rsid w:val="00944DBC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944DBC"/>
    <w:rPr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944DBC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944DB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944D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44DB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44DB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44DBC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944DB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944DB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44DB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6">
    <w:name w:val="содержание"/>
    <w:uiPriority w:val="99"/>
    <w:rsid w:val="00944D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44DBC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944DB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44DB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44D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4DBC"/>
    <w:rPr>
      <w:i/>
      <w:iCs/>
    </w:rPr>
  </w:style>
  <w:style w:type="table" w:customStyle="1" w:styleId="15">
    <w:name w:val="Стиль таблицы1"/>
    <w:uiPriority w:val="99"/>
    <w:rsid w:val="00944DB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44DBC"/>
    <w:pPr>
      <w:jc w:val="center"/>
    </w:pPr>
  </w:style>
  <w:style w:type="paragraph" w:customStyle="1" w:styleId="af8">
    <w:name w:val="ТАБЛИЦА"/>
    <w:next w:val="a0"/>
    <w:autoRedefine/>
    <w:uiPriority w:val="99"/>
    <w:rsid w:val="00944DBC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944DBC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character" w:customStyle="1" w:styleId="afb">
    <w:name w:val="Текст сноски Знак"/>
    <w:uiPriority w:val="99"/>
    <w:rsid w:val="00944DBC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944DBC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944DBC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034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10907</Words>
  <Characters>62170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72932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Terminator</dc:creator>
  <cp:keywords/>
  <dc:description/>
  <cp:lastModifiedBy>admin</cp:lastModifiedBy>
  <cp:revision>2</cp:revision>
  <dcterms:created xsi:type="dcterms:W3CDTF">2014-03-19T22:21:00Z</dcterms:created>
  <dcterms:modified xsi:type="dcterms:W3CDTF">2014-03-19T22:21:00Z</dcterms:modified>
</cp:coreProperties>
</file>