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DB" w:rsidRPr="009D7335" w:rsidRDefault="009D7335" w:rsidP="004B66F3">
      <w:pPr>
        <w:pStyle w:val="af0"/>
        <w:jc w:val="center"/>
      </w:pPr>
      <w:bookmarkStart w:id="0" w:name="_Toc148778272"/>
      <w:r w:rsidRPr="009D7335">
        <w:t>СОВРЕМЕННАЯ ГУМАНИТАРНАЯ АКАДЕМИЯ</w:t>
      </w:r>
    </w:p>
    <w:p w:rsidR="00E142DB" w:rsidRPr="009D7335" w:rsidRDefault="00E142DB" w:rsidP="004B66F3">
      <w:pPr>
        <w:pStyle w:val="af0"/>
        <w:jc w:val="center"/>
      </w:pPr>
      <w:r w:rsidRPr="009D7335">
        <w:t>Филиал ________________________________________</w:t>
      </w:r>
    </w:p>
    <w:p w:rsidR="00E142DB" w:rsidRPr="009D7335" w:rsidRDefault="00E142DB" w:rsidP="004B66F3">
      <w:pPr>
        <w:pStyle w:val="af0"/>
        <w:jc w:val="center"/>
      </w:pPr>
      <w:r w:rsidRPr="009D7335">
        <w:t>Представительство _______________________________</w:t>
      </w:r>
    </w:p>
    <w:p w:rsidR="00E142DB" w:rsidRPr="009D7335" w:rsidRDefault="00E142DB" w:rsidP="004B66F3">
      <w:pPr>
        <w:pStyle w:val="af0"/>
        <w:jc w:val="center"/>
      </w:pPr>
    </w:p>
    <w:p w:rsidR="00E142DB" w:rsidRDefault="00E142DB" w:rsidP="004B66F3">
      <w:pPr>
        <w:pStyle w:val="af0"/>
        <w:jc w:val="center"/>
      </w:pPr>
    </w:p>
    <w:p w:rsidR="009D7335" w:rsidRDefault="009D7335" w:rsidP="004B66F3">
      <w:pPr>
        <w:pStyle w:val="af0"/>
        <w:jc w:val="center"/>
      </w:pPr>
    </w:p>
    <w:p w:rsidR="009D7335" w:rsidRDefault="009D7335" w:rsidP="004B66F3">
      <w:pPr>
        <w:pStyle w:val="af0"/>
        <w:jc w:val="center"/>
      </w:pPr>
    </w:p>
    <w:p w:rsidR="009D7335" w:rsidRDefault="009D7335" w:rsidP="004B66F3">
      <w:pPr>
        <w:pStyle w:val="af0"/>
        <w:jc w:val="center"/>
      </w:pPr>
    </w:p>
    <w:p w:rsidR="009D7335" w:rsidRDefault="009D7335" w:rsidP="004B66F3">
      <w:pPr>
        <w:pStyle w:val="af0"/>
        <w:jc w:val="center"/>
      </w:pPr>
    </w:p>
    <w:p w:rsidR="009D7335" w:rsidRPr="009D7335" w:rsidRDefault="009D7335" w:rsidP="004B66F3">
      <w:pPr>
        <w:pStyle w:val="af0"/>
        <w:jc w:val="center"/>
      </w:pPr>
    </w:p>
    <w:p w:rsidR="00E142DB" w:rsidRPr="009D7335" w:rsidRDefault="00E142DB" w:rsidP="004B66F3">
      <w:pPr>
        <w:pStyle w:val="af0"/>
        <w:jc w:val="center"/>
      </w:pPr>
    </w:p>
    <w:p w:rsidR="00E142DB" w:rsidRPr="009D7335" w:rsidRDefault="00E142DB" w:rsidP="009D7335">
      <w:pPr>
        <w:pStyle w:val="af0"/>
      </w:pPr>
      <w:r w:rsidRPr="009D7335">
        <w:t>Задание на курсовую работу</w:t>
      </w:r>
      <w:r w:rsidR="009D7335">
        <w:t xml:space="preserve"> </w:t>
      </w:r>
      <w:r w:rsidRPr="009D7335">
        <w:t>по дисциплине «Деньги, кредит, банки»</w:t>
      </w:r>
    </w:p>
    <w:p w:rsidR="00E142DB" w:rsidRPr="009D7335" w:rsidRDefault="00E142DB" w:rsidP="009D7335">
      <w:pPr>
        <w:pStyle w:val="af0"/>
      </w:pPr>
      <w:r w:rsidRPr="009D7335">
        <w:t>Студента (ки) ___________________________</w:t>
      </w:r>
      <w:r w:rsidR="009D7335">
        <w:t>______________________</w:t>
      </w:r>
    </w:p>
    <w:p w:rsidR="00E142DB" w:rsidRPr="009D7335" w:rsidRDefault="00E142DB" w:rsidP="009D7335">
      <w:pPr>
        <w:pStyle w:val="af0"/>
      </w:pPr>
      <w:r w:rsidRPr="009D7335">
        <w:t>№ контракта ___________________, группа _______________, направление ___________________</w:t>
      </w:r>
    </w:p>
    <w:p w:rsidR="00E142DB" w:rsidRPr="009D7335" w:rsidRDefault="00E142DB" w:rsidP="009D7335">
      <w:pPr>
        <w:pStyle w:val="af0"/>
      </w:pPr>
      <w:r w:rsidRPr="009D7335">
        <w:t>1 Тема:</w:t>
      </w:r>
      <w:r w:rsidR="009D7335" w:rsidRPr="009D7335">
        <w:t xml:space="preserve"> </w:t>
      </w:r>
      <w:r w:rsidRPr="009D7335">
        <w:t>№</w:t>
      </w:r>
      <w:r w:rsidR="009D7335" w:rsidRPr="009D7335">
        <w:t xml:space="preserve"> </w:t>
      </w:r>
      <w:r w:rsidR="007D46DF" w:rsidRPr="009D7335">
        <w:t>34 «История возникновения и развития банковского дела, его особенности в ряде стран»</w:t>
      </w:r>
    </w:p>
    <w:p w:rsidR="00E142DB" w:rsidRPr="009D7335" w:rsidRDefault="00E142DB" w:rsidP="009D7335">
      <w:pPr>
        <w:pStyle w:val="af0"/>
      </w:pPr>
      <w:r w:rsidRPr="009D7335">
        <w:t>2 Срок сдачи курсовой работы: ______________________________________</w:t>
      </w:r>
    </w:p>
    <w:p w:rsidR="00E142DB" w:rsidRPr="009D7335" w:rsidRDefault="00E142DB" w:rsidP="009D7335">
      <w:pPr>
        <w:pStyle w:val="af0"/>
      </w:pPr>
      <w:r w:rsidRPr="009D7335">
        <w:t>3 Краткое содержание курсовой работы:____________________</w:t>
      </w:r>
      <w:r w:rsidR="009D7335">
        <w:t xml:space="preserve"> ________________________</w:t>
      </w:r>
      <w:r w:rsidRPr="009D733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2DB" w:rsidRPr="009D7335" w:rsidRDefault="00E142DB" w:rsidP="009D7335">
      <w:pPr>
        <w:pStyle w:val="af0"/>
      </w:pPr>
      <w:r w:rsidRPr="009D7335">
        <w:t>4 Дата выдачи темы: _______________</w:t>
      </w:r>
      <w:r w:rsidR="009D7335">
        <w:t>___________________________</w:t>
      </w:r>
    </w:p>
    <w:p w:rsidR="009D7335" w:rsidRPr="009D7335" w:rsidRDefault="00E142DB" w:rsidP="009D7335">
      <w:pPr>
        <w:pStyle w:val="af0"/>
      </w:pPr>
      <w:r w:rsidRPr="009D7335">
        <w:t>Задание выдано_____________________________________________</w:t>
      </w:r>
    </w:p>
    <w:p w:rsidR="00E142DB" w:rsidRPr="009D7335" w:rsidRDefault="00E142DB" w:rsidP="009D7335">
      <w:pPr>
        <w:pStyle w:val="af0"/>
      </w:pPr>
      <w:r w:rsidRPr="009D7335">
        <w:t>«___» __________ 200__ г.</w:t>
      </w:r>
    </w:p>
    <w:p w:rsidR="00E142DB" w:rsidRPr="009D7335" w:rsidRDefault="00E142DB" w:rsidP="009D7335">
      <w:pPr>
        <w:pStyle w:val="af0"/>
        <w:jc w:val="center"/>
      </w:pPr>
      <w:r w:rsidRPr="009D7335">
        <w:br w:type="page"/>
      </w:r>
      <w:bookmarkEnd w:id="0"/>
      <w:r w:rsidR="009D7335" w:rsidRPr="009D7335">
        <w:t>СОВРЕМЕННАЯ ГУМАНИТАРНАЯ АКАДЕМИЯ</w:t>
      </w:r>
    </w:p>
    <w:p w:rsidR="00E142DB" w:rsidRPr="009D7335" w:rsidRDefault="00E142DB" w:rsidP="009D7335">
      <w:pPr>
        <w:pStyle w:val="af0"/>
        <w:jc w:val="center"/>
      </w:pPr>
      <w:r w:rsidRPr="009D7335">
        <w:t>Филиал ________________________________________</w:t>
      </w:r>
    </w:p>
    <w:p w:rsidR="00E142DB" w:rsidRPr="009D7335" w:rsidRDefault="00E142DB" w:rsidP="009D7335">
      <w:pPr>
        <w:pStyle w:val="af0"/>
        <w:jc w:val="center"/>
      </w:pPr>
      <w:r w:rsidRPr="009D7335">
        <w:t>Представительство _______________________________</w:t>
      </w:r>
    </w:p>
    <w:p w:rsidR="00E142DB" w:rsidRPr="009D7335" w:rsidRDefault="00E142DB" w:rsidP="009D7335">
      <w:pPr>
        <w:pStyle w:val="af0"/>
        <w:jc w:val="center"/>
      </w:pPr>
    </w:p>
    <w:p w:rsidR="00E142DB" w:rsidRDefault="00E142DB" w:rsidP="009D7335">
      <w:pPr>
        <w:pStyle w:val="af0"/>
        <w:jc w:val="center"/>
      </w:pPr>
    </w:p>
    <w:p w:rsidR="009D7335" w:rsidRDefault="009D7335" w:rsidP="009D7335">
      <w:pPr>
        <w:pStyle w:val="af0"/>
        <w:jc w:val="center"/>
      </w:pPr>
    </w:p>
    <w:p w:rsidR="009D7335" w:rsidRDefault="009D7335" w:rsidP="009D7335">
      <w:pPr>
        <w:pStyle w:val="af0"/>
        <w:jc w:val="center"/>
      </w:pPr>
    </w:p>
    <w:p w:rsidR="009D7335" w:rsidRDefault="009D7335" w:rsidP="009D7335">
      <w:pPr>
        <w:pStyle w:val="af0"/>
        <w:jc w:val="center"/>
      </w:pPr>
    </w:p>
    <w:p w:rsidR="009D7335" w:rsidRDefault="009D7335" w:rsidP="009D7335">
      <w:pPr>
        <w:pStyle w:val="af0"/>
        <w:jc w:val="center"/>
      </w:pPr>
    </w:p>
    <w:p w:rsidR="009D7335" w:rsidRPr="009D7335" w:rsidRDefault="009D7335" w:rsidP="009D7335">
      <w:pPr>
        <w:pStyle w:val="af0"/>
        <w:jc w:val="center"/>
      </w:pPr>
    </w:p>
    <w:p w:rsidR="00E142DB" w:rsidRPr="009D7335" w:rsidRDefault="00E142DB" w:rsidP="009D7335">
      <w:pPr>
        <w:pStyle w:val="af0"/>
        <w:jc w:val="center"/>
      </w:pPr>
    </w:p>
    <w:p w:rsidR="00E142DB" w:rsidRPr="009D7335" w:rsidRDefault="00E142DB" w:rsidP="009D7335">
      <w:pPr>
        <w:pStyle w:val="af0"/>
        <w:jc w:val="center"/>
      </w:pPr>
      <w:r w:rsidRPr="009D7335">
        <w:t>Курсовая работа</w:t>
      </w:r>
    </w:p>
    <w:p w:rsidR="00E142DB" w:rsidRPr="009D7335" w:rsidRDefault="00E142DB" w:rsidP="009D7335">
      <w:pPr>
        <w:pStyle w:val="af0"/>
        <w:jc w:val="center"/>
      </w:pPr>
      <w:r w:rsidRPr="009D7335">
        <w:t>по дисциплине «Деньги, кредит, банки»</w:t>
      </w:r>
    </w:p>
    <w:p w:rsidR="00E142DB" w:rsidRPr="009D7335" w:rsidRDefault="00C00D6F" w:rsidP="009D7335">
      <w:pPr>
        <w:pStyle w:val="af0"/>
        <w:jc w:val="center"/>
      </w:pPr>
      <w:r w:rsidRPr="009D7335">
        <w:t xml:space="preserve">Тема: </w:t>
      </w:r>
      <w:r w:rsidR="007D46DF" w:rsidRPr="009D7335">
        <w:t>№</w:t>
      </w:r>
      <w:r w:rsidR="009D7335" w:rsidRPr="009D7335">
        <w:t xml:space="preserve"> </w:t>
      </w:r>
      <w:r w:rsidR="007D46DF" w:rsidRPr="009D7335">
        <w:t>34 «История возникновения и развития банковского дела, его особенности в ряде стран»</w:t>
      </w:r>
    </w:p>
    <w:p w:rsidR="00E142DB" w:rsidRPr="009D7335" w:rsidRDefault="00E142DB" w:rsidP="009D7335">
      <w:pPr>
        <w:pStyle w:val="af0"/>
        <w:jc w:val="center"/>
      </w:pPr>
    </w:p>
    <w:p w:rsidR="009D7335" w:rsidRPr="009D7335" w:rsidRDefault="00E142DB" w:rsidP="009D7335">
      <w:pPr>
        <w:pStyle w:val="af0"/>
      </w:pPr>
      <w:r w:rsidRPr="009D7335">
        <w:t>Выполнил студент (ка):___________________________________</w:t>
      </w:r>
    </w:p>
    <w:p w:rsidR="00E142DB" w:rsidRPr="009D7335" w:rsidRDefault="00E142DB" w:rsidP="009D7335">
      <w:pPr>
        <w:pStyle w:val="af0"/>
      </w:pPr>
      <w:r w:rsidRPr="009D7335">
        <w:t>№ контракта____________________</w:t>
      </w:r>
    </w:p>
    <w:p w:rsidR="00E142DB" w:rsidRPr="009D7335" w:rsidRDefault="00E142DB" w:rsidP="009D7335">
      <w:pPr>
        <w:pStyle w:val="af0"/>
      </w:pPr>
      <w:r w:rsidRPr="009D7335">
        <w:t>Направление____________________</w:t>
      </w:r>
    </w:p>
    <w:p w:rsidR="00E142DB" w:rsidRPr="009D7335" w:rsidRDefault="00E142DB" w:rsidP="009D7335">
      <w:pPr>
        <w:pStyle w:val="af0"/>
      </w:pPr>
      <w:r w:rsidRPr="009D7335">
        <w:t>№ группы____________________</w:t>
      </w:r>
    </w:p>
    <w:p w:rsidR="009D7335" w:rsidRDefault="00E142DB" w:rsidP="009D7335">
      <w:pPr>
        <w:pStyle w:val="af0"/>
      </w:pPr>
      <w:r w:rsidRPr="009D7335">
        <w:t>Подпись студента__________</w:t>
      </w:r>
    </w:p>
    <w:p w:rsidR="00E142DB" w:rsidRPr="009D7335" w:rsidRDefault="00E142DB" w:rsidP="009D7335">
      <w:pPr>
        <w:pStyle w:val="af0"/>
      </w:pPr>
      <w:r w:rsidRPr="009D7335">
        <w:t>Дата сдачи работы«___» __________ 200__ г.</w:t>
      </w:r>
    </w:p>
    <w:p w:rsidR="00E142DB" w:rsidRPr="009D7335" w:rsidRDefault="00E142DB" w:rsidP="009D7335">
      <w:pPr>
        <w:pStyle w:val="af0"/>
      </w:pPr>
      <w:r w:rsidRPr="009D7335">
        <w:t>Нормоконтролер_________________________________________</w:t>
      </w:r>
    </w:p>
    <w:p w:rsidR="00E142DB" w:rsidRPr="009D7335" w:rsidRDefault="00E142DB" w:rsidP="009D7335">
      <w:pPr>
        <w:pStyle w:val="af0"/>
      </w:pPr>
      <w:r w:rsidRPr="009D7335">
        <w:t>«___» __________ 200__ г.</w:t>
      </w:r>
    </w:p>
    <w:p w:rsidR="00E142DB" w:rsidRPr="009D7335" w:rsidRDefault="00E142DB" w:rsidP="009D7335">
      <w:pPr>
        <w:pStyle w:val="af0"/>
      </w:pPr>
      <w:r w:rsidRPr="009D7335">
        <w:t>Работа принята для передачи на аттестацию</w:t>
      </w:r>
      <w:r w:rsidR="009D7335">
        <w:t xml:space="preserve"> </w:t>
      </w:r>
      <w:r w:rsidRPr="009D7335">
        <w:t>«___» __________ 200__ г.</w:t>
      </w:r>
    </w:p>
    <w:p w:rsidR="009D7335" w:rsidRDefault="00E142DB" w:rsidP="009D7335">
      <w:pPr>
        <w:pStyle w:val="af0"/>
      </w:pPr>
      <w:r w:rsidRPr="009D7335">
        <w:t>Оценка _______________</w:t>
      </w:r>
    </w:p>
    <w:p w:rsidR="00E142DB" w:rsidRPr="009D7335" w:rsidRDefault="00E142DB" w:rsidP="009D7335">
      <w:pPr>
        <w:pStyle w:val="af0"/>
      </w:pPr>
      <w:r w:rsidRPr="009D7335">
        <w:t>Преподаватель-экзаменатор АЦ _______________ ______________</w:t>
      </w:r>
    </w:p>
    <w:p w:rsidR="00E142DB" w:rsidRPr="009D7335" w:rsidRDefault="00E142DB" w:rsidP="009D7335">
      <w:pPr>
        <w:pStyle w:val="af0"/>
      </w:pPr>
      <w:r w:rsidRPr="009D7335">
        <w:t>«___» __________ 200__ г.</w:t>
      </w:r>
    </w:p>
    <w:p w:rsidR="002E6172" w:rsidRPr="009D7335" w:rsidRDefault="00E142DB" w:rsidP="009D7335">
      <w:pPr>
        <w:pStyle w:val="af0"/>
      </w:pPr>
      <w:r w:rsidRPr="009D7335">
        <w:br w:type="page"/>
      </w:r>
      <w:r w:rsidR="00340216" w:rsidRPr="009D7335">
        <w:t>С</w:t>
      </w:r>
      <w:r w:rsidR="00673C3C" w:rsidRPr="009D7335">
        <w:t>одержание</w:t>
      </w:r>
    </w:p>
    <w:p w:rsidR="002E6172" w:rsidRPr="009D7335" w:rsidRDefault="002E6172" w:rsidP="009D7335">
      <w:pPr>
        <w:pStyle w:val="af0"/>
      </w:pPr>
    </w:p>
    <w:p w:rsidR="009D7335" w:rsidRPr="009D7335" w:rsidRDefault="009D7335" w:rsidP="009D7335">
      <w:pPr>
        <w:pStyle w:val="af0"/>
        <w:ind w:firstLine="0"/>
      </w:pPr>
      <w:r w:rsidRPr="009D7335">
        <w:t>Введение</w:t>
      </w:r>
    </w:p>
    <w:p w:rsidR="009D7335" w:rsidRPr="009D7335" w:rsidRDefault="009D7335" w:rsidP="009D7335">
      <w:pPr>
        <w:pStyle w:val="af0"/>
        <w:ind w:firstLine="0"/>
      </w:pPr>
      <w:r w:rsidRPr="009D7335">
        <w:t xml:space="preserve">1 Исторические аспекты возникновения и развития банковского </w:t>
      </w:r>
      <w:r>
        <w:t>дела</w:t>
      </w:r>
    </w:p>
    <w:p w:rsidR="009D7335" w:rsidRPr="009D7335" w:rsidRDefault="009D7335" w:rsidP="009D7335">
      <w:pPr>
        <w:pStyle w:val="af0"/>
        <w:ind w:firstLine="0"/>
      </w:pPr>
      <w:r w:rsidRPr="009D7335">
        <w:t>1.1 История развития банковского дела и объективные причины появления банков</w:t>
      </w:r>
    </w:p>
    <w:p w:rsidR="009D7335" w:rsidRPr="009D7335" w:rsidRDefault="009D7335" w:rsidP="009D7335">
      <w:pPr>
        <w:pStyle w:val="af0"/>
        <w:ind w:firstLine="0"/>
      </w:pPr>
      <w:r w:rsidRPr="009D7335">
        <w:t>1.2 Общая характеристика банковской системы Великобритании</w:t>
      </w:r>
    </w:p>
    <w:p w:rsidR="009D7335" w:rsidRPr="009D7335" w:rsidRDefault="009D7335" w:rsidP="009D7335">
      <w:pPr>
        <w:pStyle w:val="af0"/>
        <w:ind w:firstLine="0"/>
      </w:pPr>
      <w:r w:rsidRPr="009D7335">
        <w:t>1.3 Особенности банковской системы Китая</w:t>
      </w:r>
    </w:p>
    <w:p w:rsidR="009D7335" w:rsidRPr="009D7335" w:rsidRDefault="009D7335" w:rsidP="009D7335">
      <w:pPr>
        <w:pStyle w:val="af0"/>
        <w:ind w:firstLine="0"/>
      </w:pPr>
      <w:r w:rsidRPr="009D7335">
        <w:t>2 Российская банковская система</w:t>
      </w:r>
      <w:r>
        <w:t xml:space="preserve"> в условиях глобального кризиса</w:t>
      </w:r>
    </w:p>
    <w:p w:rsidR="009D7335" w:rsidRPr="009D7335" w:rsidRDefault="009D7335" w:rsidP="009D7335">
      <w:pPr>
        <w:pStyle w:val="af0"/>
        <w:ind w:firstLine="0"/>
      </w:pPr>
      <w:r w:rsidRPr="009D7335">
        <w:t>2.1 Причины и тенденции глобального финансово-экономического кризиса</w:t>
      </w:r>
    </w:p>
    <w:p w:rsidR="009D7335" w:rsidRPr="009D7335" w:rsidRDefault="009D7335" w:rsidP="009D7335">
      <w:pPr>
        <w:pStyle w:val="af0"/>
        <w:ind w:firstLine="0"/>
      </w:pPr>
      <w:r w:rsidRPr="009D7335">
        <w:t>2.2 Проблемы российского банковс</w:t>
      </w:r>
      <w:r>
        <w:t>кого сектора в условиях кризиса</w:t>
      </w:r>
    </w:p>
    <w:p w:rsidR="009D7335" w:rsidRPr="009D7335" w:rsidRDefault="009D7335" w:rsidP="009D7335">
      <w:pPr>
        <w:pStyle w:val="af0"/>
        <w:ind w:firstLine="0"/>
      </w:pPr>
      <w:r w:rsidRPr="009D7335">
        <w:t>Заключение</w:t>
      </w:r>
    </w:p>
    <w:p w:rsidR="009D7335" w:rsidRPr="009D7335" w:rsidRDefault="009D7335" w:rsidP="009D7335">
      <w:pPr>
        <w:pStyle w:val="af0"/>
        <w:ind w:firstLine="0"/>
      </w:pPr>
      <w:r w:rsidRPr="009D7335">
        <w:t>Глоссарий</w:t>
      </w:r>
    </w:p>
    <w:p w:rsidR="009D7335" w:rsidRPr="009D7335" w:rsidRDefault="009D7335" w:rsidP="009D7335">
      <w:pPr>
        <w:pStyle w:val="af0"/>
        <w:ind w:firstLine="0"/>
      </w:pPr>
      <w:r w:rsidRPr="009D7335">
        <w:t>Список использованных источников</w:t>
      </w:r>
    </w:p>
    <w:p w:rsidR="009D7335" w:rsidRPr="009D7335" w:rsidRDefault="009D7335" w:rsidP="009D7335">
      <w:pPr>
        <w:pStyle w:val="af0"/>
        <w:ind w:firstLine="0"/>
      </w:pPr>
      <w:r w:rsidRPr="009D7335">
        <w:t>Приложение А Финансовые институты Великобритании</w:t>
      </w:r>
    </w:p>
    <w:p w:rsidR="009D7335" w:rsidRPr="009D7335" w:rsidRDefault="009D7335" w:rsidP="009D7335">
      <w:pPr>
        <w:pStyle w:val="af0"/>
        <w:ind w:firstLine="0"/>
      </w:pPr>
      <w:r w:rsidRPr="009D7335">
        <w:t>Приложение Б Банковская система Великобритании</w:t>
      </w:r>
    </w:p>
    <w:p w:rsidR="009D7335" w:rsidRPr="009D7335" w:rsidRDefault="009D7335" w:rsidP="009D7335">
      <w:pPr>
        <w:pStyle w:val="af0"/>
        <w:ind w:firstLine="0"/>
      </w:pPr>
      <w:r w:rsidRPr="009D7335">
        <w:t>Приложение В Банковская система Китая</w:t>
      </w:r>
    </w:p>
    <w:p w:rsidR="009D7335" w:rsidRPr="009D7335" w:rsidRDefault="009D7335" w:rsidP="009D7335">
      <w:pPr>
        <w:pStyle w:val="af0"/>
        <w:ind w:firstLine="0"/>
      </w:pPr>
      <w:r w:rsidRPr="009D7335">
        <w:t>Приложение Г США жили взаймы</w:t>
      </w:r>
    </w:p>
    <w:p w:rsidR="009D7335" w:rsidRPr="009D7335" w:rsidRDefault="009D7335" w:rsidP="009D7335">
      <w:pPr>
        <w:pStyle w:val="af0"/>
        <w:ind w:firstLine="0"/>
      </w:pPr>
      <w:r w:rsidRPr="009D7335">
        <w:t>Приложение Д Кризис международной торговли</w:t>
      </w:r>
    </w:p>
    <w:p w:rsidR="00E142DB" w:rsidRPr="009D7335" w:rsidRDefault="009D7335" w:rsidP="009D7335">
      <w:pPr>
        <w:pStyle w:val="af0"/>
        <w:ind w:firstLine="0"/>
      </w:pPr>
      <w:r w:rsidRPr="009D7335">
        <w:t>Приложение Е Оценка потребности в рекапитализации банков</w:t>
      </w:r>
    </w:p>
    <w:p w:rsidR="002E6172" w:rsidRPr="009D7335" w:rsidRDefault="002E6172" w:rsidP="009D7335">
      <w:pPr>
        <w:pStyle w:val="af0"/>
      </w:pPr>
    </w:p>
    <w:p w:rsidR="002E6172" w:rsidRPr="009D7335" w:rsidRDefault="00977C91" w:rsidP="009D7335">
      <w:pPr>
        <w:pStyle w:val="af0"/>
      </w:pPr>
      <w:r w:rsidRPr="009D7335">
        <w:br w:type="page"/>
      </w:r>
      <w:r w:rsidR="00673C3C" w:rsidRPr="009D7335">
        <w:t>Введение</w:t>
      </w:r>
    </w:p>
    <w:p w:rsidR="002732D9" w:rsidRPr="009D7335" w:rsidRDefault="002732D9" w:rsidP="009D7335">
      <w:pPr>
        <w:pStyle w:val="af0"/>
      </w:pPr>
    </w:p>
    <w:p w:rsidR="00F7040D" w:rsidRPr="009D7335" w:rsidRDefault="00F7040D" w:rsidP="009D7335">
      <w:pPr>
        <w:pStyle w:val="af0"/>
      </w:pPr>
      <w:r w:rsidRPr="009D7335">
        <w:t>Прежде чем стать универсальным кредитным институтом, банки прошли более 300-летний период своего развит</w:t>
      </w:r>
      <w:r w:rsidR="006C387D" w:rsidRPr="009D7335">
        <w:t>и</w:t>
      </w:r>
      <w:r w:rsidRPr="009D7335">
        <w:t>я и по праву заняли свое место в систем</w:t>
      </w:r>
      <w:r w:rsidR="001D68F0" w:rsidRPr="009D7335">
        <w:t xml:space="preserve">е </w:t>
      </w:r>
      <w:r w:rsidRPr="009D7335">
        <w:t>эконо</w:t>
      </w:r>
      <w:r w:rsidR="001D68F0" w:rsidRPr="009D7335">
        <w:t>м</w:t>
      </w:r>
      <w:r w:rsidRPr="009D7335">
        <w:t>ических отношений.</w:t>
      </w:r>
    </w:p>
    <w:p w:rsidR="00740510" w:rsidRPr="009D7335" w:rsidRDefault="00740510" w:rsidP="009D7335">
      <w:pPr>
        <w:pStyle w:val="af0"/>
      </w:pPr>
      <w:r w:rsidRPr="009D7335">
        <w:t>Слово «банк» происходит от старо-французского слова, означающего «стол». Конкретной истор</w:t>
      </w:r>
      <w:r w:rsidR="001D68F0" w:rsidRPr="009D7335">
        <w:t>и</w:t>
      </w:r>
      <w:r w:rsidRPr="009D7335">
        <w:t>ческой даты во</w:t>
      </w:r>
      <w:r w:rsidR="001D68F0" w:rsidRPr="009D7335">
        <w:t>з</w:t>
      </w:r>
      <w:r w:rsidRPr="009D7335">
        <w:t>н</w:t>
      </w:r>
      <w:r w:rsidR="001D68F0" w:rsidRPr="009D7335">
        <w:t>икн</w:t>
      </w:r>
      <w:r w:rsidRPr="009D7335">
        <w:t>о</w:t>
      </w:r>
      <w:r w:rsidR="001D68F0" w:rsidRPr="009D7335">
        <w:t>в</w:t>
      </w:r>
      <w:r w:rsidRPr="009D7335">
        <w:t>ения банков нет. Элементы раз</w:t>
      </w:r>
      <w:r w:rsidR="001D68F0" w:rsidRPr="009D7335">
        <w:t>в</w:t>
      </w:r>
      <w:r w:rsidRPr="009D7335">
        <w:t>ит</w:t>
      </w:r>
      <w:r w:rsidR="001D68F0" w:rsidRPr="009D7335">
        <w:t>и</w:t>
      </w:r>
      <w:r w:rsidRPr="009D7335">
        <w:t>я банковского дела можно найти в истории древних государств – Вавилона, Египта, Гр</w:t>
      </w:r>
      <w:r w:rsidR="001D68F0" w:rsidRPr="009D7335">
        <w:t>е</w:t>
      </w:r>
      <w:r w:rsidRPr="009D7335">
        <w:t>ции, Рима. В те времена банковские операции сводились к покупке, продаже, размену монет</w:t>
      </w:r>
      <w:r w:rsidR="001D68F0" w:rsidRPr="009D7335">
        <w:t>,</w:t>
      </w:r>
      <w:r w:rsidRPr="009D7335">
        <w:t xml:space="preserve"> </w:t>
      </w:r>
      <w:r w:rsidR="001D68F0" w:rsidRPr="009D7335">
        <w:t>у</w:t>
      </w:r>
      <w:r w:rsidRPr="009D7335">
        <w:t>чету обязательств до наступления сроков</w:t>
      </w:r>
      <w:r w:rsidR="001D68F0" w:rsidRPr="009D7335">
        <w:t>,</w:t>
      </w:r>
      <w:r w:rsidRPr="009D7335">
        <w:t xml:space="preserve"> приему вкладов, выдаче ссуд, ипот</w:t>
      </w:r>
      <w:r w:rsidR="001D68F0" w:rsidRPr="009D7335">
        <w:t>ечным и ломбардным операциям. Но</w:t>
      </w:r>
      <w:r w:rsidRPr="009D7335">
        <w:t xml:space="preserve"> постепенное изменение социально-эконо</w:t>
      </w:r>
      <w:r w:rsidR="001D68F0" w:rsidRPr="009D7335">
        <w:t>м</w:t>
      </w:r>
      <w:r w:rsidRPr="009D7335">
        <w:t>ических усло</w:t>
      </w:r>
      <w:r w:rsidR="001D68F0" w:rsidRPr="009D7335">
        <w:t>в</w:t>
      </w:r>
      <w:r w:rsidRPr="009D7335">
        <w:t>и</w:t>
      </w:r>
      <w:r w:rsidR="001D68F0" w:rsidRPr="009D7335">
        <w:t>й</w:t>
      </w:r>
      <w:r w:rsidRPr="009D7335">
        <w:t xml:space="preserve"> при</w:t>
      </w:r>
      <w:r w:rsidR="00DC370A" w:rsidRPr="009D7335">
        <w:t>вело к затиханию товарно-денежных</w:t>
      </w:r>
      <w:r w:rsidRPr="009D7335">
        <w:t xml:space="preserve"> операций и вместе с ними операций</w:t>
      </w:r>
      <w:r w:rsidR="001D68F0" w:rsidRPr="009D7335">
        <w:t>,</w:t>
      </w:r>
      <w:r w:rsidRPr="009D7335">
        <w:t xml:space="preserve"> котор</w:t>
      </w:r>
      <w:r w:rsidR="001D68F0" w:rsidRPr="009D7335">
        <w:t>ы</w:t>
      </w:r>
      <w:r w:rsidRPr="009D7335">
        <w:t>е сегодня трактуются как банковские.</w:t>
      </w:r>
    </w:p>
    <w:p w:rsidR="00F7040D" w:rsidRPr="009D7335" w:rsidRDefault="00F7040D" w:rsidP="009D7335">
      <w:pPr>
        <w:pStyle w:val="af0"/>
      </w:pPr>
      <w:r w:rsidRPr="009D7335">
        <w:t>Деятельность банков на н</w:t>
      </w:r>
      <w:r w:rsidR="00DC370A" w:rsidRPr="009D7335">
        <w:t>а</w:t>
      </w:r>
      <w:r w:rsidRPr="009D7335">
        <w:t>чальной стадии была связана с</w:t>
      </w:r>
      <w:r w:rsidR="00DC370A" w:rsidRPr="009D7335">
        <w:t xml:space="preserve"> отдачей под залог, </w:t>
      </w:r>
      <w:r w:rsidRPr="009D7335">
        <w:t>хр</w:t>
      </w:r>
      <w:r w:rsidR="00DC370A" w:rsidRPr="009D7335">
        <w:t>а</w:t>
      </w:r>
      <w:r w:rsidRPr="009D7335">
        <w:t>н</w:t>
      </w:r>
      <w:r w:rsidR="00DC370A" w:rsidRPr="009D7335">
        <w:t>е</w:t>
      </w:r>
      <w:r w:rsidRPr="009D7335">
        <w:t>н</w:t>
      </w:r>
      <w:r w:rsidR="00DC370A" w:rsidRPr="009D7335">
        <w:t>ием</w:t>
      </w:r>
      <w:r w:rsidRPr="009D7335">
        <w:t xml:space="preserve"> или получением</w:t>
      </w:r>
      <w:r w:rsidR="009D7335" w:rsidRPr="009D7335">
        <w:t xml:space="preserve"> </w:t>
      </w:r>
      <w:r w:rsidR="008304A9" w:rsidRPr="009D7335">
        <w:t>в кредит сельскохозяйственной продукции и ремесленных изделий. Появление денег в виде монет, а затем и создание денежных систем повлекли за собой ее стремительное развитие. Возникает денежно-кредитная система.</w:t>
      </w:r>
    </w:p>
    <w:p w:rsidR="008304A9" w:rsidRPr="009D7335" w:rsidRDefault="008304A9" w:rsidP="009D7335">
      <w:pPr>
        <w:pStyle w:val="af0"/>
      </w:pPr>
      <w:r w:rsidRPr="009D7335">
        <w:t>Новая история банков н</w:t>
      </w:r>
      <w:r w:rsidR="00DC370A" w:rsidRPr="009D7335">
        <w:t>а</w:t>
      </w:r>
      <w:r w:rsidRPr="009D7335">
        <w:t>чинается со времени расцвета итальянских республик</w:t>
      </w:r>
      <w:r w:rsidR="009D7335" w:rsidRPr="009D7335">
        <w:t xml:space="preserve"> </w:t>
      </w:r>
      <w:r w:rsidRPr="009D7335">
        <w:t>XII-XV вв.</w:t>
      </w:r>
      <w:r w:rsidR="00740510" w:rsidRPr="009D7335">
        <w:t xml:space="preserve"> </w:t>
      </w:r>
      <w:r w:rsidRPr="009D7335">
        <w:t>Затем банки</w:t>
      </w:r>
      <w:r w:rsidR="00816A01" w:rsidRPr="009D7335">
        <w:t xml:space="preserve"> становятся крупными резервуарами</w:t>
      </w:r>
      <w:r w:rsidR="00DC370A" w:rsidRPr="009D7335">
        <w:t>,</w:t>
      </w:r>
      <w:r w:rsidR="00816A01" w:rsidRPr="009D7335">
        <w:t xml:space="preserve"> куда медленно стекаются деньги про запас и от</w:t>
      </w:r>
      <w:r w:rsidR="00DC370A" w:rsidRPr="009D7335">
        <w:t>к</w:t>
      </w:r>
      <w:r w:rsidR="00816A01" w:rsidRPr="009D7335">
        <w:t>уда они не всегда выходят с надлежащей предусмотрительностью. Коммерческие банки вырастают в универсальные денежно-кредитные организации, которые не только кредитуют и про</w:t>
      </w:r>
      <w:r w:rsidR="00DC370A" w:rsidRPr="009D7335">
        <w:t>и</w:t>
      </w:r>
      <w:r w:rsidR="00816A01" w:rsidRPr="009D7335">
        <w:t>зводят прием вкладов, но и пров</w:t>
      </w:r>
      <w:r w:rsidR="00DC370A" w:rsidRPr="009D7335">
        <w:t>о</w:t>
      </w:r>
      <w:r w:rsidR="00816A01" w:rsidRPr="009D7335">
        <w:t>дят операции с ценными бумагами. В</w:t>
      </w:r>
      <w:r w:rsidR="00DC370A" w:rsidRPr="009D7335">
        <w:t>о</w:t>
      </w:r>
      <w:r w:rsidR="00816A01" w:rsidRPr="009D7335">
        <w:t>зника</w:t>
      </w:r>
      <w:r w:rsidR="00DC370A" w:rsidRPr="009D7335">
        <w:t>ю</w:t>
      </w:r>
      <w:r w:rsidR="00816A01" w:rsidRPr="009D7335">
        <w:t>т центральн</w:t>
      </w:r>
      <w:r w:rsidR="00DC370A" w:rsidRPr="009D7335">
        <w:t>ы</w:t>
      </w:r>
      <w:r w:rsidR="00816A01" w:rsidRPr="009D7335">
        <w:t>е банки.</w:t>
      </w:r>
    </w:p>
    <w:p w:rsidR="00816A01" w:rsidRPr="009D7335" w:rsidRDefault="00816A01" w:rsidP="009D7335">
      <w:pPr>
        <w:pStyle w:val="af0"/>
      </w:pPr>
      <w:r w:rsidRPr="009D7335">
        <w:t>Сущность банков раскрывается в тех задача</w:t>
      </w:r>
      <w:r w:rsidR="00DC370A" w:rsidRPr="009D7335">
        <w:t>х,</w:t>
      </w:r>
      <w:r w:rsidRPr="009D7335">
        <w:t xml:space="preserve"> ко</w:t>
      </w:r>
      <w:r w:rsidR="00DC370A" w:rsidRPr="009D7335">
        <w:t>т</w:t>
      </w:r>
      <w:r w:rsidRPr="009D7335">
        <w:t>орые они решают. В современной эконо</w:t>
      </w:r>
      <w:r w:rsidR="00DC370A" w:rsidRPr="009D7335">
        <w:t>м</w:t>
      </w:r>
      <w:r w:rsidRPr="009D7335">
        <w:t>ической организации жизни общества банки решают основные задачи: посредничество на денежном рынке между л</w:t>
      </w:r>
      <w:r w:rsidR="002C1D3E" w:rsidRPr="009D7335">
        <w:t>и</w:t>
      </w:r>
      <w:r w:rsidRPr="009D7335">
        <w:t>цами</w:t>
      </w:r>
      <w:r w:rsidR="002C1D3E" w:rsidRPr="009D7335">
        <w:t>,</w:t>
      </w:r>
      <w:r w:rsidRPr="009D7335">
        <w:t xml:space="preserve"> имеющими св</w:t>
      </w:r>
      <w:r w:rsidR="002C1D3E" w:rsidRPr="009D7335">
        <w:t>о</w:t>
      </w:r>
      <w:r w:rsidRPr="009D7335">
        <w:t>бодные средства, и лицами, которые нуждаются в таких средствах; регулиро</w:t>
      </w:r>
      <w:r w:rsidR="002C1D3E" w:rsidRPr="009D7335">
        <w:t>в</w:t>
      </w:r>
      <w:r w:rsidRPr="009D7335">
        <w:t>ание ден</w:t>
      </w:r>
      <w:r w:rsidR="002C1D3E" w:rsidRPr="009D7335">
        <w:t>е</w:t>
      </w:r>
      <w:r w:rsidRPr="009D7335">
        <w:t>жного обращения; управление платежным оборотом</w:t>
      </w:r>
    </w:p>
    <w:p w:rsidR="00816A01" w:rsidRPr="009D7335" w:rsidRDefault="00816A01" w:rsidP="009D7335">
      <w:pPr>
        <w:pStyle w:val="af0"/>
      </w:pPr>
      <w:r w:rsidRPr="009D7335">
        <w:t>В услугах банков нуждается большая час</w:t>
      </w:r>
      <w:r w:rsidR="002C1D3E" w:rsidRPr="009D7335">
        <w:t>т</w:t>
      </w:r>
      <w:r w:rsidRPr="009D7335">
        <w:t>ь граждан, фирм и го</w:t>
      </w:r>
      <w:r w:rsidR="002C1D3E" w:rsidRPr="009D7335">
        <w:t>с</w:t>
      </w:r>
      <w:r w:rsidRPr="009D7335">
        <w:t>ударства. Обращаясь в банк за помощью, он</w:t>
      </w:r>
      <w:r w:rsidR="002C1D3E" w:rsidRPr="009D7335">
        <w:t>и</w:t>
      </w:r>
      <w:r w:rsidRPr="009D7335">
        <w:t xml:space="preserve"> становя</w:t>
      </w:r>
      <w:r w:rsidR="002C1D3E" w:rsidRPr="009D7335">
        <w:t>т</w:t>
      </w:r>
      <w:r w:rsidRPr="009D7335">
        <w:t>ся его клиентами. Кредитные организации, принимая вклады и предост</w:t>
      </w:r>
      <w:r w:rsidR="002C1D3E" w:rsidRPr="009D7335">
        <w:t>а</w:t>
      </w:r>
      <w:r w:rsidRPr="009D7335">
        <w:t>вляя ссуды</w:t>
      </w:r>
      <w:r w:rsidR="002C1D3E" w:rsidRPr="009D7335">
        <w:t>,</w:t>
      </w:r>
      <w:r w:rsidRPr="009D7335">
        <w:t xml:space="preserve"> играют роль финансового посредника</w:t>
      </w:r>
      <w:r w:rsidR="002C1D3E" w:rsidRPr="009D7335">
        <w:t>,</w:t>
      </w:r>
      <w:r w:rsidRPr="009D7335">
        <w:t xml:space="preserve"> что является жизненно важным условием нормального фун</w:t>
      </w:r>
      <w:r w:rsidR="002C1D3E" w:rsidRPr="009D7335">
        <w:t>к</w:t>
      </w:r>
      <w:r w:rsidRPr="009D7335">
        <w:t>циониро</w:t>
      </w:r>
      <w:r w:rsidR="002C1D3E" w:rsidRPr="009D7335">
        <w:t>в</w:t>
      </w:r>
      <w:r w:rsidRPr="009D7335">
        <w:t>ания экономики.</w:t>
      </w:r>
    </w:p>
    <w:p w:rsidR="00816A01" w:rsidRPr="009D7335" w:rsidRDefault="009A2EC5" w:rsidP="009D7335">
      <w:pPr>
        <w:pStyle w:val="af0"/>
      </w:pPr>
      <w:r w:rsidRPr="009D7335">
        <w:t>Деятельность современных банков многообразна. Они не только организуют денежный оборот и кредитные отношения</w:t>
      </w:r>
      <w:r w:rsidR="002C1D3E" w:rsidRPr="009D7335">
        <w:t>,</w:t>
      </w:r>
      <w:r w:rsidRPr="009D7335">
        <w:t xml:space="preserve"> но также осуществляют финансирование эконо</w:t>
      </w:r>
      <w:r w:rsidR="002C1D3E" w:rsidRPr="009D7335">
        <w:t>м</w:t>
      </w:r>
      <w:r w:rsidRPr="009D7335">
        <w:t>ики, куплю-продажу ценных бумаг, доверительно</w:t>
      </w:r>
      <w:r w:rsidR="002C1D3E" w:rsidRPr="009D7335">
        <w:t>е</w:t>
      </w:r>
      <w:r w:rsidRPr="009D7335">
        <w:t xml:space="preserve"> управление имуществом и ряд посреднических операций. Определяя сущность банка, следует р</w:t>
      </w:r>
      <w:r w:rsidR="002C1D3E" w:rsidRPr="009D7335">
        <w:t>ас</w:t>
      </w:r>
      <w:r w:rsidRPr="009D7335">
        <w:t>смотреть круг исполняемых им операций</w:t>
      </w:r>
      <w:r w:rsidR="002C1D3E" w:rsidRPr="009D7335">
        <w:t>,</w:t>
      </w:r>
      <w:r w:rsidRPr="009D7335">
        <w:t xml:space="preserve"> оценить место банка в хоз</w:t>
      </w:r>
      <w:r w:rsidR="002C1D3E" w:rsidRPr="009D7335">
        <w:t>яйстве,</w:t>
      </w:r>
      <w:r w:rsidRPr="009D7335">
        <w:t xml:space="preserve"> что позволит проанализировать реальную д</w:t>
      </w:r>
      <w:r w:rsidR="002C1D3E" w:rsidRPr="009D7335">
        <w:t>е</w:t>
      </w:r>
      <w:r w:rsidRPr="009D7335">
        <w:t>ятельность конкретных финансовых учреждений. Сущность все</w:t>
      </w:r>
      <w:r w:rsidR="002C1D3E" w:rsidRPr="009D7335">
        <w:t>х</w:t>
      </w:r>
      <w:r w:rsidRPr="009D7335">
        <w:t xml:space="preserve"> элементов банковской системы едина и не з</w:t>
      </w:r>
      <w:r w:rsidR="002C1D3E" w:rsidRPr="009D7335">
        <w:t>а</w:t>
      </w:r>
      <w:r w:rsidRPr="009D7335">
        <w:t>висит от определенного предмета рассмотрения: коммерческий или эмиссионный, специализированный или универсальный</w:t>
      </w:r>
      <w:r w:rsidR="00AC37CF" w:rsidRPr="009D7335">
        <w:t>,</w:t>
      </w:r>
      <w:r w:rsidRPr="009D7335">
        <w:t xml:space="preserve"> частный или го</w:t>
      </w:r>
      <w:r w:rsidR="00AC37CF" w:rsidRPr="009D7335">
        <w:t>с</w:t>
      </w:r>
      <w:r w:rsidRPr="009D7335">
        <w:t>ударственный</w:t>
      </w:r>
      <w:r w:rsidR="00AC37CF" w:rsidRPr="009D7335">
        <w:t>,</w:t>
      </w:r>
      <w:r w:rsidRPr="009D7335">
        <w:t xml:space="preserve"> межрегиональный или местный банк. Напротив, все они имеют свои ос</w:t>
      </w:r>
      <w:r w:rsidR="00AC37CF" w:rsidRPr="009D7335">
        <w:t>о</w:t>
      </w:r>
      <w:r w:rsidRPr="009D7335">
        <w:t>бенности</w:t>
      </w:r>
      <w:r w:rsidR="00AC37CF" w:rsidRPr="009D7335">
        <w:t>,</w:t>
      </w:r>
      <w:r w:rsidRPr="009D7335">
        <w:t xml:space="preserve"> котор</w:t>
      </w:r>
      <w:r w:rsidR="00AC37CF" w:rsidRPr="009D7335">
        <w:t>ы</w:t>
      </w:r>
      <w:r w:rsidRPr="009D7335">
        <w:t>е отражают многообразие элементов банковской системы.</w:t>
      </w:r>
    </w:p>
    <w:p w:rsidR="00C00D6F" w:rsidRPr="009D7335" w:rsidRDefault="007A7994" w:rsidP="009D7335">
      <w:pPr>
        <w:pStyle w:val="af0"/>
      </w:pPr>
      <w:r w:rsidRPr="009D7335">
        <w:t xml:space="preserve">Цель настоящей работы </w:t>
      </w:r>
      <w:r w:rsidR="00922AF7" w:rsidRPr="009D7335">
        <w:t>–</w:t>
      </w:r>
      <w:r w:rsidR="0004288C" w:rsidRPr="009D7335">
        <w:t xml:space="preserve"> </w:t>
      </w:r>
      <w:r w:rsidR="00D80CF8" w:rsidRPr="009D7335">
        <w:t>проанализировать</w:t>
      </w:r>
      <w:r w:rsidR="00740510" w:rsidRPr="009D7335">
        <w:t xml:space="preserve"> историю возникно</w:t>
      </w:r>
      <w:r w:rsidR="00AC37CF" w:rsidRPr="009D7335">
        <w:t>в</w:t>
      </w:r>
      <w:r w:rsidR="00740510" w:rsidRPr="009D7335">
        <w:t>ения и развития банковского дела.</w:t>
      </w:r>
      <w:r w:rsidR="00AC37CF" w:rsidRPr="009D7335">
        <w:t xml:space="preserve"> </w:t>
      </w:r>
      <w:r w:rsidRPr="009D7335">
        <w:t>Для достижения указанной цели поставлено решение следующего ряда задач:</w:t>
      </w:r>
      <w:r w:rsidR="009D7335" w:rsidRPr="009D7335">
        <w:t xml:space="preserve"> </w:t>
      </w:r>
      <w:r w:rsidR="00252DE7" w:rsidRPr="009D7335">
        <w:t>рассмотреть</w:t>
      </w:r>
      <w:r w:rsidR="009D7335" w:rsidRPr="009D7335">
        <w:t xml:space="preserve"> </w:t>
      </w:r>
      <w:r w:rsidR="000F7B73" w:rsidRPr="009D7335">
        <w:t>историю возникно</w:t>
      </w:r>
      <w:r w:rsidR="00AC37CF" w:rsidRPr="009D7335">
        <w:t>в</w:t>
      </w:r>
      <w:r w:rsidR="000F7B73" w:rsidRPr="009D7335">
        <w:t>ения и объекти</w:t>
      </w:r>
      <w:r w:rsidR="00AC37CF" w:rsidRPr="009D7335">
        <w:t>в</w:t>
      </w:r>
      <w:r w:rsidR="000F7B73" w:rsidRPr="009D7335">
        <w:t>ные причины появления банков;</w:t>
      </w:r>
      <w:r w:rsidR="00CC120D" w:rsidRPr="009D7335">
        <w:t xml:space="preserve"> </w:t>
      </w:r>
      <w:r w:rsidR="00557C25" w:rsidRPr="009D7335">
        <w:t xml:space="preserve">охарактеризовать </w:t>
      </w:r>
      <w:r w:rsidR="00246E3B" w:rsidRPr="009D7335">
        <w:t>особенности банковской сис</w:t>
      </w:r>
      <w:r w:rsidR="00AC37CF" w:rsidRPr="009D7335">
        <w:t>т</w:t>
      </w:r>
      <w:r w:rsidR="00246E3B" w:rsidRPr="009D7335">
        <w:t>емы Великобритании и Китая;</w:t>
      </w:r>
      <w:r w:rsidR="00CC120D" w:rsidRPr="009D7335">
        <w:t xml:space="preserve"> </w:t>
      </w:r>
      <w:r w:rsidR="00C00D6F" w:rsidRPr="009D7335">
        <w:t>исследовать</w:t>
      </w:r>
      <w:r w:rsidR="009D7335" w:rsidRPr="009D7335">
        <w:t xml:space="preserve"> </w:t>
      </w:r>
      <w:r w:rsidR="004F390E" w:rsidRPr="009D7335">
        <w:t>причины и тенденции глобального финансово-экономического кризиса.</w:t>
      </w:r>
    </w:p>
    <w:p w:rsidR="004405EA" w:rsidRDefault="00AC1DE1" w:rsidP="009D7335">
      <w:pPr>
        <w:pStyle w:val="af0"/>
      </w:pPr>
      <w:r w:rsidRPr="009D7335">
        <w:t>Объект исследования</w:t>
      </w:r>
      <w:r w:rsidR="004405EA" w:rsidRPr="009D7335">
        <w:t xml:space="preserve"> –</w:t>
      </w:r>
      <w:r w:rsidR="00AC37CF" w:rsidRPr="009D7335">
        <w:t xml:space="preserve"> причины</w:t>
      </w:r>
      <w:r w:rsidR="004405EA" w:rsidRPr="009D7335">
        <w:t xml:space="preserve"> </w:t>
      </w:r>
      <w:r w:rsidR="00AC37CF" w:rsidRPr="009D7335">
        <w:t>возникновения</w:t>
      </w:r>
      <w:r w:rsidR="009D7335" w:rsidRPr="009D7335">
        <w:t xml:space="preserve"> </w:t>
      </w:r>
      <w:r w:rsidR="00CC120D" w:rsidRPr="009D7335">
        <w:t xml:space="preserve">банковского дела. </w:t>
      </w:r>
      <w:r w:rsidRPr="009D7335">
        <w:t xml:space="preserve">Предмет исследования </w:t>
      </w:r>
      <w:r w:rsidR="004405EA" w:rsidRPr="009D7335">
        <w:t>–</w:t>
      </w:r>
      <w:r w:rsidR="009D7335" w:rsidRPr="009D7335">
        <w:t xml:space="preserve"> </w:t>
      </w:r>
      <w:r w:rsidR="00CC120D" w:rsidRPr="009D7335">
        <w:t>российская банковская сис</w:t>
      </w:r>
      <w:r w:rsidR="001F593C" w:rsidRPr="009D7335">
        <w:t>т</w:t>
      </w:r>
      <w:r w:rsidR="00CC120D" w:rsidRPr="009D7335">
        <w:t>ема в условиях глобального кризиса.</w:t>
      </w:r>
      <w:r w:rsidR="00AC37CF" w:rsidRPr="009D7335">
        <w:t xml:space="preserve"> </w:t>
      </w:r>
      <w:r w:rsidR="007A7994" w:rsidRPr="009D7335">
        <w:t>Методологической и теоретической основой исследования явились теоретические разработки и выводы зарубежных и отечественных исследователей. В работе использовались монографии, брошюры, статьи в сборниках и периодической печати по вопросам, рассматриваемым в работе.</w:t>
      </w:r>
    </w:p>
    <w:p w:rsidR="009D7335" w:rsidRPr="009D7335" w:rsidRDefault="009D7335" w:rsidP="009D7335">
      <w:pPr>
        <w:pStyle w:val="af0"/>
      </w:pPr>
    </w:p>
    <w:p w:rsidR="008B64D1" w:rsidRPr="009D7335" w:rsidRDefault="00910CD0" w:rsidP="009D7335">
      <w:pPr>
        <w:pStyle w:val="af0"/>
      </w:pPr>
      <w:r w:rsidRPr="009D7335">
        <w:br w:type="page"/>
      </w:r>
      <w:r w:rsidR="00571338" w:rsidRPr="009D7335">
        <w:t>1</w:t>
      </w:r>
      <w:r w:rsidR="009D7335">
        <w:t>.</w:t>
      </w:r>
      <w:r w:rsidR="009D7335" w:rsidRPr="009D7335">
        <w:t xml:space="preserve"> Исторические аспекты возникновения и развития банковского дела</w:t>
      </w:r>
    </w:p>
    <w:p w:rsidR="008B64D1" w:rsidRPr="009D7335" w:rsidRDefault="008B64D1" w:rsidP="009D7335">
      <w:pPr>
        <w:pStyle w:val="af0"/>
      </w:pPr>
    </w:p>
    <w:p w:rsidR="008B64D1" w:rsidRPr="009D7335" w:rsidRDefault="008B64D1" w:rsidP="009D7335">
      <w:pPr>
        <w:pStyle w:val="af0"/>
      </w:pPr>
      <w:r w:rsidRPr="009D7335">
        <w:t>1.1 История развития банковского дела и объективные причины появления банков</w:t>
      </w:r>
    </w:p>
    <w:p w:rsidR="000F7B73" w:rsidRPr="009D7335" w:rsidRDefault="000F7B73" w:rsidP="009D7335">
      <w:pPr>
        <w:pStyle w:val="af0"/>
      </w:pPr>
    </w:p>
    <w:p w:rsidR="002021DF" w:rsidRPr="009D7335" w:rsidRDefault="000F7B73" w:rsidP="009D7335">
      <w:pPr>
        <w:pStyle w:val="af0"/>
      </w:pPr>
      <w:r w:rsidRPr="009D7335">
        <w:t>С древнейших времен пот</w:t>
      </w:r>
      <w:r w:rsidR="00AC37CF" w:rsidRPr="009D7335">
        <w:t>р</w:t>
      </w:r>
      <w:r w:rsidRPr="009D7335">
        <w:t>ебности общественной жизни заставляют людей заниматься посредн</w:t>
      </w:r>
      <w:r w:rsidR="00AC37CF" w:rsidRPr="009D7335">
        <w:t>и</w:t>
      </w:r>
      <w:r w:rsidRPr="009D7335">
        <w:t>ческой деятельностью, которая</w:t>
      </w:r>
      <w:r w:rsidR="009D7335" w:rsidRPr="009D7335">
        <w:t xml:space="preserve"> </w:t>
      </w:r>
      <w:r w:rsidRPr="009D7335">
        <w:t>выражалась во взаимных платежах, с</w:t>
      </w:r>
      <w:r w:rsidR="002021DF" w:rsidRPr="009D7335">
        <w:t>вязанных с обращением монет, разл</w:t>
      </w:r>
      <w:r w:rsidR="00AC37CF" w:rsidRPr="009D7335">
        <w:t>и</w:t>
      </w:r>
      <w:r w:rsidR="002021DF" w:rsidRPr="009D7335">
        <w:t>чных по весу и содержанию драгоценных металлов.</w:t>
      </w:r>
    </w:p>
    <w:p w:rsidR="009D7335" w:rsidRPr="009D7335" w:rsidRDefault="002021DF" w:rsidP="009D7335">
      <w:pPr>
        <w:pStyle w:val="af0"/>
      </w:pPr>
      <w:r w:rsidRPr="009D7335">
        <w:t>Во многих источниках, дошедших до наших времен, можно встретить данные о вавилонских банкирах, принимавших про</w:t>
      </w:r>
      <w:r w:rsidR="007C3B51" w:rsidRPr="009D7335">
        <w:t>ц</w:t>
      </w:r>
      <w:r w:rsidRPr="009D7335">
        <w:t>ентн</w:t>
      </w:r>
      <w:r w:rsidR="007C3B51" w:rsidRPr="009D7335">
        <w:t>ы</w:t>
      </w:r>
      <w:r w:rsidRPr="009D7335">
        <w:t>е вклады и выдававших ссуды под пис</w:t>
      </w:r>
      <w:r w:rsidR="007C3B51" w:rsidRPr="009D7335">
        <w:t>ь</w:t>
      </w:r>
      <w:r w:rsidRPr="009D7335">
        <w:t>м</w:t>
      </w:r>
      <w:r w:rsidR="007C3B51" w:rsidRPr="009D7335">
        <w:t>ен</w:t>
      </w:r>
      <w:r w:rsidRPr="009D7335">
        <w:t>ные обязательства и под залог разл</w:t>
      </w:r>
      <w:r w:rsidR="007C3B51" w:rsidRPr="009D7335">
        <w:t>и</w:t>
      </w:r>
      <w:r w:rsidRPr="009D7335">
        <w:t>чных ценностей. Истор</w:t>
      </w:r>
      <w:r w:rsidR="007C3B51" w:rsidRPr="009D7335">
        <w:t>и</w:t>
      </w:r>
      <w:r w:rsidRPr="009D7335">
        <w:t>ки от</w:t>
      </w:r>
      <w:r w:rsidR="007C3B51" w:rsidRPr="009D7335">
        <w:t>м</w:t>
      </w:r>
      <w:r w:rsidRPr="009D7335">
        <w:t>ечали, что в</w:t>
      </w:r>
      <w:r w:rsidR="009D7335" w:rsidRPr="009D7335">
        <w:t xml:space="preserve"> </w:t>
      </w:r>
      <w:r w:rsidRPr="009D7335">
        <w:t>VIII в. до н.э. Вавилонский банк принимал вклады, платил по ним проценты, выдавал ссуды и даже выпускал банковские билеты.</w:t>
      </w:r>
    </w:p>
    <w:p w:rsidR="0011027B" w:rsidRPr="009D7335" w:rsidRDefault="002021DF" w:rsidP="009D7335">
      <w:pPr>
        <w:pStyle w:val="af0"/>
      </w:pPr>
      <w:r w:rsidRPr="009D7335">
        <w:t>Выделялась д</w:t>
      </w:r>
      <w:r w:rsidR="007C3B51" w:rsidRPr="009D7335">
        <w:t>е</w:t>
      </w:r>
      <w:r w:rsidRPr="009D7335">
        <w:t>ятельность банкирского дома Игиби, котор</w:t>
      </w:r>
      <w:r w:rsidR="007C3B51" w:rsidRPr="009D7335">
        <w:t>ый</w:t>
      </w:r>
      <w:r w:rsidRPr="009D7335">
        <w:t xml:space="preserve"> стал своего</w:t>
      </w:r>
      <w:r w:rsidR="00E52B77" w:rsidRPr="009D7335">
        <w:t xml:space="preserve"> рода Ротшильдом Д</w:t>
      </w:r>
      <w:r w:rsidRPr="009D7335">
        <w:t>ревне</w:t>
      </w:r>
      <w:r w:rsidR="007C3B51" w:rsidRPr="009D7335">
        <w:t>г</w:t>
      </w:r>
      <w:r w:rsidRPr="009D7335">
        <w:t>о Вавилона. Операции банкиров Игиби были весьма разнообразны. Этот банкирский дом производил</w:t>
      </w:r>
      <w:r w:rsidR="0011027B" w:rsidRPr="009D7335">
        <w:t xml:space="preserve"> на комиссионных н</w:t>
      </w:r>
      <w:r w:rsidR="007C3B51" w:rsidRPr="009D7335">
        <w:t>а</w:t>
      </w:r>
      <w:r w:rsidR="0011027B" w:rsidRPr="009D7335">
        <w:t>чалах покупки</w:t>
      </w:r>
      <w:r w:rsidR="007C3B51" w:rsidRPr="009D7335">
        <w:t>,</w:t>
      </w:r>
      <w:r w:rsidR="0011027B" w:rsidRPr="009D7335">
        <w:t xml:space="preserve"> продажи и платежи за счет клиентов; принимал денежные вклады; предост</w:t>
      </w:r>
      <w:r w:rsidR="007C3B51" w:rsidRPr="009D7335">
        <w:t>а</w:t>
      </w:r>
      <w:r w:rsidR="0011027B" w:rsidRPr="009D7335">
        <w:t>влял кредит клиентам</w:t>
      </w:r>
      <w:r w:rsidR="00E52B77" w:rsidRPr="009D7335">
        <w:t>,</w:t>
      </w:r>
      <w:r w:rsidR="0011027B" w:rsidRPr="009D7335">
        <w:t xml:space="preserve"> </w:t>
      </w:r>
      <w:r w:rsidR="00E52B77" w:rsidRPr="009D7335">
        <w:t>за что получал вместо пр</w:t>
      </w:r>
      <w:r w:rsidR="0011027B" w:rsidRPr="009D7335">
        <w:t>о</w:t>
      </w:r>
      <w:r w:rsidR="00E52B77" w:rsidRPr="009D7335">
        <w:t>ц</w:t>
      </w:r>
      <w:r w:rsidR="0011027B" w:rsidRPr="009D7335">
        <w:t>ентов право на плоды урожая с полей должника; выдавал ссуды под р</w:t>
      </w:r>
      <w:r w:rsidR="00E52B77" w:rsidRPr="009D7335">
        <w:t xml:space="preserve">асписку и </w:t>
      </w:r>
      <w:r w:rsidR="0011027B" w:rsidRPr="009D7335">
        <w:t xml:space="preserve">под залог. Банкирский дом Игиби также выступал в качестве поручителя по сделкам. Вавилонский предок современных </w:t>
      </w:r>
      <w:r w:rsidR="00E52B77" w:rsidRPr="009D7335">
        <w:t>б</w:t>
      </w:r>
      <w:r w:rsidR="0011027B" w:rsidRPr="009D7335">
        <w:t>анкиров не чурался участвовать в товарищеских торговы</w:t>
      </w:r>
      <w:r w:rsidR="00E52B77" w:rsidRPr="009D7335">
        <w:t>х</w:t>
      </w:r>
      <w:r w:rsidR="0011027B" w:rsidRPr="009D7335">
        <w:t xml:space="preserve"> предпри</w:t>
      </w:r>
      <w:r w:rsidR="00E52B77" w:rsidRPr="009D7335">
        <w:t>я</w:t>
      </w:r>
      <w:r w:rsidR="0011027B" w:rsidRPr="009D7335">
        <w:t>тиях в качестве финансирующего вкладчика.</w:t>
      </w:r>
    </w:p>
    <w:p w:rsidR="00E52B77" w:rsidRPr="009D7335" w:rsidRDefault="006904F9" w:rsidP="009D7335">
      <w:pPr>
        <w:pStyle w:val="af0"/>
      </w:pPr>
      <w:r w:rsidRPr="009D7335">
        <w:t>Наряду с частными банкирами крупные денежные операции пров</w:t>
      </w:r>
      <w:r w:rsidR="00E52B77" w:rsidRPr="009D7335">
        <w:t>о</w:t>
      </w:r>
      <w:r w:rsidRPr="009D7335">
        <w:t>дили храмы</w:t>
      </w:r>
      <w:r w:rsidR="00E52B77" w:rsidRPr="009D7335">
        <w:t>,</w:t>
      </w:r>
      <w:r w:rsidR="009D7335" w:rsidRPr="009D7335">
        <w:t xml:space="preserve"> </w:t>
      </w:r>
      <w:r w:rsidRPr="009D7335">
        <w:t>в основно</w:t>
      </w:r>
      <w:r w:rsidR="00E52B77" w:rsidRPr="009D7335">
        <w:t>м</w:t>
      </w:r>
      <w:r w:rsidRPr="009D7335">
        <w:t xml:space="preserve"> они занимались хр</w:t>
      </w:r>
      <w:r w:rsidR="00E52B77" w:rsidRPr="009D7335">
        <w:t>анением запасных фондов и сокро</w:t>
      </w:r>
      <w:r w:rsidRPr="009D7335">
        <w:t>ви</w:t>
      </w:r>
      <w:r w:rsidR="00E52B77" w:rsidRPr="009D7335">
        <w:t>щ</w:t>
      </w:r>
      <w:r w:rsidRPr="009D7335">
        <w:t>, а также давали городам долгосрочные ссуды под небольши</w:t>
      </w:r>
      <w:r w:rsidR="00E52B77" w:rsidRPr="009D7335">
        <w:t>е</w:t>
      </w:r>
      <w:r w:rsidRPr="009D7335">
        <w:t xml:space="preserve"> по тому времени проценты. С</w:t>
      </w:r>
      <w:r w:rsidR="00A25BA8" w:rsidRPr="009D7335">
        <w:t>о</w:t>
      </w:r>
      <w:r w:rsidRPr="009D7335">
        <w:t>хранились</w:t>
      </w:r>
      <w:r w:rsidR="00A25BA8" w:rsidRPr="009D7335">
        <w:t xml:space="preserve"> сведения о городско</w:t>
      </w:r>
      <w:r w:rsidR="00E52B77" w:rsidRPr="009D7335">
        <w:t>м</w:t>
      </w:r>
      <w:r w:rsidR="00A25BA8" w:rsidRPr="009D7335">
        <w:t xml:space="preserve"> займ</w:t>
      </w:r>
      <w:r w:rsidR="00E52B77" w:rsidRPr="009D7335">
        <w:t>е, который был выдан Делосским х</w:t>
      </w:r>
      <w:r w:rsidR="00A25BA8" w:rsidRPr="009D7335">
        <w:t>рамом на пять лет из р</w:t>
      </w:r>
      <w:r w:rsidR="00E52B77" w:rsidRPr="009D7335">
        <w:t>а</w:t>
      </w:r>
      <w:r w:rsidR="00A25BA8" w:rsidRPr="009D7335">
        <w:t>счета 10% г</w:t>
      </w:r>
      <w:r w:rsidR="00E52B77" w:rsidRPr="009D7335">
        <w:t>о</w:t>
      </w:r>
      <w:r w:rsidR="00A25BA8" w:rsidRPr="009D7335">
        <w:t>довых.</w:t>
      </w:r>
    </w:p>
    <w:p w:rsidR="009D7335" w:rsidRPr="009D7335" w:rsidRDefault="00A25BA8" w:rsidP="009D7335">
      <w:pPr>
        <w:pStyle w:val="af0"/>
      </w:pPr>
      <w:r w:rsidRPr="009D7335">
        <w:t>Во времена античности, когда преобладало натурально</w:t>
      </w:r>
      <w:r w:rsidR="00E52B77" w:rsidRPr="009D7335">
        <w:t>е</w:t>
      </w:r>
      <w:r w:rsidRPr="009D7335">
        <w:t xml:space="preserve"> хозяйство, наиболее характерными были натуральные займы.</w:t>
      </w:r>
    </w:p>
    <w:p w:rsidR="00B466E4" w:rsidRPr="009D7335" w:rsidRDefault="00E52B77" w:rsidP="009D7335">
      <w:pPr>
        <w:pStyle w:val="af0"/>
      </w:pPr>
      <w:r w:rsidRPr="009D7335">
        <w:t>В Д</w:t>
      </w:r>
      <w:r w:rsidR="00A25BA8" w:rsidRPr="009D7335">
        <w:t>ревнем Египте банковс</w:t>
      </w:r>
      <w:r w:rsidR="00E259C9" w:rsidRPr="009D7335">
        <w:t>кое дело находилось в ведение г</w:t>
      </w:r>
      <w:r w:rsidR="00A25BA8" w:rsidRPr="009D7335">
        <w:t>о</w:t>
      </w:r>
      <w:r w:rsidR="00E259C9" w:rsidRPr="009D7335">
        <w:t>с</w:t>
      </w:r>
      <w:r w:rsidR="00A25BA8" w:rsidRPr="009D7335">
        <w:t>ударства. По достоверным данным</w:t>
      </w:r>
      <w:r w:rsidR="009D7335" w:rsidRPr="009D7335">
        <w:t xml:space="preserve"> </w:t>
      </w:r>
      <w:r w:rsidR="00A25BA8" w:rsidRPr="009D7335">
        <w:t>древнеегипетские банки кроме фискально</w:t>
      </w:r>
      <w:r w:rsidR="00E259C9" w:rsidRPr="009D7335">
        <w:t>й фу</w:t>
      </w:r>
      <w:r w:rsidR="00A25BA8" w:rsidRPr="009D7335">
        <w:t>н</w:t>
      </w:r>
      <w:r w:rsidR="00E259C9" w:rsidRPr="009D7335">
        <w:t>к</w:t>
      </w:r>
      <w:r w:rsidR="00A25BA8" w:rsidRPr="009D7335">
        <w:t>ции осуществл</w:t>
      </w:r>
      <w:r w:rsidR="00E259C9" w:rsidRPr="009D7335">
        <w:t>я</w:t>
      </w:r>
      <w:r w:rsidR="00A25BA8" w:rsidRPr="009D7335">
        <w:t>ли следующие операции: покупку, продажу и размен монет; выдачу ссуд; ипотечные и ломбардные</w:t>
      </w:r>
      <w:r w:rsidR="009D7335" w:rsidRPr="009D7335">
        <w:t xml:space="preserve"> </w:t>
      </w:r>
      <w:r w:rsidR="00A25BA8" w:rsidRPr="009D7335">
        <w:t>операции; учет обязательств до наступления срока; прием вкладов.</w:t>
      </w:r>
    </w:p>
    <w:p w:rsidR="00B466E4" w:rsidRPr="009D7335" w:rsidRDefault="00B466E4" w:rsidP="009D7335">
      <w:pPr>
        <w:pStyle w:val="af0"/>
      </w:pPr>
      <w:r w:rsidRPr="009D7335">
        <w:t>В античный Рим банковское дело было «завезено» из Г</w:t>
      </w:r>
      <w:r w:rsidR="00E259C9" w:rsidRPr="009D7335">
        <w:t>р</w:t>
      </w:r>
      <w:r w:rsidRPr="009D7335">
        <w:t>еции. Как и в Афинах, римские банкиры также имели свои заведения на форуме.</w:t>
      </w:r>
    </w:p>
    <w:p w:rsidR="004C4A67" w:rsidRPr="009D7335" w:rsidRDefault="00B466E4" w:rsidP="009D7335">
      <w:pPr>
        <w:pStyle w:val="af0"/>
      </w:pPr>
      <w:r w:rsidRPr="009D7335">
        <w:t>В Англии, ставшей в</w:t>
      </w:r>
      <w:r w:rsidR="009D7335" w:rsidRPr="009D7335">
        <w:t xml:space="preserve"> </w:t>
      </w:r>
      <w:r w:rsidRPr="009D7335">
        <w:t>XVII в. самой передово</w:t>
      </w:r>
      <w:r w:rsidR="00537CE6" w:rsidRPr="009D7335">
        <w:t>й</w:t>
      </w:r>
      <w:r w:rsidRPr="009D7335">
        <w:t xml:space="preserve"> индустриальной страной,</w:t>
      </w:r>
      <w:r w:rsidR="009D7335" w:rsidRPr="009D7335">
        <w:t xml:space="preserve"> </w:t>
      </w:r>
      <w:r w:rsidRPr="009D7335">
        <w:t>первыми банкирами были золотых дел мастера</w:t>
      </w:r>
      <w:r w:rsidR="00537CE6" w:rsidRPr="009D7335">
        <w:t>.</w:t>
      </w:r>
      <w:r w:rsidRPr="009D7335">
        <w:t xml:space="preserve"> Вскоре после того, как в торговых сделках начали исп</w:t>
      </w:r>
      <w:r w:rsidR="00537CE6" w:rsidRPr="009D7335">
        <w:t>о</w:t>
      </w:r>
      <w:r w:rsidRPr="009D7335">
        <w:t>л</w:t>
      </w:r>
      <w:r w:rsidR="00537CE6" w:rsidRPr="009D7335">
        <w:t>ь</w:t>
      </w:r>
      <w:r w:rsidRPr="009D7335">
        <w:t>з</w:t>
      </w:r>
      <w:r w:rsidR="00537CE6" w:rsidRPr="009D7335">
        <w:t>о</w:t>
      </w:r>
      <w:r w:rsidRPr="009D7335">
        <w:t>вать золото, стало очевидным, что как покупателям, так и торговцам</w:t>
      </w:r>
      <w:r w:rsidR="00537CE6" w:rsidRPr="009D7335">
        <w:t>,</w:t>
      </w:r>
      <w:r w:rsidRPr="009D7335">
        <w:t xml:space="preserve"> неудобно и небезопасно кажд</w:t>
      </w:r>
      <w:r w:rsidR="00537CE6" w:rsidRPr="009D7335">
        <w:t>ы</w:t>
      </w:r>
      <w:r w:rsidRPr="009D7335">
        <w:t>й раз при з</w:t>
      </w:r>
      <w:r w:rsidR="00537CE6" w:rsidRPr="009D7335">
        <w:t>а</w:t>
      </w:r>
      <w:r w:rsidRPr="009D7335">
        <w:t>ключении сделок перевозить</w:t>
      </w:r>
      <w:r w:rsidR="00537CE6" w:rsidRPr="009D7335">
        <w:t>,</w:t>
      </w:r>
      <w:r w:rsidRPr="009D7335">
        <w:t xml:space="preserve"> взвешивать и проверять на чистоту золота.</w:t>
      </w:r>
      <w:r w:rsidR="009D7335" w:rsidRPr="009D7335">
        <w:t xml:space="preserve"> </w:t>
      </w:r>
      <w:r w:rsidR="00196CFA" w:rsidRPr="009D7335">
        <w:t>П</w:t>
      </w:r>
      <w:r w:rsidR="00537CE6" w:rsidRPr="009D7335">
        <w:t>оэ</w:t>
      </w:r>
      <w:r w:rsidR="00196CFA" w:rsidRPr="009D7335">
        <w:t>то</w:t>
      </w:r>
      <w:r w:rsidR="00537CE6" w:rsidRPr="009D7335">
        <w:t>м</w:t>
      </w:r>
      <w:r w:rsidR="00196CFA" w:rsidRPr="009D7335">
        <w:t>у укоренилось правило: отдавать золото на хранение золотых дел</w:t>
      </w:r>
      <w:r w:rsidR="009D7335" w:rsidRPr="009D7335">
        <w:t xml:space="preserve"> </w:t>
      </w:r>
      <w:r w:rsidR="004C4A67" w:rsidRPr="009D7335">
        <w:t>мастерам, которые имели подвалы или специальн</w:t>
      </w:r>
      <w:r w:rsidR="002360C0" w:rsidRPr="009D7335">
        <w:t>ы</w:t>
      </w:r>
      <w:r w:rsidR="004C4A67" w:rsidRPr="009D7335">
        <w:t>е кладовые и могли за плату предост</w:t>
      </w:r>
      <w:r w:rsidR="002360C0" w:rsidRPr="009D7335">
        <w:t>ав</w:t>
      </w:r>
      <w:r w:rsidR="004C4A67" w:rsidRPr="009D7335">
        <w:t>ить их. Получив золотой вклад, золотых дел мастер выдавал вкладчику квитанцию. Вскоре товары стали о</w:t>
      </w:r>
      <w:r w:rsidR="002360C0" w:rsidRPr="009D7335">
        <w:t>б</w:t>
      </w:r>
      <w:r w:rsidR="004C4A67" w:rsidRPr="009D7335">
        <w:t>менивать</w:t>
      </w:r>
      <w:r w:rsidR="002360C0" w:rsidRPr="009D7335">
        <w:t>ся на квита</w:t>
      </w:r>
      <w:r w:rsidR="004C4A67" w:rsidRPr="009D7335">
        <w:t>н</w:t>
      </w:r>
      <w:r w:rsidR="002360C0" w:rsidRPr="009D7335">
        <w:t>ц</w:t>
      </w:r>
      <w:r w:rsidR="004C4A67" w:rsidRPr="009D7335">
        <w:t>ии золотых дел мастеров. Квитанции превратились в раннюю форму бумажных денег [</w:t>
      </w:r>
      <w:r w:rsidR="00537CE6" w:rsidRPr="009D7335">
        <w:t>10</w:t>
      </w:r>
      <w:r w:rsidR="004C4A67" w:rsidRPr="009D7335">
        <w:t>, с.10].</w:t>
      </w:r>
    </w:p>
    <w:p w:rsidR="001B7C18" w:rsidRPr="009D7335" w:rsidRDefault="001B7C18" w:rsidP="009D7335">
      <w:pPr>
        <w:pStyle w:val="af0"/>
      </w:pPr>
      <w:r w:rsidRPr="009D7335">
        <w:t>Бумажные деньги, находившиеся в обращении</w:t>
      </w:r>
      <w:r w:rsidR="002360C0" w:rsidRPr="009D7335">
        <w:t>,</w:t>
      </w:r>
      <w:r w:rsidRPr="009D7335">
        <w:t xml:space="preserve"> полностью об</w:t>
      </w:r>
      <w:r w:rsidR="002360C0" w:rsidRPr="009D7335">
        <w:t>е</w:t>
      </w:r>
      <w:r w:rsidRPr="009D7335">
        <w:t>спечивались золотом. Видя готовность людей принимать квитан</w:t>
      </w:r>
      <w:r w:rsidR="002360C0" w:rsidRPr="009D7335">
        <w:t>ц</w:t>
      </w:r>
      <w:r w:rsidRPr="009D7335">
        <w:t>ии в качестве бумажных денег, золотых дел мастера начали осознавать, что хранимое ими золото востребуется редко, в результате чего количество еженедельно и ежемесячно вкладываемого золота стало превышать кол</w:t>
      </w:r>
      <w:r w:rsidR="002360C0" w:rsidRPr="009D7335">
        <w:t>и</w:t>
      </w:r>
      <w:r w:rsidRPr="009D7335">
        <w:t>чество изымаемого.</w:t>
      </w:r>
      <w:r w:rsidR="002360C0" w:rsidRPr="009D7335">
        <w:t xml:space="preserve"> </w:t>
      </w:r>
      <w:r w:rsidR="00D57ECF" w:rsidRPr="009D7335">
        <w:t>Затем какому-то сообразительному золотых дел мастеру пришла в</w:t>
      </w:r>
      <w:r w:rsidR="009653D1" w:rsidRPr="009D7335">
        <w:t xml:space="preserve"> </w:t>
      </w:r>
      <w:r w:rsidR="00D57ECF" w:rsidRPr="009D7335">
        <w:t>голову идея, суть которой заключалась в том, что выпуск бумажных денег может превышать количество имеющегося золота. Этот золотых дел мастер и стал направлять избыточные бумажные деньги в обращение, давая под процент ссуды торговцам, производителям и потребителям. Так зародилась банковская сист</w:t>
      </w:r>
      <w:r w:rsidR="009653D1" w:rsidRPr="009D7335">
        <w:t>е</w:t>
      </w:r>
      <w:r w:rsidR="00D57ECF" w:rsidRPr="009D7335">
        <w:t>ма частичных резервов.</w:t>
      </w:r>
    </w:p>
    <w:p w:rsidR="00032FBB" w:rsidRPr="009D7335" w:rsidRDefault="00032FBB" w:rsidP="009D7335">
      <w:pPr>
        <w:pStyle w:val="af0"/>
      </w:pPr>
      <w:r w:rsidRPr="009D7335">
        <w:t>В системе причин образования банков как институтов публичного кредита следует р</w:t>
      </w:r>
      <w:r w:rsidR="009653D1" w:rsidRPr="009D7335">
        <w:t>азделять общие и конкретно-исто</w:t>
      </w:r>
      <w:r w:rsidRPr="009D7335">
        <w:t>р</w:t>
      </w:r>
      <w:r w:rsidR="009653D1" w:rsidRPr="009D7335">
        <w:t>и</w:t>
      </w:r>
      <w:r w:rsidRPr="009D7335">
        <w:t>ческие, специфическ</w:t>
      </w:r>
      <w:r w:rsidR="009653D1" w:rsidRPr="009D7335">
        <w:t>и</w:t>
      </w:r>
      <w:r w:rsidRPr="009D7335">
        <w:t>е для каждой страны. Общие причины создания банковской системы характеризуют потребность в ней и возм</w:t>
      </w:r>
      <w:r w:rsidR="009653D1" w:rsidRPr="009D7335">
        <w:t>ож</w:t>
      </w:r>
      <w:r w:rsidRPr="009D7335">
        <w:t>ности</w:t>
      </w:r>
      <w:r w:rsidR="009D7335" w:rsidRPr="009D7335">
        <w:t xml:space="preserve"> </w:t>
      </w:r>
      <w:r w:rsidRPr="009D7335">
        <w:t>потенциал</w:t>
      </w:r>
      <w:r w:rsidR="009653D1" w:rsidRPr="009D7335">
        <w:t>а</w:t>
      </w:r>
      <w:r w:rsidRPr="009D7335">
        <w:t xml:space="preserve"> развит</w:t>
      </w:r>
      <w:r w:rsidR="009653D1" w:rsidRPr="009D7335">
        <w:t>и</w:t>
      </w:r>
      <w:r w:rsidRPr="009D7335">
        <w:t>я. Потенциал развит</w:t>
      </w:r>
      <w:r w:rsidR="009653D1" w:rsidRPr="009D7335">
        <w:t>и</w:t>
      </w:r>
      <w:r w:rsidRPr="009D7335">
        <w:t>я банковского дела</w:t>
      </w:r>
      <w:r w:rsidR="009D7335" w:rsidRPr="009D7335">
        <w:t xml:space="preserve"> </w:t>
      </w:r>
      <w:r w:rsidRPr="009D7335">
        <w:t>определяется общим уровнем зрелости рыночной эконо</w:t>
      </w:r>
      <w:r w:rsidR="009653D1" w:rsidRPr="009D7335">
        <w:t>м</w:t>
      </w:r>
      <w:r w:rsidRPr="009D7335">
        <w:t>ики, специализацией фун</w:t>
      </w:r>
      <w:r w:rsidR="009653D1" w:rsidRPr="009D7335">
        <w:t>к</w:t>
      </w:r>
      <w:r w:rsidRPr="009D7335">
        <w:t>ций предпринимательст</w:t>
      </w:r>
      <w:r w:rsidR="00A654D4" w:rsidRPr="009D7335">
        <w:t>в</w:t>
      </w:r>
      <w:r w:rsidRPr="009D7335">
        <w:t>а, масштабами распространения денежных отношений.</w:t>
      </w:r>
    </w:p>
    <w:p w:rsidR="00032FBB" w:rsidRPr="009D7335" w:rsidRDefault="00032FBB" w:rsidP="009D7335">
      <w:pPr>
        <w:pStyle w:val="af0"/>
      </w:pPr>
      <w:r w:rsidRPr="009D7335">
        <w:t>Необход</w:t>
      </w:r>
      <w:r w:rsidR="00A654D4" w:rsidRPr="009D7335">
        <w:t>и</w:t>
      </w:r>
      <w:r w:rsidRPr="009D7335">
        <w:t>мость развит</w:t>
      </w:r>
      <w:r w:rsidR="00A654D4" w:rsidRPr="009D7335">
        <w:t>и</w:t>
      </w:r>
      <w:r w:rsidRPr="009D7335">
        <w:t>я банковской сети обусловливается потребностями: борьбы с ростовщичеством</w:t>
      </w:r>
      <w:r w:rsidR="00A654D4" w:rsidRPr="009D7335">
        <w:t>,</w:t>
      </w:r>
      <w:r w:rsidRPr="009D7335">
        <w:t xml:space="preserve"> удешевлением стоимости кредитования; распространения безналичных расчетов; конвертации видов и форм денег; ускорения оборот</w:t>
      </w:r>
      <w:r w:rsidR="00A654D4" w:rsidRPr="009D7335">
        <w:t>а</w:t>
      </w:r>
      <w:r w:rsidRPr="009D7335">
        <w:t xml:space="preserve"> обще</w:t>
      </w:r>
      <w:r w:rsidR="00A654D4" w:rsidRPr="009D7335">
        <w:t>с</w:t>
      </w:r>
      <w:r w:rsidRPr="009D7335">
        <w:t>твенного</w:t>
      </w:r>
      <w:r w:rsidR="00A654D4" w:rsidRPr="009D7335">
        <w:t xml:space="preserve"> </w:t>
      </w:r>
      <w:r w:rsidRPr="009D7335">
        <w:t>капитала; эффективного испол</w:t>
      </w:r>
      <w:r w:rsidR="00A654D4" w:rsidRPr="009D7335">
        <w:t>ь</w:t>
      </w:r>
      <w:r w:rsidRPr="009D7335">
        <w:t>зования св</w:t>
      </w:r>
      <w:r w:rsidR="00A654D4" w:rsidRPr="009D7335">
        <w:t>о</w:t>
      </w:r>
      <w:r w:rsidRPr="009D7335">
        <w:t>бодных денежных средств.</w:t>
      </w:r>
    </w:p>
    <w:p w:rsidR="00032FBB" w:rsidRPr="009D7335" w:rsidRDefault="00F85FA6" w:rsidP="009D7335">
      <w:pPr>
        <w:pStyle w:val="af0"/>
      </w:pPr>
      <w:r w:rsidRPr="009D7335">
        <w:t>Наряду с общими моментами всегда проявляются конкретно-истор</w:t>
      </w:r>
      <w:r w:rsidR="00A569F1" w:rsidRPr="009D7335">
        <w:t>и</w:t>
      </w:r>
      <w:r w:rsidRPr="009D7335">
        <w:t>ческие обстоятельства при решении того или иного вопроса. Эти особенные момента могут быть связаны: с усилившимс</w:t>
      </w:r>
      <w:r w:rsidR="00A569F1" w:rsidRPr="009D7335">
        <w:t>я</w:t>
      </w:r>
      <w:r w:rsidRPr="009D7335">
        <w:t xml:space="preserve"> дефицитом го</w:t>
      </w:r>
      <w:r w:rsidR="00A569F1" w:rsidRPr="009D7335">
        <w:t>с</w:t>
      </w:r>
      <w:r w:rsidRPr="009D7335">
        <w:t>ударственного бюджета и поиском более дешевых внутренних источни</w:t>
      </w:r>
      <w:r w:rsidR="00A569F1" w:rsidRPr="009D7335">
        <w:t>к</w:t>
      </w:r>
      <w:r w:rsidRPr="009D7335">
        <w:t>ов заимство</w:t>
      </w:r>
      <w:r w:rsidR="00A569F1" w:rsidRPr="009D7335">
        <w:t>в</w:t>
      </w:r>
      <w:r w:rsidRPr="009D7335">
        <w:t>ания в такой ситуации, когда иные себя исчерпали; с проведением реформ в области го</w:t>
      </w:r>
      <w:r w:rsidR="00A569F1" w:rsidRPr="009D7335">
        <w:t>с</w:t>
      </w:r>
      <w:r w:rsidRPr="009D7335">
        <w:t>ударственного управ</w:t>
      </w:r>
      <w:r w:rsidR="00A569F1" w:rsidRPr="009D7335">
        <w:t>л</w:t>
      </w:r>
      <w:r w:rsidRPr="009D7335">
        <w:t>ения финансами.</w:t>
      </w:r>
    </w:p>
    <w:p w:rsidR="00F85FA6" w:rsidRPr="009D7335" w:rsidRDefault="009A070B" w:rsidP="009D7335">
      <w:pPr>
        <w:pStyle w:val="af0"/>
      </w:pPr>
      <w:r w:rsidRPr="009D7335">
        <w:t>Ростовщиче</w:t>
      </w:r>
      <w:r w:rsidR="00A569F1" w:rsidRPr="009D7335">
        <w:t>с</w:t>
      </w:r>
      <w:r w:rsidRPr="009D7335">
        <w:t>кий и ссудный капитал – это капитал денежный, прино</w:t>
      </w:r>
      <w:r w:rsidR="00A569F1" w:rsidRPr="009D7335">
        <w:t>с</w:t>
      </w:r>
      <w:r w:rsidRPr="009D7335">
        <w:t>ящий процент. При всей видовой схожести они име</w:t>
      </w:r>
      <w:r w:rsidR="00A569F1" w:rsidRPr="009D7335">
        <w:t>ют существенные от</w:t>
      </w:r>
      <w:r w:rsidRPr="009D7335">
        <w:t>л</w:t>
      </w:r>
      <w:r w:rsidR="00A569F1" w:rsidRPr="009D7335">
        <w:t>и</w:t>
      </w:r>
      <w:r w:rsidRPr="009D7335">
        <w:t>чия, качественн</w:t>
      </w:r>
      <w:r w:rsidR="00A569F1" w:rsidRPr="009D7335">
        <w:t>ы</w:t>
      </w:r>
      <w:r w:rsidRPr="009D7335">
        <w:t>е и</w:t>
      </w:r>
      <w:r w:rsidR="009D7335" w:rsidRPr="009D7335">
        <w:t xml:space="preserve"> </w:t>
      </w:r>
      <w:r w:rsidRPr="009D7335">
        <w:t>коли</w:t>
      </w:r>
      <w:r w:rsidR="00A569F1" w:rsidRPr="009D7335">
        <w:t>ч</w:t>
      </w:r>
      <w:r w:rsidRPr="009D7335">
        <w:t>ественные</w:t>
      </w:r>
      <w:r w:rsidR="00A569F1" w:rsidRPr="009D7335">
        <w:t>,</w:t>
      </w:r>
      <w:r w:rsidRPr="009D7335">
        <w:t xml:space="preserve"> формальные и содержательные.</w:t>
      </w:r>
    </w:p>
    <w:p w:rsidR="009A070B" w:rsidRPr="009D7335" w:rsidRDefault="009A070B" w:rsidP="009D7335">
      <w:pPr>
        <w:pStyle w:val="af0"/>
      </w:pPr>
      <w:r w:rsidRPr="009D7335">
        <w:t>Качественно ссудный капитал –</w:t>
      </w:r>
      <w:r w:rsidR="00A569F1" w:rsidRPr="009D7335">
        <w:t xml:space="preserve"> </w:t>
      </w:r>
      <w:r w:rsidRPr="009D7335">
        <w:t>явление развивающего</w:t>
      </w:r>
      <w:r w:rsidR="00A569F1" w:rsidRPr="009D7335">
        <w:t>с</w:t>
      </w:r>
      <w:r w:rsidRPr="009D7335">
        <w:t>я капиталистиче</w:t>
      </w:r>
      <w:r w:rsidR="00A569F1" w:rsidRPr="009D7335">
        <w:t>с</w:t>
      </w:r>
      <w:r w:rsidRPr="009D7335">
        <w:t>кого хоз</w:t>
      </w:r>
      <w:r w:rsidR="00A569F1" w:rsidRPr="009D7335">
        <w:t>я</w:t>
      </w:r>
      <w:r w:rsidRPr="009D7335">
        <w:t>йства</w:t>
      </w:r>
      <w:r w:rsidR="00A569F1" w:rsidRPr="009D7335">
        <w:t>,</w:t>
      </w:r>
      <w:r w:rsidRPr="009D7335">
        <w:t xml:space="preserve"> часть совокупного промышленного капитала. Его возникновение как самостоятельного явления</w:t>
      </w:r>
      <w:r w:rsidR="0065710F" w:rsidRPr="009D7335">
        <w:t xml:space="preserve"> пр</w:t>
      </w:r>
      <w:r w:rsidRPr="009D7335">
        <w:t>о</w:t>
      </w:r>
      <w:r w:rsidR="0065710F" w:rsidRPr="009D7335">
        <w:t>и</w:t>
      </w:r>
      <w:r w:rsidRPr="009D7335">
        <w:t>сходит вследствие разделения предпринимательского труда,</w:t>
      </w:r>
      <w:r w:rsidR="0065710F" w:rsidRPr="009D7335">
        <w:t xml:space="preserve"> </w:t>
      </w:r>
      <w:r w:rsidRPr="009D7335">
        <w:t>обособления кругоо</w:t>
      </w:r>
      <w:r w:rsidR="0065710F" w:rsidRPr="009D7335">
        <w:t>б</w:t>
      </w:r>
      <w:r w:rsidRPr="009D7335">
        <w:t>оротов торгового, пр</w:t>
      </w:r>
      <w:r w:rsidR="0065710F" w:rsidRPr="009D7335">
        <w:t>о</w:t>
      </w:r>
      <w:r w:rsidRPr="009D7335">
        <w:t>изводительного и ссудного</w:t>
      </w:r>
      <w:r w:rsidR="0065710F" w:rsidRPr="009D7335">
        <w:t xml:space="preserve"> </w:t>
      </w:r>
      <w:r w:rsidRPr="009D7335">
        <w:t>капита</w:t>
      </w:r>
      <w:r w:rsidR="0065710F" w:rsidRPr="009D7335">
        <w:t>л</w:t>
      </w:r>
      <w:r w:rsidRPr="009D7335">
        <w:t>а. Он испо</w:t>
      </w:r>
      <w:r w:rsidR="0065710F" w:rsidRPr="009D7335">
        <w:t>л</w:t>
      </w:r>
      <w:r w:rsidRPr="009D7335">
        <w:t>ьзуется для наращивания общественного капитала.</w:t>
      </w:r>
    </w:p>
    <w:p w:rsidR="009D7335" w:rsidRPr="009D7335" w:rsidRDefault="00B441B7" w:rsidP="009D7335">
      <w:pPr>
        <w:pStyle w:val="af0"/>
      </w:pPr>
      <w:r w:rsidRPr="009D7335">
        <w:t>Ростовщиче</w:t>
      </w:r>
      <w:r w:rsidR="0065710F" w:rsidRPr="009D7335">
        <w:t>с</w:t>
      </w:r>
      <w:r w:rsidRPr="009D7335">
        <w:t>кий капитал – характерное явление докапиталистиче</w:t>
      </w:r>
      <w:r w:rsidR="0065710F" w:rsidRPr="009D7335">
        <w:t>с</w:t>
      </w:r>
      <w:r w:rsidRPr="009D7335">
        <w:t>ких хозяйственных систем</w:t>
      </w:r>
      <w:r w:rsidR="0065710F" w:rsidRPr="009D7335">
        <w:t>,</w:t>
      </w:r>
      <w:r w:rsidRPr="009D7335">
        <w:t xml:space="preserve"> он не обслуживает важнейшие потребности, связанные с его про</w:t>
      </w:r>
      <w:r w:rsidR="0065710F" w:rsidRPr="009D7335">
        <w:t>и</w:t>
      </w:r>
      <w:r w:rsidRPr="009D7335">
        <w:t>зводительным исполь</w:t>
      </w:r>
      <w:r w:rsidR="0065710F" w:rsidRPr="009D7335">
        <w:t>з</w:t>
      </w:r>
      <w:r w:rsidRPr="009D7335">
        <w:t>ованием.</w:t>
      </w:r>
    </w:p>
    <w:p w:rsidR="009A070B" w:rsidRPr="009D7335" w:rsidRDefault="00B441B7" w:rsidP="009D7335">
      <w:pPr>
        <w:pStyle w:val="af0"/>
      </w:pPr>
      <w:r w:rsidRPr="009D7335">
        <w:t>Займы от росто</w:t>
      </w:r>
      <w:r w:rsidR="0065710F" w:rsidRPr="009D7335">
        <w:t>в</w:t>
      </w:r>
      <w:r w:rsidRPr="009D7335">
        <w:t>щиков – это покупательное или платежное средство для прио</w:t>
      </w:r>
      <w:r w:rsidR="0065710F" w:rsidRPr="009D7335">
        <w:t>б</w:t>
      </w:r>
      <w:r w:rsidRPr="009D7335">
        <w:t>ретения предметов роскоши, уплаты налогов или ренты землевладельцу</w:t>
      </w:r>
      <w:r w:rsidR="00C32B2C" w:rsidRPr="009D7335">
        <w:t xml:space="preserve"> [</w:t>
      </w:r>
      <w:r w:rsidR="00FD2EC0" w:rsidRPr="009D7335">
        <w:t>7</w:t>
      </w:r>
      <w:r w:rsidR="00C32B2C" w:rsidRPr="009D7335">
        <w:t>, с.477]</w:t>
      </w:r>
      <w:r w:rsidRPr="009D7335">
        <w:t>.</w:t>
      </w:r>
    </w:p>
    <w:p w:rsidR="00B441B7" w:rsidRPr="009D7335" w:rsidRDefault="00B441B7" w:rsidP="009D7335">
      <w:pPr>
        <w:pStyle w:val="af0"/>
      </w:pPr>
      <w:r w:rsidRPr="009D7335">
        <w:t>Ростовщический капитал служит не умножению общественного богатства и капитала, а их перераспредел</w:t>
      </w:r>
      <w:r w:rsidR="00FD2EC0" w:rsidRPr="009D7335">
        <w:t>е</w:t>
      </w:r>
      <w:r w:rsidRPr="009D7335">
        <w:t>нию. В результате исп</w:t>
      </w:r>
      <w:r w:rsidR="00FD2EC0" w:rsidRPr="009D7335">
        <w:t>ол</w:t>
      </w:r>
      <w:r w:rsidRPr="009D7335">
        <w:t>ьзования ростовщических займов ухудшает</w:t>
      </w:r>
      <w:r w:rsidR="00B56DDF" w:rsidRPr="009D7335">
        <w:t>ся поло</w:t>
      </w:r>
      <w:r w:rsidR="00FD2EC0" w:rsidRPr="009D7335">
        <w:t>ж</w:t>
      </w:r>
      <w:r w:rsidR="00B56DDF" w:rsidRPr="009D7335">
        <w:t>ение заемщика, ставит его в</w:t>
      </w:r>
      <w:r w:rsidR="009D7335" w:rsidRPr="009D7335">
        <w:t xml:space="preserve"> </w:t>
      </w:r>
      <w:r w:rsidR="00B56DDF" w:rsidRPr="009D7335">
        <w:t>зависи</w:t>
      </w:r>
      <w:r w:rsidR="00FD2EC0" w:rsidRPr="009D7335">
        <w:t>м</w:t>
      </w:r>
      <w:r w:rsidR="00B56DDF" w:rsidRPr="009D7335">
        <w:t>ое материальное</w:t>
      </w:r>
      <w:r w:rsidR="00FD2EC0" w:rsidRPr="009D7335">
        <w:t xml:space="preserve"> </w:t>
      </w:r>
      <w:r w:rsidR="00B56DDF" w:rsidRPr="009D7335">
        <w:t>пол</w:t>
      </w:r>
      <w:r w:rsidR="00FD2EC0" w:rsidRPr="009D7335">
        <w:t>о</w:t>
      </w:r>
      <w:r w:rsidR="00B56DDF" w:rsidRPr="009D7335">
        <w:t>жение, приводит к деградации хоз</w:t>
      </w:r>
      <w:r w:rsidR="00FD2EC0" w:rsidRPr="009D7335">
        <w:t>я</w:t>
      </w:r>
      <w:r w:rsidR="00B56DDF" w:rsidRPr="009D7335">
        <w:t>йства.</w:t>
      </w:r>
    </w:p>
    <w:p w:rsidR="009D7335" w:rsidRPr="009D7335" w:rsidRDefault="00900351" w:rsidP="009D7335">
      <w:pPr>
        <w:pStyle w:val="af0"/>
      </w:pPr>
      <w:r w:rsidRPr="009D7335">
        <w:t>Количественн</w:t>
      </w:r>
      <w:r w:rsidR="00FD2EC0" w:rsidRPr="009D7335">
        <w:t>ую</w:t>
      </w:r>
      <w:r w:rsidRPr="009D7335">
        <w:t xml:space="preserve"> среднюю нор</w:t>
      </w:r>
      <w:r w:rsidR="00FD2EC0" w:rsidRPr="009D7335">
        <w:t>м</w:t>
      </w:r>
      <w:r w:rsidRPr="009D7335">
        <w:t>у прибыли, ко</w:t>
      </w:r>
      <w:r w:rsidR="00FD2EC0" w:rsidRPr="009D7335">
        <w:t>то</w:t>
      </w:r>
      <w:r w:rsidRPr="009D7335">
        <w:t>ру</w:t>
      </w:r>
      <w:r w:rsidR="00FD2EC0" w:rsidRPr="009D7335">
        <w:t>ю способен получить пр</w:t>
      </w:r>
      <w:r w:rsidRPr="009D7335">
        <w:t>о</w:t>
      </w:r>
      <w:r w:rsidR="00FD2EC0" w:rsidRPr="009D7335">
        <w:t>м</w:t>
      </w:r>
      <w:r w:rsidRPr="009D7335">
        <w:t>ышленн</w:t>
      </w:r>
      <w:r w:rsidR="00FD2EC0" w:rsidRPr="009D7335">
        <w:t>ы</w:t>
      </w:r>
      <w:r w:rsidRPr="009D7335">
        <w:t>й капиталист, следует р</w:t>
      </w:r>
      <w:r w:rsidR="00FD2EC0" w:rsidRPr="009D7335">
        <w:t>ас</w:t>
      </w:r>
      <w:r w:rsidRPr="009D7335">
        <w:t>сматр</w:t>
      </w:r>
      <w:r w:rsidR="00FD2EC0" w:rsidRPr="009D7335">
        <w:t>и</w:t>
      </w:r>
      <w:r w:rsidRPr="009D7335">
        <w:t>вать как кон</w:t>
      </w:r>
      <w:r w:rsidR="00FD2EC0" w:rsidRPr="009D7335">
        <w:t>е</w:t>
      </w:r>
      <w:r w:rsidRPr="009D7335">
        <w:t>чный максималь</w:t>
      </w:r>
      <w:r w:rsidR="00FD2EC0" w:rsidRPr="009D7335">
        <w:t>ный предел но</w:t>
      </w:r>
      <w:r w:rsidRPr="009D7335">
        <w:t>р</w:t>
      </w:r>
      <w:r w:rsidR="00FD2EC0" w:rsidRPr="009D7335">
        <w:t>м</w:t>
      </w:r>
      <w:r w:rsidRPr="009D7335">
        <w:t>ы ссудного процента. Ростовщический капитал предоставляется под более высокий процент, чем ссудный капитал</w:t>
      </w:r>
      <w:r w:rsidR="00A60F31" w:rsidRPr="009D7335">
        <w:t>.</w:t>
      </w:r>
      <w:r w:rsidRPr="009D7335">
        <w:t xml:space="preserve"> </w:t>
      </w:r>
      <w:r w:rsidR="00A60F31" w:rsidRPr="009D7335">
        <w:t>П</w:t>
      </w:r>
      <w:r w:rsidRPr="009D7335">
        <w:t>ервоначально с</w:t>
      </w:r>
      <w:r w:rsidR="00A60F31" w:rsidRPr="009D7335">
        <w:t>с</w:t>
      </w:r>
      <w:r w:rsidRPr="009D7335">
        <w:t>у</w:t>
      </w:r>
      <w:r w:rsidR="00A60F31" w:rsidRPr="009D7335">
        <w:t>д</w:t>
      </w:r>
      <w:r w:rsidRPr="009D7335">
        <w:t>ный капитал раз</w:t>
      </w:r>
      <w:r w:rsidR="00A60F31" w:rsidRPr="009D7335">
        <w:t>в</w:t>
      </w:r>
      <w:r w:rsidRPr="009D7335">
        <w:t>ивается как реакция товаропро</w:t>
      </w:r>
      <w:r w:rsidR="00A60F31" w:rsidRPr="009D7335">
        <w:t>и</w:t>
      </w:r>
      <w:r w:rsidRPr="009D7335">
        <w:t>зводителей на ростовщичество.</w:t>
      </w:r>
    </w:p>
    <w:p w:rsidR="00900351" w:rsidRPr="009D7335" w:rsidRDefault="0050023F" w:rsidP="009D7335">
      <w:pPr>
        <w:pStyle w:val="af0"/>
      </w:pPr>
      <w:r w:rsidRPr="009D7335">
        <w:t>Развитие банков в качестве р</w:t>
      </w:r>
      <w:r w:rsidR="00A60F31" w:rsidRPr="009D7335">
        <w:t>е</w:t>
      </w:r>
      <w:r w:rsidRPr="009D7335">
        <w:t>акции против ростовщичества озн</w:t>
      </w:r>
      <w:r w:rsidR="00A60F31" w:rsidRPr="009D7335">
        <w:t>а</w:t>
      </w:r>
      <w:r w:rsidRPr="009D7335">
        <w:t>чает</w:t>
      </w:r>
      <w:r w:rsidR="00A60F31" w:rsidRPr="009D7335">
        <w:t>,</w:t>
      </w:r>
      <w:r w:rsidRPr="009D7335">
        <w:t xml:space="preserve"> что про</w:t>
      </w:r>
      <w:r w:rsidR="00A60F31" w:rsidRPr="009D7335">
        <w:t>ц</w:t>
      </w:r>
      <w:r w:rsidRPr="009D7335">
        <w:t>ент за кредит понижается, и валовая прибыль, поучаемая предпринимателем</w:t>
      </w:r>
      <w:r w:rsidR="00A60F31" w:rsidRPr="009D7335">
        <w:t>,</w:t>
      </w:r>
      <w:r w:rsidRPr="009D7335">
        <w:t xml:space="preserve"> распадаетс</w:t>
      </w:r>
      <w:r w:rsidR="00A60F31" w:rsidRPr="009D7335">
        <w:t>я</w:t>
      </w:r>
      <w:r w:rsidRPr="009D7335">
        <w:t xml:space="preserve"> на д</w:t>
      </w:r>
      <w:r w:rsidR="00A60F31" w:rsidRPr="009D7335">
        <w:t>в</w:t>
      </w:r>
      <w:r w:rsidRPr="009D7335">
        <w:t>е части: про</w:t>
      </w:r>
      <w:r w:rsidR="00A60F31" w:rsidRPr="009D7335">
        <w:t>ц</w:t>
      </w:r>
      <w:r w:rsidRPr="009D7335">
        <w:t>ент по кредиту и предпринимательский доход.</w:t>
      </w:r>
      <w:r w:rsidR="003B086E" w:rsidRPr="009D7335">
        <w:t xml:space="preserve"> В результате ростовщик и банкир выступают как антагонисты. В про</w:t>
      </w:r>
      <w:r w:rsidR="00A60F31" w:rsidRPr="009D7335">
        <w:t>ц</w:t>
      </w:r>
      <w:r w:rsidR="003B086E" w:rsidRPr="009D7335">
        <w:t>ессе фун</w:t>
      </w:r>
      <w:r w:rsidR="00A60F31" w:rsidRPr="009D7335">
        <w:t>к</w:t>
      </w:r>
      <w:r w:rsidR="003B086E" w:rsidRPr="009D7335">
        <w:t>ционирования банковский капитал, понижая процент по ссуде, сокращ</w:t>
      </w:r>
      <w:r w:rsidR="00A60F31" w:rsidRPr="009D7335">
        <w:t>а</w:t>
      </w:r>
      <w:r w:rsidR="003B086E" w:rsidRPr="009D7335">
        <w:t>ет поле для ростовщической д</w:t>
      </w:r>
      <w:r w:rsidR="00A60F31" w:rsidRPr="009D7335">
        <w:t>е</w:t>
      </w:r>
      <w:r w:rsidR="003B086E" w:rsidRPr="009D7335">
        <w:t xml:space="preserve">ятельности и изживает ее. Образование </w:t>
      </w:r>
      <w:r w:rsidR="00AC6E94" w:rsidRPr="009D7335">
        <w:t>б</w:t>
      </w:r>
      <w:r w:rsidR="003B086E" w:rsidRPr="009D7335">
        <w:t>анко</w:t>
      </w:r>
      <w:r w:rsidR="00AC6E94" w:rsidRPr="009D7335">
        <w:t>в</w:t>
      </w:r>
      <w:r w:rsidR="003B086E" w:rsidRPr="009D7335">
        <w:t>ского капитала – это форм</w:t>
      </w:r>
      <w:r w:rsidR="00AC6E94" w:rsidRPr="009D7335">
        <w:t>а коллективной защиты всех с</w:t>
      </w:r>
      <w:r w:rsidR="003B086E" w:rsidRPr="009D7335">
        <w:t>у</w:t>
      </w:r>
      <w:r w:rsidR="00AC6E94" w:rsidRPr="009D7335">
        <w:t>б</w:t>
      </w:r>
      <w:r w:rsidR="003B086E" w:rsidRPr="009D7335">
        <w:t>ъектов товарного хоз</w:t>
      </w:r>
      <w:r w:rsidR="00AC6E94" w:rsidRPr="009D7335">
        <w:t>я</w:t>
      </w:r>
      <w:r w:rsidR="003B086E" w:rsidRPr="009D7335">
        <w:t>йства от ростовщичества.</w:t>
      </w:r>
    </w:p>
    <w:p w:rsidR="009D7335" w:rsidRPr="009D7335" w:rsidRDefault="00AC6E94" w:rsidP="009D7335">
      <w:pPr>
        <w:pStyle w:val="af0"/>
      </w:pPr>
      <w:r w:rsidRPr="009D7335">
        <w:t>К</w:t>
      </w:r>
      <w:r w:rsidR="003B086E" w:rsidRPr="009D7335">
        <w:t>ачественн</w:t>
      </w:r>
      <w:r w:rsidRPr="009D7335">
        <w:t>ы</w:t>
      </w:r>
      <w:r w:rsidR="003B086E" w:rsidRPr="009D7335">
        <w:t>е и количественные отл</w:t>
      </w:r>
      <w:r w:rsidRPr="009D7335">
        <w:t>и</w:t>
      </w:r>
      <w:r w:rsidR="003B086E" w:rsidRPr="009D7335">
        <w:t>чия показывают, что по вр</w:t>
      </w:r>
      <w:r w:rsidRPr="009D7335">
        <w:t>е</w:t>
      </w:r>
      <w:r w:rsidR="003B086E" w:rsidRPr="009D7335">
        <w:t>мени ростовщиче</w:t>
      </w:r>
      <w:r w:rsidRPr="009D7335">
        <w:t>с</w:t>
      </w:r>
      <w:r w:rsidR="003B086E" w:rsidRPr="009D7335">
        <w:t>кий капитал существует в т</w:t>
      </w:r>
      <w:r w:rsidRPr="009D7335">
        <w:t>е</w:t>
      </w:r>
      <w:r w:rsidR="003B086E" w:rsidRPr="009D7335">
        <w:t>чение более дл</w:t>
      </w:r>
      <w:r w:rsidRPr="009D7335">
        <w:t>и</w:t>
      </w:r>
      <w:r w:rsidR="003B086E" w:rsidRPr="009D7335">
        <w:t>тельного периода по ср</w:t>
      </w:r>
      <w:r w:rsidRPr="009D7335">
        <w:t>а</w:t>
      </w:r>
      <w:r w:rsidR="003B086E" w:rsidRPr="009D7335">
        <w:t>внению с банковским.</w:t>
      </w:r>
      <w:r w:rsidRPr="009D7335">
        <w:t xml:space="preserve"> </w:t>
      </w:r>
      <w:r w:rsidR="003B086E" w:rsidRPr="009D7335">
        <w:t>Ростовщический и ссудный капиталы разл</w:t>
      </w:r>
      <w:r w:rsidRPr="009D7335">
        <w:t>и</w:t>
      </w:r>
      <w:r w:rsidR="003B086E" w:rsidRPr="009D7335">
        <w:t>чаются и с содержательной стороны. В от</w:t>
      </w:r>
      <w:r w:rsidRPr="009D7335">
        <w:t>л</w:t>
      </w:r>
      <w:r w:rsidR="003B086E" w:rsidRPr="009D7335">
        <w:t>ичие от ростовщиков, котор</w:t>
      </w:r>
      <w:r w:rsidRPr="009D7335">
        <w:t>ы</w:t>
      </w:r>
      <w:r w:rsidR="003B086E" w:rsidRPr="009D7335">
        <w:t>е давали в рост собственные накопленн</w:t>
      </w:r>
      <w:r w:rsidRPr="009D7335">
        <w:t>ые</w:t>
      </w:r>
      <w:r w:rsidR="003B086E" w:rsidRPr="009D7335">
        <w:t xml:space="preserve"> деньги</w:t>
      </w:r>
      <w:r w:rsidRPr="009D7335">
        <w:t>,</w:t>
      </w:r>
      <w:r w:rsidR="003B086E" w:rsidRPr="009D7335">
        <w:t xml:space="preserve"> уже первые банки оперировали чужими деньгами – государственными средств</w:t>
      </w:r>
      <w:r w:rsidRPr="009D7335">
        <w:t>а</w:t>
      </w:r>
      <w:r w:rsidR="003B086E" w:rsidRPr="009D7335">
        <w:t>ми или средствами своих клиентов.</w:t>
      </w:r>
    </w:p>
    <w:p w:rsidR="00810120" w:rsidRPr="009D7335" w:rsidRDefault="000D349D" w:rsidP="009D7335">
      <w:pPr>
        <w:pStyle w:val="af0"/>
      </w:pPr>
      <w:r w:rsidRPr="009D7335">
        <w:t>Ростовщическая и банковская ссуды предост</w:t>
      </w:r>
      <w:r w:rsidR="00AC6E94" w:rsidRPr="009D7335">
        <w:t>а</w:t>
      </w:r>
      <w:r w:rsidRPr="009D7335">
        <w:t>вляются под разное обеспечение. Величина дохода, прино</w:t>
      </w:r>
      <w:r w:rsidR="00810120" w:rsidRPr="009D7335">
        <w:t>с</w:t>
      </w:r>
      <w:r w:rsidRPr="009D7335">
        <w:t>имого ростовщическим и ссудн</w:t>
      </w:r>
      <w:r w:rsidR="00810120" w:rsidRPr="009D7335">
        <w:t>ы</w:t>
      </w:r>
      <w:r w:rsidRPr="009D7335">
        <w:t>м капиталом, непос</w:t>
      </w:r>
      <w:r w:rsidR="00810120" w:rsidRPr="009D7335">
        <w:t>ре</w:t>
      </w:r>
      <w:r w:rsidRPr="009D7335">
        <w:t>д</w:t>
      </w:r>
      <w:r w:rsidR="00810120" w:rsidRPr="009D7335">
        <w:t>с</w:t>
      </w:r>
      <w:r w:rsidRPr="009D7335">
        <w:t>твенно увяза</w:t>
      </w:r>
      <w:r w:rsidR="008A0F85" w:rsidRPr="009D7335">
        <w:t>ны с величиной залога по предос</w:t>
      </w:r>
      <w:r w:rsidRPr="009D7335">
        <w:t>т</w:t>
      </w:r>
      <w:r w:rsidR="008A0F85" w:rsidRPr="009D7335">
        <w:t>авл</w:t>
      </w:r>
      <w:r w:rsidR="00810120" w:rsidRPr="009D7335">
        <w:t>я</w:t>
      </w:r>
      <w:r w:rsidR="008A0F85" w:rsidRPr="009D7335">
        <w:t>емому кредиту.</w:t>
      </w:r>
    </w:p>
    <w:p w:rsidR="000D349D" w:rsidRPr="009D7335" w:rsidRDefault="008A0F85" w:rsidP="009D7335">
      <w:pPr>
        <w:pStyle w:val="af0"/>
      </w:pPr>
      <w:r w:rsidRPr="009D7335">
        <w:t>Залог у ростовщика – исключительно высокий. Н</w:t>
      </w:r>
      <w:r w:rsidR="008A6325" w:rsidRPr="009D7335">
        <w:t>е</w:t>
      </w:r>
      <w:r w:rsidRPr="009D7335">
        <w:t>уплата</w:t>
      </w:r>
      <w:r w:rsidR="009D7335" w:rsidRPr="009D7335">
        <w:t xml:space="preserve"> </w:t>
      </w:r>
      <w:r w:rsidR="008A6325" w:rsidRPr="009D7335">
        <w:t>ростовщического процента подчас грозила утратой личной независим</w:t>
      </w:r>
      <w:r w:rsidR="00810120" w:rsidRPr="009D7335">
        <w:t>о</w:t>
      </w:r>
      <w:r w:rsidR="008A6325" w:rsidRPr="009D7335">
        <w:t>сти, о</w:t>
      </w:r>
      <w:r w:rsidR="00810120" w:rsidRPr="009D7335">
        <w:t>б</w:t>
      </w:r>
      <w:r w:rsidR="008A6325" w:rsidRPr="009D7335">
        <w:t>ращением в рабство.</w:t>
      </w:r>
    </w:p>
    <w:p w:rsidR="008A6325" w:rsidRPr="009D7335" w:rsidRDefault="008A6325" w:rsidP="009D7335">
      <w:pPr>
        <w:pStyle w:val="af0"/>
      </w:pPr>
      <w:r w:rsidRPr="009D7335">
        <w:t>При получении ростовщ</w:t>
      </w:r>
      <w:r w:rsidR="00810120" w:rsidRPr="009D7335">
        <w:t>и</w:t>
      </w:r>
      <w:r w:rsidRPr="009D7335">
        <w:t>чески</w:t>
      </w:r>
      <w:r w:rsidR="00810120" w:rsidRPr="009D7335">
        <w:t>х и банковских</w:t>
      </w:r>
      <w:r w:rsidRPr="009D7335">
        <w:t xml:space="preserve"> ссуд преследуются разн</w:t>
      </w:r>
      <w:r w:rsidR="00810120" w:rsidRPr="009D7335">
        <w:t>ы</w:t>
      </w:r>
      <w:r w:rsidRPr="009D7335">
        <w:t>е инд</w:t>
      </w:r>
      <w:r w:rsidR="00810120" w:rsidRPr="009D7335">
        <w:t>и</w:t>
      </w:r>
      <w:r w:rsidRPr="009D7335">
        <w:t>видуальные цели. Цель промышленного капиталиста – присвоение прибыли не ниже средней с таким расчетом, чтобы получить предпринимательский доход. Инд</w:t>
      </w:r>
      <w:r w:rsidR="00810120" w:rsidRPr="009D7335">
        <w:t>и</w:t>
      </w:r>
      <w:r w:rsidRPr="009D7335">
        <w:t>видуальной целью получения ссуды у ростовщика часто является выживание, в лучшем случае – пр</w:t>
      </w:r>
      <w:r w:rsidR="00810120" w:rsidRPr="009D7335">
        <w:t>и</w:t>
      </w:r>
      <w:r w:rsidRPr="009D7335">
        <w:t>общение к рыночным отнош</w:t>
      </w:r>
      <w:r w:rsidR="00810120" w:rsidRPr="009D7335">
        <w:t>е</w:t>
      </w:r>
      <w:r w:rsidRPr="009D7335">
        <w:t>ниям.</w:t>
      </w:r>
    </w:p>
    <w:p w:rsidR="008A6325" w:rsidRPr="009D7335" w:rsidRDefault="008A6325" w:rsidP="009D7335">
      <w:pPr>
        <w:pStyle w:val="af0"/>
      </w:pPr>
      <w:r w:rsidRPr="009D7335">
        <w:t>Ростовщический и банковский капиталы преследуют раз</w:t>
      </w:r>
      <w:r w:rsidR="004E7D8E" w:rsidRPr="009D7335">
        <w:t>н</w:t>
      </w:r>
      <w:r w:rsidRPr="009D7335">
        <w:t>ые общ</w:t>
      </w:r>
      <w:r w:rsidR="004E7D8E" w:rsidRPr="009D7335">
        <w:t>е</w:t>
      </w:r>
      <w:r w:rsidRPr="009D7335">
        <w:t>ственные цели. Ростовщичество вело к капиталистическим отношениям за счет накоплени</w:t>
      </w:r>
      <w:r w:rsidR="004E7D8E" w:rsidRPr="009D7335">
        <w:t>я</w:t>
      </w:r>
      <w:r w:rsidRPr="009D7335">
        <w:t xml:space="preserve"> крупных д</w:t>
      </w:r>
      <w:r w:rsidR="004E7D8E" w:rsidRPr="009D7335">
        <w:t xml:space="preserve">енежных сумм в руках отдельных </w:t>
      </w:r>
      <w:r w:rsidRPr="009D7335">
        <w:t>л</w:t>
      </w:r>
      <w:r w:rsidR="004E7D8E" w:rsidRPr="009D7335">
        <w:t>и</w:t>
      </w:r>
      <w:r w:rsidRPr="009D7335">
        <w:t>ц и лишения собственности у других. Ссудный капитал способствует р</w:t>
      </w:r>
      <w:r w:rsidR="004E7D8E" w:rsidRPr="009D7335">
        <w:t>а</w:t>
      </w:r>
      <w:r w:rsidRPr="009D7335">
        <w:t>спространению товарно-денежных отношений в их развитой</w:t>
      </w:r>
      <w:r w:rsidR="004E7D8E" w:rsidRPr="009D7335">
        <w:t>,</w:t>
      </w:r>
      <w:r w:rsidRPr="009D7335">
        <w:t xml:space="preserve"> капиталистической фор</w:t>
      </w:r>
      <w:r w:rsidR="004E7D8E" w:rsidRPr="009D7335">
        <w:t>м</w:t>
      </w:r>
      <w:r w:rsidRPr="009D7335">
        <w:t>е. Поэтому нарождающийся про</w:t>
      </w:r>
      <w:r w:rsidR="004E7D8E" w:rsidRPr="009D7335">
        <w:t>м</w:t>
      </w:r>
      <w:r w:rsidRPr="009D7335">
        <w:t>ышленный капитал создает свои кредитн</w:t>
      </w:r>
      <w:r w:rsidR="004E7D8E" w:rsidRPr="009D7335">
        <w:t>ы</w:t>
      </w:r>
      <w:r w:rsidRPr="009D7335">
        <w:t>е инс</w:t>
      </w:r>
      <w:r w:rsidR="004E7D8E" w:rsidRPr="009D7335">
        <w:t>т</w:t>
      </w:r>
      <w:r w:rsidRPr="009D7335">
        <w:t xml:space="preserve">итуты – </w:t>
      </w:r>
      <w:r w:rsidR="004E7D8E" w:rsidRPr="009D7335">
        <w:t>ба</w:t>
      </w:r>
      <w:r w:rsidRPr="009D7335">
        <w:t>нки – для ускорения кругооборота общ</w:t>
      </w:r>
      <w:r w:rsidR="004E7D8E" w:rsidRPr="009D7335">
        <w:t>е</w:t>
      </w:r>
      <w:r w:rsidRPr="009D7335">
        <w:t>ственного</w:t>
      </w:r>
      <w:r w:rsidR="004E7D8E" w:rsidRPr="009D7335">
        <w:t xml:space="preserve"> </w:t>
      </w:r>
      <w:r w:rsidRPr="009D7335">
        <w:t>капитала и повышения совокупной массы прибыли в общественном хоз</w:t>
      </w:r>
      <w:r w:rsidR="004E7D8E" w:rsidRPr="009D7335">
        <w:t>я</w:t>
      </w:r>
      <w:r w:rsidRPr="009D7335">
        <w:t>йстве.</w:t>
      </w:r>
    </w:p>
    <w:p w:rsidR="00C32B2C" w:rsidRPr="009D7335" w:rsidRDefault="00C32B2C" w:rsidP="009D7335">
      <w:pPr>
        <w:pStyle w:val="af0"/>
      </w:pPr>
      <w:r w:rsidRPr="009D7335">
        <w:t>Мировая банковская система формировалась в ходе эволюционного процесса, длившего</w:t>
      </w:r>
      <w:r w:rsidR="004E7D8E" w:rsidRPr="009D7335">
        <w:t xml:space="preserve">ся в течение </w:t>
      </w:r>
      <w:r w:rsidRPr="009D7335">
        <w:t>н</w:t>
      </w:r>
      <w:r w:rsidR="004E7D8E" w:rsidRPr="009D7335">
        <w:t>е</w:t>
      </w:r>
      <w:r w:rsidRPr="009D7335">
        <w:t>скольких веков. Первые банки возникли на рубеже XVI-XVII вв.</w:t>
      </w:r>
      <w:r w:rsidR="009D7335" w:rsidRPr="009D7335">
        <w:t xml:space="preserve"> </w:t>
      </w:r>
      <w:r w:rsidRPr="009D7335">
        <w:t>Первый А</w:t>
      </w:r>
      <w:r w:rsidR="004E7D8E" w:rsidRPr="009D7335">
        <w:t>нгл</w:t>
      </w:r>
      <w:r w:rsidRPr="009D7335">
        <w:t>и</w:t>
      </w:r>
      <w:r w:rsidR="004E7D8E" w:rsidRPr="009D7335">
        <w:t>й</w:t>
      </w:r>
      <w:r w:rsidRPr="009D7335">
        <w:t>ский акционерный банк был учрежден в</w:t>
      </w:r>
      <w:r w:rsidR="009D7335" w:rsidRPr="009D7335">
        <w:t xml:space="preserve"> </w:t>
      </w:r>
      <w:r w:rsidRPr="009D7335">
        <w:t>1694 г. и получил от правительства права выпуска банкнот.</w:t>
      </w:r>
    </w:p>
    <w:p w:rsidR="00C32B2C" w:rsidRPr="009D7335" w:rsidRDefault="00C32B2C" w:rsidP="009D7335">
      <w:pPr>
        <w:pStyle w:val="af0"/>
      </w:pPr>
    </w:p>
    <w:p w:rsidR="00C32B2C" w:rsidRPr="009D7335" w:rsidRDefault="009D7335" w:rsidP="009D7335">
      <w:pPr>
        <w:pStyle w:val="af0"/>
      </w:pPr>
      <w:r>
        <w:br w:type="page"/>
      </w:r>
      <w:r w:rsidR="00C32B2C" w:rsidRPr="009D7335">
        <w:t>1.2 Общая характеристика банковской системы Великобритании</w:t>
      </w:r>
    </w:p>
    <w:p w:rsidR="00014FCC" w:rsidRPr="009D7335" w:rsidRDefault="00014FCC" w:rsidP="009D7335">
      <w:pPr>
        <w:pStyle w:val="af0"/>
      </w:pPr>
    </w:p>
    <w:p w:rsidR="00014FCC" w:rsidRPr="009D7335" w:rsidRDefault="00014FCC" w:rsidP="009D7335">
      <w:pPr>
        <w:pStyle w:val="af0"/>
      </w:pPr>
      <w:r w:rsidRPr="009D7335">
        <w:t>Банковская система Великобритании делит все финансовые институты на две гр</w:t>
      </w:r>
      <w:r w:rsidR="003F25BD" w:rsidRPr="009D7335">
        <w:t>уп</w:t>
      </w:r>
      <w:r w:rsidRPr="009D7335">
        <w:t>пы: собственно банковский сектор и небанковские финансовые учреждения. Рассмотрим банковскую систему Великобритании (прил.А).</w:t>
      </w:r>
    </w:p>
    <w:p w:rsidR="002B31AB" w:rsidRPr="009D7335" w:rsidRDefault="002B31AB" w:rsidP="009D7335">
      <w:pPr>
        <w:pStyle w:val="af0"/>
      </w:pPr>
      <w:r w:rsidRPr="009D7335">
        <w:t>В современных экономических условиях, в рамках ко</w:t>
      </w:r>
      <w:r w:rsidR="003F25BD" w:rsidRPr="009D7335">
        <w:t>торых развиваю</w:t>
      </w:r>
      <w:r w:rsidRPr="009D7335">
        <w:t>т</w:t>
      </w:r>
      <w:r w:rsidR="003F25BD" w:rsidRPr="009D7335">
        <w:t>с</w:t>
      </w:r>
      <w:r w:rsidRPr="009D7335">
        <w:t>я мног</w:t>
      </w:r>
      <w:r w:rsidR="003F25BD" w:rsidRPr="009D7335">
        <w:t>и</w:t>
      </w:r>
      <w:r w:rsidRPr="009D7335">
        <w:t>е го</w:t>
      </w:r>
      <w:r w:rsidR="003F25BD" w:rsidRPr="009D7335">
        <w:t>с</w:t>
      </w:r>
      <w:r w:rsidRPr="009D7335">
        <w:t>ударства в мире, дискуссия о роли и фун</w:t>
      </w:r>
      <w:r w:rsidR="003F25BD" w:rsidRPr="009D7335">
        <w:t>к</w:t>
      </w:r>
      <w:r w:rsidRPr="009D7335">
        <w:t xml:space="preserve">циях центральных </w:t>
      </w:r>
      <w:r w:rsidR="003F25BD" w:rsidRPr="009D7335">
        <w:t>б</w:t>
      </w:r>
      <w:r w:rsidRPr="009D7335">
        <w:t>анков</w:t>
      </w:r>
      <w:r w:rsidR="003F25BD" w:rsidRPr="009D7335">
        <w:t>,</w:t>
      </w:r>
      <w:r w:rsidRPr="009D7335">
        <w:t xml:space="preserve"> начавшаяся практически с момента их возникно</w:t>
      </w:r>
      <w:r w:rsidR="003F25BD" w:rsidRPr="009D7335">
        <w:t>в</w:t>
      </w:r>
      <w:r w:rsidRPr="009D7335">
        <w:t>ения, получила дополнительн</w:t>
      </w:r>
      <w:r w:rsidR="003F25BD" w:rsidRPr="009D7335">
        <w:t>ы</w:t>
      </w:r>
      <w:r w:rsidRPr="009D7335">
        <w:t>й импульс. Эффективность финансовой политики</w:t>
      </w:r>
      <w:r w:rsidR="003F25BD" w:rsidRPr="009D7335">
        <w:t>,</w:t>
      </w:r>
      <w:r w:rsidRPr="009D7335">
        <w:t xml:space="preserve"> которую осуществляет центральный банк, многие банковские спе</w:t>
      </w:r>
      <w:r w:rsidR="003F25BD" w:rsidRPr="009D7335">
        <w:t>циалисты связывают с его полном</w:t>
      </w:r>
      <w:r w:rsidRPr="009D7335">
        <w:t>о</w:t>
      </w:r>
      <w:r w:rsidR="003F25BD" w:rsidRPr="009D7335">
        <w:t>ч</w:t>
      </w:r>
      <w:r w:rsidRPr="009D7335">
        <w:t>иями и степень независимости от правит</w:t>
      </w:r>
      <w:r w:rsidR="003F25BD" w:rsidRPr="009D7335">
        <w:t>е</w:t>
      </w:r>
      <w:r w:rsidRPr="009D7335">
        <w:t>льственных органов.</w:t>
      </w:r>
    </w:p>
    <w:p w:rsidR="002B31AB" w:rsidRPr="009D7335" w:rsidRDefault="003F25BD" w:rsidP="009D7335">
      <w:pPr>
        <w:pStyle w:val="af0"/>
      </w:pPr>
      <w:r w:rsidRPr="009D7335">
        <w:t>О</w:t>
      </w:r>
      <w:r w:rsidR="002B31AB" w:rsidRPr="009D7335">
        <w:t>становимся на сердце британской банковской системы – Банке Англии</w:t>
      </w:r>
      <w:r w:rsidR="00E21125" w:rsidRPr="009D7335">
        <w:t xml:space="preserve"> (прил.Б)</w:t>
      </w:r>
      <w:r w:rsidR="002B31AB" w:rsidRPr="009D7335">
        <w:t>.</w:t>
      </w:r>
      <w:r w:rsidR="009A0F6D" w:rsidRPr="009D7335">
        <w:t xml:space="preserve"> Многочисленные фун</w:t>
      </w:r>
      <w:r w:rsidRPr="009D7335">
        <w:t>к</w:t>
      </w:r>
      <w:r w:rsidR="009A0F6D" w:rsidRPr="009D7335">
        <w:t>ции</w:t>
      </w:r>
      <w:r w:rsidRPr="009D7335">
        <w:t>,</w:t>
      </w:r>
      <w:r w:rsidR="009A0F6D" w:rsidRPr="009D7335">
        <w:t xml:space="preserve"> которые выполняет Банк А</w:t>
      </w:r>
      <w:r w:rsidRPr="009D7335">
        <w:t>н</w:t>
      </w:r>
      <w:r w:rsidR="009A0F6D" w:rsidRPr="009D7335">
        <w:t xml:space="preserve">глии, </w:t>
      </w:r>
      <w:r w:rsidRPr="009D7335">
        <w:t>м</w:t>
      </w:r>
      <w:r w:rsidR="009A0F6D" w:rsidRPr="009D7335">
        <w:t>ожно разде</w:t>
      </w:r>
      <w:r w:rsidRPr="009D7335">
        <w:t>л</w:t>
      </w:r>
      <w:r w:rsidR="009A0F6D" w:rsidRPr="009D7335">
        <w:t>и</w:t>
      </w:r>
      <w:r w:rsidRPr="009D7335">
        <w:t>т</w:t>
      </w:r>
      <w:r w:rsidR="009A0F6D" w:rsidRPr="009D7335">
        <w:t>ь на две гр</w:t>
      </w:r>
      <w:r w:rsidRPr="009D7335">
        <w:t>уппы: прямые профессиональ</w:t>
      </w:r>
      <w:r w:rsidR="009A0F6D" w:rsidRPr="009D7335">
        <w:t>н</w:t>
      </w:r>
      <w:r w:rsidRPr="009D7335">
        <w:t>ы</w:t>
      </w:r>
      <w:r w:rsidR="009A0F6D" w:rsidRPr="009D7335">
        <w:t>е обязанности, вытекающие из банковск</w:t>
      </w:r>
      <w:r w:rsidR="00CE2944" w:rsidRPr="009D7335">
        <w:t>о</w:t>
      </w:r>
      <w:r w:rsidR="009A0F6D" w:rsidRPr="009D7335">
        <w:t>го статуса; контрольн</w:t>
      </w:r>
      <w:r w:rsidR="00CE2944" w:rsidRPr="009D7335">
        <w:t>ы</w:t>
      </w:r>
      <w:r w:rsidR="009A0F6D" w:rsidRPr="009D7335">
        <w:t>е фун</w:t>
      </w:r>
      <w:r w:rsidR="00CE2944" w:rsidRPr="009D7335">
        <w:t>к</w:t>
      </w:r>
      <w:r w:rsidR="009A0F6D" w:rsidRPr="009D7335">
        <w:t>ции, с помощью которых го</w:t>
      </w:r>
      <w:r w:rsidR="00CE2944" w:rsidRPr="009D7335">
        <w:t>с</w:t>
      </w:r>
      <w:r w:rsidR="009A0F6D" w:rsidRPr="009D7335">
        <w:t>ударство вмешивае</w:t>
      </w:r>
      <w:r w:rsidR="00CE2944" w:rsidRPr="009D7335">
        <w:t>т</w:t>
      </w:r>
      <w:r w:rsidR="009A0F6D" w:rsidRPr="009D7335">
        <w:t>ся</w:t>
      </w:r>
      <w:r w:rsidR="009D7335" w:rsidRPr="009D7335">
        <w:t xml:space="preserve"> </w:t>
      </w:r>
      <w:r w:rsidR="009A0F6D" w:rsidRPr="009D7335">
        <w:t>в работу денежно-кредитной системы</w:t>
      </w:r>
      <w:r w:rsidR="00CE2944" w:rsidRPr="009D7335">
        <w:t>, пытаясь воздействовать на х</w:t>
      </w:r>
      <w:r w:rsidR="009A0F6D" w:rsidRPr="009D7335">
        <w:t>од эконо</w:t>
      </w:r>
      <w:r w:rsidR="00CE2944" w:rsidRPr="009D7335">
        <w:t>м</w:t>
      </w:r>
      <w:r w:rsidR="009A0F6D" w:rsidRPr="009D7335">
        <w:t>ических про</w:t>
      </w:r>
      <w:r w:rsidR="00CE2944" w:rsidRPr="009D7335">
        <w:t>це</w:t>
      </w:r>
      <w:r w:rsidR="009A0F6D" w:rsidRPr="009D7335">
        <w:t>ссов.</w:t>
      </w:r>
    </w:p>
    <w:p w:rsidR="009A0F6D" w:rsidRPr="009D7335" w:rsidRDefault="009A0F6D" w:rsidP="009D7335">
      <w:pPr>
        <w:pStyle w:val="af0"/>
      </w:pPr>
      <w:r w:rsidRPr="009D7335">
        <w:t>Существует множество фун</w:t>
      </w:r>
      <w:r w:rsidR="00CE2944" w:rsidRPr="009D7335">
        <w:t>к</w:t>
      </w:r>
      <w:r w:rsidRPr="009D7335">
        <w:t>ций</w:t>
      </w:r>
      <w:r w:rsidR="00CE2944" w:rsidRPr="009D7335">
        <w:t>,</w:t>
      </w:r>
      <w:r w:rsidRPr="009D7335">
        <w:t xml:space="preserve"> но</w:t>
      </w:r>
      <w:r w:rsidR="00CE2944" w:rsidRPr="009D7335">
        <w:t xml:space="preserve"> </w:t>
      </w:r>
      <w:r w:rsidRPr="009D7335">
        <w:t>все они ориентированы на достижение трех гл</w:t>
      </w:r>
      <w:r w:rsidR="00CE2944" w:rsidRPr="009D7335">
        <w:t>а</w:t>
      </w:r>
      <w:r w:rsidRPr="009D7335">
        <w:t>вных целей. В их ч</w:t>
      </w:r>
      <w:r w:rsidR="00CE2944" w:rsidRPr="009D7335">
        <w:t>и</w:t>
      </w:r>
      <w:r w:rsidRPr="009D7335">
        <w:t>сле: подд</w:t>
      </w:r>
      <w:r w:rsidR="00262750" w:rsidRPr="009D7335">
        <w:t>ержка стоимости национальной валюты</w:t>
      </w:r>
      <w:r w:rsidR="00CE2944" w:rsidRPr="009D7335">
        <w:t>,</w:t>
      </w:r>
      <w:r w:rsidR="00262750" w:rsidRPr="009D7335">
        <w:t xml:space="preserve"> гл</w:t>
      </w:r>
      <w:r w:rsidR="00CE2944" w:rsidRPr="009D7335">
        <w:t>а</w:t>
      </w:r>
      <w:r w:rsidR="00262750" w:rsidRPr="009D7335">
        <w:t>вн</w:t>
      </w:r>
      <w:r w:rsidR="00CE2944" w:rsidRPr="009D7335">
        <w:t>ы</w:t>
      </w:r>
      <w:r w:rsidR="00262750" w:rsidRPr="009D7335">
        <w:t>м о</w:t>
      </w:r>
      <w:r w:rsidR="00CE2944" w:rsidRPr="009D7335">
        <w:t>б</w:t>
      </w:r>
      <w:r w:rsidR="00262750" w:rsidRPr="009D7335">
        <w:t>разом с помощью операций на рынке, согласованных с правительством</w:t>
      </w:r>
      <w:r w:rsidR="00CE2944" w:rsidRPr="009D7335">
        <w:t>,</w:t>
      </w:r>
      <w:r w:rsidR="00262750" w:rsidRPr="009D7335">
        <w:t xml:space="preserve"> иными словами, реал</w:t>
      </w:r>
      <w:r w:rsidR="00CE2944" w:rsidRPr="009D7335">
        <w:t>и</w:t>
      </w:r>
      <w:r w:rsidR="00262750" w:rsidRPr="009D7335">
        <w:t>зация денежной полити</w:t>
      </w:r>
      <w:r w:rsidR="00CE2944" w:rsidRPr="009D7335">
        <w:t>ки; о</w:t>
      </w:r>
      <w:r w:rsidR="00262750" w:rsidRPr="009D7335">
        <w:t>б</w:t>
      </w:r>
      <w:r w:rsidR="00CE2944" w:rsidRPr="009D7335">
        <w:t>е</w:t>
      </w:r>
      <w:r w:rsidR="00262750" w:rsidRPr="009D7335">
        <w:t>спечение стабильности финансовой си</w:t>
      </w:r>
      <w:r w:rsidR="00CE2944" w:rsidRPr="009D7335">
        <w:t>с</w:t>
      </w:r>
      <w:r w:rsidR="00262750" w:rsidRPr="009D7335">
        <w:t>темы как через прямой контроль над банками и участн</w:t>
      </w:r>
      <w:r w:rsidR="00CE2944" w:rsidRPr="009D7335">
        <w:t>и</w:t>
      </w:r>
      <w:r w:rsidR="00262750" w:rsidRPr="009D7335">
        <w:t>ками финансовых рынков Сити</w:t>
      </w:r>
      <w:r w:rsidR="00CE2944" w:rsidRPr="009D7335">
        <w:t>,</w:t>
      </w:r>
      <w:r w:rsidR="00262750" w:rsidRPr="009D7335">
        <w:t xml:space="preserve"> так и путем об</w:t>
      </w:r>
      <w:r w:rsidR="00CE2944" w:rsidRPr="009D7335">
        <w:t>е</w:t>
      </w:r>
      <w:r w:rsidR="00262750" w:rsidRPr="009D7335">
        <w:t>спечения у</w:t>
      </w:r>
      <w:r w:rsidR="00CE2944" w:rsidRPr="009D7335">
        <w:t>с</w:t>
      </w:r>
      <w:r w:rsidR="00262750" w:rsidRPr="009D7335">
        <w:t>тойчивой и эффективной системы платеж</w:t>
      </w:r>
      <w:r w:rsidR="000126F1" w:rsidRPr="009D7335">
        <w:t>е</w:t>
      </w:r>
      <w:r w:rsidR="00262750" w:rsidRPr="009D7335">
        <w:t>й; обеспечение</w:t>
      </w:r>
      <w:r w:rsidR="000126F1" w:rsidRPr="009D7335">
        <w:t xml:space="preserve"> и повышение эффективности и ко</w:t>
      </w:r>
      <w:r w:rsidR="00262750" w:rsidRPr="009D7335">
        <w:t>н</w:t>
      </w:r>
      <w:r w:rsidR="000126F1" w:rsidRPr="009D7335">
        <w:t>к</w:t>
      </w:r>
      <w:r w:rsidR="00262750" w:rsidRPr="009D7335">
        <w:t>у</w:t>
      </w:r>
      <w:r w:rsidR="000126F1" w:rsidRPr="009D7335">
        <w:t>р</w:t>
      </w:r>
      <w:r w:rsidR="00262750" w:rsidRPr="009D7335">
        <w:t xml:space="preserve">ентоспособности финансовой системы </w:t>
      </w:r>
      <w:r w:rsidR="000126F1" w:rsidRPr="009D7335">
        <w:t>в</w:t>
      </w:r>
      <w:r w:rsidR="00262750" w:rsidRPr="009D7335">
        <w:t xml:space="preserve">нутри страны и укрепление </w:t>
      </w:r>
      <w:r w:rsidR="000126F1" w:rsidRPr="009D7335">
        <w:t>п</w:t>
      </w:r>
      <w:r w:rsidR="00262750" w:rsidRPr="009D7335">
        <w:t>оз</w:t>
      </w:r>
      <w:r w:rsidR="000126F1" w:rsidRPr="009D7335">
        <w:t>и</w:t>
      </w:r>
      <w:r w:rsidR="00262750" w:rsidRPr="009D7335">
        <w:t>ций Л</w:t>
      </w:r>
      <w:r w:rsidR="000126F1" w:rsidRPr="009D7335">
        <w:t>о</w:t>
      </w:r>
      <w:r w:rsidR="00262750" w:rsidRPr="009D7335">
        <w:t>ндо</w:t>
      </w:r>
      <w:r w:rsidR="000126F1" w:rsidRPr="009D7335">
        <w:t>н</w:t>
      </w:r>
      <w:r w:rsidR="00262750" w:rsidRPr="009D7335">
        <w:t>ского Сити в качест</w:t>
      </w:r>
      <w:r w:rsidR="000126F1" w:rsidRPr="009D7335">
        <w:t>в</w:t>
      </w:r>
      <w:r w:rsidR="00262750" w:rsidRPr="009D7335">
        <w:t>е ведущего междун</w:t>
      </w:r>
      <w:r w:rsidR="000126F1" w:rsidRPr="009D7335">
        <w:t>а</w:t>
      </w:r>
      <w:r w:rsidR="00262750" w:rsidRPr="009D7335">
        <w:t>родного финансового ц</w:t>
      </w:r>
      <w:r w:rsidR="000126F1" w:rsidRPr="009D7335">
        <w:t>е</w:t>
      </w:r>
      <w:r w:rsidR="00262750" w:rsidRPr="009D7335">
        <w:t>нтра.</w:t>
      </w:r>
    </w:p>
    <w:p w:rsidR="006D71EE" w:rsidRPr="009D7335" w:rsidRDefault="006D71EE" w:rsidP="009D7335">
      <w:pPr>
        <w:pStyle w:val="af0"/>
      </w:pPr>
      <w:r w:rsidRPr="009D7335">
        <w:t>Как любой др</w:t>
      </w:r>
      <w:r w:rsidR="000126F1" w:rsidRPr="009D7335">
        <w:t>у</w:t>
      </w:r>
      <w:r w:rsidRPr="009D7335">
        <w:t>гой банк</w:t>
      </w:r>
      <w:r w:rsidR="000126F1" w:rsidRPr="009D7335">
        <w:t>,</w:t>
      </w:r>
      <w:r w:rsidRPr="009D7335">
        <w:t xml:space="preserve"> Банк А</w:t>
      </w:r>
      <w:r w:rsidR="000126F1" w:rsidRPr="009D7335">
        <w:t>н</w:t>
      </w:r>
      <w:r w:rsidRPr="009D7335">
        <w:t xml:space="preserve">глии предоставляет своим клиентам ряд услуг. </w:t>
      </w:r>
      <w:r w:rsidR="000126F1" w:rsidRPr="009D7335">
        <w:t>О</w:t>
      </w:r>
      <w:r w:rsidRPr="009D7335">
        <w:t>днако клиенты Банка Англии отличают</w:t>
      </w:r>
      <w:r w:rsidR="000126F1" w:rsidRPr="009D7335">
        <w:t>ся</w:t>
      </w:r>
      <w:r w:rsidRPr="009D7335">
        <w:t xml:space="preserve"> от клиентов других банков. Мо</w:t>
      </w:r>
      <w:r w:rsidR="000126F1" w:rsidRPr="009D7335">
        <w:t>ж</w:t>
      </w:r>
      <w:r w:rsidRPr="009D7335">
        <w:t>но</w:t>
      </w:r>
      <w:r w:rsidR="000126F1" w:rsidRPr="009D7335">
        <w:t xml:space="preserve"> </w:t>
      </w:r>
      <w:r w:rsidRPr="009D7335">
        <w:t>выде</w:t>
      </w:r>
      <w:r w:rsidR="000126F1" w:rsidRPr="009D7335">
        <w:t>л</w:t>
      </w:r>
      <w:r w:rsidRPr="009D7335">
        <w:t>ить три наиболее важные гр</w:t>
      </w:r>
      <w:r w:rsidR="000126F1" w:rsidRPr="009D7335">
        <w:t>у</w:t>
      </w:r>
      <w:r w:rsidRPr="009D7335">
        <w:t>ппы клиентов:</w:t>
      </w:r>
      <w:r w:rsidR="009618F9" w:rsidRPr="009D7335">
        <w:t xml:space="preserve"> коммерч</w:t>
      </w:r>
      <w:r w:rsidR="000126F1" w:rsidRPr="009D7335">
        <w:t>е</w:t>
      </w:r>
      <w:r w:rsidR="009618F9" w:rsidRPr="009D7335">
        <w:t>ские клиринговые банки; центральн</w:t>
      </w:r>
      <w:r w:rsidR="000126F1" w:rsidRPr="009D7335">
        <w:t>ы</w:t>
      </w:r>
      <w:r w:rsidR="009618F9" w:rsidRPr="009D7335">
        <w:t xml:space="preserve">е банки других стран имеют счета и держат золото в Банке </w:t>
      </w:r>
      <w:r w:rsidR="000126F1" w:rsidRPr="009D7335">
        <w:t>А</w:t>
      </w:r>
      <w:r w:rsidR="009618F9" w:rsidRPr="009D7335">
        <w:t>нгли</w:t>
      </w:r>
      <w:r w:rsidR="000126F1" w:rsidRPr="009D7335">
        <w:t>и</w:t>
      </w:r>
      <w:r w:rsidR="009618F9" w:rsidRPr="009D7335">
        <w:t xml:space="preserve"> и могут вести дела в Лондоне через </w:t>
      </w:r>
      <w:r w:rsidR="000126F1" w:rsidRPr="009D7335">
        <w:t>Б</w:t>
      </w:r>
      <w:r w:rsidR="009618F9" w:rsidRPr="009D7335">
        <w:t>анк Англии; правительство Великобритании держит счета в Банке</w:t>
      </w:r>
      <w:r w:rsidR="000126F1" w:rsidRPr="009D7335">
        <w:t xml:space="preserve"> А</w:t>
      </w:r>
      <w:r w:rsidR="009618F9" w:rsidRPr="009D7335">
        <w:t xml:space="preserve">нглии. Таким образом, платежи, налоги в </w:t>
      </w:r>
      <w:r w:rsidR="000126F1" w:rsidRPr="009D7335">
        <w:t>б</w:t>
      </w:r>
      <w:r w:rsidR="009618F9" w:rsidRPr="009D7335">
        <w:t>юджет и платеж из бюджета на социальные нужды прово</w:t>
      </w:r>
      <w:r w:rsidR="007B53D4" w:rsidRPr="009D7335">
        <w:t>д</w:t>
      </w:r>
      <w:r w:rsidR="009618F9" w:rsidRPr="009D7335">
        <w:t>ятся через счета Банка Англии.</w:t>
      </w:r>
    </w:p>
    <w:p w:rsidR="009618F9" w:rsidRPr="009D7335" w:rsidRDefault="007B53D4" w:rsidP="009D7335">
      <w:pPr>
        <w:pStyle w:val="af0"/>
      </w:pPr>
      <w:r w:rsidRPr="009D7335">
        <w:t xml:space="preserve">Банк </w:t>
      </w:r>
      <w:r w:rsidR="006305B8" w:rsidRPr="009D7335">
        <w:t>А</w:t>
      </w:r>
      <w:r w:rsidRPr="009D7335">
        <w:t>н</w:t>
      </w:r>
      <w:r w:rsidR="006305B8" w:rsidRPr="009D7335">
        <w:t>глии обладает формал</w:t>
      </w:r>
      <w:r w:rsidRPr="009D7335">
        <w:t>ь</w:t>
      </w:r>
      <w:r w:rsidR="006305B8" w:rsidRPr="009D7335">
        <w:t>ной независимостью от правительства, хотя ра</w:t>
      </w:r>
      <w:r w:rsidRPr="009D7335">
        <w:t>б</w:t>
      </w:r>
      <w:r w:rsidR="006305B8" w:rsidRPr="009D7335">
        <w:t>отает под руководством Минфина.</w:t>
      </w:r>
    </w:p>
    <w:p w:rsidR="009D7335" w:rsidRPr="009D7335" w:rsidRDefault="006305B8" w:rsidP="009D7335">
      <w:pPr>
        <w:pStyle w:val="af0"/>
      </w:pPr>
      <w:r w:rsidRPr="009D7335">
        <w:t>Выполняя свою роль на внутренних денежных рынках, Банк А</w:t>
      </w:r>
      <w:r w:rsidR="007B53D4" w:rsidRPr="009D7335">
        <w:t>н</w:t>
      </w:r>
      <w:r w:rsidRPr="009D7335">
        <w:t>глии влияет на процентные ставки в краткосрочном аспекте. Являясь банком правительства и банком банков, Банк Англии спосо</w:t>
      </w:r>
      <w:r w:rsidR="007B53D4" w:rsidRPr="009D7335">
        <w:t>б</w:t>
      </w:r>
      <w:r w:rsidRPr="009D7335">
        <w:t>ен доста</w:t>
      </w:r>
      <w:r w:rsidR="007B53D4" w:rsidRPr="009D7335">
        <w:t>т</w:t>
      </w:r>
      <w:r w:rsidRPr="009D7335">
        <w:t>очно точно предсказать характер потоков платеж</w:t>
      </w:r>
      <w:r w:rsidR="007B53D4" w:rsidRPr="009D7335">
        <w:t>е</w:t>
      </w:r>
      <w:r w:rsidRPr="009D7335">
        <w:t>й со счетов правитель</w:t>
      </w:r>
      <w:r w:rsidR="007B53D4" w:rsidRPr="009D7335">
        <w:t>с</w:t>
      </w:r>
      <w:r w:rsidRPr="009D7335">
        <w:t>тва на</w:t>
      </w:r>
      <w:r w:rsidR="007B53D4" w:rsidRPr="009D7335">
        <w:t xml:space="preserve"> </w:t>
      </w:r>
      <w:r w:rsidRPr="009D7335">
        <w:t>счета коммерческих банков и наоборот, и действовать в зависимости от обстоятельств. Когда поток платежей со</w:t>
      </w:r>
      <w:r w:rsidR="007B53D4" w:rsidRPr="009D7335">
        <w:t xml:space="preserve"> </w:t>
      </w:r>
      <w:r w:rsidRPr="009D7335">
        <w:t>счетов банков на</w:t>
      </w:r>
      <w:r w:rsidR="007B53D4" w:rsidRPr="009D7335">
        <w:t xml:space="preserve"> </w:t>
      </w:r>
      <w:r w:rsidRPr="009D7335">
        <w:t>счета правительства превышает о</w:t>
      </w:r>
      <w:r w:rsidR="007B53D4" w:rsidRPr="009D7335">
        <w:t>б</w:t>
      </w:r>
      <w:r w:rsidRPr="009D7335">
        <w:t>ратный поток, возникает ситуация</w:t>
      </w:r>
      <w:r w:rsidR="007B53D4" w:rsidRPr="009D7335">
        <w:t>,</w:t>
      </w:r>
      <w:r w:rsidRPr="009D7335">
        <w:t xml:space="preserve"> при которой банковские запасы ликвидных активов</w:t>
      </w:r>
      <w:r w:rsidR="009D7335" w:rsidRPr="009D7335">
        <w:t xml:space="preserve"> </w:t>
      </w:r>
      <w:r w:rsidRPr="009D7335">
        <w:t>снижаются</w:t>
      </w:r>
      <w:r w:rsidR="007B53D4" w:rsidRPr="009D7335">
        <w:t>,</w:t>
      </w:r>
      <w:r w:rsidRPr="009D7335">
        <w:t xml:space="preserve"> и н</w:t>
      </w:r>
      <w:r w:rsidR="007B53D4" w:rsidRPr="009D7335">
        <w:t>а</w:t>
      </w:r>
      <w:r w:rsidRPr="009D7335">
        <w:t>чинает ощущаться нехватка средств на денежном рынке. В прот</w:t>
      </w:r>
      <w:r w:rsidR="007B53D4" w:rsidRPr="009D7335">
        <w:t>и</w:t>
      </w:r>
      <w:r w:rsidRPr="009D7335">
        <w:t>вном случае накапливается избыток ликвидности.</w:t>
      </w:r>
    </w:p>
    <w:p w:rsidR="006305B8" w:rsidRPr="009D7335" w:rsidRDefault="006305B8" w:rsidP="009D7335">
      <w:pPr>
        <w:pStyle w:val="af0"/>
      </w:pPr>
      <w:r w:rsidRPr="009D7335">
        <w:t>Еще более частая сит</w:t>
      </w:r>
      <w:r w:rsidR="007B53D4" w:rsidRPr="009D7335">
        <w:t>у</w:t>
      </w:r>
      <w:r w:rsidRPr="009D7335">
        <w:t>ация – появл</w:t>
      </w:r>
      <w:r w:rsidR="007B53D4" w:rsidRPr="009D7335">
        <w:t>е</w:t>
      </w:r>
      <w:r w:rsidRPr="009D7335">
        <w:t>ние дефицита</w:t>
      </w:r>
      <w:r w:rsidR="007B53D4" w:rsidRPr="009D7335">
        <w:t>,</w:t>
      </w:r>
      <w:r w:rsidRPr="009D7335">
        <w:t xml:space="preserve"> который устраняется Банко</w:t>
      </w:r>
      <w:r w:rsidR="00C20094" w:rsidRPr="009D7335">
        <w:t>м</w:t>
      </w:r>
      <w:r w:rsidRPr="009D7335">
        <w:t xml:space="preserve"> А</w:t>
      </w:r>
      <w:r w:rsidR="00C20094" w:rsidRPr="009D7335">
        <w:t>нглии, устанавливаю</w:t>
      </w:r>
      <w:r w:rsidRPr="009D7335">
        <w:t>щ</w:t>
      </w:r>
      <w:r w:rsidR="00C20094" w:rsidRPr="009D7335">
        <w:t>и</w:t>
      </w:r>
      <w:r w:rsidRPr="009D7335">
        <w:t>м т</w:t>
      </w:r>
      <w:r w:rsidR="00C20094" w:rsidRPr="009D7335">
        <w:t>акую пр</w:t>
      </w:r>
      <w:r w:rsidRPr="009D7335">
        <w:t>о</w:t>
      </w:r>
      <w:r w:rsidR="00C20094" w:rsidRPr="009D7335">
        <w:t>ц</w:t>
      </w:r>
      <w:r w:rsidRPr="009D7335">
        <w:t>ентную ставку,</w:t>
      </w:r>
      <w:r w:rsidR="00C20094" w:rsidRPr="009D7335">
        <w:t xml:space="preserve"> </w:t>
      </w:r>
      <w:r w:rsidRPr="009D7335">
        <w:t>при которой средства об</w:t>
      </w:r>
      <w:r w:rsidR="00C20094" w:rsidRPr="009D7335">
        <w:t>е</w:t>
      </w:r>
      <w:r w:rsidRPr="009D7335">
        <w:t>спечивают</w:t>
      </w:r>
      <w:r w:rsidR="00C20094" w:rsidRPr="009D7335">
        <w:t>с</w:t>
      </w:r>
      <w:r w:rsidRPr="009D7335">
        <w:t>я на каждый день.</w:t>
      </w:r>
    </w:p>
    <w:p w:rsidR="006305B8" w:rsidRPr="009D7335" w:rsidRDefault="006305B8" w:rsidP="009D7335">
      <w:pPr>
        <w:pStyle w:val="af0"/>
      </w:pPr>
      <w:r w:rsidRPr="009D7335">
        <w:t>Чтобы не работа</w:t>
      </w:r>
      <w:r w:rsidR="00C20094" w:rsidRPr="009D7335">
        <w:t>т</w:t>
      </w:r>
      <w:r w:rsidRPr="009D7335">
        <w:t>ь с каж</w:t>
      </w:r>
      <w:r w:rsidR="00C20094" w:rsidRPr="009D7335">
        <w:t>д</w:t>
      </w:r>
      <w:r w:rsidRPr="009D7335">
        <w:t>ым банком инд</w:t>
      </w:r>
      <w:r w:rsidR="00C20094" w:rsidRPr="009D7335">
        <w:t>и</w:t>
      </w:r>
      <w:r w:rsidRPr="009D7335">
        <w:t>виду</w:t>
      </w:r>
      <w:r w:rsidR="00C20094" w:rsidRPr="009D7335">
        <w:t>ально, Б</w:t>
      </w:r>
      <w:r w:rsidRPr="009D7335">
        <w:t>анк Англии испол</w:t>
      </w:r>
      <w:r w:rsidR="00C20094" w:rsidRPr="009D7335">
        <w:t>ь</w:t>
      </w:r>
      <w:r w:rsidRPr="009D7335">
        <w:t>зует учетн</w:t>
      </w:r>
      <w:r w:rsidR="00C20094" w:rsidRPr="009D7335">
        <w:t>ы</w:t>
      </w:r>
      <w:r w:rsidRPr="009D7335">
        <w:t>е дома в каче</w:t>
      </w:r>
      <w:r w:rsidR="00C20094" w:rsidRPr="009D7335">
        <w:t>с</w:t>
      </w:r>
      <w:r w:rsidRPr="009D7335">
        <w:t>тве посредника. Э</w:t>
      </w:r>
      <w:r w:rsidR="00C20094" w:rsidRPr="009D7335">
        <w:t>т</w:t>
      </w:r>
      <w:r w:rsidRPr="009D7335">
        <w:t>о</w:t>
      </w:r>
      <w:r w:rsidR="00C20094" w:rsidRPr="009D7335">
        <w:t xml:space="preserve"> </w:t>
      </w:r>
      <w:r w:rsidRPr="009D7335">
        <w:t>спец</w:t>
      </w:r>
      <w:r w:rsidR="00C20094" w:rsidRPr="009D7335">
        <w:t>и</w:t>
      </w:r>
      <w:r w:rsidRPr="009D7335">
        <w:t>ализированн</w:t>
      </w:r>
      <w:r w:rsidR="00C20094" w:rsidRPr="009D7335">
        <w:t>ы</w:t>
      </w:r>
      <w:r w:rsidRPr="009D7335">
        <w:t>е дилеры, котор</w:t>
      </w:r>
      <w:r w:rsidR="00C20094" w:rsidRPr="009D7335">
        <w:t>ы</w:t>
      </w:r>
      <w:r w:rsidRPr="009D7335">
        <w:t>е имеют з</w:t>
      </w:r>
      <w:r w:rsidR="00C20094" w:rsidRPr="009D7335">
        <w:t>а</w:t>
      </w:r>
      <w:r w:rsidRPr="009D7335">
        <w:t>пасы тор</w:t>
      </w:r>
      <w:r w:rsidR="00C20094" w:rsidRPr="009D7335">
        <w:t>г</w:t>
      </w:r>
      <w:r w:rsidRPr="009D7335">
        <w:t>овых векселей и куда главные банки помещают лишнюю наличность. Учетн</w:t>
      </w:r>
      <w:r w:rsidR="00C20094" w:rsidRPr="009D7335">
        <w:t>ы</w:t>
      </w:r>
      <w:r w:rsidRPr="009D7335">
        <w:t>е дома пол</w:t>
      </w:r>
      <w:r w:rsidR="00C20094" w:rsidRPr="009D7335">
        <w:t>ь</w:t>
      </w:r>
      <w:r w:rsidRPr="009D7335">
        <w:t>зуют</w:t>
      </w:r>
      <w:r w:rsidR="00C20094" w:rsidRPr="009D7335">
        <w:t>ся</w:t>
      </w:r>
      <w:r w:rsidRPr="009D7335">
        <w:t xml:space="preserve"> услугами Банка Англии</w:t>
      </w:r>
      <w:r w:rsidR="00C20094" w:rsidRPr="009D7335">
        <w:t>,</w:t>
      </w:r>
      <w:r w:rsidRPr="009D7335">
        <w:t xml:space="preserve"> </w:t>
      </w:r>
      <w:r w:rsidR="00C20094" w:rsidRPr="009D7335">
        <w:t>к</w:t>
      </w:r>
      <w:r w:rsidRPr="009D7335">
        <w:t>отор</w:t>
      </w:r>
      <w:r w:rsidR="00C20094" w:rsidRPr="009D7335">
        <w:t>ы</w:t>
      </w:r>
      <w:r w:rsidRPr="009D7335">
        <w:t>й мо</w:t>
      </w:r>
      <w:r w:rsidR="00C20094" w:rsidRPr="009D7335">
        <w:t>ж</w:t>
      </w:r>
      <w:r w:rsidRPr="009D7335">
        <w:t>ет обеспечить наличные сред</w:t>
      </w:r>
      <w:r w:rsidR="00C20094" w:rsidRPr="009D7335">
        <w:t>с</w:t>
      </w:r>
      <w:r w:rsidRPr="009D7335">
        <w:t>тва, купив ценные б</w:t>
      </w:r>
      <w:r w:rsidR="00385440" w:rsidRPr="009D7335">
        <w:t>у</w:t>
      </w:r>
      <w:r w:rsidRPr="009D7335">
        <w:t>маги уч</w:t>
      </w:r>
      <w:r w:rsidR="00385440" w:rsidRPr="009D7335">
        <w:t>е</w:t>
      </w:r>
      <w:r w:rsidRPr="009D7335">
        <w:t>тных домов либо предоставив им ссуды.</w:t>
      </w:r>
      <w:r w:rsidR="00ED30F4" w:rsidRPr="009D7335">
        <w:t xml:space="preserve"> Когда Банк Англии изменяет эту ставку, коммерческие банки сразу же меняют свою базисную ставку, по которой опред</w:t>
      </w:r>
      <w:r w:rsidR="00385440" w:rsidRPr="009D7335">
        <w:t>е</w:t>
      </w:r>
      <w:r w:rsidR="00ED30F4" w:rsidRPr="009D7335">
        <w:t>ляется ставка по депозитам и ставка ссудного процента.</w:t>
      </w:r>
    </w:p>
    <w:p w:rsidR="00ED30F4" w:rsidRPr="009D7335" w:rsidRDefault="00ED30F4" w:rsidP="009D7335">
      <w:pPr>
        <w:pStyle w:val="af0"/>
      </w:pPr>
      <w:r w:rsidRPr="009D7335">
        <w:t>С 6.05.1997 г. Банк обладает оперативным правом регулирования про</w:t>
      </w:r>
      <w:r w:rsidR="00385440" w:rsidRPr="009D7335">
        <w:t>ц</w:t>
      </w:r>
      <w:r w:rsidRPr="009D7335">
        <w:t>ентных ставок. Цель данного регулирования – обеспечение ценовой стабильности и поддержка правител</w:t>
      </w:r>
      <w:r w:rsidR="00385440" w:rsidRPr="009D7335">
        <w:t>ьственной экон</w:t>
      </w:r>
      <w:r w:rsidRPr="009D7335">
        <w:t>о</w:t>
      </w:r>
      <w:r w:rsidR="00385440" w:rsidRPr="009D7335">
        <w:t>м</w:t>
      </w:r>
      <w:r w:rsidRPr="009D7335">
        <w:t>ической политики, включая задачи по о</w:t>
      </w:r>
      <w:r w:rsidR="00385440" w:rsidRPr="009D7335">
        <w:t>беспечению экон</w:t>
      </w:r>
      <w:r w:rsidRPr="009D7335">
        <w:t>о</w:t>
      </w:r>
      <w:r w:rsidR="00385440" w:rsidRPr="009D7335">
        <w:t>мического рос</w:t>
      </w:r>
      <w:r w:rsidRPr="009D7335">
        <w:t>т</w:t>
      </w:r>
      <w:r w:rsidR="00385440" w:rsidRPr="009D7335">
        <w:t xml:space="preserve">а </w:t>
      </w:r>
      <w:r w:rsidRPr="009D7335">
        <w:t>и</w:t>
      </w:r>
      <w:r w:rsidR="009D7335" w:rsidRPr="009D7335">
        <w:t xml:space="preserve"> </w:t>
      </w:r>
      <w:r w:rsidRPr="009D7335">
        <w:t>занятости. Банк публикует ежеквартальный от</w:t>
      </w:r>
      <w:r w:rsidR="00385440" w:rsidRPr="009D7335">
        <w:t>ч</w:t>
      </w:r>
      <w:r w:rsidRPr="009D7335">
        <w:t>ет об инфляции. Задача об</w:t>
      </w:r>
      <w:r w:rsidR="00385440" w:rsidRPr="009D7335">
        <w:t>е</w:t>
      </w:r>
      <w:r w:rsidRPr="009D7335">
        <w:t>спечения ценовой стабильности</w:t>
      </w:r>
      <w:r w:rsidR="00385440" w:rsidRPr="009D7335">
        <w:t xml:space="preserve"> </w:t>
      </w:r>
      <w:r w:rsidRPr="009D7335">
        <w:t>в настоящее время считается дости</w:t>
      </w:r>
      <w:r w:rsidR="00385440" w:rsidRPr="009D7335">
        <w:t>г</w:t>
      </w:r>
      <w:r w:rsidRPr="009D7335">
        <w:t>нутой</w:t>
      </w:r>
      <w:r w:rsidR="00385440" w:rsidRPr="009D7335">
        <w:t>,</w:t>
      </w:r>
      <w:r w:rsidRPr="009D7335">
        <w:t xml:space="preserve"> если индекс ро</w:t>
      </w:r>
      <w:r w:rsidR="00385440" w:rsidRPr="009D7335">
        <w:t>з</w:t>
      </w:r>
      <w:r w:rsidRPr="009D7335">
        <w:t>н</w:t>
      </w:r>
      <w:r w:rsidR="00385440" w:rsidRPr="009D7335">
        <w:t>и</w:t>
      </w:r>
      <w:r w:rsidRPr="009D7335">
        <w:t>чных цен равен примерно 2,5%.</w:t>
      </w:r>
    </w:p>
    <w:p w:rsidR="00ED30F4" w:rsidRPr="009D7335" w:rsidRDefault="00ED30F4" w:rsidP="009D7335">
      <w:pPr>
        <w:pStyle w:val="af0"/>
      </w:pPr>
      <w:r w:rsidRPr="009D7335">
        <w:t>Решения по про</w:t>
      </w:r>
      <w:r w:rsidR="00385440" w:rsidRPr="009D7335">
        <w:t>ц</w:t>
      </w:r>
      <w:r w:rsidRPr="009D7335">
        <w:t>ентным ставкам</w:t>
      </w:r>
      <w:r w:rsidR="00385440" w:rsidRPr="009D7335">
        <w:t xml:space="preserve"> приним</w:t>
      </w:r>
      <w:r w:rsidRPr="009D7335">
        <w:t>а</w:t>
      </w:r>
      <w:r w:rsidR="00385440" w:rsidRPr="009D7335">
        <w:t>ю</w:t>
      </w:r>
      <w:r w:rsidRPr="009D7335">
        <w:t>т</w:t>
      </w:r>
      <w:r w:rsidR="00385440" w:rsidRPr="009D7335">
        <w:t>с</w:t>
      </w:r>
      <w:r w:rsidRPr="009D7335">
        <w:t>я банко</w:t>
      </w:r>
      <w:r w:rsidR="00385440" w:rsidRPr="009D7335">
        <w:t>в</w:t>
      </w:r>
      <w:r w:rsidRPr="009D7335">
        <w:t xml:space="preserve">ским Комитетом по денежной политике. Комитет собирается ежемесячно. Голосование </w:t>
      </w:r>
      <w:r w:rsidR="00044725" w:rsidRPr="009D7335">
        <w:t>о</w:t>
      </w:r>
      <w:r w:rsidRPr="009D7335">
        <w:t>сущес</w:t>
      </w:r>
      <w:r w:rsidR="00044725" w:rsidRPr="009D7335">
        <w:t>т</w:t>
      </w:r>
      <w:r w:rsidRPr="009D7335">
        <w:t>вляется по принципу «один человек – о</w:t>
      </w:r>
      <w:r w:rsidR="00044725" w:rsidRPr="009D7335">
        <w:t>д</w:t>
      </w:r>
      <w:r w:rsidRPr="009D7335">
        <w:t>ин голос</w:t>
      </w:r>
      <w:r w:rsidR="00044725" w:rsidRPr="009D7335">
        <w:t>»</w:t>
      </w:r>
      <w:r w:rsidRPr="009D7335">
        <w:t xml:space="preserve">. </w:t>
      </w:r>
      <w:r w:rsidR="00044725" w:rsidRPr="009D7335">
        <w:t>Р</w:t>
      </w:r>
      <w:r w:rsidRPr="009D7335">
        <w:t>ешения о про</w:t>
      </w:r>
      <w:r w:rsidR="00044725" w:rsidRPr="009D7335">
        <w:t>ц</w:t>
      </w:r>
      <w:r w:rsidRPr="009D7335">
        <w:t>ентных ставках подлежат н</w:t>
      </w:r>
      <w:r w:rsidR="00044725" w:rsidRPr="009D7335">
        <w:t>е</w:t>
      </w:r>
      <w:r w:rsidRPr="009D7335">
        <w:t>м</w:t>
      </w:r>
      <w:r w:rsidR="00044725" w:rsidRPr="009D7335">
        <w:t>е</w:t>
      </w:r>
      <w:r w:rsidRPr="009D7335">
        <w:t>дленной публ</w:t>
      </w:r>
      <w:r w:rsidR="00044725" w:rsidRPr="009D7335">
        <w:t>и</w:t>
      </w:r>
      <w:r w:rsidRPr="009D7335">
        <w:t>кации.</w:t>
      </w:r>
    </w:p>
    <w:p w:rsidR="009D7335" w:rsidRPr="009D7335" w:rsidRDefault="00ED30F4" w:rsidP="009D7335">
      <w:pPr>
        <w:pStyle w:val="af0"/>
      </w:pPr>
      <w:r w:rsidRPr="009D7335">
        <w:t>В настоящее вр</w:t>
      </w:r>
      <w:r w:rsidR="00044725" w:rsidRPr="009D7335">
        <w:t>е</w:t>
      </w:r>
      <w:r w:rsidRPr="009D7335">
        <w:t>мя банко</w:t>
      </w:r>
      <w:r w:rsidR="00044725" w:rsidRPr="009D7335">
        <w:t>в</w:t>
      </w:r>
      <w:r w:rsidRPr="009D7335">
        <w:t>ский над</w:t>
      </w:r>
      <w:r w:rsidR="00044725" w:rsidRPr="009D7335">
        <w:t>з</w:t>
      </w:r>
      <w:r w:rsidRPr="009D7335">
        <w:t>ор и н</w:t>
      </w:r>
      <w:r w:rsidR="00044725" w:rsidRPr="009D7335">
        <w:t xml:space="preserve">адзор за операторами денежного </w:t>
      </w:r>
      <w:r w:rsidRPr="009D7335">
        <w:t>р</w:t>
      </w:r>
      <w:r w:rsidR="00044725" w:rsidRPr="009D7335">
        <w:t>ы</w:t>
      </w:r>
      <w:r w:rsidRPr="009D7335">
        <w:t>н</w:t>
      </w:r>
      <w:r w:rsidR="00044725" w:rsidRPr="009D7335">
        <w:t>к</w:t>
      </w:r>
      <w:r w:rsidRPr="009D7335">
        <w:t xml:space="preserve">а включается в сферу ответственности </w:t>
      </w:r>
      <w:r w:rsidR="00044725" w:rsidRPr="009D7335">
        <w:t>Б</w:t>
      </w:r>
      <w:r w:rsidRPr="009D7335">
        <w:t>анка Англии.</w:t>
      </w:r>
    </w:p>
    <w:p w:rsidR="00ED30F4" w:rsidRPr="009D7335" w:rsidRDefault="00ED30F4" w:rsidP="009D7335">
      <w:pPr>
        <w:pStyle w:val="af0"/>
      </w:pPr>
      <w:r w:rsidRPr="009D7335">
        <w:t>Законодательно от</w:t>
      </w:r>
      <w:r w:rsidR="00044725" w:rsidRPr="009D7335">
        <w:t>в</w:t>
      </w:r>
      <w:r w:rsidRPr="009D7335">
        <w:t>етственность Банка Англии за банковский н</w:t>
      </w:r>
      <w:r w:rsidR="00044725" w:rsidRPr="009D7335">
        <w:t>а</w:t>
      </w:r>
      <w:r w:rsidRPr="009D7335">
        <w:t>дзор была определена в 1979 г., но и до этого Банк осуществлял нефор</w:t>
      </w:r>
      <w:r w:rsidR="00044725" w:rsidRPr="009D7335">
        <w:t>м</w:t>
      </w:r>
      <w:r w:rsidRPr="009D7335">
        <w:t>альн</w:t>
      </w:r>
      <w:r w:rsidR="00044725" w:rsidRPr="009D7335">
        <w:t>ы</w:t>
      </w:r>
      <w:r w:rsidRPr="009D7335">
        <w:t>й над</w:t>
      </w:r>
      <w:r w:rsidR="00044725" w:rsidRPr="009D7335">
        <w:t>з</w:t>
      </w:r>
      <w:r w:rsidRPr="009D7335">
        <w:t>ор за р</w:t>
      </w:r>
      <w:r w:rsidR="00044725" w:rsidRPr="009D7335">
        <w:t>я</w:t>
      </w:r>
      <w:r w:rsidRPr="009D7335">
        <w:t>дом кредитных организа</w:t>
      </w:r>
      <w:r w:rsidR="00044725" w:rsidRPr="009D7335">
        <w:t>ц</w:t>
      </w:r>
      <w:r w:rsidRPr="009D7335">
        <w:t>ий, оперирующих на лондонском рынке.</w:t>
      </w:r>
    </w:p>
    <w:p w:rsidR="009D7335" w:rsidRPr="009D7335" w:rsidRDefault="00ED30F4" w:rsidP="009D7335">
      <w:pPr>
        <w:pStyle w:val="af0"/>
      </w:pPr>
      <w:r w:rsidRPr="009D7335">
        <w:t>Первоочередная цель банковского надзора – защита вкладов клиентов банков</w:t>
      </w:r>
      <w:r w:rsidR="00044725" w:rsidRPr="009D7335">
        <w:t>,</w:t>
      </w:r>
      <w:r w:rsidRPr="009D7335">
        <w:t xml:space="preserve"> оперирующих на английском рынке.</w:t>
      </w:r>
    </w:p>
    <w:p w:rsidR="00E42B75" w:rsidRPr="009D7335" w:rsidRDefault="00E42B75" w:rsidP="009D7335">
      <w:pPr>
        <w:pStyle w:val="af0"/>
      </w:pPr>
      <w:r w:rsidRPr="009D7335">
        <w:t xml:space="preserve">В настоящее время функционируют более 500 банков, имеющих разрешение на прием депозитов. </w:t>
      </w:r>
      <w:r w:rsidR="00393BB3" w:rsidRPr="009D7335">
        <w:t>Б</w:t>
      </w:r>
      <w:r w:rsidRPr="009D7335">
        <w:t>анк Англии о</w:t>
      </w:r>
      <w:r w:rsidR="00393BB3" w:rsidRPr="009D7335">
        <w:t>с</w:t>
      </w:r>
      <w:r w:rsidRPr="009D7335">
        <w:t>уществляет надзор практически за каждым из них</w:t>
      </w:r>
      <w:r w:rsidR="00393BB3" w:rsidRPr="009D7335">
        <w:t>,</w:t>
      </w:r>
      <w:r w:rsidRPr="009D7335">
        <w:t xml:space="preserve"> действует специальная схема защиты депозитов. Обычно она покрывает 90% вклада.</w:t>
      </w:r>
    </w:p>
    <w:p w:rsidR="00E42B75" w:rsidRPr="009D7335" w:rsidRDefault="00E42B75" w:rsidP="009D7335">
      <w:pPr>
        <w:pStyle w:val="af0"/>
      </w:pPr>
      <w:r w:rsidRPr="009D7335">
        <w:t>Банкротства некоторых банков</w:t>
      </w:r>
      <w:r w:rsidR="009D7335" w:rsidRPr="009D7335">
        <w:t xml:space="preserve"> </w:t>
      </w:r>
      <w:r w:rsidRPr="009D7335">
        <w:t>выявили слабые места в системе банковского надзора, за что лейбористы подвергли Банк Англии острой критике и предл</w:t>
      </w:r>
      <w:r w:rsidR="00393BB3" w:rsidRPr="009D7335">
        <w:t>о</w:t>
      </w:r>
      <w:r w:rsidRPr="009D7335">
        <w:t>жили лишить банк контрольных фун</w:t>
      </w:r>
      <w:r w:rsidR="00393BB3" w:rsidRPr="009D7335">
        <w:t>к</w:t>
      </w:r>
      <w:r w:rsidRPr="009D7335">
        <w:t>ций</w:t>
      </w:r>
      <w:r w:rsidR="009D7335" w:rsidRPr="009D7335">
        <w:t xml:space="preserve"> </w:t>
      </w:r>
      <w:r w:rsidRPr="009D7335">
        <w:t>и передать их банков</w:t>
      </w:r>
      <w:r w:rsidR="00393BB3" w:rsidRPr="009D7335">
        <w:t>с</w:t>
      </w:r>
      <w:r w:rsidRPr="009D7335">
        <w:t>кому Комитету. На</w:t>
      </w:r>
      <w:r w:rsidR="00393BB3" w:rsidRPr="009D7335">
        <w:t>д</w:t>
      </w:r>
      <w:r w:rsidRPr="009D7335">
        <w:t>зорные органы в настоящее время систематически учитывают р</w:t>
      </w:r>
      <w:r w:rsidR="00393BB3" w:rsidRPr="009D7335">
        <w:t>и</w:t>
      </w:r>
      <w:r w:rsidRPr="009D7335">
        <w:t>ски, с к</w:t>
      </w:r>
      <w:r w:rsidR="00393BB3" w:rsidRPr="009D7335">
        <w:t>о</w:t>
      </w:r>
      <w:r w:rsidRPr="009D7335">
        <w:t>т</w:t>
      </w:r>
      <w:r w:rsidR="00393BB3" w:rsidRPr="009D7335">
        <w:t>о</w:t>
      </w:r>
      <w:r w:rsidRPr="009D7335">
        <w:t>рыми сталкиваются банки. Одновременно Банк Англии осуще</w:t>
      </w:r>
      <w:r w:rsidR="00393BB3" w:rsidRPr="009D7335">
        <w:t>с</w:t>
      </w:r>
      <w:r w:rsidRPr="009D7335">
        <w:t>твляет постоянный внутренн</w:t>
      </w:r>
      <w:r w:rsidR="00393BB3" w:rsidRPr="009D7335">
        <w:t>ий</w:t>
      </w:r>
      <w:r w:rsidRPr="009D7335">
        <w:t xml:space="preserve"> контроль над качеством выпо</w:t>
      </w:r>
      <w:r w:rsidR="00393BB3" w:rsidRPr="009D7335">
        <w:t>л</w:t>
      </w:r>
      <w:r w:rsidRPr="009D7335">
        <w:t>нения надзорных фун</w:t>
      </w:r>
      <w:r w:rsidR="00393BB3" w:rsidRPr="009D7335">
        <w:t>к</w:t>
      </w:r>
      <w:r w:rsidRPr="009D7335">
        <w:t>ций [</w:t>
      </w:r>
      <w:r w:rsidR="00044725" w:rsidRPr="009D7335">
        <w:t>10</w:t>
      </w:r>
      <w:r w:rsidRPr="009D7335">
        <w:t>, с.24].</w:t>
      </w:r>
    </w:p>
    <w:p w:rsidR="000335B6" w:rsidRPr="009D7335" w:rsidRDefault="00AE7144" w:rsidP="009D7335">
      <w:pPr>
        <w:pStyle w:val="af0"/>
      </w:pPr>
      <w:r>
        <w:br w:type="page"/>
      </w:r>
      <w:r w:rsidR="000335B6" w:rsidRPr="009D7335">
        <w:t>1.3 Особенности банковской системы Китая</w:t>
      </w:r>
    </w:p>
    <w:p w:rsidR="00E21125" w:rsidRPr="009D7335" w:rsidRDefault="00E21125" w:rsidP="009D7335">
      <w:pPr>
        <w:pStyle w:val="af0"/>
      </w:pPr>
    </w:p>
    <w:p w:rsidR="00C32B2C" w:rsidRPr="009D7335" w:rsidRDefault="00246E3B" w:rsidP="009D7335">
      <w:pPr>
        <w:pStyle w:val="af0"/>
      </w:pPr>
      <w:r w:rsidRPr="009D7335">
        <w:t>В Китае действует двухуровневая банковская система. На первом уровне находится центральн</w:t>
      </w:r>
      <w:r w:rsidR="00D3774E" w:rsidRPr="009D7335">
        <w:t>ы</w:t>
      </w:r>
      <w:r w:rsidRPr="009D7335">
        <w:t>й банк, а на втором –</w:t>
      </w:r>
      <w:r w:rsidR="00D3774E" w:rsidRPr="009D7335">
        <w:t xml:space="preserve"> </w:t>
      </w:r>
      <w:r w:rsidRPr="009D7335">
        <w:t>специализированн</w:t>
      </w:r>
      <w:r w:rsidR="00D3774E" w:rsidRPr="009D7335">
        <w:t>ы</w:t>
      </w:r>
      <w:r w:rsidRPr="009D7335">
        <w:t>е государственные банки и об</w:t>
      </w:r>
      <w:r w:rsidR="00D3774E" w:rsidRPr="009D7335">
        <w:t>ш</w:t>
      </w:r>
      <w:r w:rsidRPr="009D7335">
        <w:t>ирная сеть коммерческих банков. При этом отдельные деп</w:t>
      </w:r>
      <w:r w:rsidR="00D3774E" w:rsidRPr="009D7335">
        <w:t>о</w:t>
      </w:r>
      <w:r w:rsidRPr="009D7335">
        <w:t xml:space="preserve">зитные, </w:t>
      </w:r>
      <w:r w:rsidR="00D3774E" w:rsidRPr="009D7335">
        <w:t xml:space="preserve">кредитные и </w:t>
      </w:r>
      <w:r w:rsidRPr="009D7335">
        <w:t>р</w:t>
      </w:r>
      <w:r w:rsidR="00D3774E" w:rsidRPr="009D7335">
        <w:t>а</w:t>
      </w:r>
      <w:r w:rsidRPr="009D7335">
        <w:t>счетные о</w:t>
      </w:r>
      <w:r w:rsidR="00D3774E" w:rsidRPr="009D7335">
        <w:t>п</w:t>
      </w:r>
      <w:r w:rsidRPr="009D7335">
        <w:t>ерации могут осуществлят</w:t>
      </w:r>
      <w:r w:rsidR="00D3774E" w:rsidRPr="009D7335">
        <w:t>ь</w:t>
      </w:r>
      <w:r w:rsidRPr="009D7335">
        <w:t>ся так н</w:t>
      </w:r>
      <w:r w:rsidR="00D3774E" w:rsidRPr="009D7335">
        <w:t>а</w:t>
      </w:r>
      <w:r w:rsidRPr="009D7335">
        <w:t>з</w:t>
      </w:r>
      <w:r w:rsidR="00D3774E" w:rsidRPr="009D7335">
        <w:t>ы</w:t>
      </w:r>
      <w:r w:rsidRPr="009D7335">
        <w:t>ваемыми город</w:t>
      </w:r>
      <w:r w:rsidR="00D3774E" w:rsidRPr="009D7335">
        <w:t>с</w:t>
      </w:r>
      <w:r w:rsidRPr="009D7335">
        <w:t>кими и сельскими кредитн</w:t>
      </w:r>
      <w:r w:rsidR="00D3774E" w:rsidRPr="009D7335">
        <w:t>ы</w:t>
      </w:r>
      <w:r w:rsidRPr="009D7335">
        <w:t>ми кооперативами, а также городскими кредитными банками (прил.В).</w:t>
      </w:r>
    </w:p>
    <w:p w:rsidR="00246E3B" w:rsidRPr="009D7335" w:rsidRDefault="00246E3B" w:rsidP="009D7335">
      <w:pPr>
        <w:pStyle w:val="af0"/>
      </w:pPr>
      <w:r w:rsidRPr="009D7335">
        <w:t>Функциями центрального банка наделен Народный банк Китая, котор</w:t>
      </w:r>
      <w:r w:rsidR="007134DC" w:rsidRPr="009D7335">
        <w:t>ы</w:t>
      </w:r>
      <w:r w:rsidRPr="009D7335">
        <w:t>й был со</w:t>
      </w:r>
      <w:r w:rsidR="007134DC" w:rsidRPr="009D7335">
        <w:t>з</w:t>
      </w:r>
      <w:r w:rsidRPr="009D7335">
        <w:t xml:space="preserve">дан в 1948 г. на базе слияния Народного банка Северного Китая, </w:t>
      </w:r>
      <w:r w:rsidR="007134DC" w:rsidRPr="009D7335">
        <w:t>Н</w:t>
      </w:r>
      <w:r w:rsidRPr="009D7335">
        <w:t>ародного Бэйхайского банка и Северо-Западного крестьянского банка. Изначально на банк Китая были возложены следующ</w:t>
      </w:r>
      <w:r w:rsidR="007134DC" w:rsidRPr="009D7335">
        <w:t>и</w:t>
      </w:r>
      <w:r w:rsidRPr="009D7335">
        <w:t>е функции</w:t>
      </w:r>
      <w:r w:rsidR="007134DC" w:rsidRPr="009D7335">
        <w:t>:</w:t>
      </w:r>
      <w:r w:rsidRPr="009D7335">
        <w:t xml:space="preserve"> выполн</w:t>
      </w:r>
      <w:r w:rsidR="007134DC" w:rsidRPr="009D7335">
        <w:t>е</w:t>
      </w:r>
      <w:r w:rsidRPr="009D7335">
        <w:t>ние операций го</w:t>
      </w:r>
      <w:r w:rsidR="007134DC" w:rsidRPr="009D7335">
        <w:t>с</w:t>
      </w:r>
      <w:r w:rsidRPr="009D7335">
        <w:t>ударственного казн</w:t>
      </w:r>
      <w:r w:rsidR="007134DC" w:rsidRPr="009D7335">
        <w:t>а</w:t>
      </w:r>
      <w:r w:rsidRPr="009D7335">
        <w:t>чейства; контроль над частн</w:t>
      </w:r>
      <w:r w:rsidR="007134DC" w:rsidRPr="009D7335">
        <w:t>ы</w:t>
      </w:r>
      <w:r w:rsidRPr="009D7335">
        <w:t>ми кредитами; размещение го</w:t>
      </w:r>
      <w:r w:rsidR="007134DC" w:rsidRPr="009D7335">
        <w:t>с</w:t>
      </w:r>
      <w:r w:rsidRPr="009D7335">
        <w:t>ударственных займов; контроль над операциями с иностранной валютой и драгоценными металлами.</w:t>
      </w:r>
      <w:r w:rsidR="0058135C" w:rsidRPr="009D7335">
        <w:t xml:space="preserve"> Эта система со временем прет</w:t>
      </w:r>
      <w:r w:rsidR="007134DC" w:rsidRPr="009D7335">
        <w:t>е</w:t>
      </w:r>
      <w:r w:rsidR="0058135C" w:rsidRPr="009D7335">
        <w:t>рпела ряд изменений. Наиболее существенным стало то, что с сентября 1983 г в соот</w:t>
      </w:r>
      <w:r w:rsidR="007134DC" w:rsidRPr="009D7335">
        <w:t>в</w:t>
      </w:r>
      <w:r w:rsidR="0058135C" w:rsidRPr="009D7335">
        <w:t>етствии с решением Центрального народного правительства Народный банк Китая вы</w:t>
      </w:r>
      <w:r w:rsidR="007134DC" w:rsidRPr="009D7335">
        <w:t>полняет фу</w:t>
      </w:r>
      <w:r w:rsidR="0058135C" w:rsidRPr="009D7335">
        <w:t>н</w:t>
      </w:r>
      <w:r w:rsidR="007134DC" w:rsidRPr="009D7335">
        <w:t>к</w:t>
      </w:r>
      <w:r w:rsidR="0058135C" w:rsidRPr="009D7335">
        <w:t>ции центрального банка и не занимается промышленно-торговыми кредитами и сбереж</w:t>
      </w:r>
      <w:r w:rsidR="007134DC" w:rsidRPr="009D7335">
        <w:t>е</w:t>
      </w:r>
      <w:r w:rsidR="0058135C" w:rsidRPr="009D7335">
        <w:t>ниями. Его капиталы полностью финансируют</w:t>
      </w:r>
      <w:r w:rsidR="007134DC" w:rsidRPr="009D7335">
        <w:t>с</w:t>
      </w:r>
      <w:r w:rsidR="0058135C" w:rsidRPr="009D7335">
        <w:t>я го</w:t>
      </w:r>
      <w:r w:rsidR="007134DC" w:rsidRPr="009D7335">
        <w:t>с</w:t>
      </w:r>
      <w:r w:rsidR="0058135C" w:rsidRPr="009D7335">
        <w:t>ударством и являют</w:t>
      </w:r>
      <w:r w:rsidR="007134DC" w:rsidRPr="009D7335">
        <w:t>ся г</w:t>
      </w:r>
      <w:r w:rsidR="0058135C" w:rsidRPr="009D7335">
        <w:t>о</w:t>
      </w:r>
      <w:r w:rsidR="007134DC" w:rsidRPr="009D7335">
        <w:t>с</w:t>
      </w:r>
      <w:r w:rsidR="0058135C" w:rsidRPr="009D7335">
        <w:t>ударственной собственностью.</w:t>
      </w:r>
    </w:p>
    <w:p w:rsidR="0058135C" w:rsidRPr="009D7335" w:rsidRDefault="0058135C" w:rsidP="009D7335">
      <w:pPr>
        <w:pStyle w:val="af0"/>
      </w:pPr>
      <w:r w:rsidRPr="009D7335">
        <w:t>Народный банк Китая управляет денежной политикой государства</w:t>
      </w:r>
      <w:r w:rsidR="000B1E70" w:rsidRPr="009D7335">
        <w:t>,</w:t>
      </w:r>
      <w:r w:rsidRPr="009D7335">
        <w:t xml:space="preserve"> применяя следующие регуляторы: фор</w:t>
      </w:r>
      <w:r w:rsidR="000B1E70" w:rsidRPr="009D7335">
        <w:t>м</w:t>
      </w:r>
      <w:r w:rsidRPr="009D7335">
        <w:t>ирование установленных пропорций требований отчислений в депозитный резервный фонд от кредитно-денежных организаци</w:t>
      </w:r>
      <w:r w:rsidR="000B1E70" w:rsidRPr="009D7335">
        <w:t>й; определение базовой процентн</w:t>
      </w:r>
      <w:r w:rsidRPr="009D7335">
        <w:t>о</w:t>
      </w:r>
      <w:r w:rsidR="000B1E70" w:rsidRPr="009D7335">
        <w:t>й</w:t>
      </w:r>
      <w:r w:rsidRPr="009D7335">
        <w:t xml:space="preserve"> ставки центрального банка; осуществление переучета векселей кредитно-денежных организаций</w:t>
      </w:r>
      <w:r w:rsidR="000B1E70" w:rsidRPr="009D7335">
        <w:t>,</w:t>
      </w:r>
      <w:r w:rsidRPr="009D7335">
        <w:t xml:space="preserve"> открывших счета в Народно</w:t>
      </w:r>
      <w:r w:rsidR="000B1E70" w:rsidRPr="009D7335">
        <w:t>м</w:t>
      </w:r>
      <w:r w:rsidRPr="009D7335">
        <w:t xml:space="preserve"> банке Китая;</w:t>
      </w:r>
      <w:r w:rsidR="00C87153" w:rsidRPr="009D7335">
        <w:t xml:space="preserve"> предоставление кредитов коммерческим банкам; покупка и продаж</w:t>
      </w:r>
      <w:r w:rsidR="000B1E70" w:rsidRPr="009D7335">
        <w:t>а на открытом рынке облигаций г</w:t>
      </w:r>
      <w:r w:rsidR="00C87153" w:rsidRPr="009D7335">
        <w:t>о</w:t>
      </w:r>
      <w:r w:rsidR="000B1E70" w:rsidRPr="009D7335">
        <w:t>с</w:t>
      </w:r>
      <w:r w:rsidR="00C87153" w:rsidRPr="009D7335">
        <w:t>ударственного з</w:t>
      </w:r>
      <w:r w:rsidR="000B1E70" w:rsidRPr="009D7335">
        <w:t>а</w:t>
      </w:r>
      <w:r w:rsidR="00C87153" w:rsidRPr="009D7335">
        <w:t>йма, других правительственных облигаций и валюты.</w:t>
      </w:r>
    </w:p>
    <w:p w:rsidR="00C87153" w:rsidRPr="009D7335" w:rsidRDefault="00687F48" w:rsidP="009D7335">
      <w:pPr>
        <w:pStyle w:val="af0"/>
      </w:pPr>
      <w:r w:rsidRPr="009D7335">
        <w:t>Банк Китая управляет го</w:t>
      </w:r>
      <w:r w:rsidR="000B1E70" w:rsidRPr="009D7335">
        <w:t>с</w:t>
      </w:r>
      <w:r w:rsidRPr="009D7335">
        <w:t>ударственной ка</w:t>
      </w:r>
      <w:r w:rsidR="000B1E70" w:rsidRPr="009D7335">
        <w:t>з</w:t>
      </w:r>
      <w:r w:rsidRPr="009D7335">
        <w:t>но</w:t>
      </w:r>
      <w:r w:rsidR="000B1E70" w:rsidRPr="009D7335">
        <w:t>й</w:t>
      </w:r>
      <w:r w:rsidRPr="009D7335">
        <w:t xml:space="preserve"> и может по пор</w:t>
      </w:r>
      <w:r w:rsidR="000B1E70" w:rsidRPr="009D7335">
        <w:t>у</w:t>
      </w:r>
      <w:r w:rsidRPr="009D7335">
        <w:t>чению финансовых ведомств Госсовета начать эмиссию и реализацию кредитно-денежным организац</w:t>
      </w:r>
      <w:r w:rsidR="000B1E70" w:rsidRPr="009D7335">
        <w:t>и</w:t>
      </w:r>
      <w:r w:rsidRPr="009D7335">
        <w:t>ям облигаций го</w:t>
      </w:r>
      <w:r w:rsidR="000B1E70" w:rsidRPr="009D7335">
        <w:t>с</w:t>
      </w:r>
      <w:r w:rsidRPr="009D7335">
        <w:t>ударственного займа и других пра</w:t>
      </w:r>
      <w:r w:rsidR="000B1E70" w:rsidRPr="009D7335">
        <w:t>в</w:t>
      </w:r>
      <w:r w:rsidRPr="009D7335">
        <w:t>ительственных облигаций</w:t>
      </w:r>
      <w:r w:rsidR="000B1E70" w:rsidRPr="009D7335">
        <w:t>,</w:t>
      </w:r>
      <w:r w:rsidRPr="009D7335">
        <w:t xml:space="preserve"> а также при наличии потребности, он может открыва</w:t>
      </w:r>
      <w:r w:rsidR="00742348" w:rsidRPr="009D7335">
        <w:t>т</w:t>
      </w:r>
      <w:r w:rsidRPr="009D7335">
        <w:t>ь счета кредитно-денежным организациям, но не должен про</w:t>
      </w:r>
      <w:r w:rsidR="00742348" w:rsidRPr="009D7335">
        <w:t>и</w:t>
      </w:r>
      <w:r w:rsidRPr="009D7335">
        <w:t>зв</w:t>
      </w:r>
      <w:r w:rsidR="00742348" w:rsidRPr="009D7335">
        <w:t>о</w:t>
      </w:r>
      <w:r w:rsidRPr="009D7335">
        <w:t>дить овердрафт по их</w:t>
      </w:r>
      <w:r w:rsidR="00742348" w:rsidRPr="009D7335">
        <w:t xml:space="preserve"> </w:t>
      </w:r>
      <w:r w:rsidRPr="009D7335">
        <w:t>счетам</w:t>
      </w:r>
      <w:r w:rsidR="00121FAE" w:rsidRPr="009D7335">
        <w:t>.</w:t>
      </w:r>
    </w:p>
    <w:p w:rsidR="00121FAE" w:rsidRPr="009D7335" w:rsidRDefault="00742348" w:rsidP="009D7335">
      <w:pPr>
        <w:pStyle w:val="af0"/>
      </w:pPr>
      <w:r w:rsidRPr="009D7335">
        <w:t>В числе мног</w:t>
      </w:r>
      <w:r w:rsidR="00121FAE" w:rsidRPr="009D7335">
        <w:t>о</w:t>
      </w:r>
      <w:r w:rsidRPr="009D7335">
        <w:t>ч</w:t>
      </w:r>
      <w:r w:rsidR="00121FAE" w:rsidRPr="009D7335">
        <w:t>исленных полн</w:t>
      </w:r>
      <w:r w:rsidRPr="009D7335">
        <w:t>о</w:t>
      </w:r>
      <w:r w:rsidR="00121FAE" w:rsidRPr="009D7335">
        <w:t>мочий Народн</w:t>
      </w:r>
      <w:r w:rsidRPr="009D7335">
        <w:t>ого</w:t>
      </w:r>
      <w:r w:rsidR="00121FAE" w:rsidRPr="009D7335">
        <w:t xml:space="preserve"> банк</w:t>
      </w:r>
      <w:r w:rsidRPr="009D7335">
        <w:t>а</w:t>
      </w:r>
      <w:r w:rsidR="00121FAE" w:rsidRPr="009D7335">
        <w:t xml:space="preserve"> Китая ос</w:t>
      </w:r>
      <w:r w:rsidRPr="009D7335">
        <w:t xml:space="preserve">обого внимания заслуживает так </w:t>
      </w:r>
      <w:r w:rsidR="00121FAE" w:rsidRPr="009D7335">
        <w:t>н</w:t>
      </w:r>
      <w:r w:rsidRPr="009D7335">
        <w:t>а</w:t>
      </w:r>
      <w:r w:rsidR="00121FAE" w:rsidRPr="009D7335">
        <w:t>з</w:t>
      </w:r>
      <w:r w:rsidRPr="009D7335">
        <w:t>ы</w:t>
      </w:r>
      <w:r w:rsidR="00121FAE" w:rsidRPr="009D7335">
        <w:t>ваемое принятие управ</w:t>
      </w:r>
      <w:r w:rsidRPr="009D7335">
        <w:t>л</w:t>
      </w:r>
      <w:r w:rsidR="00121FAE" w:rsidRPr="009D7335">
        <w:t>ения коммерчески</w:t>
      </w:r>
      <w:r w:rsidRPr="009D7335">
        <w:t>ми</w:t>
      </w:r>
      <w:r w:rsidR="00121FAE" w:rsidRPr="009D7335">
        <w:t xml:space="preserve"> банкам</w:t>
      </w:r>
      <w:r w:rsidRPr="009D7335">
        <w:t>и</w:t>
      </w:r>
      <w:r w:rsidR="00121FAE" w:rsidRPr="009D7335">
        <w:t>. Если коммерче</w:t>
      </w:r>
      <w:r w:rsidRPr="009D7335">
        <w:t>с</w:t>
      </w:r>
      <w:r w:rsidR="00121FAE" w:rsidRPr="009D7335">
        <w:t>кий банк находит</w:t>
      </w:r>
      <w:r w:rsidRPr="009D7335">
        <w:t>с</w:t>
      </w:r>
      <w:r w:rsidR="00121FAE" w:rsidRPr="009D7335">
        <w:t>я в кризисном состоянии или под угро</w:t>
      </w:r>
      <w:r w:rsidR="00906CDF" w:rsidRPr="009D7335">
        <w:t>з</w:t>
      </w:r>
      <w:r w:rsidR="00121FAE" w:rsidRPr="009D7335">
        <w:t>ой криз</w:t>
      </w:r>
      <w:r w:rsidR="00906CDF" w:rsidRPr="009D7335">
        <w:t>и</w:t>
      </w:r>
      <w:r w:rsidR="00121FAE" w:rsidRPr="009D7335">
        <w:t>са доверия</w:t>
      </w:r>
      <w:r w:rsidR="00906CDF" w:rsidRPr="009D7335">
        <w:t>,</w:t>
      </w:r>
      <w:r w:rsidR="00121FAE" w:rsidRPr="009D7335">
        <w:t xml:space="preserve"> серьезно влияющего на интер</w:t>
      </w:r>
      <w:r w:rsidR="00906CDF" w:rsidRPr="009D7335">
        <w:t>е</w:t>
      </w:r>
      <w:r w:rsidR="00121FAE" w:rsidRPr="009D7335">
        <w:t>сы вкладчиков, то Банк Китая может принять на себя управление данным банком.</w:t>
      </w:r>
    </w:p>
    <w:p w:rsidR="009D7335" w:rsidRPr="009D7335" w:rsidRDefault="00121FAE" w:rsidP="009D7335">
      <w:pPr>
        <w:pStyle w:val="af0"/>
      </w:pPr>
      <w:r w:rsidRPr="009D7335">
        <w:t>В пред</w:t>
      </w:r>
      <w:r w:rsidR="00906CDF" w:rsidRPr="009D7335">
        <w:t>е</w:t>
      </w:r>
      <w:r w:rsidRPr="009D7335">
        <w:t>л</w:t>
      </w:r>
      <w:r w:rsidR="00906CDF" w:rsidRPr="009D7335">
        <w:t>а</w:t>
      </w:r>
      <w:r w:rsidRPr="009D7335">
        <w:t>х территории Китая коммерче</w:t>
      </w:r>
      <w:r w:rsidR="00906CDF" w:rsidRPr="009D7335">
        <w:t>с</w:t>
      </w:r>
      <w:r w:rsidRPr="009D7335">
        <w:t>ким банкам запрещается: занимать</w:t>
      </w:r>
      <w:r w:rsidR="00906CDF" w:rsidRPr="009D7335">
        <w:t>ся по</w:t>
      </w:r>
      <w:r w:rsidRPr="009D7335">
        <w:t>р</w:t>
      </w:r>
      <w:r w:rsidR="00906CDF" w:rsidRPr="009D7335">
        <w:t>у</w:t>
      </w:r>
      <w:r w:rsidRPr="009D7335">
        <w:t>чительскими инвестициями и о</w:t>
      </w:r>
      <w:r w:rsidR="00906CDF" w:rsidRPr="009D7335">
        <w:t>п</w:t>
      </w:r>
      <w:r w:rsidRPr="009D7335">
        <w:t>ерациями с акциями; осуществлять инвестиции и в недвижимост</w:t>
      </w:r>
      <w:r w:rsidR="00906CDF" w:rsidRPr="009D7335">
        <w:t>ь</w:t>
      </w:r>
      <w:r w:rsidRPr="009D7335">
        <w:t>, не пре</w:t>
      </w:r>
      <w:r w:rsidR="00906CDF" w:rsidRPr="009D7335">
        <w:t>д</w:t>
      </w:r>
      <w:r w:rsidRPr="009D7335">
        <w:t>назн</w:t>
      </w:r>
      <w:r w:rsidR="00906CDF" w:rsidRPr="009D7335">
        <w:t>а</w:t>
      </w:r>
      <w:r w:rsidRPr="009D7335">
        <w:t>ченную для собственных нужд; вкладывать средства в небанковские кредитно-денежные орган</w:t>
      </w:r>
      <w:r w:rsidR="00906CDF" w:rsidRPr="009D7335">
        <w:t>и</w:t>
      </w:r>
      <w:r w:rsidRPr="009D7335">
        <w:t>зации и предприятия.</w:t>
      </w:r>
    </w:p>
    <w:p w:rsidR="00121FAE" w:rsidRPr="009D7335" w:rsidRDefault="00121FAE" w:rsidP="009D7335">
      <w:pPr>
        <w:pStyle w:val="af0"/>
      </w:pPr>
      <w:r w:rsidRPr="009D7335">
        <w:t>Последняя мера пр</w:t>
      </w:r>
      <w:r w:rsidR="00906CDF" w:rsidRPr="009D7335">
        <w:t>и</w:t>
      </w:r>
      <w:r w:rsidRPr="009D7335">
        <w:t>звана способствовать сосредоточению усилия коммерческого банка на улучшение качества традиционных для них о</w:t>
      </w:r>
      <w:r w:rsidR="00906CDF" w:rsidRPr="009D7335">
        <w:t>п</w:t>
      </w:r>
      <w:r w:rsidRPr="009D7335">
        <w:t>ераций.</w:t>
      </w:r>
    </w:p>
    <w:p w:rsidR="009769C2" w:rsidRPr="009D7335" w:rsidRDefault="009769C2" w:rsidP="009D7335">
      <w:pPr>
        <w:pStyle w:val="af0"/>
      </w:pPr>
      <w:r w:rsidRPr="009D7335">
        <w:t>В банковскую сис</w:t>
      </w:r>
      <w:r w:rsidR="00906CDF" w:rsidRPr="009D7335">
        <w:t>т</w:t>
      </w:r>
      <w:r w:rsidRPr="009D7335">
        <w:t>ему Китая также в</w:t>
      </w:r>
      <w:r w:rsidR="00906CDF" w:rsidRPr="009D7335">
        <w:t>х</w:t>
      </w:r>
      <w:r w:rsidRPr="009D7335">
        <w:t>одят креди</w:t>
      </w:r>
      <w:r w:rsidR="00906CDF" w:rsidRPr="009D7335">
        <w:t>т</w:t>
      </w:r>
      <w:r w:rsidRPr="009D7335">
        <w:t>ные кооперативы и город</w:t>
      </w:r>
      <w:r w:rsidR="00906CDF" w:rsidRPr="009D7335">
        <w:t>с</w:t>
      </w:r>
      <w:r w:rsidRPr="009D7335">
        <w:t>кие кооперативн</w:t>
      </w:r>
      <w:r w:rsidR="00906CDF" w:rsidRPr="009D7335">
        <w:t>ы</w:t>
      </w:r>
      <w:r w:rsidRPr="009D7335">
        <w:t>е банки.</w:t>
      </w:r>
    </w:p>
    <w:p w:rsidR="009D7335" w:rsidRPr="009D7335" w:rsidRDefault="009769C2" w:rsidP="009D7335">
      <w:pPr>
        <w:pStyle w:val="af0"/>
      </w:pPr>
      <w:r w:rsidRPr="009D7335">
        <w:t>Кредитные кооперативы – это финансовые организации</w:t>
      </w:r>
      <w:r w:rsidR="00906CDF" w:rsidRPr="009D7335">
        <w:t>,</w:t>
      </w:r>
      <w:r w:rsidRPr="009D7335">
        <w:t xml:space="preserve"> гл</w:t>
      </w:r>
      <w:r w:rsidR="00906CDF" w:rsidRPr="009D7335">
        <w:t>а</w:t>
      </w:r>
      <w:r w:rsidRPr="009D7335">
        <w:t>вн</w:t>
      </w:r>
      <w:r w:rsidR="00906CDF" w:rsidRPr="009D7335">
        <w:t>ы</w:t>
      </w:r>
      <w:r w:rsidRPr="009D7335">
        <w:t xml:space="preserve">ми </w:t>
      </w:r>
      <w:r w:rsidR="00906CDF" w:rsidRPr="009D7335">
        <w:t>з</w:t>
      </w:r>
      <w:r w:rsidRPr="009D7335">
        <w:t>адач</w:t>
      </w:r>
      <w:r w:rsidR="00906CDF" w:rsidRPr="009D7335">
        <w:t>а</w:t>
      </w:r>
      <w:r w:rsidRPr="009D7335">
        <w:t>ми которых являются прием депозитов и предоставление кредитов находящимся в городах и сельской местн</w:t>
      </w:r>
      <w:r w:rsidR="007721F4" w:rsidRPr="009D7335">
        <w:t xml:space="preserve">ости мелким компаниям, ведение </w:t>
      </w:r>
      <w:r w:rsidRPr="009D7335">
        <w:t>р</w:t>
      </w:r>
      <w:r w:rsidR="007721F4" w:rsidRPr="009D7335">
        <w:t>а</w:t>
      </w:r>
      <w:r w:rsidRPr="009D7335">
        <w:t>сче</w:t>
      </w:r>
      <w:r w:rsidR="007721F4" w:rsidRPr="009D7335">
        <w:t>т</w:t>
      </w:r>
      <w:r w:rsidRPr="009D7335">
        <w:t>ов между н</w:t>
      </w:r>
      <w:r w:rsidR="007721F4" w:rsidRPr="009D7335">
        <w:t>и</w:t>
      </w:r>
      <w:r w:rsidRPr="009D7335">
        <w:t>ми, а также пр</w:t>
      </w:r>
      <w:r w:rsidR="00AA2155" w:rsidRPr="009D7335">
        <w:t>и</w:t>
      </w:r>
      <w:r w:rsidRPr="009D7335">
        <w:t>ем вкладов населения</w:t>
      </w:r>
      <w:r w:rsidR="002322B0" w:rsidRPr="009D7335">
        <w:t xml:space="preserve"> [</w:t>
      </w:r>
      <w:r w:rsidR="00906CDF" w:rsidRPr="009D7335">
        <w:t>10</w:t>
      </w:r>
      <w:r w:rsidR="002322B0" w:rsidRPr="009D7335">
        <w:t>, с.32]</w:t>
      </w:r>
      <w:r w:rsidRPr="009D7335">
        <w:t>.</w:t>
      </w:r>
    </w:p>
    <w:p w:rsidR="00AA2155" w:rsidRPr="009D7335" w:rsidRDefault="00AA2155" w:rsidP="009D7335">
      <w:pPr>
        <w:pStyle w:val="af0"/>
      </w:pPr>
      <w:r w:rsidRPr="009D7335">
        <w:t>В зависимости от местонахождения кредитные кооперативы подразделяются на город</w:t>
      </w:r>
      <w:r w:rsidR="007721F4" w:rsidRPr="009D7335">
        <w:t>с</w:t>
      </w:r>
      <w:r w:rsidRPr="009D7335">
        <w:t>кие и сельские. Городские коопер</w:t>
      </w:r>
      <w:r w:rsidR="007721F4" w:rsidRPr="009D7335">
        <w:t>а</w:t>
      </w:r>
      <w:r w:rsidRPr="009D7335">
        <w:t>тивные банки учреждают</w:t>
      </w:r>
      <w:r w:rsidR="007721F4" w:rsidRPr="009D7335">
        <w:t>с</w:t>
      </w:r>
      <w:r w:rsidRPr="009D7335">
        <w:t>я на долевой осно</w:t>
      </w:r>
      <w:r w:rsidR="007721F4" w:rsidRPr="009D7335">
        <w:t>в</w:t>
      </w:r>
      <w:r w:rsidRPr="009D7335">
        <w:t>е. Держателями их капитала является население, предпри</w:t>
      </w:r>
      <w:r w:rsidR="007721F4" w:rsidRPr="009D7335">
        <w:t>я</w:t>
      </w:r>
      <w:r w:rsidRPr="009D7335">
        <w:t>тия с капиталом менее 1 млн</w:t>
      </w:r>
      <w:r w:rsidR="007721F4" w:rsidRPr="009D7335">
        <w:t>. юаней, а также г</w:t>
      </w:r>
      <w:r w:rsidRPr="009D7335">
        <w:t>о</w:t>
      </w:r>
      <w:r w:rsidR="007721F4" w:rsidRPr="009D7335">
        <w:t>с</w:t>
      </w:r>
      <w:r w:rsidRPr="009D7335">
        <w:t>ударство в лице мес</w:t>
      </w:r>
      <w:r w:rsidR="007721F4" w:rsidRPr="009D7335">
        <w:t>т</w:t>
      </w:r>
      <w:r w:rsidRPr="009D7335">
        <w:t>ных органов власти.</w:t>
      </w:r>
    </w:p>
    <w:p w:rsidR="00422192" w:rsidRPr="009D7335" w:rsidRDefault="00422192" w:rsidP="009D7335">
      <w:pPr>
        <w:pStyle w:val="af0"/>
      </w:pPr>
      <w:r w:rsidRPr="009D7335">
        <w:t>После образования Китайской народной республики первыми шагами ново</w:t>
      </w:r>
      <w:r w:rsidR="007721F4" w:rsidRPr="009D7335">
        <w:t>й в</w:t>
      </w:r>
      <w:r w:rsidRPr="009D7335">
        <w:t>л</w:t>
      </w:r>
      <w:r w:rsidR="007721F4" w:rsidRPr="009D7335">
        <w:t>а</w:t>
      </w:r>
      <w:r w:rsidRPr="009D7335">
        <w:t>сти стали н</w:t>
      </w:r>
      <w:r w:rsidR="007721F4" w:rsidRPr="009D7335">
        <w:t>а</w:t>
      </w:r>
      <w:r w:rsidRPr="009D7335">
        <w:t xml:space="preserve">ционализация крупнейших банков и создание на их </w:t>
      </w:r>
      <w:r w:rsidR="007721F4" w:rsidRPr="009D7335">
        <w:t>о</w:t>
      </w:r>
      <w:r w:rsidRPr="009D7335">
        <w:t>сно</w:t>
      </w:r>
      <w:r w:rsidR="007721F4" w:rsidRPr="009D7335">
        <w:t>в</w:t>
      </w:r>
      <w:r w:rsidRPr="009D7335">
        <w:t>е го</w:t>
      </w:r>
      <w:r w:rsidR="007721F4" w:rsidRPr="009D7335">
        <w:t>с</w:t>
      </w:r>
      <w:r w:rsidRPr="009D7335">
        <w:t>ударственных банков. Банковская система строил</w:t>
      </w:r>
      <w:r w:rsidR="007721F4" w:rsidRPr="009D7335">
        <w:t>а</w:t>
      </w:r>
      <w:r w:rsidRPr="009D7335">
        <w:t>сь, исходя из задачи орган</w:t>
      </w:r>
      <w:r w:rsidR="007721F4" w:rsidRPr="009D7335">
        <w:t>и</w:t>
      </w:r>
      <w:r w:rsidRPr="009D7335">
        <w:t>зации во гл</w:t>
      </w:r>
      <w:r w:rsidR="007721F4" w:rsidRPr="009D7335">
        <w:t>а</w:t>
      </w:r>
      <w:r w:rsidRPr="009D7335">
        <w:t>ве пирамиды ра</w:t>
      </w:r>
      <w:r w:rsidR="007721F4" w:rsidRPr="009D7335">
        <w:t>з</w:t>
      </w:r>
      <w:r w:rsidRPr="009D7335">
        <w:t>л</w:t>
      </w:r>
      <w:r w:rsidR="007721F4" w:rsidRPr="009D7335">
        <w:t>и</w:t>
      </w:r>
      <w:r w:rsidRPr="009D7335">
        <w:t>чных банков единого централизованного го</w:t>
      </w:r>
      <w:r w:rsidR="007721F4" w:rsidRPr="009D7335">
        <w:t>с</w:t>
      </w:r>
      <w:r w:rsidRPr="009D7335">
        <w:t>ударственного банка с разветвленной сетью отделений</w:t>
      </w:r>
      <w:r w:rsidR="007721F4" w:rsidRPr="009D7335">
        <w:t>,</w:t>
      </w:r>
      <w:r w:rsidRPr="009D7335">
        <w:t xml:space="preserve"> </w:t>
      </w:r>
      <w:r w:rsidR="007721F4" w:rsidRPr="009D7335">
        <w:t>с</w:t>
      </w:r>
      <w:r w:rsidRPr="009D7335">
        <w:t>посо</w:t>
      </w:r>
      <w:r w:rsidR="007721F4" w:rsidRPr="009D7335">
        <w:t>б</w:t>
      </w:r>
      <w:r w:rsidRPr="009D7335">
        <w:t>ного сосредоточить не только эмиссию денег, но и основную часть всех кредитных и р</w:t>
      </w:r>
      <w:r w:rsidR="007721F4" w:rsidRPr="009D7335">
        <w:t>а</w:t>
      </w:r>
      <w:r w:rsidRPr="009D7335">
        <w:t>счетных о</w:t>
      </w:r>
      <w:r w:rsidR="007721F4" w:rsidRPr="009D7335">
        <w:t>п</w:t>
      </w:r>
      <w:r w:rsidRPr="009D7335">
        <w:t>ераций в стране.</w:t>
      </w:r>
    </w:p>
    <w:p w:rsidR="00422192" w:rsidRPr="009D7335" w:rsidRDefault="00265B28" w:rsidP="009D7335">
      <w:pPr>
        <w:pStyle w:val="af0"/>
      </w:pPr>
      <w:r w:rsidRPr="009D7335">
        <w:t>С трансформацией Народного банка Китая в центральный банк Китая фун</w:t>
      </w:r>
      <w:r w:rsidR="005C3474" w:rsidRPr="009D7335">
        <w:t>к</w:t>
      </w:r>
      <w:r w:rsidRPr="009D7335">
        <w:t>ции кредитования народного хоз</w:t>
      </w:r>
      <w:r w:rsidR="005C3474" w:rsidRPr="009D7335">
        <w:t>я</w:t>
      </w:r>
      <w:r w:rsidRPr="009D7335">
        <w:t>йства были переданы специализированным го</w:t>
      </w:r>
      <w:r w:rsidR="005C3474" w:rsidRPr="009D7335">
        <w:t>с</w:t>
      </w:r>
      <w:r w:rsidRPr="009D7335">
        <w:t>ударственным банкам: Сельскохоз</w:t>
      </w:r>
      <w:r w:rsidR="005C3474" w:rsidRPr="009D7335">
        <w:t>я</w:t>
      </w:r>
      <w:r w:rsidRPr="009D7335">
        <w:t>йственно</w:t>
      </w:r>
      <w:r w:rsidR="005C3474" w:rsidRPr="009D7335">
        <w:t>му банку, Н</w:t>
      </w:r>
      <w:r w:rsidRPr="009D7335">
        <w:t xml:space="preserve">ародному строительному </w:t>
      </w:r>
      <w:r w:rsidR="005C3474" w:rsidRPr="009D7335">
        <w:t>банку, Банку Китая и Торгово-пр</w:t>
      </w:r>
      <w:r w:rsidRPr="009D7335">
        <w:t>о</w:t>
      </w:r>
      <w:r w:rsidR="005C3474" w:rsidRPr="009D7335">
        <w:t>м</w:t>
      </w:r>
      <w:r w:rsidRPr="009D7335">
        <w:t>ышл</w:t>
      </w:r>
      <w:r w:rsidR="005C3474" w:rsidRPr="009D7335">
        <w:t>е</w:t>
      </w:r>
      <w:r w:rsidRPr="009D7335">
        <w:t>нному банку.</w:t>
      </w:r>
    </w:p>
    <w:p w:rsidR="0029484D" w:rsidRPr="009D7335" w:rsidRDefault="00265B28" w:rsidP="009D7335">
      <w:pPr>
        <w:pStyle w:val="af0"/>
      </w:pPr>
      <w:r w:rsidRPr="009D7335">
        <w:t>В 1994 г. были созданы три специализированн</w:t>
      </w:r>
      <w:r w:rsidR="005C3474" w:rsidRPr="009D7335">
        <w:t>ы</w:t>
      </w:r>
      <w:r w:rsidRPr="009D7335">
        <w:t>х го</w:t>
      </w:r>
      <w:r w:rsidR="005C3474" w:rsidRPr="009D7335">
        <w:t>с</w:t>
      </w:r>
      <w:r w:rsidRPr="009D7335">
        <w:t>ударственных банка – Го</w:t>
      </w:r>
      <w:r w:rsidR="005C3474" w:rsidRPr="009D7335">
        <w:t>с</w:t>
      </w:r>
      <w:r w:rsidRPr="009D7335">
        <w:t>ударст</w:t>
      </w:r>
      <w:r w:rsidR="005C3474" w:rsidRPr="009D7335">
        <w:t>в</w:t>
      </w:r>
      <w:r w:rsidRPr="009D7335">
        <w:t xml:space="preserve">енный банк развития, </w:t>
      </w:r>
      <w:r w:rsidR="005C3474" w:rsidRPr="009D7335">
        <w:t>Б</w:t>
      </w:r>
      <w:r w:rsidRPr="009D7335">
        <w:t>анк развития деревни и Экспортно-импортный кредитный банк</w:t>
      </w:r>
      <w:r w:rsidR="005C3474" w:rsidRPr="009D7335">
        <w:t>,</w:t>
      </w:r>
      <w:r w:rsidRPr="009D7335">
        <w:t xml:space="preserve"> основной </w:t>
      </w:r>
      <w:r w:rsidR="005C3474" w:rsidRPr="009D7335">
        <w:t>з</w:t>
      </w:r>
      <w:r w:rsidRPr="009D7335">
        <w:t>а</w:t>
      </w:r>
      <w:r w:rsidR="005C3474" w:rsidRPr="009D7335">
        <w:t>д</w:t>
      </w:r>
      <w:r w:rsidRPr="009D7335">
        <w:t>ачей которых стало предоставление политических, льготных кре</w:t>
      </w:r>
      <w:r w:rsidR="0029484D" w:rsidRPr="009D7335">
        <w:t>д</w:t>
      </w:r>
      <w:r w:rsidRPr="009D7335">
        <w:t>итов. Эти банки не конкурируют с коммерческими банками, поскольку их кредитн</w:t>
      </w:r>
      <w:r w:rsidR="0029484D" w:rsidRPr="009D7335">
        <w:t>ы</w:t>
      </w:r>
      <w:r w:rsidRPr="009D7335">
        <w:t>е р</w:t>
      </w:r>
      <w:r w:rsidR="0029484D" w:rsidRPr="009D7335">
        <w:t>е</w:t>
      </w:r>
      <w:r w:rsidRPr="009D7335">
        <w:t>сурсы фор</w:t>
      </w:r>
      <w:r w:rsidR="0029484D" w:rsidRPr="009D7335">
        <w:t>м</w:t>
      </w:r>
      <w:r w:rsidRPr="009D7335">
        <w:t>ируют</w:t>
      </w:r>
      <w:r w:rsidR="0029484D" w:rsidRPr="009D7335">
        <w:t>с</w:t>
      </w:r>
      <w:r w:rsidRPr="009D7335">
        <w:t>я не за счет прямого привлечения сберегательных депозитов, а путем выделения им бюджетных средств, займов Народного банка Китая и эмиссии собственных облигаций.</w:t>
      </w:r>
    </w:p>
    <w:p w:rsidR="00265B28" w:rsidRPr="009D7335" w:rsidRDefault="009D5EF4" w:rsidP="009D7335">
      <w:pPr>
        <w:pStyle w:val="af0"/>
      </w:pPr>
      <w:r w:rsidRPr="009D7335">
        <w:t xml:space="preserve">Банковская система Китая – один из </w:t>
      </w:r>
      <w:r w:rsidR="0029484D" w:rsidRPr="009D7335">
        <w:t>самых динамичных элементов экон</w:t>
      </w:r>
      <w:r w:rsidRPr="009D7335">
        <w:t>о</w:t>
      </w:r>
      <w:r w:rsidR="0029484D" w:rsidRPr="009D7335">
        <w:t>мики этого г</w:t>
      </w:r>
      <w:r w:rsidRPr="009D7335">
        <w:t>о</w:t>
      </w:r>
      <w:r w:rsidR="0029484D" w:rsidRPr="009D7335">
        <w:t>с</w:t>
      </w:r>
      <w:r w:rsidRPr="009D7335">
        <w:t xml:space="preserve">ударства. </w:t>
      </w:r>
      <w:r w:rsidR="0029484D" w:rsidRPr="009D7335">
        <w:t>П</w:t>
      </w:r>
      <w:r w:rsidRPr="009D7335">
        <w:t>ри этом, н</w:t>
      </w:r>
      <w:r w:rsidR="0029484D" w:rsidRPr="009D7335">
        <w:t>е</w:t>
      </w:r>
      <w:r w:rsidRPr="009D7335">
        <w:t>смотря на много</w:t>
      </w:r>
      <w:r w:rsidR="0029484D" w:rsidRPr="009D7335">
        <w:t>ч</w:t>
      </w:r>
      <w:r w:rsidRPr="009D7335">
        <w:t>исленн</w:t>
      </w:r>
      <w:r w:rsidR="0029484D" w:rsidRPr="009D7335">
        <w:t>ы</w:t>
      </w:r>
      <w:r w:rsidRPr="009D7335">
        <w:t>е нов</w:t>
      </w:r>
      <w:r w:rsidR="0029484D" w:rsidRPr="009D7335">
        <w:t>о</w:t>
      </w:r>
      <w:r w:rsidRPr="009D7335">
        <w:t>введения, ее</w:t>
      </w:r>
      <w:r w:rsidR="0029484D" w:rsidRPr="009D7335">
        <w:t xml:space="preserve"> </w:t>
      </w:r>
      <w:r w:rsidRPr="009D7335">
        <w:t>характерной особенностью явля</w:t>
      </w:r>
      <w:r w:rsidR="0029484D" w:rsidRPr="009D7335">
        <w:t>е</w:t>
      </w:r>
      <w:r w:rsidRPr="009D7335">
        <w:t>тся неизменно жесткий контр</w:t>
      </w:r>
      <w:r w:rsidR="0029484D" w:rsidRPr="009D7335">
        <w:t>о</w:t>
      </w:r>
      <w:r w:rsidRPr="009D7335">
        <w:t>ль над д</w:t>
      </w:r>
      <w:r w:rsidR="00BC60E8" w:rsidRPr="009D7335">
        <w:t>е</w:t>
      </w:r>
      <w:r w:rsidRPr="009D7335">
        <w:t>ятельностью коммерческих банков. Среди последних изменений в</w:t>
      </w:r>
      <w:r w:rsidR="00BC60E8" w:rsidRPr="009D7335">
        <w:t xml:space="preserve"> </w:t>
      </w:r>
      <w:r w:rsidRPr="009D7335">
        <w:t>банковской системе Китая следует назвать превращение с цел</w:t>
      </w:r>
      <w:r w:rsidR="00BC60E8" w:rsidRPr="009D7335">
        <w:t>ь</w:t>
      </w:r>
      <w:r w:rsidRPr="009D7335">
        <w:t>ю активизации кон</w:t>
      </w:r>
      <w:r w:rsidR="00BC60E8" w:rsidRPr="009D7335">
        <w:t>к</w:t>
      </w:r>
      <w:r w:rsidRPr="009D7335">
        <w:t>уренции го</w:t>
      </w:r>
      <w:r w:rsidR="00BC60E8" w:rsidRPr="009D7335">
        <w:t>с</w:t>
      </w:r>
      <w:r w:rsidRPr="009D7335">
        <w:t>уд</w:t>
      </w:r>
      <w:r w:rsidR="00BC60E8" w:rsidRPr="009D7335">
        <w:t>а</w:t>
      </w:r>
      <w:r w:rsidRPr="009D7335">
        <w:t xml:space="preserve">рственных </w:t>
      </w:r>
      <w:r w:rsidR="002967B2" w:rsidRPr="009D7335">
        <w:t>б</w:t>
      </w:r>
      <w:r w:rsidRPr="009D7335">
        <w:t xml:space="preserve">анков в </w:t>
      </w:r>
      <w:r w:rsidR="002967B2" w:rsidRPr="009D7335">
        <w:t>банки</w:t>
      </w:r>
      <w:r w:rsidRPr="009D7335">
        <w:t xml:space="preserve"> коммерческие, а также ув</w:t>
      </w:r>
      <w:r w:rsidR="00BC60E8" w:rsidRPr="009D7335">
        <w:t>е</w:t>
      </w:r>
      <w:r w:rsidRPr="009D7335">
        <w:t>личение количества городских кооперативных ба</w:t>
      </w:r>
      <w:r w:rsidR="002967B2" w:rsidRPr="009D7335">
        <w:t>н</w:t>
      </w:r>
      <w:r w:rsidRPr="009D7335">
        <w:t>ков.</w:t>
      </w:r>
    </w:p>
    <w:p w:rsidR="002967B2" w:rsidRPr="009D7335" w:rsidRDefault="002967B2" w:rsidP="009D7335">
      <w:pPr>
        <w:pStyle w:val="af0"/>
      </w:pPr>
      <w:r w:rsidRPr="009D7335">
        <w:t>На территории Китая ведут активную д</w:t>
      </w:r>
      <w:r w:rsidR="00BC60E8" w:rsidRPr="009D7335">
        <w:t>е</w:t>
      </w:r>
      <w:r w:rsidRPr="009D7335">
        <w:t>ятельность и иностранн</w:t>
      </w:r>
      <w:r w:rsidR="00BC60E8" w:rsidRPr="009D7335">
        <w:t>ы</w:t>
      </w:r>
      <w:r w:rsidRPr="009D7335">
        <w:t>е банки, а также их отделения. Традиционно они играют заметную роль в банковской системе Китая.</w:t>
      </w:r>
    </w:p>
    <w:p w:rsidR="002967B2" w:rsidRPr="009D7335" w:rsidRDefault="002967B2" w:rsidP="009D7335">
      <w:pPr>
        <w:pStyle w:val="af0"/>
      </w:pPr>
      <w:r w:rsidRPr="009D7335">
        <w:t>С 1979 г. иностранн</w:t>
      </w:r>
      <w:r w:rsidR="00BC60E8" w:rsidRPr="009D7335">
        <w:t>ы</w:t>
      </w:r>
      <w:r w:rsidRPr="009D7335">
        <w:t>м банкам были разрешено создавать представительства в специальных экономических зонах: в Пекине и ряде других городов. Однако банковские представительства могли занимат</w:t>
      </w:r>
      <w:r w:rsidR="00BC60E8" w:rsidRPr="009D7335">
        <w:t>ь</w:t>
      </w:r>
      <w:r w:rsidRPr="009D7335">
        <w:t>ся только рыночным исследован</w:t>
      </w:r>
      <w:r w:rsidR="00BC60E8" w:rsidRPr="009D7335">
        <w:t>и</w:t>
      </w:r>
      <w:r w:rsidRPr="009D7335">
        <w:t>ями, консалтингом</w:t>
      </w:r>
      <w:r w:rsidR="00BC60E8" w:rsidRPr="009D7335">
        <w:t>,</w:t>
      </w:r>
      <w:r w:rsidRPr="009D7335">
        <w:t xml:space="preserve"> эконо</w:t>
      </w:r>
      <w:r w:rsidR="00BC60E8" w:rsidRPr="009D7335">
        <w:t>м</w:t>
      </w:r>
      <w:r w:rsidRPr="009D7335">
        <w:t>ически</w:t>
      </w:r>
      <w:r w:rsidR="009D7335" w:rsidRPr="009D7335">
        <w:t xml:space="preserve"> </w:t>
      </w:r>
      <w:r w:rsidRPr="009D7335">
        <w:t>анализом, содействием в установлении конт</w:t>
      </w:r>
      <w:r w:rsidR="00BC60E8" w:rsidRPr="009D7335">
        <w:t>а</w:t>
      </w:r>
      <w:r w:rsidRPr="009D7335">
        <w:t>к</w:t>
      </w:r>
      <w:r w:rsidR="00BC60E8" w:rsidRPr="009D7335">
        <w:t>т</w:t>
      </w:r>
      <w:r w:rsidRPr="009D7335">
        <w:t>ов с китайскими властями</w:t>
      </w:r>
      <w:r w:rsidR="00BC60E8" w:rsidRPr="009D7335">
        <w:t>,</w:t>
      </w:r>
      <w:r w:rsidRPr="009D7335">
        <w:t xml:space="preserve"> </w:t>
      </w:r>
      <w:r w:rsidR="00BC60E8" w:rsidRPr="009D7335">
        <w:t>п</w:t>
      </w:r>
      <w:r w:rsidRPr="009D7335">
        <w:t>ро</w:t>
      </w:r>
      <w:r w:rsidR="00BC60E8" w:rsidRPr="009D7335">
        <w:t>и</w:t>
      </w:r>
      <w:r w:rsidRPr="009D7335">
        <w:t>зводителями и потребителями</w:t>
      </w:r>
      <w:r w:rsidR="00BC60E8" w:rsidRPr="009D7335">
        <w:t>,</w:t>
      </w:r>
      <w:r w:rsidRPr="009D7335">
        <w:t xml:space="preserve"> но никак не банковской д</w:t>
      </w:r>
      <w:r w:rsidR="00BC60E8" w:rsidRPr="009D7335">
        <w:t>е</w:t>
      </w:r>
      <w:r w:rsidRPr="009D7335">
        <w:t>ятельностью.</w:t>
      </w:r>
    </w:p>
    <w:p w:rsidR="00DE3CE1" w:rsidRPr="009D7335" w:rsidRDefault="00DE3CE1" w:rsidP="009D7335">
      <w:pPr>
        <w:pStyle w:val="af0"/>
      </w:pPr>
      <w:r w:rsidRPr="009D7335">
        <w:t xml:space="preserve">Наибольшее количество иностранных </w:t>
      </w:r>
      <w:r w:rsidR="00BC60E8" w:rsidRPr="009D7335">
        <w:t>б</w:t>
      </w:r>
      <w:r w:rsidRPr="009D7335">
        <w:t>анков учреждается в районах концентр</w:t>
      </w:r>
      <w:r w:rsidR="00BC60E8" w:rsidRPr="009D7335">
        <w:t>а</w:t>
      </w:r>
      <w:r w:rsidRPr="009D7335">
        <w:t>ции предприятий с иностранн</w:t>
      </w:r>
      <w:r w:rsidR="00BC60E8" w:rsidRPr="009D7335">
        <w:t>ы</w:t>
      </w:r>
      <w:r w:rsidRPr="009D7335">
        <w:t>ми инвестициями. В Китае лидируют япон</w:t>
      </w:r>
      <w:r w:rsidR="00BC60E8" w:rsidRPr="009D7335">
        <w:t>с</w:t>
      </w:r>
      <w:r w:rsidRPr="009D7335">
        <w:t>кие банки.</w:t>
      </w:r>
    </w:p>
    <w:p w:rsidR="002322B0" w:rsidRPr="009D7335" w:rsidRDefault="002322B0" w:rsidP="009D7335">
      <w:pPr>
        <w:pStyle w:val="af0"/>
      </w:pPr>
    </w:p>
    <w:p w:rsidR="008A1396" w:rsidRPr="009D7335" w:rsidRDefault="00571338" w:rsidP="009D7335">
      <w:pPr>
        <w:pStyle w:val="af0"/>
      </w:pPr>
      <w:r w:rsidRPr="009D7335">
        <w:br w:type="page"/>
      </w:r>
      <w:r w:rsidR="008A1396" w:rsidRPr="009D7335">
        <w:t>2</w:t>
      </w:r>
      <w:r w:rsidR="00AE7144">
        <w:t>.</w:t>
      </w:r>
      <w:r w:rsidR="009D7335" w:rsidRPr="009D7335">
        <w:t xml:space="preserve"> </w:t>
      </w:r>
      <w:r w:rsidR="00AE7144" w:rsidRPr="009D7335">
        <w:t>Российская банковская система в условиях глобального кризиса</w:t>
      </w:r>
    </w:p>
    <w:p w:rsidR="005852F4" w:rsidRPr="009D7335" w:rsidRDefault="005852F4" w:rsidP="009D7335">
      <w:pPr>
        <w:pStyle w:val="af0"/>
      </w:pPr>
    </w:p>
    <w:p w:rsidR="005852F4" w:rsidRPr="009D7335" w:rsidRDefault="004F390E" w:rsidP="009D7335">
      <w:pPr>
        <w:pStyle w:val="af0"/>
      </w:pPr>
      <w:r w:rsidRPr="009D7335">
        <w:t>2.1 При</w:t>
      </w:r>
      <w:r w:rsidR="005852F4" w:rsidRPr="009D7335">
        <w:t>чины и тенденции глобального финансово-эконо</w:t>
      </w:r>
      <w:r w:rsidRPr="009D7335">
        <w:t>м</w:t>
      </w:r>
      <w:r w:rsidR="005852F4" w:rsidRPr="009D7335">
        <w:t>ического кризиса</w:t>
      </w:r>
    </w:p>
    <w:p w:rsidR="00CC120D" w:rsidRPr="009D7335" w:rsidRDefault="00CC120D" w:rsidP="009D7335">
      <w:pPr>
        <w:pStyle w:val="af0"/>
      </w:pPr>
    </w:p>
    <w:p w:rsidR="009D7335" w:rsidRPr="009D7335" w:rsidRDefault="00CC120D" w:rsidP="009D7335">
      <w:pPr>
        <w:pStyle w:val="af0"/>
      </w:pPr>
      <w:r w:rsidRPr="009D7335">
        <w:t>Глубинной причиной кризиса стали дисбалансы в миро</w:t>
      </w:r>
      <w:r w:rsidR="005F5AF6" w:rsidRPr="009D7335">
        <w:t>в</w:t>
      </w:r>
      <w:r w:rsidRPr="009D7335">
        <w:t>о</w:t>
      </w:r>
      <w:r w:rsidR="005F5AF6" w:rsidRPr="009D7335">
        <w:t>й</w:t>
      </w:r>
      <w:r w:rsidRPr="009D7335">
        <w:t xml:space="preserve"> эконо</w:t>
      </w:r>
      <w:r w:rsidR="005F5AF6" w:rsidRPr="009D7335">
        <w:t>м</w:t>
      </w:r>
      <w:r w:rsidRPr="009D7335">
        <w:t>ике</w:t>
      </w:r>
      <w:r w:rsidR="005F5AF6" w:rsidRPr="009D7335">
        <w:t>,</w:t>
      </w:r>
      <w:r w:rsidRPr="009D7335">
        <w:t xml:space="preserve"> связанн</w:t>
      </w:r>
      <w:r w:rsidR="005F5AF6" w:rsidRPr="009D7335">
        <w:t>ы</w:t>
      </w:r>
      <w:r w:rsidRPr="009D7335">
        <w:t xml:space="preserve">е с избыточным потреблением в Соединенных </w:t>
      </w:r>
      <w:r w:rsidR="005F5AF6" w:rsidRPr="009D7335">
        <w:t>Ш</w:t>
      </w:r>
      <w:r w:rsidRPr="009D7335">
        <w:t>татах</w:t>
      </w:r>
      <w:r w:rsidR="005F5AF6" w:rsidRPr="009D7335">
        <w:t>.</w:t>
      </w:r>
      <w:r w:rsidRPr="009D7335">
        <w:t xml:space="preserve"> В последние годы население этой страны жи</w:t>
      </w:r>
      <w:r w:rsidR="005F5AF6" w:rsidRPr="009D7335">
        <w:t>л</w:t>
      </w:r>
      <w:r w:rsidRPr="009D7335">
        <w:t>о не по средствам</w:t>
      </w:r>
      <w:r w:rsidR="005F5AF6" w:rsidRPr="009D7335">
        <w:t>,</w:t>
      </w:r>
      <w:r w:rsidRPr="009D7335">
        <w:t xml:space="preserve"> практически ничего не сберегая</w:t>
      </w:r>
      <w:r w:rsidR="005F5AF6" w:rsidRPr="009D7335">
        <w:t>,</w:t>
      </w:r>
      <w:r w:rsidR="009D7335" w:rsidRPr="009D7335">
        <w:t xml:space="preserve"> </w:t>
      </w:r>
      <w:r w:rsidRPr="009D7335">
        <w:t>а лишь потребляя заработанные средства (прил.Г).</w:t>
      </w:r>
      <w:r w:rsidR="0076754E" w:rsidRPr="009D7335">
        <w:t xml:space="preserve"> Значительная час</w:t>
      </w:r>
      <w:r w:rsidR="005F5AF6" w:rsidRPr="009D7335">
        <w:t>т</w:t>
      </w:r>
      <w:r w:rsidR="0076754E" w:rsidRPr="009D7335">
        <w:t>ь населения жила в кредит, причем заемщики просто не могли обслуживать о</w:t>
      </w:r>
      <w:r w:rsidR="005F5AF6" w:rsidRPr="009D7335">
        <w:t>б</w:t>
      </w:r>
      <w:r w:rsidR="0076754E" w:rsidRPr="009D7335">
        <w:t>ъемы взятых кредитов, столь огромными они были. В</w:t>
      </w:r>
      <w:r w:rsidR="009D7335" w:rsidRPr="009D7335">
        <w:t xml:space="preserve"> </w:t>
      </w:r>
      <w:r w:rsidR="0076754E" w:rsidRPr="009D7335">
        <w:t>первую очере</w:t>
      </w:r>
      <w:r w:rsidR="005F5AF6" w:rsidRPr="009D7335">
        <w:t>д</w:t>
      </w:r>
      <w:r w:rsidR="0076754E" w:rsidRPr="009D7335">
        <w:t>ь это касалось нижней части среднего класса –</w:t>
      </w:r>
      <w:r w:rsidR="00B133AC" w:rsidRPr="009D7335">
        <w:t xml:space="preserve"> людей с доходами между 20</w:t>
      </w:r>
      <w:r w:rsidR="0076754E" w:rsidRPr="009D7335">
        <w:t xml:space="preserve"> и 35-40%, пол</w:t>
      </w:r>
      <w:r w:rsidR="00B133AC" w:rsidRPr="009D7335">
        <w:t>у</w:t>
      </w:r>
      <w:r w:rsidR="0076754E" w:rsidRPr="009D7335">
        <w:t>чивших доступ к но</w:t>
      </w:r>
      <w:r w:rsidR="00B133AC" w:rsidRPr="009D7335">
        <w:t>вы</w:t>
      </w:r>
      <w:r w:rsidR="0076754E" w:rsidRPr="009D7335">
        <w:t>м высокорискованн</w:t>
      </w:r>
      <w:r w:rsidR="00B133AC" w:rsidRPr="009D7335">
        <w:t>ы</w:t>
      </w:r>
      <w:r w:rsidR="0076754E" w:rsidRPr="009D7335">
        <w:t>м кредитным инстр</w:t>
      </w:r>
      <w:r w:rsidR="00B133AC" w:rsidRPr="009D7335">
        <w:t>у</w:t>
      </w:r>
      <w:r w:rsidR="0076754E" w:rsidRPr="009D7335">
        <w:t>ментам,</w:t>
      </w:r>
      <w:r w:rsidR="005261B8" w:rsidRPr="009D7335">
        <w:t xml:space="preserve"> такими, как «второсортная» ипотека</w:t>
      </w:r>
      <w:r w:rsidR="00B133AC" w:rsidRPr="009D7335">
        <w:t>,</w:t>
      </w:r>
      <w:r w:rsidR="005261B8" w:rsidRPr="009D7335">
        <w:t xml:space="preserve"> но не умевших ими пол</w:t>
      </w:r>
      <w:r w:rsidR="00B133AC" w:rsidRPr="009D7335">
        <w:t>ь</w:t>
      </w:r>
      <w:r w:rsidR="005261B8" w:rsidRPr="009D7335">
        <w:t>зоваться.</w:t>
      </w:r>
    </w:p>
    <w:p w:rsidR="005261B8" w:rsidRPr="009D7335" w:rsidRDefault="005261B8" w:rsidP="009D7335">
      <w:pPr>
        <w:pStyle w:val="af0"/>
      </w:pPr>
      <w:r w:rsidRPr="009D7335">
        <w:t>В Соединенных Штатах наблюдалось постоянное увеличение торгового д</w:t>
      </w:r>
      <w:r w:rsidR="00B133AC" w:rsidRPr="009D7335">
        <w:t>е</w:t>
      </w:r>
      <w:r w:rsidRPr="009D7335">
        <w:t>фицита, котор</w:t>
      </w:r>
      <w:r w:rsidR="00B133AC" w:rsidRPr="009D7335">
        <w:t>ы</w:t>
      </w:r>
      <w:r w:rsidRPr="009D7335">
        <w:t>й покрывался ростом внешних заимствований. Безусловно, этот пр</w:t>
      </w:r>
      <w:r w:rsidR="00B133AC" w:rsidRPr="009D7335">
        <w:t>о</w:t>
      </w:r>
      <w:r w:rsidRPr="009D7335">
        <w:t>цесс не мог</w:t>
      </w:r>
      <w:r w:rsidR="009D7335" w:rsidRPr="009D7335">
        <w:t xml:space="preserve"> </w:t>
      </w:r>
      <w:r w:rsidRPr="009D7335">
        <w:t>продолжать</w:t>
      </w:r>
      <w:r w:rsidR="00B133AC" w:rsidRPr="009D7335">
        <w:t>с</w:t>
      </w:r>
      <w:r w:rsidRPr="009D7335">
        <w:t>я бесконечно.</w:t>
      </w:r>
    </w:p>
    <w:p w:rsidR="005261B8" w:rsidRPr="009D7335" w:rsidRDefault="005261B8" w:rsidP="009D7335">
      <w:pPr>
        <w:pStyle w:val="af0"/>
      </w:pPr>
      <w:r w:rsidRPr="009D7335">
        <w:t>В середине 2007 г. на рынке ипотечного кредито</w:t>
      </w:r>
      <w:r w:rsidR="00B133AC" w:rsidRPr="009D7335">
        <w:t>в</w:t>
      </w:r>
      <w:r w:rsidRPr="009D7335">
        <w:t>вания в Соединен</w:t>
      </w:r>
      <w:r w:rsidR="00B133AC" w:rsidRPr="009D7335">
        <w:t>н</w:t>
      </w:r>
      <w:r w:rsidRPr="009D7335">
        <w:t>ы</w:t>
      </w:r>
      <w:r w:rsidR="00B133AC" w:rsidRPr="009D7335">
        <w:t>х</w:t>
      </w:r>
      <w:r w:rsidRPr="009D7335">
        <w:t xml:space="preserve"> Штатах н</w:t>
      </w:r>
      <w:r w:rsidR="00B133AC" w:rsidRPr="009D7335">
        <w:t>а</w:t>
      </w:r>
      <w:r w:rsidRPr="009D7335">
        <w:t>чался кризис, который вызвал волну недоверия к</w:t>
      </w:r>
      <w:r w:rsidR="009D7335" w:rsidRPr="009D7335">
        <w:t xml:space="preserve"> </w:t>
      </w:r>
      <w:r w:rsidR="000317CB" w:rsidRPr="009D7335">
        <w:t>фин</w:t>
      </w:r>
      <w:r w:rsidR="00B133AC" w:rsidRPr="009D7335">
        <w:t>ан</w:t>
      </w:r>
      <w:r w:rsidR="000317CB" w:rsidRPr="009D7335">
        <w:t>совой системе, прежде всего к про</w:t>
      </w:r>
      <w:r w:rsidR="00B133AC" w:rsidRPr="009D7335">
        <w:t>и</w:t>
      </w:r>
      <w:r w:rsidR="000317CB" w:rsidRPr="009D7335">
        <w:t>зводн</w:t>
      </w:r>
      <w:r w:rsidR="00B133AC" w:rsidRPr="009D7335">
        <w:t>ым</w:t>
      </w:r>
      <w:r w:rsidR="000317CB" w:rsidRPr="009D7335">
        <w:t xml:space="preserve"> финансовым инструментам.</w:t>
      </w:r>
      <w:r w:rsidR="009D7335" w:rsidRPr="009D7335">
        <w:t xml:space="preserve"> </w:t>
      </w:r>
      <w:r w:rsidR="000317CB" w:rsidRPr="009D7335">
        <w:t>В результате возник жесточайший кризис доверия: даже крупнейшие финансовые институ</w:t>
      </w:r>
      <w:r w:rsidR="00A555B0" w:rsidRPr="009D7335">
        <w:t>т</w:t>
      </w:r>
      <w:r w:rsidR="000317CB" w:rsidRPr="009D7335">
        <w:t>ы резко сни</w:t>
      </w:r>
      <w:r w:rsidR="00A555B0" w:rsidRPr="009D7335">
        <w:t>з</w:t>
      </w:r>
      <w:r w:rsidR="000317CB" w:rsidRPr="009D7335">
        <w:t>или или закры</w:t>
      </w:r>
      <w:r w:rsidR="00A555B0" w:rsidRPr="009D7335">
        <w:t>ли</w:t>
      </w:r>
      <w:r w:rsidR="000317CB" w:rsidRPr="009D7335">
        <w:t xml:space="preserve"> лимиты друг на друга. Сложилась ситуация ступора, приведшая к коллапсу фондовых рынков.</w:t>
      </w:r>
    </w:p>
    <w:p w:rsidR="009D7335" w:rsidRPr="009D7335" w:rsidRDefault="000317CB" w:rsidP="009D7335">
      <w:pPr>
        <w:pStyle w:val="af0"/>
      </w:pPr>
      <w:r w:rsidRPr="009D7335">
        <w:t>Подобный процесс наблюдался и в Ро</w:t>
      </w:r>
      <w:r w:rsidR="00A555B0" w:rsidRPr="009D7335">
        <w:t>с</w:t>
      </w:r>
      <w:r w:rsidRPr="009D7335">
        <w:t>сии, когда резкое падение фондовых индексом сопров</w:t>
      </w:r>
      <w:r w:rsidR="00A555B0" w:rsidRPr="009D7335">
        <w:t>о</w:t>
      </w:r>
      <w:r w:rsidRPr="009D7335">
        <w:t>ждалось уходом крупнейших ба</w:t>
      </w:r>
      <w:r w:rsidR="00A555B0" w:rsidRPr="009D7335">
        <w:t>н</w:t>
      </w:r>
      <w:r w:rsidRPr="009D7335">
        <w:t>ков, обслуживавших рыно</w:t>
      </w:r>
      <w:r w:rsidR="00A555B0" w:rsidRPr="009D7335">
        <w:t>к</w:t>
      </w:r>
      <w:r w:rsidRPr="009D7335">
        <w:t xml:space="preserve"> ак</w:t>
      </w:r>
      <w:r w:rsidR="00A555B0" w:rsidRPr="009D7335">
        <w:t>ц</w:t>
      </w:r>
      <w:r w:rsidRPr="009D7335">
        <w:t>ий. В стране три дня продолжалось обвал</w:t>
      </w:r>
      <w:r w:rsidR="00A555B0" w:rsidRPr="009D7335">
        <w:t>ь</w:t>
      </w:r>
      <w:r w:rsidRPr="009D7335">
        <w:t>ное падение рынка акций</w:t>
      </w:r>
      <w:r w:rsidR="00A555B0" w:rsidRPr="009D7335">
        <w:t>,</w:t>
      </w:r>
      <w:r w:rsidRPr="009D7335">
        <w:t xml:space="preserve"> что привело к дестабилизации всей эконо</w:t>
      </w:r>
      <w:r w:rsidR="00A555B0" w:rsidRPr="009D7335">
        <w:t>м</w:t>
      </w:r>
      <w:r w:rsidRPr="009D7335">
        <w:t>ики и вызвало сильный психолог</w:t>
      </w:r>
      <w:r w:rsidR="00A555B0" w:rsidRPr="009D7335">
        <w:t>и</w:t>
      </w:r>
      <w:r w:rsidRPr="009D7335">
        <w:t>ческий шок, от которого все эконо</w:t>
      </w:r>
      <w:r w:rsidR="00A555B0" w:rsidRPr="009D7335">
        <w:t>м</w:t>
      </w:r>
      <w:r w:rsidRPr="009D7335">
        <w:t xml:space="preserve">ические агенты приходили в </w:t>
      </w:r>
      <w:r w:rsidR="00A555B0" w:rsidRPr="009D7335">
        <w:t>с</w:t>
      </w:r>
      <w:r w:rsidRPr="009D7335">
        <w:t>ебя в т</w:t>
      </w:r>
      <w:r w:rsidR="00A555B0" w:rsidRPr="009D7335">
        <w:t>е</w:t>
      </w:r>
      <w:r w:rsidRPr="009D7335">
        <w:t>чение нескольки</w:t>
      </w:r>
      <w:r w:rsidR="00A555B0" w:rsidRPr="009D7335">
        <w:t>х</w:t>
      </w:r>
      <w:r w:rsidRPr="009D7335">
        <w:t xml:space="preserve"> мес</w:t>
      </w:r>
      <w:r w:rsidR="00A555B0" w:rsidRPr="009D7335">
        <w:t>я</w:t>
      </w:r>
      <w:r w:rsidRPr="009D7335">
        <w:t>цев.</w:t>
      </w:r>
    </w:p>
    <w:p w:rsidR="000317CB" w:rsidRPr="009D7335" w:rsidRDefault="000317CB" w:rsidP="009D7335">
      <w:pPr>
        <w:pStyle w:val="af0"/>
      </w:pPr>
      <w:r w:rsidRPr="009D7335">
        <w:t>Однако рынок облигаций</w:t>
      </w:r>
      <w:r w:rsidR="00A555B0" w:rsidRPr="009D7335">
        <w:t>,</w:t>
      </w:r>
      <w:r w:rsidRPr="009D7335">
        <w:t xml:space="preserve"> обслуживаемый Сбербанком РФ, продолжал фун</w:t>
      </w:r>
      <w:r w:rsidR="00675162" w:rsidRPr="009D7335">
        <w:t>кционировать,</w:t>
      </w:r>
      <w:r w:rsidRPr="009D7335">
        <w:t xml:space="preserve"> но и с этого рынка ушли три крупнейших банка: они з</w:t>
      </w:r>
      <w:r w:rsidR="00675162" w:rsidRPr="009D7335">
        <w:t>а</w:t>
      </w:r>
      <w:r w:rsidRPr="009D7335">
        <w:t>крыли лимиты на рынок облигаций из-за высоки</w:t>
      </w:r>
      <w:r w:rsidR="00675162" w:rsidRPr="009D7335">
        <w:t>х</w:t>
      </w:r>
      <w:r w:rsidRPr="009D7335">
        <w:t xml:space="preserve"> рисков.</w:t>
      </w:r>
    </w:p>
    <w:p w:rsidR="002A48D4" w:rsidRPr="009D7335" w:rsidRDefault="002A48D4" w:rsidP="009D7335">
      <w:pPr>
        <w:pStyle w:val="af0"/>
      </w:pPr>
      <w:r w:rsidRPr="009D7335">
        <w:t>В 2009 г. риски в мировом финансовом секторе снизились, но сегодня они перешли в реальный сектор. Кредитное сжатие в Соединенных Штатах, прекращен</w:t>
      </w:r>
      <w:r w:rsidR="00675162" w:rsidRPr="009D7335">
        <w:t>и</w:t>
      </w:r>
      <w:r w:rsidRPr="009D7335">
        <w:t>е экспортного кредитования, а также стремление к сниж</w:t>
      </w:r>
      <w:r w:rsidR="00675162" w:rsidRPr="009D7335">
        <w:t>е</w:t>
      </w:r>
      <w:r w:rsidRPr="009D7335">
        <w:t>нию до</w:t>
      </w:r>
      <w:r w:rsidR="00675162" w:rsidRPr="009D7335">
        <w:t>л</w:t>
      </w:r>
      <w:r w:rsidRPr="009D7335">
        <w:t>говой нагрузки финансовых институтов и домо</w:t>
      </w:r>
      <w:r w:rsidR="00675162" w:rsidRPr="009D7335">
        <w:t>х</w:t>
      </w:r>
      <w:r w:rsidRPr="009D7335">
        <w:t>озяйств вызвали резкое падение спроса во многих ст</w:t>
      </w:r>
      <w:r w:rsidR="00675162" w:rsidRPr="009D7335">
        <w:t>р</w:t>
      </w:r>
      <w:r w:rsidRPr="009D7335">
        <w:t>анах. В результате кризис, начавшийся как финансовый</w:t>
      </w:r>
      <w:r w:rsidR="00675162" w:rsidRPr="009D7335">
        <w:t>,</w:t>
      </w:r>
      <w:r w:rsidRPr="009D7335">
        <w:t xml:space="preserve"> переш</w:t>
      </w:r>
      <w:r w:rsidR="00675162" w:rsidRPr="009D7335">
        <w:t>е</w:t>
      </w:r>
      <w:r w:rsidRPr="009D7335">
        <w:t>л в глобальный эконо</w:t>
      </w:r>
      <w:r w:rsidR="00675162" w:rsidRPr="009D7335">
        <w:t>м</w:t>
      </w:r>
      <w:r w:rsidRPr="009D7335">
        <w:t>иче</w:t>
      </w:r>
      <w:r w:rsidR="00675162" w:rsidRPr="009D7335">
        <w:t>с</w:t>
      </w:r>
      <w:r w:rsidRPr="009D7335">
        <w:t>кий криз</w:t>
      </w:r>
      <w:r w:rsidR="00675162" w:rsidRPr="009D7335">
        <w:t>и</w:t>
      </w:r>
      <w:r w:rsidRPr="009D7335">
        <w:t>с.</w:t>
      </w:r>
    </w:p>
    <w:p w:rsidR="002A48D4" w:rsidRPr="009D7335" w:rsidRDefault="003A197A" w:rsidP="009D7335">
      <w:pPr>
        <w:pStyle w:val="af0"/>
      </w:pPr>
      <w:r w:rsidRPr="009D7335">
        <w:t>О</w:t>
      </w:r>
      <w:r w:rsidR="00675162" w:rsidRPr="009D7335">
        <w:t>т</w:t>
      </w:r>
      <w:r w:rsidRPr="009D7335">
        <w:t xml:space="preserve"> ипотечного кризиса страны, мало работающие с про</w:t>
      </w:r>
      <w:r w:rsidR="00675162" w:rsidRPr="009D7335">
        <w:t>и</w:t>
      </w:r>
      <w:r w:rsidRPr="009D7335">
        <w:t>зводными финансовыми инстр</w:t>
      </w:r>
      <w:r w:rsidR="00675162" w:rsidRPr="009D7335">
        <w:t>ументами, включая Р</w:t>
      </w:r>
      <w:r w:rsidRPr="009D7335">
        <w:t>о</w:t>
      </w:r>
      <w:r w:rsidR="00675162" w:rsidRPr="009D7335">
        <w:t>с</w:t>
      </w:r>
      <w:r w:rsidRPr="009D7335">
        <w:t>сию, пострадали меньше</w:t>
      </w:r>
      <w:r w:rsidR="00675162" w:rsidRPr="009D7335">
        <w:t>,</w:t>
      </w:r>
      <w:r w:rsidRPr="009D7335">
        <w:t xml:space="preserve"> но делевереджинг – сокращение кредитного плеча, а также резкое падение спроса ударили по</w:t>
      </w:r>
      <w:r w:rsidR="00C22FDC" w:rsidRPr="009D7335">
        <w:t xml:space="preserve"> </w:t>
      </w:r>
      <w:r w:rsidRPr="009D7335">
        <w:t>всем странам мира. В мировой эконо</w:t>
      </w:r>
      <w:r w:rsidR="00C22FDC" w:rsidRPr="009D7335">
        <w:t>м</w:t>
      </w:r>
      <w:r w:rsidRPr="009D7335">
        <w:t>ике ничего подобного до сих пор не происходило. Ситуация меняется настолько быстро, что д</w:t>
      </w:r>
      <w:r w:rsidR="00C22FDC" w:rsidRPr="009D7335">
        <w:t>а</w:t>
      </w:r>
      <w:r w:rsidRPr="009D7335">
        <w:t>же сам</w:t>
      </w:r>
      <w:r w:rsidR="00C22FDC" w:rsidRPr="009D7335">
        <w:t>ы</w:t>
      </w:r>
      <w:r w:rsidRPr="009D7335">
        <w:t>е пессимистичные прогнозы сегодня оказываются оптимистичными.</w:t>
      </w:r>
      <w:r w:rsidR="009D7335" w:rsidRPr="009D7335">
        <w:t xml:space="preserve"> </w:t>
      </w:r>
      <w:r w:rsidRPr="009D7335">
        <w:t>В</w:t>
      </w:r>
      <w:r w:rsidR="00C22FDC" w:rsidRPr="009D7335">
        <w:t xml:space="preserve"> </w:t>
      </w:r>
      <w:r w:rsidRPr="009D7335">
        <w:t>таких странах, как Япония и Швеция, падение промышленного про</w:t>
      </w:r>
      <w:r w:rsidR="00C22FDC" w:rsidRPr="009D7335">
        <w:t>и</w:t>
      </w:r>
      <w:r w:rsidRPr="009D7335">
        <w:t>зводства в декабре 2008 – январе 2009 г. сост</w:t>
      </w:r>
      <w:r w:rsidR="00C22FDC" w:rsidRPr="009D7335">
        <w:t>а</w:t>
      </w:r>
      <w:r w:rsidRPr="009D7335">
        <w:t>вило в годовом исчислении около 20%.</w:t>
      </w:r>
    </w:p>
    <w:p w:rsidR="003A197A" w:rsidRPr="009D7335" w:rsidRDefault="003A197A" w:rsidP="009D7335">
      <w:pPr>
        <w:pStyle w:val="af0"/>
      </w:pPr>
      <w:r w:rsidRPr="009D7335">
        <w:t>Важнейшим кана</w:t>
      </w:r>
      <w:r w:rsidR="00C22FDC" w:rsidRPr="009D7335">
        <w:t>л</w:t>
      </w:r>
      <w:r w:rsidRPr="009D7335">
        <w:t>ом распространения кр</w:t>
      </w:r>
      <w:r w:rsidR="00C22FDC" w:rsidRPr="009D7335">
        <w:t>и</w:t>
      </w:r>
      <w:r w:rsidRPr="009D7335">
        <w:t>зиса стало падение мирово</w:t>
      </w:r>
      <w:r w:rsidR="00C22FDC" w:rsidRPr="009D7335">
        <w:t>й</w:t>
      </w:r>
      <w:r w:rsidRPr="009D7335">
        <w:t xml:space="preserve"> торговли (прил.Д).</w:t>
      </w:r>
      <w:r w:rsidR="006050F1" w:rsidRPr="009D7335">
        <w:t xml:space="preserve"> В некоторых странах объем экспорта по</w:t>
      </w:r>
      <w:r w:rsidR="00C22FDC" w:rsidRPr="009D7335">
        <w:t xml:space="preserve"> сравнению с анало</w:t>
      </w:r>
      <w:r w:rsidR="006050F1" w:rsidRPr="009D7335">
        <w:t>г</w:t>
      </w:r>
      <w:r w:rsidR="00C22FDC" w:rsidRPr="009D7335">
        <w:t>и</w:t>
      </w:r>
      <w:r w:rsidR="006050F1" w:rsidRPr="009D7335">
        <w:t xml:space="preserve">чным </w:t>
      </w:r>
      <w:r w:rsidR="00C22FDC" w:rsidRPr="009D7335">
        <w:t>п</w:t>
      </w:r>
      <w:r w:rsidR="006050F1" w:rsidRPr="009D7335">
        <w:t>ериодом прошлого года сократился наполовину. Больше всего от криз</w:t>
      </w:r>
      <w:r w:rsidR="00C22FDC" w:rsidRPr="009D7335">
        <w:t>и</w:t>
      </w:r>
      <w:r w:rsidR="006050F1" w:rsidRPr="009D7335">
        <w:t>са из-за спада в торговле пострадали страны, э</w:t>
      </w:r>
      <w:r w:rsidR="00C22FDC" w:rsidRPr="009D7335">
        <w:t>к</w:t>
      </w:r>
      <w:r w:rsidR="006050F1" w:rsidRPr="009D7335">
        <w:t>спортирующие товары длительного пользования и инвести</w:t>
      </w:r>
      <w:r w:rsidR="00C22FDC" w:rsidRPr="009D7335">
        <w:t>ц</w:t>
      </w:r>
      <w:r w:rsidR="006050F1" w:rsidRPr="009D7335">
        <w:t>ионн</w:t>
      </w:r>
      <w:r w:rsidR="00C22FDC" w:rsidRPr="009D7335">
        <w:t>ы</w:t>
      </w:r>
      <w:r w:rsidR="006050F1" w:rsidRPr="009D7335">
        <w:t>е товары, а также страны, в экспорте которых преобладают сырьевые то</w:t>
      </w:r>
      <w:r w:rsidR="00C22FDC" w:rsidRPr="009D7335">
        <w:t>в</w:t>
      </w:r>
      <w:r w:rsidR="006050F1" w:rsidRPr="009D7335">
        <w:t>ары.</w:t>
      </w:r>
    </w:p>
    <w:p w:rsidR="006050F1" w:rsidRPr="009D7335" w:rsidRDefault="006050F1" w:rsidP="009D7335">
      <w:pPr>
        <w:pStyle w:val="af0"/>
      </w:pPr>
      <w:r w:rsidRPr="009D7335">
        <w:t>В Китае темпы эконо</w:t>
      </w:r>
      <w:r w:rsidR="00C22FDC" w:rsidRPr="009D7335">
        <w:t>м</w:t>
      </w:r>
      <w:r w:rsidRPr="009D7335">
        <w:t>ического роста также существенно замедлились, хотя до недавнего времени его позиции считались незыблемыми. В феврале нынешнего года в результате сокращения экспорта рост китайского промышленного про</w:t>
      </w:r>
      <w:r w:rsidR="001803CE" w:rsidRPr="009D7335">
        <w:t>и</w:t>
      </w:r>
      <w:r w:rsidRPr="009D7335">
        <w:t>зводства составил всего 3,8% по отношению к февралю 2008 г. Затем ситу</w:t>
      </w:r>
      <w:r w:rsidR="001803CE" w:rsidRPr="009D7335">
        <w:t>ация улучшилась: темпы роста пр</w:t>
      </w:r>
      <w:r w:rsidRPr="009D7335">
        <w:t>о</w:t>
      </w:r>
      <w:r w:rsidR="001803CE" w:rsidRPr="009D7335">
        <w:t>м</w:t>
      </w:r>
      <w:r w:rsidRPr="009D7335">
        <w:t>ышленного про</w:t>
      </w:r>
      <w:r w:rsidR="001803CE" w:rsidRPr="009D7335">
        <w:t>и</w:t>
      </w:r>
      <w:r w:rsidRPr="009D7335">
        <w:t>зводства в марте-апреле превышали 7%. Но положение остается неустойчивыми.</w:t>
      </w:r>
      <w:r w:rsidR="007C5FAB" w:rsidRPr="009D7335">
        <w:t xml:space="preserve"> Во многом именно от развития Китая будут зависеть глубина мирового эконо</w:t>
      </w:r>
      <w:r w:rsidR="001803CE" w:rsidRPr="009D7335">
        <w:t>м</w:t>
      </w:r>
      <w:r w:rsidR="007C5FAB" w:rsidRPr="009D7335">
        <w:t>ич</w:t>
      </w:r>
      <w:r w:rsidR="001803CE" w:rsidRPr="009D7335">
        <w:t>е</w:t>
      </w:r>
      <w:r w:rsidR="007C5FAB" w:rsidRPr="009D7335">
        <w:t>ского кризиса и темпы восстановл</w:t>
      </w:r>
      <w:r w:rsidR="001803CE" w:rsidRPr="009D7335">
        <w:t>е</w:t>
      </w:r>
      <w:r w:rsidR="007C5FAB" w:rsidRPr="009D7335">
        <w:t>ния глобальной эконо</w:t>
      </w:r>
      <w:r w:rsidR="001803CE" w:rsidRPr="009D7335">
        <w:t>м</w:t>
      </w:r>
      <w:r w:rsidR="007C5FAB" w:rsidRPr="009D7335">
        <w:t>ики.</w:t>
      </w:r>
    </w:p>
    <w:p w:rsidR="00642FD7" w:rsidRPr="009D7335" w:rsidRDefault="007C5FAB" w:rsidP="009D7335">
      <w:pPr>
        <w:pStyle w:val="af0"/>
      </w:pPr>
      <w:r w:rsidRPr="009D7335">
        <w:t>Один из наиболее обсуждаемых вопросов касается продолжительности кризиса</w:t>
      </w:r>
      <w:r w:rsidR="001803CE" w:rsidRPr="009D7335">
        <w:t>,</w:t>
      </w:r>
      <w:r w:rsidRPr="009D7335">
        <w:t xml:space="preserve"> быстрый эконо</w:t>
      </w:r>
      <w:r w:rsidR="001803CE" w:rsidRPr="009D7335">
        <w:t>м</w:t>
      </w:r>
      <w:r w:rsidRPr="009D7335">
        <w:t xml:space="preserve">ический рост в последние </w:t>
      </w:r>
      <w:r w:rsidR="001803CE" w:rsidRPr="009D7335">
        <w:t>д</w:t>
      </w:r>
      <w:r w:rsidRPr="009D7335">
        <w:t>есять лет расслабил и бизнес-сообщество, и чиновников России. Но специалистам уже сегодня ясно, что нынешний кризис – это</w:t>
      </w:r>
      <w:r w:rsidR="009D7335" w:rsidRPr="009D7335">
        <w:t xml:space="preserve"> </w:t>
      </w:r>
      <w:r w:rsidRPr="009D7335">
        <w:t>L-кризис, и восстановле</w:t>
      </w:r>
      <w:r w:rsidR="00642FD7" w:rsidRPr="009D7335">
        <w:t>ние будет длительным и трудным.</w:t>
      </w:r>
    </w:p>
    <w:p w:rsidR="007C5FAB" w:rsidRPr="009D7335" w:rsidRDefault="007C5FAB" w:rsidP="009D7335">
      <w:pPr>
        <w:pStyle w:val="af0"/>
      </w:pPr>
      <w:r w:rsidRPr="009D7335">
        <w:t>Самый лучший спосо</w:t>
      </w:r>
      <w:r w:rsidR="001803CE" w:rsidRPr="009D7335">
        <w:t>б</w:t>
      </w:r>
      <w:r w:rsidRPr="009D7335">
        <w:t xml:space="preserve"> определить продол</w:t>
      </w:r>
      <w:r w:rsidR="001803CE" w:rsidRPr="009D7335">
        <w:t>ж</w:t>
      </w:r>
      <w:r w:rsidRPr="009D7335">
        <w:t>ительность криз</w:t>
      </w:r>
      <w:r w:rsidR="001803CE" w:rsidRPr="009D7335">
        <w:t>и</w:t>
      </w:r>
      <w:r w:rsidRPr="009D7335">
        <w:t>са – изучить динамку прошлых кризисов.</w:t>
      </w:r>
      <w:r w:rsidR="00642FD7" w:rsidRPr="009D7335">
        <w:t xml:space="preserve"> Анал</w:t>
      </w:r>
      <w:r w:rsidR="001803CE" w:rsidRPr="009D7335">
        <w:t>и</w:t>
      </w:r>
      <w:r w:rsidR="00642FD7" w:rsidRPr="009D7335">
        <w:t>з некоторых кризисов показал, что период восстановления эконо</w:t>
      </w:r>
      <w:r w:rsidR="001803CE" w:rsidRPr="009D7335">
        <w:t>м</w:t>
      </w:r>
      <w:r w:rsidR="00642FD7" w:rsidRPr="009D7335">
        <w:t>ики обычно приблизительно в два раза длиннее периода падения, рецессии. Н</w:t>
      </w:r>
      <w:r w:rsidR="001803CE" w:rsidRPr="009D7335">
        <w:t>а</w:t>
      </w:r>
      <w:r w:rsidR="00642FD7" w:rsidRPr="009D7335">
        <w:t>пр</w:t>
      </w:r>
      <w:r w:rsidR="001803CE" w:rsidRPr="009D7335">
        <w:t>и</w:t>
      </w:r>
      <w:r w:rsidR="00642FD7" w:rsidRPr="009D7335">
        <w:t>мер, в период Великой депрессии падение длилось 4 года, а восстановление – 8 лет. Трудно прогнозировать окончание рецесси</w:t>
      </w:r>
      <w:r w:rsidR="001D7857" w:rsidRPr="009D7335">
        <w:t>и,</w:t>
      </w:r>
      <w:r w:rsidR="00642FD7" w:rsidRPr="009D7335">
        <w:t xml:space="preserve"> но важно пон</w:t>
      </w:r>
      <w:r w:rsidR="001D7857" w:rsidRPr="009D7335">
        <w:t>и</w:t>
      </w:r>
      <w:r w:rsidR="00642FD7" w:rsidRPr="009D7335">
        <w:t>мат</w:t>
      </w:r>
      <w:r w:rsidR="001D7857" w:rsidRPr="009D7335">
        <w:t>ь</w:t>
      </w:r>
      <w:r w:rsidR="00642FD7" w:rsidRPr="009D7335">
        <w:t>, что восстановление</w:t>
      </w:r>
      <w:r w:rsidR="009D7335" w:rsidRPr="009D7335">
        <w:t xml:space="preserve"> </w:t>
      </w:r>
      <w:r w:rsidR="00642FD7" w:rsidRPr="009D7335">
        <w:t>вал</w:t>
      </w:r>
      <w:r w:rsidR="001D7857" w:rsidRPr="009D7335">
        <w:t>о</w:t>
      </w:r>
      <w:r w:rsidR="00642FD7" w:rsidRPr="009D7335">
        <w:t>вого внутреннего продукта до докризисного уровня займет примерно в два раза больше времени, чем длилось падение.</w:t>
      </w:r>
    </w:p>
    <w:p w:rsidR="00642FD7" w:rsidRPr="009D7335" w:rsidRDefault="00642FD7" w:rsidP="009D7335">
      <w:pPr>
        <w:pStyle w:val="af0"/>
      </w:pPr>
    </w:p>
    <w:p w:rsidR="00642FD7" w:rsidRPr="009D7335" w:rsidRDefault="00642FD7" w:rsidP="009D7335">
      <w:pPr>
        <w:pStyle w:val="af0"/>
      </w:pPr>
      <w:r w:rsidRPr="009D7335">
        <w:t>2.2</w:t>
      </w:r>
      <w:r w:rsidR="009D7335" w:rsidRPr="009D7335">
        <w:t xml:space="preserve"> </w:t>
      </w:r>
      <w:r w:rsidR="001F593C" w:rsidRPr="009D7335">
        <w:t>Проблемы российского банковского сектора в условиях кризиса</w:t>
      </w:r>
    </w:p>
    <w:p w:rsidR="006050F1" w:rsidRPr="009D7335" w:rsidRDefault="006050F1" w:rsidP="009D7335">
      <w:pPr>
        <w:pStyle w:val="af0"/>
      </w:pPr>
    </w:p>
    <w:p w:rsidR="009D7335" w:rsidRPr="009D7335" w:rsidRDefault="0041133F" w:rsidP="009D7335">
      <w:pPr>
        <w:pStyle w:val="af0"/>
      </w:pPr>
      <w:r w:rsidRPr="009D7335">
        <w:t>Центр исследов</w:t>
      </w:r>
      <w:r w:rsidR="001D7857" w:rsidRPr="009D7335">
        <w:t>а</w:t>
      </w:r>
      <w:r w:rsidRPr="009D7335">
        <w:t>ний Сбербанка изучил 11 бан</w:t>
      </w:r>
      <w:r w:rsidR="001D7857" w:rsidRPr="009D7335">
        <w:t>к</w:t>
      </w:r>
      <w:r w:rsidRPr="009D7335">
        <w:t xml:space="preserve">овских кризисов, происходивших в последние 30 лет в </w:t>
      </w:r>
      <w:r w:rsidR="001D7857" w:rsidRPr="009D7335">
        <w:t>р</w:t>
      </w:r>
      <w:r w:rsidRPr="009D7335">
        <w:t>азных странах, и</w:t>
      </w:r>
      <w:r w:rsidR="001D7857" w:rsidRPr="009D7335">
        <w:t xml:space="preserve"> </w:t>
      </w:r>
      <w:r w:rsidRPr="009D7335">
        <w:t>меры государственной политики по улучшению ситуации в банковском сек</w:t>
      </w:r>
      <w:r w:rsidR="001D7857" w:rsidRPr="009D7335">
        <w:t>т</w:t>
      </w:r>
      <w:r w:rsidRPr="009D7335">
        <w:t>оре. Анализ показал, что большинство кризисов имеют одинаковую природу и раз</w:t>
      </w:r>
      <w:r w:rsidR="001D7857" w:rsidRPr="009D7335">
        <w:t>в</w:t>
      </w:r>
      <w:r w:rsidRPr="009D7335">
        <w:t>иваются по похожим сценариям: мног</w:t>
      </w:r>
      <w:r w:rsidR="001D7857" w:rsidRPr="009D7335">
        <w:t>ие</w:t>
      </w:r>
      <w:r w:rsidRPr="009D7335">
        <w:t xml:space="preserve"> кр</w:t>
      </w:r>
      <w:r w:rsidR="001D7857" w:rsidRPr="009D7335">
        <w:t>и</w:t>
      </w:r>
      <w:r w:rsidRPr="009D7335">
        <w:t>зисы про</w:t>
      </w:r>
      <w:r w:rsidR="001D7857" w:rsidRPr="009D7335">
        <w:t>и</w:t>
      </w:r>
      <w:r w:rsidRPr="009D7335">
        <w:t>сходили через н</w:t>
      </w:r>
      <w:r w:rsidR="001D7857" w:rsidRPr="009D7335">
        <w:t>е</w:t>
      </w:r>
      <w:r w:rsidRPr="009D7335">
        <w:t>сколько лет после финансовой либерализации или</w:t>
      </w:r>
      <w:r w:rsidR="001D7857" w:rsidRPr="009D7335">
        <w:t>,</w:t>
      </w:r>
      <w:r w:rsidRPr="009D7335">
        <w:t xml:space="preserve"> как ны</w:t>
      </w:r>
      <w:r w:rsidR="001D7857" w:rsidRPr="009D7335">
        <w:t>н</w:t>
      </w:r>
      <w:r w:rsidRPr="009D7335">
        <w:t>е</w:t>
      </w:r>
      <w:r w:rsidR="001D7857" w:rsidRPr="009D7335">
        <w:t>ш</w:t>
      </w:r>
      <w:r w:rsidRPr="009D7335">
        <w:t>ний кризис, - после периода массо</w:t>
      </w:r>
      <w:r w:rsidR="001D7857" w:rsidRPr="009D7335">
        <w:t>в</w:t>
      </w:r>
      <w:r w:rsidRPr="009D7335">
        <w:t>ых инн</w:t>
      </w:r>
      <w:r w:rsidR="001D7857" w:rsidRPr="009D7335">
        <w:t>о</w:t>
      </w:r>
      <w:r w:rsidRPr="009D7335">
        <w:t>ваций в банковском сектор</w:t>
      </w:r>
      <w:r w:rsidR="001D7857" w:rsidRPr="009D7335">
        <w:t>е</w:t>
      </w:r>
      <w:r w:rsidRPr="009D7335">
        <w:t>; кредитный бум</w:t>
      </w:r>
      <w:r w:rsidR="001D7857" w:rsidRPr="009D7335">
        <w:t>,</w:t>
      </w:r>
      <w:r w:rsidRPr="009D7335">
        <w:t xml:space="preserve"> следовавший за финансовой либерализаци</w:t>
      </w:r>
      <w:r w:rsidR="00687CB2" w:rsidRPr="009D7335">
        <w:t>ей</w:t>
      </w:r>
      <w:r w:rsidRPr="009D7335">
        <w:t>, сопровождался появлением финансовых пузырей и пузырей на рын</w:t>
      </w:r>
      <w:r w:rsidR="00687CB2" w:rsidRPr="009D7335">
        <w:t>к</w:t>
      </w:r>
      <w:r w:rsidRPr="009D7335">
        <w:t>е жилья; в большинстве стран до н</w:t>
      </w:r>
      <w:r w:rsidR="00687CB2" w:rsidRPr="009D7335">
        <w:t>а</w:t>
      </w:r>
      <w:r w:rsidRPr="009D7335">
        <w:t>чала кр</w:t>
      </w:r>
      <w:r w:rsidR="00687CB2" w:rsidRPr="009D7335">
        <w:t>и</w:t>
      </w:r>
      <w:r w:rsidRPr="009D7335">
        <w:t>зиса действовала сис</w:t>
      </w:r>
      <w:r w:rsidR="00687CB2" w:rsidRPr="009D7335">
        <w:t>т</w:t>
      </w:r>
      <w:r w:rsidRPr="009D7335">
        <w:t>ема ф</w:t>
      </w:r>
      <w:r w:rsidR="00687CB2" w:rsidRPr="009D7335">
        <w:t>и</w:t>
      </w:r>
      <w:r w:rsidRPr="009D7335">
        <w:t>ксированного валютного курса по отношению к одной из резервных валют; на фоне фиксирован</w:t>
      </w:r>
      <w:r w:rsidR="00687CB2" w:rsidRPr="009D7335">
        <w:t>н</w:t>
      </w:r>
      <w:r w:rsidRPr="009D7335">
        <w:t>ы</w:t>
      </w:r>
      <w:r w:rsidR="00687CB2" w:rsidRPr="009D7335">
        <w:t>х</w:t>
      </w:r>
      <w:r w:rsidRPr="009D7335">
        <w:t xml:space="preserve"> курсов и в связи с финансовой либерализа</w:t>
      </w:r>
      <w:r w:rsidR="00687CB2" w:rsidRPr="009D7335">
        <w:t>ц</w:t>
      </w:r>
      <w:r w:rsidRPr="009D7335">
        <w:t>ией про</w:t>
      </w:r>
      <w:r w:rsidR="00687CB2" w:rsidRPr="009D7335">
        <w:t>и</w:t>
      </w:r>
      <w:r w:rsidRPr="009D7335">
        <w:t>сходил приток капитала, котор</w:t>
      </w:r>
      <w:r w:rsidR="00687CB2" w:rsidRPr="009D7335">
        <w:t>ый в з</w:t>
      </w:r>
      <w:r w:rsidRPr="009D7335">
        <w:t>н</w:t>
      </w:r>
      <w:r w:rsidR="00687CB2" w:rsidRPr="009D7335">
        <w:t>а</w:t>
      </w:r>
      <w:r w:rsidRPr="009D7335">
        <w:t>чительной мере финансировал кредитную э</w:t>
      </w:r>
      <w:r w:rsidR="00687CB2" w:rsidRPr="009D7335">
        <w:t>кспансию и цен</w:t>
      </w:r>
      <w:r w:rsidRPr="009D7335">
        <w:t>о</w:t>
      </w:r>
      <w:r w:rsidR="00687CB2" w:rsidRPr="009D7335">
        <w:t>в</w:t>
      </w:r>
      <w:r w:rsidRPr="009D7335">
        <w:t>ые пузыри [</w:t>
      </w:r>
      <w:r w:rsidR="00687CB2" w:rsidRPr="009D7335">
        <w:t>5</w:t>
      </w:r>
      <w:r w:rsidRPr="009D7335">
        <w:t>, с.8].</w:t>
      </w:r>
    </w:p>
    <w:p w:rsidR="0041133F" w:rsidRPr="009D7335" w:rsidRDefault="006B779B" w:rsidP="009D7335">
      <w:pPr>
        <w:pStyle w:val="af0"/>
      </w:pPr>
      <w:r w:rsidRPr="009D7335">
        <w:t>В ходе кризи</w:t>
      </w:r>
      <w:r w:rsidR="00687CB2" w:rsidRPr="009D7335">
        <w:t>с</w:t>
      </w:r>
      <w:r w:rsidRPr="009D7335">
        <w:t>а снижались объемы кредитования, про</w:t>
      </w:r>
      <w:r w:rsidR="00687CB2" w:rsidRPr="009D7335">
        <w:t>и</w:t>
      </w:r>
      <w:r w:rsidRPr="009D7335">
        <w:t>сходили сдувание пузырей</w:t>
      </w:r>
      <w:r w:rsidR="003A4080" w:rsidRPr="009D7335">
        <w:t>,</w:t>
      </w:r>
      <w:r w:rsidRPr="009D7335">
        <w:t xml:space="preserve"> резкая девальвация национальной вал</w:t>
      </w:r>
      <w:r w:rsidR="003A4080" w:rsidRPr="009D7335">
        <w:t>ю</w:t>
      </w:r>
      <w:r w:rsidRPr="009D7335">
        <w:t>ты и падение реального вало</w:t>
      </w:r>
      <w:r w:rsidR="003A4080" w:rsidRPr="009D7335">
        <w:t>вого внутреннего продукта.</w:t>
      </w:r>
      <w:r w:rsidR="009D7335" w:rsidRPr="009D7335">
        <w:t xml:space="preserve"> </w:t>
      </w:r>
      <w:r w:rsidRPr="009D7335">
        <w:t>Причина снижения – проблемы ликвидности и роста о</w:t>
      </w:r>
      <w:r w:rsidR="003A4080" w:rsidRPr="009D7335">
        <w:t>б</w:t>
      </w:r>
      <w:r w:rsidRPr="009D7335">
        <w:t>ъема «плохих</w:t>
      </w:r>
      <w:r w:rsidR="003A4080" w:rsidRPr="009D7335">
        <w:t>»</w:t>
      </w:r>
      <w:r w:rsidRPr="009D7335">
        <w:t xml:space="preserve"> долгов на балансах банков.</w:t>
      </w:r>
    </w:p>
    <w:p w:rsidR="006B779B" w:rsidRPr="009D7335" w:rsidRDefault="000F2A89" w:rsidP="009D7335">
      <w:pPr>
        <w:pStyle w:val="af0"/>
      </w:pPr>
      <w:r w:rsidRPr="009D7335">
        <w:t>Опыт борьбы с кризисами показывает, что не всегда активные действия правительств приводят к позитивным резул</w:t>
      </w:r>
      <w:r w:rsidR="003A4080" w:rsidRPr="009D7335">
        <w:t>ь</w:t>
      </w:r>
      <w:r w:rsidRPr="009D7335">
        <w:t>татам, вследствие чего страны оказываются в длительной р</w:t>
      </w:r>
      <w:r w:rsidR="003A4080" w:rsidRPr="009D7335">
        <w:t>е</w:t>
      </w:r>
      <w:r w:rsidRPr="009D7335">
        <w:t>цессии. Поэто</w:t>
      </w:r>
      <w:r w:rsidR="003A4080" w:rsidRPr="009D7335">
        <w:t>м</w:t>
      </w:r>
      <w:r w:rsidRPr="009D7335">
        <w:t>у с криз</w:t>
      </w:r>
      <w:r w:rsidR="003A4080" w:rsidRPr="009D7335">
        <w:t>и</w:t>
      </w:r>
      <w:r w:rsidRPr="009D7335">
        <w:t>сом не о</w:t>
      </w:r>
      <w:r w:rsidR="003A4080" w:rsidRPr="009D7335">
        <w:t>б</w:t>
      </w:r>
      <w:r w:rsidRPr="009D7335">
        <w:t>язательно боро</w:t>
      </w:r>
      <w:r w:rsidR="003A4080" w:rsidRPr="009D7335">
        <w:t>т</w:t>
      </w:r>
      <w:r w:rsidRPr="009D7335">
        <w:t>ь</w:t>
      </w:r>
      <w:r w:rsidR="003A4080" w:rsidRPr="009D7335">
        <w:t>с</w:t>
      </w:r>
      <w:r w:rsidRPr="009D7335">
        <w:t>я активно</w:t>
      </w:r>
      <w:r w:rsidR="003A4080" w:rsidRPr="009D7335">
        <w:t>,</w:t>
      </w:r>
      <w:r w:rsidRPr="009D7335">
        <w:t xml:space="preserve"> важнее – правильно. Иногда на н</w:t>
      </w:r>
      <w:r w:rsidR="003A4080" w:rsidRPr="009D7335">
        <w:t>а</w:t>
      </w:r>
      <w:r w:rsidRPr="009D7335">
        <w:t>чальном этапе эффекти</w:t>
      </w:r>
      <w:r w:rsidR="003A4080" w:rsidRPr="009D7335">
        <w:t>вн</w:t>
      </w:r>
      <w:r w:rsidRPr="009D7335">
        <w:t>о сделать паузу, выбрать соответствующие инструменты борьбы, адекватно р</w:t>
      </w:r>
      <w:r w:rsidR="0087781D" w:rsidRPr="009D7335">
        <w:t>а</w:t>
      </w:r>
      <w:r w:rsidRPr="009D7335">
        <w:t>спределить имеющиеся ресурсы, чтобы не нарушить макро</w:t>
      </w:r>
      <w:r w:rsidR="0087781D" w:rsidRPr="009D7335">
        <w:t>э</w:t>
      </w:r>
      <w:r w:rsidRPr="009D7335">
        <w:t>кономическую стабильнос</w:t>
      </w:r>
      <w:r w:rsidR="0087781D" w:rsidRPr="009D7335">
        <w:t>т</w:t>
      </w:r>
      <w:r w:rsidRPr="009D7335">
        <w:t>ь в период пика эконо</w:t>
      </w:r>
      <w:r w:rsidR="0087781D" w:rsidRPr="009D7335">
        <w:t>м</w:t>
      </w:r>
      <w:r w:rsidRPr="009D7335">
        <w:t>ического кризиса.</w:t>
      </w:r>
    </w:p>
    <w:p w:rsidR="000F2A89" w:rsidRPr="009D7335" w:rsidRDefault="000F2A89" w:rsidP="009D7335">
      <w:pPr>
        <w:pStyle w:val="af0"/>
      </w:pPr>
      <w:r w:rsidRPr="009D7335">
        <w:t>Главн</w:t>
      </w:r>
      <w:r w:rsidR="0087781D" w:rsidRPr="009D7335">
        <w:t>ый</w:t>
      </w:r>
      <w:r w:rsidRPr="009D7335">
        <w:t xml:space="preserve"> вопрос всех кризисов –</w:t>
      </w:r>
      <w:r w:rsidR="0087781D" w:rsidRPr="009D7335">
        <w:t xml:space="preserve"> </w:t>
      </w:r>
      <w:r w:rsidRPr="009D7335">
        <w:t>н</w:t>
      </w:r>
      <w:r w:rsidR="0087781D" w:rsidRPr="009D7335">
        <w:t>а</w:t>
      </w:r>
      <w:r w:rsidRPr="009D7335">
        <w:t>сколько быстро и эфф</w:t>
      </w:r>
      <w:r w:rsidR="0087781D" w:rsidRPr="009D7335">
        <w:t>е</w:t>
      </w:r>
      <w:r w:rsidRPr="009D7335">
        <w:t>ктивно регуляторы могут предотвращать наращивание «плохих» долгов банковского сектора и принять</w:t>
      </w:r>
      <w:r w:rsidR="0087781D" w:rsidRPr="009D7335">
        <w:t xml:space="preserve"> </w:t>
      </w:r>
      <w:r w:rsidRPr="009D7335">
        <w:t>меры к то</w:t>
      </w:r>
      <w:r w:rsidR="0087781D" w:rsidRPr="009D7335">
        <w:t>м</w:t>
      </w:r>
      <w:r w:rsidRPr="009D7335">
        <w:t>у, чтобы банки очистили свои балансы. Для всех кризисов очевидно одно важно</w:t>
      </w:r>
      <w:r w:rsidR="0087781D" w:rsidRPr="009D7335">
        <w:t>е</w:t>
      </w:r>
      <w:r w:rsidRPr="009D7335">
        <w:t xml:space="preserve"> обстоятел</w:t>
      </w:r>
      <w:r w:rsidR="0087781D" w:rsidRPr="009D7335">
        <w:t>ь</w:t>
      </w:r>
      <w:r w:rsidRPr="009D7335">
        <w:t>ство: до тех пор, пока власти не решали проблему банковск</w:t>
      </w:r>
      <w:r w:rsidR="0087781D" w:rsidRPr="009D7335">
        <w:t>о</w:t>
      </w:r>
      <w:r w:rsidRPr="009D7335">
        <w:t>го сектора, восстановление не н</w:t>
      </w:r>
      <w:r w:rsidR="0087781D" w:rsidRPr="009D7335">
        <w:t>а</w:t>
      </w:r>
      <w:r w:rsidRPr="009D7335">
        <w:t>чиналось. Исключение состав</w:t>
      </w:r>
      <w:r w:rsidR="0087781D" w:rsidRPr="009D7335">
        <w:t>и</w:t>
      </w:r>
      <w:r w:rsidRPr="009D7335">
        <w:t>ли также развивающиеся страны с незначительным банковским сек</w:t>
      </w:r>
      <w:r w:rsidR="0087781D" w:rsidRPr="009D7335">
        <w:t>т</w:t>
      </w:r>
      <w:r w:rsidRPr="009D7335">
        <w:t>ором, в которых эконо</w:t>
      </w:r>
      <w:r w:rsidR="0087781D" w:rsidRPr="009D7335">
        <w:t>м</w:t>
      </w:r>
      <w:r w:rsidRPr="009D7335">
        <w:t>ическ</w:t>
      </w:r>
      <w:r w:rsidR="0087781D" w:rsidRPr="009D7335">
        <w:t>и</w:t>
      </w:r>
      <w:r w:rsidRPr="009D7335">
        <w:t>й рост может возобновить</w:t>
      </w:r>
      <w:r w:rsidR="0087781D" w:rsidRPr="009D7335">
        <w:t>с</w:t>
      </w:r>
      <w:r w:rsidRPr="009D7335">
        <w:t>я без ра</w:t>
      </w:r>
      <w:r w:rsidR="0087781D" w:rsidRPr="009D7335">
        <w:t>счистки балансов банковского се</w:t>
      </w:r>
      <w:r w:rsidRPr="009D7335">
        <w:t>к</w:t>
      </w:r>
      <w:r w:rsidR="0087781D" w:rsidRPr="009D7335">
        <w:t>т</w:t>
      </w:r>
      <w:r w:rsidRPr="009D7335">
        <w:t>ора именно</w:t>
      </w:r>
      <w:r w:rsidR="0087781D" w:rsidRPr="009D7335">
        <w:t xml:space="preserve"> в</w:t>
      </w:r>
      <w:r w:rsidR="009D7335" w:rsidRPr="009D7335">
        <w:t xml:space="preserve"> </w:t>
      </w:r>
      <w:r w:rsidR="0087781D" w:rsidRPr="009D7335">
        <w:t>силу его малой з</w:t>
      </w:r>
      <w:r w:rsidRPr="009D7335">
        <w:t>н</w:t>
      </w:r>
      <w:r w:rsidR="0087781D" w:rsidRPr="009D7335">
        <w:t>а</w:t>
      </w:r>
      <w:r w:rsidRPr="009D7335">
        <w:t>чимости.</w:t>
      </w:r>
    </w:p>
    <w:p w:rsidR="000F2A89" w:rsidRPr="009D7335" w:rsidRDefault="000F2A89" w:rsidP="009D7335">
      <w:pPr>
        <w:pStyle w:val="af0"/>
      </w:pPr>
      <w:r w:rsidRPr="009D7335">
        <w:t>Банковский сектор выполняет две ключевые фун</w:t>
      </w:r>
      <w:r w:rsidR="0087781D" w:rsidRPr="009D7335">
        <w:t>к</w:t>
      </w:r>
      <w:r w:rsidRPr="009D7335">
        <w:t>ции: платежно-расчетную, без которой не может существо</w:t>
      </w:r>
      <w:r w:rsidR="001D45F2" w:rsidRPr="009D7335">
        <w:t>вать экон</w:t>
      </w:r>
      <w:r w:rsidRPr="009D7335">
        <w:t>о</w:t>
      </w:r>
      <w:r w:rsidR="001D45F2" w:rsidRPr="009D7335">
        <w:t>м</w:t>
      </w:r>
      <w:r w:rsidRPr="009D7335">
        <w:t>ика в целом, и коммерческую, кредитную. В международной практике банки</w:t>
      </w:r>
      <w:r w:rsidR="001D45F2" w:rsidRPr="009D7335">
        <w:t>,</w:t>
      </w:r>
      <w:r w:rsidRPr="009D7335">
        <w:t xml:space="preserve"> не в</w:t>
      </w:r>
      <w:r w:rsidR="001D45F2" w:rsidRPr="009D7335">
        <w:t>ы</w:t>
      </w:r>
      <w:r w:rsidRPr="009D7335">
        <w:t>полняющие свою кредитную фун</w:t>
      </w:r>
      <w:r w:rsidR="001D45F2" w:rsidRPr="009D7335">
        <w:t>к</w:t>
      </w:r>
      <w:r w:rsidRPr="009D7335">
        <w:t>цию, пол</w:t>
      </w:r>
      <w:r w:rsidR="001D45F2" w:rsidRPr="009D7335">
        <w:t>у</w:t>
      </w:r>
      <w:r w:rsidRPr="009D7335">
        <w:t>чили название «з</w:t>
      </w:r>
      <w:r w:rsidR="001D45F2" w:rsidRPr="009D7335">
        <w:t>омби». Они продолжают поддержив</w:t>
      </w:r>
      <w:r w:rsidRPr="009D7335">
        <w:t>а</w:t>
      </w:r>
      <w:r w:rsidR="001D45F2" w:rsidRPr="009D7335">
        <w:t>т</w:t>
      </w:r>
      <w:r w:rsidRPr="009D7335">
        <w:t>ь объем расчетных о</w:t>
      </w:r>
      <w:r w:rsidR="001D45F2" w:rsidRPr="009D7335">
        <w:t>п</w:t>
      </w:r>
      <w:r w:rsidRPr="009D7335">
        <w:t>ераций и не разоряются только по</w:t>
      </w:r>
      <w:r w:rsidR="001D45F2" w:rsidRPr="009D7335">
        <w:t>т</w:t>
      </w:r>
      <w:r w:rsidRPr="009D7335">
        <w:t>о</w:t>
      </w:r>
      <w:r w:rsidR="001D45F2" w:rsidRPr="009D7335">
        <w:t>м</w:t>
      </w:r>
      <w:r w:rsidRPr="009D7335">
        <w:t>у, что у них есть ликвидность, предоста</w:t>
      </w:r>
      <w:r w:rsidR="001D45F2" w:rsidRPr="009D7335">
        <w:t>в</w:t>
      </w:r>
      <w:r w:rsidRPr="009D7335">
        <w:t>ляемая центральным банком. Если в таком состоянии пребывает большая часть банковского сек</w:t>
      </w:r>
      <w:r w:rsidR="001D45F2" w:rsidRPr="009D7335">
        <w:t>т</w:t>
      </w:r>
      <w:r w:rsidRPr="009D7335">
        <w:t>ора, зн</w:t>
      </w:r>
      <w:r w:rsidR="001D45F2" w:rsidRPr="009D7335">
        <w:t>а</w:t>
      </w:r>
      <w:r w:rsidRPr="009D7335">
        <w:t>чит</w:t>
      </w:r>
      <w:r w:rsidR="001D45F2" w:rsidRPr="009D7335">
        <w:t>,</w:t>
      </w:r>
      <w:r w:rsidRPr="009D7335">
        <w:t xml:space="preserve"> экон</w:t>
      </w:r>
      <w:r w:rsidR="001D45F2" w:rsidRPr="009D7335">
        <w:t>о</w:t>
      </w:r>
      <w:r w:rsidRPr="009D7335">
        <w:t>мика будет испытывать и депрессию, и рецессию. Следовательно, без решения этой пр</w:t>
      </w:r>
      <w:r w:rsidR="001D45F2" w:rsidRPr="009D7335">
        <w:t>о</w:t>
      </w:r>
      <w:r w:rsidRPr="009D7335">
        <w:t>блемы выход из кризиса невозможен.</w:t>
      </w:r>
    </w:p>
    <w:p w:rsidR="009D7335" w:rsidRPr="009D7335" w:rsidRDefault="008A27C8" w:rsidP="009D7335">
      <w:pPr>
        <w:pStyle w:val="af0"/>
      </w:pPr>
      <w:r w:rsidRPr="009D7335">
        <w:t>Расчистка балансов банковского сек</w:t>
      </w:r>
      <w:r w:rsidR="001D45F2" w:rsidRPr="009D7335">
        <w:t>т</w:t>
      </w:r>
      <w:r w:rsidRPr="009D7335">
        <w:t>ора от «плохих» долгов, накопившихся после острого этапа кризиса, является ключевой</w:t>
      </w:r>
      <w:r w:rsidR="009D7335" w:rsidRPr="009D7335">
        <w:t xml:space="preserve"> </w:t>
      </w:r>
      <w:r w:rsidRPr="009D7335">
        <w:t>мерой для возвращения к сбалансированно</w:t>
      </w:r>
      <w:r w:rsidR="001D45F2" w:rsidRPr="009D7335">
        <w:t>му</w:t>
      </w:r>
      <w:r w:rsidRPr="009D7335">
        <w:t xml:space="preserve"> росту. Но правит</w:t>
      </w:r>
      <w:r w:rsidR="001D45F2" w:rsidRPr="009D7335">
        <w:t>е</w:t>
      </w:r>
      <w:r w:rsidRPr="009D7335">
        <w:t>льства очень часто запаздывают с е про</w:t>
      </w:r>
      <w:r w:rsidR="001D45F2" w:rsidRPr="009D7335">
        <w:t>в</w:t>
      </w:r>
      <w:r w:rsidRPr="009D7335">
        <w:t xml:space="preserve">едением, так как для </w:t>
      </w:r>
      <w:r w:rsidR="001D45F2" w:rsidRPr="009D7335">
        <w:t>н</w:t>
      </w:r>
      <w:r w:rsidRPr="009D7335">
        <w:t>их она довольно болезненна.</w:t>
      </w:r>
    </w:p>
    <w:p w:rsidR="000D453E" w:rsidRPr="009D7335" w:rsidRDefault="000D453E" w:rsidP="009D7335">
      <w:pPr>
        <w:pStyle w:val="af0"/>
      </w:pPr>
      <w:r w:rsidRPr="009D7335">
        <w:t>Во-первых, помощь банкам – то вообще непопулярн</w:t>
      </w:r>
      <w:r w:rsidR="001D45F2" w:rsidRPr="009D7335">
        <w:t>а</w:t>
      </w:r>
      <w:r w:rsidRPr="009D7335">
        <w:t>я в политическом от</w:t>
      </w:r>
      <w:r w:rsidR="007B27D7" w:rsidRPr="009D7335">
        <w:t>н</w:t>
      </w:r>
      <w:r w:rsidRPr="009D7335">
        <w:t xml:space="preserve">ошении мера, </w:t>
      </w:r>
      <w:r w:rsidR="007B27D7" w:rsidRPr="009D7335">
        <w:t>п</w:t>
      </w:r>
      <w:r w:rsidRPr="009D7335">
        <w:t>оскол</w:t>
      </w:r>
      <w:r w:rsidR="007B27D7" w:rsidRPr="009D7335">
        <w:t>ь</w:t>
      </w:r>
      <w:r w:rsidRPr="009D7335">
        <w:t>ку выглядит как поддерж</w:t>
      </w:r>
      <w:r w:rsidR="007B27D7" w:rsidRPr="009D7335">
        <w:t>к</w:t>
      </w:r>
      <w:r w:rsidRPr="009D7335">
        <w:t>а богатых. Во-вторых, всегда сложно сознать, что помощь банкам – мера виртуальная: деньг</w:t>
      </w:r>
      <w:r w:rsidR="007B27D7" w:rsidRPr="009D7335">
        <w:t>и</w:t>
      </w:r>
      <w:r w:rsidRPr="009D7335">
        <w:t xml:space="preserve"> фактически канализируют</w:t>
      </w:r>
      <w:r w:rsidR="007B27D7" w:rsidRPr="009D7335">
        <w:t>с</w:t>
      </w:r>
      <w:r w:rsidRPr="009D7335">
        <w:t>я в р</w:t>
      </w:r>
      <w:r w:rsidR="007B27D7" w:rsidRPr="009D7335">
        <w:t>еальный сектор экон</w:t>
      </w:r>
      <w:r w:rsidRPr="009D7335">
        <w:t>о</w:t>
      </w:r>
      <w:r w:rsidR="007B27D7" w:rsidRPr="009D7335">
        <w:t>м</w:t>
      </w:r>
      <w:r w:rsidRPr="009D7335">
        <w:t>ики</w:t>
      </w:r>
      <w:r w:rsidR="007B27D7" w:rsidRPr="009D7335">
        <w:t>, пот</w:t>
      </w:r>
      <w:r w:rsidRPr="009D7335">
        <w:t>о</w:t>
      </w:r>
      <w:r w:rsidR="007B27D7" w:rsidRPr="009D7335">
        <w:t>му что собствен</w:t>
      </w:r>
      <w:r w:rsidRPr="009D7335">
        <w:t>н</w:t>
      </w:r>
      <w:r w:rsidR="007B27D7" w:rsidRPr="009D7335">
        <w:t>ы</w:t>
      </w:r>
      <w:r w:rsidRPr="009D7335">
        <w:t>е издержки банковского сектора от</w:t>
      </w:r>
      <w:r w:rsidR="007B27D7" w:rsidRPr="009D7335">
        <w:t>нос</w:t>
      </w:r>
      <w:r w:rsidRPr="009D7335">
        <w:t>и</w:t>
      </w:r>
      <w:r w:rsidR="007B27D7" w:rsidRPr="009D7335">
        <w:t>т</w:t>
      </w:r>
      <w:r w:rsidRPr="009D7335">
        <w:t>ельно н</w:t>
      </w:r>
      <w:r w:rsidR="007B27D7" w:rsidRPr="009D7335">
        <w:t>е</w:t>
      </w:r>
      <w:r w:rsidRPr="009D7335">
        <w:t>велики. Из в</w:t>
      </w:r>
      <w:r w:rsidR="007B27D7" w:rsidRPr="009D7335">
        <w:t>с</w:t>
      </w:r>
      <w:r w:rsidRPr="009D7335">
        <w:t>ей сум</w:t>
      </w:r>
      <w:r w:rsidR="007B27D7" w:rsidRPr="009D7335">
        <w:t>м</w:t>
      </w:r>
      <w:r w:rsidRPr="009D7335">
        <w:t>ы поступающих</w:t>
      </w:r>
      <w:r w:rsidR="007B27D7" w:rsidRPr="009D7335">
        <w:t xml:space="preserve"> </w:t>
      </w:r>
      <w:r w:rsidRPr="009D7335">
        <w:t>в</w:t>
      </w:r>
      <w:r w:rsidR="009D7335" w:rsidRPr="009D7335">
        <w:t xml:space="preserve"> </w:t>
      </w:r>
      <w:r w:rsidRPr="009D7335">
        <w:t xml:space="preserve">него средств </w:t>
      </w:r>
      <w:r w:rsidR="007B27D7" w:rsidRPr="009D7335">
        <w:t>л</w:t>
      </w:r>
      <w:r w:rsidRPr="009D7335">
        <w:t>ишь 3-4% яв</w:t>
      </w:r>
      <w:r w:rsidR="007B27D7" w:rsidRPr="009D7335">
        <w:t>л</w:t>
      </w:r>
      <w:r w:rsidRPr="009D7335">
        <w:t>яют</w:t>
      </w:r>
      <w:r w:rsidR="007B27D7" w:rsidRPr="009D7335">
        <w:t>с</w:t>
      </w:r>
      <w:r w:rsidRPr="009D7335">
        <w:t>я маржой банко</w:t>
      </w:r>
      <w:r w:rsidR="007B27D7" w:rsidRPr="009D7335">
        <w:t>в</w:t>
      </w:r>
      <w:r w:rsidRPr="009D7335">
        <w:t>ского</w:t>
      </w:r>
      <w:r w:rsidR="007B27D7" w:rsidRPr="009D7335">
        <w:t xml:space="preserve"> </w:t>
      </w:r>
      <w:r w:rsidRPr="009D7335">
        <w:t>сектора и поддержива</w:t>
      </w:r>
      <w:r w:rsidR="007B27D7" w:rsidRPr="009D7335">
        <w:t>ю</w:t>
      </w:r>
      <w:r w:rsidRPr="009D7335">
        <w:t>т фун</w:t>
      </w:r>
      <w:r w:rsidR="007B27D7" w:rsidRPr="009D7335">
        <w:t>к</w:t>
      </w:r>
      <w:r w:rsidRPr="009D7335">
        <w:t>ционирование</w:t>
      </w:r>
      <w:r w:rsidR="007B27D7" w:rsidRPr="009D7335">
        <w:t xml:space="preserve"> са</w:t>
      </w:r>
      <w:r w:rsidRPr="009D7335">
        <w:t>м</w:t>
      </w:r>
      <w:r w:rsidR="007B27D7" w:rsidRPr="009D7335">
        <w:t>о</w:t>
      </w:r>
      <w:r w:rsidRPr="009D7335">
        <w:t>го финансового института</w:t>
      </w:r>
      <w:r w:rsidR="007B27D7" w:rsidRPr="009D7335">
        <w:t>,</w:t>
      </w:r>
      <w:r w:rsidRPr="009D7335">
        <w:t xml:space="preserve"> остально</w:t>
      </w:r>
      <w:r w:rsidR="007B27D7" w:rsidRPr="009D7335">
        <w:t>е</w:t>
      </w:r>
      <w:r w:rsidRPr="009D7335">
        <w:t xml:space="preserve"> идет в эконо</w:t>
      </w:r>
      <w:r w:rsidR="007B27D7" w:rsidRPr="009D7335">
        <w:t>м</w:t>
      </w:r>
      <w:r w:rsidRPr="009D7335">
        <w:t>ику.</w:t>
      </w:r>
    </w:p>
    <w:p w:rsidR="0041133F" w:rsidRPr="009D7335" w:rsidRDefault="000D453E" w:rsidP="009D7335">
      <w:pPr>
        <w:pStyle w:val="af0"/>
      </w:pPr>
      <w:r w:rsidRPr="009D7335">
        <w:t>Про</w:t>
      </w:r>
      <w:r w:rsidR="007B27D7" w:rsidRPr="009D7335">
        <w:t>б</w:t>
      </w:r>
      <w:r w:rsidRPr="009D7335">
        <w:t>лемы цены «плохих» активов всегда остается актуально</w:t>
      </w:r>
      <w:r w:rsidR="002904E9" w:rsidRPr="009D7335">
        <w:t>й,</w:t>
      </w:r>
      <w:r w:rsidRPr="009D7335">
        <w:t xml:space="preserve"> если го</w:t>
      </w:r>
      <w:r w:rsidR="002904E9" w:rsidRPr="009D7335">
        <w:t>с</w:t>
      </w:r>
      <w:r w:rsidRPr="009D7335">
        <w:t>ударс</w:t>
      </w:r>
      <w:r w:rsidR="002904E9" w:rsidRPr="009D7335">
        <w:t>тво</w:t>
      </w:r>
      <w:r w:rsidR="009D7335" w:rsidRPr="009D7335">
        <w:t xml:space="preserve"> </w:t>
      </w:r>
      <w:r w:rsidRPr="009D7335">
        <w:t>покупает т</w:t>
      </w:r>
      <w:r w:rsidR="002904E9" w:rsidRPr="009D7335">
        <w:t>а</w:t>
      </w:r>
      <w:r w:rsidRPr="009D7335">
        <w:t>кие активы по т</w:t>
      </w:r>
      <w:r w:rsidR="002904E9" w:rsidRPr="009D7335">
        <w:t>е</w:t>
      </w:r>
      <w:r w:rsidRPr="009D7335">
        <w:t>кущей рыночно</w:t>
      </w:r>
      <w:r w:rsidR="002904E9" w:rsidRPr="009D7335">
        <w:t>й</w:t>
      </w:r>
      <w:r w:rsidRPr="009D7335">
        <w:t xml:space="preserve"> цене, то э</w:t>
      </w:r>
      <w:r w:rsidR="002904E9" w:rsidRPr="009D7335">
        <w:t>т</w:t>
      </w:r>
      <w:r w:rsidRPr="009D7335">
        <w:t>от инстр</w:t>
      </w:r>
      <w:r w:rsidR="002904E9" w:rsidRPr="009D7335">
        <w:t>у</w:t>
      </w:r>
      <w:r w:rsidRPr="009D7335">
        <w:t>мент становится рыночным, может</w:t>
      </w:r>
      <w:r w:rsidR="009D7335" w:rsidRPr="009D7335">
        <w:t xml:space="preserve"> </w:t>
      </w:r>
      <w:r w:rsidR="00B71FAF" w:rsidRPr="009D7335">
        <w:t>торговаться на рын</w:t>
      </w:r>
      <w:r w:rsidR="002904E9" w:rsidRPr="009D7335">
        <w:t>к</w:t>
      </w:r>
      <w:r w:rsidR="00B71FAF" w:rsidRPr="009D7335">
        <w:t>е, но тогда н</w:t>
      </w:r>
      <w:r w:rsidR="002904E9" w:rsidRPr="009D7335">
        <w:t>а</w:t>
      </w:r>
      <w:r w:rsidR="00B71FAF" w:rsidRPr="009D7335">
        <w:t>чинает про</w:t>
      </w:r>
      <w:r w:rsidR="002904E9" w:rsidRPr="009D7335">
        <w:t>в</w:t>
      </w:r>
      <w:r w:rsidR="00B71FAF" w:rsidRPr="009D7335">
        <w:t>аливать</w:t>
      </w:r>
      <w:r w:rsidR="002904E9" w:rsidRPr="009D7335">
        <w:t>с</w:t>
      </w:r>
      <w:r w:rsidR="00B71FAF" w:rsidRPr="009D7335">
        <w:t>я банковский сек</w:t>
      </w:r>
      <w:r w:rsidR="002904E9" w:rsidRPr="009D7335">
        <w:t>т</w:t>
      </w:r>
      <w:r w:rsidR="00B71FAF" w:rsidRPr="009D7335">
        <w:t>ор. Встает вопрос о дальнейших действ</w:t>
      </w:r>
      <w:r w:rsidR="002904E9" w:rsidRPr="009D7335">
        <w:t>ия</w:t>
      </w:r>
      <w:r w:rsidR="00B71FAF" w:rsidRPr="009D7335">
        <w:t>х: р</w:t>
      </w:r>
      <w:r w:rsidR="002904E9" w:rsidRPr="009D7335">
        <w:t>е</w:t>
      </w:r>
      <w:r w:rsidR="00B71FAF" w:rsidRPr="009D7335">
        <w:t>капитал</w:t>
      </w:r>
      <w:r w:rsidR="002904E9" w:rsidRPr="009D7335">
        <w:t>и</w:t>
      </w:r>
      <w:r w:rsidR="00B71FAF" w:rsidRPr="009D7335">
        <w:t>зация банковского сек</w:t>
      </w:r>
      <w:r w:rsidR="002904E9" w:rsidRPr="009D7335">
        <w:t>т</w:t>
      </w:r>
      <w:r w:rsidR="00B71FAF" w:rsidRPr="009D7335">
        <w:t xml:space="preserve">ора или выкуп «плохих» долгов по нерыночным, </w:t>
      </w:r>
      <w:r w:rsidR="002904E9" w:rsidRPr="009D7335">
        <w:t>н</w:t>
      </w:r>
      <w:r w:rsidR="00B71FAF" w:rsidRPr="009D7335">
        <w:t>о</w:t>
      </w:r>
      <w:r w:rsidR="002904E9" w:rsidRPr="009D7335">
        <w:t>м</w:t>
      </w:r>
      <w:r w:rsidR="00B71FAF" w:rsidRPr="009D7335">
        <w:t>инальн</w:t>
      </w:r>
      <w:r w:rsidR="002904E9" w:rsidRPr="009D7335">
        <w:t>ы</w:t>
      </w:r>
      <w:r w:rsidR="00B71FAF" w:rsidRPr="009D7335">
        <w:t>м ценам. В этом случае одновременно достигают</w:t>
      </w:r>
      <w:r w:rsidR="002904E9" w:rsidRPr="009D7335">
        <w:t>с</w:t>
      </w:r>
      <w:r w:rsidR="00B71FAF" w:rsidRPr="009D7335">
        <w:t>я две цели: поддержание банков</w:t>
      </w:r>
      <w:r w:rsidR="00EF29AF" w:rsidRPr="009D7335">
        <w:t>с</w:t>
      </w:r>
      <w:r w:rsidR="00B71FAF" w:rsidRPr="009D7335">
        <w:t>к</w:t>
      </w:r>
      <w:r w:rsidR="00EF29AF" w:rsidRPr="009D7335">
        <w:t>о</w:t>
      </w:r>
      <w:r w:rsidR="00B71FAF" w:rsidRPr="009D7335">
        <w:t>го сектора и устранение «плохих» долгов при условии, что создают</w:t>
      </w:r>
      <w:r w:rsidR="00EF29AF" w:rsidRPr="009D7335">
        <w:t>с</w:t>
      </w:r>
      <w:r w:rsidR="00B71FAF" w:rsidRPr="009D7335">
        <w:t>я стимулы для э</w:t>
      </w:r>
      <w:r w:rsidR="00EF29AF" w:rsidRPr="009D7335">
        <w:t>ф</w:t>
      </w:r>
      <w:r w:rsidR="00B71FAF" w:rsidRPr="009D7335">
        <w:t>фе</w:t>
      </w:r>
      <w:r w:rsidR="00EF29AF" w:rsidRPr="009D7335">
        <w:t>к</w:t>
      </w:r>
      <w:r w:rsidR="00B71FAF" w:rsidRPr="009D7335">
        <w:t>тивного управления ими со стороны банков-держателей. Такие</w:t>
      </w:r>
      <w:r w:rsidR="00EF29AF" w:rsidRPr="009D7335">
        <w:t xml:space="preserve"> трудные вопр</w:t>
      </w:r>
      <w:r w:rsidR="00B71FAF" w:rsidRPr="009D7335">
        <w:t>о</w:t>
      </w:r>
      <w:r w:rsidR="00EF29AF" w:rsidRPr="009D7335">
        <w:t>с</w:t>
      </w:r>
      <w:r w:rsidR="00B71FAF" w:rsidRPr="009D7335">
        <w:t>ы необходимо решать.</w:t>
      </w:r>
    </w:p>
    <w:p w:rsidR="009D7335" w:rsidRPr="009D7335" w:rsidRDefault="00D47FC7" w:rsidP="009D7335">
      <w:pPr>
        <w:pStyle w:val="af0"/>
      </w:pPr>
      <w:r w:rsidRPr="009D7335">
        <w:t>За последнее время правительство Ро</w:t>
      </w:r>
      <w:r w:rsidR="00EF29AF" w:rsidRPr="009D7335">
        <w:t>с</w:t>
      </w:r>
      <w:r w:rsidRPr="009D7335">
        <w:t>сии и Центральный банк РФ больше всего были озабочены необ</w:t>
      </w:r>
      <w:r w:rsidR="00EF29AF" w:rsidRPr="009D7335">
        <w:t>х</w:t>
      </w:r>
      <w:r w:rsidRPr="009D7335">
        <w:t>о</w:t>
      </w:r>
      <w:r w:rsidR="00EF29AF" w:rsidRPr="009D7335">
        <w:t>ди</w:t>
      </w:r>
      <w:r w:rsidRPr="009D7335">
        <w:t>мость поддерж</w:t>
      </w:r>
      <w:r w:rsidR="00EF29AF" w:rsidRPr="009D7335">
        <w:t>и</w:t>
      </w:r>
      <w:r w:rsidRPr="009D7335">
        <w:t>вания и наращивания объемов кредитования. Недавно н</w:t>
      </w:r>
      <w:r w:rsidR="00EF29AF" w:rsidRPr="009D7335">
        <w:t>а</w:t>
      </w:r>
      <w:r w:rsidRPr="009D7335">
        <w:t>чалось абс</w:t>
      </w:r>
      <w:r w:rsidR="00EF29AF" w:rsidRPr="009D7335">
        <w:t>о</w:t>
      </w:r>
      <w:r w:rsidRPr="009D7335">
        <w:t>лютное сокращение кредитного портфеля банковского сектора.</w:t>
      </w:r>
    </w:p>
    <w:p w:rsidR="00AE1177" w:rsidRPr="009D7335" w:rsidRDefault="00D47FC7" w:rsidP="009D7335">
      <w:pPr>
        <w:pStyle w:val="af0"/>
      </w:pPr>
      <w:r w:rsidRPr="009D7335">
        <w:t>Как показывает опыт других стран, при нынешних темпах падения валового внутреннего продукта и про</w:t>
      </w:r>
      <w:r w:rsidR="00AE1177" w:rsidRPr="009D7335">
        <w:t>м</w:t>
      </w:r>
      <w:r w:rsidRPr="009D7335">
        <w:t>ышленного про</w:t>
      </w:r>
      <w:r w:rsidR="00AE1177" w:rsidRPr="009D7335">
        <w:t>и</w:t>
      </w:r>
      <w:r w:rsidRPr="009D7335">
        <w:t>зводства сохранит</w:t>
      </w:r>
      <w:r w:rsidR="00AE1177" w:rsidRPr="009D7335">
        <w:t xml:space="preserve">ь, </w:t>
      </w:r>
      <w:r w:rsidRPr="009D7335">
        <w:t>а тем более увеличить этот портфель нев</w:t>
      </w:r>
      <w:r w:rsidR="00AE1177" w:rsidRPr="009D7335">
        <w:t>озможно, какими бы админист</w:t>
      </w:r>
      <w:r w:rsidRPr="009D7335">
        <w:t>р</w:t>
      </w:r>
      <w:r w:rsidR="00AE1177" w:rsidRPr="009D7335">
        <w:t>а</w:t>
      </w:r>
      <w:r w:rsidRPr="009D7335">
        <w:t>т</w:t>
      </w:r>
      <w:r w:rsidR="00AE1177" w:rsidRPr="009D7335">
        <w:t>и</w:t>
      </w:r>
      <w:r w:rsidRPr="009D7335">
        <w:t>вными рычагами го</w:t>
      </w:r>
      <w:r w:rsidR="00AE1177" w:rsidRPr="009D7335">
        <w:t>с</w:t>
      </w:r>
      <w:r w:rsidRPr="009D7335">
        <w:t>ударство ни располагало. Но гл</w:t>
      </w:r>
      <w:r w:rsidR="00AE1177" w:rsidRPr="009D7335">
        <w:t>а</w:t>
      </w:r>
      <w:r w:rsidRPr="009D7335">
        <w:t>вное – этого и не требуется, ибо в результате возника</w:t>
      </w:r>
      <w:r w:rsidR="00AE1177" w:rsidRPr="009D7335">
        <w:t>ю</w:t>
      </w:r>
      <w:r w:rsidRPr="009D7335">
        <w:t>т дополнительн</w:t>
      </w:r>
      <w:r w:rsidR="00AE1177" w:rsidRPr="009D7335">
        <w:t xml:space="preserve">ые риски. Перекладывая </w:t>
      </w:r>
      <w:r w:rsidRPr="009D7335">
        <w:t>р</w:t>
      </w:r>
      <w:r w:rsidR="00AE1177" w:rsidRPr="009D7335">
        <w:t>и</w:t>
      </w:r>
      <w:r w:rsidRPr="009D7335">
        <w:t>ски реального сектора на б</w:t>
      </w:r>
      <w:r w:rsidR="00AE1177" w:rsidRPr="009D7335">
        <w:t>а</w:t>
      </w:r>
      <w:r w:rsidRPr="009D7335">
        <w:t>н</w:t>
      </w:r>
      <w:r w:rsidR="00AE1177" w:rsidRPr="009D7335">
        <w:t>к</w:t>
      </w:r>
      <w:r w:rsidRPr="009D7335">
        <w:t>и, где за прошедшее годы эко</w:t>
      </w:r>
      <w:r w:rsidR="00AE1177" w:rsidRPr="009D7335">
        <w:t>ном</w:t>
      </w:r>
      <w:r w:rsidRPr="009D7335">
        <w:t xml:space="preserve">ического роста они и так </w:t>
      </w:r>
      <w:r w:rsidR="00AE1177" w:rsidRPr="009D7335">
        <w:t>накоплены в огромном количестве,</w:t>
      </w:r>
      <w:r w:rsidRPr="009D7335">
        <w:t xml:space="preserve"> надо пон</w:t>
      </w:r>
      <w:r w:rsidR="00AE1177" w:rsidRPr="009D7335">
        <w:t>и</w:t>
      </w:r>
      <w:r w:rsidRPr="009D7335">
        <w:t>мать, что погашать задо</w:t>
      </w:r>
      <w:r w:rsidR="00AE1177" w:rsidRPr="009D7335">
        <w:t>л</w:t>
      </w:r>
      <w:r w:rsidRPr="009D7335">
        <w:t>женность все равно придется с привлечением средств го</w:t>
      </w:r>
      <w:r w:rsidR="00AE1177" w:rsidRPr="009D7335">
        <w:t>с</w:t>
      </w:r>
      <w:r w:rsidRPr="009D7335">
        <w:t>ударства [</w:t>
      </w:r>
      <w:r w:rsidR="007B27D7" w:rsidRPr="009D7335">
        <w:t>4</w:t>
      </w:r>
      <w:r w:rsidRPr="009D7335">
        <w:t>, с.12].</w:t>
      </w:r>
    </w:p>
    <w:p w:rsidR="006C0FC7" w:rsidRPr="009D7335" w:rsidRDefault="0009212E" w:rsidP="009D7335">
      <w:pPr>
        <w:pStyle w:val="af0"/>
      </w:pPr>
      <w:r w:rsidRPr="009D7335">
        <w:t>Объем просроченно</w:t>
      </w:r>
      <w:r w:rsidR="00AE1177" w:rsidRPr="009D7335">
        <w:t>й задолженности по кредитам в р</w:t>
      </w:r>
      <w:r w:rsidRPr="009D7335">
        <w:t>о</w:t>
      </w:r>
      <w:r w:rsidR="00AE1177" w:rsidRPr="009D7335">
        <w:t>с</w:t>
      </w:r>
      <w:r w:rsidRPr="009D7335">
        <w:t>сийском</w:t>
      </w:r>
      <w:r w:rsidR="00801B71" w:rsidRPr="009D7335">
        <w:t xml:space="preserve"> банковском секторе</w:t>
      </w:r>
      <w:r w:rsidR="009D7335" w:rsidRPr="009D7335">
        <w:t xml:space="preserve"> </w:t>
      </w:r>
      <w:r w:rsidRPr="009D7335">
        <w:t>составлял 3,3%, без учета Сбербанка – 3,77%.</w:t>
      </w:r>
      <w:r w:rsidR="009D7335" w:rsidRPr="009D7335">
        <w:t xml:space="preserve"> </w:t>
      </w:r>
      <w:r w:rsidRPr="009D7335">
        <w:t>Темпы роста задолженности из месяца в месяц</w:t>
      </w:r>
      <w:r w:rsidR="009D7335" w:rsidRPr="009D7335">
        <w:t xml:space="preserve"> </w:t>
      </w:r>
      <w:r w:rsidRPr="009D7335">
        <w:t>ускор</w:t>
      </w:r>
      <w:r w:rsidR="00801B71" w:rsidRPr="009D7335">
        <w:t>я</w:t>
      </w:r>
      <w:r w:rsidRPr="009D7335">
        <w:t>ются, хотя на фоне мирового о</w:t>
      </w:r>
      <w:r w:rsidR="00801B71" w:rsidRPr="009D7335">
        <w:t>п</w:t>
      </w:r>
      <w:r w:rsidRPr="009D7335">
        <w:t>ыта абсолютные циф</w:t>
      </w:r>
      <w:r w:rsidR="00801B71" w:rsidRPr="009D7335">
        <w:t>ры</w:t>
      </w:r>
      <w:r w:rsidRPr="009D7335">
        <w:t xml:space="preserve"> выглядят довольно скромно (Казахстан – свыше </w:t>
      </w:r>
      <w:r w:rsidR="006C0FC7" w:rsidRPr="009D7335">
        <w:t>12-13%).</w:t>
      </w:r>
    </w:p>
    <w:p w:rsidR="00D47FC7" w:rsidRPr="009D7335" w:rsidRDefault="0009212E" w:rsidP="009D7335">
      <w:pPr>
        <w:pStyle w:val="af0"/>
      </w:pPr>
      <w:r w:rsidRPr="009D7335">
        <w:t>Отчасти отно</w:t>
      </w:r>
      <w:r w:rsidR="00801B71" w:rsidRPr="009D7335">
        <w:t>с</w:t>
      </w:r>
      <w:r w:rsidRPr="009D7335">
        <w:t xml:space="preserve">ительно низкие размеры просроченной </w:t>
      </w:r>
      <w:r w:rsidR="00801B71" w:rsidRPr="009D7335">
        <w:t>з</w:t>
      </w:r>
      <w:r w:rsidRPr="009D7335">
        <w:t>адолженности в России объяснятся тем</w:t>
      </w:r>
      <w:r w:rsidR="00801B71" w:rsidRPr="009D7335">
        <w:t>,</w:t>
      </w:r>
      <w:r w:rsidRPr="009D7335">
        <w:t xml:space="preserve"> что проблемная задо</w:t>
      </w:r>
      <w:r w:rsidR="00801B71" w:rsidRPr="009D7335">
        <w:t>л</w:t>
      </w:r>
      <w:r w:rsidRPr="009D7335">
        <w:t>женность в ней определяется по ро</w:t>
      </w:r>
      <w:r w:rsidR="00801B71" w:rsidRPr="009D7335">
        <w:t>с</w:t>
      </w:r>
      <w:r w:rsidRPr="009D7335">
        <w:t>сийским стандарт</w:t>
      </w:r>
      <w:r w:rsidR="00801B71" w:rsidRPr="009D7335">
        <w:t>а</w:t>
      </w:r>
      <w:r w:rsidRPr="009D7335">
        <w:t>м учета и в объем просроченной задолженности включается только сумма просро</w:t>
      </w:r>
      <w:r w:rsidR="00801B71" w:rsidRPr="009D7335">
        <w:t>ч</w:t>
      </w:r>
      <w:r w:rsidRPr="009D7335">
        <w:t>ки</w:t>
      </w:r>
      <w:r w:rsidR="00801B71" w:rsidRPr="009D7335">
        <w:t>,</w:t>
      </w:r>
      <w:r w:rsidRPr="009D7335">
        <w:t xml:space="preserve"> тогда как, согласно международным стандартам, - вся сумма кредита. Более корректной следует признать международную систе</w:t>
      </w:r>
      <w:r w:rsidR="00801B71" w:rsidRPr="009D7335">
        <w:t>м</w:t>
      </w:r>
      <w:r w:rsidRPr="009D7335">
        <w:t>у учета. Очевидно, что сегодня в ро</w:t>
      </w:r>
      <w:r w:rsidR="00801B71" w:rsidRPr="009D7335">
        <w:t>с</w:t>
      </w:r>
      <w:r w:rsidRPr="009D7335">
        <w:t xml:space="preserve">сийском </w:t>
      </w:r>
      <w:r w:rsidR="00801B71" w:rsidRPr="009D7335">
        <w:t>б</w:t>
      </w:r>
      <w:r w:rsidRPr="009D7335">
        <w:t>анковском секторе имеется значительная скрытая просрочка.</w:t>
      </w:r>
    </w:p>
    <w:p w:rsidR="006C0FC7" w:rsidRPr="009D7335" w:rsidRDefault="006C0FC7" w:rsidP="009D7335">
      <w:pPr>
        <w:pStyle w:val="af0"/>
      </w:pPr>
      <w:r w:rsidRPr="009D7335">
        <w:t>В I квартале 2009 г. н</w:t>
      </w:r>
      <w:r w:rsidR="00801B71" w:rsidRPr="009D7335">
        <w:t>а</w:t>
      </w:r>
      <w:r w:rsidRPr="009D7335">
        <w:t>метились банки-чемпионы по наращиванию резервов, в первую очер</w:t>
      </w:r>
      <w:r w:rsidR="00801B71" w:rsidRPr="009D7335">
        <w:t>е</w:t>
      </w:r>
      <w:r w:rsidRPr="009D7335">
        <w:t>дь речь идет об «Альфа-банке» и «МДМ-банке». Объясняется это тем</w:t>
      </w:r>
      <w:r w:rsidR="00801B71" w:rsidRPr="009D7335">
        <w:t>,</w:t>
      </w:r>
      <w:r w:rsidRPr="009D7335">
        <w:t xml:space="preserve"> что их менеджмент или собственники адекватно понима</w:t>
      </w:r>
      <w:r w:rsidR="00D97B0F" w:rsidRPr="009D7335">
        <w:t>ю</w:t>
      </w:r>
      <w:r w:rsidRPr="009D7335">
        <w:t>т риски и опережающими темпами создают резервы под возможные потери</w:t>
      </w:r>
      <w:r w:rsidR="00D97B0F" w:rsidRPr="009D7335">
        <w:t>,</w:t>
      </w:r>
      <w:r w:rsidRPr="009D7335">
        <w:t xml:space="preserve"> скорее в</w:t>
      </w:r>
      <w:r w:rsidR="00D97B0F" w:rsidRPr="009D7335">
        <w:t>с</w:t>
      </w:r>
      <w:r w:rsidRPr="009D7335">
        <w:t>его ситуация в большинстве кредитных организаци</w:t>
      </w:r>
      <w:r w:rsidR="00D97B0F" w:rsidRPr="009D7335">
        <w:t>й</w:t>
      </w:r>
      <w:r w:rsidRPr="009D7335">
        <w:t xml:space="preserve"> не слишком отл</w:t>
      </w:r>
      <w:r w:rsidR="00D97B0F" w:rsidRPr="009D7335">
        <w:t>и</w:t>
      </w:r>
      <w:r w:rsidRPr="009D7335">
        <w:t>чается от ситуации в указанных банках.</w:t>
      </w:r>
    </w:p>
    <w:p w:rsidR="006C0FC7" w:rsidRPr="009D7335" w:rsidRDefault="00D97B0F" w:rsidP="009D7335">
      <w:pPr>
        <w:pStyle w:val="af0"/>
      </w:pPr>
      <w:r w:rsidRPr="009D7335">
        <w:t>Б</w:t>
      </w:r>
      <w:r w:rsidR="006C0FC7" w:rsidRPr="009D7335">
        <w:t>ыл проведен опрос. Предприятиям зад</w:t>
      </w:r>
      <w:r w:rsidRPr="009D7335">
        <w:t>а</w:t>
      </w:r>
      <w:r w:rsidR="006C0FC7" w:rsidRPr="009D7335">
        <w:t>вался вопрос: способны ли они выполнять обязательства перед банками по вз</w:t>
      </w:r>
      <w:r w:rsidRPr="009D7335">
        <w:t>я</w:t>
      </w:r>
      <w:r w:rsidR="006C0FC7" w:rsidRPr="009D7335">
        <w:t>тым ранее кредитам? В строительстве на этот вопрос положительно от</w:t>
      </w:r>
      <w:r w:rsidRPr="009D7335">
        <w:t>в</w:t>
      </w:r>
      <w:r w:rsidR="006C0FC7" w:rsidRPr="009D7335">
        <w:t>етили лишь 26% предп</w:t>
      </w:r>
      <w:r w:rsidRPr="009D7335">
        <w:t>р</w:t>
      </w:r>
      <w:r w:rsidR="006C0FC7" w:rsidRPr="009D7335">
        <w:t>ият</w:t>
      </w:r>
      <w:r w:rsidRPr="009D7335">
        <w:t>и</w:t>
      </w:r>
      <w:r w:rsidR="006C0FC7" w:rsidRPr="009D7335">
        <w:t>й, а</w:t>
      </w:r>
      <w:r w:rsidR="009D7335" w:rsidRPr="009D7335">
        <w:t xml:space="preserve"> </w:t>
      </w:r>
      <w:r w:rsidRPr="009D7335">
        <w:t xml:space="preserve">в </w:t>
      </w:r>
      <w:r w:rsidR="006C0FC7" w:rsidRPr="009D7335">
        <w:t>лучш</w:t>
      </w:r>
      <w:r w:rsidRPr="009D7335">
        <w:t>е</w:t>
      </w:r>
      <w:r w:rsidR="006C0FC7" w:rsidRPr="009D7335">
        <w:t>й отрасли – металлургии – 85%.</w:t>
      </w:r>
    </w:p>
    <w:p w:rsidR="00D97B0F" w:rsidRPr="009D7335" w:rsidRDefault="00D97B0F" w:rsidP="009D7335">
      <w:pPr>
        <w:pStyle w:val="af0"/>
      </w:pPr>
    </w:p>
    <w:p w:rsidR="0009212E" w:rsidRPr="009D7335" w:rsidRDefault="00E672F5" w:rsidP="009D7335">
      <w:pPr>
        <w:pStyle w:val="af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5.9pt;width:5in;height:142.4pt;z-index:251659264">
            <v:imagedata r:id="rId7" o:title=""/>
            <w10:wrap type="square"/>
          </v:shape>
        </w:pict>
      </w:r>
    </w:p>
    <w:p w:rsidR="0012110F" w:rsidRPr="009D7335" w:rsidRDefault="0012110F" w:rsidP="009D7335">
      <w:pPr>
        <w:pStyle w:val="af0"/>
      </w:pPr>
    </w:p>
    <w:p w:rsidR="00DF2642" w:rsidRPr="009D7335" w:rsidRDefault="00DF2642" w:rsidP="009D7335">
      <w:pPr>
        <w:pStyle w:val="af0"/>
      </w:pPr>
    </w:p>
    <w:p w:rsidR="00DF2642" w:rsidRPr="009D7335" w:rsidRDefault="00DF2642" w:rsidP="009D7335">
      <w:pPr>
        <w:pStyle w:val="af0"/>
      </w:pPr>
    </w:p>
    <w:p w:rsidR="00DF2642" w:rsidRPr="009D7335" w:rsidRDefault="00DF2642" w:rsidP="009D7335">
      <w:pPr>
        <w:pStyle w:val="af0"/>
      </w:pPr>
    </w:p>
    <w:p w:rsidR="00DF2642" w:rsidRPr="009D7335" w:rsidRDefault="00DF2642" w:rsidP="009D7335">
      <w:pPr>
        <w:pStyle w:val="af0"/>
      </w:pPr>
    </w:p>
    <w:p w:rsidR="00DF2642" w:rsidRPr="009D7335" w:rsidRDefault="00DF2642" w:rsidP="009D7335">
      <w:pPr>
        <w:pStyle w:val="af0"/>
      </w:pPr>
    </w:p>
    <w:p w:rsidR="00D97B0F" w:rsidRPr="009D7335" w:rsidRDefault="00DF2642" w:rsidP="009D7335">
      <w:pPr>
        <w:pStyle w:val="af0"/>
      </w:pPr>
      <w:r w:rsidRPr="009D7335">
        <w:t>Рис.1.1 – Доля предприятий, способных расплачиваться по кредитам, %</w:t>
      </w:r>
    </w:p>
    <w:p w:rsidR="00AE7144" w:rsidRDefault="00AE7144" w:rsidP="009D7335">
      <w:pPr>
        <w:pStyle w:val="af0"/>
      </w:pPr>
    </w:p>
    <w:p w:rsidR="00DF2642" w:rsidRPr="009D7335" w:rsidRDefault="00DF2642" w:rsidP="009D7335">
      <w:pPr>
        <w:pStyle w:val="af0"/>
      </w:pPr>
      <w:r w:rsidRPr="009D7335">
        <w:t>При таком состоянии заемщиков банки до</w:t>
      </w:r>
      <w:r w:rsidR="00D97B0F" w:rsidRPr="009D7335">
        <w:t>л</w:t>
      </w:r>
      <w:r w:rsidRPr="009D7335">
        <w:t>жны испытывать проблемы. Необходимо создавать условия</w:t>
      </w:r>
      <w:r w:rsidR="00D97B0F" w:rsidRPr="009D7335">
        <w:t>,</w:t>
      </w:r>
      <w:r w:rsidRPr="009D7335">
        <w:t xml:space="preserve"> при ко</w:t>
      </w:r>
      <w:r w:rsidR="00D97B0F" w:rsidRPr="009D7335">
        <w:t>т</w:t>
      </w:r>
      <w:r w:rsidRPr="009D7335">
        <w:t>орых банки будут заинтересованы показывать реальный о</w:t>
      </w:r>
      <w:r w:rsidR="00D97B0F" w:rsidRPr="009D7335">
        <w:t>бъем «плох</w:t>
      </w:r>
      <w:r w:rsidRPr="009D7335">
        <w:t>их»</w:t>
      </w:r>
      <w:r w:rsidR="009D7335" w:rsidRPr="009D7335">
        <w:t xml:space="preserve"> </w:t>
      </w:r>
      <w:r w:rsidRPr="009D7335">
        <w:t>долгов.</w:t>
      </w:r>
    </w:p>
    <w:p w:rsidR="00DF2642" w:rsidRPr="009D7335" w:rsidRDefault="00097C39" w:rsidP="009D7335">
      <w:pPr>
        <w:pStyle w:val="af0"/>
      </w:pPr>
      <w:r w:rsidRPr="009D7335">
        <w:t>Многие аналитики пытаю</w:t>
      </w:r>
      <w:r w:rsidR="00D97B0F" w:rsidRPr="009D7335">
        <w:t>т</w:t>
      </w:r>
      <w:r w:rsidRPr="009D7335">
        <w:t>ся оценить потенциальные потери ро</w:t>
      </w:r>
      <w:r w:rsidR="00D97B0F" w:rsidRPr="009D7335">
        <w:t>с</w:t>
      </w:r>
      <w:r w:rsidRPr="009D7335">
        <w:t>сийского банковского сектора. Наряду с компанией «Ренессанс-Капитал» такую работу провел и Сбербанк России (прил.Е).</w:t>
      </w:r>
    </w:p>
    <w:p w:rsidR="00AA1747" w:rsidRPr="009D7335" w:rsidRDefault="00AA1747" w:rsidP="009D7335">
      <w:pPr>
        <w:pStyle w:val="af0"/>
      </w:pPr>
      <w:r w:rsidRPr="009D7335">
        <w:t>Из-за разницы в методологии и предложениях оценки неск</w:t>
      </w:r>
      <w:r w:rsidR="007C3A66" w:rsidRPr="009D7335">
        <w:t>о</w:t>
      </w:r>
      <w:r w:rsidRPr="009D7335">
        <w:t>лько раз</w:t>
      </w:r>
      <w:r w:rsidR="007C3A66" w:rsidRPr="009D7335">
        <w:t>л</w:t>
      </w:r>
      <w:r w:rsidRPr="009D7335">
        <w:t>ичаются</w:t>
      </w:r>
      <w:r w:rsidR="007C3A66" w:rsidRPr="009D7335">
        <w:t>,</w:t>
      </w:r>
      <w:r w:rsidRPr="009D7335">
        <w:t xml:space="preserve"> но в каждом из сценариев показывают примерно одинаковый порядок необходимых средств. Банкам </w:t>
      </w:r>
      <w:r w:rsidR="007C3A66" w:rsidRPr="009D7335">
        <w:t>б</w:t>
      </w:r>
      <w:r w:rsidRPr="009D7335">
        <w:t>удет трудно самостоят</w:t>
      </w:r>
      <w:r w:rsidR="007C3A66" w:rsidRPr="009D7335">
        <w:t>е</w:t>
      </w:r>
      <w:r w:rsidRPr="009D7335">
        <w:t>льно найти на рынке ресурсы для рекапитализации. Поэто</w:t>
      </w:r>
      <w:r w:rsidR="007C3A66" w:rsidRPr="009D7335">
        <w:t>м</w:t>
      </w:r>
      <w:r w:rsidRPr="009D7335">
        <w:t>у го</w:t>
      </w:r>
      <w:r w:rsidR="007C3A66" w:rsidRPr="009D7335">
        <w:t>с</w:t>
      </w:r>
      <w:r w:rsidRPr="009D7335">
        <w:t>ударство во многом до</w:t>
      </w:r>
      <w:r w:rsidR="007C3A66" w:rsidRPr="009D7335">
        <w:t>л</w:t>
      </w:r>
      <w:r w:rsidRPr="009D7335">
        <w:t>жно эту обязанность взять на себя. Сегодня наступил критиче</w:t>
      </w:r>
      <w:r w:rsidR="007C3A66" w:rsidRPr="009D7335">
        <w:t>с</w:t>
      </w:r>
      <w:r w:rsidRPr="009D7335">
        <w:t>ки важный момент, когда го</w:t>
      </w:r>
      <w:r w:rsidR="007C3A66" w:rsidRPr="009D7335">
        <w:t>с</w:t>
      </w:r>
      <w:r w:rsidRPr="009D7335">
        <w:t>ударству предстоит выра</w:t>
      </w:r>
      <w:r w:rsidR="007C3A66" w:rsidRPr="009D7335">
        <w:t>б</w:t>
      </w:r>
      <w:r w:rsidRPr="009D7335">
        <w:t>отать курс на про</w:t>
      </w:r>
      <w:r w:rsidR="007C3A66" w:rsidRPr="009D7335">
        <w:t>в</w:t>
      </w:r>
      <w:r w:rsidRPr="009D7335">
        <w:t>едение рекапитал</w:t>
      </w:r>
      <w:r w:rsidR="007C3A66" w:rsidRPr="009D7335">
        <w:t>и</w:t>
      </w:r>
      <w:r w:rsidRPr="009D7335">
        <w:t>зации. Должны быть даны четкие сигналы</w:t>
      </w:r>
      <w:r w:rsidR="007C3A66" w:rsidRPr="009D7335">
        <w:t>,</w:t>
      </w:r>
      <w:r w:rsidRPr="009D7335">
        <w:t xml:space="preserve"> в первую о</w:t>
      </w:r>
      <w:r w:rsidR="007C3A66" w:rsidRPr="009D7335">
        <w:t>чередь частн</w:t>
      </w:r>
      <w:r w:rsidRPr="009D7335">
        <w:t>о</w:t>
      </w:r>
      <w:r w:rsidR="007C3A66" w:rsidRPr="009D7335">
        <w:t>м</w:t>
      </w:r>
      <w:r w:rsidRPr="009D7335">
        <w:t>у банковскому сектору.</w:t>
      </w:r>
    </w:p>
    <w:p w:rsidR="009D7335" w:rsidRPr="009D7335" w:rsidRDefault="00AA1747" w:rsidP="009D7335">
      <w:pPr>
        <w:pStyle w:val="af0"/>
      </w:pPr>
      <w:r w:rsidRPr="009D7335">
        <w:t>При исследовании проблем ро</w:t>
      </w:r>
      <w:r w:rsidR="007C3A66" w:rsidRPr="009D7335">
        <w:t>с</w:t>
      </w:r>
      <w:r w:rsidRPr="009D7335">
        <w:t>сийской банковско</w:t>
      </w:r>
      <w:r w:rsidR="007C3A66" w:rsidRPr="009D7335">
        <w:t>й си</w:t>
      </w:r>
      <w:r w:rsidRPr="009D7335">
        <w:t>с</w:t>
      </w:r>
      <w:r w:rsidR="007C3A66" w:rsidRPr="009D7335">
        <w:t>т</w:t>
      </w:r>
      <w:r w:rsidRPr="009D7335">
        <w:t>емы надо иметь</w:t>
      </w:r>
      <w:r w:rsidR="007C3A66" w:rsidRPr="009D7335">
        <w:t xml:space="preserve"> </w:t>
      </w:r>
      <w:r w:rsidRPr="009D7335">
        <w:t>в</w:t>
      </w:r>
      <w:r w:rsidR="009D7335" w:rsidRPr="009D7335">
        <w:t xml:space="preserve"> </w:t>
      </w:r>
      <w:r w:rsidRPr="009D7335">
        <w:t>виду</w:t>
      </w:r>
      <w:r w:rsidR="007C3A66" w:rsidRPr="009D7335">
        <w:t>,</w:t>
      </w:r>
      <w:r w:rsidRPr="009D7335">
        <w:t xml:space="preserve"> что она сил</w:t>
      </w:r>
      <w:r w:rsidR="007C3A66" w:rsidRPr="009D7335">
        <w:t>ь</w:t>
      </w:r>
      <w:r w:rsidRPr="009D7335">
        <w:t>но сегментирована. Истор</w:t>
      </w:r>
      <w:r w:rsidR="007C3A66" w:rsidRPr="009D7335">
        <w:t>и</w:t>
      </w:r>
      <w:r w:rsidRPr="009D7335">
        <w:t>че</w:t>
      </w:r>
      <w:r w:rsidR="007C3A66" w:rsidRPr="009D7335">
        <w:t>с</w:t>
      </w:r>
      <w:r w:rsidRPr="009D7335">
        <w:t>ки так сложилось, что</w:t>
      </w:r>
      <w:r w:rsidR="007C3A66" w:rsidRPr="009D7335">
        <w:t xml:space="preserve"> </w:t>
      </w:r>
      <w:r w:rsidRPr="009D7335">
        <w:t>в</w:t>
      </w:r>
      <w:r w:rsidR="009D7335" w:rsidRPr="009D7335">
        <w:t xml:space="preserve"> </w:t>
      </w:r>
      <w:r w:rsidRPr="009D7335">
        <w:t>стране д</w:t>
      </w:r>
      <w:r w:rsidR="007C3A66" w:rsidRPr="009D7335">
        <w:t>е</w:t>
      </w:r>
      <w:r w:rsidRPr="009D7335">
        <w:t>йствует огромное количество банков</w:t>
      </w:r>
      <w:r w:rsidR="007C3A66" w:rsidRPr="009D7335">
        <w:t>,</w:t>
      </w:r>
      <w:r w:rsidRPr="009D7335">
        <w:t xml:space="preserve"> среди которых большинство неэффективны, их даже сложно в полной мере назвать банками.</w:t>
      </w:r>
      <w:r w:rsidR="009D7335" w:rsidRPr="009D7335">
        <w:t xml:space="preserve"> </w:t>
      </w:r>
      <w:r w:rsidR="00846331" w:rsidRPr="009D7335">
        <w:t>Есть много ко</w:t>
      </w:r>
      <w:r w:rsidR="00461797" w:rsidRPr="009D7335">
        <w:t>р</w:t>
      </w:r>
      <w:r w:rsidR="00846331" w:rsidRPr="009D7335">
        <w:t>порат</w:t>
      </w:r>
      <w:r w:rsidR="00461797" w:rsidRPr="009D7335">
        <w:t>ивных «карманных» банков,</w:t>
      </w:r>
      <w:r w:rsidR="00846331" w:rsidRPr="009D7335">
        <w:t xml:space="preserve"> на рын</w:t>
      </w:r>
      <w:r w:rsidR="00461797" w:rsidRPr="009D7335">
        <w:t>к</w:t>
      </w:r>
      <w:r w:rsidR="00846331" w:rsidRPr="009D7335">
        <w:t>е практически не работающих.</w:t>
      </w:r>
    </w:p>
    <w:p w:rsidR="00AA1747" w:rsidRPr="009D7335" w:rsidRDefault="00846331" w:rsidP="009D7335">
      <w:pPr>
        <w:pStyle w:val="af0"/>
      </w:pPr>
      <w:r w:rsidRPr="009D7335">
        <w:t>При определенных условиях кр</w:t>
      </w:r>
      <w:r w:rsidR="00461797" w:rsidRPr="009D7335">
        <w:t>и</w:t>
      </w:r>
      <w:r w:rsidRPr="009D7335">
        <w:t>зис может привести к существенной консолидации ро</w:t>
      </w:r>
      <w:r w:rsidR="00461797" w:rsidRPr="009D7335">
        <w:t>с</w:t>
      </w:r>
      <w:r w:rsidRPr="009D7335">
        <w:t>сийского банковского сектора. Го</w:t>
      </w:r>
      <w:r w:rsidR="00461797" w:rsidRPr="009D7335">
        <w:t>с</w:t>
      </w:r>
      <w:r w:rsidRPr="009D7335">
        <w:t>ударство должно разработать сп</w:t>
      </w:r>
      <w:r w:rsidR="00461797" w:rsidRPr="009D7335">
        <w:t>е</w:t>
      </w:r>
      <w:r w:rsidRPr="009D7335">
        <w:t>циальную прогр</w:t>
      </w:r>
      <w:r w:rsidR="00461797" w:rsidRPr="009D7335">
        <w:t>амму мер по з</w:t>
      </w:r>
      <w:r w:rsidRPr="009D7335">
        <w:t>н</w:t>
      </w:r>
      <w:r w:rsidR="00461797" w:rsidRPr="009D7335">
        <w:t>а</w:t>
      </w:r>
      <w:r w:rsidRPr="009D7335">
        <w:t>чительно</w:t>
      </w:r>
      <w:r w:rsidR="00461797" w:rsidRPr="009D7335">
        <w:t>му</w:t>
      </w:r>
      <w:r w:rsidRPr="009D7335">
        <w:t xml:space="preserve"> увеличению количества мощных, крупных стр</w:t>
      </w:r>
      <w:r w:rsidR="00461797" w:rsidRPr="009D7335">
        <w:t>у</w:t>
      </w:r>
      <w:r w:rsidRPr="009D7335">
        <w:t>ктур в ро</w:t>
      </w:r>
      <w:r w:rsidR="00461797" w:rsidRPr="009D7335">
        <w:t>с</w:t>
      </w:r>
      <w:r w:rsidRPr="009D7335">
        <w:t>сийском банковском секторе.</w:t>
      </w:r>
    </w:p>
    <w:p w:rsidR="00846331" w:rsidRPr="009D7335" w:rsidRDefault="00846331" w:rsidP="009D7335">
      <w:pPr>
        <w:pStyle w:val="af0"/>
      </w:pPr>
      <w:r w:rsidRPr="009D7335">
        <w:t>Сбербанку консолидация банковской сис</w:t>
      </w:r>
      <w:r w:rsidR="00461797" w:rsidRPr="009D7335">
        <w:t>т</w:t>
      </w:r>
      <w:r w:rsidRPr="009D7335">
        <w:t>емы невыгодна: чем больше будет появлять</w:t>
      </w:r>
      <w:r w:rsidR="00461797" w:rsidRPr="009D7335">
        <w:t>с</w:t>
      </w:r>
      <w:r w:rsidRPr="009D7335">
        <w:t>я сильных игроков</w:t>
      </w:r>
      <w:r w:rsidR="00461797" w:rsidRPr="009D7335">
        <w:t>,</w:t>
      </w:r>
      <w:r w:rsidRPr="009D7335">
        <w:t xml:space="preserve"> тем больше у него окажется кон</w:t>
      </w:r>
      <w:r w:rsidR="00461797" w:rsidRPr="009D7335">
        <w:t>к</w:t>
      </w:r>
      <w:r w:rsidRPr="009D7335">
        <w:t>урентов</w:t>
      </w:r>
      <w:r w:rsidR="00461797" w:rsidRPr="009D7335">
        <w:t>.</w:t>
      </w:r>
      <w:r w:rsidRPr="009D7335">
        <w:t xml:space="preserve"> Н</w:t>
      </w:r>
      <w:r w:rsidR="00461797" w:rsidRPr="009D7335">
        <w:t>о</w:t>
      </w:r>
      <w:r w:rsidRPr="009D7335">
        <w:t xml:space="preserve"> полагаем</w:t>
      </w:r>
      <w:r w:rsidR="00461797" w:rsidRPr="009D7335">
        <w:t>,</w:t>
      </w:r>
      <w:r w:rsidRPr="009D7335">
        <w:t xml:space="preserve"> что, в кон</w:t>
      </w:r>
      <w:r w:rsidR="00461797" w:rsidRPr="009D7335">
        <w:t>е</w:t>
      </w:r>
      <w:r w:rsidRPr="009D7335">
        <w:t>чном счете, только на осн</w:t>
      </w:r>
      <w:r w:rsidR="00461797" w:rsidRPr="009D7335">
        <w:t>о</w:t>
      </w:r>
      <w:r w:rsidRPr="009D7335">
        <w:t>ве кон</w:t>
      </w:r>
      <w:r w:rsidR="00461797" w:rsidRPr="009D7335">
        <w:t>к</w:t>
      </w:r>
      <w:r w:rsidRPr="009D7335">
        <w:t>уренции может сфор</w:t>
      </w:r>
      <w:r w:rsidR="00461797" w:rsidRPr="009D7335">
        <w:t>м</w:t>
      </w:r>
      <w:r w:rsidRPr="009D7335">
        <w:t>ироват</w:t>
      </w:r>
      <w:r w:rsidR="00461797" w:rsidRPr="009D7335">
        <w:t>ь</w:t>
      </w:r>
      <w:r w:rsidRPr="009D7335">
        <w:t>ся кон</w:t>
      </w:r>
      <w:r w:rsidR="00461797" w:rsidRPr="009D7335">
        <w:t>к</w:t>
      </w:r>
      <w:r w:rsidRPr="009D7335">
        <w:t>урентоспос</w:t>
      </w:r>
      <w:r w:rsidR="00461797" w:rsidRPr="009D7335">
        <w:t>о</w:t>
      </w:r>
      <w:r w:rsidRPr="009D7335">
        <w:t>бная и устойчивая эконо</w:t>
      </w:r>
      <w:r w:rsidR="00461797" w:rsidRPr="009D7335">
        <w:t>м</w:t>
      </w:r>
      <w:r w:rsidRPr="009D7335">
        <w:t>ика. Сильная кон</w:t>
      </w:r>
      <w:r w:rsidR="00461797" w:rsidRPr="009D7335">
        <w:t>к</w:t>
      </w:r>
      <w:r w:rsidRPr="009D7335">
        <w:t>уренция на банковском рынке стимулирует развитие сектора и</w:t>
      </w:r>
      <w:r w:rsidR="00FE6D39" w:rsidRPr="009D7335">
        <w:t xml:space="preserve"> </w:t>
      </w:r>
      <w:r w:rsidRPr="009D7335">
        <w:t>спос</w:t>
      </w:r>
      <w:r w:rsidR="00FE6D39" w:rsidRPr="009D7335">
        <w:t>об</w:t>
      </w:r>
      <w:r w:rsidRPr="009D7335">
        <w:t>ствует озд</w:t>
      </w:r>
      <w:r w:rsidR="00FE6D39" w:rsidRPr="009D7335">
        <w:t>оровлению всей р</w:t>
      </w:r>
      <w:r w:rsidRPr="009D7335">
        <w:t>осс</w:t>
      </w:r>
      <w:r w:rsidR="00FE6D39" w:rsidRPr="009D7335">
        <w:t>ийс</w:t>
      </w:r>
      <w:r w:rsidRPr="009D7335">
        <w:t>кой эконо</w:t>
      </w:r>
      <w:r w:rsidR="00FE6D39" w:rsidRPr="009D7335">
        <w:t>м</w:t>
      </w:r>
      <w:r w:rsidRPr="009D7335">
        <w:t xml:space="preserve">ики. Без этого </w:t>
      </w:r>
      <w:r w:rsidR="00FE6D39" w:rsidRPr="009D7335">
        <w:t>н</w:t>
      </w:r>
      <w:r w:rsidRPr="009D7335">
        <w:t>ев</w:t>
      </w:r>
      <w:r w:rsidR="00FE6D39" w:rsidRPr="009D7335">
        <w:t>о</w:t>
      </w:r>
      <w:r w:rsidRPr="009D7335">
        <w:t>зможно обеспечить про</w:t>
      </w:r>
      <w:r w:rsidR="00FE6D39" w:rsidRPr="009D7335">
        <w:t>и</w:t>
      </w:r>
      <w:r w:rsidRPr="009D7335">
        <w:t>зводительность труд</w:t>
      </w:r>
      <w:r w:rsidR="00FE6D39" w:rsidRPr="009D7335">
        <w:t>а</w:t>
      </w:r>
      <w:r w:rsidRPr="009D7335">
        <w:t xml:space="preserve"> и повышение эффективности эконо</w:t>
      </w:r>
      <w:r w:rsidR="00FE6D39" w:rsidRPr="009D7335">
        <w:t>м</w:t>
      </w:r>
      <w:r w:rsidRPr="009D7335">
        <w:t>ики.</w:t>
      </w:r>
    </w:p>
    <w:p w:rsidR="00846331" w:rsidRPr="009D7335" w:rsidRDefault="00846331" w:rsidP="009D7335">
      <w:pPr>
        <w:pStyle w:val="af0"/>
      </w:pPr>
      <w:r w:rsidRPr="009D7335">
        <w:t>Без сильного и кон</w:t>
      </w:r>
      <w:r w:rsidR="00FE6D39" w:rsidRPr="009D7335">
        <w:t>к</w:t>
      </w:r>
      <w:r w:rsidRPr="009D7335">
        <w:t>ур</w:t>
      </w:r>
      <w:r w:rsidR="00FE6D39" w:rsidRPr="009D7335">
        <w:t>е</w:t>
      </w:r>
      <w:r w:rsidRPr="009D7335">
        <w:t>нт</w:t>
      </w:r>
      <w:r w:rsidR="00FE6D39" w:rsidRPr="009D7335">
        <w:t>н</w:t>
      </w:r>
      <w:r w:rsidRPr="009D7335">
        <w:t xml:space="preserve">ого банковского сектора страна </w:t>
      </w:r>
      <w:r w:rsidR="00FE6D39" w:rsidRPr="009D7335">
        <w:t>б</w:t>
      </w:r>
      <w:r w:rsidRPr="009D7335">
        <w:t>удет жить от к</w:t>
      </w:r>
      <w:r w:rsidR="00FE6D39" w:rsidRPr="009D7335">
        <w:t>р</w:t>
      </w:r>
      <w:r w:rsidRPr="009D7335">
        <w:t>из</w:t>
      </w:r>
      <w:r w:rsidR="00FE6D39" w:rsidRPr="009D7335">
        <w:t>и</w:t>
      </w:r>
      <w:r w:rsidRPr="009D7335">
        <w:t xml:space="preserve">са к </w:t>
      </w:r>
      <w:r w:rsidR="00FE6D39" w:rsidRPr="009D7335">
        <w:t>к</w:t>
      </w:r>
      <w:r w:rsidRPr="009D7335">
        <w:t>риз</w:t>
      </w:r>
      <w:r w:rsidR="00FE6D39" w:rsidRPr="009D7335">
        <w:t>и</w:t>
      </w:r>
      <w:r w:rsidRPr="009D7335">
        <w:t>су</w:t>
      </w:r>
      <w:r w:rsidR="00FE6D39" w:rsidRPr="009D7335">
        <w:t>,</w:t>
      </w:r>
      <w:r w:rsidRPr="009D7335">
        <w:t xml:space="preserve"> от преодоления последствий старых пузырей к формированию новых. Поэто</w:t>
      </w:r>
      <w:r w:rsidR="00FE6D39" w:rsidRPr="009D7335">
        <w:t>м</w:t>
      </w:r>
      <w:r w:rsidRPr="009D7335">
        <w:t>у от того, какая политика в от</w:t>
      </w:r>
      <w:r w:rsidR="00FE6D39" w:rsidRPr="009D7335">
        <w:t>ноше</w:t>
      </w:r>
      <w:r w:rsidRPr="009D7335">
        <w:t>н</w:t>
      </w:r>
      <w:r w:rsidR="00FE6D39" w:rsidRPr="009D7335">
        <w:t>и</w:t>
      </w:r>
      <w:r w:rsidRPr="009D7335">
        <w:t>и банковского сектор</w:t>
      </w:r>
      <w:r w:rsidR="00FE6D39" w:rsidRPr="009D7335">
        <w:t>а</w:t>
      </w:r>
      <w:r w:rsidRPr="009D7335">
        <w:t xml:space="preserve"> будет выработана сегодня, зависит будущее ст</w:t>
      </w:r>
      <w:r w:rsidR="00FE6D39" w:rsidRPr="009D7335">
        <w:t>р</w:t>
      </w:r>
      <w:r w:rsidRPr="009D7335">
        <w:t>аны на много лет вперед.</w:t>
      </w:r>
    </w:p>
    <w:p w:rsidR="00910CD0" w:rsidRPr="009D7335" w:rsidRDefault="008A1396" w:rsidP="009D7335">
      <w:pPr>
        <w:pStyle w:val="af0"/>
      </w:pPr>
      <w:r w:rsidRPr="009D7335">
        <w:br w:type="page"/>
      </w:r>
      <w:r w:rsidR="00910CD0" w:rsidRPr="009D7335">
        <w:t>Заключение</w:t>
      </w:r>
    </w:p>
    <w:p w:rsidR="008A1396" w:rsidRPr="009D7335" w:rsidRDefault="008A1396" w:rsidP="009D7335">
      <w:pPr>
        <w:pStyle w:val="af0"/>
      </w:pPr>
    </w:p>
    <w:p w:rsidR="00CE233E" w:rsidRPr="009D7335" w:rsidRDefault="00CE233E" w:rsidP="009D7335">
      <w:pPr>
        <w:pStyle w:val="af0"/>
      </w:pPr>
      <w:r w:rsidRPr="009D7335">
        <w:t>История развития банковск</w:t>
      </w:r>
      <w:r w:rsidR="006A5F70" w:rsidRPr="009D7335">
        <w:t>о</w:t>
      </w:r>
      <w:r w:rsidRPr="009D7335">
        <w:t>го дела и формировани</w:t>
      </w:r>
      <w:r w:rsidR="006A5F70" w:rsidRPr="009D7335">
        <w:t>я</w:t>
      </w:r>
      <w:r w:rsidRPr="009D7335">
        <w:t xml:space="preserve"> современной банковской системы неразрывно св</w:t>
      </w:r>
      <w:r w:rsidR="006A5F70" w:rsidRPr="009D7335">
        <w:t>я</w:t>
      </w:r>
      <w:r w:rsidRPr="009D7335">
        <w:t>зана с эволюцией денег и денежного обращения. Деньги – язык рынка. В системе товарно-денежных отношений деньги: оп</w:t>
      </w:r>
      <w:r w:rsidR="006A5F70" w:rsidRPr="009D7335">
        <w:t>о</w:t>
      </w:r>
      <w:r w:rsidRPr="009D7335">
        <w:t>средуют проце</w:t>
      </w:r>
      <w:r w:rsidR="006A5F70" w:rsidRPr="009D7335">
        <w:t>сс</w:t>
      </w:r>
      <w:r w:rsidR="009D7335" w:rsidRPr="009D7335">
        <w:t xml:space="preserve"> </w:t>
      </w:r>
      <w:r w:rsidRPr="009D7335">
        <w:t>тов</w:t>
      </w:r>
      <w:r w:rsidR="006A5F70" w:rsidRPr="009D7335">
        <w:t>а</w:t>
      </w:r>
      <w:r w:rsidRPr="009D7335">
        <w:t>рного обращения; явл</w:t>
      </w:r>
      <w:r w:rsidR="006A5F70" w:rsidRPr="009D7335">
        <w:t>я</w:t>
      </w:r>
      <w:r w:rsidRPr="009D7335">
        <w:t>ют</w:t>
      </w:r>
      <w:r w:rsidR="006A5F70" w:rsidRPr="009D7335">
        <w:t>с</w:t>
      </w:r>
      <w:r w:rsidRPr="009D7335">
        <w:t>я целью предприн</w:t>
      </w:r>
      <w:r w:rsidR="006A5F70" w:rsidRPr="009D7335">
        <w:t>и</w:t>
      </w:r>
      <w:r w:rsidRPr="009D7335">
        <w:t>мательской д</w:t>
      </w:r>
      <w:r w:rsidR="006A5F70" w:rsidRPr="009D7335">
        <w:t>е</w:t>
      </w:r>
      <w:r w:rsidRPr="009D7335">
        <w:t>ятельности и средством ее реализации. Деньги</w:t>
      </w:r>
      <w:r w:rsidR="006A5F70" w:rsidRPr="009D7335">
        <w:t xml:space="preserve"> </w:t>
      </w:r>
      <w:r w:rsidRPr="009D7335">
        <w:t>выпо</w:t>
      </w:r>
      <w:r w:rsidR="006A5F70" w:rsidRPr="009D7335">
        <w:t>л</w:t>
      </w:r>
      <w:r w:rsidRPr="009D7335">
        <w:t>няют в эконо</w:t>
      </w:r>
      <w:r w:rsidR="006A5F70" w:rsidRPr="009D7335">
        <w:t>м</w:t>
      </w:r>
      <w:r w:rsidRPr="009D7335">
        <w:t>ике следующие функции:</w:t>
      </w:r>
      <w:r w:rsidR="006A5F70" w:rsidRPr="009D7335">
        <w:t xml:space="preserve"> </w:t>
      </w:r>
      <w:r w:rsidRPr="009D7335">
        <w:t>мера с</w:t>
      </w:r>
      <w:r w:rsidR="006A5F70" w:rsidRPr="009D7335">
        <w:t>т</w:t>
      </w:r>
      <w:r w:rsidRPr="009D7335">
        <w:t>оимости, ср</w:t>
      </w:r>
      <w:r w:rsidR="006A5F70" w:rsidRPr="009D7335">
        <w:t>е</w:t>
      </w:r>
      <w:r w:rsidRPr="009D7335">
        <w:t>дство обращения</w:t>
      </w:r>
      <w:r w:rsidR="006A5F70" w:rsidRPr="009D7335">
        <w:t>, средство платежа, средство на</w:t>
      </w:r>
      <w:r w:rsidRPr="009D7335">
        <w:t>к</w:t>
      </w:r>
      <w:r w:rsidR="006A5F70" w:rsidRPr="009D7335">
        <w:t>о</w:t>
      </w:r>
      <w:r w:rsidRPr="009D7335">
        <w:t>пления, мировые деньги.</w:t>
      </w:r>
    </w:p>
    <w:p w:rsidR="009D7335" w:rsidRPr="009D7335" w:rsidRDefault="00F73EEF" w:rsidP="009D7335">
      <w:pPr>
        <w:pStyle w:val="af0"/>
      </w:pPr>
      <w:r w:rsidRPr="009D7335">
        <w:t>Современное банковское дело – резу</w:t>
      </w:r>
      <w:r w:rsidR="006A5F70" w:rsidRPr="009D7335">
        <w:t>л</w:t>
      </w:r>
      <w:r w:rsidRPr="009D7335">
        <w:t>ьтат длительной истори</w:t>
      </w:r>
      <w:r w:rsidR="006A5F70" w:rsidRPr="009D7335">
        <w:t>че</w:t>
      </w:r>
      <w:r w:rsidRPr="009D7335">
        <w:t>ской эволюции. Наиболее ранн</w:t>
      </w:r>
      <w:r w:rsidR="006A5F70" w:rsidRPr="009D7335">
        <w:t>и</w:t>
      </w:r>
      <w:r w:rsidRPr="009D7335">
        <w:t>ми прообразами банков принято</w:t>
      </w:r>
      <w:r w:rsidR="006A5F70" w:rsidRPr="009D7335">
        <w:t xml:space="preserve"> </w:t>
      </w:r>
      <w:r w:rsidRPr="009D7335">
        <w:t>считать храмы</w:t>
      </w:r>
      <w:r w:rsidR="006A5F70" w:rsidRPr="009D7335">
        <w:t>,</w:t>
      </w:r>
      <w:r w:rsidRPr="009D7335">
        <w:t xml:space="preserve"> служившие в кач</w:t>
      </w:r>
      <w:r w:rsidR="006A5F70" w:rsidRPr="009D7335">
        <w:t>е</w:t>
      </w:r>
      <w:r w:rsidRPr="009D7335">
        <w:t>стве наи</w:t>
      </w:r>
      <w:r w:rsidR="006A5F70" w:rsidRPr="009D7335">
        <w:t>б</w:t>
      </w:r>
      <w:r w:rsidRPr="009D7335">
        <w:t>олее безопасного хранилища товаров и денег. Н</w:t>
      </w:r>
      <w:r w:rsidR="006A5F70" w:rsidRPr="009D7335">
        <w:t>о</w:t>
      </w:r>
      <w:r w:rsidRPr="009D7335">
        <w:t xml:space="preserve"> все это была еще не банко</w:t>
      </w:r>
      <w:r w:rsidR="006A5F70" w:rsidRPr="009D7335">
        <w:t>в</w:t>
      </w:r>
      <w:r w:rsidRPr="009D7335">
        <w:t>ская деятельность в полном смысле</w:t>
      </w:r>
      <w:r w:rsidR="006A5F70" w:rsidRPr="009D7335">
        <w:t>.</w:t>
      </w:r>
      <w:r w:rsidRPr="009D7335">
        <w:t xml:space="preserve"> Подлинное развитие банковского дела начинается с того момента</w:t>
      </w:r>
      <w:r w:rsidR="0064656D" w:rsidRPr="009D7335">
        <w:t>,</w:t>
      </w:r>
      <w:r w:rsidRPr="009D7335">
        <w:t xml:space="preserve"> когда к функции хранения прибав</w:t>
      </w:r>
      <w:r w:rsidR="0064656D" w:rsidRPr="009D7335">
        <w:t>и</w:t>
      </w:r>
      <w:r w:rsidRPr="009D7335">
        <w:t>лось совер</w:t>
      </w:r>
      <w:r w:rsidR="0064656D" w:rsidRPr="009D7335">
        <w:t>ш</w:t>
      </w:r>
      <w:r w:rsidRPr="009D7335">
        <w:t>ение кредитных оп</w:t>
      </w:r>
      <w:r w:rsidR="0064656D" w:rsidRPr="009D7335">
        <w:t>е</w:t>
      </w:r>
      <w:r w:rsidRPr="009D7335">
        <w:t>раций. П</w:t>
      </w:r>
      <w:r w:rsidR="0064656D" w:rsidRPr="009D7335">
        <w:t>е</w:t>
      </w:r>
      <w:r w:rsidRPr="009D7335">
        <w:t>рвыми профессионалами в обл</w:t>
      </w:r>
      <w:r w:rsidR="0064656D" w:rsidRPr="009D7335">
        <w:t>а</w:t>
      </w:r>
      <w:r w:rsidRPr="009D7335">
        <w:t>сти банковского дела можно</w:t>
      </w:r>
      <w:r w:rsidR="0064656D" w:rsidRPr="009D7335">
        <w:t xml:space="preserve"> </w:t>
      </w:r>
      <w:r w:rsidRPr="009D7335">
        <w:t>считать менял и рост</w:t>
      </w:r>
      <w:r w:rsidR="0064656D" w:rsidRPr="009D7335">
        <w:t>о</w:t>
      </w:r>
      <w:r w:rsidRPr="009D7335">
        <w:t>вщиков.</w:t>
      </w:r>
      <w:r w:rsidR="00D97E31" w:rsidRPr="009D7335">
        <w:t xml:space="preserve"> </w:t>
      </w:r>
      <w:r w:rsidRPr="009D7335">
        <w:t>Таким образом,</w:t>
      </w:r>
      <w:r w:rsidR="009D7335" w:rsidRPr="009D7335">
        <w:t xml:space="preserve"> </w:t>
      </w:r>
      <w:r w:rsidR="00D97E31" w:rsidRPr="009D7335">
        <w:t xml:space="preserve">развитие банковского дела теснейшим </w:t>
      </w:r>
      <w:r w:rsidR="0064656D" w:rsidRPr="009D7335">
        <w:t>об</w:t>
      </w:r>
      <w:r w:rsidR="00D97E31" w:rsidRPr="009D7335">
        <w:t>разом св</w:t>
      </w:r>
      <w:r w:rsidR="0064656D" w:rsidRPr="009D7335">
        <w:t>я</w:t>
      </w:r>
      <w:r w:rsidR="00D97E31" w:rsidRPr="009D7335">
        <w:t>зно с разви</w:t>
      </w:r>
      <w:r w:rsidR="0064656D" w:rsidRPr="009D7335">
        <w:t>т</w:t>
      </w:r>
      <w:r w:rsidR="00D97E31" w:rsidRPr="009D7335">
        <w:t>ием</w:t>
      </w:r>
      <w:r w:rsidR="009D7335" w:rsidRPr="009D7335">
        <w:t xml:space="preserve"> </w:t>
      </w:r>
      <w:r w:rsidR="00D97E31" w:rsidRPr="009D7335">
        <w:t>кредитных отношений.</w:t>
      </w:r>
    </w:p>
    <w:p w:rsidR="00B83A3B" w:rsidRPr="009D7335" w:rsidRDefault="00B83A3B" w:rsidP="009D7335">
      <w:pPr>
        <w:pStyle w:val="af0"/>
      </w:pPr>
      <w:r w:rsidRPr="009D7335">
        <w:t>Понятие «система» широко используется современной наукой. Оно соотносится с исследованием многообразных явлений природы и общественного развития. Считается, что признаком современного мышления является системный подход. Термином «система» охотно оперируют не только ученые, философы, но и деятели культуры и искусства, организаторы производства и работы банков.</w:t>
      </w:r>
    </w:p>
    <w:p w:rsidR="00B83A3B" w:rsidRPr="009D7335" w:rsidRDefault="00B83A3B" w:rsidP="009D7335">
      <w:pPr>
        <w:pStyle w:val="af0"/>
      </w:pPr>
      <w:r w:rsidRPr="009D7335">
        <w:t>Как это ни покажется странным, но термин «система» не получил от этого четкого определения. Чаще всего под словом «система» понимается состав чего-либо.</w:t>
      </w:r>
    </w:p>
    <w:p w:rsidR="00B83A3B" w:rsidRPr="009D7335" w:rsidRDefault="00B83A3B" w:rsidP="009D7335">
      <w:pPr>
        <w:pStyle w:val="af0"/>
      </w:pPr>
      <w:r w:rsidRPr="009D7335">
        <w:t>Какими же свойствами, признаками характеризуется банковская система?</w:t>
      </w:r>
    </w:p>
    <w:p w:rsidR="00D97E31" w:rsidRPr="009D7335" w:rsidRDefault="00B83A3B" w:rsidP="009D7335">
      <w:pPr>
        <w:pStyle w:val="af0"/>
      </w:pPr>
      <w:r w:rsidRPr="009D7335">
        <w:t>Банковская система</w:t>
      </w:r>
      <w:r w:rsidR="0064656D" w:rsidRPr="009D7335">
        <w:t>,</w:t>
      </w:r>
      <w:r w:rsidRPr="009D7335">
        <w:t xml:space="preserve"> прежде всего</w:t>
      </w:r>
      <w:r w:rsidR="0064656D" w:rsidRPr="009D7335">
        <w:t>,</w:t>
      </w:r>
      <w:r w:rsidRPr="009D7335">
        <w:t xml:space="preserve"> не является случайным многообразием, случайной совокупностью элементов. В нее нельзя механически включать субъекты, также действующие на рынке, но подчиненные другим целям.</w:t>
      </w:r>
    </w:p>
    <w:p w:rsidR="00B83A3B" w:rsidRPr="009D7335" w:rsidRDefault="00B83A3B" w:rsidP="009D7335">
      <w:pPr>
        <w:pStyle w:val="af0"/>
      </w:pPr>
      <w:r w:rsidRPr="009D7335">
        <w:t>К примеру, на рынке функционируют торговая система, система транспорта и связи, исполнительной и законодательной власти, правоохранительных органов и т.п. Каждая из данных и других систем имеет свое особое назначение. Они соприкасаются друг с другом, но имеют разные задачи. В банковскую систему нельзя включать производственные, сельскохозяйственные единицы, занятые другим родом деятельности.</w:t>
      </w:r>
    </w:p>
    <w:p w:rsidR="00B83A3B" w:rsidRPr="009D7335" w:rsidRDefault="00B83A3B" w:rsidP="009D7335">
      <w:pPr>
        <w:pStyle w:val="af0"/>
      </w:pPr>
      <w:r w:rsidRPr="009D7335">
        <w:t>Банковская система специфична, она выражает свойства, характерные для нее самой, в отличие от других систем, функционирующих в народном хозяйстве. Специфика банковской системы определяется ее составными элементами и отношениями, складывающимися между ними.</w:t>
      </w:r>
    </w:p>
    <w:p w:rsidR="00B83A3B" w:rsidRPr="009D7335" w:rsidRDefault="00B83A3B" w:rsidP="009D7335">
      <w:pPr>
        <w:pStyle w:val="af0"/>
      </w:pPr>
      <w:r w:rsidRPr="009D7335">
        <w:t>Когда рассматривается банковская система, то</w:t>
      </w:r>
      <w:r w:rsidR="00180B40" w:rsidRPr="009D7335">
        <w:t>,</w:t>
      </w:r>
      <w:r w:rsidRPr="009D7335">
        <w:t xml:space="preserve"> прежде всего</w:t>
      </w:r>
      <w:r w:rsidR="00180B40" w:rsidRPr="009D7335">
        <w:t>,</w:t>
      </w:r>
      <w:r w:rsidRPr="009D7335">
        <w:t xml:space="preserve"> имеется в виду, что она в качестве составного элемента включает банки, которые как денежно-кредитные институты дают «окраску» банковской системе.</w:t>
      </w:r>
    </w:p>
    <w:p w:rsidR="00B83A3B" w:rsidRPr="009D7335" w:rsidRDefault="00B83A3B" w:rsidP="009D7335">
      <w:pPr>
        <w:pStyle w:val="af0"/>
      </w:pPr>
      <w:r w:rsidRPr="009D7335">
        <w:t>Вместе с тем</w:t>
      </w:r>
      <w:r w:rsidR="00180B40" w:rsidRPr="009D7335">
        <w:t>,</w:t>
      </w:r>
      <w:r w:rsidRPr="009D7335">
        <w:t xml:space="preserve"> это не следует понимать так, что сущность банковской системы есть сложение сущностей ее элементов. Сущность банковской системы - это не арифметическое действие, а проникновение в новую более широкую сущность, охватывающую сущность не только отдельных элементов, но и их взаимосвязь. Сущность банковской системы обращена не только к сущности частных, составляющих элементов, но и к их взаимодействию.</w:t>
      </w:r>
      <w:r w:rsidR="00180B40" w:rsidRPr="009D7335">
        <w:t xml:space="preserve"> </w:t>
      </w:r>
      <w:r w:rsidRPr="009D7335">
        <w:t>Из этого следует, что сущность банковской системы влияет на состав и сущность ее отдельных элементов.</w:t>
      </w:r>
    </w:p>
    <w:p w:rsidR="009D7335" w:rsidRPr="009D7335" w:rsidRDefault="008A1396" w:rsidP="009D7335">
      <w:pPr>
        <w:pStyle w:val="af0"/>
      </w:pPr>
      <w:r w:rsidRPr="009D7335">
        <w:t>Современный коммерческий банк – это организация</w:t>
      </w:r>
      <w:r w:rsidR="00180B40" w:rsidRPr="009D7335">
        <w:t>,</w:t>
      </w:r>
      <w:r w:rsidRPr="009D7335">
        <w:t xml:space="preserve"> созданн</w:t>
      </w:r>
      <w:r w:rsidR="00180B40" w:rsidRPr="009D7335">
        <w:t>а</w:t>
      </w:r>
      <w:r w:rsidRPr="009D7335">
        <w:t>я для привлечения денежных средств и размещения их от своего имени на условиях возвратности, платности и срочности.</w:t>
      </w:r>
    </w:p>
    <w:p w:rsidR="00D97E31" w:rsidRPr="009D7335" w:rsidRDefault="008A1396" w:rsidP="009D7335">
      <w:pPr>
        <w:pStyle w:val="af0"/>
      </w:pPr>
      <w:r w:rsidRPr="009D7335">
        <w:t>Основное назначение банка – посредничество в перемещении денежных средств от кредиторов к заемщикам</w:t>
      </w:r>
      <w:r w:rsidR="00180B40" w:rsidRPr="009D7335">
        <w:t xml:space="preserve"> и от продавцов к покупателям. Н</w:t>
      </w:r>
      <w:r w:rsidRPr="009D7335">
        <w:t>аряду с банками перемещение ден</w:t>
      </w:r>
      <w:r w:rsidR="00180B40" w:rsidRPr="009D7335">
        <w:t xml:space="preserve">ежных средств на рынках </w:t>
      </w:r>
      <w:r w:rsidRPr="009D7335">
        <w:t>о</w:t>
      </w:r>
      <w:r w:rsidR="00180B40" w:rsidRPr="009D7335">
        <w:t>с</w:t>
      </w:r>
      <w:r w:rsidRPr="009D7335">
        <w:t>уществляют и другие финансовые учреждения: инвестици</w:t>
      </w:r>
      <w:r w:rsidR="00180B40" w:rsidRPr="009D7335">
        <w:t>онные фонды, страховые компании,</w:t>
      </w:r>
      <w:r w:rsidRPr="009D7335">
        <w:t xml:space="preserve"> </w:t>
      </w:r>
      <w:r w:rsidR="00180B40" w:rsidRPr="009D7335">
        <w:t>би</w:t>
      </w:r>
      <w:r w:rsidRPr="009D7335">
        <w:t>ржи, брокерские, дилерские фирмы. Н</w:t>
      </w:r>
      <w:r w:rsidR="00180B40" w:rsidRPr="009D7335">
        <w:t>о</w:t>
      </w:r>
      <w:r w:rsidRPr="009D7335">
        <w:t xml:space="preserve"> банки как су</w:t>
      </w:r>
      <w:r w:rsidR="00180B40" w:rsidRPr="009D7335">
        <w:t>б</w:t>
      </w:r>
      <w:r w:rsidRPr="009D7335">
        <w:t>ъекты финансовой с</w:t>
      </w:r>
      <w:r w:rsidR="00180B40" w:rsidRPr="009D7335">
        <w:t>ис</w:t>
      </w:r>
      <w:r w:rsidRPr="009D7335">
        <w:t>темы имеют два существенных признака</w:t>
      </w:r>
      <w:r w:rsidR="00180B40" w:rsidRPr="009D7335">
        <w:t>,</w:t>
      </w:r>
      <w:r w:rsidRPr="009D7335">
        <w:t xml:space="preserve"> о</w:t>
      </w:r>
      <w:r w:rsidR="00180B40" w:rsidRPr="009D7335">
        <w:t>т</w:t>
      </w:r>
      <w:r w:rsidRPr="009D7335">
        <w:t>личающих их от всех других субъектов.</w:t>
      </w:r>
    </w:p>
    <w:p w:rsidR="008A1396" w:rsidRPr="009D7335" w:rsidRDefault="008A1396" w:rsidP="009D7335">
      <w:pPr>
        <w:pStyle w:val="af0"/>
      </w:pPr>
      <w:r w:rsidRPr="009D7335">
        <w:t>Во-первых, для банков характерен</w:t>
      </w:r>
      <w:r w:rsidR="00E34530" w:rsidRPr="009D7335">
        <w:t xml:space="preserve"> двойной обмен долговыми обязательст</w:t>
      </w:r>
      <w:r w:rsidR="003B47F0" w:rsidRPr="009D7335">
        <w:t>в</w:t>
      </w:r>
      <w:r w:rsidR="00E34530" w:rsidRPr="009D7335">
        <w:t xml:space="preserve">ами: они размещают свои собственные </w:t>
      </w:r>
      <w:r w:rsidR="003B47F0" w:rsidRPr="009D7335">
        <w:t>д</w:t>
      </w:r>
      <w:r w:rsidR="00E34530" w:rsidRPr="009D7335">
        <w:t>олговые обязательства, а мобилизованн</w:t>
      </w:r>
      <w:r w:rsidR="003B47F0" w:rsidRPr="009D7335">
        <w:t>ы</w:t>
      </w:r>
      <w:r w:rsidR="00E34530" w:rsidRPr="009D7335">
        <w:t>е таким образом ср</w:t>
      </w:r>
      <w:r w:rsidR="003B47F0" w:rsidRPr="009D7335">
        <w:t>е</w:t>
      </w:r>
      <w:r w:rsidR="00E34530" w:rsidRPr="009D7335">
        <w:t>д</w:t>
      </w:r>
      <w:r w:rsidR="003B47F0" w:rsidRPr="009D7335">
        <w:t>с</w:t>
      </w:r>
      <w:r w:rsidR="00E34530" w:rsidRPr="009D7335">
        <w:t>тва размещают в долговые обязательства и ценные бумаги</w:t>
      </w:r>
      <w:r w:rsidR="003B47F0" w:rsidRPr="009D7335">
        <w:t>,</w:t>
      </w:r>
      <w:r w:rsidR="00E34530" w:rsidRPr="009D7335">
        <w:t xml:space="preserve"> выпущенные др</w:t>
      </w:r>
      <w:r w:rsidR="003B47F0" w:rsidRPr="009D7335">
        <w:t>у</w:t>
      </w:r>
      <w:r w:rsidR="00E34530" w:rsidRPr="009D7335">
        <w:t>гими.</w:t>
      </w:r>
    </w:p>
    <w:p w:rsidR="00E34530" w:rsidRPr="009D7335" w:rsidRDefault="00E34530" w:rsidP="009D7335">
      <w:pPr>
        <w:pStyle w:val="af0"/>
      </w:pPr>
      <w:r w:rsidRPr="009D7335">
        <w:t>Во-вторых, банки отл</w:t>
      </w:r>
      <w:r w:rsidR="003B47F0" w:rsidRPr="009D7335">
        <w:t>и</w:t>
      </w:r>
      <w:r w:rsidRPr="009D7335">
        <w:t>чает прин</w:t>
      </w:r>
      <w:r w:rsidR="003B47F0" w:rsidRPr="009D7335">
        <w:t>я</w:t>
      </w:r>
      <w:r w:rsidRPr="009D7335">
        <w:t>т</w:t>
      </w:r>
      <w:r w:rsidR="003B47F0" w:rsidRPr="009D7335">
        <w:t>и</w:t>
      </w:r>
      <w:r w:rsidRPr="009D7335">
        <w:t>е на себя безусловных обязательств с фиксированной суммой долга перед юридич</w:t>
      </w:r>
      <w:r w:rsidR="003B47F0" w:rsidRPr="009D7335">
        <w:t>е</w:t>
      </w:r>
      <w:r w:rsidRPr="009D7335">
        <w:t>скими и физическими л</w:t>
      </w:r>
      <w:r w:rsidR="003B47F0" w:rsidRPr="009D7335">
        <w:t>и</w:t>
      </w:r>
      <w:r w:rsidRPr="009D7335">
        <w:t>цами. Этим банки отличают</w:t>
      </w:r>
      <w:r w:rsidR="003B47F0" w:rsidRPr="009D7335">
        <w:t>с</w:t>
      </w:r>
      <w:r w:rsidRPr="009D7335">
        <w:t>я от разл</w:t>
      </w:r>
      <w:r w:rsidR="003B47F0" w:rsidRPr="009D7335">
        <w:t>и</w:t>
      </w:r>
      <w:r w:rsidRPr="009D7335">
        <w:t>чных инвестиционных фондов, ко</w:t>
      </w:r>
      <w:r w:rsidR="003B47F0" w:rsidRPr="009D7335">
        <w:t>т</w:t>
      </w:r>
      <w:r w:rsidRPr="009D7335">
        <w:t>ор</w:t>
      </w:r>
      <w:r w:rsidR="003B47F0" w:rsidRPr="009D7335">
        <w:t>ы</w:t>
      </w:r>
      <w:r w:rsidRPr="009D7335">
        <w:t>е все р</w:t>
      </w:r>
      <w:r w:rsidR="003B47F0" w:rsidRPr="009D7335">
        <w:t>и</w:t>
      </w:r>
      <w:r w:rsidRPr="009D7335">
        <w:t>ски</w:t>
      </w:r>
      <w:r w:rsidR="003B47F0" w:rsidRPr="009D7335">
        <w:t>,</w:t>
      </w:r>
      <w:r w:rsidRPr="009D7335">
        <w:t xml:space="preserve"> связанные с изменением сто</w:t>
      </w:r>
      <w:r w:rsidR="003B47F0" w:rsidRPr="009D7335">
        <w:t>и</w:t>
      </w:r>
      <w:r w:rsidRPr="009D7335">
        <w:t>мости их активов и пассивов распределяют среди своих акционеров.</w:t>
      </w:r>
    </w:p>
    <w:p w:rsidR="006405DC" w:rsidRPr="009D7335" w:rsidRDefault="006405DC" w:rsidP="009D7335">
      <w:pPr>
        <w:pStyle w:val="af0"/>
      </w:pPr>
      <w:r w:rsidRPr="009D7335">
        <w:t>Отправной точкой рассмотрения перспектив российского банковского сектора послужило высказывание вице-пр</w:t>
      </w:r>
      <w:r w:rsidR="003B47F0" w:rsidRPr="009D7335">
        <w:t>е</w:t>
      </w:r>
      <w:r w:rsidRPr="009D7335">
        <w:t>зидента Ассоциации «Россия» о пер</w:t>
      </w:r>
      <w:r w:rsidR="003B47F0" w:rsidRPr="009D7335">
        <w:t>е</w:t>
      </w:r>
      <w:r w:rsidRPr="009D7335">
        <w:t>настро</w:t>
      </w:r>
      <w:r w:rsidR="003B47F0" w:rsidRPr="009D7335">
        <w:t>й</w:t>
      </w:r>
      <w:r w:rsidRPr="009D7335">
        <w:t>ке всей банко</w:t>
      </w:r>
      <w:r w:rsidR="003B47F0" w:rsidRPr="009D7335">
        <w:t>в</w:t>
      </w:r>
      <w:r w:rsidRPr="009D7335">
        <w:t>ско</w:t>
      </w:r>
      <w:r w:rsidR="003B47F0" w:rsidRPr="009D7335">
        <w:t xml:space="preserve">й </w:t>
      </w:r>
      <w:r w:rsidRPr="009D7335">
        <w:t>системы</w:t>
      </w:r>
      <w:r w:rsidR="003B47F0" w:rsidRPr="009D7335">
        <w:t>,</w:t>
      </w:r>
      <w:r w:rsidRPr="009D7335">
        <w:t xml:space="preserve"> связанно</w:t>
      </w:r>
      <w:r w:rsidR="003B47F0" w:rsidRPr="009D7335">
        <w:t xml:space="preserve">й </w:t>
      </w:r>
      <w:r w:rsidRPr="009D7335">
        <w:t>с кардинальным изменением основных и</w:t>
      </w:r>
      <w:r w:rsidR="00907132" w:rsidRPr="009D7335">
        <w:t>с</w:t>
      </w:r>
      <w:r w:rsidRPr="009D7335">
        <w:t>точников ее рефинансирования, и, как следствие, в</w:t>
      </w:r>
      <w:r w:rsidR="00907132" w:rsidRPr="009D7335">
        <w:t>с</w:t>
      </w:r>
      <w:r w:rsidRPr="009D7335">
        <w:t>ей эконо</w:t>
      </w:r>
      <w:r w:rsidR="00907132" w:rsidRPr="009D7335">
        <w:t>м</w:t>
      </w:r>
      <w:r w:rsidRPr="009D7335">
        <w:t>ики. Можно ска</w:t>
      </w:r>
      <w:r w:rsidR="00907132" w:rsidRPr="009D7335">
        <w:t>з</w:t>
      </w:r>
      <w:r w:rsidRPr="009D7335">
        <w:t>ат</w:t>
      </w:r>
      <w:r w:rsidR="00907132" w:rsidRPr="009D7335">
        <w:t>ь</w:t>
      </w:r>
      <w:r w:rsidRPr="009D7335">
        <w:t>, что образована новая</w:t>
      </w:r>
      <w:r w:rsidR="00907132" w:rsidRPr="009D7335">
        <w:t xml:space="preserve"> </w:t>
      </w:r>
      <w:r w:rsidRPr="009D7335">
        <w:t>с</w:t>
      </w:r>
      <w:r w:rsidR="00907132" w:rsidRPr="009D7335">
        <w:t>т</w:t>
      </w:r>
      <w:r w:rsidRPr="009D7335">
        <w:t>р</w:t>
      </w:r>
      <w:r w:rsidR="00907132" w:rsidRPr="009D7335">
        <w:t>ук</w:t>
      </w:r>
      <w:r w:rsidRPr="009D7335">
        <w:t>тура банковской сис</w:t>
      </w:r>
      <w:r w:rsidR="00907132" w:rsidRPr="009D7335">
        <w:t>т</w:t>
      </w:r>
      <w:r w:rsidRPr="009D7335">
        <w:t>емы</w:t>
      </w:r>
      <w:r w:rsidR="00907132" w:rsidRPr="009D7335">
        <w:t>, кото</w:t>
      </w:r>
      <w:r w:rsidRPr="009D7335">
        <w:t>р</w:t>
      </w:r>
      <w:r w:rsidR="00907132" w:rsidRPr="009D7335">
        <w:t>а</w:t>
      </w:r>
      <w:r w:rsidRPr="009D7335">
        <w:t>я закреплена последними актами в соответствующих областях рег</w:t>
      </w:r>
      <w:r w:rsidR="00907132" w:rsidRPr="009D7335">
        <w:t>у</w:t>
      </w:r>
      <w:r w:rsidRPr="009D7335">
        <w:t>л</w:t>
      </w:r>
      <w:r w:rsidR="00907132" w:rsidRPr="009D7335">
        <w:t>и</w:t>
      </w:r>
      <w:r w:rsidRPr="009D7335">
        <w:t>рования и законодательства.</w:t>
      </w:r>
      <w:r w:rsidR="00E23935" w:rsidRPr="009D7335">
        <w:t xml:space="preserve"> В новых условиях зн</w:t>
      </w:r>
      <w:r w:rsidR="00907132" w:rsidRPr="009D7335">
        <w:t>ач</w:t>
      </w:r>
      <w:r w:rsidR="00E23935" w:rsidRPr="009D7335">
        <w:t>ительно возрастает роль нестандартных реш</w:t>
      </w:r>
      <w:r w:rsidR="00907132" w:rsidRPr="009D7335">
        <w:t>е</w:t>
      </w:r>
      <w:r w:rsidR="00E23935" w:rsidRPr="009D7335">
        <w:t>ний в</w:t>
      </w:r>
      <w:r w:rsidR="009D7335" w:rsidRPr="009D7335">
        <w:t xml:space="preserve"> </w:t>
      </w:r>
      <w:r w:rsidR="00E23935" w:rsidRPr="009D7335">
        <w:t>области реструктуризации</w:t>
      </w:r>
      <w:r w:rsidR="00907132" w:rsidRPr="009D7335">
        <w:t xml:space="preserve"> долга заемщиков и связан</w:t>
      </w:r>
      <w:r w:rsidR="00E23935" w:rsidRPr="009D7335">
        <w:t>н</w:t>
      </w:r>
      <w:r w:rsidR="00907132" w:rsidRPr="009D7335">
        <w:t>ы</w:t>
      </w:r>
      <w:r w:rsidR="00E23935" w:rsidRPr="009D7335">
        <w:t xml:space="preserve">х с </w:t>
      </w:r>
      <w:r w:rsidR="00907132" w:rsidRPr="009D7335">
        <w:t>эт</w:t>
      </w:r>
      <w:r w:rsidR="00E23935" w:rsidRPr="009D7335">
        <w:t>им маркетинговых исследований клиентской аудитории [</w:t>
      </w:r>
      <w:r w:rsidR="00907132" w:rsidRPr="009D7335">
        <w:t>26</w:t>
      </w:r>
      <w:r w:rsidR="00E23935" w:rsidRPr="009D7335">
        <w:t>, с.3].</w:t>
      </w:r>
    </w:p>
    <w:p w:rsidR="00910CD0" w:rsidRPr="009D7335" w:rsidRDefault="00910CD0" w:rsidP="009D7335">
      <w:pPr>
        <w:pStyle w:val="af0"/>
      </w:pPr>
    </w:p>
    <w:p w:rsidR="00441CBF" w:rsidRPr="009D7335" w:rsidRDefault="00B83A3B" w:rsidP="009D7335">
      <w:pPr>
        <w:pStyle w:val="af0"/>
      </w:pPr>
      <w:r w:rsidRPr="009D7335">
        <w:br w:type="page"/>
      </w:r>
      <w:r w:rsidR="00441CBF" w:rsidRPr="009D7335">
        <w:t>Глоссарий</w:t>
      </w:r>
    </w:p>
    <w:p w:rsidR="00441CBF" w:rsidRPr="009D7335" w:rsidRDefault="00441CBF" w:rsidP="009D7335">
      <w:pPr>
        <w:pStyle w:val="af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2227"/>
        <w:gridCol w:w="6164"/>
      </w:tblGrid>
      <w:tr w:rsidR="00441CBF" w:rsidRPr="00D82E16" w:rsidTr="00D82E16">
        <w:trPr>
          <w:jc w:val="center"/>
        </w:trPr>
        <w:tc>
          <w:tcPr>
            <w:tcW w:w="789" w:type="dxa"/>
            <w:shd w:val="clear" w:color="auto" w:fill="auto"/>
          </w:tcPr>
          <w:p w:rsidR="00441CBF" w:rsidRPr="009D7335" w:rsidRDefault="00441CBF" w:rsidP="00AE7144">
            <w:pPr>
              <w:pStyle w:val="af1"/>
            </w:pPr>
            <w:r w:rsidRPr="009D7335">
              <w:t>№</w:t>
            </w:r>
          </w:p>
        </w:tc>
        <w:tc>
          <w:tcPr>
            <w:tcW w:w="2227" w:type="dxa"/>
            <w:shd w:val="clear" w:color="auto" w:fill="auto"/>
          </w:tcPr>
          <w:p w:rsidR="00441CBF" w:rsidRPr="009D7335" w:rsidRDefault="00441CBF" w:rsidP="00AE7144">
            <w:pPr>
              <w:pStyle w:val="af1"/>
            </w:pPr>
            <w:r w:rsidRPr="009D7335">
              <w:t>Новое понятие</w:t>
            </w:r>
          </w:p>
        </w:tc>
        <w:tc>
          <w:tcPr>
            <w:tcW w:w="6164" w:type="dxa"/>
            <w:shd w:val="clear" w:color="auto" w:fill="auto"/>
          </w:tcPr>
          <w:p w:rsidR="00441CBF" w:rsidRPr="009D7335" w:rsidRDefault="00441CBF" w:rsidP="00AE7144">
            <w:pPr>
              <w:pStyle w:val="af1"/>
            </w:pPr>
            <w:r w:rsidRPr="009D7335">
              <w:t>Содержание</w:t>
            </w:r>
          </w:p>
        </w:tc>
      </w:tr>
      <w:tr w:rsidR="00441CBF" w:rsidRPr="00D82E16" w:rsidTr="00D82E16">
        <w:trPr>
          <w:jc w:val="center"/>
        </w:trPr>
        <w:tc>
          <w:tcPr>
            <w:tcW w:w="789" w:type="dxa"/>
            <w:shd w:val="clear" w:color="auto" w:fill="auto"/>
          </w:tcPr>
          <w:p w:rsidR="00441CBF" w:rsidRPr="009D7335" w:rsidRDefault="00441CBF" w:rsidP="00AE7144">
            <w:pPr>
              <w:pStyle w:val="af1"/>
            </w:pPr>
            <w:r w:rsidRPr="009D7335">
              <w:t>1</w:t>
            </w:r>
          </w:p>
        </w:tc>
        <w:tc>
          <w:tcPr>
            <w:tcW w:w="2227" w:type="dxa"/>
            <w:shd w:val="clear" w:color="auto" w:fill="auto"/>
          </w:tcPr>
          <w:p w:rsidR="00441CBF" w:rsidRPr="009D7335" w:rsidRDefault="00441CBF" w:rsidP="00AE7144">
            <w:pPr>
              <w:pStyle w:val="af1"/>
            </w:pPr>
            <w:r w:rsidRPr="009D7335">
              <w:t>Банки</w:t>
            </w:r>
          </w:p>
        </w:tc>
        <w:tc>
          <w:tcPr>
            <w:tcW w:w="6164" w:type="dxa"/>
            <w:shd w:val="clear" w:color="auto" w:fill="auto"/>
          </w:tcPr>
          <w:p w:rsidR="00441CBF" w:rsidRPr="009D7335" w:rsidRDefault="00441CBF" w:rsidP="00AE7144">
            <w:pPr>
              <w:pStyle w:val="af1"/>
            </w:pPr>
            <w:r w:rsidRPr="009D7335">
              <w:t>- особые институты, аккумулирующие временно свободные денежные средства юридических и физических лиц, предоставляющие денежные средства в кредит на условиях срочности, возвратности и платности, осуществляющие выпуск денег в обращение, расчетные операции и операции с ценными бумагами. Возникают на основе развития товарно-денежных отношений и существуют при различных общественно-экономических формациях</w:t>
            </w:r>
          </w:p>
        </w:tc>
      </w:tr>
      <w:tr w:rsidR="00441CBF" w:rsidRPr="00D82E16" w:rsidTr="00D82E16">
        <w:trPr>
          <w:jc w:val="center"/>
        </w:trPr>
        <w:tc>
          <w:tcPr>
            <w:tcW w:w="789" w:type="dxa"/>
            <w:shd w:val="clear" w:color="auto" w:fill="auto"/>
          </w:tcPr>
          <w:p w:rsidR="00441CBF" w:rsidRPr="009D7335" w:rsidRDefault="00441CBF" w:rsidP="00AE7144">
            <w:pPr>
              <w:pStyle w:val="af1"/>
            </w:pPr>
            <w:r w:rsidRPr="009D7335">
              <w:t>2</w:t>
            </w:r>
          </w:p>
        </w:tc>
        <w:tc>
          <w:tcPr>
            <w:tcW w:w="2227" w:type="dxa"/>
            <w:shd w:val="clear" w:color="auto" w:fill="auto"/>
          </w:tcPr>
          <w:p w:rsidR="00441CBF" w:rsidRPr="009D7335" w:rsidRDefault="00441CBF" w:rsidP="00AE7144">
            <w:pPr>
              <w:pStyle w:val="af1"/>
            </w:pPr>
            <w:r w:rsidRPr="009D7335">
              <w:t>Банковская система</w:t>
            </w:r>
          </w:p>
        </w:tc>
        <w:tc>
          <w:tcPr>
            <w:tcW w:w="6164" w:type="dxa"/>
            <w:shd w:val="clear" w:color="auto" w:fill="auto"/>
          </w:tcPr>
          <w:p w:rsidR="00441CBF" w:rsidRPr="009D7335" w:rsidRDefault="00441CBF" w:rsidP="00AE7144">
            <w:pPr>
              <w:pStyle w:val="af1"/>
            </w:pPr>
            <w:r w:rsidRPr="009D7335">
              <w:t>- совокупность различных видов банков и банковских институтов в их взаимосвязи, существующая в той или иной стране в определенный исторический период, составная часть кредитной системы, включающей в себя, кроме банковской, и парабанковскую систему</w:t>
            </w:r>
          </w:p>
        </w:tc>
      </w:tr>
      <w:tr w:rsidR="00441CBF" w:rsidRPr="00D82E16" w:rsidTr="00D82E16">
        <w:trPr>
          <w:jc w:val="center"/>
        </w:trPr>
        <w:tc>
          <w:tcPr>
            <w:tcW w:w="789" w:type="dxa"/>
            <w:shd w:val="clear" w:color="auto" w:fill="auto"/>
          </w:tcPr>
          <w:p w:rsidR="00441CBF" w:rsidRPr="009D7335" w:rsidRDefault="00441CBF" w:rsidP="00AE7144">
            <w:pPr>
              <w:pStyle w:val="af1"/>
            </w:pPr>
            <w:r w:rsidRPr="009D7335">
              <w:t>3</w:t>
            </w:r>
          </w:p>
        </w:tc>
        <w:tc>
          <w:tcPr>
            <w:tcW w:w="2227" w:type="dxa"/>
            <w:shd w:val="clear" w:color="auto" w:fill="auto"/>
          </w:tcPr>
          <w:p w:rsidR="00441CBF" w:rsidRPr="009D7335" w:rsidRDefault="00441CBF" w:rsidP="00AE7144">
            <w:pPr>
              <w:pStyle w:val="af1"/>
            </w:pPr>
            <w:r w:rsidRPr="009D7335">
              <w:t>Денежная система</w:t>
            </w:r>
          </w:p>
        </w:tc>
        <w:tc>
          <w:tcPr>
            <w:tcW w:w="6164" w:type="dxa"/>
            <w:shd w:val="clear" w:color="auto" w:fill="auto"/>
          </w:tcPr>
          <w:p w:rsidR="00441CBF" w:rsidRPr="009D7335" w:rsidRDefault="00441CBF" w:rsidP="00AE7144">
            <w:pPr>
              <w:pStyle w:val="af1"/>
            </w:pPr>
            <w:r w:rsidRPr="009D7335">
              <w:t>- система, включающая в себя денежную</w:t>
            </w:r>
            <w:r w:rsidR="009D7335" w:rsidRPr="009D7335">
              <w:t xml:space="preserve"> </w:t>
            </w:r>
            <w:r w:rsidRPr="009D7335">
              <w:t>единицу, порядок эмиссии наличных денег, организацию и регулирование денежного обращения</w:t>
            </w:r>
          </w:p>
        </w:tc>
      </w:tr>
      <w:tr w:rsidR="00835615" w:rsidRPr="00D82E16" w:rsidTr="00D82E16">
        <w:trPr>
          <w:jc w:val="center"/>
        </w:trPr>
        <w:tc>
          <w:tcPr>
            <w:tcW w:w="789" w:type="dxa"/>
            <w:shd w:val="clear" w:color="auto" w:fill="auto"/>
          </w:tcPr>
          <w:p w:rsidR="00835615" w:rsidRPr="009D7335" w:rsidRDefault="00835615" w:rsidP="00AE7144">
            <w:pPr>
              <w:pStyle w:val="af1"/>
            </w:pPr>
            <w:r w:rsidRPr="009D7335">
              <w:t>4</w:t>
            </w:r>
          </w:p>
        </w:tc>
        <w:tc>
          <w:tcPr>
            <w:tcW w:w="2227" w:type="dxa"/>
            <w:shd w:val="clear" w:color="auto" w:fill="auto"/>
          </w:tcPr>
          <w:p w:rsidR="00835615" w:rsidRPr="009D7335" w:rsidRDefault="00835615" w:rsidP="00AE7144">
            <w:pPr>
              <w:pStyle w:val="af1"/>
            </w:pPr>
            <w:r w:rsidRPr="009D7335">
              <w:t>Денежно-кредитное отношение</w:t>
            </w:r>
          </w:p>
        </w:tc>
        <w:tc>
          <w:tcPr>
            <w:tcW w:w="6164" w:type="dxa"/>
            <w:shd w:val="clear" w:color="auto" w:fill="auto"/>
          </w:tcPr>
          <w:p w:rsidR="00835615" w:rsidRPr="009D7335" w:rsidRDefault="00835615" w:rsidP="00AE7144">
            <w:pPr>
              <w:pStyle w:val="af1"/>
            </w:pPr>
            <w:r w:rsidRPr="009D7335">
              <w:t>- политика Центрального банка, воздействующая на количество денег в обращении</w:t>
            </w:r>
          </w:p>
        </w:tc>
      </w:tr>
      <w:tr w:rsidR="00835615" w:rsidRPr="00D82E16" w:rsidTr="00D82E16">
        <w:trPr>
          <w:trHeight w:val="491"/>
          <w:jc w:val="center"/>
        </w:trPr>
        <w:tc>
          <w:tcPr>
            <w:tcW w:w="789" w:type="dxa"/>
            <w:shd w:val="clear" w:color="auto" w:fill="auto"/>
          </w:tcPr>
          <w:p w:rsidR="00835615" w:rsidRPr="009D7335" w:rsidRDefault="00835615" w:rsidP="00AE7144">
            <w:pPr>
              <w:pStyle w:val="af1"/>
            </w:pPr>
            <w:r w:rsidRPr="009D7335">
              <w:t>5</w:t>
            </w:r>
          </w:p>
        </w:tc>
        <w:tc>
          <w:tcPr>
            <w:tcW w:w="2227" w:type="dxa"/>
            <w:shd w:val="clear" w:color="auto" w:fill="auto"/>
          </w:tcPr>
          <w:p w:rsidR="00835615" w:rsidRPr="009D7335" w:rsidRDefault="00B83A3B" w:rsidP="00AE7144">
            <w:pPr>
              <w:pStyle w:val="af1"/>
            </w:pPr>
            <w:r w:rsidRPr="009D7335">
              <w:t>Государственное регулирование экономики</w:t>
            </w:r>
          </w:p>
        </w:tc>
        <w:tc>
          <w:tcPr>
            <w:tcW w:w="6164" w:type="dxa"/>
            <w:shd w:val="clear" w:color="auto" w:fill="auto"/>
          </w:tcPr>
          <w:p w:rsidR="00835615" w:rsidRPr="009D7335" w:rsidRDefault="00B83A3B" w:rsidP="00AE7144">
            <w:pPr>
              <w:pStyle w:val="af1"/>
            </w:pPr>
            <w:r w:rsidRPr="009D7335">
              <w:t>- достижение макроэкономического равновесия при оптимальных для данной страны темпах экономического роста</w:t>
            </w:r>
          </w:p>
        </w:tc>
      </w:tr>
      <w:tr w:rsidR="00835615" w:rsidRPr="00D82E16" w:rsidTr="00D82E16">
        <w:trPr>
          <w:jc w:val="center"/>
        </w:trPr>
        <w:tc>
          <w:tcPr>
            <w:tcW w:w="789" w:type="dxa"/>
            <w:shd w:val="clear" w:color="auto" w:fill="auto"/>
          </w:tcPr>
          <w:p w:rsidR="00835615" w:rsidRPr="009D7335" w:rsidRDefault="00835615" w:rsidP="00AE7144">
            <w:pPr>
              <w:pStyle w:val="af1"/>
            </w:pPr>
            <w:r w:rsidRPr="009D7335">
              <w:t>6</w:t>
            </w:r>
          </w:p>
        </w:tc>
        <w:tc>
          <w:tcPr>
            <w:tcW w:w="2227" w:type="dxa"/>
            <w:shd w:val="clear" w:color="auto" w:fill="auto"/>
          </w:tcPr>
          <w:p w:rsidR="00835615" w:rsidRPr="009D7335" w:rsidRDefault="00835615" w:rsidP="00AE7144">
            <w:pPr>
              <w:pStyle w:val="af1"/>
            </w:pPr>
            <w:r w:rsidRPr="009D7335">
              <w:t>Кредитная система</w:t>
            </w:r>
          </w:p>
        </w:tc>
        <w:tc>
          <w:tcPr>
            <w:tcW w:w="6164" w:type="dxa"/>
            <w:shd w:val="clear" w:color="auto" w:fill="auto"/>
          </w:tcPr>
          <w:p w:rsidR="00835615" w:rsidRPr="009D7335" w:rsidRDefault="00835615" w:rsidP="00AE7144">
            <w:pPr>
              <w:pStyle w:val="af1"/>
            </w:pPr>
            <w:r w:rsidRPr="009D7335">
              <w:t>- это совокупность кредитно-расчетных отношений, форм и методов кредитования</w:t>
            </w:r>
          </w:p>
        </w:tc>
      </w:tr>
      <w:tr w:rsidR="00B83A3B" w:rsidRPr="00D82E16" w:rsidTr="00D82E16">
        <w:trPr>
          <w:jc w:val="center"/>
        </w:trPr>
        <w:tc>
          <w:tcPr>
            <w:tcW w:w="789" w:type="dxa"/>
            <w:shd w:val="clear" w:color="auto" w:fill="auto"/>
          </w:tcPr>
          <w:p w:rsidR="00B83A3B" w:rsidRPr="009D7335" w:rsidRDefault="00B83A3B" w:rsidP="00AE7144">
            <w:pPr>
              <w:pStyle w:val="af1"/>
            </w:pPr>
            <w:r w:rsidRPr="009D7335">
              <w:t>7</w:t>
            </w:r>
          </w:p>
        </w:tc>
        <w:tc>
          <w:tcPr>
            <w:tcW w:w="2227" w:type="dxa"/>
            <w:shd w:val="clear" w:color="auto" w:fill="auto"/>
          </w:tcPr>
          <w:p w:rsidR="00B83A3B" w:rsidRPr="009D7335" w:rsidRDefault="00B83A3B" w:rsidP="00AE7144">
            <w:pPr>
              <w:pStyle w:val="af1"/>
            </w:pPr>
            <w:r w:rsidRPr="009D7335">
              <w:t>Кредитные кооперативы</w:t>
            </w:r>
          </w:p>
        </w:tc>
        <w:tc>
          <w:tcPr>
            <w:tcW w:w="6164" w:type="dxa"/>
            <w:shd w:val="clear" w:color="auto" w:fill="auto"/>
          </w:tcPr>
          <w:p w:rsidR="00B83A3B" w:rsidRPr="009D7335" w:rsidRDefault="00B83A3B" w:rsidP="00AE7144">
            <w:pPr>
              <w:pStyle w:val="af1"/>
            </w:pPr>
            <w:r w:rsidRPr="009D7335">
              <w:t>- это финансовые организации, главными задачами которых являются прием депозитов и предоставление кредитов, находящимся в городах и сельской местности мелким компаниям, ведение расчетов между ними, а также прием вкладов населения</w:t>
            </w:r>
          </w:p>
        </w:tc>
      </w:tr>
      <w:tr w:rsidR="00B83A3B" w:rsidRPr="00D82E16" w:rsidTr="00D82E16">
        <w:trPr>
          <w:jc w:val="center"/>
        </w:trPr>
        <w:tc>
          <w:tcPr>
            <w:tcW w:w="789" w:type="dxa"/>
            <w:shd w:val="clear" w:color="auto" w:fill="auto"/>
          </w:tcPr>
          <w:p w:rsidR="00B83A3B" w:rsidRPr="009D7335" w:rsidRDefault="00B83A3B" w:rsidP="00AE7144">
            <w:pPr>
              <w:pStyle w:val="af1"/>
            </w:pPr>
            <w:r w:rsidRPr="009D7335">
              <w:t>8</w:t>
            </w:r>
          </w:p>
        </w:tc>
        <w:tc>
          <w:tcPr>
            <w:tcW w:w="2227" w:type="dxa"/>
            <w:shd w:val="clear" w:color="auto" w:fill="auto"/>
          </w:tcPr>
          <w:p w:rsidR="00B83A3B" w:rsidRPr="009D7335" w:rsidRDefault="00B83A3B" w:rsidP="00AE7144">
            <w:pPr>
              <w:pStyle w:val="af1"/>
            </w:pPr>
            <w:r w:rsidRPr="009D7335">
              <w:t>Ростовщический капитал</w:t>
            </w:r>
          </w:p>
        </w:tc>
        <w:tc>
          <w:tcPr>
            <w:tcW w:w="6164" w:type="dxa"/>
            <w:shd w:val="clear" w:color="auto" w:fill="auto"/>
          </w:tcPr>
          <w:p w:rsidR="00B83A3B" w:rsidRPr="009D7335" w:rsidRDefault="00B83A3B" w:rsidP="00AE7144">
            <w:pPr>
              <w:pStyle w:val="af1"/>
            </w:pPr>
            <w:r w:rsidRPr="009D7335">
              <w:t>- это капитал денежный приносящий процент</w:t>
            </w:r>
          </w:p>
        </w:tc>
      </w:tr>
      <w:tr w:rsidR="00B83A3B" w:rsidRPr="00D82E16" w:rsidTr="00D82E16">
        <w:trPr>
          <w:jc w:val="center"/>
        </w:trPr>
        <w:tc>
          <w:tcPr>
            <w:tcW w:w="789" w:type="dxa"/>
            <w:shd w:val="clear" w:color="auto" w:fill="auto"/>
          </w:tcPr>
          <w:p w:rsidR="00B83A3B" w:rsidRPr="009D7335" w:rsidRDefault="00B83A3B" w:rsidP="00AE7144">
            <w:pPr>
              <w:pStyle w:val="af1"/>
            </w:pPr>
            <w:r w:rsidRPr="009D7335">
              <w:t>9</w:t>
            </w:r>
          </w:p>
        </w:tc>
        <w:tc>
          <w:tcPr>
            <w:tcW w:w="2227" w:type="dxa"/>
            <w:shd w:val="clear" w:color="auto" w:fill="auto"/>
          </w:tcPr>
          <w:p w:rsidR="00B83A3B" w:rsidRPr="009D7335" w:rsidRDefault="00B83A3B" w:rsidP="00AE7144">
            <w:pPr>
              <w:pStyle w:val="af1"/>
            </w:pPr>
            <w:r w:rsidRPr="009D7335">
              <w:t>Финансы</w:t>
            </w:r>
          </w:p>
        </w:tc>
        <w:tc>
          <w:tcPr>
            <w:tcW w:w="6164" w:type="dxa"/>
            <w:shd w:val="clear" w:color="auto" w:fill="auto"/>
          </w:tcPr>
          <w:p w:rsidR="00B83A3B" w:rsidRPr="009D7335" w:rsidRDefault="00B83A3B" w:rsidP="00AE7144">
            <w:pPr>
              <w:pStyle w:val="af1"/>
            </w:pPr>
            <w:r w:rsidRPr="009D7335">
              <w:t>- порождение распределительных процессов, приводят к смене собственника передаваемой стоимости, директивны, обусловливают отношения между субъектами</w:t>
            </w:r>
          </w:p>
        </w:tc>
      </w:tr>
      <w:tr w:rsidR="00B83A3B" w:rsidRPr="00D82E16" w:rsidTr="00D82E16">
        <w:trPr>
          <w:jc w:val="center"/>
        </w:trPr>
        <w:tc>
          <w:tcPr>
            <w:tcW w:w="789" w:type="dxa"/>
            <w:shd w:val="clear" w:color="auto" w:fill="auto"/>
          </w:tcPr>
          <w:p w:rsidR="00B83A3B" w:rsidRPr="009D7335" w:rsidRDefault="00B83A3B" w:rsidP="00AE7144">
            <w:pPr>
              <w:pStyle w:val="af1"/>
            </w:pPr>
            <w:r w:rsidRPr="009D7335">
              <w:t>10</w:t>
            </w:r>
          </w:p>
        </w:tc>
        <w:tc>
          <w:tcPr>
            <w:tcW w:w="2227" w:type="dxa"/>
            <w:shd w:val="clear" w:color="auto" w:fill="auto"/>
          </w:tcPr>
          <w:p w:rsidR="00B83A3B" w:rsidRPr="009D7335" w:rsidRDefault="00B83A3B" w:rsidP="00AE7144">
            <w:pPr>
              <w:pStyle w:val="af1"/>
            </w:pPr>
            <w:r w:rsidRPr="009D7335">
              <w:t>Центральный банк</w:t>
            </w:r>
          </w:p>
        </w:tc>
        <w:tc>
          <w:tcPr>
            <w:tcW w:w="6164" w:type="dxa"/>
            <w:shd w:val="clear" w:color="auto" w:fill="auto"/>
          </w:tcPr>
          <w:p w:rsidR="00B83A3B" w:rsidRPr="009D7335" w:rsidRDefault="00B83A3B" w:rsidP="00AE7144">
            <w:pPr>
              <w:pStyle w:val="af1"/>
            </w:pPr>
            <w:r w:rsidRPr="009D7335">
              <w:t>- орган государственного денежно-кредитного регулирования экономики, наделенный правом монопольной эмиссии банкнот, регулирования денежного обращения, контроля за деятельностью кредитных учреждений, осуществления функции «банка банков», хранения официальных золотовалютных резервов</w:t>
            </w:r>
          </w:p>
        </w:tc>
      </w:tr>
    </w:tbl>
    <w:p w:rsidR="00441CBF" w:rsidRPr="009D7335" w:rsidRDefault="00AE7144" w:rsidP="009D7335">
      <w:pPr>
        <w:pStyle w:val="af0"/>
      </w:pPr>
      <w:r>
        <w:br w:type="page"/>
      </w:r>
      <w:r w:rsidR="00441CBF" w:rsidRPr="009D7335">
        <w:t>Список использованных источников</w:t>
      </w:r>
    </w:p>
    <w:p w:rsidR="00441CBF" w:rsidRPr="009D7335" w:rsidRDefault="00441CBF" w:rsidP="009D7335">
      <w:pPr>
        <w:pStyle w:val="af0"/>
      </w:pPr>
    </w:p>
    <w:p w:rsidR="00441CBF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Белоглазова Г.Н. Деньги, кредит, банки [текст] :</w:t>
      </w:r>
      <w:r w:rsidR="009D7335" w:rsidRPr="009D7335">
        <w:t xml:space="preserve"> </w:t>
      </w:r>
      <w:r w:rsidRPr="009D7335">
        <w:t>учебник. – М.: Юрайт-Издат, 2009. – 624 с.</w:t>
      </w:r>
    </w:p>
    <w:p w:rsidR="00441CBF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Бурлачков В.К.</w:t>
      </w:r>
      <w:r w:rsidR="009D7335" w:rsidRPr="009D7335">
        <w:t xml:space="preserve"> </w:t>
      </w:r>
      <w:r w:rsidRPr="009D7335">
        <w:t>Денежная теория и динамичная экономика: выводы для России. – М.: Эдиториал УРСС, 2003. – 352 с.</w:t>
      </w:r>
    </w:p>
    <w:p w:rsidR="00441CBF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Белотелова Н.П., Белотелова Ж.С. Деньги. Кредит. Банки</w:t>
      </w:r>
      <w:r w:rsidR="009D7335" w:rsidRPr="009D7335">
        <w:t xml:space="preserve"> </w:t>
      </w:r>
      <w:r w:rsidRPr="009D7335">
        <w:t>[текст]. – М.: Дашков и К, 2008. – 484 с.</w:t>
      </w:r>
    </w:p>
    <w:p w:rsidR="00441CBF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Владимирова М.П. Деньги, кредит, банки [текст] : учеб. пособие / М.П.Владимирова, А.И.Козлов. – М.: КНОРУС, 2006. – 288 с.</w:t>
      </w:r>
    </w:p>
    <w:p w:rsidR="0012110F" w:rsidRPr="009D7335" w:rsidRDefault="0012110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Греф Г., Юдаева К. Российская банковская система в условиях глобального кризиса [текст] // Вопросы экономики, 2009. № 7.</w:t>
      </w:r>
    </w:p>
    <w:p w:rsidR="00441CBF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Гальперин В.М., Гребенников П.И., Леусский А.И., Тарасевич Л.М.</w:t>
      </w:r>
      <w:r w:rsidR="009D7335" w:rsidRPr="009D7335">
        <w:t xml:space="preserve"> </w:t>
      </w:r>
      <w:r w:rsidRPr="009D7335">
        <w:t>Макроэкономика [текст] : учеб. пособие. – СПб.: Питер, 2007. – 480 с.</w:t>
      </w:r>
    </w:p>
    <w:p w:rsidR="00441CBF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Деньги. Кредит. Банки</w:t>
      </w:r>
      <w:r w:rsidR="009D7335" w:rsidRPr="009D7335">
        <w:t xml:space="preserve"> </w:t>
      </w:r>
      <w:r w:rsidRPr="009D7335">
        <w:t>[текст] : учебник / Под ред. В.В.Иванова, Б.И.Соколова. – М.: ТК Велби, изд-во Проспект, 2006. – 624 с.</w:t>
      </w:r>
    </w:p>
    <w:p w:rsidR="00441CBF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Деньги. Кредит. Банки</w:t>
      </w:r>
      <w:r w:rsidR="009D7335" w:rsidRPr="009D7335">
        <w:t xml:space="preserve"> </w:t>
      </w:r>
      <w:r w:rsidRPr="009D7335">
        <w:t>[текст] :</w:t>
      </w:r>
      <w:r w:rsidR="009D7335" w:rsidRPr="009D7335">
        <w:t xml:space="preserve"> </w:t>
      </w:r>
      <w:r w:rsidRPr="009D7335">
        <w:t>учебник / Под ред. Е.Ф.Жукова. – М.: ЮНИТИ-ДАНА, 2009. – 784 с.</w:t>
      </w:r>
    </w:p>
    <w:p w:rsidR="00441CBF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Деньги, кредит, банки</w:t>
      </w:r>
      <w:r w:rsidR="009D7335" w:rsidRPr="009D7335">
        <w:t xml:space="preserve"> </w:t>
      </w:r>
      <w:r w:rsidRPr="009D7335">
        <w:t>[текст] : учебник / Под ред. О.И.Лаврушина. – М.: КНОРУС, 2008. – 560 с.</w:t>
      </w:r>
    </w:p>
    <w:p w:rsidR="004C4A67" w:rsidRPr="009D7335" w:rsidRDefault="004C4A67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Жарковская Е.П. Банковское дело [текст]</w:t>
      </w:r>
      <w:r w:rsidR="001B7C18" w:rsidRPr="009D7335">
        <w:t xml:space="preserve"> : учеб. пособие. – М.: Омега-Л, 2008. – 452 с.</w:t>
      </w:r>
    </w:p>
    <w:p w:rsidR="00441CBF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Кузнецова Е.И. Деньги. Кредит. Банки [текст] : учеб. пособие. – М.: ЮНИТИ-ДАНА, 2007. – 528 с.</w:t>
      </w:r>
    </w:p>
    <w:p w:rsidR="00441CBF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Лаврушин О.И. Банковское дело: современная система кредитования [текст] : учеб. пособие. – М.: КНОРУС, 2007. – 264 с.</w:t>
      </w:r>
    </w:p>
    <w:p w:rsidR="00441CBF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Мировая экономика и международные экономические отношения</w:t>
      </w:r>
      <w:r w:rsidR="009D7335" w:rsidRPr="009D7335">
        <w:t xml:space="preserve"> </w:t>
      </w:r>
      <w:r w:rsidRPr="009D7335">
        <w:t>[текст]</w:t>
      </w:r>
      <w:r w:rsidR="009D7335" w:rsidRPr="009D7335">
        <w:t xml:space="preserve"> </w:t>
      </w:r>
      <w:r w:rsidRPr="009D7335">
        <w:t>/ Под ред. А.С.Булатова,</w:t>
      </w:r>
      <w:r w:rsidR="009D7335" w:rsidRPr="009D7335">
        <w:t xml:space="preserve"> </w:t>
      </w:r>
      <w:r w:rsidRPr="009D7335">
        <w:t>Н.Н.Ливенцова. – М.: Магистр, 2008. – 656 с.</w:t>
      </w:r>
    </w:p>
    <w:p w:rsidR="00441CBF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Международные валютные, кредитные и финансовые отношения [текст]</w:t>
      </w:r>
      <w:r w:rsidR="009D7335" w:rsidRPr="009D7335">
        <w:t xml:space="preserve"> </w:t>
      </w:r>
      <w:r w:rsidRPr="009D7335">
        <w:t>/ Под ред. К.В.Рудый. – М.:</w:t>
      </w:r>
      <w:r w:rsidR="009D7335" w:rsidRPr="009D7335">
        <w:t xml:space="preserve"> </w:t>
      </w:r>
      <w:r w:rsidRPr="009D7335">
        <w:t>Новое знание, 2007. – 432 с.</w:t>
      </w:r>
    </w:p>
    <w:p w:rsidR="00441CBF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Международные экономические отношения [текст] : учебник / Под ред. В.Е.Рыбалкина. – М.: ЮНИТИ-ДАНА, 2007. – 592 с.</w:t>
      </w:r>
    </w:p>
    <w:p w:rsidR="00441CBF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Малахова Н.Г. Деньги. Кредит. Банки [текст]. – Ростов-на-Дону: Феникс, 2008. – 256 с.</w:t>
      </w:r>
    </w:p>
    <w:p w:rsidR="00441CBF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Мировая экономика и международные экономические отношения</w:t>
      </w:r>
      <w:r w:rsidR="009D7335" w:rsidRPr="009D7335">
        <w:t xml:space="preserve"> </w:t>
      </w:r>
      <w:r w:rsidRPr="009D7335">
        <w:t>[текст] : учебник / Под ред. Ю.Ф.Симионова, О.А.Лыковой. – Ростов-на-Дону: Феникс, 2007. – 192 с.</w:t>
      </w:r>
    </w:p>
    <w:p w:rsidR="00441CBF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Олейникова И.Н. Деньги. Кредит. Банки [текст] : учеб. пособие. – М.: Магистр, 2008. – 312 с.</w:t>
      </w:r>
    </w:p>
    <w:p w:rsidR="00441CBF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Перепеченко В.П. Деньги. Кредит. Банки [текст] : учеб. пособие. – М.: Экономика, 2008. – 152 с.</w:t>
      </w:r>
    </w:p>
    <w:p w:rsidR="009D7335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Свиридов О.Ю. Деньги, кредит, банки [текст]. – М.: МарТ, 2007. –</w:t>
      </w:r>
      <w:r w:rsidR="009D7335" w:rsidRPr="009D7335">
        <w:t xml:space="preserve"> </w:t>
      </w:r>
      <w:r w:rsidRPr="009D7335">
        <w:t>288 с.</w:t>
      </w:r>
    </w:p>
    <w:p w:rsidR="00441CBF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Селищев А.С. Деньги. Кредит. Банки [текст] : учебник. – СПб.: ПИТЕР, 2007. – 432 с.</w:t>
      </w:r>
    </w:p>
    <w:p w:rsidR="00441CBF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Тарасов В.И. Деньги, кредит, банки [текст]. – Мн.: Мисанта, 2005. –</w:t>
      </w:r>
      <w:r w:rsidR="009D7335" w:rsidRPr="009D7335">
        <w:t xml:space="preserve"> </w:t>
      </w:r>
      <w:r w:rsidRPr="009D7335">
        <w:t>512 с.</w:t>
      </w:r>
    </w:p>
    <w:p w:rsidR="00441CBF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Турковская М.Б. Деньги, кредит, банки [текст] : учеб. пособие. – Челябинск: изд-во ЮУрГУ, 2006. – 402 с.</w:t>
      </w:r>
    </w:p>
    <w:p w:rsidR="00441CBF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Тедеев А.А., Парыгина В.А. Деньги, кредит, банки [текст] : учеб. пособие. – М.: ЭКСМО, 2005. -</w:t>
      </w:r>
      <w:r w:rsidR="009D7335" w:rsidRPr="009D7335">
        <w:t xml:space="preserve"> </w:t>
      </w:r>
      <w:r w:rsidRPr="009D7335">
        <w:t>272 с.</w:t>
      </w:r>
    </w:p>
    <w:p w:rsidR="00441CBF" w:rsidRPr="009D7335" w:rsidRDefault="00441CBF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Финансы, денежное обращение и кредит [текст] : учебник / Под ред. М.В.Романовского, О.В.Врублевской. – М.: Юрайт-Издат, 2008. – 543 с.</w:t>
      </w:r>
    </w:p>
    <w:p w:rsidR="00E23935" w:rsidRPr="009D7335" w:rsidRDefault="00E23935" w:rsidP="00AE7144">
      <w:pPr>
        <w:pStyle w:val="af0"/>
        <w:numPr>
          <w:ilvl w:val="0"/>
          <w:numId w:val="20"/>
        </w:numPr>
        <w:ind w:left="0" w:firstLine="0"/>
        <w:jc w:val="left"/>
      </w:pPr>
      <w:r w:rsidRPr="009D7335">
        <w:t>Финансы и недвижимость сегодня и завтра [текст] // Банковское дело. 2009. № 4.</w:t>
      </w:r>
    </w:p>
    <w:p w:rsidR="00441CBF" w:rsidRPr="009D7335" w:rsidRDefault="00441CBF" w:rsidP="009D7335">
      <w:pPr>
        <w:pStyle w:val="af0"/>
      </w:pPr>
    </w:p>
    <w:p w:rsidR="00441CBF" w:rsidRPr="009D7335" w:rsidRDefault="00441CBF" w:rsidP="009D7335">
      <w:pPr>
        <w:pStyle w:val="af0"/>
      </w:pPr>
      <w:r w:rsidRPr="009D7335">
        <w:br w:type="page"/>
        <w:t>Приложение А</w:t>
      </w:r>
    </w:p>
    <w:p w:rsidR="00014FCC" w:rsidRPr="009D7335" w:rsidRDefault="00014FCC" w:rsidP="009D7335">
      <w:pPr>
        <w:pStyle w:val="af0"/>
      </w:pPr>
      <w:r w:rsidRPr="009D7335">
        <w:t>Финансовые институты Великобритании [</w:t>
      </w:r>
      <w:r w:rsidR="00907132" w:rsidRPr="009D7335">
        <w:t>10</w:t>
      </w:r>
      <w:r w:rsidR="002B31AB" w:rsidRPr="009D7335">
        <w:t>, с.20</w:t>
      </w:r>
      <w:r w:rsidRPr="009D7335">
        <w:t>]</w:t>
      </w:r>
    </w:p>
    <w:p w:rsidR="002B31AB" w:rsidRPr="009D7335" w:rsidRDefault="002B31AB" w:rsidP="009D7335">
      <w:pPr>
        <w:pStyle w:val="af0"/>
      </w:pPr>
    </w:p>
    <w:tbl>
      <w:tblPr>
        <w:tblW w:w="9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01"/>
      </w:tblGrid>
      <w:tr w:rsidR="002B31AB" w:rsidRPr="00D82E16" w:rsidTr="00D82E16">
        <w:tc>
          <w:tcPr>
            <w:tcW w:w="4253" w:type="dxa"/>
            <w:shd w:val="clear" w:color="auto" w:fill="auto"/>
          </w:tcPr>
          <w:p w:rsidR="002B31AB" w:rsidRPr="009D7335" w:rsidRDefault="002B31AB" w:rsidP="00AE7144">
            <w:pPr>
              <w:pStyle w:val="af1"/>
            </w:pPr>
            <w:r w:rsidRPr="009D7335">
              <w:t>Банковский сектор</w:t>
            </w:r>
          </w:p>
        </w:tc>
        <w:tc>
          <w:tcPr>
            <w:tcW w:w="4801" w:type="dxa"/>
            <w:shd w:val="clear" w:color="auto" w:fill="auto"/>
          </w:tcPr>
          <w:p w:rsidR="002B31AB" w:rsidRPr="009D7335" w:rsidRDefault="002B31AB" w:rsidP="00AE7144">
            <w:pPr>
              <w:pStyle w:val="af1"/>
            </w:pPr>
            <w:r w:rsidRPr="009D7335">
              <w:t>Коммерческие банки</w:t>
            </w:r>
          </w:p>
          <w:p w:rsidR="002B31AB" w:rsidRPr="009D7335" w:rsidRDefault="002B31AB" w:rsidP="00AE7144">
            <w:pPr>
              <w:pStyle w:val="af1"/>
            </w:pPr>
            <w:r w:rsidRPr="009D7335">
              <w:t>Учетные дома</w:t>
            </w:r>
          </w:p>
          <w:p w:rsidR="002B31AB" w:rsidRPr="009D7335" w:rsidRDefault="002B31AB" w:rsidP="00AE7144">
            <w:pPr>
              <w:pStyle w:val="af1"/>
            </w:pPr>
            <w:r w:rsidRPr="009D7335">
              <w:t>Торговые банки</w:t>
            </w:r>
          </w:p>
          <w:p w:rsidR="002B31AB" w:rsidRPr="009D7335" w:rsidRDefault="002B31AB" w:rsidP="00AE7144">
            <w:pPr>
              <w:pStyle w:val="af1"/>
            </w:pPr>
            <w:r w:rsidRPr="009D7335">
              <w:t>Иностранные и консорциальные банки</w:t>
            </w:r>
          </w:p>
        </w:tc>
      </w:tr>
      <w:tr w:rsidR="002B31AB" w:rsidRPr="00D82E16" w:rsidTr="00D82E16">
        <w:tc>
          <w:tcPr>
            <w:tcW w:w="4253" w:type="dxa"/>
            <w:shd w:val="clear" w:color="auto" w:fill="auto"/>
          </w:tcPr>
          <w:p w:rsidR="002B31AB" w:rsidRPr="009D7335" w:rsidRDefault="002B31AB" w:rsidP="00AE7144">
            <w:pPr>
              <w:pStyle w:val="af1"/>
            </w:pPr>
            <w:r w:rsidRPr="009D7335">
              <w:t>Небанковские финансовые учреждения</w:t>
            </w:r>
          </w:p>
        </w:tc>
        <w:tc>
          <w:tcPr>
            <w:tcW w:w="4801" w:type="dxa"/>
            <w:shd w:val="clear" w:color="auto" w:fill="auto"/>
          </w:tcPr>
          <w:p w:rsidR="002B31AB" w:rsidRPr="009D7335" w:rsidRDefault="002B31AB" w:rsidP="00AE7144">
            <w:pPr>
              <w:pStyle w:val="af1"/>
            </w:pPr>
            <w:r w:rsidRPr="009D7335">
              <w:t>Строительные общества</w:t>
            </w:r>
          </w:p>
          <w:p w:rsidR="002B31AB" w:rsidRPr="009D7335" w:rsidRDefault="002B31AB" w:rsidP="00AE7144">
            <w:pPr>
              <w:pStyle w:val="af1"/>
            </w:pPr>
            <w:r w:rsidRPr="009D7335">
              <w:t>Страховые компании</w:t>
            </w:r>
          </w:p>
          <w:p w:rsidR="002B31AB" w:rsidRPr="009D7335" w:rsidRDefault="002B31AB" w:rsidP="00AE7144">
            <w:pPr>
              <w:pStyle w:val="af1"/>
            </w:pPr>
            <w:r w:rsidRPr="009D7335">
              <w:t>Инвестиционные компании</w:t>
            </w:r>
          </w:p>
          <w:p w:rsidR="002B31AB" w:rsidRPr="009D7335" w:rsidRDefault="002B31AB" w:rsidP="00AE7144">
            <w:pPr>
              <w:pStyle w:val="af1"/>
            </w:pPr>
            <w:r w:rsidRPr="009D7335">
              <w:t>Пенсионные фонды</w:t>
            </w:r>
          </w:p>
          <w:p w:rsidR="002B31AB" w:rsidRPr="009D7335" w:rsidRDefault="002B31AB" w:rsidP="00AE7144">
            <w:pPr>
              <w:pStyle w:val="af1"/>
            </w:pPr>
            <w:r w:rsidRPr="009D7335">
              <w:t>Кредитные союзы</w:t>
            </w:r>
          </w:p>
        </w:tc>
      </w:tr>
    </w:tbl>
    <w:p w:rsidR="002B31AB" w:rsidRPr="009D7335" w:rsidRDefault="002B31AB" w:rsidP="009D7335">
      <w:pPr>
        <w:pStyle w:val="af0"/>
      </w:pPr>
    </w:p>
    <w:p w:rsidR="00F7040D" w:rsidRPr="009D7335" w:rsidRDefault="00F7040D" w:rsidP="009D7335">
      <w:pPr>
        <w:pStyle w:val="af0"/>
      </w:pPr>
      <w:r w:rsidRPr="009D7335">
        <w:br w:type="page"/>
        <w:t>Приложение Б</w:t>
      </w:r>
    </w:p>
    <w:p w:rsidR="00E21125" w:rsidRPr="009D7335" w:rsidRDefault="00AE7144" w:rsidP="009D7335">
      <w:pPr>
        <w:pStyle w:val="af0"/>
      </w:pPr>
      <w:r w:rsidRPr="009D7335">
        <w:t xml:space="preserve">Банковская система Великобритании </w:t>
      </w:r>
      <w:r w:rsidR="00E21125" w:rsidRPr="009D7335">
        <w:t>[</w:t>
      </w:r>
      <w:r w:rsidR="00907132" w:rsidRPr="009D7335">
        <w:t>10</w:t>
      </w:r>
      <w:r w:rsidR="00E21125" w:rsidRPr="009D7335">
        <w:t>, С.21]</w:t>
      </w:r>
    </w:p>
    <w:p w:rsidR="00E21125" w:rsidRDefault="00E21125" w:rsidP="009D7335">
      <w:pPr>
        <w:pStyle w:val="af0"/>
      </w:pPr>
    </w:p>
    <w:p w:rsidR="00AE7144" w:rsidRDefault="00E672F5" w:rsidP="009D7335">
      <w:pPr>
        <w:pStyle w:val="af0"/>
      </w:pPr>
      <w:r>
        <w:rPr>
          <w:noProof/>
        </w:rPr>
        <w:pict>
          <v:shape id="_x0000_s1027" type="#_x0000_t75" style="position:absolute;left:0;text-align:left;margin-left:36pt;margin-top:1.65pt;width:385.5pt;height:183.75pt;z-index:251655168">
            <v:imagedata r:id="rId8" o:title=""/>
            <w10:wrap type="square"/>
          </v:shape>
        </w:pict>
      </w:r>
    </w:p>
    <w:p w:rsidR="00AE7144" w:rsidRDefault="00AE7144" w:rsidP="009D7335">
      <w:pPr>
        <w:pStyle w:val="af0"/>
      </w:pPr>
    </w:p>
    <w:p w:rsidR="00AE7144" w:rsidRDefault="00AE7144" w:rsidP="009D7335">
      <w:pPr>
        <w:pStyle w:val="af0"/>
      </w:pPr>
    </w:p>
    <w:p w:rsidR="00AE7144" w:rsidRDefault="00AE7144" w:rsidP="009D7335">
      <w:pPr>
        <w:pStyle w:val="af0"/>
      </w:pPr>
    </w:p>
    <w:p w:rsidR="00AE7144" w:rsidRDefault="00AE7144" w:rsidP="009D7335">
      <w:pPr>
        <w:pStyle w:val="af0"/>
      </w:pPr>
    </w:p>
    <w:p w:rsidR="00AE7144" w:rsidRDefault="00AE7144" w:rsidP="009D7335">
      <w:pPr>
        <w:pStyle w:val="af0"/>
      </w:pPr>
    </w:p>
    <w:p w:rsidR="00AE7144" w:rsidRDefault="00AE7144" w:rsidP="009D7335">
      <w:pPr>
        <w:pStyle w:val="af0"/>
      </w:pPr>
    </w:p>
    <w:p w:rsidR="00AE7144" w:rsidRDefault="00AE7144" w:rsidP="009D7335">
      <w:pPr>
        <w:pStyle w:val="af0"/>
      </w:pPr>
    </w:p>
    <w:p w:rsidR="00AE7144" w:rsidRPr="009D7335" w:rsidRDefault="00AE7144" w:rsidP="009D7335">
      <w:pPr>
        <w:pStyle w:val="af0"/>
      </w:pPr>
    </w:p>
    <w:p w:rsidR="00F7040D" w:rsidRPr="009D7335" w:rsidRDefault="00E21125" w:rsidP="009D7335">
      <w:pPr>
        <w:pStyle w:val="af0"/>
      </w:pPr>
      <w:r w:rsidRPr="009D7335">
        <w:br w:type="page"/>
      </w:r>
      <w:r w:rsidR="00F7040D" w:rsidRPr="009D7335">
        <w:t>Приложение В</w:t>
      </w:r>
    </w:p>
    <w:p w:rsidR="0058135C" w:rsidRPr="009D7335" w:rsidRDefault="00AE7144" w:rsidP="009D7335">
      <w:pPr>
        <w:pStyle w:val="af0"/>
      </w:pPr>
      <w:r w:rsidRPr="009D7335">
        <w:t xml:space="preserve">Банковская система Китая </w:t>
      </w:r>
      <w:r w:rsidR="0058135C" w:rsidRPr="009D7335">
        <w:t>[</w:t>
      </w:r>
      <w:r w:rsidR="00907132" w:rsidRPr="009D7335">
        <w:t>10,</w:t>
      </w:r>
      <w:r w:rsidR="0058135C" w:rsidRPr="009D7335">
        <w:t xml:space="preserve"> С.28]</w:t>
      </w:r>
    </w:p>
    <w:p w:rsidR="0058135C" w:rsidRDefault="0058135C" w:rsidP="009D7335">
      <w:pPr>
        <w:pStyle w:val="af0"/>
      </w:pPr>
    </w:p>
    <w:p w:rsidR="00AE7144" w:rsidRDefault="00E672F5" w:rsidP="009D7335">
      <w:pPr>
        <w:pStyle w:val="af0"/>
      </w:pPr>
      <w:r>
        <w:rPr>
          <w:noProof/>
        </w:rPr>
        <w:pict>
          <v:shape id="_x0000_s1028" type="#_x0000_t75" style="position:absolute;left:0;text-align:left;margin-left:29.25pt;margin-top:7.35pt;width:386.25pt;height:219.75pt;z-index:251656192">
            <v:imagedata r:id="rId9" o:title=""/>
            <w10:wrap type="square"/>
          </v:shape>
        </w:pict>
      </w:r>
    </w:p>
    <w:p w:rsidR="00AE7144" w:rsidRDefault="00AE7144" w:rsidP="009D7335">
      <w:pPr>
        <w:pStyle w:val="af0"/>
      </w:pPr>
    </w:p>
    <w:p w:rsidR="00AE7144" w:rsidRPr="009D7335" w:rsidRDefault="00AE7144" w:rsidP="009D7335">
      <w:pPr>
        <w:pStyle w:val="af0"/>
      </w:pPr>
    </w:p>
    <w:p w:rsidR="0058135C" w:rsidRDefault="0058135C" w:rsidP="009D7335">
      <w:pPr>
        <w:pStyle w:val="af0"/>
      </w:pPr>
    </w:p>
    <w:p w:rsidR="00AE7144" w:rsidRDefault="00AE7144" w:rsidP="009D7335">
      <w:pPr>
        <w:pStyle w:val="af0"/>
      </w:pPr>
    </w:p>
    <w:p w:rsidR="00AE7144" w:rsidRDefault="00AE7144" w:rsidP="009D7335">
      <w:pPr>
        <w:pStyle w:val="af0"/>
      </w:pPr>
    </w:p>
    <w:p w:rsidR="00AE7144" w:rsidRDefault="00AE7144" w:rsidP="009D7335">
      <w:pPr>
        <w:pStyle w:val="af0"/>
      </w:pPr>
    </w:p>
    <w:p w:rsidR="00AE7144" w:rsidRDefault="00AE7144" w:rsidP="009D7335">
      <w:pPr>
        <w:pStyle w:val="af0"/>
      </w:pPr>
    </w:p>
    <w:p w:rsidR="00AE7144" w:rsidRDefault="00AE7144" w:rsidP="009D7335">
      <w:pPr>
        <w:pStyle w:val="af0"/>
      </w:pPr>
    </w:p>
    <w:p w:rsidR="00AE7144" w:rsidRDefault="00AE7144" w:rsidP="009D7335">
      <w:pPr>
        <w:pStyle w:val="af0"/>
      </w:pPr>
    </w:p>
    <w:p w:rsidR="00AE7144" w:rsidRPr="009D7335" w:rsidRDefault="00AE7144" w:rsidP="009D7335">
      <w:pPr>
        <w:pStyle w:val="af0"/>
      </w:pPr>
    </w:p>
    <w:p w:rsidR="0058135C" w:rsidRPr="009D7335" w:rsidRDefault="0058135C" w:rsidP="009D7335">
      <w:pPr>
        <w:pStyle w:val="af0"/>
      </w:pPr>
      <w:r w:rsidRPr="009D7335">
        <w:br w:type="page"/>
        <w:t>Приложение Г</w:t>
      </w:r>
    </w:p>
    <w:p w:rsidR="0012110F" w:rsidRPr="009D7335" w:rsidRDefault="0012110F" w:rsidP="00AE7144">
      <w:pPr>
        <w:pStyle w:val="af0"/>
        <w:ind w:firstLine="0"/>
      </w:pPr>
      <w:r w:rsidRPr="009D7335">
        <w:t xml:space="preserve">США </w:t>
      </w:r>
      <w:r w:rsidR="00AE7144" w:rsidRPr="009D7335">
        <w:t>жили взаймы</w:t>
      </w:r>
      <w:r w:rsidRPr="009D7335">
        <w:t xml:space="preserve"> [</w:t>
      </w:r>
      <w:r w:rsidR="00907132" w:rsidRPr="009D7335">
        <w:t>4</w:t>
      </w:r>
      <w:r w:rsidRPr="009D7335">
        <w:t>, с.4]</w:t>
      </w:r>
    </w:p>
    <w:p w:rsidR="0012110F" w:rsidRPr="009D7335" w:rsidRDefault="00E672F5" w:rsidP="009D7335">
      <w:pPr>
        <w:pStyle w:val="af0"/>
      </w:pPr>
      <w:r>
        <w:rPr>
          <w:noProof/>
        </w:rPr>
        <w:pict>
          <v:shape id="_x0000_s1029" type="#_x0000_t75" style="position:absolute;left:0;text-align:left;margin-left:4.5pt;margin-top:40.05pt;width:451.2pt;height:199.25pt;z-index:251657216">
            <v:imagedata r:id="rId10" o:title=""/>
            <w10:wrap type="square"/>
          </v:shape>
        </w:pict>
      </w:r>
    </w:p>
    <w:p w:rsidR="0012110F" w:rsidRPr="009D7335" w:rsidRDefault="0012110F" w:rsidP="009D7335">
      <w:pPr>
        <w:pStyle w:val="af0"/>
      </w:pPr>
    </w:p>
    <w:p w:rsidR="0012110F" w:rsidRPr="009D7335" w:rsidRDefault="0012110F" w:rsidP="009D7335">
      <w:pPr>
        <w:pStyle w:val="af0"/>
      </w:pPr>
      <w:r w:rsidRPr="009D7335">
        <w:br w:type="page"/>
        <w:t>Приложение Д</w:t>
      </w:r>
    </w:p>
    <w:p w:rsidR="003A197A" w:rsidRPr="009D7335" w:rsidRDefault="00E21D0E" w:rsidP="009D7335">
      <w:pPr>
        <w:pStyle w:val="af0"/>
      </w:pPr>
      <w:r w:rsidRPr="009D7335">
        <w:t xml:space="preserve">Кризис международной торговли </w:t>
      </w:r>
      <w:r w:rsidR="003A197A" w:rsidRPr="009D7335">
        <w:t>[</w:t>
      </w:r>
      <w:r w:rsidR="00907132" w:rsidRPr="009D7335">
        <w:t>4</w:t>
      </w:r>
      <w:r w:rsidR="003A197A" w:rsidRPr="009D7335">
        <w:t>, С.</w:t>
      </w:r>
      <w:r w:rsidR="006050F1" w:rsidRPr="009D7335">
        <w:t>6</w:t>
      </w:r>
      <w:r w:rsidR="003A197A" w:rsidRPr="009D7335">
        <w:t>]</w:t>
      </w:r>
    </w:p>
    <w:p w:rsidR="00E21D0E" w:rsidRDefault="00E672F5" w:rsidP="009D7335">
      <w:pPr>
        <w:pStyle w:val="af0"/>
      </w:pPr>
      <w:r>
        <w:rPr>
          <w:noProof/>
        </w:rPr>
        <w:pict>
          <v:shape id="_x0000_s1030" type="#_x0000_t75" style="position:absolute;left:0;text-align:left;margin-left:19.2pt;margin-top:24.3pt;width:436.05pt;height:170.5pt;z-index:251658240">
            <v:imagedata r:id="rId11" o:title=""/>
            <w10:wrap type="square"/>
          </v:shape>
        </w:pict>
      </w:r>
    </w:p>
    <w:p w:rsidR="00E21D0E" w:rsidRDefault="00E21D0E" w:rsidP="009D7335">
      <w:pPr>
        <w:pStyle w:val="af0"/>
      </w:pPr>
    </w:p>
    <w:p w:rsidR="003A197A" w:rsidRPr="009D7335" w:rsidRDefault="003A197A" w:rsidP="009D7335">
      <w:pPr>
        <w:pStyle w:val="af0"/>
      </w:pPr>
      <w:r w:rsidRPr="009D7335">
        <w:br w:type="page"/>
        <w:t>Приложение Е</w:t>
      </w:r>
    </w:p>
    <w:p w:rsidR="00097C39" w:rsidRDefault="00E21D0E" w:rsidP="009D7335">
      <w:pPr>
        <w:pStyle w:val="af0"/>
      </w:pPr>
      <w:r w:rsidRPr="009D7335">
        <w:t xml:space="preserve">Оценка потребности в рекапитализации банков </w:t>
      </w:r>
      <w:r w:rsidR="00097C39" w:rsidRPr="009D7335">
        <w:t>[</w:t>
      </w:r>
      <w:r w:rsidR="00907132" w:rsidRPr="009D7335">
        <w:t>4</w:t>
      </w:r>
      <w:r w:rsidR="00097C39" w:rsidRPr="009D7335">
        <w:t>, С.13]</w:t>
      </w:r>
    </w:p>
    <w:p w:rsidR="00E21D0E" w:rsidRPr="009D7335" w:rsidRDefault="00E21D0E" w:rsidP="009D7335">
      <w:pPr>
        <w:pStyle w:val="af0"/>
      </w:pPr>
    </w:p>
    <w:p w:rsidR="00097C39" w:rsidRPr="009D7335" w:rsidRDefault="00E672F5" w:rsidP="009D7335">
      <w:pPr>
        <w:pStyle w:val="af0"/>
      </w:pPr>
      <w:r>
        <w:rPr>
          <w:noProof/>
        </w:rPr>
        <w:pict>
          <v:shape id="_x0000_s1031" type="#_x0000_t75" style="position:absolute;left:0;text-align:left;margin-left:12.75pt;margin-top:3.15pt;width:443.7pt;height:192.25pt;z-index:251660288">
            <v:imagedata r:id="rId12" o:title=""/>
            <w10:wrap type="square"/>
          </v:shape>
        </w:pict>
      </w:r>
      <w:bookmarkStart w:id="1" w:name="_GoBack"/>
      <w:bookmarkEnd w:id="1"/>
    </w:p>
    <w:sectPr w:rsidR="00097C39" w:rsidRPr="009D7335" w:rsidSect="009D7335">
      <w:headerReference w:type="even" r:id="rId13"/>
      <w:headerReference w:type="default" r:id="rId14"/>
      <w:footerReference w:type="even" r:id="rId15"/>
      <w:footerReference w:type="default" r:id="rId16"/>
      <w:footnotePr>
        <w:numRestart w:val="eachPage"/>
      </w:footnotePr>
      <w:pgSz w:w="11906" w:h="16838" w:code="9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E16" w:rsidRDefault="00D82E16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82E16" w:rsidRDefault="00D82E16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5F2" w:rsidRDefault="001D45F2" w:rsidP="00E142DB">
    <w:pPr>
      <w:pStyle w:val="aa"/>
      <w:framePr w:wrap="around" w:vAnchor="text" w:hAnchor="margin" w:xAlign="center" w:y="1"/>
      <w:rPr>
        <w:rStyle w:val="a6"/>
      </w:rPr>
    </w:pPr>
  </w:p>
  <w:p w:rsidR="001D45F2" w:rsidRDefault="001D45F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5F2" w:rsidRDefault="00FA12ED" w:rsidP="00E142DB">
    <w:pPr>
      <w:pStyle w:val="aa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1D45F2" w:rsidRDefault="001D45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E16" w:rsidRDefault="00D82E16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82E16" w:rsidRDefault="00D82E16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5F2" w:rsidRDefault="001D45F2" w:rsidP="00F854DC">
    <w:pPr>
      <w:pStyle w:val="a4"/>
      <w:framePr w:wrap="around" w:vAnchor="text" w:hAnchor="margin" w:xAlign="right" w:y="1"/>
      <w:rPr>
        <w:rStyle w:val="a6"/>
      </w:rPr>
    </w:pPr>
  </w:p>
  <w:p w:rsidR="001D45F2" w:rsidRDefault="001D45F2" w:rsidP="002E617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5F2" w:rsidRDefault="001D45F2" w:rsidP="002E617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0751"/>
    <w:multiLevelType w:val="multilevel"/>
    <w:tmpl w:val="BA82806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">
    <w:nsid w:val="0686056C"/>
    <w:multiLevelType w:val="hybridMultilevel"/>
    <w:tmpl w:val="6FB4E18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DA82B0A"/>
    <w:multiLevelType w:val="hybridMultilevel"/>
    <w:tmpl w:val="AAA86E4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EC71284"/>
    <w:multiLevelType w:val="hybridMultilevel"/>
    <w:tmpl w:val="FB967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743DA"/>
    <w:multiLevelType w:val="hybridMultilevel"/>
    <w:tmpl w:val="9580DF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52B408F"/>
    <w:multiLevelType w:val="hybridMultilevel"/>
    <w:tmpl w:val="FD6008F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7CA5623"/>
    <w:multiLevelType w:val="hybridMultilevel"/>
    <w:tmpl w:val="68169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F63100"/>
    <w:multiLevelType w:val="hybridMultilevel"/>
    <w:tmpl w:val="F7DE829C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FEA045C"/>
    <w:multiLevelType w:val="hybridMultilevel"/>
    <w:tmpl w:val="FDCE60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2DF842AC"/>
    <w:multiLevelType w:val="multilevel"/>
    <w:tmpl w:val="F0521CA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0">
    <w:nsid w:val="2F3968C5"/>
    <w:multiLevelType w:val="hybridMultilevel"/>
    <w:tmpl w:val="33A225C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3AEE694B"/>
    <w:multiLevelType w:val="hybridMultilevel"/>
    <w:tmpl w:val="6702230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42156F58"/>
    <w:multiLevelType w:val="hybridMultilevel"/>
    <w:tmpl w:val="9BA6AF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48465F6F"/>
    <w:multiLevelType w:val="hybridMultilevel"/>
    <w:tmpl w:val="CC3A801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4">
    <w:nsid w:val="48F3464E"/>
    <w:multiLevelType w:val="hybridMultilevel"/>
    <w:tmpl w:val="B4F81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9420E4"/>
    <w:multiLevelType w:val="hybridMultilevel"/>
    <w:tmpl w:val="1E98070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6">
    <w:nsid w:val="61B3642A"/>
    <w:multiLevelType w:val="singleLevel"/>
    <w:tmpl w:val="6CFC8228"/>
    <w:lvl w:ilvl="0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>
    <w:nsid w:val="62495F1A"/>
    <w:multiLevelType w:val="hybridMultilevel"/>
    <w:tmpl w:val="7D1ADA9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63BB4A66"/>
    <w:multiLevelType w:val="hybridMultilevel"/>
    <w:tmpl w:val="B95A535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6DE70B95"/>
    <w:multiLevelType w:val="hybridMultilevel"/>
    <w:tmpl w:val="FB0CBED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18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17"/>
  </w:num>
  <w:num w:numId="11">
    <w:abstractNumId w:val="11"/>
  </w:num>
  <w:num w:numId="12">
    <w:abstractNumId w:val="6"/>
  </w:num>
  <w:num w:numId="13">
    <w:abstractNumId w:val="3"/>
  </w:num>
  <w:num w:numId="14">
    <w:abstractNumId w:val="15"/>
  </w:num>
  <w:num w:numId="15">
    <w:abstractNumId w:val="1"/>
  </w:num>
  <w:num w:numId="16">
    <w:abstractNumId w:val="8"/>
  </w:num>
  <w:num w:numId="17">
    <w:abstractNumId w:val="0"/>
  </w:num>
  <w:num w:numId="18">
    <w:abstractNumId w:val="19"/>
  </w:num>
  <w:num w:numId="19">
    <w:abstractNumId w:val="12"/>
  </w:num>
  <w:num w:numId="2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172"/>
    <w:rsid w:val="0000036A"/>
    <w:rsid w:val="00000993"/>
    <w:rsid w:val="0000147D"/>
    <w:rsid w:val="00001D43"/>
    <w:rsid w:val="00002548"/>
    <w:rsid w:val="000126F1"/>
    <w:rsid w:val="0001341D"/>
    <w:rsid w:val="00014FCC"/>
    <w:rsid w:val="0001609B"/>
    <w:rsid w:val="00016A19"/>
    <w:rsid w:val="00016C2F"/>
    <w:rsid w:val="000178BB"/>
    <w:rsid w:val="00022955"/>
    <w:rsid w:val="0002376F"/>
    <w:rsid w:val="00023FC7"/>
    <w:rsid w:val="0002476B"/>
    <w:rsid w:val="000252CA"/>
    <w:rsid w:val="00025CE7"/>
    <w:rsid w:val="00026E1C"/>
    <w:rsid w:val="000317CB"/>
    <w:rsid w:val="00031D21"/>
    <w:rsid w:val="00032163"/>
    <w:rsid w:val="00032FBB"/>
    <w:rsid w:val="000335B6"/>
    <w:rsid w:val="00033676"/>
    <w:rsid w:val="00035100"/>
    <w:rsid w:val="00037DD0"/>
    <w:rsid w:val="000408C3"/>
    <w:rsid w:val="00040DE7"/>
    <w:rsid w:val="00040FBE"/>
    <w:rsid w:val="0004288C"/>
    <w:rsid w:val="00042B04"/>
    <w:rsid w:val="00042C85"/>
    <w:rsid w:val="00044725"/>
    <w:rsid w:val="00045CB3"/>
    <w:rsid w:val="00045F0F"/>
    <w:rsid w:val="0004624A"/>
    <w:rsid w:val="00046855"/>
    <w:rsid w:val="00047B9D"/>
    <w:rsid w:val="000505CE"/>
    <w:rsid w:val="000506D0"/>
    <w:rsid w:val="00050FCD"/>
    <w:rsid w:val="00051E74"/>
    <w:rsid w:val="00054704"/>
    <w:rsid w:val="00054F3D"/>
    <w:rsid w:val="00056CA4"/>
    <w:rsid w:val="0005725D"/>
    <w:rsid w:val="00057B5B"/>
    <w:rsid w:val="0006067F"/>
    <w:rsid w:val="00060F30"/>
    <w:rsid w:val="00065225"/>
    <w:rsid w:val="00065B76"/>
    <w:rsid w:val="000661B4"/>
    <w:rsid w:val="00066298"/>
    <w:rsid w:val="000672BB"/>
    <w:rsid w:val="00070B95"/>
    <w:rsid w:val="00071B00"/>
    <w:rsid w:val="0007396B"/>
    <w:rsid w:val="00073E55"/>
    <w:rsid w:val="000742CA"/>
    <w:rsid w:val="0007601F"/>
    <w:rsid w:val="000764E2"/>
    <w:rsid w:val="00076737"/>
    <w:rsid w:val="00076AC8"/>
    <w:rsid w:val="000813A3"/>
    <w:rsid w:val="0008713B"/>
    <w:rsid w:val="0009036B"/>
    <w:rsid w:val="00090A85"/>
    <w:rsid w:val="0009212E"/>
    <w:rsid w:val="00092CD6"/>
    <w:rsid w:val="00093654"/>
    <w:rsid w:val="0009635C"/>
    <w:rsid w:val="000979F5"/>
    <w:rsid w:val="00097C39"/>
    <w:rsid w:val="00097DBB"/>
    <w:rsid w:val="000A0AD4"/>
    <w:rsid w:val="000A0E54"/>
    <w:rsid w:val="000A0E6E"/>
    <w:rsid w:val="000A0F9B"/>
    <w:rsid w:val="000A50BD"/>
    <w:rsid w:val="000A5E99"/>
    <w:rsid w:val="000A6B6D"/>
    <w:rsid w:val="000A6C5C"/>
    <w:rsid w:val="000A6CAC"/>
    <w:rsid w:val="000B1E70"/>
    <w:rsid w:val="000B48ED"/>
    <w:rsid w:val="000B6183"/>
    <w:rsid w:val="000C1AF0"/>
    <w:rsid w:val="000C3C51"/>
    <w:rsid w:val="000C7726"/>
    <w:rsid w:val="000C781E"/>
    <w:rsid w:val="000C7BDF"/>
    <w:rsid w:val="000D09B7"/>
    <w:rsid w:val="000D0FFE"/>
    <w:rsid w:val="000D349D"/>
    <w:rsid w:val="000D3C83"/>
    <w:rsid w:val="000D453E"/>
    <w:rsid w:val="000D4D89"/>
    <w:rsid w:val="000D7164"/>
    <w:rsid w:val="000E06B9"/>
    <w:rsid w:val="000E0D31"/>
    <w:rsid w:val="000E197D"/>
    <w:rsid w:val="000E1DA7"/>
    <w:rsid w:val="000E1F12"/>
    <w:rsid w:val="000E2B20"/>
    <w:rsid w:val="000E44B1"/>
    <w:rsid w:val="000E5D8F"/>
    <w:rsid w:val="000E7E2E"/>
    <w:rsid w:val="000F0E82"/>
    <w:rsid w:val="000F13A0"/>
    <w:rsid w:val="000F2A89"/>
    <w:rsid w:val="000F30B1"/>
    <w:rsid w:val="000F35EE"/>
    <w:rsid w:val="000F3B8B"/>
    <w:rsid w:val="000F7B73"/>
    <w:rsid w:val="000F7FD9"/>
    <w:rsid w:val="00102187"/>
    <w:rsid w:val="00103B8B"/>
    <w:rsid w:val="001044DE"/>
    <w:rsid w:val="00104D2E"/>
    <w:rsid w:val="0010544F"/>
    <w:rsid w:val="00107842"/>
    <w:rsid w:val="0011027B"/>
    <w:rsid w:val="001123A8"/>
    <w:rsid w:val="001140F8"/>
    <w:rsid w:val="00114A12"/>
    <w:rsid w:val="00115395"/>
    <w:rsid w:val="0011576D"/>
    <w:rsid w:val="00117ECB"/>
    <w:rsid w:val="0012110F"/>
    <w:rsid w:val="0012151F"/>
    <w:rsid w:val="00121FAE"/>
    <w:rsid w:val="0012607B"/>
    <w:rsid w:val="0013360A"/>
    <w:rsid w:val="00135C99"/>
    <w:rsid w:val="001403E5"/>
    <w:rsid w:val="001405F6"/>
    <w:rsid w:val="0014148A"/>
    <w:rsid w:val="00141B11"/>
    <w:rsid w:val="00141E35"/>
    <w:rsid w:val="0014282D"/>
    <w:rsid w:val="00143325"/>
    <w:rsid w:val="001454BC"/>
    <w:rsid w:val="001456B0"/>
    <w:rsid w:val="00145D3A"/>
    <w:rsid w:val="00150C56"/>
    <w:rsid w:val="00153631"/>
    <w:rsid w:val="00156274"/>
    <w:rsid w:val="001566CA"/>
    <w:rsid w:val="00157376"/>
    <w:rsid w:val="0016168E"/>
    <w:rsid w:val="00163054"/>
    <w:rsid w:val="00163B31"/>
    <w:rsid w:val="001650BC"/>
    <w:rsid w:val="001651D9"/>
    <w:rsid w:val="0016606B"/>
    <w:rsid w:val="00166D70"/>
    <w:rsid w:val="00166FD0"/>
    <w:rsid w:val="00172EF2"/>
    <w:rsid w:val="00173175"/>
    <w:rsid w:val="00174418"/>
    <w:rsid w:val="00175D1C"/>
    <w:rsid w:val="001762BB"/>
    <w:rsid w:val="00176326"/>
    <w:rsid w:val="00176483"/>
    <w:rsid w:val="00177A5C"/>
    <w:rsid w:val="001803CE"/>
    <w:rsid w:val="00180B40"/>
    <w:rsid w:val="00180F2A"/>
    <w:rsid w:val="001822F9"/>
    <w:rsid w:val="00182A8E"/>
    <w:rsid w:val="001852F2"/>
    <w:rsid w:val="00186179"/>
    <w:rsid w:val="00187C41"/>
    <w:rsid w:val="00187F5A"/>
    <w:rsid w:val="001901FA"/>
    <w:rsid w:val="0019098E"/>
    <w:rsid w:val="00192CF9"/>
    <w:rsid w:val="00195544"/>
    <w:rsid w:val="00195EB3"/>
    <w:rsid w:val="00195F8B"/>
    <w:rsid w:val="0019600C"/>
    <w:rsid w:val="00196CFA"/>
    <w:rsid w:val="00196FA8"/>
    <w:rsid w:val="001A15D9"/>
    <w:rsid w:val="001A21B4"/>
    <w:rsid w:val="001A27DD"/>
    <w:rsid w:val="001A6410"/>
    <w:rsid w:val="001A73D6"/>
    <w:rsid w:val="001B2D32"/>
    <w:rsid w:val="001B4A13"/>
    <w:rsid w:val="001B5269"/>
    <w:rsid w:val="001B6D6A"/>
    <w:rsid w:val="001B7331"/>
    <w:rsid w:val="001B7BB5"/>
    <w:rsid w:val="001B7C18"/>
    <w:rsid w:val="001B7F58"/>
    <w:rsid w:val="001C311D"/>
    <w:rsid w:val="001C45CD"/>
    <w:rsid w:val="001C53EA"/>
    <w:rsid w:val="001C7464"/>
    <w:rsid w:val="001C754C"/>
    <w:rsid w:val="001D0EAA"/>
    <w:rsid w:val="001D115C"/>
    <w:rsid w:val="001D2CCD"/>
    <w:rsid w:val="001D43EA"/>
    <w:rsid w:val="001D45F2"/>
    <w:rsid w:val="001D58B6"/>
    <w:rsid w:val="001D667C"/>
    <w:rsid w:val="001D68F0"/>
    <w:rsid w:val="001D7857"/>
    <w:rsid w:val="001D7C08"/>
    <w:rsid w:val="001D7E7D"/>
    <w:rsid w:val="001E08D1"/>
    <w:rsid w:val="001E264F"/>
    <w:rsid w:val="001E312B"/>
    <w:rsid w:val="001E6B9D"/>
    <w:rsid w:val="001E7B5D"/>
    <w:rsid w:val="001F219B"/>
    <w:rsid w:val="001F2CF0"/>
    <w:rsid w:val="001F46E3"/>
    <w:rsid w:val="001F593C"/>
    <w:rsid w:val="001F7B4B"/>
    <w:rsid w:val="00200FE0"/>
    <w:rsid w:val="002021DF"/>
    <w:rsid w:val="00202D8D"/>
    <w:rsid w:val="00204A40"/>
    <w:rsid w:val="002053E8"/>
    <w:rsid w:val="002152D1"/>
    <w:rsid w:val="00215386"/>
    <w:rsid w:val="002171A1"/>
    <w:rsid w:val="00217C42"/>
    <w:rsid w:val="00217F09"/>
    <w:rsid w:val="002203EE"/>
    <w:rsid w:val="00220429"/>
    <w:rsid w:val="00220F12"/>
    <w:rsid w:val="00224070"/>
    <w:rsid w:val="002244A4"/>
    <w:rsid w:val="002247C3"/>
    <w:rsid w:val="00225063"/>
    <w:rsid w:val="00225373"/>
    <w:rsid w:val="00227016"/>
    <w:rsid w:val="0022734D"/>
    <w:rsid w:val="002322B0"/>
    <w:rsid w:val="00232F52"/>
    <w:rsid w:val="00233B49"/>
    <w:rsid w:val="00233C8E"/>
    <w:rsid w:val="002352FF"/>
    <w:rsid w:val="00235412"/>
    <w:rsid w:val="002360C0"/>
    <w:rsid w:val="00236225"/>
    <w:rsid w:val="00241A30"/>
    <w:rsid w:val="0024208E"/>
    <w:rsid w:val="00243035"/>
    <w:rsid w:val="00243AA2"/>
    <w:rsid w:val="002442E8"/>
    <w:rsid w:val="0024553F"/>
    <w:rsid w:val="00246E3B"/>
    <w:rsid w:val="00247C5D"/>
    <w:rsid w:val="00247D90"/>
    <w:rsid w:val="0025235F"/>
    <w:rsid w:val="00252982"/>
    <w:rsid w:val="00252CF7"/>
    <w:rsid w:val="00252DE7"/>
    <w:rsid w:val="002561F3"/>
    <w:rsid w:val="00256BB0"/>
    <w:rsid w:val="00262750"/>
    <w:rsid w:val="00264AB5"/>
    <w:rsid w:val="00265B28"/>
    <w:rsid w:val="0026695F"/>
    <w:rsid w:val="00266E2B"/>
    <w:rsid w:val="00267B74"/>
    <w:rsid w:val="0027019E"/>
    <w:rsid w:val="00271B92"/>
    <w:rsid w:val="00272305"/>
    <w:rsid w:val="00272478"/>
    <w:rsid w:val="0027294B"/>
    <w:rsid w:val="00272A57"/>
    <w:rsid w:val="002732D9"/>
    <w:rsid w:val="00274AF6"/>
    <w:rsid w:val="00275067"/>
    <w:rsid w:val="00280795"/>
    <w:rsid w:val="00280F35"/>
    <w:rsid w:val="00281033"/>
    <w:rsid w:val="00281F58"/>
    <w:rsid w:val="002824C8"/>
    <w:rsid w:val="00282F53"/>
    <w:rsid w:val="002842EC"/>
    <w:rsid w:val="00284B6C"/>
    <w:rsid w:val="00285E16"/>
    <w:rsid w:val="002879B9"/>
    <w:rsid w:val="00287EC6"/>
    <w:rsid w:val="00290194"/>
    <w:rsid w:val="002904E9"/>
    <w:rsid w:val="00290DCE"/>
    <w:rsid w:val="00290E19"/>
    <w:rsid w:val="0029319B"/>
    <w:rsid w:val="00293702"/>
    <w:rsid w:val="0029484D"/>
    <w:rsid w:val="00294BC3"/>
    <w:rsid w:val="002967B2"/>
    <w:rsid w:val="00297490"/>
    <w:rsid w:val="002A09B9"/>
    <w:rsid w:val="002A2A9D"/>
    <w:rsid w:val="002A48D4"/>
    <w:rsid w:val="002A5659"/>
    <w:rsid w:val="002A6522"/>
    <w:rsid w:val="002A7F5A"/>
    <w:rsid w:val="002B31AB"/>
    <w:rsid w:val="002B4199"/>
    <w:rsid w:val="002B4420"/>
    <w:rsid w:val="002B4746"/>
    <w:rsid w:val="002B6CBB"/>
    <w:rsid w:val="002C1D3E"/>
    <w:rsid w:val="002C1F5E"/>
    <w:rsid w:val="002C2702"/>
    <w:rsid w:val="002C2F05"/>
    <w:rsid w:val="002C4333"/>
    <w:rsid w:val="002C49A0"/>
    <w:rsid w:val="002C6CE7"/>
    <w:rsid w:val="002C762B"/>
    <w:rsid w:val="002D1A04"/>
    <w:rsid w:val="002D2665"/>
    <w:rsid w:val="002D40CD"/>
    <w:rsid w:val="002D5241"/>
    <w:rsid w:val="002D5282"/>
    <w:rsid w:val="002D58EF"/>
    <w:rsid w:val="002D717C"/>
    <w:rsid w:val="002D785C"/>
    <w:rsid w:val="002D7CE2"/>
    <w:rsid w:val="002E17DA"/>
    <w:rsid w:val="002E24B8"/>
    <w:rsid w:val="002E42BE"/>
    <w:rsid w:val="002E4E84"/>
    <w:rsid w:val="002E4FDB"/>
    <w:rsid w:val="002E5BBD"/>
    <w:rsid w:val="002E5C88"/>
    <w:rsid w:val="002E5DAC"/>
    <w:rsid w:val="002E6172"/>
    <w:rsid w:val="002E64D6"/>
    <w:rsid w:val="002E700B"/>
    <w:rsid w:val="002F2A79"/>
    <w:rsid w:val="002F34C8"/>
    <w:rsid w:val="002F7F56"/>
    <w:rsid w:val="0030014A"/>
    <w:rsid w:val="0030263B"/>
    <w:rsid w:val="0031122E"/>
    <w:rsid w:val="00311B89"/>
    <w:rsid w:val="00312ADF"/>
    <w:rsid w:val="0031369B"/>
    <w:rsid w:val="00315BCE"/>
    <w:rsid w:val="00315D0D"/>
    <w:rsid w:val="00320198"/>
    <w:rsid w:val="0032231D"/>
    <w:rsid w:val="00322BA8"/>
    <w:rsid w:val="00322C09"/>
    <w:rsid w:val="003247DF"/>
    <w:rsid w:val="00324900"/>
    <w:rsid w:val="00330355"/>
    <w:rsid w:val="00331188"/>
    <w:rsid w:val="003314AB"/>
    <w:rsid w:val="00331ABA"/>
    <w:rsid w:val="003333BC"/>
    <w:rsid w:val="003337EA"/>
    <w:rsid w:val="00334F0C"/>
    <w:rsid w:val="003376D8"/>
    <w:rsid w:val="00340216"/>
    <w:rsid w:val="00340C46"/>
    <w:rsid w:val="00340C91"/>
    <w:rsid w:val="00340CC5"/>
    <w:rsid w:val="00341087"/>
    <w:rsid w:val="00343C98"/>
    <w:rsid w:val="00344045"/>
    <w:rsid w:val="0034466F"/>
    <w:rsid w:val="0034495C"/>
    <w:rsid w:val="00345998"/>
    <w:rsid w:val="00346862"/>
    <w:rsid w:val="00347AB3"/>
    <w:rsid w:val="00350191"/>
    <w:rsid w:val="00350447"/>
    <w:rsid w:val="0035385F"/>
    <w:rsid w:val="00353E2E"/>
    <w:rsid w:val="00354AA2"/>
    <w:rsid w:val="00354B94"/>
    <w:rsid w:val="00355278"/>
    <w:rsid w:val="00360281"/>
    <w:rsid w:val="00361254"/>
    <w:rsid w:val="003618F1"/>
    <w:rsid w:val="00364575"/>
    <w:rsid w:val="00364C3E"/>
    <w:rsid w:val="00364EB1"/>
    <w:rsid w:val="00365E6A"/>
    <w:rsid w:val="003661CB"/>
    <w:rsid w:val="0036714F"/>
    <w:rsid w:val="00371B1B"/>
    <w:rsid w:val="00371D45"/>
    <w:rsid w:val="00371E62"/>
    <w:rsid w:val="00372371"/>
    <w:rsid w:val="003726C6"/>
    <w:rsid w:val="003739D9"/>
    <w:rsid w:val="00373DFD"/>
    <w:rsid w:val="00373E4D"/>
    <w:rsid w:val="00375E28"/>
    <w:rsid w:val="00376589"/>
    <w:rsid w:val="00377606"/>
    <w:rsid w:val="003818BE"/>
    <w:rsid w:val="00381E8E"/>
    <w:rsid w:val="0038504F"/>
    <w:rsid w:val="00385440"/>
    <w:rsid w:val="00385668"/>
    <w:rsid w:val="00385CB6"/>
    <w:rsid w:val="003910D3"/>
    <w:rsid w:val="003914A1"/>
    <w:rsid w:val="00392913"/>
    <w:rsid w:val="00392AE2"/>
    <w:rsid w:val="00393BB3"/>
    <w:rsid w:val="00395E67"/>
    <w:rsid w:val="00395ED8"/>
    <w:rsid w:val="003973CB"/>
    <w:rsid w:val="003A1784"/>
    <w:rsid w:val="003A197A"/>
    <w:rsid w:val="003A1FCB"/>
    <w:rsid w:val="003A2119"/>
    <w:rsid w:val="003A2E19"/>
    <w:rsid w:val="003A3BA5"/>
    <w:rsid w:val="003A4080"/>
    <w:rsid w:val="003A495A"/>
    <w:rsid w:val="003A6E86"/>
    <w:rsid w:val="003A78CC"/>
    <w:rsid w:val="003B086E"/>
    <w:rsid w:val="003B22EA"/>
    <w:rsid w:val="003B3E8B"/>
    <w:rsid w:val="003B47F0"/>
    <w:rsid w:val="003B5E1D"/>
    <w:rsid w:val="003B63AE"/>
    <w:rsid w:val="003B68EA"/>
    <w:rsid w:val="003C092C"/>
    <w:rsid w:val="003C1112"/>
    <w:rsid w:val="003C1F92"/>
    <w:rsid w:val="003C371B"/>
    <w:rsid w:val="003C55DF"/>
    <w:rsid w:val="003C711E"/>
    <w:rsid w:val="003D447E"/>
    <w:rsid w:val="003D5082"/>
    <w:rsid w:val="003D62C2"/>
    <w:rsid w:val="003E15C9"/>
    <w:rsid w:val="003E1A2D"/>
    <w:rsid w:val="003E24FD"/>
    <w:rsid w:val="003E3E47"/>
    <w:rsid w:val="003E40B3"/>
    <w:rsid w:val="003E505C"/>
    <w:rsid w:val="003F03FD"/>
    <w:rsid w:val="003F1B54"/>
    <w:rsid w:val="003F25BD"/>
    <w:rsid w:val="003F25F1"/>
    <w:rsid w:val="003F2A19"/>
    <w:rsid w:val="003F3495"/>
    <w:rsid w:val="003F35EB"/>
    <w:rsid w:val="003F6935"/>
    <w:rsid w:val="003F7CC9"/>
    <w:rsid w:val="00401804"/>
    <w:rsid w:val="0040208A"/>
    <w:rsid w:val="00402FF9"/>
    <w:rsid w:val="00405A20"/>
    <w:rsid w:val="00407ACE"/>
    <w:rsid w:val="0041133F"/>
    <w:rsid w:val="00413262"/>
    <w:rsid w:val="00415285"/>
    <w:rsid w:val="004161CC"/>
    <w:rsid w:val="0042176E"/>
    <w:rsid w:val="00422192"/>
    <w:rsid w:val="004254F7"/>
    <w:rsid w:val="00427E79"/>
    <w:rsid w:val="00430F64"/>
    <w:rsid w:val="00432264"/>
    <w:rsid w:val="00432831"/>
    <w:rsid w:val="00433871"/>
    <w:rsid w:val="00433E68"/>
    <w:rsid w:val="0043652F"/>
    <w:rsid w:val="00436BC0"/>
    <w:rsid w:val="00437B16"/>
    <w:rsid w:val="00437DDF"/>
    <w:rsid w:val="004405EA"/>
    <w:rsid w:val="0044131B"/>
    <w:rsid w:val="00441CBF"/>
    <w:rsid w:val="00443D8C"/>
    <w:rsid w:val="00446D6E"/>
    <w:rsid w:val="00447838"/>
    <w:rsid w:val="0045002F"/>
    <w:rsid w:val="004506A5"/>
    <w:rsid w:val="00452611"/>
    <w:rsid w:val="00453718"/>
    <w:rsid w:val="004545FE"/>
    <w:rsid w:val="00455CBB"/>
    <w:rsid w:val="00456123"/>
    <w:rsid w:val="004576C7"/>
    <w:rsid w:val="004603F5"/>
    <w:rsid w:val="00461797"/>
    <w:rsid w:val="004637EB"/>
    <w:rsid w:val="00463BD8"/>
    <w:rsid w:val="00465AC8"/>
    <w:rsid w:val="004673D8"/>
    <w:rsid w:val="00473257"/>
    <w:rsid w:val="00473448"/>
    <w:rsid w:val="00474AA2"/>
    <w:rsid w:val="00475CA8"/>
    <w:rsid w:val="00475ECA"/>
    <w:rsid w:val="004766D3"/>
    <w:rsid w:val="00476A40"/>
    <w:rsid w:val="00476E6C"/>
    <w:rsid w:val="0047726A"/>
    <w:rsid w:val="004802F6"/>
    <w:rsid w:val="00485B6A"/>
    <w:rsid w:val="00487008"/>
    <w:rsid w:val="0048790A"/>
    <w:rsid w:val="00487A4F"/>
    <w:rsid w:val="00491FAC"/>
    <w:rsid w:val="004927FF"/>
    <w:rsid w:val="00492A29"/>
    <w:rsid w:val="00492D39"/>
    <w:rsid w:val="00492DCA"/>
    <w:rsid w:val="004941E6"/>
    <w:rsid w:val="00495816"/>
    <w:rsid w:val="0049734F"/>
    <w:rsid w:val="00497513"/>
    <w:rsid w:val="004A01AC"/>
    <w:rsid w:val="004A0F5A"/>
    <w:rsid w:val="004A163B"/>
    <w:rsid w:val="004A1ABF"/>
    <w:rsid w:val="004A1C2A"/>
    <w:rsid w:val="004A20F9"/>
    <w:rsid w:val="004A2123"/>
    <w:rsid w:val="004B01CD"/>
    <w:rsid w:val="004B0CF7"/>
    <w:rsid w:val="004B1460"/>
    <w:rsid w:val="004B24CC"/>
    <w:rsid w:val="004B3FEB"/>
    <w:rsid w:val="004B66F3"/>
    <w:rsid w:val="004B6B77"/>
    <w:rsid w:val="004B7B8F"/>
    <w:rsid w:val="004C0020"/>
    <w:rsid w:val="004C2C60"/>
    <w:rsid w:val="004C4A67"/>
    <w:rsid w:val="004C5AB6"/>
    <w:rsid w:val="004C7958"/>
    <w:rsid w:val="004D0EAB"/>
    <w:rsid w:val="004D0EF7"/>
    <w:rsid w:val="004D12E4"/>
    <w:rsid w:val="004D13A4"/>
    <w:rsid w:val="004D1A5D"/>
    <w:rsid w:val="004D2D3D"/>
    <w:rsid w:val="004D3890"/>
    <w:rsid w:val="004D38D1"/>
    <w:rsid w:val="004D3FDE"/>
    <w:rsid w:val="004D503A"/>
    <w:rsid w:val="004D5B87"/>
    <w:rsid w:val="004E027F"/>
    <w:rsid w:val="004E0FBA"/>
    <w:rsid w:val="004E1DD4"/>
    <w:rsid w:val="004E1F5B"/>
    <w:rsid w:val="004E276F"/>
    <w:rsid w:val="004E7D8E"/>
    <w:rsid w:val="004F000B"/>
    <w:rsid w:val="004F052B"/>
    <w:rsid w:val="004F0EDC"/>
    <w:rsid w:val="004F2BC7"/>
    <w:rsid w:val="004F324D"/>
    <w:rsid w:val="004F35EA"/>
    <w:rsid w:val="004F390E"/>
    <w:rsid w:val="004F409C"/>
    <w:rsid w:val="004F4398"/>
    <w:rsid w:val="004F5B32"/>
    <w:rsid w:val="004F60C8"/>
    <w:rsid w:val="004F76D7"/>
    <w:rsid w:val="0050023F"/>
    <w:rsid w:val="005004DD"/>
    <w:rsid w:val="00500901"/>
    <w:rsid w:val="00500E5A"/>
    <w:rsid w:val="00504046"/>
    <w:rsid w:val="00505A2F"/>
    <w:rsid w:val="00507602"/>
    <w:rsid w:val="005104ED"/>
    <w:rsid w:val="00510A24"/>
    <w:rsid w:val="00510C96"/>
    <w:rsid w:val="0051211C"/>
    <w:rsid w:val="00512C3E"/>
    <w:rsid w:val="00512F82"/>
    <w:rsid w:val="00513C58"/>
    <w:rsid w:val="005143AF"/>
    <w:rsid w:val="00516B2F"/>
    <w:rsid w:val="00517DE3"/>
    <w:rsid w:val="005204FA"/>
    <w:rsid w:val="00520E87"/>
    <w:rsid w:val="005218EE"/>
    <w:rsid w:val="00521EE1"/>
    <w:rsid w:val="00522425"/>
    <w:rsid w:val="00522480"/>
    <w:rsid w:val="00524308"/>
    <w:rsid w:val="005245EC"/>
    <w:rsid w:val="00524F29"/>
    <w:rsid w:val="005261B8"/>
    <w:rsid w:val="00534EF5"/>
    <w:rsid w:val="005356AB"/>
    <w:rsid w:val="005364DA"/>
    <w:rsid w:val="00537A96"/>
    <w:rsid w:val="00537CE6"/>
    <w:rsid w:val="00542B10"/>
    <w:rsid w:val="00543E80"/>
    <w:rsid w:val="00544C61"/>
    <w:rsid w:val="00545FEC"/>
    <w:rsid w:val="005464C8"/>
    <w:rsid w:val="005466FC"/>
    <w:rsid w:val="0055283B"/>
    <w:rsid w:val="0055395C"/>
    <w:rsid w:val="00553C19"/>
    <w:rsid w:val="00557C25"/>
    <w:rsid w:val="00561375"/>
    <w:rsid w:val="005615BC"/>
    <w:rsid w:val="00561791"/>
    <w:rsid w:val="0056228E"/>
    <w:rsid w:val="00562723"/>
    <w:rsid w:val="00562C93"/>
    <w:rsid w:val="00563955"/>
    <w:rsid w:val="00563C5F"/>
    <w:rsid w:val="005641F2"/>
    <w:rsid w:val="00564629"/>
    <w:rsid w:val="005672D1"/>
    <w:rsid w:val="005701F8"/>
    <w:rsid w:val="00571338"/>
    <w:rsid w:val="00572309"/>
    <w:rsid w:val="00575090"/>
    <w:rsid w:val="0057560D"/>
    <w:rsid w:val="00575EA4"/>
    <w:rsid w:val="005767CC"/>
    <w:rsid w:val="0057709F"/>
    <w:rsid w:val="0058135C"/>
    <w:rsid w:val="005819CD"/>
    <w:rsid w:val="00582C94"/>
    <w:rsid w:val="005852F4"/>
    <w:rsid w:val="0058682B"/>
    <w:rsid w:val="00586868"/>
    <w:rsid w:val="005876A6"/>
    <w:rsid w:val="00587C5F"/>
    <w:rsid w:val="0059028D"/>
    <w:rsid w:val="00592B78"/>
    <w:rsid w:val="00592CF5"/>
    <w:rsid w:val="00592E30"/>
    <w:rsid w:val="005931D0"/>
    <w:rsid w:val="00593807"/>
    <w:rsid w:val="00594C37"/>
    <w:rsid w:val="00594D73"/>
    <w:rsid w:val="00594E90"/>
    <w:rsid w:val="00595D3D"/>
    <w:rsid w:val="00596FCB"/>
    <w:rsid w:val="005A11D0"/>
    <w:rsid w:val="005A123F"/>
    <w:rsid w:val="005A12E3"/>
    <w:rsid w:val="005A166D"/>
    <w:rsid w:val="005A20E5"/>
    <w:rsid w:val="005A2359"/>
    <w:rsid w:val="005A2CF9"/>
    <w:rsid w:val="005A3A00"/>
    <w:rsid w:val="005A4AD2"/>
    <w:rsid w:val="005A54FB"/>
    <w:rsid w:val="005A6F4D"/>
    <w:rsid w:val="005A73AB"/>
    <w:rsid w:val="005A78BB"/>
    <w:rsid w:val="005A7DA2"/>
    <w:rsid w:val="005B1948"/>
    <w:rsid w:val="005B1C6B"/>
    <w:rsid w:val="005B32B6"/>
    <w:rsid w:val="005B630F"/>
    <w:rsid w:val="005B63A0"/>
    <w:rsid w:val="005B6564"/>
    <w:rsid w:val="005C26F8"/>
    <w:rsid w:val="005C2B43"/>
    <w:rsid w:val="005C3474"/>
    <w:rsid w:val="005D0FFE"/>
    <w:rsid w:val="005D398C"/>
    <w:rsid w:val="005E6110"/>
    <w:rsid w:val="005E6803"/>
    <w:rsid w:val="005E73DA"/>
    <w:rsid w:val="005F16CE"/>
    <w:rsid w:val="005F1C71"/>
    <w:rsid w:val="005F2235"/>
    <w:rsid w:val="005F2674"/>
    <w:rsid w:val="005F30C3"/>
    <w:rsid w:val="005F3408"/>
    <w:rsid w:val="005F41EE"/>
    <w:rsid w:val="005F455D"/>
    <w:rsid w:val="005F5AF6"/>
    <w:rsid w:val="005F68CA"/>
    <w:rsid w:val="005F7502"/>
    <w:rsid w:val="00600E1B"/>
    <w:rsid w:val="00601EB0"/>
    <w:rsid w:val="00603B2D"/>
    <w:rsid w:val="006050F1"/>
    <w:rsid w:val="00606462"/>
    <w:rsid w:val="006064EC"/>
    <w:rsid w:val="006102D0"/>
    <w:rsid w:val="00612372"/>
    <w:rsid w:val="006124DA"/>
    <w:rsid w:val="006129B4"/>
    <w:rsid w:val="00612E48"/>
    <w:rsid w:val="00613B11"/>
    <w:rsid w:val="00615050"/>
    <w:rsid w:val="006166CC"/>
    <w:rsid w:val="006175DB"/>
    <w:rsid w:val="00620B2F"/>
    <w:rsid w:val="00621534"/>
    <w:rsid w:val="00621A2C"/>
    <w:rsid w:val="00622B56"/>
    <w:rsid w:val="00623676"/>
    <w:rsid w:val="0062415E"/>
    <w:rsid w:val="006242DE"/>
    <w:rsid w:val="00624522"/>
    <w:rsid w:val="00624A1A"/>
    <w:rsid w:val="006250EC"/>
    <w:rsid w:val="00625665"/>
    <w:rsid w:val="00626ADD"/>
    <w:rsid w:val="006305B8"/>
    <w:rsid w:val="006319CE"/>
    <w:rsid w:val="00631A5D"/>
    <w:rsid w:val="006343D8"/>
    <w:rsid w:val="00634897"/>
    <w:rsid w:val="0063588E"/>
    <w:rsid w:val="00636428"/>
    <w:rsid w:val="006405DC"/>
    <w:rsid w:val="00640D4F"/>
    <w:rsid w:val="006422C5"/>
    <w:rsid w:val="00642FD7"/>
    <w:rsid w:val="00643A43"/>
    <w:rsid w:val="006444B4"/>
    <w:rsid w:val="00644650"/>
    <w:rsid w:val="00644AEA"/>
    <w:rsid w:val="0064656D"/>
    <w:rsid w:val="006469E0"/>
    <w:rsid w:val="00647431"/>
    <w:rsid w:val="0065033C"/>
    <w:rsid w:val="00652451"/>
    <w:rsid w:val="00652927"/>
    <w:rsid w:val="00652DDE"/>
    <w:rsid w:val="00653058"/>
    <w:rsid w:val="00653990"/>
    <w:rsid w:val="00654EE7"/>
    <w:rsid w:val="00655EDD"/>
    <w:rsid w:val="006564E4"/>
    <w:rsid w:val="00656F0F"/>
    <w:rsid w:val="0065710F"/>
    <w:rsid w:val="006607D3"/>
    <w:rsid w:val="00662E24"/>
    <w:rsid w:val="00663474"/>
    <w:rsid w:val="00663AD5"/>
    <w:rsid w:val="006653BC"/>
    <w:rsid w:val="0066701B"/>
    <w:rsid w:val="00671D46"/>
    <w:rsid w:val="00671EED"/>
    <w:rsid w:val="00673C3C"/>
    <w:rsid w:val="00675162"/>
    <w:rsid w:val="006767A6"/>
    <w:rsid w:val="00676E57"/>
    <w:rsid w:val="0067711C"/>
    <w:rsid w:val="00677709"/>
    <w:rsid w:val="00677D9A"/>
    <w:rsid w:val="00680292"/>
    <w:rsid w:val="006802EF"/>
    <w:rsid w:val="00680CBB"/>
    <w:rsid w:val="00680F70"/>
    <w:rsid w:val="00682730"/>
    <w:rsid w:val="0068279A"/>
    <w:rsid w:val="00682D48"/>
    <w:rsid w:val="0068397D"/>
    <w:rsid w:val="0068458E"/>
    <w:rsid w:val="00685802"/>
    <w:rsid w:val="0068640B"/>
    <w:rsid w:val="0068716A"/>
    <w:rsid w:val="006878FA"/>
    <w:rsid w:val="00687CB2"/>
    <w:rsid w:val="00687F48"/>
    <w:rsid w:val="006904F9"/>
    <w:rsid w:val="00691DE6"/>
    <w:rsid w:val="00691E23"/>
    <w:rsid w:val="006922E5"/>
    <w:rsid w:val="00692D9F"/>
    <w:rsid w:val="00693113"/>
    <w:rsid w:val="00693398"/>
    <w:rsid w:val="00693945"/>
    <w:rsid w:val="00693DF1"/>
    <w:rsid w:val="00694DC1"/>
    <w:rsid w:val="006951CD"/>
    <w:rsid w:val="006961F9"/>
    <w:rsid w:val="0069687D"/>
    <w:rsid w:val="006973CF"/>
    <w:rsid w:val="006975C2"/>
    <w:rsid w:val="006A1EDB"/>
    <w:rsid w:val="006A331F"/>
    <w:rsid w:val="006A3848"/>
    <w:rsid w:val="006A5F70"/>
    <w:rsid w:val="006A61CC"/>
    <w:rsid w:val="006A7C96"/>
    <w:rsid w:val="006B0430"/>
    <w:rsid w:val="006B13E3"/>
    <w:rsid w:val="006B17A9"/>
    <w:rsid w:val="006B64EC"/>
    <w:rsid w:val="006B6AE1"/>
    <w:rsid w:val="006B779B"/>
    <w:rsid w:val="006C0FC7"/>
    <w:rsid w:val="006C1E14"/>
    <w:rsid w:val="006C32D6"/>
    <w:rsid w:val="006C387D"/>
    <w:rsid w:val="006C4D5B"/>
    <w:rsid w:val="006C5C80"/>
    <w:rsid w:val="006C7F8A"/>
    <w:rsid w:val="006D0314"/>
    <w:rsid w:val="006D03CD"/>
    <w:rsid w:val="006D0BAD"/>
    <w:rsid w:val="006D152C"/>
    <w:rsid w:val="006D2715"/>
    <w:rsid w:val="006D352E"/>
    <w:rsid w:val="006D71EE"/>
    <w:rsid w:val="006D738A"/>
    <w:rsid w:val="006D7625"/>
    <w:rsid w:val="006E1D20"/>
    <w:rsid w:val="006E282E"/>
    <w:rsid w:val="006E46C0"/>
    <w:rsid w:val="006E4D48"/>
    <w:rsid w:val="006E5B43"/>
    <w:rsid w:val="006E6494"/>
    <w:rsid w:val="006E77F2"/>
    <w:rsid w:val="006F0177"/>
    <w:rsid w:val="006F15D0"/>
    <w:rsid w:val="006F389B"/>
    <w:rsid w:val="006F443C"/>
    <w:rsid w:val="006F4495"/>
    <w:rsid w:val="006F5658"/>
    <w:rsid w:val="006F5AE0"/>
    <w:rsid w:val="006F7172"/>
    <w:rsid w:val="006F7394"/>
    <w:rsid w:val="006F7ADF"/>
    <w:rsid w:val="007006DD"/>
    <w:rsid w:val="0070395F"/>
    <w:rsid w:val="00703F33"/>
    <w:rsid w:val="00704BCE"/>
    <w:rsid w:val="0070506C"/>
    <w:rsid w:val="0070581B"/>
    <w:rsid w:val="007060D2"/>
    <w:rsid w:val="0070688B"/>
    <w:rsid w:val="0070755E"/>
    <w:rsid w:val="007076B3"/>
    <w:rsid w:val="00707EA3"/>
    <w:rsid w:val="007117DB"/>
    <w:rsid w:val="007134DC"/>
    <w:rsid w:val="00720510"/>
    <w:rsid w:val="00720D38"/>
    <w:rsid w:val="00720F21"/>
    <w:rsid w:val="0072136B"/>
    <w:rsid w:val="0072186D"/>
    <w:rsid w:val="007228C7"/>
    <w:rsid w:val="00725F1E"/>
    <w:rsid w:val="007261EC"/>
    <w:rsid w:val="007264C6"/>
    <w:rsid w:val="007318D3"/>
    <w:rsid w:val="007334BE"/>
    <w:rsid w:val="00733515"/>
    <w:rsid w:val="007362E2"/>
    <w:rsid w:val="0073658F"/>
    <w:rsid w:val="00737DEB"/>
    <w:rsid w:val="00740510"/>
    <w:rsid w:val="00740CC1"/>
    <w:rsid w:val="00742348"/>
    <w:rsid w:val="00743036"/>
    <w:rsid w:val="00743B50"/>
    <w:rsid w:val="007476BB"/>
    <w:rsid w:val="00750275"/>
    <w:rsid w:val="00751B59"/>
    <w:rsid w:val="00752207"/>
    <w:rsid w:val="007526FD"/>
    <w:rsid w:val="00752C25"/>
    <w:rsid w:val="00752D63"/>
    <w:rsid w:val="00754B72"/>
    <w:rsid w:val="0075525B"/>
    <w:rsid w:val="00755451"/>
    <w:rsid w:val="00755F0B"/>
    <w:rsid w:val="0075782F"/>
    <w:rsid w:val="007607C5"/>
    <w:rsid w:val="00760DC6"/>
    <w:rsid w:val="0076101A"/>
    <w:rsid w:val="007611ED"/>
    <w:rsid w:val="007669DE"/>
    <w:rsid w:val="0076754E"/>
    <w:rsid w:val="007677D2"/>
    <w:rsid w:val="00767985"/>
    <w:rsid w:val="007718B2"/>
    <w:rsid w:val="00771C8E"/>
    <w:rsid w:val="007721F4"/>
    <w:rsid w:val="0077249F"/>
    <w:rsid w:val="007739E7"/>
    <w:rsid w:val="00773CDA"/>
    <w:rsid w:val="007747B2"/>
    <w:rsid w:val="00774AAC"/>
    <w:rsid w:val="00775222"/>
    <w:rsid w:val="0077681F"/>
    <w:rsid w:val="00776EB9"/>
    <w:rsid w:val="00776EDA"/>
    <w:rsid w:val="007771AC"/>
    <w:rsid w:val="007778FD"/>
    <w:rsid w:val="00777B2A"/>
    <w:rsid w:val="00781220"/>
    <w:rsid w:val="00781EB9"/>
    <w:rsid w:val="00782322"/>
    <w:rsid w:val="00784419"/>
    <w:rsid w:val="007853EA"/>
    <w:rsid w:val="007857C7"/>
    <w:rsid w:val="007872E1"/>
    <w:rsid w:val="0079026A"/>
    <w:rsid w:val="00791560"/>
    <w:rsid w:val="00791C33"/>
    <w:rsid w:val="00794D6F"/>
    <w:rsid w:val="00794F61"/>
    <w:rsid w:val="00795A2C"/>
    <w:rsid w:val="0079640F"/>
    <w:rsid w:val="0079785F"/>
    <w:rsid w:val="00797EF9"/>
    <w:rsid w:val="007A12E8"/>
    <w:rsid w:val="007A159A"/>
    <w:rsid w:val="007A1AEE"/>
    <w:rsid w:val="007A3575"/>
    <w:rsid w:val="007A6BDB"/>
    <w:rsid w:val="007A7994"/>
    <w:rsid w:val="007B1049"/>
    <w:rsid w:val="007B1054"/>
    <w:rsid w:val="007B1547"/>
    <w:rsid w:val="007B230A"/>
    <w:rsid w:val="007B27D7"/>
    <w:rsid w:val="007B2A0F"/>
    <w:rsid w:val="007B3393"/>
    <w:rsid w:val="007B455B"/>
    <w:rsid w:val="007B53D4"/>
    <w:rsid w:val="007B5817"/>
    <w:rsid w:val="007B5835"/>
    <w:rsid w:val="007B7D97"/>
    <w:rsid w:val="007C0EBA"/>
    <w:rsid w:val="007C2C01"/>
    <w:rsid w:val="007C3A66"/>
    <w:rsid w:val="007C3B51"/>
    <w:rsid w:val="007C49DB"/>
    <w:rsid w:val="007C4AFD"/>
    <w:rsid w:val="007C5FAB"/>
    <w:rsid w:val="007D063B"/>
    <w:rsid w:val="007D112B"/>
    <w:rsid w:val="007D18A8"/>
    <w:rsid w:val="007D1B04"/>
    <w:rsid w:val="007D3B3F"/>
    <w:rsid w:val="007D46DF"/>
    <w:rsid w:val="007D471F"/>
    <w:rsid w:val="007E1548"/>
    <w:rsid w:val="007E1868"/>
    <w:rsid w:val="007E18D3"/>
    <w:rsid w:val="007E1C12"/>
    <w:rsid w:val="007E253F"/>
    <w:rsid w:val="007E3260"/>
    <w:rsid w:val="007E4041"/>
    <w:rsid w:val="007E5DB6"/>
    <w:rsid w:val="007F05FE"/>
    <w:rsid w:val="007F161B"/>
    <w:rsid w:val="007F1B60"/>
    <w:rsid w:val="007F24DF"/>
    <w:rsid w:val="007F3A76"/>
    <w:rsid w:val="007F58F1"/>
    <w:rsid w:val="007F65B1"/>
    <w:rsid w:val="0080053E"/>
    <w:rsid w:val="00801241"/>
    <w:rsid w:val="00801B71"/>
    <w:rsid w:val="008028C9"/>
    <w:rsid w:val="00804F53"/>
    <w:rsid w:val="00805704"/>
    <w:rsid w:val="0080600E"/>
    <w:rsid w:val="0080650F"/>
    <w:rsid w:val="00806883"/>
    <w:rsid w:val="00810120"/>
    <w:rsid w:val="00813018"/>
    <w:rsid w:val="00813257"/>
    <w:rsid w:val="008133DA"/>
    <w:rsid w:val="0081351E"/>
    <w:rsid w:val="008138B1"/>
    <w:rsid w:val="008155A5"/>
    <w:rsid w:val="00816A01"/>
    <w:rsid w:val="008176D0"/>
    <w:rsid w:val="00817777"/>
    <w:rsid w:val="0082001A"/>
    <w:rsid w:val="00820B78"/>
    <w:rsid w:val="0082138D"/>
    <w:rsid w:val="00821747"/>
    <w:rsid w:val="00821D93"/>
    <w:rsid w:val="00823D1B"/>
    <w:rsid w:val="00823DFA"/>
    <w:rsid w:val="00824E9E"/>
    <w:rsid w:val="0082708A"/>
    <w:rsid w:val="0082753C"/>
    <w:rsid w:val="008279CF"/>
    <w:rsid w:val="00827B9D"/>
    <w:rsid w:val="00827D4C"/>
    <w:rsid w:val="008304A9"/>
    <w:rsid w:val="008306FE"/>
    <w:rsid w:val="00835615"/>
    <w:rsid w:val="008414FC"/>
    <w:rsid w:val="00841613"/>
    <w:rsid w:val="00841B6D"/>
    <w:rsid w:val="00841F74"/>
    <w:rsid w:val="008424F2"/>
    <w:rsid w:val="00842988"/>
    <w:rsid w:val="00844A69"/>
    <w:rsid w:val="00845B57"/>
    <w:rsid w:val="00845C88"/>
    <w:rsid w:val="00846331"/>
    <w:rsid w:val="00846E76"/>
    <w:rsid w:val="00850DBB"/>
    <w:rsid w:val="00855398"/>
    <w:rsid w:val="00855977"/>
    <w:rsid w:val="008561A0"/>
    <w:rsid w:val="0085685D"/>
    <w:rsid w:val="00857F5F"/>
    <w:rsid w:val="00860B5B"/>
    <w:rsid w:val="00860EA3"/>
    <w:rsid w:val="00860EE6"/>
    <w:rsid w:val="008617B6"/>
    <w:rsid w:val="00861AD7"/>
    <w:rsid w:val="00861BEB"/>
    <w:rsid w:val="00861CD9"/>
    <w:rsid w:val="00862BDA"/>
    <w:rsid w:val="008651B4"/>
    <w:rsid w:val="00865DB7"/>
    <w:rsid w:val="0086781F"/>
    <w:rsid w:val="008730A2"/>
    <w:rsid w:val="00873377"/>
    <w:rsid w:val="0087715A"/>
    <w:rsid w:val="0087741C"/>
    <w:rsid w:val="0087781D"/>
    <w:rsid w:val="008802C3"/>
    <w:rsid w:val="00880C47"/>
    <w:rsid w:val="00881743"/>
    <w:rsid w:val="008834E5"/>
    <w:rsid w:val="0088355B"/>
    <w:rsid w:val="00883A80"/>
    <w:rsid w:val="00885F8F"/>
    <w:rsid w:val="0089126B"/>
    <w:rsid w:val="008917DB"/>
    <w:rsid w:val="008937F6"/>
    <w:rsid w:val="00893E89"/>
    <w:rsid w:val="00895C48"/>
    <w:rsid w:val="008A0F85"/>
    <w:rsid w:val="008A102D"/>
    <w:rsid w:val="008A11EA"/>
    <w:rsid w:val="008A1396"/>
    <w:rsid w:val="008A1D75"/>
    <w:rsid w:val="008A27C8"/>
    <w:rsid w:val="008A6325"/>
    <w:rsid w:val="008A6C4B"/>
    <w:rsid w:val="008B0B38"/>
    <w:rsid w:val="008B0FAD"/>
    <w:rsid w:val="008B1093"/>
    <w:rsid w:val="008B109C"/>
    <w:rsid w:val="008B12BE"/>
    <w:rsid w:val="008B1318"/>
    <w:rsid w:val="008B21C3"/>
    <w:rsid w:val="008B3BFB"/>
    <w:rsid w:val="008B4405"/>
    <w:rsid w:val="008B4B54"/>
    <w:rsid w:val="008B5738"/>
    <w:rsid w:val="008B64D1"/>
    <w:rsid w:val="008C0CD6"/>
    <w:rsid w:val="008C1C12"/>
    <w:rsid w:val="008C34B6"/>
    <w:rsid w:val="008C3E1E"/>
    <w:rsid w:val="008C7ADE"/>
    <w:rsid w:val="008D10E4"/>
    <w:rsid w:val="008D115B"/>
    <w:rsid w:val="008D29FE"/>
    <w:rsid w:val="008D35B5"/>
    <w:rsid w:val="008D44AF"/>
    <w:rsid w:val="008D4FBB"/>
    <w:rsid w:val="008D57C8"/>
    <w:rsid w:val="008E0A52"/>
    <w:rsid w:val="008E299E"/>
    <w:rsid w:val="008E5220"/>
    <w:rsid w:val="008E5BE1"/>
    <w:rsid w:val="008E78F5"/>
    <w:rsid w:val="008E7C1E"/>
    <w:rsid w:val="008F1374"/>
    <w:rsid w:val="008F1B46"/>
    <w:rsid w:val="008F2187"/>
    <w:rsid w:val="008F3149"/>
    <w:rsid w:val="008F32EF"/>
    <w:rsid w:val="008F4251"/>
    <w:rsid w:val="008F578F"/>
    <w:rsid w:val="008F614A"/>
    <w:rsid w:val="008F6DF6"/>
    <w:rsid w:val="00900351"/>
    <w:rsid w:val="009004E8"/>
    <w:rsid w:val="00901048"/>
    <w:rsid w:val="00902A6B"/>
    <w:rsid w:val="00904FA2"/>
    <w:rsid w:val="009065DF"/>
    <w:rsid w:val="00906CDF"/>
    <w:rsid w:val="00907132"/>
    <w:rsid w:val="00910CD0"/>
    <w:rsid w:val="009151AF"/>
    <w:rsid w:val="009206B7"/>
    <w:rsid w:val="00922341"/>
    <w:rsid w:val="00922AF7"/>
    <w:rsid w:val="009238B8"/>
    <w:rsid w:val="00923F83"/>
    <w:rsid w:val="009252BA"/>
    <w:rsid w:val="00925AD4"/>
    <w:rsid w:val="009275FC"/>
    <w:rsid w:val="00927A5C"/>
    <w:rsid w:val="00930F28"/>
    <w:rsid w:val="009332DC"/>
    <w:rsid w:val="0094040E"/>
    <w:rsid w:val="00941E3D"/>
    <w:rsid w:val="00944F2F"/>
    <w:rsid w:val="00946E54"/>
    <w:rsid w:val="00946FFA"/>
    <w:rsid w:val="0094718B"/>
    <w:rsid w:val="009479F6"/>
    <w:rsid w:val="00951175"/>
    <w:rsid w:val="0095433E"/>
    <w:rsid w:val="00954358"/>
    <w:rsid w:val="009544C0"/>
    <w:rsid w:val="0095579F"/>
    <w:rsid w:val="00955917"/>
    <w:rsid w:val="00956D61"/>
    <w:rsid w:val="009574D2"/>
    <w:rsid w:val="009618F9"/>
    <w:rsid w:val="00961D82"/>
    <w:rsid w:val="00961FED"/>
    <w:rsid w:val="00962CAA"/>
    <w:rsid w:val="00962F7D"/>
    <w:rsid w:val="009633D6"/>
    <w:rsid w:val="009653D1"/>
    <w:rsid w:val="009664CB"/>
    <w:rsid w:val="00967057"/>
    <w:rsid w:val="0096723D"/>
    <w:rsid w:val="009715C2"/>
    <w:rsid w:val="009730C7"/>
    <w:rsid w:val="009737EB"/>
    <w:rsid w:val="0097387D"/>
    <w:rsid w:val="00974995"/>
    <w:rsid w:val="00974A5A"/>
    <w:rsid w:val="009769C2"/>
    <w:rsid w:val="00976D25"/>
    <w:rsid w:val="00977C91"/>
    <w:rsid w:val="009840F1"/>
    <w:rsid w:val="009844BE"/>
    <w:rsid w:val="009869AB"/>
    <w:rsid w:val="00987B66"/>
    <w:rsid w:val="0099058F"/>
    <w:rsid w:val="00992A99"/>
    <w:rsid w:val="00996B8B"/>
    <w:rsid w:val="00997A68"/>
    <w:rsid w:val="009A070B"/>
    <w:rsid w:val="009A0F6D"/>
    <w:rsid w:val="009A134D"/>
    <w:rsid w:val="009A2698"/>
    <w:rsid w:val="009A2EC5"/>
    <w:rsid w:val="009A4299"/>
    <w:rsid w:val="009A47F2"/>
    <w:rsid w:val="009A4EB1"/>
    <w:rsid w:val="009A4F8F"/>
    <w:rsid w:val="009B0781"/>
    <w:rsid w:val="009B0B93"/>
    <w:rsid w:val="009B0C35"/>
    <w:rsid w:val="009B35EA"/>
    <w:rsid w:val="009B40C4"/>
    <w:rsid w:val="009B56FA"/>
    <w:rsid w:val="009B59A6"/>
    <w:rsid w:val="009C01B5"/>
    <w:rsid w:val="009C0415"/>
    <w:rsid w:val="009C05E3"/>
    <w:rsid w:val="009C117D"/>
    <w:rsid w:val="009C11A4"/>
    <w:rsid w:val="009C2094"/>
    <w:rsid w:val="009C2762"/>
    <w:rsid w:val="009C3636"/>
    <w:rsid w:val="009C3676"/>
    <w:rsid w:val="009C4A1C"/>
    <w:rsid w:val="009C6BE6"/>
    <w:rsid w:val="009C6ECD"/>
    <w:rsid w:val="009C6F3C"/>
    <w:rsid w:val="009D04EF"/>
    <w:rsid w:val="009D2E16"/>
    <w:rsid w:val="009D3D8C"/>
    <w:rsid w:val="009D5EF4"/>
    <w:rsid w:val="009D6CAE"/>
    <w:rsid w:val="009D7335"/>
    <w:rsid w:val="009E03D8"/>
    <w:rsid w:val="009E1317"/>
    <w:rsid w:val="009E2678"/>
    <w:rsid w:val="009E56AF"/>
    <w:rsid w:val="009F154F"/>
    <w:rsid w:val="009F1F94"/>
    <w:rsid w:val="009F260F"/>
    <w:rsid w:val="009F2C75"/>
    <w:rsid w:val="009F3F0B"/>
    <w:rsid w:val="009F3F0C"/>
    <w:rsid w:val="00A014AC"/>
    <w:rsid w:val="00A0165D"/>
    <w:rsid w:val="00A016E7"/>
    <w:rsid w:val="00A02767"/>
    <w:rsid w:val="00A03253"/>
    <w:rsid w:val="00A039B0"/>
    <w:rsid w:val="00A03B14"/>
    <w:rsid w:val="00A03B22"/>
    <w:rsid w:val="00A03FE3"/>
    <w:rsid w:val="00A04F92"/>
    <w:rsid w:val="00A0752C"/>
    <w:rsid w:val="00A0799E"/>
    <w:rsid w:val="00A10E99"/>
    <w:rsid w:val="00A117EF"/>
    <w:rsid w:val="00A12312"/>
    <w:rsid w:val="00A14AE4"/>
    <w:rsid w:val="00A16437"/>
    <w:rsid w:val="00A1798E"/>
    <w:rsid w:val="00A21EB3"/>
    <w:rsid w:val="00A24FB7"/>
    <w:rsid w:val="00A25ACF"/>
    <w:rsid w:val="00A25B95"/>
    <w:rsid w:val="00A25BA8"/>
    <w:rsid w:val="00A2607E"/>
    <w:rsid w:val="00A30519"/>
    <w:rsid w:val="00A3390C"/>
    <w:rsid w:val="00A339C8"/>
    <w:rsid w:val="00A3445D"/>
    <w:rsid w:val="00A3511C"/>
    <w:rsid w:val="00A35697"/>
    <w:rsid w:val="00A35A16"/>
    <w:rsid w:val="00A35A33"/>
    <w:rsid w:val="00A37114"/>
    <w:rsid w:val="00A4125A"/>
    <w:rsid w:val="00A41303"/>
    <w:rsid w:val="00A4228F"/>
    <w:rsid w:val="00A43B10"/>
    <w:rsid w:val="00A43C1F"/>
    <w:rsid w:val="00A4532C"/>
    <w:rsid w:val="00A454B7"/>
    <w:rsid w:val="00A460AC"/>
    <w:rsid w:val="00A51ABA"/>
    <w:rsid w:val="00A53BB2"/>
    <w:rsid w:val="00A55312"/>
    <w:rsid w:val="00A554B2"/>
    <w:rsid w:val="00A555B0"/>
    <w:rsid w:val="00A55F42"/>
    <w:rsid w:val="00A569F1"/>
    <w:rsid w:val="00A56B5A"/>
    <w:rsid w:val="00A604B5"/>
    <w:rsid w:val="00A60500"/>
    <w:rsid w:val="00A60F31"/>
    <w:rsid w:val="00A616E6"/>
    <w:rsid w:val="00A61E5B"/>
    <w:rsid w:val="00A621BE"/>
    <w:rsid w:val="00A62879"/>
    <w:rsid w:val="00A633C7"/>
    <w:rsid w:val="00A6392B"/>
    <w:rsid w:val="00A65211"/>
    <w:rsid w:val="00A654D4"/>
    <w:rsid w:val="00A65FD9"/>
    <w:rsid w:val="00A6607A"/>
    <w:rsid w:val="00A67390"/>
    <w:rsid w:val="00A711F5"/>
    <w:rsid w:val="00A7173E"/>
    <w:rsid w:val="00A73721"/>
    <w:rsid w:val="00A741F9"/>
    <w:rsid w:val="00A74F2B"/>
    <w:rsid w:val="00A766F4"/>
    <w:rsid w:val="00A76E2F"/>
    <w:rsid w:val="00A77E1E"/>
    <w:rsid w:val="00A83887"/>
    <w:rsid w:val="00A83D52"/>
    <w:rsid w:val="00A8403F"/>
    <w:rsid w:val="00A86180"/>
    <w:rsid w:val="00A87785"/>
    <w:rsid w:val="00A91977"/>
    <w:rsid w:val="00A91A61"/>
    <w:rsid w:val="00A953DE"/>
    <w:rsid w:val="00A96011"/>
    <w:rsid w:val="00A96D7A"/>
    <w:rsid w:val="00A97216"/>
    <w:rsid w:val="00AA0E96"/>
    <w:rsid w:val="00AA0EF8"/>
    <w:rsid w:val="00AA1747"/>
    <w:rsid w:val="00AA18ED"/>
    <w:rsid w:val="00AA2155"/>
    <w:rsid w:val="00AA2AF1"/>
    <w:rsid w:val="00AA3638"/>
    <w:rsid w:val="00AB582E"/>
    <w:rsid w:val="00AB646A"/>
    <w:rsid w:val="00AC1DE1"/>
    <w:rsid w:val="00AC1FE7"/>
    <w:rsid w:val="00AC2507"/>
    <w:rsid w:val="00AC298C"/>
    <w:rsid w:val="00AC34AA"/>
    <w:rsid w:val="00AC37CF"/>
    <w:rsid w:val="00AC3BEC"/>
    <w:rsid w:val="00AC6E94"/>
    <w:rsid w:val="00AD1C96"/>
    <w:rsid w:val="00AD25E3"/>
    <w:rsid w:val="00AD6AB8"/>
    <w:rsid w:val="00AD7E71"/>
    <w:rsid w:val="00AE1177"/>
    <w:rsid w:val="00AE13AC"/>
    <w:rsid w:val="00AE2F0E"/>
    <w:rsid w:val="00AE3314"/>
    <w:rsid w:val="00AE3F2B"/>
    <w:rsid w:val="00AE4AD7"/>
    <w:rsid w:val="00AE57A1"/>
    <w:rsid w:val="00AE5A96"/>
    <w:rsid w:val="00AE5BCB"/>
    <w:rsid w:val="00AE674D"/>
    <w:rsid w:val="00AE6FC8"/>
    <w:rsid w:val="00AE7144"/>
    <w:rsid w:val="00AE75B4"/>
    <w:rsid w:val="00AF03FD"/>
    <w:rsid w:val="00AF0405"/>
    <w:rsid w:val="00AF0564"/>
    <w:rsid w:val="00AF2A27"/>
    <w:rsid w:val="00AF3F09"/>
    <w:rsid w:val="00AF43C7"/>
    <w:rsid w:val="00AF474C"/>
    <w:rsid w:val="00AF5F89"/>
    <w:rsid w:val="00B01029"/>
    <w:rsid w:val="00B02628"/>
    <w:rsid w:val="00B031A5"/>
    <w:rsid w:val="00B033D1"/>
    <w:rsid w:val="00B03D10"/>
    <w:rsid w:val="00B07A71"/>
    <w:rsid w:val="00B11B92"/>
    <w:rsid w:val="00B133AC"/>
    <w:rsid w:val="00B14BAE"/>
    <w:rsid w:val="00B1588A"/>
    <w:rsid w:val="00B204D8"/>
    <w:rsid w:val="00B23907"/>
    <w:rsid w:val="00B25AE3"/>
    <w:rsid w:val="00B25B58"/>
    <w:rsid w:val="00B2601D"/>
    <w:rsid w:val="00B276F5"/>
    <w:rsid w:val="00B31E8B"/>
    <w:rsid w:val="00B32B19"/>
    <w:rsid w:val="00B32F91"/>
    <w:rsid w:val="00B35436"/>
    <w:rsid w:val="00B362D7"/>
    <w:rsid w:val="00B40BE7"/>
    <w:rsid w:val="00B41883"/>
    <w:rsid w:val="00B42750"/>
    <w:rsid w:val="00B42B88"/>
    <w:rsid w:val="00B42DA0"/>
    <w:rsid w:val="00B43E64"/>
    <w:rsid w:val="00B441B7"/>
    <w:rsid w:val="00B44427"/>
    <w:rsid w:val="00B4447B"/>
    <w:rsid w:val="00B45537"/>
    <w:rsid w:val="00B466E4"/>
    <w:rsid w:val="00B46788"/>
    <w:rsid w:val="00B46B3C"/>
    <w:rsid w:val="00B46D3B"/>
    <w:rsid w:val="00B46EC5"/>
    <w:rsid w:val="00B47FA5"/>
    <w:rsid w:val="00B5034D"/>
    <w:rsid w:val="00B5047C"/>
    <w:rsid w:val="00B50F43"/>
    <w:rsid w:val="00B512FD"/>
    <w:rsid w:val="00B51645"/>
    <w:rsid w:val="00B5207D"/>
    <w:rsid w:val="00B520C9"/>
    <w:rsid w:val="00B52FAD"/>
    <w:rsid w:val="00B537FC"/>
    <w:rsid w:val="00B53C59"/>
    <w:rsid w:val="00B5486C"/>
    <w:rsid w:val="00B55CC1"/>
    <w:rsid w:val="00B562AE"/>
    <w:rsid w:val="00B56DDF"/>
    <w:rsid w:val="00B6030B"/>
    <w:rsid w:val="00B618CE"/>
    <w:rsid w:val="00B62CE8"/>
    <w:rsid w:val="00B65147"/>
    <w:rsid w:val="00B652A1"/>
    <w:rsid w:val="00B65500"/>
    <w:rsid w:val="00B66A83"/>
    <w:rsid w:val="00B709B6"/>
    <w:rsid w:val="00B70E03"/>
    <w:rsid w:val="00B71CB2"/>
    <w:rsid w:val="00B71FAF"/>
    <w:rsid w:val="00B73C79"/>
    <w:rsid w:val="00B74939"/>
    <w:rsid w:val="00B75863"/>
    <w:rsid w:val="00B76CFD"/>
    <w:rsid w:val="00B81201"/>
    <w:rsid w:val="00B83A3B"/>
    <w:rsid w:val="00B84FDC"/>
    <w:rsid w:val="00B853E0"/>
    <w:rsid w:val="00B86D47"/>
    <w:rsid w:val="00B900F9"/>
    <w:rsid w:val="00B90841"/>
    <w:rsid w:val="00B90EE3"/>
    <w:rsid w:val="00B921E1"/>
    <w:rsid w:val="00B97288"/>
    <w:rsid w:val="00BA16BB"/>
    <w:rsid w:val="00BA17FE"/>
    <w:rsid w:val="00BA22B3"/>
    <w:rsid w:val="00BA2B34"/>
    <w:rsid w:val="00BA2DCC"/>
    <w:rsid w:val="00BA3579"/>
    <w:rsid w:val="00BA6A83"/>
    <w:rsid w:val="00BA6E3F"/>
    <w:rsid w:val="00BA7B9A"/>
    <w:rsid w:val="00BA7C2A"/>
    <w:rsid w:val="00BB368B"/>
    <w:rsid w:val="00BB3A26"/>
    <w:rsid w:val="00BB3A4D"/>
    <w:rsid w:val="00BB3C7D"/>
    <w:rsid w:val="00BB51AB"/>
    <w:rsid w:val="00BB6005"/>
    <w:rsid w:val="00BB6EFA"/>
    <w:rsid w:val="00BB7AE0"/>
    <w:rsid w:val="00BC11AE"/>
    <w:rsid w:val="00BC1C4B"/>
    <w:rsid w:val="00BC24F7"/>
    <w:rsid w:val="00BC2FCF"/>
    <w:rsid w:val="00BC4ADE"/>
    <w:rsid w:val="00BC5A55"/>
    <w:rsid w:val="00BC60E8"/>
    <w:rsid w:val="00BC631B"/>
    <w:rsid w:val="00BC7252"/>
    <w:rsid w:val="00BD078D"/>
    <w:rsid w:val="00BD0C64"/>
    <w:rsid w:val="00BD214D"/>
    <w:rsid w:val="00BD2180"/>
    <w:rsid w:val="00BD247D"/>
    <w:rsid w:val="00BD3CF4"/>
    <w:rsid w:val="00BD6091"/>
    <w:rsid w:val="00BD6670"/>
    <w:rsid w:val="00BE091C"/>
    <w:rsid w:val="00BE0DE3"/>
    <w:rsid w:val="00BE21A0"/>
    <w:rsid w:val="00BE2524"/>
    <w:rsid w:val="00BE49BC"/>
    <w:rsid w:val="00BE5EE8"/>
    <w:rsid w:val="00BF15C2"/>
    <w:rsid w:val="00BF161E"/>
    <w:rsid w:val="00BF2A0B"/>
    <w:rsid w:val="00BF3C9D"/>
    <w:rsid w:val="00BF4C2D"/>
    <w:rsid w:val="00BF6CF3"/>
    <w:rsid w:val="00BF6D61"/>
    <w:rsid w:val="00C00D6F"/>
    <w:rsid w:val="00C01FAE"/>
    <w:rsid w:val="00C020EF"/>
    <w:rsid w:val="00C0221E"/>
    <w:rsid w:val="00C03080"/>
    <w:rsid w:val="00C0446C"/>
    <w:rsid w:val="00C05571"/>
    <w:rsid w:val="00C06CDB"/>
    <w:rsid w:val="00C07F97"/>
    <w:rsid w:val="00C100B1"/>
    <w:rsid w:val="00C10779"/>
    <w:rsid w:val="00C17F3D"/>
    <w:rsid w:val="00C20094"/>
    <w:rsid w:val="00C20778"/>
    <w:rsid w:val="00C2145A"/>
    <w:rsid w:val="00C217FA"/>
    <w:rsid w:val="00C220C5"/>
    <w:rsid w:val="00C22FDC"/>
    <w:rsid w:val="00C2383D"/>
    <w:rsid w:val="00C23C1D"/>
    <w:rsid w:val="00C23F00"/>
    <w:rsid w:val="00C30B72"/>
    <w:rsid w:val="00C31F5D"/>
    <w:rsid w:val="00C32B2C"/>
    <w:rsid w:val="00C348CB"/>
    <w:rsid w:val="00C36079"/>
    <w:rsid w:val="00C37312"/>
    <w:rsid w:val="00C40FB8"/>
    <w:rsid w:val="00C41530"/>
    <w:rsid w:val="00C4181C"/>
    <w:rsid w:val="00C42ADB"/>
    <w:rsid w:val="00C43112"/>
    <w:rsid w:val="00C44352"/>
    <w:rsid w:val="00C44635"/>
    <w:rsid w:val="00C45FED"/>
    <w:rsid w:val="00C47308"/>
    <w:rsid w:val="00C47B3B"/>
    <w:rsid w:val="00C47F23"/>
    <w:rsid w:val="00C50F16"/>
    <w:rsid w:val="00C51693"/>
    <w:rsid w:val="00C518DA"/>
    <w:rsid w:val="00C51CD9"/>
    <w:rsid w:val="00C531DB"/>
    <w:rsid w:val="00C5345B"/>
    <w:rsid w:val="00C53E4F"/>
    <w:rsid w:val="00C560DF"/>
    <w:rsid w:val="00C56449"/>
    <w:rsid w:val="00C57D16"/>
    <w:rsid w:val="00C57DBA"/>
    <w:rsid w:val="00C60CC3"/>
    <w:rsid w:val="00C614B0"/>
    <w:rsid w:val="00C63536"/>
    <w:rsid w:val="00C6798E"/>
    <w:rsid w:val="00C7087C"/>
    <w:rsid w:val="00C70C5A"/>
    <w:rsid w:val="00C70D6B"/>
    <w:rsid w:val="00C7148D"/>
    <w:rsid w:val="00C72732"/>
    <w:rsid w:val="00C72A7F"/>
    <w:rsid w:val="00C754FF"/>
    <w:rsid w:val="00C75A6F"/>
    <w:rsid w:val="00C80342"/>
    <w:rsid w:val="00C806F7"/>
    <w:rsid w:val="00C80F7C"/>
    <w:rsid w:val="00C81AAF"/>
    <w:rsid w:val="00C8410D"/>
    <w:rsid w:val="00C84741"/>
    <w:rsid w:val="00C84990"/>
    <w:rsid w:val="00C85997"/>
    <w:rsid w:val="00C87153"/>
    <w:rsid w:val="00C901D2"/>
    <w:rsid w:val="00C91AF0"/>
    <w:rsid w:val="00C93536"/>
    <w:rsid w:val="00C93F04"/>
    <w:rsid w:val="00C95FCE"/>
    <w:rsid w:val="00C9650F"/>
    <w:rsid w:val="00CA0B29"/>
    <w:rsid w:val="00CA21C7"/>
    <w:rsid w:val="00CA2FBE"/>
    <w:rsid w:val="00CA3ADB"/>
    <w:rsid w:val="00CA517D"/>
    <w:rsid w:val="00CA52EC"/>
    <w:rsid w:val="00CB0761"/>
    <w:rsid w:val="00CB0906"/>
    <w:rsid w:val="00CB1286"/>
    <w:rsid w:val="00CB2858"/>
    <w:rsid w:val="00CB2D6E"/>
    <w:rsid w:val="00CB3683"/>
    <w:rsid w:val="00CB4304"/>
    <w:rsid w:val="00CC02DF"/>
    <w:rsid w:val="00CC0ED1"/>
    <w:rsid w:val="00CC120D"/>
    <w:rsid w:val="00CC23C4"/>
    <w:rsid w:val="00CC25D8"/>
    <w:rsid w:val="00CC2E43"/>
    <w:rsid w:val="00CC31CD"/>
    <w:rsid w:val="00CC6847"/>
    <w:rsid w:val="00CC7183"/>
    <w:rsid w:val="00CD17E5"/>
    <w:rsid w:val="00CD1C7C"/>
    <w:rsid w:val="00CD1E6F"/>
    <w:rsid w:val="00CD2276"/>
    <w:rsid w:val="00CD2980"/>
    <w:rsid w:val="00CD7465"/>
    <w:rsid w:val="00CE0060"/>
    <w:rsid w:val="00CE0B20"/>
    <w:rsid w:val="00CE1257"/>
    <w:rsid w:val="00CE233E"/>
    <w:rsid w:val="00CE2944"/>
    <w:rsid w:val="00CE3338"/>
    <w:rsid w:val="00CE5AF3"/>
    <w:rsid w:val="00CE7039"/>
    <w:rsid w:val="00CE71C7"/>
    <w:rsid w:val="00CF0621"/>
    <w:rsid w:val="00CF2243"/>
    <w:rsid w:val="00CF2ACF"/>
    <w:rsid w:val="00CF4D9B"/>
    <w:rsid w:val="00CF71F4"/>
    <w:rsid w:val="00D0000D"/>
    <w:rsid w:val="00D00C8B"/>
    <w:rsid w:val="00D01663"/>
    <w:rsid w:val="00D0224A"/>
    <w:rsid w:val="00D0389C"/>
    <w:rsid w:val="00D03D2F"/>
    <w:rsid w:val="00D04056"/>
    <w:rsid w:val="00D0486A"/>
    <w:rsid w:val="00D06984"/>
    <w:rsid w:val="00D07607"/>
    <w:rsid w:val="00D07FB2"/>
    <w:rsid w:val="00D141A4"/>
    <w:rsid w:val="00D14661"/>
    <w:rsid w:val="00D15875"/>
    <w:rsid w:val="00D16A83"/>
    <w:rsid w:val="00D17734"/>
    <w:rsid w:val="00D17B5E"/>
    <w:rsid w:val="00D201A7"/>
    <w:rsid w:val="00D23DFD"/>
    <w:rsid w:val="00D2604B"/>
    <w:rsid w:val="00D26AE9"/>
    <w:rsid w:val="00D26B96"/>
    <w:rsid w:val="00D26C69"/>
    <w:rsid w:val="00D27806"/>
    <w:rsid w:val="00D305CB"/>
    <w:rsid w:val="00D30956"/>
    <w:rsid w:val="00D30DEA"/>
    <w:rsid w:val="00D3206A"/>
    <w:rsid w:val="00D346EA"/>
    <w:rsid w:val="00D35599"/>
    <w:rsid w:val="00D35723"/>
    <w:rsid w:val="00D36BE7"/>
    <w:rsid w:val="00D3774E"/>
    <w:rsid w:val="00D404FB"/>
    <w:rsid w:val="00D405F7"/>
    <w:rsid w:val="00D41603"/>
    <w:rsid w:val="00D41BF9"/>
    <w:rsid w:val="00D4222F"/>
    <w:rsid w:val="00D4283F"/>
    <w:rsid w:val="00D44296"/>
    <w:rsid w:val="00D46B9F"/>
    <w:rsid w:val="00D47FC7"/>
    <w:rsid w:val="00D519D8"/>
    <w:rsid w:val="00D51D3F"/>
    <w:rsid w:val="00D528F8"/>
    <w:rsid w:val="00D5348D"/>
    <w:rsid w:val="00D53601"/>
    <w:rsid w:val="00D57ECF"/>
    <w:rsid w:val="00D61196"/>
    <w:rsid w:val="00D63BB0"/>
    <w:rsid w:val="00D64450"/>
    <w:rsid w:val="00D66084"/>
    <w:rsid w:val="00D6783D"/>
    <w:rsid w:val="00D70277"/>
    <w:rsid w:val="00D70502"/>
    <w:rsid w:val="00D71174"/>
    <w:rsid w:val="00D721B0"/>
    <w:rsid w:val="00D727B4"/>
    <w:rsid w:val="00D72905"/>
    <w:rsid w:val="00D72975"/>
    <w:rsid w:val="00D7300D"/>
    <w:rsid w:val="00D73CE2"/>
    <w:rsid w:val="00D75A38"/>
    <w:rsid w:val="00D76560"/>
    <w:rsid w:val="00D77A7A"/>
    <w:rsid w:val="00D80CF8"/>
    <w:rsid w:val="00D81074"/>
    <w:rsid w:val="00D81A38"/>
    <w:rsid w:val="00D81F5F"/>
    <w:rsid w:val="00D82E16"/>
    <w:rsid w:val="00D84F9A"/>
    <w:rsid w:val="00D86AEA"/>
    <w:rsid w:val="00D90E43"/>
    <w:rsid w:val="00D914E0"/>
    <w:rsid w:val="00D92B04"/>
    <w:rsid w:val="00D92BF9"/>
    <w:rsid w:val="00D9409D"/>
    <w:rsid w:val="00D94AAC"/>
    <w:rsid w:val="00D960A5"/>
    <w:rsid w:val="00D96B9D"/>
    <w:rsid w:val="00D96CA4"/>
    <w:rsid w:val="00D96E45"/>
    <w:rsid w:val="00D9783B"/>
    <w:rsid w:val="00D978A2"/>
    <w:rsid w:val="00D97B0F"/>
    <w:rsid w:val="00D97E31"/>
    <w:rsid w:val="00DA08AB"/>
    <w:rsid w:val="00DA16B3"/>
    <w:rsid w:val="00DA1CDC"/>
    <w:rsid w:val="00DA239A"/>
    <w:rsid w:val="00DA26FB"/>
    <w:rsid w:val="00DA5630"/>
    <w:rsid w:val="00DA795D"/>
    <w:rsid w:val="00DB0DEA"/>
    <w:rsid w:val="00DB1298"/>
    <w:rsid w:val="00DC1CA4"/>
    <w:rsid w:val="00DC29D6"/>
    <w:rsid w:val="00DC2BA5"/>
    <w:rsid w:val="00DC2D0D"/>
    <w:rsid w:val="00DC370A"/>
    <w:rsid w:val="00DC3E0C"/>
    <w:rsid w:val="00DC619C"/>
    <w:rsid w:val="00DC724C"/>
    <w:rsid w:val="00DC72F2"/>
    <w:rsid w:val="00DC740C"/>
    <w:rsid w:val="00DD0418"/>
    <w:rsid w:val="00DD127C"/>
    <w:rsid w:val="00DD2137"/>
    <w:rsid w:val="00DD2407"/>
    <w:rsid w:val="00DD36F3"/>
    <w:rsid w:val="00DD4DFE"/>
    <w:rsid w:val="00DD52B9"/>
    <w:rsid w:val="00DD5743"/>
    <w:rsid w:val="00DE0547"/>
    <w:rsid w:val="00DE0ACE"/>
    <w:rsid w:val="00DE1B0D"/>
    <w:rsid w:val="00DE3CE1"/>
    <w:rsid w:val="00DE4E8F"/>
    <w:rsid w:val="00DE568E"/>
    <w:rsid w:val="00DF0423"/>
    <w:rsid w:val="00DF2642"/>
    <w:rsid w:val="00DF4A60"/>
    <w:rsid w:val="00DF4DBF"/>
    <w:rsid w:val="00DF51FC"/>
    <w:rsid w:val="00DF640A"/>
    <w:rsid w:val="00DF768E"/>
    <w:rsid w:val="00E009AC"/>
    <w:rsid w:val="00E01E64"/>
    <w:rsid w:val="00E043B6"/>
    <w:rsid w:val="00E04ABD"/>
    <w:rsid w:val="00E06395"/>
    <w:rsid w:val="00E06777"/>
    <w:rsid w:val="00E06B25"/>
    <w:rsid w:val="00E071B8"/>
    <w:rsid w:val="00E11122"/>
    <w:rsid w:val="00E111E4"/>
    <w:rsid w:val="00E117EC"/>
    <w:rsid w:val="00E132FF"/>
    <w:rsid w:val="00E142DB"/>
    <w:rsid w:val="00E150ED"/>
    <w:rsid w:val="00E172C9"/>
    <w:rsid w:val="00E17D98"/>
    <w:rsid w:val="00E20433"/>
    <w:rsid w:val="00E210DD"/>
    <w:rsid w:val="00E21125"/>
    <w:rsid w:val="00E21D0E"/>
    <w:rsid w:val="00E23890"/>
    <w:rsid w:val="00E23935"/>
    <w:rsid w:val="00E24ED1"/>
    <w:rsid w:val="00E24F33"/>
    <w:rsid w:val="00E25177"/>
    <w:rsid w:val="00E25627"/>
    <w:rsid w:val="00E259C9"/>
    <w:rsid w:val="00E25B75"/>
    <w:rsid w:val="00E272BE"/>
    <w:rsid w:val="00E27628"/>
    <w:rsid w:val="00E31397"/>
    <w:rsid w:val="00E31D38"/>
    <w:rsid w:val="00E32BF6"/>
    <w:rsid w:val="00E33D68"/>
    <w:rsid w:val="00E33DA8"/>
    <w:rsid w:val="00E342B2"/>
    <w:rsid w:val="00E34530"/>
    <w:rsid w:val="00E346CE"/>
    <w:rsid w:val="00E36A6D"/>
    <w:rsid w:val="00E375EF"/>
    <w:rsid w:val="00E4160C"/>
    <w:rsid w:val="00E42B75"/>
    <w:rsid w:val="00E43C7F"/>
    <w:rsid w:val="00E44661"/>
    <w:rsid w:val="00E45A66"/>
    <w:rsid w:val="00E471C1"/>
    <w:rsid w:val="00E50203"/>
    <w:rsid w:val="00E50E59"/>
    <w:rsid w:val="00E51661"/>
    <w:rsid w:val="00E52B77"/>
    <w:rsid w:val="00E52E84"/>
    <w:rsid w:val="00E532E3"/>
    <w:rsid w:val="00E545CE"/>
    <w:rsid w:val="00E560E2"/>
    <w:rsid w:val="00E57358"/>
    <w:rsid w:val="00E57C2F"/>
    <w:rsid w:val="00E6027C"/>
    <w:rsid w:val="00E61B74"/>
    <w:rsid w:val="00E61EF7"/>
    <w:rsid w:val="00E65849"/>
    <w:rsid w:val="00E66F8B"/>
    <w:rsid w:val="00E672F5"/>
    <w:rsid w:val="00E73734"/>
    <w:rsid w:val="00E75ED8"/>
    <w:rsid w:val="00E77DFD"/>
    <w:rsid w:val="00E80289"/>
    <w:rsid w:val="00E81E72"/>
    <w:rsid w:val="00E81F1F"/>
    <w:rsid w:val="00E8206A"/>
    <w:rsid w:val="00E823A2"/>
    <w:rsid w:val="00E84CBC"/>
    <w:rsid w:val="00E85F0F"/>
    <w:rsid w:val="00E85F3B"/>
    <w:rsid w:val="00E8645C"/>
    <w:rsid w:val="00E92144"/>
    <w:rsid w:val="00E931A6"/>
    <w:rsid w:val="00E95D15"/>
    <w:rsid w:val="00E96134"/>
    <w:rsid w:val="00E97D6D"/>
    <w:rsid w:val="00EA391A"/>
    <w:rsid w:val="00EA3E74"/>
    <w:rsid w:val="00EA4D3E"/>
    <w:rsid w:val="00EA66C5"/>
    <w:rsid w:val="00EB19AB"/>
    <w:rsid w:val="00EB2DAC"/>
    <w:rsid w:val="00EB3596"/>
    <w:rsid w:val="00EB5346"/>
    <w:rsid w:val="00EB5768"/>
    <w:rsid w:val="00EB66C5"/>
    <w:rsid w:val="00EB7BBD"/>
    <w:rsid w:val="00EC3B09"/>
    <w:rsid w:val="00EC3F77"/>
    <w:rsid w:val="00EC4202"/>
    <w:rsid w:val="00EC517A"/>
    <w:rsid w:val="00EC5590"/>
    <w:rsid w:val="00EC5F5C"/>
    <w:rsid w:val="00EC67FF"/>
    <w:rsid w:val="00EC6DC2"/>
    <w:rsid w:val="00EC72C4"/>
    <w:rsid w:val="00ED1B98"/>
    <w:rsid w:val="00ED2B9B"/>
    <w:rsid w:val="00ED30F4"/>
    <w:rsid w:val="00ED3D41"/>
    <w:rsid w:val="00ED3FA6"/>
    <w:rsid w:val="00ED4304"/>
    <w:rsid w:val="00EE0A24"/>
    <w:rsid w:val="00EE0BAB"/>
    <w:rsid w:val="00EE152D"/>
    <w:rsid w:val="00EE391E"/>
    <w:rsid w:val="00EE3D41"/>
    <w:rsid w:val="00EE54CD"/>
    <w:rsid w:val="00EE603D"/>
    <w:rsid w:val="00EE6528"/>
    <w:rsid w:val="00EE7563"/>
    <w:rsid w:val="00EE7EAB"/>
    <w:rsid w:val="00EF1072"/>
    <w:rsid w:val="00EF2713"/>
    <w:rsid w:val="00EF29AF"/>
    <w:rsid w:val="00EF563D"/>
    <w:rsid w:val="00EF6855"/>
    <w:rsid w:val="00F0018C"/>
    <w:rsid w:val="00F00800"/>
    <w:rsid w:val="00F049BD"/>
    <w:rsid w:val="00F04B41"/>
    <w:rsid w:val="00F0721C"/>
    <w:rsid w:val="00F07242"/>
    <w:rsid w:val="00F12A3E"/>
    <w:rsid w:val="00F1446F"/>
    <w:rsid w:val="00F14EA5"/>
    <w:rsid w:val="00F15E2E"/>
    <w:rsid w:val="00F16643"/>
    <w:rsid w:val="00F168B3"/>
    <w:rsid w:val="00F2027A"/>
    <w:rsid w:val="00F20A42"/>
    <w:rsid w:val="00F21534"/>
    <w:rsid w:val="00F224ED"/>
    <w:rsid w:val="00F23FA3"/>
    <w:rsid w:val="00F26CC9"/>
    <w:rsid w:val="00F2706C"/>
    <w:rsid w:val="00F27B97"/>
    <w:rsid w:val="00F27DE2"/>
    <w:rsid w:val="00F30286"/>
    <w:rsid w:val="00F3034F"/>
    <w:rsid w:val="00F30841"/>
    <w:rsid w:val="00F30E95"/>
    <w:rsid w:val="00F31330"/>
    <w:rsid w:val="00F31D97"/>
    <w:rsid w:val="00F31DCC"/>
    <w:rsid w:val="00F32A36"/>
    <w:rsid w:val="00F34C2D"/>
    <w:rsid w:val="00F35302"/>
    <w:rsid w:val="00F35988"/>
    <w:rsid w:val="00F35C18"/>
    <w:rsid w:val="00F35EFD"/>
    <w:rsid w:val="00F41C58"/>
    <w:rsid w:val="00F44800"/>
    <w:rsid w:val="00F451AC"/>
    <w:rsid w:val="00F452F6"/>
    <w:rsid w:val="00F466FC"/>
    <w:rsid w:val="00F5005B"/>
    <w:rsid w:val="00F512C9"/>
    <w:rsid w:val="00F517A0"/>
    <w:rsid w:val="00F540EC"/>
    <w:rsid w:val="00F54B4E"/>
    <w:rsid w:val="00F5648B"/>
    <w:rsid w:val="00F57E37"/>
    <w:rsid w:val="00F57E71"/>
    <w:rsid w:val="00F62E83"/>
    <w:rsid w:val="00F63070"/>
    <w:rsid w:val="00F6615C"/>
    <w:rsid w:val="00F66DC2"/>
    <w:rsid w:val="00F678AC"/>
    <w:rsid w:val="00F67B44"/>
    <w:rsid w:val="00F67D5B"/>
    <w:rsid w:val="00F7040D"/>
    <w:rsid w:val="00F735C2"/>
    <w:rsid w:val="00F73EEF"/>
    <w:rsid w:val="00F74998"/>
    <w:rsid w:val="00F7555B"/>
    <w:rsid w:val="00F7596B"/>
    <w:rsid w:val="00F77694"/>
    <w:rsid w:val="00F80CDA"/>
    <w:rsid w:val="00F80FC7"/>
    <w:rsid w:val="00F819B7"/>
    <w:rsid w:val="00F827B3"/>
    <w:rsid w:val="00F83539"/>
    <w:rsid w:val="00F849F6"/>
    <w:rsid w:val="00F84C5E"/>
    <w:rsid w:val="00F854DC"/>
    <w:rsid w:val="00F85EFF"/>
    <w:rsid w:val="00F85FA6"/>
    <w:rsid w:val="00F864D5"/>
    <w:rsid w:val="00F869A1"/>
    <w:rsid w:val="00F86DB1"/>
    <w:rsid w:val="00F86DFC"/>
    <w:rsid w:val="00F8743A"/>
    <w:rsid w:val="00F91713"/>
    <w:rsid w:val="00F91AB2"/>
    <w:rsid w:val="00F92942"/>
    <w:rsid w:val="00F94F54"/>
    <w:rsid w:val="00F95E85"/>
    <w:rsid w:val="00F964F9"/>
    <w:rsid w:val="00F9680A"/>
    <w:rsid w:val="00F96A1F"/>
    <w:rsid w:val="00F97C19"/>
    <w:rsid w:val="00F97C9B"/>
    <w:rsid w:val="00FA12ED"/>
    <w:rsid w:val="00FA1EA7"/>
    <w:rsid w:val="00FA2768"/>
    <w:rsid w:val="00FA4F2B"/>
    <w:rsid w:val="00FA51C5"/>
    <w:rsid w:val="00FA5749"/>
    <w:rsid w:val="00FA5D0E"/>
    <w:rsid w:val="00FA5E94"/>
    <w:rsid w:val="00FA61AC"/>
    <w:rsid w:val="00FB1435"/>
    <w:rsid w:val="00FB64B2"/>
    <w:rsid w:val="00FB7E1B"/>
    <w:rsid w:val="00FC02B3"/>
    <w:rsid w:val="00FC0F6E"/>
    <w:rsid w:val="00FC282A"/>
    <w:rsid w:val="00FC4C28"/>
    <w:rsid w:val="00FD29CB"/>
    <w:rsid w:val="00FD2EC0"/>
    <w:rsid w:val="00FD37DE"/>
    <w:rsid w:val="00FD3879"/>
    <w:rsid w:val="00FD3B48"/>
    <w:rsid w:val="00FD47E7"/>
    <w:rsid w:val="00FD5617"/>
    <w:rsid w:val="00FD688D"/>
    <w:rsid w:val="00FD6E10"/>
    <w:rsid w:val="00FD75C3"/>
    <w:rsid w:val="00FE05D9"/>
    <w:rsid w:val="00FE3E4F"/>
    <w:rsid w:val="00FE63A6"/>
    <w:rsid w:val="00FE6D39"/>
    <w:rsid w:val="00FE6E33"/>
    <w:rsid w:val="00FF07A9"/>
    <w:rsid w:val="00FF0C63"/>
    <w:rsid w:val="00FF37A4"/>
    <w:rsid w:val="00FF547D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F346E6C3-70B0-4C39-893C-DE1D00C0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5C88"/>
    <w:pPr>
      <w:widowControl w:val="0"/>
      <w:spacing w:line="260" w:lineRule="auto"/>
      <w:ind w:firstLine="34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E142DB"/>
    <w:pPr>
      <w:keepNext/>
      <w:widowControl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D47E7"/>
    <w:pPr>
      <w:keepNext/>
      <w:widowControl/>
      <w:spacing w:line="240" w:lineRule="auto"/>
      <w:ind w:firstLine="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2E6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E6172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5">
    <w:name w:val="Верхні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E6172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E36A6D"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8">
    <w:name w:val="Текст ви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E36A6D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FD5617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b">
    <w:name w:val="Нижні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C26F8"/>
    <w:pPr>
      <w:widowControl/>
      <w:spacing w:line="360" w:lineRule="auto"/>
      <w:ind w:firstLine="720"/>
    </w:pPr>
    <w:rPr>
      <w:sz w:val="28"/>
      <w:szCs w:val="24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5E73DA"/>
    <w:pPr>
      <w:widowControl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333333"/>
      <w:sz w:val="16"/>
      <w:szCs w:val="16"/>
    </w:rPr>
  </w:style>
  <w:style w:type="character" w:customStyle="1" w:styleId="h121">
    <w:name w:val="h121"/>
    <w:rsid w:val="00624522"/>
    <w:rPr>
      <w:rFonts w:ascii="Arial" w:hAnsi="Arial" w:cs="Arial"/>
      <w:color w:val="000000"/>
      <w:sz w:val="21"/>
      <w:szCs w:val="21"/>
    </w:rPr>
  </w:style>
  <w:style w:type="paragraph" w:customStyle="1" w:styleId="j">
    <w:name w:val="j"/>
    <w:basedOn w:val="a"/>
    <w:rsid w:val="00624522"/>
    <w:pPr>
      <w:widowControl/>
      <w:spacing w:before="100" w:beforeAutospacing="1" w:after="100" w:afterAutospacing="1" w:line="240" w:lineRule="auto"/>
      <w:ind w:firstLine="0"/>
    </w:pPr>
    <w:rPr>
      <w:rFonts w:ascii="Arial" w:hAnsi="Arial" w:cs="Arial"/>
      <w:sz w:val="23"/>
      <w:szCs w:val="23"/>
    </w:rPr>
  </w:style>
  <w:style w:type="character" w:styleId="ad">
    <w:name w:val="Hyperlink"/>
    <w:uiPriority w:val="99"/>
    <w:rsid w:val="00CE0B20"/>
    <w:rPr>
      <w:rFonts w:cs="Times New Roman"/>
      <w:color w:val="0000FF"/>
      <w:u w:val="single"/>
    </w:rPr>
  </w:style>
  <w:style w:type="character" w:customStyle="1" w:styleId="hlcopyright1">
    <w:name w:val="hlcopyright1"/>
    <w:rsid w:val="00CE0B20"/>
    <w:rPr>
      <w:rFonts w:cs="Times New Roman"/>
      <w:i/>
      <w:iCs/>
      <w:sz w:val="20"/>
      <w:szCs w:val="20"/>
    </w:rPr>
  </w:style>
  <w:style w:type="character" w:customStyle="1" w:styleId="hlnormal1">
    <w:name w:val="hlnormal1"/>
    <w:rsid w:val="00B1588A"/>
    <w:rPr>
      <w:rFonts w:ascii="Arial" w:hAnsi="Arial" w:cs="Arial"/>
      <w:sz w:val="20"/>
      <w:szCs w:val="20"/>
    </w:rPr>
  </w:style>
  <w:style w:type="character" w:customStyle="1" w:styleId="hl41">
    <w:name w:val="hl41"/>
    <w:rsid w:val="00B1588A"/>
    <w:rPr>
      <w:rFonts w:cs="Times New Roman"/>
      <w:b/>
      <w:bCs/>
      <w:sz w:val="20"/>
      <w:szCs w:val="20"/>
    </w:rPr>
  </w:style>
  <w:style w:type="paragraph" w:styleId="ae">
    <w:name w:val="Body Text Indent"/>
    <w:basedOn w:val="a"/>
    <w:link w:val="af"/>
    <w:uiPriority w:val="99"/>
    <w:rsid w:val="002D58EF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f">
    <w:name w:val="Основний текст з відступом Знак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7075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0">
    <w:name w:val="АА"/>
    <w:basedOn w:val="a"/>
    <w:qFormat/>
    <w:rsid w:val="009D7335"/>
    <w:pPr>
      <w:widowControl/>
      <w:overflowPunct w:val="0"/>
      <w:autoSpaceDE w:val="0"/>
      <w:autoSpaceDN w:val="0"/>
      <w:adjustRightInd w:val="0"/>
      <w:spacing w:line="360" w:lineRule="auto"/>
      <w:ind w:firstLine="720"/>
      <w:contextualSpacing/>
    </w:pPr>
    <w:rPr>
      <w:sz w:val="28"/>
      <w:szCs w:val="28"/>
    </w:rPr>
  </w:style>
  <w:style w:type="paragraph" w:customStyle="1" w:styleId="af1">
    <w:name w:val="Б"/>
    <w:basedOn w:val="a"/>
    <w:qFormat/>
    <w:rsid w:val="009D7335"/>
    <w:pPr>
      <w:widowControl/>
      <w:spacing w:line="360" w:lineRule="auto"/>
      <w:ind w:firstLine="0"/>
      <w:contextualSpacing/>
      <w:jc w:val="left"/>
    </w:pPr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3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7503</Words>
  <Characters>42770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*</Company>
  <LinksUpToDate>false</LinksUpToDate>
  <CharactersWithSpaces>50173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Irina</cp:lastModifiedBy>
  <cp:revision>2</cp:revision>
  <dcterms:created xsi:type="dcterms:W3CDTF">2014-08-11T12:52:00Z</dcterms:created>
  <dcterms:modified xsi:type="dcterms:W3CDTF">2014-08-11T12:52:00Z</dcterms:modified>
</cp:coreProperties>
</file>