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9A" w:rsidRPr="00D33563" w:rsidRDefault="00611F5E" w:rsidP="00D3356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33563">
        <w:rPr>
          <w:b/>
          <w:bCs/>
          <w:color w:val="000000"/>
          <w:sz w:val="28"/>
          <w:szCs w:val="28"/>
        </w:rPr>
        <w:t>СОДЕРЖАНИЕ</w:t>
      </w:r>
    </w:p>
    <w:p w:rsidR="00B9449A" w:rsidRPr="00D33563" w:rsidRDefault="00B9449A" w:rsidP="00D3356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55A6" w:rsidRPr="00D33563" w:rsidRDefault="00E055A6" w:rsidP="00D33563">
      <w:pPr>
        <w:spacing w:line="360" w:lineRule="auto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ВВЕДЕНИЕ</w:t>
      </w:r>
    </w:p>
    <w:p w:rsidR="00E055A6" w:rsidRPr="00D33563" w:rsidRDefault="00E055A6" w:rsidP="00D33563">
      <w:pPr>
        <w:spacing w:line="360" w:lineRule="auto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1. ОЦЕНКА Н. М. КАРАМЗИНЫМ ЛИЧНОСТИ И ДЕЯТЕЛЬНОСТИ ИВАНА ГРОЗНОГО</w:t>
      </w:r>
    </w:p>
    <w:p w:rsidR="00E055A6" w:rsidRPr="00D33563" w:rsidRDefault="00E055A6" w:rsidP="00D33563">
      <w:pPr>
        <w:spacing w:line="360" w:lineRule="auto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2. ОЦЕНКА ЛИЧНОСТИ И ДЕЯТЕЛЬНОСТИ ИВАНА ГРОЗНОГО СОВРЕМЕННОЙ ИСТОРИЧЕСКОЙ ЛИТЕРАТУРОЙ</w:t>
      </w:r>
    </w:p>
    <w:p w:rsidR="00E055A6" w:rsidRPr="00D33563" w:rsidRDefault="00E055A6" w:rsidP="00D33563">
      <w:pPr>
        <w:spacing w:line="360" w:lineRule="auto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ЗАКЛЮЧЕНИЕ</w:t>
      </w:r>
    </w:p>
    <w:p w:rsidR="00E055A6" w:rsidRPr="00D33563" w:rsidRDefault="00E055A6" w:rsidP="00D33563">
      <w:pPr>
        <w:spacing w:line="360" w:lineRule="auto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СПИСОК ИСПОЛЬЗОВАННОЙ ЛИТЕРАТУРЫ</w:t>
      </w:r>
    </w:p>
    <w:p w:rsidR="00B9449A" w:rsidRPr="00D33563" w:rsidRDefault="00D33563" w:rsidP="00D3356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11F5E" w:rsidRPr="00D33563">
        <w:rPr>
          <w:b/>
          <w:bCs/>
          <w:color w:val="000000"/>
          <w:sz w:val="28"/>
          <w:szCs w:val="28"/>
        </w:rPr>
        <w:t>ВВЕДЕНИЕ</w:t>
      </w:r>
    </w:p>
    <w:p w:rsidR="00B9449A" w:rsidRPr="00D33563" w:rsidRDefault="00B9449A" w:rsidP="00D3356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06A3" w:rsidRPr="00D33563" w:rsidRDefault="00611F5E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color w:val="000000"/>
          <w:sz w:val="28"/>
          <w:szCs w:val="28"/>
        </w:rPr>
        <w:t xml:space="preserve">Одним из важных вопросов </w:t>
      </w:r>
      <w:r w:rsidR="008A365C" w:rsidRPr="00D33563">
        <w:rPr>
          <w:color w:val="000000"/>
          <w:sz w:val="28"/>
          <w:szCs w:val="28"/>
        </w:rPr>
        <w:t>историографии</w:t>
      </w:r>
      <w:r w:rsidRPr="00D33563">
        <w:rPr>
          <w:color w:val="000000"/>
          <w:sz w:val="28"/>
          <w:szCs w:val="28"/>
        </w:rPr>
        <w:t xml:space="preserve"> является вопрос об </w:t>
      </w:r>
      <w:r w:rsidR="00A75A00" w:rsidRPr="00D33563">
        <w:rPr>
          <w:color w:val="000000"/>
          <w:sz w:val="28"/>
          <w:szCs w:val="28"/>
        </w:rPr>
        <w:t xml:space="preserve">описании </w:t>
      </w:r>
      <w:r w:rsidRPr="00D33563">
        <w:rPr>
          <w:color w:val="000000"/>
          <w:sz w:val="28"/>
          <w:szCs w:val="28"/>
        </w:rPr>
        <w:t>Ива</w:t>
      </w:r>
      <w:r w:rsidR="00A75A00" w:rsidRPr="00D33563">
        <w:rPr>
          <w:color w:val="000000"/>
          <w:sz w:val="28"/>
          <w:szCs w:val="28"/>
        </w:rPr>
        <w:t>на</w:t>
      </w:r>
      <w:r w:rsidRPr="00D33563">
        <w:rPr>
          <w:color w:val="000000"/>
          <w:sz w:val="28"/>
          <w:szCs w:val="28"/>
        </w:rPr>
        <w:t xml:space="preserve"> Грозно</w:t>
      </w:r>
      <w:r w:rsidR="00A75A00" w:rsidRPr="00D33563">
        <w:rPr>
          <w:color w:val="000000"/>
          <w:sz w:val="28"/>
          <w:szCs w:val="28"/>
        </w:rPr>
        <w:t>го</w:t>
      </w:r>
      <w:r w:rsidRPr="00D33563">
        <w:rPr>
          <w:color w:val="000000"/>
          <w:sz w:val="28"/>
          <w:szCs w:val="28"/>
        </w:rPr>
        <w:t xml:space="preserve">. </w:t>
      </w:r>
      <w:r w:rsidR="00E42FEB" w:rsidRPr="00D33563">
        <w:rPr>
          <w:sz w:val="28"/>
          <w:szCs w:val="28"/>
        </w:rPr>
        <w:t>Жизнь и деяния первого русского царя Ивана Васильевича Грозного уже на протяжении не одного десятка лет, вызывает не ослабляемый интерес историков, писателей и других исследователей</w:t>
      </w:r>
      <w:r w:rsidR="00D30494" w:rsidRPr="00D33563">
        <w:rPr>
          <w:sz w:val="28"/>
          <w:szCs w:val="28"/>
        </w:rPr>
        <w:t xml:space="preserve"> русской истории</w:t>
      </w:r>
      <w:r w:rsidR="00E42FEB" w:rsidRPr="00D33563">
        <w:rPr>
          <w:sz w:val="28"/>
          <w:szCs w:val="28"/>
        </w:rPr>
        <w:t xml:space="preserve">. </w:t>
      </w:r>
      <w:r w:rsidR="00244D67" w:rsidRPr="00D33563">
        <w:rPr>
          <w:sz w:val="28"/>
          <w:szCs w:val="28"/>
        </w:rPr>
        <w:t xml:space="preserve">Правление Ивана Грозного в русском государстве всегда рассматривалось с нескольких точек зрения. </w:t>
      </w:r>
      <w:r w:rsidR="00C606A3" w:rsidRPr="00D33563">
        <w:rPr>
          <w:sz w:val="28"/>
          <w:szCs w:val="28"/>
        </w:rPr>
        <w:t xml:space="preserve">В советское время деяния Ивана Грозного оценивались с позиций приоритета сильной, централизованной власти, но для многих историков он попадал в историческую рубрику под титул "тиранов", присоединяясь к обществу Калигулы, Нерона, Людовика </w:t>
      </w:r>
      <w:r w:rsidR="00C606A3" w:rsidRPr="00D33563">
        <w:rPr>
          <w:sz w:val="28"/>
          <w:szCs w:val="28"/>
          <w:lang w:val="en-US"/>
        </w:rPr>
        <w:t>XI</w:t>
      </w:r>
      <w:r w:rsidR="00C606A3" w:rsidRPr="00D33563">
        <w:rPr>
          <w:sz w:val="28"/>
          <w:szCs w:val="28"/>
        </w:rPr>
        <w:t xml:space="preserve"> и др., а при изучении влияния личности царя на его политическую деятельность психиатрические мотивы выступали </w:t>
      </w:r>
      <w:r w:rsidR="008A365C" w:rsidRPr="00D33563">
        <w:rPr>
          <w:sz w:val="28"/>
          <w:szCs w:val="28"/>
        </w:rPr>
        <w:t xml:space="preserve">чуть ли не </w:t>
      </w:r>
      <w:r w:rsidR="00C606A3" w:rsidRPr="00D33563">
        <w:rPr>
          <w:sz w:val="28"/>
          <w:szCs w:val="28"/>
        </w:rPr>
        <w:t>на первое место.</w:t>
      </w:r>
    </w:p>
    <w:p w:rsidR="00E42FEB" w:rsidRPr="00D33563" w:rsidRDefault="00E42FE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Цель данно</w:t>
      </w:r>
      <w:r w:rsidR="00CB7DBA" w:rsidRPr="00D33563">
        <w:rPr>
          <w:sz w:val="28"/>
          <w:szCs w:val="28"/>
        </w:rPr>
        <w:t>й работы</w:t>
      </w:r>
      <w:r w:rsidRPr="00D33563">
        <w:rPr>
          <w:sz w:val="28"/>
          <w:szCs w:val="28"/>
        </w:rPr>
        <w:t xml:space="preserve"> – изучение </w:t>
      </w:r>
      <w:r w:rsidR="0035617C" w:rsidRPr="00D33563">
        <w:rPr>
          <w:sz w:val="28"/>
          <w:szCs w:val="28"/>
        </w:rPr>
        <w:t xml:space="preserve">и оценка </w:t>
      </w:r>
      <w:r w:rsidR="00CB7DBA" w:rsidRPr="00D33563">
        <w:rPr>
          <w:sz w:val="28"/>
          <w:szCs w:val="28"/>
        </w:rPr>
        <w:t xml:space="preserve">личности и </w:t>
      </w:r>
      <w:r w:rsidRPr="00D33563">
        <w:rPr>
          <w:sz w:val="28"/>
          <w:szCs w:val="28"/>
        </w:rPr>
        <w:t xml:space="preserve">деятельности Ивана IV </w:t>
      </w:r>
      <w:r w:rsidR="000A36D6" w:rsidRPr="00D33563">
        <w:rPr>
          <w:sz w:val="28"/>
          <w:szCs w:val="28"/>
        </w:rPr>
        <w:t xml:space="preserve">Грозного </w:t>
      </w:r>
      <w:r w:rsidR="00CB7DBA" w:rsidRPr="00D33563">
        <w:rPr>
          <w:sz w:val="28"/>
          <w:szCs w:val="28"/>
        </w:rPr>
        <w:t xml:space="preserve">с точки зрения Н.М. Карамзина и современной исторической литературы, </w:t>
      </w:r>
      <w:r w:rsidRPr="00D33563">
        <w:rPr>
          <w:sz w:val="28"/>
          <w:szCs w:val="28"/>
        </w:rPr>
        <w:t xml:space="preserve">в контексте анализа такой важной социальной проблемы, как роль </w:t>
      </w:r>
      <w:r w:rsidR="00CB7DBA" w:rsidRPr="00D33563">
        <w:rPr>
          <w:sz w:val="28"/>
          <w:szCs w:val="28"/>
        </w:rPr>
        <w:t xml:space="preserve">его </w:t>
      </w:r>
      <w:r w:rsidRPr="00D33563">
        <w:rPr>
          <w:sz w:val="28"/>
          <w:szCs w:val="28"/>
        </w:rPr>
        <w:t>личности в истории и, в частности, роль государственного деятеля и политика в развитии средневе</w:t>
      </w:r>
      <w:r w:rsidR="00CB7DBA" w:rsidRPr="00D33563">
        <w:rPr>
          <w:sz w:val="28"/>
          <w:szCs w:val="28"/>
        </w:rPr>
        <w:t>ковой государственности.</w:t>
      </w:r>
    </w:p>
    <w:p w:rsidR="008A365C" w:rsidRPr="00D33563" w:rsidRDefault="00E42FE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Данная тема имеет важное научно-ист</w:t>
      </w:r>
      <w:r w:rsidR="00CB7DBA" w:rsidRPr="00D33563">
        <w:rPr>
          <w:sz w:val="28"/>
          <w:szCs w:val="28"/>
        </w:rPr>
        <w:t>орическое значение</w:t>
      </w:r>
      <w:r w:rsidR="0035617C" w:rsidRPr="00D33563">
        <w:rPr>
          <w:sz w:val="28"/>
          <w:szCs w:val="28"/>
        </w:rPr>
        <w:t xml:space="preserve"> в историографии</w:t>
      </w:r>
      <w:r w:rsidR="00CB7DBA" w:rsidRPr="00D33563">
        <w:rPr>
          <w:sz w:val="28"/>
          <w:szCs w:val="28"/>
        </w:rPr>
        <w:t>, так как лич</w:t>
      </w:r>
      <w:r w:rsidRPr="00D33563">
        <w:rPr>
          <w:sz w:val="28"/>
          <w:szCs w:val="28"/>
        </w:rPr>
        <w:t xml:space="preserve">ность Ивана IV </w:t>
      </w:r>
      <w:r w:rsidR="0035617C" w:rsidRPr="00D33563">
        <w:rPr>
          <w:sz w:val="28"/>
          <w:szCs w:val="28"/>
        </w:rPr>
        <w:t xml:space="preserve">Грозного </w:t>
      </w:r>
      <w:r w:rsidRPr="00D33563">
        <w:rPr>
          <w:sz w:val="28"/>
          <w:szCs w:val="28"/>
        </w:rPr>
        <w:t>является</w:t>
      </w:r>
      <w:r w:rsidR="00CB7DBA" w:rsidRPr="00D33563">
        <w:rPr>
          <w:sz w:val="28"/>
          <w:szCs w:val="28"/>
        </w:rPr>
        <w:t xml:space="preserve"> одной из самых ярких и противоречивых фигур рус</w:t>
      </w:r>
      <w:r w:rsidRPr="00D33563">
        <w:rPr>
          <w:sz w:val="28"/>
          <w:szCs w:val="28"/>
        </w:rPr>
        <w:t xml:space="preserve">ской истории, поэтому эпоху его правления изучали многократно и все время оценивали с разных точек зрения. </w:t>
      </w:r>
    </w:p>
    <w:p w:rsidR="00E42FEB" w:rsidRPr="00D33563" w:rsidRDefault="00CB7DBA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 настоящее время взгляды историков на прошлое также не однозначны.</w:t>
      </w:r>
      <w:r w:rsidR="00B73620" w:rsidRPr="00D33563">
        <w:rPr>
          <w:sz w:val="28"/>
          <w:szCs w:val="28"/>
        </w:rPr>
        <w:t xml:space="preserve"> Поэтому </w:t>
      </w:r>
      <w:r w:rsidR="00E42FEB" w:rsidRPr="00D33563">
        <w:rPr>
          <w:sz w:val="28"/>
          <w:szCs w:val="28"/>
        </w:rPr>
        <w:t>попытка в данной работе объективно осве</w:t>
      </w:r>
      <w:r w:rsidR="00B73620" w:rsidRPr="00D33563">
        <w:rPr>
          <w:sz w:val="28"/>
          <w:szCs w:val="28"/>
        </w:rPr>
        <w:t>тить</w:t>
      </w:r>
      <w:r w:rsidR="00E42FEB" w:rsidRPr="00D33563">
        <w:rPr>
          <w:sz w:val="28"/>
          <w:szCs w:val="28"/>
        </w:rPr>
        <w:t xml:space="preserve"> </w:t>
      </w:r>
      <w:r w:rsidR="00B73620" w:rsidRPr="00D33563">
        <w:rPr>
          <w:sz w:val="28"/>
          <w:szCs w:val="28"/>
        </w:rPr>
        <w:t xml:space="preserve">личность и </w:t>
      </w:r>
      <w:r w:rsidR="00E42FEB" w:rsidRPr="00D33563">
        <w:rPr>
          <w:sz w:val="28"/>
          <w:szCs w:val="28"/>
        </w:rPr>
        <w:t>жизнедеятельност</w:t>
      </w:r>
      <w:r w:rsidR="00B73620" w:rsidRPr="00D33563">
        <w:rPr>
          <w:sz w:val="28"/>
          <w:szCs w:val="28"/>
        </w:rPr>
        <w:t>ь</w:t>
      </w:r>
      <w:r w:rsidR="00E42FEB" w:rsidRPr="00D33563">
        <w:rPr>
          <w:sz w:val="28"/>
          <w:szCs w:val="28"/>
        </w:rPr>
        <w:t xml:space="preserve"> </w:t>
      </w:r>
      <w:r w:rsidR="0035617C" w:rsidRPr="00D33563">
        <w:rPr>
          <w:sz w:val="28"/>
          <w:szCs w:val="28"/>
        </w:rPr>
        <w:t xml:space="preserve">первого </w:t>
      </w:r>
      <w:r w:rsidR="00B73620" w:rsidRPr="00D33563">
        <w:rPr>
          <w:sz w:val="28"/>
          <w:szCs w:val="28"/>
        </w:rPr>
        <w:t xml:space="preserve">русского царя </w:t>
      </w:r>
      <w:r w:rsidR="0035617C" w:rsidRPr="00D33563">
        <w:rPr>
          <w:sz w:val="28"/>
          <w:szCs w:val="28"/>
        </w:rPr>
        <w:t xml:space="preserve">Ивана Васильевича Грозного </w:t>
      </w:r>
      <w:r w:rsidR="00E42FEB" w:rsidRPr="00D33563">
        <w:rPr>
          <w:sz w:val="28"/>
          <w:szCs w:val="28"/>
        </w:rPr>
        <w:t xml:space="preserve">на основании </w:t>
      </w:r>
      <w:r w:rsidR="0035617C" w:rsidRPr="00D33563">
        <w:rPr>
          <w:sz w:val="28"/>
          <w:szCs w:val="28"/>
        </w:rPr>
        <w:t xml:space="preserve">трудов Н.М. Карамзина и источников </w:t>
      </w:r>
      <w:r w:rsidR="00B73620" w:rsidRPr="00D33563">
        <w:rPr>
          <w:sz w:val="28"/>
          <w:szCs w:val="28"/>
        </w:rPr>
        <w:t xml:space="preserve">современной </w:t>
      </w:r>
      <w:r w:rsidR="00E42FEB" w:rsidRPr="00D33563">
        <w:rPr>
          <w:sz w:val="28"/>
          <w:szCs w:val="28"/>
        </w:rPr>
        <w:t xml:space="preserve">исторической литературы, </w:t>
      </w:r>
      <w:r w:rsidR="0035617C" w:rsidRPr="00D33563">
        <w:rPr>
          <w:sz w:val="28"/>
          <w:szCs w:val="28"/>
        </w:rPr>
        <w:t xml:space="preserve">которые </w:t>
      </w:r>
      <w:r w:rsidR="00E42FEB" w:rsidRPr="00D33563">
        <w:rPr>
          <w:sz w:val="28"/>
          <w:szCs w:val="28"/>
        </w:rPr>
        <w:t>отражаю</w:t>
      </w:r>
      <w:r w:rsidR="0035617C" w:rsidRPr="00D33563">
        <w:rPr>
          <w:sz w:val="28"/>
          <w:szCs w:val="28"/>
        </w:rPr>
        <w:t>т</w:t>
      </w:r>
      <w:r w:rsidR="00E42FEB" w:rsidRPr="00D33563">
        <w:rPr>
          <w:sz w:val="28"/>
          <w:szCs w:val="28"/>
        </w:rPr>
        <w:t xml:space="preserve"> различные точки зрения на исследуемую проблему, позволит в какой-то мере </w:t>
      </w:r>
      <w:r w:rsidR="0035617C" w:rsidRPr="00D33563">
        <w:rPr>
          <w:sz w:val="28"/>
          <w:szCs w:val="28"/>
        </w:rPr>
        <w:t xml:space="preserve">объединить и дополнить </w:t>
      </w:r>
      <w:r w:rsidR="00E42FEB" w:rsidRPr="00D33563">
        <w:rPr>
          <w:sz w:val="28"/>
          <w:szCs w:val="28"/>
        </w:rPr>
        <w:t xml:space="preserve">имеющиеся в этой области научные </w:t>
      </w:r>
      <w:r w:rsidR="0035617C" w:rsidRPr="00D33563">
        <w:rPr>
          <w:sz w:val="28"/>
          <w:szCs w:val="28"/>
        </w:rPr>
        <w:t xml:space="preserve">исторические </w:t>
      </w:r>
      <w:r w:rsidR="00E42FEB" w:rsidRPr="00D33563">
        <w:rPr>
          <w:sz w:val="28"/>
          <w:szCs w:val="28"/>
        </w:rPr>
        <w:t>знания.</w:t>
      </w:r>
    </w:p>
    <w:p w:rsidR="00A73E67" w:rsidRPr="00D33563" w:rsidRDefault="00A73E67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Для решения поставленной цели – </w:t>
      </w:r>
      <w:r w:rsidR="000B49F9" w:rsidRPr="00D33563">
        <w:rPr>
          <w:sz w:val="28"/>
          <w:szCs w:val="28"/>
        </w:rPr>
        <w:t>оценки</w:t>
      </w:r>
      <w:r w:rsidRPr="00D33563">
        <w:rPr>
          <w:sz w:val="28"/>
          <w:szCs w:val="28"/>
        </w:rPr>
        <w:t xml:space="preserve"> личности и деятельности Ивана </w:t>
      </w:r>
      <w:r w:rsidR="000B49F9" w:rsidRPr="00D33563">
        <w:rPr>
          <w:sz w:val="28"/>
          <w:szCs w:val="28"/>
        </w:rPr>
        <w:t>Грозного</w:t>
      </w:r>
      <w:r w:rsidRPr="00D33563">
        <w:rPr>
          <w:sz w:val="28"/>
          <w:szCs w:val="28"/>
        </w:rPr>
        <w:t xml:space="preserve"> с точки зрения Н.М. Карамзина и современной исторической литературы</w:t>
      </w:r>
      <w:r w:rsidR="000B49F9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предстоит решить следующие задачи:</w:t>
      </w:r>
    </w:p>
    <w:p w:rsidR="00A73E67" w:rsidRPr="00D33563" w:rsidRDefault="000B49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-изучение исторических аспектов жизни и деятельности Ивана Грозного;</w:t>
      </w:r>
    </w:p>
    <w:p w:rsidR="00A73E67" w:rsidRPr="00D33563" w:rsidRDefault="000B49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-рассмотрение исторических трудов Н.М. Карамзина, затрагивающих описание личности и жизнедеятельности Ивана Грозного («История Государства Российского», том 8-9);</w:t>
      </w:r>
    </w:p>
    <w:p w:rsidR="004560DE" w:rsidRPr="00D33563" w:rsidRDefault="000B49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-</w:t>
      </w:r>
      <w:r w:rsidR="004560DE" w:rsidRPr="00D33563">
        <w:rPr>
          <w:sz w:val="28"/>
          <w:szCs w:val="28"/>
        </w:rPr>
        <w:t xml:space="preserve">анализ свидетельств современной исторической литературы, которые </w:t>
      </w:r>
      <w:r w:rsidR="00380F10" w:rsidRPr="00D33563">
        <w:rPr>
          <w:sz w:val="28"/>
          <w:szCs w:val="28"/>
        </w:rPr>
        <w:t>анализируют личность Ивана Грозного</w:t>
      </w:r>
      <w:r w:rsidR="004560DE" w:rsidRPr="00D33563">
        <w:rPr>
          <w:sz w:val="28"/>
          <w:szCs w:val="28"/>
        </w:rPr>
        <w:t>;</w:t>
      </w:r>
    </w:p>
    <w:p w:rsidR="00A73E67" w:rsidRPr="00D33563" w:rsidRDefault="000B49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-</w:t>
      </w:r>
      <w:r w:rsidR="00E24049" w:rsidRPr="00D33563">
        <w:rPr>
          <w:sz w:val="28"/>
          <w:szCs w:val="28"/>
        </w:rPr>
        <w:t>сравнение оценки личности и деятельности Ивана Грозного Н.М. Карамзиным и с точки зрения современной исторической литературы;</w:t>
      </w:r>
    </w:p>
    <w:p w:rsidR="00A73E67" w:rsidRPr="00D33563" w:rsidRDefault="000B49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-</w:t>
      </w:r>
      <w:r w:rsidR="00A33BB3" w:rsidRPr="00D33563">
        <w:rPr>
          <w:sz w:val="28"/>
          <w:szCs w:val="28"/>
        </w:rPr>
        <w:t>обобщение полученного материала, написание работы.</w:t>
      </w:r>
    </w:p>
    <w:p w:rsidR="00702743" w:rsidRPr="00D33563" w:rsidRDefault="00915927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rFonts w:eastAsia="Arial Unicode MS"/>
          <w:sz w:val="28"/>
          <w:szCs w:val="28"/>
        </w:rPr>
        <w:t xml:space="preserve">Объектом исследования данной работы является </w:t>
      </w:r>
      <w:r w:rsidR="00700112" w:rsidRPr="00D33563">
        <w:rPr>
          <w:rFonts w:eastAsia="Arial Unicode MS"/>
          <w:sz w:val="28"/>
          <w:szCs w:val="28"/>
        </w:rPr>
        <w:t xml:space="preserve">русский царь Иван Грозный, как одна из интереснейших и загадочных личностей русской истории. </w:t>
      </w:r>
      <w:r w:rsidRPr="00D33563">
        <w:rPr>
          <w:rFonts w:eastAsia="Arial Unicode MS"/>
          <w:sz w:val="28"/>
          <w:szCs w:val="28"/>
        </w:rPr>
        <w:t xml:space="preserve">Предметом изучения является </w:t>
      </w:r>
      <w:r w:rsidR="00700112" w:rsidRPr="00D33563">
        <w:rPr>
          <w:rFonts w:eastAsia="Arial Unicode MS"/>
          <w:sz w:val="28"/>
          <w:szCs w:val="28"/>
        </w:rPr>
        <w:t>политическая деятельность русского царя, аспекты</w:t>
      </w:r>
      <w:r w:rsidR="00700112" w:rsidRPr="00D33563">
        <w:rPr>
          <w:sz w:val="28"/>
          <w:szCs w:val="28"/>
        </w:rPr>
        <w:t xml:space="preserve"> политики развития средневековой государственности.</w:t>
      </w:r>
    </w:p>
    <w:p w:rsidR="00702743" w:rsidRPr="00D33563" w:rsidRDefault="00915927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rFonts w:eastAsia="Arial Unicode MS"/>
          <w:sz w:val="28"/>
          <w:szCs w:val="28"/>
        </w:rPr>
        <w:t>Хронологические рамки изучаемой темы достаточно широки</w:t>
      </w:r>
      <w:r w:rsidR="006834BA" w:rsidRPr="00D33563">
        <w:rPr>
          <w:rFonts w:eastAsia="Arial Unicode MS"/>
          <w:sz w:val="28"/>
          <w:szCs w:val="28"/>
        </w:rPr>
        <w:t>–1</w:t>
      </w:r>
      <w:r w:rsidR="009B0F4B" w:rsidRPr="00D33563">
        <w:rPr>
          <w:rFonts w:eastAsia="Arial Unicode MS"/>
          <w:sz w:val="28"/>
          <w:szCs w:val="28"/>
        </w:rPr>
        <w:t>818</w:t>
      </w:r>
      <w:r w:rsidR="006834BA" w:rsidRPr="00D33563">
        <w:rPr>
          <w:rFonts w:eastAsia="Arial Unicode MS"/>
          <w:sz w:val="28"/>
          <w:szCs w:val="28"/>
        </w:rPr>
        <w:t xml:space="preserve"> год, это год когда </w:t>
      </w:r>
      <w:r w:rsidR="009B0F4B" w:rsidRPr="00D33563">
        <w:rPr>
          <w:rFonts w:eastAsia="Arial Unicode MS"/>
          <w:sz w:val="28"/>
          <w:szCs w:val="28"/>
        </w:rPr>
        <w:t>были опубликованы восемь томов «Истории Государства Российского» Н.М. Карамзина</w:t>
      </w:r>
      <w:r w:rsidR="006834BA" w:rsidRPr="00D33563">
        <w:rPr>
          <w:rFonts w:eastAsia="Arial Unicode MS"/>
          <w:sz w:val="28"/>
          <w:szCs w:val="28"/>
        </w:rPr>
        <w:t>–</w:t>
      </w:r>
      <w:r w:rsidR="002511EE" w:rsidRPr="00D33563">
        <w:rPr>
          <w:rFonts w:eastAsia="Arial Unicode MS"/>
          <w:sz w:val="28"/>
          <w:szCs w:val="28"/>
        </w:rPr>
        <w:t xml:space="preserve">настоящее время, когда </w:t>
      </w:r>
      <w:r w:rsidR="0029425F" w:rsidRPr="00D33563">
        <w:rPr>
          <w:rFonts w:eastAsia="Arial Unicode MS"/>
          <w:sz w:val="28"/>
          <w:szCs w:val="28"/>
        </w:rPr>
        <w:t xml:space="preserve">до сих пор </w:t>
      </w:r>
      <w:r w:rsidR="002511EE" w:rsidRPr="00D33563">
        <w:rPr>
          <w:rFonts w:eastAsia="Arial Unicode MS"/>
          <w:sz w:val="28"/>
          <w:szCs w:val="28"/>
        </w:rPr>
        <w:t>идут споры.</w:t>
      </w:r>
    </w:p>
    <w:p w:rsidR="00E42FEB" w:rsidRPr="00D33563" w:rsidRDefault="00E42FE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При раскрытии выбранной темы </w:t>
      </w:r>
      <w:r w:rsidR="00702743" w:rsidRPr="00D33563">
        <w:rPr>
          <w:sz w:val="28"/>
          <w:szCs w:val="28"/>
        </w:rPr>
        <w:t xml:space="preserve">были </w:t>
      </w:r>
      <w:r w:rsidRPr="00D33563">
        <w:rPr>
          <w:sz w:val="28"/>
          <w:szCs w:val="28"/>
        </w:rPr>
        <w:t>использова</w:t>
      </w:r>
      <w:r w:rsidR="00702743" w:rsidRPr="00D33563">
        <w:rPr>
          <w:sz w:val="28"/>
          <w:szCs w:val="28"/>
        </w:rPr>
        <w:t>ны</w:t>
      </w:r>
      <w:r w:rsidRPr="00D33563">
        <w:rPr>
          <w:sz w:val="28"/>
          <w:szCs w:val="28"/>
        </w:rPr>
        <w:t xml:space="preserve"> следующие источники: работы </w:t>
      </w:r>
      <w:r w:rsidR="00915927" w:rsidRPr="00D33563">
        <w:rPr>
          <w:sz w:val="28"/>
          <w:szCs w:val="28"/>
        </w:rPr>
        <w:t xml:space="preserve">Н.М. </w:t>
      </w:r>
      <w:r w:rsidRPr="00D33563">
        <w:rPr>
          <w:sz w:val="28"/>
          <w:szCs w:val="28"/>
        </w:rPr>
        <w:t>Карамзина, которы</w:t>
      </w:r>
      <w:r w:rsidR="00915927" w:rsidRPr="00D33563">
        <w:rPr>
          <w:sz w:val="28"/>
          <w:szCs w:val="28"/>
        </w:rPr>
        <w:t>й по праву может</w:t>
      </w:r>
      <w:r w:rsidRPr="00D33563">
        <w:rPr>
          <w:sz w:val="28"/>
          <w:szCs w:val="28"/>
        </w:rPr>
        <w:t xml:space="preserve"> быть назван</w:t>
      </w:r>
      <w:r w:rsidR="00915927" w:rsidRPr="00D33563">
        <w:rPr>
          <w:sz w:val="28"/>
          <w:szCs w:val="28"/>
        </w:rPr>
        <w:t xml:space="preserve"> одним из</w:t>
      </w:r>
      <w:r w:rsidRPr="00D33563">
        <w:rPr>
          <w:sz w:val="28"/>
          <w:szCs w:val="28"/>
        </w:rPr>
        <w:t xml:space="preserve"> лучши</w:t>
      </w:r>
      <w:r w:rsidR="00915927" w:rsidRPr="00D33563">
        <w:rPr>
          <w:sz w:val="28"/>
          <w:szCs w:val="28"/>
        </w:rPr>
        <w:t>х</w:t>
      </w:r>
      <w:r w:rsidRPr="00D33563">
        <w:rPr>
          <w:sz w:val="28"/>
          <w:szCs w:val="28"/>
        </w:rPr>
        <w:t xml:space="preserve"> историк</w:t>
      </w:r>
      <w:r w:rsidR="00915927" w:rsidRPr="00D33563">
        <w:rPr>
          <w:sz w:val="28"/>
          <w:szCs w:val="28"/>
        </w:rPr>
        <w:t>ов</w:t>
      </w:r>
      <w:r w:rsidRPr="00D33563">
        <w:rPr>
          <w:sz w:val="28"/>
          <w:szCs w:val="28"/>
        </w:rPr>
        <w:t xml:space="preserve"> России</w:t>
      </w:r>
      <w:r w:rsidR="00380F10" w:rsidRPr="00D33563">
        <w:rPr>
          <w:sz w:val="28"/>
          <w:szCs w:val="28"/>
        </w:rPr>
        <w:t>, в частности «История Государства Российского».</w:t>
      </w:r>
      <w:r w:rsidRPr="00D33563">
        <w:rPr>
          <w:sz w:val="28"/>
          <w:szCs w:val="28"/>
        </w:rPr>
        <w:t xml:space="preserve"> Современная российская литература представлена </w:t>
      </w:r>
      <w:r w:rsidR="002511EE" w:rsidRPr="00D33563">
        <w:rPr>
          <w:sz w:val="28"/>
          <w:szCs w:val="28"/>
        </w:rPr>
        <w:t>такими авторами</w:t>
      </w:r>
      <w:r w:rsidR="006A4B5F" w:rsidRPr="00D33563">
        <w:rPr>
          <w:sz w:val="28"/>
          <w:szCs w:val="28"/>
        </w:rPr>
        <w:t>,</w:t>
      </w:r>
      <w:r w:rsidR="002511EE" w:rsidRPr="00D33563">
        <w:rPr>
          <w:sz w:val="28"/>
          <w:szCs w:val="28"/>
        </w:rPr>
        <w:t xml:space="preserve"> как </w:t>
      </w:r>
      <w:r w:rsidRPr="00D33563">
        <w:rPr>
          <w:sz w:val="28"/>
          <w:szCs w:val="28"/>
        </w:rPr>
        <w:t>Д.М. Володихин</w:t>
      </w:r>
      <w:r w:rsidR="002511EE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С.Ф. Платонов</w:t>
      </w:r>
      <w:r w:rsidR="002511EE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Р.Ю. Виппер</w:t>
      </w:r>
      <w:r w:rsidR="006A4B5F" w:rsidRPr="00D33563">
        <w:rPr>
          <w:sz w:val="28"/>
          <w:szCs w:val="28"/>
        </w:rPr>
        <w:t>, С.М. Соловьев, Б.А. Успенский, И.И. Смирнов, Р.Г. Скрынников</w:t>
      </w:r>
      <w:r w:rsidR="002511EE" w:rsidRPr="00D33563">
        <w:rPr>
          <w:sz w:val="28"/>
          <w:szCs w:val="28"/>
        </w:rPr>
        <w:t xml:space="preserve"> и др</w:t>
      </w:r>
      <w:r w:rsidRPr="00D33563">
        <w:rPr>
          <w:sz w:val="28"/>
          <w:szCs w:val="28"/>
        </w:rPr>
        <w:t xml:space="preserve">. Ценность </w:t>
      </w:r>
      <w:r w:rsidR="002511EE" w:rsidRPr="00D33563">
        <w:rPr>
          <w:sz w:val="28"/>
          <w:szCs w:val="28"/>
        </w:rPr>
        <w:t>их</w:t>
      </w:r>
      <w:r w:rsidRPr="00D33563">
        <w:rPr>
          <w:sz w:val="28"/>
          <w:szCs w:val="28"/>
        </w:rPr>
        <w:t xml:space="preserve"> </w:t>
      </w:r>
      <w:r w:rsidR="002511EE" w:rsidRPr="00D33563">
        <w:rPr>
          <w:sz w:val="28"/>
          <w:szCs w:val="28"/>
        </w:rPr>
        <w:t>трудов</w:t>
      </w:r>
      <w:r w:rsidRPr="00D33563">
        <w:rPr>
          <w:sz w:val="28"/>
          <w:szCs w:val="28"/>
        </w:rPr>
        <w:t xml:space="preserve"> для </w:t>
      </w:r>
      <w:r w:rsidR="00915927" w:rsidRPr="00D33563">
        <w:rPr>
          <w:sz w:val="28"/>
          <w:szCs w:val="28"/>
        </w:rPr>
        <w:t>данного</w:t>
      </w:r>
      <w:r w:rsidRPr="00D33563">
        <w:rPr>
          <w:sz w:val="28"/>
          <w:szCs w:val="28"/>
        </w:rPr>
        <w:t xml:space="preserve"> исследования </w:t>
      </w:r>
      <w:r w:rsidR="00915927" w:rsidRPr="00D33563">
        <w:rPr>
          <w:sz w:val="28"/>
          <w:szCs w:val="28"/>
        </w:rPr>
        <w:t>заключается</w:t>
      </w:r>
      <w:r w:rsidRPr="00D33563">
        <w:rPr>
          <w:sz w:val="28"/>
          <w:szCs w:val="28"/>
        </w:rPr>
        <w:t xml:space="preserve"> в том, что он</w:t>
      </w:r>
      <w:r w:rsidR="002511EE" w:rsidRPr="00D33563">
        <w:rPr>
          <w:sz w:val="28"/>
          <w:szCs w:val="28"/>
        </w:rPr>
        <w:t>и</w:t>
      </w:r>
      <w:r w:rsidRPr="00D33563">
        <w:rPr>
          <w:sz w:val="28"/>
          <w:szCs w:val="28"/>
        </w:rPr>
        <w:t xml:space="preserve"> актуализирует проблемы, связанные с эпохой Ивана Грозного с современной точки зрения. </w:t>
      </w:r>
    </w:p>
    <w:p w:rsidR="00E42FEB" w:rsidRPr="00D33563" w:rsidRDefault="002A0631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 xml:space="preserve">Поставленные цели, определенные задачи обусловливают структуру данной работы. Работа состоит из введения, 2-х разделов, заключения, списка использованной литературы, изложена на </w:t>
      </w:r>
      <w:r w:rsidR="002511EE" w:rsidRPr="00D33563">
        <w:rPr>
          <w:color w:val="000000"/>
          <w:sz w:val="28"/>
          <w:szCs w:val="28"/>
        </w:rPr>
        <w:t>21 странице</w:t>
      </w:r>
      <w:r w:rsidRPr="00D33563">
        <w:rPr>
          <w:color w:val="000000"/>
          <w:sz w:val="28"/>
          <w:szCs w:val="28"/>
        </w:rPr>
        <w:t>.</w:t>
      </w:r>
    </w:p>
    <w:p w:rsidR="00531B00" w:rsidRPr="00D33563" w:rsidRDefault="00D33563" w:rsidP="00D3356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17C1B" w:rsidRPr="00D33563">
        <w:rPr>
          <w:b/>
          <w:bCs/>
          <w:color w:val="000000"/>
          <w:sz w:val="28"/>
          <w:szCs w:val="28"/>
        </w:rPr>
        <w:t>1</w:t>
      </w:r>
      <w:r w:rsidR="00531B00" w:rsidRPr="00D33563">
        <w:rPr>
          <w:b/>
          <w:bCs/>
          <w:color w:val="000000"/>
          <w:sz w:val="28"/>
          <w:szCs w:val="28"/>
        </w:rPr>
        <w:t>. ОЦЕНКА Н. М. КАРАМЗИНЫМ ЛИЧНОСТИ И ДЕЯТЕЛЬНОСТИ ИВАНА ГРОЗНОГО</w:t>
      </w:r>
    </w:p>
    <w:p w:rsidR="00531B00" w:rsidRPr="00D33563" w:rsidRDefault="00531B00" w:rsidP="00D3356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67AA5" w:rsidRPr="00D33563" w:rsidRDefault="00267AA5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Николай Михайлович Карамзин </w:t>
      </w:r>
      <w:r w:rsidR="00531B00" w:rsidRPr="00D33563">
        <w:rPr>
          <w:sz w:val="28"/>
          <w:szCs w:val="28"/>
        </w:rPr>
        <w:t xml:space="preserve">в своей работе – «История Государства Российского» </w:t>
      </w:r>
      <w:r w:rsidR="00594B86" w:rsidRPr="00D33563">
        <w:rPr>
          <w:sz w:val="28"/>
          <w:szCs w:val="28"/>
        </w:rPr>
        <w:t xml:space="preserve">при описании </w:t>
      </w:r>
      <w:r w:rsidRPr="00D33563">
        <w:rPr>
          <w:sz w:val="28"/>
          <w:szCs w:val="28"/>
        </w:rPr>
        <w:t xml:space="preserve">Ивана IV </w:t>
      </w:r>
      <w:r w:rsidR="00594B86" w:rsidRPr="00D33563">
        <w:rPr>
          <w:sz w:val="28"/>
          <w:szCs w:val="28"/>
        </w:rPr>
        <w:t xml:space="preserve">Грозного разделил его долгое царствование </w:t>
      </w:r>
      <w:r w:rsidRPr="00D33563">
        <w:rPr>
          <w:sz w:val="28"/>
          <w:szCs w:val="28"/>
        </w:rPr>
        <w:t xml:space="preserve">на два этапа, гранью между которыми стала смерть царицы Анастасии. </w:t>
      </w:r>
      <w:r w:rsidR="00594B86" w:rsidRPr="00D33563">
        <w:rPr>
          <w:sz w:val="28"/>
          <w:szCs w:val="28"/>
        </w:rPr>
        <w:t>Со смертью царицы и</w:t>
      </w:r>
      <w:r w:rsidRPr="00D33563">
        <w:rPr>
          <w:sz w:val="28"/>
          <w:szCs w:val="28"/>
        </w:rPr>
        <w:t>счезло начало, сдерживавшее необузданный нрав царя, и наступила мрачная пора зверств, жестокостей, тиранического режима. В</w:t>
      </w:r>
      <w:r w:rsidR="00531B00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годы смуты, когда было поколеблено самодержавие, погибала и Россия.</w:t>
      </w:r>
    </w:p>
    <w:p w:rsidR="00495F17" w:rsidRPr="00D33563" w:rsidRDefault="001F0796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Царствованию Ивана Грозного посвящены описания в 8-9 томах «Истории Государства Российского». </w:t>
      </w:r>
      <w:r w:rsidR="00267AA5" w:rsidRPr="00D33563">
        <w:rPr>
          <w:sz w:val="28"/>
          <w:szCs w:val="28"/>
        </w:rPr>
        <w:t xml:space="preserve">Восьмой том </w:t>
      </w:r>
      <w:r w:rsidR="00531B00" w:rsidRPr="00D33563">
        <w:rPr>
          <w:sz w:val="28"/>
          <w:szCs w:val="28"/>
        </w:rPr>
        <w:t xml:space="preserve">«Истории» </w:t>
      </w:r>
      <w:r w:rsidR="00267AA5" w:rsidRPr="00D33563">
        <w:rPr>
          <w:sz w:val="28"/>
          <w:szCs w:val="28"/>
        </w:rPr>
        <w:t>конча</w:t>
      </w:r>
      <w:r w:rsidRPr="00D33563">
        <w:rPr>
          <w:sz w:val="28"/>
          <w:szCs w:val="28"/>
        </w:rPr>
        <w:t>етс</w:t>
      </w:r>
      <w:r w:rsidR="00267AA5" w:rsidRPr="00D33563">
        <w:rPr>
          <w:sz w:val="28"/>
          <w:szCs w:val="28"/>
        </w:rPr>
        <w:t>я 1560</w:t>
      </w:r>
      <w:r w:rsidR="00531B00" w:rsidRPr="00D33563">
        <w:rPr>
          <w:sz w:val="28"/>
          <w:szCs w:val="28"/>
        </w:rPr>
        <w:t xml:space="preserve"> </w:t>
      </w:r>
      <w:r w:rsidR="00267AA5" w:rsidRPr="00D33563">
        <w:rPr>
          <w:sz w:val="28"/>
          <w:szCs w:val="28"/>
        </w:rPr>
        <w:t>годом, разорвав царствование Иоа</w:t>
      </w:r>
      <w:r w:rsidR="00531B00" w:rsidRPr="00D33563">
        <w:rPr>
          <w:sz w:val="28"/>
          <w:szCs w:val="28"/>
        </w:rPr>
        <w:t>н</w:t>
      </w:r>
      <w:r w:rsidR="00267AA5" w:rsidRPr="00D33563">
        <w:rPr>
          <w:sz w:val="28"/>
          <w:szCs w:val="28"/>
        </w:rPr>
        <w:t>на IV на две части. В</w:t>
      </w:r>
      <w:r w:rsidR="00531B00" w:rsidRPr="00D33563">
        <w:rPr>
          <w:sz w:val="28"/>
          <w:szCs w:val="28"/>
        </w:rPr>
        <w:t xml:space="preserve"> </w:t>
      </w:r>
      <w:r w:rsidR="00267AA5" w:rsidRPr="00D33563">
        <w:rPr>
          <w:sz w:val="28"/>
          <w:szCs w:val="28"/>
        </w:rPr>
        <w:t>девятом томе, которы</w:t>
      </w:r>
      <w:r w:rsidR="00DA3B23" w:rsidRPr="00D33563">
        <w:rPr>
          <w:sz w:val="28"/>
          <w:szCs w:val="28"/>
        </w:rPr>
        <w:t>й</w:t>
      </w:r>
      <w:r w:rsidR="00267AA5" w:rsidRPr="00D33563">
        <w:rPr>
          <w:sz w:val="28"/>
          <w:szCs w:val="28"/>
        </w:rPr>
        <w:t xml:space="preserve"> продолж</w:t>
      </w:r>
      <w:r w:rsidR="00DA3B23" w:rsidRPr="00D33563">
        <w:rPr>
          <w:sz w:val="28"/>
          <w:szCs w:val="28"/>
        </w:rPr>
        <w:t>ает</w:t>
      </w:r>
      <w:r w:rsidR="00267AA5" w:rsidRPr="00D33563">
        <w:rPr>
          <w:sz w:val="28"/>
          <w:szCs w:val="28"/>
        </w:rPr>
        <w:t xml:space="preserve"> издани</w:t>
      </w:r>
      <w:r w:rsidR="00DA3B23" w:rsidRPr="00D33563">
        <w:rPr>
          <w:sz w:val="28"/>
          <w:szCs w:val="28"/>
        </w:rPr>
        <w:t>е</w:t>
      </w:r>
      <w:r w:rsidR="00267AA5" w:rsidRPr="00D33563">
        <w:rPr>
          <w:sz w:val="28"/>
          <w:szCs w:val="28"/>
        </w:rPr>
        <w:t>, Карамзин изложи</w:t>
      </w:r>
      <w:r w:rsidR="00531B00" w:rsidRPr="00D33563">
        <w:rPr>
          <w:sz w:val="28"/>
          <w:szCs w:val="28"/>
        </w:rPr>
        <w:t>л</w:t>
      </w:r>
      <w:r w:rsidR="00267AA5" w:rsidRPr="00D33563">
        <w:rPr>
          <w:sz w:val="28"/>
          <w:szCs w:val="28"/>
        </w:rPr>
        <w:t xml:space="preserve"> самые драматические события его царствования.</w:t>
      </w:r>
      <w:r w:rsidR="00495F17" w:rsidRPr="00D33563">
        <w:rPr>
          <w:sz w:val="28"/>
          <w:szCs w:val="28"/>
        </w:rPr>
        <w:t xml:space="preserve"> Успех </w:t>
      </w:r>
      <w:r w:rsidR="00DA3B23" w:rsidRPr="00D33563">
        <w:rPr>
          <w:sz w:val="28"/>
          <w:szCs w:val="28"/>
        </w:rPr>
        <w:t>9-</w:t>
      </w:r>
      <w:r w:rsidR="00495F17" w:rsidRPr="00D33563">
        <w:rPr>
          <w:sz w:val="28"/>
          <w:szCs w:val="28"/>
        </w:rPr>
        <w:t>го тома был потрясающим. Современник отметил: «В Петербурге оттого такая пустота, что все углублены в царствование Иоанна Грозного». Некоторые признавали его лучшим творением историка.</w:t>
      </w:r>
    </w:p>
    <w:p w:rsidR="00B677D9" w:rsidRPr="00D33563" w:rsidRDefault="00267AA5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Отношение историка к правлению </w:t>
      </w:r>
      <w:r w:rsidR="00531B00" w:rsidRPr="00D33563">
        <w:rPr>
          <w:sz w:val="28"/>
          <w:szCs w:val="28"/>
        </w:rPr>
        <w:t>Иоанна</w:t>
      </w:r>
      <w:r w:rsidRPr="00D33563">
        <w:rPr>
          <w:sz w:val="28"/>
          <w:szCs w:val="28"/>
        </w:rPr>
        <w:t xml:space="preserve"> IV после введения опричнины однозначно. Его царствование он назвал «феатром ужасов», а самого царя тираном, человека «ненасытным в убийствах и любострастии». «Москва цепенела в страхе. Кровь лилась; в темницах, в монастырях стенали жертвы, но...тиранство еще созревало: настоящее ужасало будущим», «Ничего не могло обезоружить свирепого: ни смирение, ни великодушие жертв...»</w:t>
      </w:r>
      <w:r w:rsidR="00531B00" w:rsidRPr="00D33563">
        <w:rPr>
          <w:sz w:val="28"/>
          <w:szCs w:val="28"/>
        </w:rPr>
        <w:t>.</w:t>
      </w:r>
      <w:r w:rsidR="00B677D9" w:rsidRPr="00D33563">
        <w:rPr>
          <w:rStyle w:val="a8"/>
          <w:sz w:val="28"/>
          <w:szCs w:val="28"/>
        </w:rPr>
        <w:footnoteReference w:id="1"/>
      </w:r>
    </w:p>
    <w:p w:rsidR="00267AA5" w:rsidRPr="00D33563" w:rsidRDefault="00267AA5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Тиранию Грозного автор уподобляет тяжелейшим испытаниям, выпавшим россиянам в удельный период и время татаро-монгольского ига: «Между иными тяжкими опытами судьбы, сверх бедствий удельной системы, сверх ига монголов, Россия должна была испытать и грозу самодержца-мучителя: устояла с любовью к самодержавию, ибо верила, что Бог посылает и язву, и землетрясения, и тиранов»</w:t>
      </w:r>
      <w:r w:rsidR="00531B00" w:rsidRPr="00D33563">
        <w:rPr>
          <w:sz w:val="28"/>
          <w:szCs w:val="28"/>
        </w:rPr>
        <w:t>.</w:t>
      </w:r>
      <w:r w:rsidR="00B677D9" w:rsidRPr="00D33563">
        <w:rPr>
          <w:rStyle w:val="a8"/>
          <w:sz w:val="28"/>
          <w:szCs w:val="28"/>
        </w:rPr>
        <w:footnoteReference w:id="2"/>
      </w:r>
    </w:p>
    <w:p w:rsidR="00267AA5" w:rsidRPr="00D33563" w:rsidRDefault="00267AA5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Казалось бы, описывая тиранию Грозного (а с такой обстоятельностью это делалось впервые), Карамзин наносил удар по самодержавию, которое он последовательно защищал. Это кажущееся противоречие историк снимает рассуждениями о необходимости изучения прошлого, чтобы не повторять его пороков в будущем: «Жизнь тирана есть бедствие для человечества, но его история всегда полезна для государей и народов: вселять омерзение ко злу есть вселять любовь к добродете</w:t>
      </w:r>
      <w:r w:rsidR="00531B00" w:rsidRPr="00D33563">
        <w:rPr>
          <w:sz w:val="28"/>
          <w:szCs w:val="28"/>
        </w:rPr>
        <w:t xml:space="preserve">ли - </w:t>
      </w:r>
      <w:r w:rsidRPr="00D33563">
        <w:rPr>
          <w:sz w:val="28"/>
          <w:szCs w:val="28"/>
        </w:rPr>
        <w:t>и слава времени, когда вооруженный истиною дееписатель, может в правлении самодержавном выставить на позор такого властелина, да не будет уже впредь ему подобных».</w:t>
      </w:r>
      <w:r w:rsidR="00B677D9" w:rsidRPr="00D33563">
        <w:rPr>
          <w:rStyle w:val="a8"/>
          <w:sz w:val="28"/>
          <w:szCs w:val="28"/>
        </w:rPr>
        <w:footnoteReference w:id="3"/>
      </w:r>
    </w:p>
    <w:p w:rsidR="00002727" w:rsidRPr="00D33563" w:rsidRDefault="007F5E68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Н.М. Карамзин описывал жизнь Ивана Грозного последовательно и очень подробно</w:t>
      </w:r>
      <w:r w:rsidR="00866212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анализируя предпосылки дальнейшей жизнедеятельности царя. Такими предпосылками стало тяжелое детство Ивана Васильевича.</w:t>
      </w:r>
    </w:p>
    <w:p w:rsidR="007F5E68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Царь Иван родился в 1530 году. От природы он получил ум бойкий и гибкий, вдумчивый и немного насмешливый, настоящий великорусский ум. Но обстоятельства, среди которых протекало детство Ивана, рано испортили этот ум, дали ему неестественное, болезненное развитие. Иван рано осиротел</w:t>
      </w:r>
      <w:r w:rsidR="0033368C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на четвертом году лишился отца, а на восьмом потерял и мать. Никогда Россия не имела столь малолетнего властителя. После смерти отца, власть находилась в руках его матери Елены и нескольких бояр, которые имели сильное влияние на ум правительницы. Вскоре Елена умирает, и Иван остается один среди чужих, без отцовского </w:t>
      </w:r>
      <w:r w:rsidR="007F5E68" w:rsidRPr="00D33563">
        <w:rPr>
          <w:sz w:val="28"/>
          <w:szCs w:val="28"/>
        </w:rPr>
        <w:t>призора и материнского привета.</w:t>
      </w:r>
      <w:r w:rsidR="007F5E68" w:rsidRPr="00D33563">
        <w:rPr>
          <w:rStyle w:val="a8"/>
          <w:sz w:val="28"/>
          <w:szCs w:val="28"/>
        </w:rPr>
        <w:footnoteReference w:id="4"/>
      </w:r>
    </w:p>
    <w:p w:rsidR="00A560FB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Таким образом, </w:t>
      </w:r>
      <w:r w:rsidR="00B3361D" w:rsidRPr="00D33563">
        <w:rPr>
          <w:sz w:val="28"/>
          <w:szCs w:val="28"/>
        </w:rPr>
        <w:t xml:space="preserve">Н.М. Карамзин говорит о том, что </w:t>
      </w:r>
      <w:r w:rsidRPr="00D33563">
        <w:rPr>
          <w:sz w:val="28"/>
          <w:szCs w:val="28"/>
        </w:rPr>
        <w:t xml:space="preserve">Иван </w:t>
      </w:r>
      <w:r w:rsidR="00B3361D" w:rsidRPr="00D33563">
        <w:rPr>
          <w:sz w:val="28"/>
          <w:szCs w:val="28"/>
        </w:rPr>
        <w:t xml:space="preserve">Грозный </w:t>
      </w:r>
      <w:r w:rsidRPr="00D33563">
        <w:rPr>
          <w:sz w:val="28"/>
          <w:szCs w:val="28"/>
        </w:rPr>
        <w:t xml:space="preserve">с детства видел себя среди чужих людей. В душе его рано и глубоко врезалось и на всю жизнь сохранялось чувство сиротства, брошенности, одиночества, о чем он твердил при всяком случае: "родственники мои не заботились обо мне". Отсюда его робость, ставшая основной чертой его характера. </w:t>
      </w:r>
    </w:p>
    <w:p w:rsidR="00A560FB" w:rsidRPr="00D33563" w:rsidRDefault="00B3361D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Анализируя личностные качества Ивана </w:t>
      </w:r>
      <w:r w:rsidR="00002727" w:rsidRPr="00D33563">
        <w:rPr>
          <w:sz w:val="28"/>
          <w:szCs w:val="28"/>
        </w:rPr>
        <w:t>Грозного</w:t>
      </w:r>
      <w:r w:rsidRPr="00D33563">
        <w:rPr>
          <w:sz w:val="28"/>
          <w:szCs w:val="28"/>
        </w:rPr>
        <w:t xml:space="preserve"> Н.М. Карамзин отмечал, что «</w:t>
      </w:r>
      <w:r w:rsidR="00A560FB" w:rsidRPr="00D33563">
        <w:rPr>
          <w:sz w:val="28"/>
          <w:szCs w:val="28"/>
        </w:rPr>
        <w:t xml:space="preserve">Иван рано усвоил себе привычку </w:t>
      </w:r>
      <w:r w:rsidRPr="00D33563">
        <w:rPr>
          <w:sz w:val="28"/>
          <w:szCs w:val="28"/>
        </w:rPr>
        <w:t>ходить,</w:t>
      </w:r>
      <w:r w:rsidR="00A560FB" w:rsidRPr="00D33563">
        <w:rPr>
          <w:sz w:val="28"/>
          <w:szCs w:val="28"/>
        </w:rPr>
        <w:t xml:space="preserve"> оглядываясь и прислушиваясь. Это развило в нем подозрительность, которая с летами превратилась в глубокое недоверие к людям. В детстве ему часто приходилось испытывать равнодушие и пренебрежение со стороны окружающих. Безобразные сцены боярского своеволия и насилий, среди которых рос Иван, были первыми политическими его впечатлениями. Они превратили его робость в нервную пугливость, из которой с летами развилась наклонность преувеличивать опасность, образовалось то, что называется страхом с великими глазами. Вечно тревожный и подозрительный, Иван рано привык </w:t>
      </w:r>
      <w:r w:rsidRPr="00D33563">
        <w:rPr>
          <w:sz w:val="28"/>
          <w:szCs w:val="28"/>
        </w:rPr>
        <w:t>думать,</w:t>
      </w:r>
      <w:r w:rsidR="00A560FB" w:rsidRPr="00D33563">
        <w:rPr>
          <w:sz w:val="28"/>
          <w:szCs w:val="28"/>
        </w:rPr>
        <w:t xml:space="preserve"> что он окружен только врагами. Это заставало его постоянно держаться настороже; мысль, что вот-вот из-за угла на него бросится недруг, стала привычным, ежеминутным его ожиданием. Всего сильнее в нем работал инстинкт самосо</w:t>
      </w:r>
      <w:r w:rsidRPr="00D33563">
        <w:rPr>
          <w:sz w:val="28"/>
          <w:szCs w:val="28"/>
        </w:rPr>
        <w:t xml:space="preserve">хранения. </w:t>
      </w:r>
      <w:r w:rsidR="00A560FB" w:rsidRPr="00D33563">
        <w:rPr>
          <w:sz w:val="28"/>
          <w:szCs w:val="28"/>
        </w:rPr>
        <w:t xml:space="preserve">Все усилия его ума были обращены на разработку этого </w:t>
      </w:r>
      <w:r w:rsidRPr="00D33563">
        <w:rPr>
          <w:sz w:val="28"/>
          <w:szCs w:val="28"/>
        </w:rPr>
        <w:t>чувства».</w:t>
      </w:r>
      <w:r w:rsidRPr="00D33563">
        <w:rPr>
          <w:rStyle w:val="a8"/>
          <w:sz w:val="28"/>
          <w:szCs w:val="28"/>
        </w:rPr>
        <w:footnoteReference w:id="5"/>
      </w:r>
    </w:p>
    <w:p w:rsidR="00A560FB" w:rsidRPr="00D33563" w:rsidRDefault="00B3361D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По мнению Карамзина, в</w:t>
      </w:r>
      <w:r w:rsidR="00A560FB" w:rsidRPr="00D33563">
        <w:rPr>
          <w:sz w:val="28"/>
          <w:szCs w:val="28"/>
        </w:rPr>
        <w:t>полне ясно вырисовывается картина, о том, что детство Иоанна протекало в неестественной, ненормальной обстановке, которая не способствовала уравновешенному, здоровому развитию ребенка. В детстве в душе Иоанна были заложены тяжелые болезни, получившие развитие и обострение, в силу сложивших</w:t>
      </w:r>
      <w:r w:rsidR="00693E87" w:rsidRPr="00D33563">
        <w:rPr>
          <w:sz w:val="28"/>
          <w:szCs w:val="28"/>
        </w:rPr>
        <w:t>ся обстоятельств, в дальнейшем.</w:t>
      </w:r>
    </w:p>
    <w:p w:rsidR="00B3361D" w:rsidRPr="00D33563" w:rsidRDefault="00B3361D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Следуя историческим фактам</w:t>
      </w:r>
      <w:r w:rsidR="000666BC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Н.М. Карамзин, описывает и венчание на царство юного </w:t>
      </w:r>
      <w:r w:rsidR="00002727" w:rsidRPr="00D33563">
        <w:rPr>
          <w:sz w:val="28"/>
          <w:szCs w:val="28"/>
        </w:rPr>
        <w:t xml:space="preserve">царя </w:t>
      </w:r>
      <w:r w:rsidRPr="00D33563">
        <w:rPr>
          <w:sz w:val="28"/>
          <w:szCs w:val="28"/>
        </w:rPr>
        <w:t>– «</w:t>
      </w:r>
      <w:r w:rsidR="00A560FB" w:rsidRPr="00D33563">
        <w:rPr>
          <w:sz w:val="28"/>
          <w:szCs w:val="28"/>
        </w:rPr>
        <w:t>в 1546 г. шестнадцатилетний Иван вдруг заговорил с ними о том, что он задумал жениться, но прежде женитьбы он хочет исполнить древний обряд предков, венчаться на царство. Иоанн велел митрополиту и боярам готовиться к сему великому торжеству, как бы утверждающему печатию веры святый союз между государем и народом. Между тем знатные сановники, окольничие, дьяки объезжали Россию, чтобы видеть всех девиц благородных и представить лучших невест государю: он избрал из них юную Анастасию. Личные достоинства невесты оправды</w:t>
      </w:r>
      <w:r w:rsidRPr="00D33563">
        <w:rPr>
          <w:sz w:val="28"/>
          <w:szCs w:val="28"/>
        </w:rPr>
        <w:t>вали сей выбор».</w:t>
      </w:r>
    </w:p>
    <w:p w:rsidR="00B3361D" w:rsidRPr="00D33563" w:rsidRDefault="00B3361D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Карамзин в своем труде отмечает, что п</w:t>
      </w:r>
      <w:r w:rsidR="00A560FB" w:rsidRPr="00D33563">
        <w:rPr>
          <w:sz w:val="28"/>
          <w:szCs w:val="28"/>
        </w:rPr>
        <w:t xml:space="preserve">римечательным в этих событиях является то, что Иван Грозный был первый из московских государей, который узрел и живо почувствовал в себе царя в настоящем библейском смысле, помазанника </w:t>
      </w:r>
      <w:r w:rsidRPr="00D33563">
        <w:rPr>
          <w:sz w:val="28"/>
          <w:szCs w:val="28"/>
        </w:rPr>
        <w:t>Б</w:t>
      </w:r>
      <w:r w:rsidR="00A560FB" w:rsidRPr="00D33563">
        <w:rPr>
          <w:sz w:val="28"/>
          <w:szCs w:val="28"/>
        </w:rPr>
        <w:t xml:space="preserve">ожия. Это было для него политическим откровением, и с той поры его царственное </w:t>
      </w:r>
      <w:r w:rsidR="00682E3F" w:rsidRPr="00D33563">
        <w:rPr>
          <w:sz w:val="28"/>
          <w:szCs w:val="28"/>
        </w:rPr>
        <w:t>«Я»</w:t>
      </w:r>
      <w:r w:rsidR="00A560FB" w:rsidRPr="00D33563">
        <w:rPr>
          <w:sz w:val="28"/>
          <w:szCs w:val="28"/>
        </w:rPr>
        <w:t xml:space="preserve"> сделалось для него предметом набожного </w:t>
      </w:r>
      <w:r w:rsidRPr="00D33563">
        <w:rPr>
          <w:sz w:val="28"/>
          <w:szCs w:val="28"/>
        </w:rPr>
        <w:t>поклонения</w:t>
      </w:r>
      <w:r w:rsidR="00A560FB" w:rsidRPr="00D33563">
        <w:rPr>
          <w:sz w:val="28"/>
          <w:szCs w:val="28"/>
        </w:rPr>
        <w:t xml:space="preserve">. </w:t>
      </w:r>
      <w:r w:rsidRPr="00D33563">
        <w:rPr>
          <w:sz w:val="28"/>
          <w:szCs w:val="28"/>
        </w:rPr>
        <w:t>Но н</w:t>
      </w:r>
      <w:r w:rsidR="00A560FB" w:rsidRPr="00D33563">
        <w:rPr>
          <w:sz w:val="28"/>
          <w:szCs w:val="28"/>
        </w:rPr>
        <w:t xml:space="preserve">и набожность Иоанна, ни искренняя любовь к супруге не могли укротить его пылкой, беспокойной души, стремительной в движениях гнева, приученной к шумной праздности, к забавам неблагочинным. Он любил показывать себя царем, но не в делах мудрого правления, а в наказаниях, в необузданности прихотей; играл, так сказать, милостями и опалами; умножая число любимцев, еще более умножал число отверженных; своевольствовал, что бы доказывать свою независимость, и еще зависел от вельмож, ибо не трудился в устроении царства и не знал, что государь, истинно </w:t>
      </w:r>
      <w:r w:rsidRPr="00D33563">
        <w:rPr>
          <w:sz w:val="28"/>
          <w:szCs w:val="28"/>
        </w:rPr>
        <w:t>независимый</w:t>
      </w:r>
      <w:r w:rsidR="00A560FB" w:rsidRPr="00D33563">
        <w:rPr>
          <w:sz w:val="28"/>
          <w:szCs w:val="28"/>
        </w:rPr>
        <w:t xml:space="preserve">, есть </w:t>
      </w:r>
      <w:r w:rsidRPr="00D33563">
        <w:rPr>
          <w:sz w:val="28"/>
          <w:szCs w:val="28"/>
        </w:rPr>
        <w:t>только государь добродетельный.</w:t>
      </w:r>
      <w:r w:rsidRPr="00D33563">
        <w:rPr>
          <w:rStyle w:val="a8"/>
          <w:sz w:val="28"/>
          <w:szCs w:val="28"/>
        </w:rPr>
        <w:footnoteReference w:id="6"/>
      </w:r>
    </w:p>
    <w:p w:rsidR="00682E3F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Никогда Россия не управлялась хуже: Гл</w:t>
      </w:r>
      <w:r w:rsidR="00B3361D" w:rsidRPr="00D33563">
        <w:rPr>
          <w:sz w:val="28"/>
          <w:szCs w:val="28"/>
        </w:rPr>
        <w:t>и</w:t>
      </w:r>
      <w:r w:rsidRPr="00D33563">
        <w:rPr>
          <w:sz w:val="28"/>
          <w:szCs w:val="28"/>
        </w:rPr>
        <w:t>нские делали</w:t>
      </w:r>
      <w:r w:rsidR="00B3361D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что хотели именем юноши государя; наслаждались почестями; богатством и равнодушно видели неверность частных властителей; требо</w:t>
      </w:r>
      <w:r w:rsidR="000D113D" w:rsidRPr="00D33563">
        <w:rPr>
          <w:sz w:val="28"/>
          <w:szCs w:val="28"/>
        </w:rPr>
        <w:t>ва</w:t>
      </w:r>
      <w:r w:rsidRPr="00D33563">
        <w:rPr>
          <w:sz w:val="28"/>
          <w:szCs w:val="28"/>
        </w:rPr>
        <w:t>ли от них раболепства, а не справедливости. Характеры сильные требуют сильного потрясения, чтобы свергнуть с себя иго злых страстей и с живою ревностию устремиться на путь добродетели</w:t>
      </w:r>
      <w:r w:rsidR="00682E3F" w:rsidRPr="00D33563">
        <w:rPr>
          <w:sz w:val="28"/>
          <w:szCs w:val="28"/>
        </w:rPr>
        <w:t>.</w:t>
      </w:r>
      <w:r w:rsidRPr="00D33563">
        <w:rPr>
          <w:sz w:val="28"/>
          <w:szCs w:val="28"/>
        </w:rPr>
        <w:t xml:space="preserve"> </w:t>
      </w:r>
      <w:r w:rsidR="00682E3F" w:rsidRPr="00D33563">
        <w:rPr>
          <w:sz w:val="28"/>
          <w:szCs w:val="28"/>
        </w:rPr>
        <w:t>Д</w:t>
      </w:r>
      <w:r w:rsidRPr="00D33563">
        <w:rPr>
          <w:sz w:val="28"/>
          <w:szCs w:val="28"/>
        </w:rPr>
        <w:t xml:space="preserve">ля исправления Иоанна надлежало сгореть Москве! </w:t>
      </w:r>
    </w:p>
    <w:p w:rsidR="00682E3F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Нельз</w:t>
      </w:r>
      <w:r w:rsidR="000D113D" w:rsidRPr="00D33563">
        <w:rPr>
          <w:sz w:val="28"/>
          <w:szCs w:val="28"/>
        </w:rPr>
        <w:t xml:space="preserve">я, по </w:t>
      </w:r>
      <w:r w:rsidR="00DC5E1E" w:rsidRPr="00D33563">
        <w:rPr>
          <w:sz w:val="28"/>
          <w:szCs w:val="28"/>
        </w:rPr>
        <w:t xml:space="preserve">описаниям </w:t>
      </w:r>
      <w:r w:rsidR="000D113D" w:rsidRPr="00D33563">
        <w:rPr>
          <w:sz w:val="28"/>
          <w:szCs w:val="28"/>
        </w:rPr>
        <w:t>современ</w:t>
      </w:r>
      <w:r w:rsidRPr="00D33563">
        <w:rPr>
          <w:sz w:val="28"/>
          <w:szCs w:val="28"/>
        </w:rPr>
        <w:t xml:space="preserve">ников, ни описать, ни вообразить сего бедствия, люди с опаленными волосами, с черными лицами бродили, как тени, среди ужасов обширного пепелища: искали детей, родителей, остатков имения; не находили и выли, как дикие звери. </w:t>
      </w:r>
      <w:r w:rsidR="000D113D" w:rsidRPr="00D33563">
        <w:rPr>
          <w:sz w:val="28"/>
          <w:szCs w:val="28"/>
        </w:rPr>
        <w:t>А ц</w:t>
      </w:r>
      <w:r w:rsidRPr="00D33563">
        <w:rPr>
          <w:sz w:val="28"/>
          <w:szCs w:val="28"/>
        </w:rPr>
        <w:t>арь с вельможами удалился в с</w:t>
      </w:r>
      <w:r w:rsidR="00DC5E1E" w:rsidRPr="00D33563">
        <w:rPr>
          <w:sz w:val="28"/>
          <w:szCs w:val="28"/>
        </w:rPr>
        <w:t>ело</w:t>
      </w:r>
      <w:r w:rsidRPr="00D33563">
        <w:rPr>
          <w:sz w:val="28"/>
          <w:szCs w:val="28"/>
        </w:rPr>
        <w:t xml:space="preserve"> Воробьево, как бы для того, чтобы и не слыхать и не видать </w:t>
      </w:r>
      <w:r w:rsidR="00DC5E1E" w:rsidRPr="00D33563">
        <w:rPr>
          <w:sz w:val="28"/>
          <w:szCs w:val="28"/>
        </w:rPr>
        <w:t xml:space="preserve">этого </w:t>
      </w:r>
      <w:r w:rsidRPr="00D33563">
        <w:rPr>
          <w:sz w:val="28"/>
          <w:szCs w:val="28"/>
        </w:rPr>
        <w:t>народного отчая</w:t>
      </w:r>
      <w:r w:rsidR="00DC5E1E" w:rsidRPr="00D33563">
        <w:rPr>
          <w:sz w:val="28"/>
          <w:szCs w:val="28"/>
        </w:rPr>
        <w:t>ния.</w:t>
      </w:r>
    </w:p>
    <w:p w:rsidR="00312EAB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 сие ужасное время, когда юный царь трепетал в Воробъевском дворце своем, а добродетельная Анастасия молилась, явился там какой-то удивительн</w:t>
      </w:r>
      <w:r w:rsidR="00312EAB" w:rsidRPr="00D33563">
        <w:rPr>
          <w:sz w:val="28"/>
          <w:szCs w:val="28"/>
        </w:rPr>
        <w:t>ый</w:t>
      </w:r>
      <w:r w:rsidRPr="00D33563">
        <w:rPr>
          <w:sz w:val="28"/>
          <w:szCs w:val="28"/>
        </w:rPr>
        <w:t xml:space="preserve"> муж, именем Сильвестр, саном иерей, родом из Новгорода, приблизился к Иоанну с</w:t>
      </w:r>
      <w:r w:rsidR="00312EAB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подъятым, угрожающим перстом, с видом пророка, и гласом убедит</w:t>
      </w:r>
      <w:r w:rsidR="00312EAB" w:rsidRPr="00D33563">
        <w:rPr>
          <w:sz w:val="28"/>
          <w:szCs w:val="28"/>
        </w:rPr>
        <w:t>е</w:t>
      </w:r>
      <w:r w:rsidRPr="00D33563">
        <w:rPr>
          <w:sz w:val="28"/>
          <w:szCs w:val="28"/>
        </w:rPr>
        <w:t xml:space="preserve">льным повестил ему, что суд божий гремит над главою царя легкомысленного и злострастного, что огнь небесный испепелил Москву. </w:t>
      </w:r>
    </w:p>
    <w:p w:rsidR="00312EAB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Раскрыв святое писание, сей муж указал Иоанну правила, данные вседержителем сонму царей земных; заклинал его быть ревностным исполнителем сих уставов; предо</w:t>
      </w:r>
      <w:r w:rsidR="00312EAB" w:rsidRPr="00D33563">
        <w:rPr>
          <w:sz w:val="28"/>
          <w:szCs w:val="28"/>
        </w:rPr>
        <w:t>с</w:t>
      </w:r>
      <w:r w:rsidRPr="00D33563">
        <w:rPr>
          <w:sz w:val="28"/>
          <w:szCs w:val="28"/>
        </w:rPr>
        <w:t>тавил ему даже какие-то страшные видения, потряс душу и сердце, овладел воображением, умом юноши и произвел чудо: Иоанн сделался иным человеком; обливаясь слезами раскаяния; простер десницу к наставнику вдохновенному, требовал от него силы быть добродетельным и приял оную. Смиренный иерей, не требуя ни высокого имени, ни чести, ни богатства, стал у трона, чтобы утверждать, ободрять юного венценосца на пути исправления, заключив тесный союз с одним из любимцев Иоанн</w:t>
      </w:r>
      <w:r w:rsidR="00312EAB" w:rsidRPr="00D33563">
        <w:rPr>
          <w:sz w:val="28"/>
          <w:szCs w:val="28"/>
        </w:rPr>
        <w:t>а, Алексеем Федорови</w:t>
      </w:r>
      <w:r w:rsidRPr="00D33563">
        <w:rPr>
          <w:sz w:val="28"/>
          <w:szCs w:val="28"/>
        </w:rPr>
        <w:t>чем Адашевым, прекрасным молодым человеком, коего описывают земным ангелом: имея нежную, чистую душу, нравы благие, разум приятный, любовь к добру, он искал Иоанновой милости не для своих личных выгод, а для пользы отечества, и царь нашел в нем редкое сокровище, друга, необходимо нужного самодержцу, чтобы лучше знать людей, состояние государства, истинные потребности оного. Сильвестр возбудил в царе желание блага</w:t>
      </w:r>
      <w:r w:rsidR="00522C34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Адашев облегчил царю способы благотворения. Здесь начинается эпоха славы</w:t>
      </w:r>
      <w:r w:rsidR="00312EAB" w:rsidRPr="00D33563">
        <w:rPr>
          <w:sz w:val="28"/>
          <w:szCs w:val="28"/>
        </w:rPr>
        <w:t xml:space="preserve"> Иоанна</w:t>
      </w:r>
      <w:r w:rsidRPr="00D33563">
        <w:rPr>
          <w:sz w:val="28"/>
          <w:szCs w:val="28"/>
        </w:rPr>
        <w:t xml:space="preserve">, новая, ревностная деятельность в правлении, ознаменованная счастливыми для государства успехами и великими намерениями. И </w:t>
      </w:r>
      <w:r w:rsidR="00312EAB" w:rsidRPr="00D33563">
        <w:rPr>
          <w:sz w:val="28"/>
          <w:szCs w:val="28"/>
        </w:rPr>
        <w:t>р</w:t>
      </w:r>
      <w:r w:rsidRPr="00D33563">
        <w:rPr>
          <w:sz w:val="28"/>
          <w:szCs w:val="28"/>
        </w:rPr>
        <w:t>оссияне современные и чужеземцы, бывшие тогда в Москве, изображают сего юного, тридцатилетнего ве</w:t>
      </w:r>
      <w:r w:rsidR="00312EAB" w:rsidRPr="00D33563">
        <w:rPr>
          <w:sz w:val="28"/>
          <w:szCs w:val="28"/>
        </w:rPr>
        <w:t>н</w:t>
      </w:r>
      <w:r w:rsidRPr="00D33563">
        <w:rPr>
          <w:sz w:val="28"/>
          <w:szCs w:val="28"/>
        </w:rPr>
        <w:t>ценосца</w:t>
      </w:r>
      <w:r w:rsidR="00312EAB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как пример монархов благочестивых, мудрых, ревностных ко славе и счастию государ</w:t>
      </w:r>
      <w:r w:rsidR="00312EAB" w:rsidRPr="00D33563">
        <w:rPr>
          <w:sz w:val="28"/>
          <w:szCs w:val="28"/>
        </w:rPr>
        <w:t>ства.</w:t>
      </w:r>
      <w:r w:rsidR="00312EAB" w:rsidRPr="00D33563">
        <w:rPr>
          <w:rStyle w:val="a8"/>
          <w:sz w:val="28"/>
          <w:szCs w:val="28"/>
        </w:rPr>
        <w:footnoteReference w:id="7"/>
      </w:r>
    </w:p>
    <w:p w:rsidR="000B0724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Одним словом</w:t>
      </w:r>
      <w:r w:rsidR="00312EAB" w:rsidRPr="00D33563">
        <w:rPr>
          <w:sz w:val="28"/>
          <w:szCs w:val="28"/>
        </w:rPr>
        <w:t>, в это время</w:t>
      </w:r>
      <w:r w:rsidRPr="00D33563">
        <w:rPr>
          <w:sz w:val="28"/>
          <w:szCs w:val="28"/>
        </w:rPr>
        <w:t xml:space="preserve"> Россия имела хорошего царя, которого любил народ и который</w:t>
      </w:r>
      <w:r w:rsidR="00312EAB" w:rsidRPr="00D33563">
        <w:rPr>
          <w:sz w:val="28"/>
          <w:szCs w:val="28"/>
        </w:rPr>
        <w:t xml:space="preserve"> трудился на благо государства.</w:t>
      </w:r>
      <w:r w:rsidR="003D468F" w:rsidRPr="00D33563">
        <w:rPr>
          <w:sz w:val="28"/>
          <w:szCs w:val="28"/>
        </w:rPr>
        <w:t xml:space="preserve"> </w:t>
      </w:r>
      <w:r w:rsidR="00312EAB" w:rsidRPr="00D33563">
        <w:rPr>
          <w:sz w:val="28"/>
          <w:szCs w:val="28"/>
        </w:rPr>
        <w:t xml:space="preserve">Описывая события жизни </w:t>
      </w:r>
      <w:r w:rsidR="003D468F" w:rsidRPr="00D33563">
        <w:rPr>
          <w:sz w:val="28"/>
          <w:szCs w:val="28"/>
        </w:rPr>
        <w:t xml:space="preserve">царя </w:t>
      </w:r>
      <w:r w:rsidR="00312EAB" w:rsidRPr="00D33563">
        <w:rPr>
          <w:sz w:val="28"/>
          <w:szCs w:val="28"/>
        </w:rPr>
        <w:t>далее</w:t>
      </w:r>
      <w:r w:rsidR="00522C34" w:rsidRPr="00D33563">
        <w:rPr>
          <w:sz w:val="28"/>
          <w:szCs w:val="28"/>
        </w:rPr>
        <w:t>,</w:t>
      </w:r>
      <w:r w:rsidR="00312EAB" w:rsidRPr="00D33563">
        <w:rPr>
          <w:sz w:val="28"/>
          <w:szCs w:val="28"/>
        </w:rPr>
        <w:t xml:space="preserve"> Карамзин задается вопросом – «</w:t>
      </w:r>
      <w:r w:rsidRPr="00D33563">
        <w:rPr>
          <w:sz w:val="28"/>
          <w:szCs w:val="28"/>
        </w:rPr>
        <w:t>Вероятно ли, чтобы государь</w:t>
      </w:r>
      <w:r w:rsidR="00312EAB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любимый, обожаемый мог с такой высоты блага, счастия, славы низвергну</w:t>
      </w:r>
      <w:r w:rsidR="00312EAB" w:rsidRPr="00D33563">
        <w:rPr>
          <w:sz w:val="28"/>
          <w:szCs w:val="28"/>
        </w:rPr>
        <w:t xml:space="preserve">ться в бездну ужасов тиранства?» и пытается </w:t>
      </w:r>
      <w:r w:rsidR="00522C34" w:rsidRPr="00D33563">
        <w:rPr>
          <w:sz w:val="28"/>
          <w:szCs w:val="28"/>
        </w:rPr>
        <w:t xml:space="preserve">сам </w:t>
      </w:r>
      <w:r w:rsidR="00312EAB" w:rsidRPr="00D33563">
        <w:rPr>
          <w:sz w:val="28"/>
          <w:szCs w:val="28"/>
        </w:rPr>
        <w:t>найти ответ на него</w:t>
      </w:r>
      <w:r w:rsidR="000B0724" w:rsidRPr="00D33563">
        <w:rPr>
          <w:sz w:val="28"/>
          <w:szCs w:val="28"/>
        </w:rPr>
        <w:t>.</w:t>
      </w:r>
    </w:p>
    <w:p w:rsidR="000B0724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Иоанн родился с пылкими страстями, с </w:t>
      </w:r>
      <w:r w:rsidR="000B0724" w:rsidRPr="00D33563">
        <w:rPr>
          <w:sz w:val="28"/>
          <w:szCs w:val="28"/>
        </w:rPr>
        <w:t xml:space="preserve">сильным </w:t>
      </w:r>
      <w:r w:rsidRPr="00D33563">
        <w:rPr>
          <w:sz w:val="28"/>
          <w:szCs w:val="28"/>
        </w:rPr>
        <w:t xml:space="preserve">воображением. Худое воспитание, испортив в нем естественные склонности, оставило ему </w:t>
      </w:r>
      <w:r w:rsidR="000B0724" w:rsidRPr="00D33563">
        <w:rPr>
          <w:sz w:val="28"/>
          <w:szCs w:val="28"/>
        </w:rPr>
        <w:t>способ</w:t>
      </w:r>
      <w:r w:rsidRPr="00D33563">
        <w:rPr>
          <w:sz w:val="28"/>
          <w:szCs w:val="28"/>
        </w:rPr>
        <w:t xml:space="preserve"> к исправлению в одной вере; ибо самые дерзкие развратители не дерзали тогда касаться сего святого чувства. Друзья отечества и блага в обстоятельствах чрезвычайных умели ее спасительными ужасами тронуть, поразить его сердце; исхитили юношу из сетей неги и с помощию набожной, кроткой Анастасии увлекли на путь добродетели. Несчастные следствия болезни </w:t>
      </w:r>
      <w:r w:rsidR="003D468F" w:rsidRPr="00D33563">
        <w:rPr>
          <w:sz w:val="28"/>
          <w:szCs w:val="28"/>
        </w:rPr>
        <w:t xml:space="preserve">царя </w:t>
      </w:r>
      <w:r w:rsidRPr="00D33563">
        <w:rPr>
          <w:sz w:val="28"/>
          <w:szCs w:val="28"/>
        </w:rPr>
        <w:t>расстроили прекрасный союз, ослабили власть дружества, изго</w:t>
      </w:r>
      <w:r w:rsidR="000B0724" w:rsidRPr="00D33563">
        <w:rPr>
          <w:sz w:val="28"/>
          <w:szCs w:val="28"/>
        </w:rPr>
        <w:t>товили перемену.</w:t>
      </w:r>
    </w:p>
    <w:p w:rsidR="009650A0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Государь возмужал</w:t>
      </w:r>
      <w:r w:rsidR="000B0724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страсти зреют вместе с умом, и самолюбие действует еще сильнее в летах совершенных. Пусть доверенность Иоаннова к разуму бывших наставников не умалилась; но доверенность его к самому себе увеличилась. Благодарный им за мудрые советы, государь престал чувствовать необходимость в дальнейшем руководстве и тем более чувствовал тягость принуждения, когда они говорили смело, решительно во всех случаях и не думали угождать его человеческой слабости. Такое прямодушие казалось ему непристойною грубостию, оскорбительною для монарха. 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Многие завидовали избранному положению Сильвестра</w:t>
      </w:r>
      <w:r w:rsidR="000B0724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и Адашева. И эти завистники, не терпящие никого выше себя, не дремали, угадывали расположение Иоаннова сердца и внушали ему, что Сильвестр и Адашев хитрые лицемеры: проповедуя небесную добродетель, хотят мирских выгод; стоят высоко пред троном и не дают народу видеть царя, желая присвоить себе успехи, славу его царствования, и в то же время препятствуют сим успехам, советуя государю быть умеренным в счастии</w:t>
      </w:r>
      <w:r w:rsidR="009650A0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ибо внутренно страшатся оных, думая, что избыток славы может дать ему справедливое чувство величия, опасное для их властолюбия. Вскоре Адашев и Сильвестр были удалены от двора. Роковой точкой надлома Иоанна стала смерть Анастасии. </w:t>
      </w:r>
      <w:r w:rsidR="009650A0" w:rsidRPr="00D33563">
        <w:rPr>
          <w:sz w:val="28"/>
          <w:szCs w:val="28"/>
        </w:rPr>
        <w:t>Ее</w:t>
      </w:r>
      <w:r w:rsidRPr="00D33563">
        <w:rPr>
          <w:sz w:val="28"/>
          <w:szCs w:val="28"/>
        </w:rPr>
        <w:t xml:space="preserve"> смерть была приписана Адашеву и Сильвестру, при помощи их за</w:t>
      </w:r>
      <w:r w:rsidR="009650A0" w:rsidRPr="00D33563">
        <w:rPr>
          <w:sz w:val="28"/>
          <w:szCs w:val="28"/>
        </w:rPr>
        <w:t>вистников</w:t>
      </w:r>
      <w:r w:rsidRPr="00D33563">
        <w:rPr>
          <w:sz w:val="28"/>
          <w:szCs w:val="28"/>
        </w:rPr>
        <w:t xml:space="preserve">. Нервный и одинокий, Иван </w:t>
      </w:r>
      <w:r w:rsidR="00976399" w:rsidRPr="00D33563">
        <w:rPr>
          <w:sz w:val="28"/>
          <w:szCs w:val="28"/>
        </w:rPr>
        <w:t>потерял нравственное равновесие</w:t>
      </w:r>
      <w:r w:rsidR="00C80B0A" w:rsidRPr="00D33563">
        <w:rPr>
          <w:sz w:val="28"/>
          <w:szCs w:val="28"/>
        </w:rPr>
        <w:t>.</w:t>
      </w:r>
      <w:r w:rsidR="00480BBF" w:rsidRPr="00D33563">
        <w:rPr>
          <w:rStyle w:val="a8"/>
          <w:sz w:val="28"/>
          <w:szCs w:val="28"/>
        </w:rPr>
        <w:footnoteReference w:id="8"/>
      </w:r>
    </w:p>
    <w:p w:rsidR="00C80B0A" w:rsidRPr="00D33563" w:rsidRDefault="00F12FDF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Н.М. </w:t>
      </w:r>
      <w:r w:rsidR="00C80B0A" w:rsidRPr="00D33563">
        <w:rPr>
          <w:sz w:val="28"/>
          <w:szCs w:val="28"/>
        </w:rPr>
        <w:t xml:space="preserve">Карамзин, описывая события, при которых царь </w:t>
      </w:r>
      <w:r w:rsidRPr="00D33563">
        <w:rPr>
          <w:sz w:val="28"/>
          <w:szCs w:val="28"/>
        </w:rPr>
        <w:t xml:space="preserve">Иван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</w:t>
      </w:r>
      <w:r w:rsidR="00C80B0A" w:rsidRPr="00D33563">
        <w:rPr>
          <w:sz w:val="28"/>
          <w:szCs w:val="28"/>
        </w:rPr>
        <w:t xml:space="preserve">отказался от управления государством, </w:t>
      </w:r>
      <w:r w:rsidRPr="00D33563">
        <w:rPr>
          <w:sz w:val="28"/>
          <w:szCs w:val="28"/>
        </w:rPr>
        <w:t xml:space="preserve">выказав гнев на всех людей, </w:t>
      </w:r>
      <w:r w:rsidR="00C80B0A" w:rsidRPr="00D33563">
        <w:rPr>
          <w:sz w:val="28"/>
          <w:szCs w:val="28"/>
        </w:rPr>
        <w:t xml:space="preserve">и когда народ умолял его вернуться и управлять Россией, акцентирует внимание на том, что </w:t>
      </w:r>
      <w:r w:rsidR="00A560FB" w:rsidRPr="00D33563">
        <w:rPr>
          <w:sz w:val="28"/>
          <w:szCs w:val="28"/>
        </w:rPr>
        <w:t xml:space="preserve">следствия </w:t>
      </w:r>
      <w:r w:rsidR="00C80B0A" w:rsidRPr="00D33563">
        <w:rPr>
          <w:sz w:val="28"/>
          <w:szCs w:val="28"/>
        </w:rPr>
        <w:t xml:space="preserve">этих событий </w:t>
      </w:r>
      <w:r w:rsidR="00A560FB" w:rsidRPr="00D33563">
        <w:rPr>
          <w:sz w:val="28"/>
          <w:szCs w:val="28"/>
        </w:rPr>
        <w:t>привели в ужас Россию</w:t>
      </w:r>
      <w:r w:rsidR="00C80B0A" w:rsidRPr="00D33563">
        <w:rPr>
          <w:sz w:val="28"/>
          <w:szCs w:val="28"/>
        </w:rPr>
        <w:t>: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1) царь объявлял своею собственностию города: Можай</w:t>
      </w:r>
      <w:r w:rsidR="006F70E6" w:rsidRPr="00D33563">
        <w:rPr>
          <w:sz w:val="28"/>
          <w:szCs w:val="28"/>
        </w:rPr>
        <w:t>с</w:t>
      </w:r>
      <w:r w:rsidRPr="00D33563">
        <w:rPr>
          <w:sz w:val="28"/>
          <w:szCs w:val="28"/>
        </w:rPr>
        <w:t>к, Визьму, Козельск, Перемышль, Велев, Лихвин, Ярославец, Суздаль, Шую, Галич, Юрьевец и др.</w:t>
      </w:r>
      <w:r w:rsidR="00C80B0A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</w:t>
      </w:r>
      <w:r w:rsidR="00C80B0A" w:rsidRPr="00D33563">
        <w:rPr>
          <w:sz w:val="28"/>
          <w:szCs w:val="28"/>
        </w:rPr>
        <w:t xml:space="preserve">а </w:t>
      </w:r>
      <w:r w:rsidRPr="00D33563">
        <w:rPr>
          <w:sz w:val="28"/>
          <w:szCs w:val="28"/>
        </w:rPr>
        <w:t>также волости мо</w:t>
      </w:r>
      <w:r w:rsidR="00C80B0A" w:rsidRPr="00D33563">
        <w:rPr>
          <w:sz w:val="28"/>
          <w:szCs w:val="28"/>
        </w:rPr>
        <w:t>сковские и другие с их доходами;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2) выбирал 1000 телохранителей из князей, дворян, детей боярских и давал им поместья в сих городах, а тамошних вотчинников и владельцев переводил в иные места;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3) в самой Москве взял себе улицы Чертольскую, Арбатскую с Сивцовым Врагом, половину Никитской с разными слободами, откуда надлежало выслать всех дворян и приказных людей, не записанных в царскую тысячу;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4) назначал особенных сановников для услуг своих: дворецкого, казначеев, ключников, даже поваров, хлебни</w:t>
      </w:r>
      <w:r w:rsidR="00C80B0A" w:rsidRPr="00D33563">
        <w:rPr>
          <w:sz w:val="28"/>
          <w:szCs w:val="28"/>
        </w:rPr>
        <w:t>ков, ремеслен</w:t>
      </w:r>
      <w:r w:rsidRPr="00D33563">
        <w:rPr>
          <w:sz w:val="28"/>
          <w:szCs w:val="28"/>
        </w:rPr>
        <w:t>ников;</w:t>
      </w:r>
    </w:p>
    <w:p w:rsidR="00C80B0A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5) наконец, как бы возненавидев славные воспоминания кремлевские и священные гробы предков, не хотел жить в </w:t>
      </w:r>
      <w:r w:rsidR="00C80B0A" w:rsidRPr="00D33563">
        <w:rPr>
          <w:sz w:val="28"/>
          <w:szCs w:val="28"/>
        </w:rPr>
        <w:t>великолепном</w:t>
      </w:r>
      <w:r w:rsidRPr="00D33563">
        <w:rPr>
          <w:sz w:val="28"/>
          <w:szCs w:val="28"/>
        </w:rPr>
        <w:t xml:space="preserve"> дворце Иоанна </w:t>
      </w:r>
      <w:r w:rsidR="00C80B0A" w:rsidRPr="00D33563">
        <w:rPr>
          <w:sz w:val="28"/>
          <w:szCs w:val="28"/>
          <w:lang w:val="en-US"/>
        </w:rPr>
        <w:t>III</w:t>
      </w:r>
      <w:r w:rsidR="00E6175C" w:rsidRPr="00D33563">
        <w:rPr>
          <w:sz w:val="28"/>
          <w:szCs w:val="28"/>
        </w:rPr>
        <w:t>-</w:t>
      </w:r>
      <w:r w:rsidRPr="00D33563">
        <w:rPr>
          <w:sz w:val="28"/>
          <w:szCs w:val="28"/>
        </w:rPr>
        <w:t xml:space="preserve"> указал строить но</w:t>
      </w:r>
      <w:r w:rsidR="00C80B0A" w:rsidRPr="00D33563">
        <w:rPr>
          <w:sz w:val="28"/>
          <w:szCs w:val="28"/>
        </w:rPr>
        <w:t>вый.</w:t>
      </w:r>
      <w:r w:rsidR="00C80B0A" w:rsidRPr="00D33563">
        <w:rPr>
          <w:rStyle w:val="a8"/>
          <w:sz w:val="28"/>
          <w:szCs w:val="28"/>
        </w:rPr>
        <w:footnoteReference w:id="9"/>
      </w:r>
    </w:p>
    <w:p w:rsidR="006F70E6" w:rsidRPr="00D33563" w:rsidRDefault="00A560FB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Сия часть России и Москвы, сия тыся</w:t>
      </w:r>
      <w:r w:rsidR="00662D94" w:rsidRPr="00D33563">
        <w:rPr>
          <w:sz w:val="28"/>
          <w:szCs w:val="28"/>
        </w:rPr>
        <w:t>ч</w:t>
      </w:r>
      <w:r w:rsidRPr="00D33563">
        <w:rPr>
          <w:sz w:val="28"/>
          <w:szCs w:val="28"/>
        </w:rPr>
        <w:t xml:space="preserve">ная дружина Иоаннова, сей новый двор, как отдельная собственность царя, находясь под его непосредственным ведомством, были названы опричниною; а все остальное то есть все государство земщиною, которую Иоанн поручал боярам земским. </w:t>
      </w:r>
    </w:p>
    <w:p w:rsidR="00662D94" w:rsidRPr="00D33563" w:rsidRDefault="00A560FB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sz w:val="28"/>
          <w:szCs w:val="28"/>
        </w:rPr>
        <w:t>4 февраля Москва уви</w:t>
      </w:r>
      <w:r w:rsidR="00662D94" w:rsidRPr="00D33563">
        <w:rPr>
          <w:sz w:val="28"/>
          <w:szCs w:val="28"/>
        </w:rPr>
        <w:t>дела исполнение условий, объяв</w:t>
      </w:r>
      <w:r w:rsidRPr="00D33563">
        <w:rPr>
          <w:sz w:val="28"/>
          <w:szCs w:val="28"/>
        </w:rPr>
        <w:t>ленных царем духовенству и боярам. Начались казни мнимых изменников, которые будто бы умышляли покушаться на жизнь Иоанна, покойной царицы Анастасии и детей его. Опричник, или кромешник, так стали называть их, как бы извергов тьмы кромешной, мог безопасно теснить, грабить соседа и в случае жалобы брал с него пеню за бесчестье. Одним словом, люди земские, от дворянина до</w:t>
      </w:r>
      <w:r w:rsidR="00662D94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мещанина, были безгласны, безответны против опричных; первые были ловом, последние ловцами, и единственно для того, чтобы Иоанн мог </w:t>
      </w:r>
      <w:r w:rsidR="00662D94" w:rsidRPr="00D33563">
        <w:rPr>
          <w:color w:val="000000"/>
          <w:sz w:val="28"/>
          <w:szCs w:val="28"/>
        </w:rPr>
        <w:t xml:space="preserve">надеяться </w:t>
      </w:r>
      <w:r w:rsidRPr="00D33563">
        <w:rPr>
          <w:color w:val="000000"/>
          <w:sz w:val="28"/>
          <w:szCs w:val="28"/>
        </w:rPr>
        <w:t>на усер</w:t>
      </w:r>
      <w:r w:rsidR="00662D94" w:rsidRPr="00D33563">
        <w:rPr>
          <w:color w:val="000000"/>
          <w:sz w:val="28"/>
          <w:szCs w:val="28"/>
        </w:rPr>
        <w:t xml:space="preserve">дие </w:t>
      </w:r>
      <w:r w:rsidRPr="00D33563">
        <w:rPr>
          <w:color w:val="000000"/>
          <w:sz w:val="28"/>
          <w:szCs w:val="28"/>
        </w:rPr>
        <w:t>своих телохранителей в новых замышляемых им убийст</w:t>
      </w:r>
      <w:r w:rsidR="00662D94" w:rsidRPr="00D33563">
        <w:rPr>
          <w:color w:val="000000"/>
          <w:sz w:val="28"/>
          <w:szCs w:val="28"/>
        </w:rPr>
        <w:t>вах.</w:t>
      </w:r>
    </w:p>
    <w:p w:rsidR="00A560FB" w:rsidRPr="00D33563" w:rsidRDefault="00A560FB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Чем более государство ненавидело опричных, тем более госу</w:t>
      </w:r>
      <w:r w:rsidR="00662D94" w:rsidRPr="00D33563">
        <w:rPr>
          <w:color w:val="000000"/>
          <w:sz w:val="28"/>
          <w:szCs w:val="28"/>
        </w:rPr>
        <w:t xml:space="preserve">дарь имел </w:t>
      </w:r>
      <w:r w:rsidRPr="00D33563">
        <w:rPr>
          <w:color w:val="000000"/>
          <w:sz w:val="28"/>
          <w:szCs w:val="28"/>
        </w:rPr>
        <w:t>к ним доверенности: сия общая ненависть служила ему залогом их верно</w:t>
      </w:r>
      <w:r w:rsidR="00662D94" w:rsidRPr="00D33563">
        <w:rPr>
          <w:color w:val="000000"/>
          <w:sz w:val="28"/>
          <w:szCs w:val="28"/>
        </w:rPr>
        <w:t xml:space="preserve">сти. </w:t>
      </w:r>
      <w:r w:rsidRPr="00D33563">
        <w:rPr>
          <w:color w:val="000000"/>
          <w:sz w:val="28"/>
          <w:szCs w:val="28"/>
        </w:rPr>
        <w:t>Затейливый ум Иоаннов изобрел достойный символ для своих ревност</w:t>
      </w:r>
      <w:r w:rsidR="00662D94" w:rsidRPr="00D33563">
        <w:rPr>
          <w:color w:val="000000"/>
          <w:sz w:val="28"/>
          <w:szCs w:val="28"/>
        </w:rPr>
        <w:t xml:space="preserve">ных </w:t>
      </w:r>
      <w:r w:rsidRPr="00D33563">
        <w:rPr>
          <w:color w:val="000000"/>
          <w:sz w:val="28"/>
          <w:szCs w:val="28"/>
        </w:rPr>
        <w:t>слуг; они ездили всегда с собачьими головами и с метла</w:t>
      </w:r>
      <w:r w:rsidR="00662D94" w:rsidRPr="00D33563">
        <w:rPr>
          <w:color w:val="000000"/>
          <w:sz w:val="28"/>
          <w:szCs w:val="28"/>
        </w:rPr>
        <w:t xml:space="preserve">ми, </w:t>
      </w:r>
      <w:r w:rsidRPr="00D33563">
        <w:rPr>
          <w:color w:val="000000"/>
          <w:sz w:val="28"/>
          <w:szCs w:val="28"/>
        </w:rPr>
        <w:t>привязанны</w:t>
      </w:r>
      <w:r w:rsidR="00662D94" w:rsidRPr="00D33563">
        <w:rPr>
          <w:color w:val="000000"/>
          <w:sz w:val="28"/>
          <w:szCs w:val="28"/>
        </w:rPr>
        <w:t xml:space="preserve">ми к седлам, </w:t>
      </w:r>
      <w:r w:rsidRPr="00D33563">
        <w:rPr>
          <w:color w:val="000000"/>
          <w:sz w:val="28"/>
          <w:szCs w:val="28"/>
        </w:rPr>
        <w:t>в ознаменование того, что грызут лиходеев царских и метут Россию.</w:t>
      </w:r>
      <w:r w:rsidR="00662D94" w:rsidRPr="00D33563">
        <w:rPr>
          <w:rStyle w:val="a8"/>
          <w:color w:val="000000"/>
          <w:sz w:val="28"/>
          <w:szCs w:val="28"/>
        </w:rPr>
        <w:footnoteReference w:id="10"/>
      </w:r>
    </w:p>
    <w:p w:rsidR="00A560FB" w:rsidRPr="00D33563" w:rsidRDefault="00A560FB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Одним словом, Иоанн достиг наконец высшей степени безумного своего тиранства "мог еще губить" но уже не мог изумлять россиян никаки</w:t>
      </w:r>
      <w:r w:rsidR="00662D94" w:rsidRPr="00D33563">
        <w:rPr>
          <w:color w:val="000000"/>
          <w:sz w:val="28"/>
          <w:szCs w:val="28"/>
        </w:rPr>
        <w:t xml:space="preserve">ми </w:t>
      </w:r>
      <w:r w:rsidRPr="00D33563">
        <w:rPr>
          <w:color w:val="000000"/>
          <w:sz w:val="28"/>
          <w:szCs w:val="28"/>
        </w:rPr>
        <w:t xml:space="preserve">новыми изобретениями лютости. </w:t>
      </w:r>
      <w:r w:rsidR="005A06A9" w:rsidRPr="00D33563">
        <w:rPr>
          <w:color w:val="000000"/>
          <w:sz w:val="28"/>
          <w:szCs w:val="28"/>
        </w:rPr>
        <w:t>Вот</w:t>
      </w:r>
      <w:r w:rsidRPr="00D33563">
        <w:rPr>
          <w:color w:val="000000"/>
          <w:sz w:val="28"/>
          <w:szCs w:val="28"/>
        </w:rPr>
        <w:t xml:space="preserve"> некоторые из бесчисленных злодеяний </w:t>
      </w:r>
      <w:r w:rsidR="005A06A9" w:rsidRPr="00D33563">
        <w:rPr>
          <w:color w:val="000000"/>
          <w:sz w:val="28"/>
          <w:szCs w:val="28"/>
        </w:rPr>
        <w:t>то</w:t>
      </w:r>
      <w:r w:rsidRPr="00D33563">
        <w:rPr>
          <w:color w:val="000000"/>
          <w:sz w:val="28"/>
          <w:szCs w:val="28"/>
        </w:rPr>
        <w:t>го времени</w:t>
      </w:r>
      <w:r w:rsidR="005A06A9" w:rsidRPr="00D33563">
        <w:rPr>
          <w:color w:val="000000"/>
          <w:sz w:val="28"/>
          <w:szCs w:val="28"/>
        </w:rPr>
        <w:t>, описанные Карамзиным в св</w:t>
      </w:r>
      <w:r w:rsidR="00E3006F" w:rsidRPr="00D33563">
        <w:rPr>
          <w:color w:val="000000"/>
          <w:sz w:val="28"/>
          <w:szCs w:val="28"/>
        </w:rPr>
        <w:t>о</w:t>
      </w:r>
      <w:r w:rsidR="005A06A9" w:rsidRPr="00D33563">
        <w:rPr>
          <w:color w:val="000000"/>
          <w:sz w:val="28"/>
          <w:szCs w:val="28"/>
        </w:rPr>
        <w:t>ей «Истории» - «</w:t>
      </w:r>
      <w:r w:rsidRPr="00D33563">
        <w:rPr>
          <w:color w:val="000000"/>
          <w:sz w:val="28"/>
          <w:szCs w:val="28"/>
        </w:rPr>
        <w:t xml:space="preserve">Не было ни для кого безопасности, </w:t>
      </w:r>
      <w:r w:rsidR="005A06A9" w:rsidRPr="00D33563">
        <w:rPr>
          <w:color w:val="000000"/>
          <w:sz w:val="28"/>
          <w:szCs w:val="28"/>
        </w:rPr>
        <w:t xml:space="preserve">но </w:t>
      </w:r>
      <w:r w:rsidRPr="00D33563">
        <w:rPr>
          <w:color w:val="000000"/>
          <w:sz w:val="28"/>
          <w:szCs w:val="28"/>
        </w:rPr>
        <w:t>всего менее для людей известных заслу</w:t>
      </w:r>
      <w:r w:rsidR="005A06A9" w:rsidRPr="00D33563">
        <w:rPr>
          <w:color w:val="000000"/>
          <w:sz w:val="28"/>
          <w:szCs w:val="28"/>
        </w:rPr>
        <w:t xml:space="preserve">гами </w:t>
      </w:r>
      <w:r w:rsidRPr="00D33563">
        <w:rPr>
          <w:color w:val="000000"/>
          <w:sz w:val="28"/>
          <w:szCs w:val="28"/>
        </w:rPr>
        <w:t>и богатством: ибо тиран, ненави</w:t>
      </w:r>
      <w:r w:rsidR="005A06A9" w:rsidRPr="00D33563">
        <w:rPr>
          <w:color w:val="000000"/>
          <w:sz w:val="28"/>
          <w:szCs w:val="28"/>
        </w:rPr>
        <w:t xml:space="preserve">дя </w:t>
      </w:r>
      <w:r w:rsidRPr="00D33563">
        <w:rPr>
          <w:color w:val="000000"/>
          <w:sz w:val="28"/>
          <w:szCs w:val="28"/>
        </w:rPr>
        <w:t>добродетель, любил корысть. Гнев тирана, падая на целые семейства, гу</w:t>
      </w:r>
      <w:r w:rsidR="005A06A9" w:rsidRPr="00D33563">
        <w:rPr>
          <w:color w:val="000000"/>
          <w:sz w:val="28"/>
          <w:szCs w:val="28"/>
        </w:rPr>
        <w:t xml:space="preserve">бил </w:t>
      </w:r>
      <w:r w:rsidRPr="00D33563">
        <w:rPr>
          <w:color w:val="000000"/>
          <w:sz w:val="28"/>
          <w:szCs w:val="28"/>
        </w:rPr>
        <w:t>не только детей с отцами, супруг с супругами, но часто</w:t>
      </w:r>
      <w:r w:rsidR="005A06A9" w:rsidRPr="00D33563">
        <w:rPr>
          <w:color w:val="000000"/>
          <w:sz w:val="28"/>
          <w:szCs w:val="28"/>
        </w:rPr>
        <w:t xml:space="preserve"> и всех</w:t>
      </w:r>
      <w:r w:rsidRPr="00D33563">
        <w:rPr>
          <w:color w:val="000000"/>
          <w:sz w:val="28"/>
          <w:szCs w:val="28"/>
        </w:rPr>
        <w:t xml:space="preserve"> родственни</w:t>
      </w:r>
      <w:r w:rsidR="005A06A9" w:rsidRPr="00D33563">
        <w:rPr>
          <w:color w:val="000000"/>
          <w:sz w:val="28"/>
          <w:szCs w:val="28"/>
        </w:rPr>
        <w:t xml:space="preserve">ков </w:t>
      </w:r>
      <w:r w:rsidRPr="00D33563">
        <w:rPr>
          <w:color w:val="000000"/>
          <w:sz w:val="28"/>
          <w:szCs w:val="28"/>
        </w:rPr>
        <w:t>мнимого преступника. Но смерть казалась тогда уже легкою: жерт</w:t>
      </w:r>
      <w:r w:rsidR="00D610E3" w:rsidRPr="00D33563">
        <w:rPr>
          <w:color w:val="000000"/>
          <w:sz w:val="28"/>
          <w:szCs w:val="28"/>
        </w:rPr>
        <w:t xml:space="preserve">вы </w:t>
      </w:r>
      <w:r w:rsidRPr="00D33563">
        <w:rPr>
          <w:color w:val="000000"/>
          <w:sz w:val="28"/>
          <w:szCs w:val="28"/>
        </w:rPr>
        <w:t>час</w:t>
      </w:r>
      <w:r w:rsidR="00D610E3" w:rsidRPr="00D33563">
        <w:rPr>
          <w:color w:val="000000"/>
          <w:sz w:val="28"/>
          <w:szCs w:val="28"/>
        </w:rPr>
        <w:t xml:space="preserve">то </w:t>
      </w:r>
      <w:r w:rsidRPr="00D33563">
        <w:rPr>
          <w:color w:val="000000"/>
          <w:sz w:val="28"/>
          <w:szCs w:val="28"/>
        </w:rPr>
        <w:t>требо</w:t>
      </w:r>
      <w:r w:rsidR="00D610E3" w:rsidRPr="00D33563">
        <w:rPr>
          <w:color w:val="000000"/>
          <w:sz w:val="28"/>
          <w:szCs w:val="28"/>
        </w:rPr>
        <w:t xml:space="preserve">вали ее как </w:t>
      </w:r>
      <w:r w:rsidRPr="00D33563">
        <w:rPr>
          <w:color w:val="000000"/>
          <w:sz w:val="28"/>
          <w:szCs w:val="28"/>
        </w:rPr>
        <w:t>мило</w:t>
      </w:r>
      <w:r w:rsidR="00D610E3" w:rsidRPr="00D33563">
        <w:rPr>
          <w:color w:val="000000"/>
          <w:sz w:val="28"/>
          <w:szCs w:val="28"/>
        </w:rPr>
        <w:t xml:space="preserve">сти. </w:t>
      </w:r>
      <w:r w:rsidRPr="00D33563">
        <w:rPr>
          <w:color w:val="000000"/>
          <w:sz w:val="28"/>
          <w:szCs w:val="28"/>
        </w:rPr>
        <w:t>Невоз</w:t>
      </w:r>
      <w:r w:rsidR="00D610E3" w:rsidRPr="00D33563">
        <w:rPr>
          <w:color w:val="000000"/>
          <w:sz w:val="28"/>
          <w:szCs w:val="28"/>
        </w:rPr>
        <w:t>можно без трепета читать</w:t>
      </w:r>
      <w:r w:rsidRPr="00D33563">
        <w:rPr>
          <w:color w:val="000000"/>
          <w:sz w:val="28"/>
          <w:szCs w:val="28"/>
        </w:rPr>
        <w:t xml:space="preserve"> </w:t>
      </w:r>
      <w:r w:rsidR="00D610E3" w:rsidRPr="00D33563">
        <w:rPr>
          <w:color w:val="000000"/>
          <w:sz w:val="28"/>
          <w:szCs w:val="28"/>
        </w:rPr>
        <w:t>о</w:t>
      </w:r>
      <w:r w:rsidRPr="00D33563">
        <w:rPr>
          <w:color w:val="000000"/>
          <w:sz w:val="28"/>
          <w:szCs w:val="28"/>
        </w:rPr>
        <w:t xml:space="preserve"> всех адских вымыслах тиранства, о всех способах терзать человечество. Для мук были сде</w:t>
      </w:r>
      <w:r w:rsidR="00D610E3" w:rsidRPr="00D33563">
        <w:rPr>
          <w:color w:val="000000"/>
          <w:sz w:val="28"/>
          <w:szCs w:val="28"/>
        </w:rPr>
        <w:t>лан</w:t>
      </w:r>
      <w:r w:rsidRPr="00D33563">
        <w:rPr>
          <w:color w:val="000000"/>
          <w:sz w:val="28"/>
          <w:szCs w:val="28"/>
        </w:rPr>
        <w:t>ы осо</w:t>
      </w:r>
      <w:r w:rsidR="00D610E3" w:rsidRPr="00D33563">
        <w:rPr>
          <w:color w:val="000000"/>
          <w:sz w:val="28"/>
          <w:szCs w:val="28"/>
        </w:rPr>
        <w:t xml:space="preserve">бенные </w:t>
      </w:r>
      <w:r w:rsidRPr="00D33563">
        <w:rPr>
          <w:color w:val="000000"/>
          <w:sz w:val="28"/>
          <w:szCs w:val="28"/>
        </w:rPr>
        <w:t>п</w:t>
      </w:r>
      <w:r w:rsidR="00D610E3" w:rsidRPr="00D33563">
        <w:rPr>
          <w:color w:val="000000"/>
          <w:sz w:val="28"/>
          <w:szCs w:val="28"/>
        </w:rPr>
        <w:t xml:space="preserve">ечи, </w:t>
      </w:r>
      <w:r w:rsidRPr="00D33563">
        <w:rPr>
          <w:color w:val="000000"/>
          <w:sz w:val="28"/>
          <w:szCs w:val="28"/>
        </w:rPr>
        <w:t>же</w:t>
      </w:r>
      <w:r w:rsidR="00D610E3" w:rsidRPr="00D33563">
        <w:rPr>
          <w:color w:val="000000"/>
          <w:sz w:val="28"/>
          <w:szCs w:val="28"/>
        </w:rPr>
        <w:t>лезные</w:t>
      </w:r>
      <w:r w:rsidRPr="00D33563">
        <w:rPr>
          <w:color w:val="000000"/>
          <w:sz w:val="28"/>
          <w:szCs w:val="28"/>
        </w:rPr>
        <w:t xml:space="preserve"> кле</w:t>
      </w:r>
      <w:r w:rsidR="00D610E3" w:rsidRPr="00D33563">
        <w:rPr>
          <w:color w:val="000000"/>
          <w:sz w:val="28"/>
          <w:szCs w:val="28"/>
        </w:rPr>
        <w:t xml:space="preserve">щи, </w:t>
      </w:r>
      <w:r w:rsidRPr="00D33563">
        <w:rPr>
          <w:color w:val="000000"/>
          <w:sz w:val="28"/>
          <w:szCs w:val="28"/>
        </w:rPr>
        <w:t>ост</w:t>
      </w:r>
      <w:r w:rsidR="00D610E3" w:rsidRPr="00D33563">
        <w:rPr>
          <w:color w:val="000000"/>
          <w:sz w:val="28"/>
          <w:szCs w:val="28"/>
        </w:rPr>
        <w:t xml:space="preserve">рые </w:t>
      </w:r>
      <w:r w:rsidRPr="00D33563">
        <w:rPr>
          <w:color w:val="000000"/>
          <w:sz w:val="28"/>
          <w:szCs w:val="28"/>
        </w:rPr>
        <w:t>ног</w:t>
      </w:r>
      <w:r w:rsidR="00D610E3" w:rsidRPr="00D33563">
        <w:rPr>
          <w:color w:val="000000"/>
          <w:sz w:val="28"/>
          <w:szCs w:val="28"/>
        </w:rPr>
        <w:t xml:space="preserve">ти, длинные </w:t>
      </w:r>
      <w:r w:rsidRPr="00D33563">
        <w:rPr>
          <w:color w:val="000000"/>
          <w:sz w:val="28"/>
          <w:szCs w:val="28"/>
        </w:rPr>
        <w:t>и</w:t>
      </w:r>
      <w:r w:rsidR="00D610E3" w:rsidRPr="00D33563">
        <w:rPr>
          <w:color w:val="000000"/>
          <w:sz w:val="28"/>
          <w:szCs w:val="28"/>
        </w:rPr>
        <w:t>глы;</w:t>
      </w:r>
      <w:r w:rsidRPr="00D33563">
        <w:rPr>
          <w:color w:val="000000"/>
          <w:sz w:val="28"/>
          <w:szCs w:val="28"/>
        </w:rPr>
        <w:t xml:space="preserve"> разре</w:t>
      </w:r>
      <w:r w:rsidR="00D610E3" w:rsidRPr="00D33563">
        <w:rPr>
          <w:color w:val="000000"/>
          <w:sz w:val="28"/>
          <w:szCs w:val="28"/>
        </w:rPr>
        <w:t xml:space="preserve">зывали людей </w:t>
      </w:r>
      <w:r w:rsidRPr="00D33563">
        <w:rPr>
          <w:color w:val="000000"/>
          <w:sz w:val="28"/>
          <w:szCs w:val="28"/>
        </w:rPr>
        <w:t>по составам, перетирали тонки</w:t>
      </w:r>
      <w:r w:rsidR="00D610E3" w:rsidRPr="00D33563">
        <w:rPr>
          <w:color w:val="000000"/>
          <w:sz w:val="28"/>
          <w:szCs w:val="28"/>
        </w:rPr>
        <w:t xml:space="preserve">ми </w:t>
      </w:r>
      <w:r w:rsidRPr="00D33563">
        <w:rPr>
          <w:color w:val="000000"/>
          <w:sz w:val="28"/>
          <w:szCs w:val="28"/>
        </w:rPr>
        <w:t>веревками надвое, сдирали кожу, выкраивали ремни из спи</w:t>
      </w:r>
      <w:r w:rsidR="00D610E3" w:rsidRPr="00D33563">
        <w:rPr>
          <w:color w:val="000000"/>
          <w:sz w:val="28"/>
          <w:szCs w:val="28"/>
        </w:rPr>
        <w:t>ны...»</w:t>
      </w:r>
      <w:r w:rsidR="00D610E3" w:rsidRPr="00D33563">
        <w:rPr>
          <w:rStyle w:val="a8"/>
          <w:color w:val="000000"/>
          <w:sz w:val="28"/>
          <w:szCs w:val="28"/>
        </w:rPr>
        <w:footnoteReference w:id="11"/>
      </w:r>
    </w:p>
    <w:p w:rsidR="00A560FB" w:rsidRPr="00D33563" w:rsidRDefault="00A560FB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И когда,</w:t>
      </w:r>
      <w:r w:rsidR="00D610E3" w:rsidRPr="00D33563">
        <w:rPr>
          <w:color w:val="000000"/>
          <w:sz w:val="28"/>
          <w:szCs w:val="28"/>
        </w:rPr>
        <w:t xml:space="preserve"> в </w:t>
      </w:r>
      <w:r w:rsidRPr="00D33563">
        <w:rPr>
          <w:color w:val="000000"/>
          <w:sz w:val="28"/>
          <w:szCs w:val="28"/>
        </w:rPr>
        <w:t>ужасах душегубства, Россия цепенела, во дворце раздавал</w:t>
      </w:r>
      <w:r w:rsidR="00D610E3" w:rsidRPr="00D33563">
        <w:rPr>
          <w:color w:val="000000"/>
          <w:sz w:val="28"/>
          <w:szCs w:val="28"/>
        </w:rPr>
        <w:t xml:space="preserve">ся </w:t>
      </w:r>
      <w:r w:rsidRPr="00D33563">
        <w:rPr>
          <w:color w:val="000000"/>
          <w:sz w:val="28"/>
          <w:szCs w:val="28"/>
        </w:rPr>
        <w:t>шум ликующих: Иоанн тешился с своими палачами и людьми веселы</w:t>
      </w:r>
      <w:r w:rsidR="00D610E3" w:rsidRPr="00D33563">
        <w:rPr>
          <w:color w:val="000000"/>
          <w:sz w:val="28"/>
          <w:szCs w:val="28"/>
        </w:rPr>
        <w:t xml:space="preserve">ми, или </w:t>
      </w:r>
      <w:r w:rsidRPr="00D33563">
        <w:rPr>
          <w:color w:val="000000"/>
          <w:sz w:val="28"/>
          <w:szCs w:val="28"/>
        </w:rPr>
        <w:t>скоморохами, коих: присылали к нему</w:t>
      </w:r>
      <w:r w:rsidR="00E3006F" w:rsidRPr="00D33563">
        <w:rPr>
          <w:color w:val="000000"/>
          <w:sz w:val="28"/>
          <w:szCs w:val="28"/>
        </w:rPr>
        <w:t xml:space="preserve"> из Новгорода и других областей.</w:t>
      </w:r>
    </w:p>
    <w:p w:rsidR="00A560FB" w:rsidRPr="00D33563" w:rsidRDefault="00D610E3" w:rsidP="00D335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И как вывод, Карамзин говорит</w:t>
      </w:r>
      <w:r w:rsidR="00E3006F" w:rsidRPr="00D33563">
        <w:rPr>
          <w:color w:val="000000"/>
          <w:sz w:val="28"/>
          <w:szCs w:val="28"/>
        </w:rPr>
        <w:t>: - «</w:t>
      </w:r>
      <w:r w:rsidR="00A560FB" w:rsidRPr="00D33563">
        <w:rPr>
          <w:color w:val="000000"/>
          <w:sz w:val="28"/>
          <w:szCs w:val="28"/>
        </w:rPr>
        <w:t>Таков был царь! Ему ли, должны мы наиболее удивляться? Если он</w:t>
      </w:r>
      <w:r w:rsidRPr="00D33563">
        <w:rPr>
          <w:color w:val="000000"/>
          <w:sz w:val="28"/>
          <w:szCs w:val="28"/>
        </w:rPr>
        <w:t xml:space="preserve"> не </w:t>
      </w:r>
      <w:r w:rsidR="00A560FB" w:rsidRPr="00D33563">
        <w:rPr>
          <w:color w:val="000000"/>
          <w:sz w:val="28"/>
          <w:szCs w:val="28"/>
        </w:rPr>
        <w:t>всех превзошел в мучительстве, то его поданные превзошли всех в терпе</w:t>
      </w:r>
      <w:r w:rsidRPr="00D33563">
        <w:rPr>
          <w:color w:val="000000"/>
          <w:sz w:val="28"/>
          <w:szCs w:val="28"/>
        </w:rPr>
        <w:t xml:space="preserve">нии, </w:t>
      </w:r>
      <w:r w:rsidR="00A560FB" w:rsidRPr="00D33563">
        <w:rPr>
          <w:color w:val="000000"/>
          <w:sz w:val="28"/>
          <w:szCs w:val="28"/>
        </w:rPr>
        <w:t>ибо считали власть государеву властию божественною и всякое сопротивление беззаконием; приписывали тиранство Иоанн</w:t>
      </w:r>
      <w:r w:rsidR="00E3006F" w:rsidRPr="00D33563">
        <w:rPr>
          <w:color w:val="000000"/>
          <w:sz w:val="28"/>
          <w:szCs w:val="28"/>
        </w:rPr>
        <w:t>а</w:t>
      </w:r>
      <w:r w:rsidR="00A560FB" w:rsidRPr="00D33563">
        <w:rPr>
          <w:color w:val="000000"/>
          <w:sz w:val="28"/>
          <w:szCs w:val="28"/>
        </w:rPr>
        <w:t xml:space="preserve"> гневу небесному и</w:t>
      </w:r>
      <w:r w:rsidRPr="00D33563">
        <w:rPr>
          <w:color w:val="000000"/>
          <w:sz w:val="28"/>
          <w:szCs w:val="28"/>
        </w:rPr>
        <w:t xml:space="preserve"> </w:t>
      </w:r>
      <w:r w:rsidR="00A560FB" w:rsidRPr="00D33563">
        <w:rPr>
          <w:color w:val="000000"/>
          <w:sz w:val="28"/>
          <w:szCs w:val="28"/>
        </w:rPr>
        <w:t>кая</w:t>
      </w:r>
      <w:r w:rsidRPr="00D33563">
        <w:rPr>
          <w:color w:val="000000"/>
          <w:sz w:val="28"/>
          <w:szCs w:val="28"/>
        </w:rPr>
        <w:t xml:space="preserve">лись в </w:t>
      </w:r>
      <w:r w:rsidR="00A560FB" w:rsidRPr="00D33563">
        <w:rPr>
          <w:color w:val="000000"/>
          <w:sz w:val="28"/>
          <w:szCs w:val="28"/>
        </w:rPr>
        <w:t>грехах своих; с верою, с надеждою ждали умилостивления, но не боялись и смерти, утешаясь мыслию, что есть другое бытие для счастия добродетели и что земное служит ей только искушением; гибли, но спасли для нас могущество России: ибо сила народного повиновения есть сила государст</w:t>
      </w:r>
      <w:r w:rsidRPr="00D33563">
        <w:rPr>
          <w:color w:val="000000"/>
          <w:sz w:val="28"/>
          <w:szCs w:val="28"/>
        </w:rPr>
        <w:t>венная</w:t>
      </w:r>
      <w:r w:rsidR="00E3006F" w:rsidRPr="00D33563">
        <w:rPr>
          <w:color w:val="000000"/>
          <w:sz w:val="28"/>
          <w:szCs w:val="28"/>
        </w:rPr>
        <w:t>».</w:t>
      </w:r>
    </w:p>
    <w:p w:rsidR="00921449" w:rsidRPr="00D33563" w:rsidRDefault="00D33563" w:rsidP="00D335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6097B" w:rsidRPr="00D33563">
        <w:rPr>
          <w:b/>
          <w:bCs/>
          <w:sz w:val="28"/>
          <w:szCs w:val="28"/>
        </w:rPr>
        <w:t>2.</w:t>
      </w:r>
      <w:r w:rsidR="00921449" w:rsidRPr="00D33563">
        <w:rPr>
          <w:b/>
          <w:bCs/>
          <w:sz w:val="28"/>
          <w:szCs w:val="28"/>
        </w:rPr>
        <w:t xml:space="preserve"> </w:t>
      </w:r>
      <w:r w:rsidR="00380F39" w:rsidRPr="00D33563">
        <w:rPr>
          <w:b/>
          <w:bCs/>
          <w:sz w:val="28"/>
          <w:szCs w:val="28"/>
        </w:rPr>
        <w:t>ОЦЕНКА ЛИЧНОСТИ И ДЕЯТЕЛЬНОСТИ ИВАНА ГРОЗНОГО СОВРЕМЕННОЙ ИСТОРИЧЕСКОЙ ЛИТЕРАТУРОЙ</w:t>
      </w:r>
    </w:p>
    <w:p w:rsidR="00921449" w:rsidRPr="00D33563" w:rsidRDefault="00921449" w:rsidP="00D33563">
      <w:pPr>
        <w:spacing w:line="360" w:lineRule="auto"/>
        <w:ind w:firstLine="709"/>
        <w:jc w:val="both"/>
        <w:rPr>
          <w:sz w:val="28"/>
          <w:szCs w:val="28"/>
        </w:rPr>
      </w:pPr>
    </w:p>
    <w:p w:rsidR="00FA7A32" w:rsidRPr="00D33563" w:rsidRDefault="00FA7A32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Сложность и противоречивость толкования личности царя </w:t>
      </w:r>
      <w:r w:rsidR="00A43E76" w:rsidRPr="00D33563">
        <w:rPr>
          <w:sz w:val="28"/>
          <w:szCs w:val="28"/>
        </w:rPr>
        <w:t xml:space="preserve">современной литературой </w:t>
      </w:r>
      <w:r w:rsidRPr="00D33563">
        <w:rPr>
          <w:sz w:val="28"/>
          <w:szCs w:val="28"/>
        </w:rPr>
        <w:t>объясняет</w:t>
      </w:r>
      <w:r w:rsidR="00A43E76" w:rsidRPr="00D33563">
        <w:rPr>
          <w:sz w:val="28"/>
          <w:szCs w:val="28"/>
        </w:rPr>
        <w:t>ся</w:t>
      </w:r>
      <w:r w:rsidRPr="00D33563">
        <w:rPr>
          <w:sz w:val="28"/>
          <w:szCs w:val="28"/>
        </w:rPr>
        <w:t xml:space="preserve"> тем, что о его времени осталось очень мало исторических материалов, поэтому составить объективную картину характера и жизнедеятельности царя, практически, невозможно.</w:t>
      </w:r>
    </w:p>
    <w:p w:rsidR="00A07FF9" w:rsidRPr="00D33563" w:rsidRDefault="00A07FF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 отличие от Н.М. Карамзина, который связывает политическую деятельность Ивана Грозного с особенностями его личности и со спецификой его мировоззрения, в современной литературе бытуют и другие точки зрения. Так, свидетельства современников показывают, что политическая деятельность Ивана Грозного является следствием его политических взглядов.</w:t>
      </w:r>
    </w:p>
    <w:p w:rsidR="0051535F" w:rsidRPr="00D33563" w:rsidRDefault="0051535F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По мнению секретаря польских королей Стефана Батория и Сигизмунда III Ваза Рейнхольд Гейденштейна в Московском царстве: "О князе у них сложилось понятие, укреплению которого особенно помогали митрополиты, что через князя, как бы посредника, с ними вступает в единение Сам Бог. &lt;...&gt; Вследствие этого они считают за долг, предписываемый верою, повиноваться его воле, как воле божественной, во всех делах, прикажет ли он постыдное или честное, хорошее или дурное; </w:t>
      </w:r>
      <w:r w:rsidR="00A43E76" w:rsidRPr="00D33563">
        <w:rPr>
          <w:sz w:val="28"/>
          <w:szCs w:val="28"/>
        </w:rPr>
        <w:t xml:space="preserve">князь имеет относительно своих </w:t>
      </w:r>
      <w:r w:rsidRPr="00D33563">
        <w:rPr>
          <w:sz w:val="28"/>
          <w:szCs w:val="28"/>
        </w:rPr>
        <w:t>власть жизни и смерти и неограниченное право на имущество".</w:t>
      </w:r>
      <w:r w:rsidR="00D610E3" w:rsidRPr="00D33563">
        <w:rPr>
          <w:rStyle w:val="a8"/>
          <w:sz w:val="28"/>
          <w:szCs w:val="28"/>
        </w:rPr>
        <w:footnoteReference w:id="12"/>
      </w:r>
    </w:p>
    <w:p w:rsidR="0051535F" w:rsidRPr="00D33563" w:rsidRDefault="0051535F" w:rsidP="00D33563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Посол Римского Папы Григория </w:t>
      </w:r>
      <w:r w:rsidRPr="00D33563">
        <w:rPr>
          <w:sz w:val="28"/>
          <w:szCs w:val="28"/>
          <w:lang w:val="en-US"/>
        </w:rPr>
        <w:t>XIII</w:t>
      </w:r>
      <w:r w:rsidRPr="00D33563">
        <w:rPr>
          <w:sz w:val="28"/>
          <w:szCs w:val="28"/>
        </w:rPr>
        <w:t xml:space="preserve"> Антоний Поссепино, бывший в Москве в 1581–1582 годах, писал: об Иване IV: "...что относилось к почитанию Бога, он перенес на прославление себя самого…&lt;...&gt; Великий князь все держит в своих руках: города, крепости, села, дома, поместья, леса, озера, ре</w:t>
      </w:r>
      <w:r w:rsidR="00CF1030" w:rsidRPr="00D33563">
        <w:rPr>
          <w:sz w:val="28"/>
          <w:szCs w:val="28"/>
        </w:rPr>
        <w:t>ки, честь и досто</w:t>
      </w:r>
      <w:r w:rsidRPr="00D33563">
        <w:rPr>
          <w:sz w:val="28"/>
          <w:szCs w:val="28"/>
        </w:rPr>
        <w:t>инство".</w:t>
      </w:r>
      <w:r w:rsidR="00CF1030" w:rsidRPr="00D33563">
        <w:rPr>
          <w:rStyle w:val="a8"/>
          <w:sz w:val="28"/>
          <w:szCs w:val="28"/>
        </w:rPr>
        <w:footnoteReference w:id="13"/>
      </w:r>
    </w:p>
    <w:p w:rsidR="0051535F" w:rsidRPr="00D33563" w:rsidRDefault="0051535F" w:rsidP="00D33563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Другой точки зрения на правление Ивана Грозного придерживался Р.Ю. Виппер. Виппер впервые поставил вопрос о "внешнем факторе" как об основной силе, определяющей социально-политической развитие Московского государства в царствование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. Военная борьба на несколько фронтов, борьба изнурительная, истощавшая Россию, согласно мнению ученого, наложила отпечаток на все главные события эпохи, на все преобразования, на экономику, внутреннюю политику и государственное устройство страны. В частности, он пишет: "Крупнейшие социальные и административные реформы Грозного – борьба с княжатами, возвышение за счет старого боярства неродовитых людей, усиление военной повинности и народной тяготы, централизация управления – происходили не в мирную пору, а среди величайших военных потрясений. В сущности, все царствование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было сплошной непрекращающейся войной… Положение весьма похоже на то, в каком находился Петр </w:t>
      </w:r>
      <w:r w:rsidRPr="00D33563">
        <w:rPr>
          <w:sz w:val="28"/>
          <w:szCs w:val="28"/>
          <w:lang w:val="en-US"/>
        </w:rPr>
        <w:t>I</w:t>
      </w:r>
      <w:r w:rsidRPr="00D33563">
        <w:rPr>
          <w:sz w:val="28"/>
          <w:szCs w:val="28"/>
        </w:rPr>
        <w:t xml:space="preserve">, жизненной целью которого было завоевание того же самого окна в Европу". Таким образом, применяя теорию "внешнего фактора", Виппер отыскивает в войнах оправдание крайностям эпохи и жестокости правления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. </w:t>
      </w:r>
      <w:r w:rsidR="000B6995" w:rsidRPr="00D33563">
        <w:rPr>
          <w:rStyle w:val="a8"/>
          <w:sz w:val="28"/>
          <w:szCs w:val="28"/>
        </w:rPr>
        <w:footnoteReference w:id="14"/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 историографическом предисловии к “Исследованиям по истории опричнины” С.Б.Веселовский писал: “В нашей историографии нет, кажется, вопроса, который вызывал бы большие разногласия, чем личность царя Ивана Васильевича, его политика и, в частности, его опричнина. И замечательно, что по мере прогресса исторической науки разногласия, казалось бы, должны были уменьшиться, но в действительности наблюдается обрат</w:t>
      </w:r>
      <w:r w:rsidR="00771456" w:rsidRPr="00D33563">
        <w:rPr>
          <w:sz w:val="28"/>
          <w:szCs w:val="28"/>
        </w:rPr>
        <w:t>ное”.</w:t>
      </w:r>
      <w:r w:rsidR="00771456" w:rsidRPr="00D33563">
        <w:rPr>
          <w:rStyle w:val="a8"/>
          <w:sz w:val="28"/>
          <w:szCs w:val="28"/>
        </w:rPr>
        <w:footnoteReference w:id="15"/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Русская дореволюционная историография от Татищева до В.О.</w:t>
      </w:r>
      <w:r w:rsidR="00771456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Ключеского, посвященная истории царствования Ивана Грозного и одному из центральных событий этого царствования - опричнине, чрезвычайно обширна. Почти все крупные историки второй половины </w:t>
      </w:r>
      <w:r w:rsidRPr="00D33563">
        <w:rPr>
          <w:sz w:val="28"/>
          <w:szCs w:val="28"/>
          <w:lang w:val="en-US"/>
        </w:rPr>
        <w:t>XVIII</w:t>
      </w:r>
      <w:r w:rsidRPr="00D33563">
        <w:rPr>
          <w:sz w:val="28"/>
          <w:szCs w:val="28"/>
        </w:rPr>
        <w:t>-</w:t>
      </w:r>
      <w:r w:rsidRPr="00D33563">
        <w:rPr>
          <w:sz w:val="28"/>
          <w:szCs w:val="28"/>
          <w:lang w:val="en-US"/>
        </w:rPr>
        <w:t>XIX</w:t>
      </w:r>
      <w:r w:rsidRPr="00D33563">
        <w:rPr>
          <w:sz w:val="28"/>
          <w:szCs w:val="28"/>
        </w:rPr>
        <w:t xml:space="preserve"> вв. в той или иной степени затрагивали в своих трудах царствование Ивана Грозного и оставили множество разнообразных, причем подчас взаимоисключающих концепций его правления. Н.К.Михайловский в своей работе “ Иван Грозный в русской литературе” писал, что при чтении литературы,</w:t>
      </w:r>
      <w:r w:rsidR="00771456" w:rsidRPr="00D33563">
        <w:rPr>
          <w:sz w:val="28"/>
          <w:szCs w:val="28"/>
        </w:rPr>
        <w:t xml:space="preserve"> посвященной Грозному, “</w:t>
      </w:r>
      <w:r w:rsidRPr="00D33563">
        <w:rPr>
          <w:sz w:val="28"/>
          <w:szCs w:val="28"/>
        </w:rPr>
        <w:t>выходит такая длинная галерея его портретов, что прогулка по ней в конце концов утомляет. Утомление тем более понятное, что хотя со всех сторон галереи на вас смотрит изображение одного и того же исторического лица, но вместе с тем</w:t>
      </w:r>
      <w:r w:rsidR="00771456" w:rsidRPr="00D33563">
        <w:rPr>
          <w:sz w:val="28"/>
          <w:szCs w:val="28"/>
        </w:rPr>
        <w:t xml:space="preserve"> лицо это </w:t>
      </w:r>
      <w:r w:rsidRPr="00D33563">
        <w:rPr>
          <w:sz w:val="28"/>
          <w:szCs w:val="28"/>
        </w:rPr>
        <w:t>в столь разных видах представляется, что часто не единым человеком является”. И далее: “ Одни и те же внешние черты, одни и те же рамки и при всем том совершенно-таки разные лица: то падший ангел, то просто злодей, то возвышенный и проницательный ум, то ограниченный человек, то самостоятельный деятель, сознательно и систематически преследующий великие цели, то какая-то утлая ладья “без руля и ветрил”, то личность, недосягаемо высоко стоящая над всей Русью, то, напротив, низменная натура, чуждая лучшим стремлениям своего времени”.</w:t>
      </w:r>
      <w:r w:rsidR="00771456" w:rsidRPr="00D33563">
        <w:rPr>
          <w:rStyle w:val="a8"/>
          <w:sz w:val="28"/>
          <w:szCs w:val="28"/>
        </w:rPr>
        <w:footnoteReference w:id="16"/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При характеристике историографии Ивана Грозного также важно отметить, что взгляд отдельных историков на время его правления был столь же противоречив, как и вся историография, а также то, что все новые концепции, выдвигаемые на протяжении как </w:t>
      </w:r>
      <w:r w:rsidRPr="00D33563">
        <w:rPr>
          <w:sz w:val="28"/>
          <w:szCs w:val="28"/>
          <w:lang w:val="en-US"/>
        </w:rPr>
        <w:t>XIX</w:t>
      </w:r>
      <w:r w:rsidRPr="00D33563">
        <w:rPr>
          <w:sz w:val="28"/>
          <w:szCs w:val="28"/>
        </w:rPr>
        <w:t xml:space="preserve">, так и </w:t>
      </w:r>
      <w:r w:rsidRPr="00D33563">
        <w:rPr>
          <w:sz w:val="28"/>
          <w:szCs w:val="28"/>
          <w:lang w:val="en-US"/>
        </w:rPr>
        <w:t>XX</w:t>
      </w:r>
      <w:r w:rsidRPr="00D33563">
        <w:rPr>
          <w:sz w:val="28"/>
          <w:szCs w:val="28"/>
        </w:rPr>
        <w:t xml:space="preserve"> вв., по большей части не базировались на привлечении новых материалов, а являлись интерпретацией уже введенного в оборот корпуса источников.</w:t>
      </w:r>
      <w:r w:rsidR="000B6995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Такое обилие концепций наводит на мысль, что основная ценность работ, посвященных Ивану Грозному, лежит не сфере истории России </w:t>
      </w:r>
      <w:r w:rsidRPr="00D33563">
        <w:rPr>
          <w:sz w:val="28"/>
          <w:szCs w:val="28"/>
          <w:lang w:val="en-US"/>
        </w:rPr>
        <w:t>XVI</w:t>
      </w:r>
      <w:r w:rsidRPr="00D33563">
        <w:rPr>
          <w:sz w:val="28"/>
          <w:szCs w:val="28"/>
        </w:rPr>
        <w:t xml:space="preserve"> века, а в непроизвольной автохарактеристике русской историографии, для которой они дают богатейший материал.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С.Б.Веселовский в уже цитированной работе по опричнине писал о связи историографии Грозного с внутриполитической атмосферой страны: “Дней Александровых прекрасное начало” породило поучительную для государственных деятелей концепцию личности и государственной деятельности царя Ивана, данную Карамзиным. Суровая реакция царствования императора Николая </w:t>
      </w:r>
      <w:r w:rsidR="00BC393D" w:rsidRPr="00D33563">
        <w:rPr>
          <w:sz w:val="28"/>
          <w:szCs w:val="28"/>
          <w:lang w:val="en-US"/>
        </w:rPr>
        <w:t>I</w:t>
      </w:r>
      <w:r w:rsidRPr="00D33563">
        <w:rPr>
          <w:sz w:val="28"/>
          <w:szCs w:val="28"/>
        </w:rPr>
        <w:t xml:space="preserve"> вызвала ряд попыток писателей разного калибра и различной степени осведомленности реабилитировать царя Ивана в противовес отрицательной характеристике Карамзина”.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Такая тесная связь внутриполитического положения в стране с историографией царствования Ивана Грозного лишь усугубилась после 1917 года. Эпоха правления Сталина - время безудержной апологии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>. Хрущевская либерализация конца 50 - начала 60 годов сделала возможной публикацию написанной за двадцать лет до того работы С.Б.Веселовского “Исследо</w:t>
      </w:r>
      <w:r w:rsidR="00716490" w:rsidRPr="00D33563">
        <w:rPr>
          <w:sz w:val="28"/>
          <w:szCs w:val="28"/>
        </w:rPr>
        <w:t>вания по истории опричнины”</w:t>
      </w:r>
      <w:r w:rsidRPr="00D33563">
        <w:rPr>
          <w:sz w:val="28"/>
          <w:szCs w:val="28"/>
        </w:rPr>
        <w:t>, причем появление этой монографии было для русской интеллигенции одним из наиболее показательных примеров десталинизации. Частичная реабилитация Сталина и сталинизма в годы правления Л.И.</w:t>
      </w:r>
      <w:r w:rsidR="00ED1057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Брежнева привела к куда более “сбалансированной” </w:t>
      </w:r>
      <w:r w:rsidR="00716490" w:rsidRPr="00D33563">
        <w:rPr>
          <w:sz w:val="28"/>
          <w:szCs w:val="28"/>
        </w:rPr>
        <w:t>трактовке,</w:t>
      </w:r>
      <w:r w:rsidRPr="00D33563">
        <w:rPr>
          <w:sz w:val="28"/>
          <w:szCs w:val="28"/>
        </w:rPr>
        <w:t xml:space="preserve"> как самой опричнины, так и всего времени правления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>. Резко отрицательная оценка роли Грозного в русской истории была отставлена и победил взгляд, считавший, что несмотря на многие издержки, политика Грозно</w:t>
      </w:r>
      <w:r w:rsidR="00716490" w:rsidRPr="00D33563">
        <w:rPr>
          <w:sz w:val="28"/>
          <w:szCs w:val="28"/>
        </w:rPr>
        <w:t>го</w:t>
      </w:r>
      <w:r w:rsidRPr="00D33563">
        <w:rPr>
          <w:sz w:val="28"/>
          <w:szCs w:val="28"/>
        </w:rPr>
        <w:t xml:space="preserve"> (в частности, репрессии, которые он обрушил на знать) была разумной и необходимой.</w:t>
      </w:r>
      <w:r w:rsidR="00073820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В наше время, начавшаяся “перестройка” позволила возродить тот высказанный еще Н.М.Карамзиным, а впоследствии детально разработанный С.Б.Веселовским взгляд на правление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как на одну из величайших катастроф в истории России.</w:t>
      </w:r>
      <w:r w:rsidR="00AE0C90" w:rsidRPr="00D33563">
        <w:rPr>
          <w:rStyle w:val="a8"/>
          <w:sz w:val="28"/>
          <w:szCs w:val="28"/>
        </w:rPr>
        <w:footnoteReference w:id="17"/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Без преувеличения можно сказать, что историография царствования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позволяет без труда реконструировать все важнейшие повороты внутренней политики России и уж совсем точно увидеть то, как смотрит и на Россию, и на себя саму верховная власть.</w:t>
      </w:r>
      <w:r w:rsidR="00962053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Не занимаясь разбором всех взглядов историков на правление Ивана Грозного </w:t>
      </w:r>
      <w:r w:rsidR="00962053" w:rsidRPr="00D33563">
        <w:rPr>
          <w:sz w:val="28"/>
          <w:szCs w:val="28"/>
        </w:rPr>
        <w:t>можно</w:t>
      </w:r>
      <w:r w:rsidRPr="00D33563">
        <w:rPr>
          <w:sz w:val="28"/>
          <w:szCs w:val="28"/>
        </w:rPr>
        <w:t xml:space="preserve"> выделить некоторые ключевые черты посвященной ему историографии.</w:t>
      </w:r>
    </w:p>
    <w:p w:rsidR="008A26EA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Первое: во всех концепциях правления Ивана Грозного личность, безусловно, довлеет над событиями его царствования, которые выступают чаще всего как материализованное воплощение черт Ивана. Психологизм в русской историографии удержался </w:t>
      </w:r>
      <w:r w:rsidR="003717A4" w:rsidRPr="00D33563">
        <w:rPr>
          <w:sz w:val="28"/>
          <w:szCs w:val="28"/>
        </w:rPr>
        <w:t>б</w:t>
      </w:r>
      <w:r w:rsidRPr="00D33563">
        <w:rPr>
          <w:sz w:val="28"/>
          <w:szCs w:val="28"/>
        </w:rPr>
        <w:t xml:space="preserve">олее всего именно при изучении этой темы, поэтому для историографии Ивана Грозного так характерны блестящие портретные зарисовки (Белинский, Аксаков, Ключевский). 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Н.К.Михайловский заметил, что </w:t>
      </w:r>
      <w:r w:rsidR="008A26EA" w:rsidRPr="00D33563">
        <w:rPr>
          <w:sz w:val="28"/>
          <w:szCs w:val="28"/>
        </w:rPr>
        <w:t>«</w:t>
      </w:r>
      <w:r w:rsidRPr="00D33563">
        <w:rPr>
          <w:sz w:val="28"/>
          <w:szCs w:val="28"/>
        </w:rPr>
        <w:t>если историки, как Костомаров (роман “Кудеяр”), превращались ради Грозного в беллетристов, то и поэты, как Майков, превращались ради него в историков и приводили в восторг настоящих историков (Бестужев-Рюмин)</w:t>
      </w:r>
      <w:r w:rsidR="003717A4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и на концепцию Костомарова большое влияние оказали известные публицисты К.Аксаков и Ю.Самарин</w:t>
      </w:r>
      <w:r w:rsidR="008A26EA" w:rsidRPr="00D33563">
        <w:rPr>
          <w:sz w:val="28"/>
          <w:szCs w:val="28"/>
        </w:rPr>
        <w:t>»</w:t>
      </w:r>
      <w:r w:rsidRPr="00D33563">
        <w:rPr>
          <w:sz w:val="28"/>
          <w:szCs w:val="28"/>
        </w:rPr>
        <w:t>. Эта особенность историографии Ивана Грозного легко объяснима. Неудачи в собственно историческом объяснении царствования Ивана Грозного и его эпохи привели к попытке понимания и осмысления его личности</w:t>
      </w:r>
      <w:r w:rsidR="003717A4" w:rsidRPr="00D33563">
        <w:rPr>
          <w:sz w:val="28"/>
          <w:szCs w:val="28"/>
        </w:rPr>
        <w:t>,</w:t>
      </w:r>
      <w:r w:rsidRPr="00D33563">
        <w:rPr>
          <w:sz w:val="28"/>
          <w:szCs w:val="28"/>
        </w:rPr>
        <w:t xml:space="preserve"> как героя литературного произведения. Отсюда и определенная концептуальная зависимость историков от литераторов и публицистов и стремление привнести в историческое исследование совсем иную </w:t>
      </w:r>
      <w:r w:rsidR="003717A4" w:rsidRPr="00D33563">
        <w:rPr>
          <w:sz w:val="28"/>
          <w:szCs w:val="28"/>
        </w:rPr>
        <w:t xml:space="preserve">- </w:t>
      </w:r>
      <w:r w:rsidRPr="00D33563">
        <w:rPr>
          <w:sz w:val="28"/>
          <w:szCs w:val="28"/>
        </w:rPr>
        <w:t>литературн</w:t>
      </w:r>
      <w:r w:rsidR="003717A4" w:rsidRPr="00D33563">
        <w:rPr>
          <w:sz w:val="28"/>
          <w:szCs w:val="28"/>
        </w:rPr>
        <w:t>ую</w:t>
      </w:r>
      <w:r w:rsidRPr="00D33563">
        <w:rPr>
          <w:sz w:val="28"/>
          <w:szCs w:val="28"/>
        </w:rPr>
        <w:t xml:space="preserve"> методику.</w:t>
      </w:r>
    </w:p>
    <w:p w:rsidR="00C75AC3" w:rsidRPr="00D33563" w:rsidRDefault="002F182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Второе - п</w:t>
      </w:r>
      <w:r w:rsidR="00C75AC3" w:rsidRPr="00D33563">
        <w:rPr>
          <w:sz w:val="28"/>
          <w:szCs w:val="28"/>
        </w:rPr>
        <w:t>ри всем разнообразии историографических концепций правления Ивана Грозного все они сводимы к двум основным направлениям - дискредитирующему и апологетическому. Такое деление не случайно: в основе каждого из этих направлений лежит наиболее общее представление историков о сущности и смысле русской истории и соответственно о критериях оценки исторических личностей; соответственно, и аксиоматика каждого из этих направлений глубоко различна.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 основе первого взгляда - оценка Ивана Грозного с точки зрения общечеловеческой нравственности и морали, в основе второй - оценки его и его правления с точки зрения государственных успехов, достигнутых при нем. Вторая точка зрения не только неизбежно приписывает успехи, достигнутые Россией, личности ее монарха, но, что более важно, сводима к другой нравственной системе - этнической. Успехи России являются абсолютным благом вне зависимости от тех средств, коими они достигнуты.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Первый взгляд наиболее рельефно выразил М.П.</w:t>
      </w:r>
      <w:r w:rsidR="002F1829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Погодин. Характеризуя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и его дела, он писал: “ Что есть в них высокого, благородного, прозорливого, государственного? Злодей, зверь, говорун-начетчик с подъяческим умом, - и только. Надо же ведь, чтобы такое существо, потерявшее даже образ человеческий, не только высокий лик царский, нашло себе прославителей”. Второй - у К.Д.</w:t>
      </w:r>
      <w:r w:rsidR="002F1829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Кавелина: “ Все то, что защищали современники Иоанна, уничтожилось, исчезло; все то, что защищал Иоанн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>, развилось и осуществлено; его мысль так была живуча, что пережила не только его самого, но века, и с каждым возрастала и захватывала больше и больше места. Неужели он был не прав?... От ужасов того времени нам осталось дело Иоанна; оно-то показывает, насколько он был выше своих противников”.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Каждое из этих двух направлений не столько пыталось опровергнуть те или иные положения противного, сколько ставило под сомнение саму их основу - систему аксиом. К.Д.</w:t>
      </w:r>
      <w:r w:rsidR="002F1829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Кавелин считал, что историки не могут рассматривать исторического деятеля с точки зрения современной им нравственности, такой подход - ничем не оправданная модернизация истории. Защищая Грозного, он писал: “ Иоанн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есть целая эпоха русской истории, полное и верное выражение нравственной физиономии народа в данное время”, он был “ вполне народным деятелем в России”.</w:t>
      </w:r>
    </w:p>
    <w:p w:rsidR="00C75AC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Однако и аксиоматика, построенная на “государственной пользе”, находила у Погодина не менее веские возражения. Он отвергал саму возможность деятельного участия Ивана </w:t>
      </w:r>
      <w:r w:rsidRPr="00D33563">
        <w:rPr>
          <w:sz w:val="28"/>
          <w:szCs w:val="28"/>
          <w:lang w:val="en-US"/>
        </w:rPr>
        <w:t>IV</w:t>
      </w:r>
      <w:r w:rsidRPr="00D33563">
        <w:rPr>
          <w:sz w:val="28"/>
          <w:szCs w:val="28"/>
        </w:rPr>
        <w:t xml:space="preserve"> в составлении нового судебника и других важнейших государственных преобразований 50-х годов, а также в победах России над осколками многовекового врага - Золотой Орды - Казанским и Астраханским ханствами. </w:t>
      </w:r>
      <w:r w:rsidR="002F1829" w:rsidRPr="00D33563">
        <w:rPr>
          <w:sz w:val="28"/>
          <w:szCs w:val="28"/>
        </w:rPr>
        <w:t>«</w:t>
      </w:r>
      <w:r w:rsidRPr="00D33563">
        <w:rPr>
          <w:sz w:val="28"/>
          <w:szCs w:val="28"/>
        </w:rPr>
        <w:t>В царствование Грозного бесспорно совершено много великого; но, - спрашивает Погодин, - мог ли такой человек, как Иоанн, проведший свое детство и отрочество так, как он, никогда ничем серьезно не занимавшийся, мог ли он в 17-20 лет вдруг превратиться в просвещенного законодателя?. Он мог оставить прежний бурный образ жизни, мог утихнуть, остепениться, заняться делом, мог охотно соглашаться на предлагаемые меры, утверждать их, - вот и все; но чтобы он мог вдруг понять необходимость в единстве богослужения, отгадать нужды и потребности народные, узнать местные злоупотребления, найти противодействующие меры, дать нужные правила касательно суда, например, об избрании целовальников и старост в городах и т</w:t>
      </w:r>
      <w:r w:rsidR="002F1829" w:rsidRPr="00D33563">
        <w:rPr>
          <w:sz w:val="28"/>
          <w:szCs w:val="28"/>
        </w:rPr>
        <w:t>.д. - это ни с чем не сообразно»</w:t>
      </w:r>
      <w:r w:rsidRPr="00D33563">
        <w:rPr>
          <w:sz w:val="28"/>
          <w:szCs w:val="28"/>
        </w:rPr>
        <w:t xml:space="preserve">. Иоанн был вполне в руках своих советников, Сильвестра и Адашева, и их партии, что подтверждается и свидетельством современников, и собственным негодующим признанием Грозного в письмах к Курбскому. А затем, когда влияние этой партии было парализовано, в последние </w:t>
      </w:r>
      <w:r w:rsidR="002F1829" w:rsidRPr="00D33563">
        <w:rPr>
          <w:sz w:val="28"/>
          <w:szCs w:val="28"/>
        </w:rPr>
        <w:t>25</w:t>
      </w:r>
      <w:r w:rsidRPr="00D33563">
        <w:rPr>
          <w:sz w:val="28"/>
          <w:szCs w:val="28"/>
        </w:rPr>
        <w:t xml:space="preserve"> лет жизни Иоанна нельзя указать никаких законов, постановлений, распоряжений, вообще никаких действий, из которых был бы виден его государственный ум и то понимание требований народной жизни, какое проявлялось в первой половине его царствования. В продолжение этого времени “ нет ничего, кроме казней, пыток, опал, действий разъяренного гнева, взволнованной крови, необуздан</w:t>
      </w:r>
      <w:r w:rsidR="002F1829" w:rsidRPr="00D33563">
        <w:rPr>
          <w:sz w:val="28"/>
          <w:szCs w:val="28"/>
        </w:rPr>
        <w:t>ной страсти”.</w:t>
      </w:r>
    </w:p>
    <w:p w:rsidR="006C300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В самом конце </w:t>
      </w:r>
      <w:r w:rsidRPr="00D33563">
        <w:rPr>
          <w:sz w:val="28"/>
          <w:szCs w:val="28"/>
          <w:lang w:val="en-US"/>
        </w:rPr>
        <w:t>XIX</w:t>
      </w:r>
      <w:r w:rsidRPr="00D33563">
        <w:rPr>
          <w:sz w:val="28"/>
          <w:szCs w:val="28"/>
        </w:rPr>
        <w:t xml:space="preserve"> века, в 1899 году, концепция правления Ивана Грозного пополнилась еще одной, принадлежащей перу С.Ф.Платонова и изложенной в первой части его “ Очерков по истории смуты в Московском государстве </w:t>
      </w:r>
      <w:r w:rsidRPr="00D33563">
        <w:rPr>
          <w:sz w:val="28"/>
          <w:szCs w:val="28"/>
          <w:lang w:val="en-US"/>
        </w:rPr>
        <w:t>XIV</w:t>
      </w:r>
      <w:r w:rsidRPr="00D33563">
        <w:rPr>
          <w:sz w:val="28"/>
          <w:szCs w:val="28"/>
        </w:rPr>
        <w:t>-</w:t>
      </w:r>
      <w:r w:rsidRPr="00D33563">
        <w:rPr>
          <w:sz w:val="28"/>
          <w:szCs w:val="28"/>
          <w:lang w:val="en-US"/>
        </w:rPr>
        <w:t>XVII</w:t>
      </w:r>
      <w:r w:rsidRPr="00D33563">
        <w:rPr>
          <w:sz w:val="28"/>
          <w:szCs w:val="28"/>
        </w:rPr>
        <w:t xml:space="preserve"> вв.”. Концепция эта имела исключительный успех. Впоследствии она с некоторыми изменениями воспроизводилась и в его лекционном курсе</w:t>
      </w:r>
      <w:r w:rsidR="008A26EA" w:rsidRPr="00D33563">
        <w:rPr>
          <w:sz w:val="28"/>
          <w:szCs w:val="28"/>
        </w:rPr>
        <w:t xml:space="preserve"> и в книге “Иван Грозный”</w:t>
      </w:r>
      <w:r w:rsidRPr="00D33563">
        <w:rPr>
          <w:sz w:val="28"/>
          <w:szCs w:val="28"/>
        </w:rPr>
        <w:t>.</w:t>
      </w:r>
      <w:r w:rsidR="006C3003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В общей оценке кризиса России середины </w:t>
      </w:r>
      <w:r w:rsidRPr="00D33563">
        <w:rPr>
          <w:sz w:val="28"/>
          <w:szCs w:val="28"/>
          <w:lang w:val="en-US"/>
        </w:rPr>
        <w:t>XVI</w:t>
      </w:r>
      <w:r w:rsidRPr="00D33563">
        <w:rPr>
          <w:sz w:val="28"/>
          <w:szCs w:val="28"/>
        </w:rPr>
        <w:t xml:space="preserve"> века</w:t>
      </w:r>
      <w:r w:rsidR="006C3003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Платонов солидарен с В.О.Ключевским</w:t>
      </w:r>
      <w:r w:rsidR="006C3003" w:rsidRPr="00D33563">
        <w:rPr>
          <w:sz w:val="28"/>
          <w:szCs w:val="28"/>
        </w:rPr>
        <w:t xml:space="preserve">, и </w:t>
      </w:r>
      <w:r w:rsidRPr="00D33563">
        <w:rPr>
          <w:sz w:val="28"/>
          <w:szCs w:val="28"/>
        </w:rPr>
        <w:t>причину кризиса</w:t>
      </w:r>
      <w:r w:rsidR="008A26EA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видит в противоречиях, заложенных в основании Московского государственного и общественного порядка.</w:t>
      </w:r>
      <w:r w:rsidR="006C3003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Платонов не выдвинул новой концепции правления Ивана Грозного</w:t>
      </w:r>
      <w:r w:rsidR="006C3003" w:rsidRPr="00D33563">
        <w:rPr>
          <w:sz w:val="28"/>
          <w:szCs w:val="28"/>
        </w:rPr>
        <w:t>, о</w:t>
      </w:r>
      <w:r w:rsidRPr="00D33563">
        <w:rPr>
          <w:sz w:val="28"/>
          <w:szCs w:val="28"/>
        </w:rPr>
        <w:t xml:space="preserve">н изменил сам подход к теме. До С.Ф.Платонова историков занимала личность Ивана Грозного. И от личности, так или иначе понимая ее, они шли к собственно истории России. С.Ф.Платонов начал с другого конца, с истории России. Россия перестала быть простым продолжением Грозного. Она обособилась и сразу стало ясно, насколько тесно </w:t>
      </w:r>
      <w:r w:rsidRPr="00D33563">
        <w:rPr>
          <w:sz w:val="28"/>
          <w:szCs w:val="28"/>
          <w:lang w:val="en-US"/>
        </w:rPr>
        <w:t>XVI</w:t>
      </w:r>
      <w:r w:rsidRPr="00D33563">
        <w:rPr>
          <w:sz w:val="28"/>
          <w:szCs w:val="28"/>
        </w:rPr>
        <w:t xml:space="preserve"> век в русской истории связан с событиями предшествовавших веков. Время правления Ивана Грозного, сама опричнина, эмансипированная от его личности, легко вписалась в общую канву русской истории, оказалась связана и с общим направлением и с традициями предшествующих царствований. </w:t>
      </w:r>
    </w:p>
    <w:p w:rsidR="006C3003" w:rsidRPr="00D33563" w:rsidRDefault="00C75AC3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Современная историография часто предъявляет Грозному обвинение в несоответствии цели и средств, в отсутствии логики и смысла в проводимых им репрессиях. </w:t>
      </w:r>
    </w:p>
    <w:p w:rsidR="005C3B89" w:rsidRPr="00D33563" w:rsidRDefault="00D33563" w:rsidP="00D335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3B89" w:rsidRPr="00D33563">
        <w:rPr>
          <w:b/>
          <w:bCs/>
          <w:sz w:val="28"/>
          <w:szCs w:val="28"/>
        </w:rPr>
        <w:t>ЗАКЛЮЧЕНИЕ</w:t>
      </w:r>
    </w:p>
    <w:p w:rsidR="005C3B89" w:rsidRPr="00D33563" w:rsidRDefault="005C3B89" w:rsidP="00D33563">
      <w:pPr>
        <w:spacing w:line="360" w:lineRule="auto"/>
        <w:ind w:firstLine="709"/>
        <w:jc w:val="both"/>
        <w:rPr>
          <w:sz w:val="28"/>
          <w:szCs w:val="28"/>
        </w:rPr>
      </w:pPr>
    </w:p>
    <w:p w:rsidR="00E63BEE" w:rsidRPr="00D33563" w:rsidRDefault="005C3B89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На основе </w:t>
      </w:r>
      <w:r w:rsidR="00882428" w:rsidRPr="00D33563">
        <w:rPr>
          <w:sz w:val="28"/>
          <w:szCs w:val="28"/>
        </w:rPr>
        <w:t>проведенных исследований</w:t>
      </w:r>
      <w:r w:rsidRPr="00D33563">
        <w:rPr>
          <w:sz w:val="28"/>
          <w:szCs w:val="28"/>
        </w:rPr>
        <w:t xml:space="preserve"> </w:t>
      </w:r>
      <w:r w:rsidR="00E63BEE" w:rsidRPr="00D33563">
        <w:rPr>
          <w:sz w:val="28"/>
          <w:szCs w:val="28"/>
        </w:rPr>
        <w:t xml:space="preserve">и изучений </w:t>
      </w:r>
      <w:r w:rsidRPr="00D33563">
        <w:rPr>
          <w:sz w:val="28"/>
          <w:szCs w:val="28"/>
        </w:rPr>
        <w:t xml:space="preserve">по данной теме </w:t>
      </w:r>
      <w:r w:rsidR="00882428" w:rsidRPr="00D33563">
        <w:rPr>
          <w:sz w:val="28"/>
          <w:szCs w:val="28"/>
        </w:rPr>
        <w:t xml:space="preserve">можно сделать </w:t>
      </w:r>
      <w:r w:rsidR="00E63BEE" w:rsidRPr="00D33563">
        <w:rPr>
          <w:sz w:val="28"/>
          <w:szCs w:val="28"/>
        </w:rPr>
        <w:t xml:space="preserve">следующие </w:t>
      </w:r>
      <w:r w:rsidRPr="00D33563">
        <w:rPr>
          <w:sz w:val="28"/>
          <w:szCs w:val="28"/>
        </w:rPr>
        <w:t>выво</w:t>
      </w:r>
      <w:r w:rsidR="00E63BEE" w:rsidRPr="00D33563">
        <w:rPr>
          <w:sz w:val="28"/>
          <w:szCs w:val="28"/>
        </w:rPr>
        <w:t>ды. Н.М. Карамзин связывает политическую деятельность Ивана Грозного в основном с особенностями его личности и со спецификой его мировоззрения. Из недостатков Грозного Карамзин выделял "самовластие, соединенное с робостью и низостью духа" которыми он объяснял "непомерную горячность, недоверчивость и суровое мщение". Внутреннее противоречие и двойственность характера Ивана Грозного, с точки зрения Карамзина, заключались в противопоставлении его недостатков "проницательному и дальновидному разуму".</w:t>
      </w:r>
    </w:p>
    <w:p w:rsidR="00E63BEE" w:rsidRPr="00D33563" w:rsidRDefault="00E63BEE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Большинство современных историков, изучающих эпоху Ивана Грозного, ориентируются в первую очередь на личность царя. Но, несмотря на преобладание личностноориентированного подхода, ученые все-таки стараются описывать историю страны, а не историю влияния государя на историю страны. Такое соотношение влияния "субъективного" и "объективного" в истории у всех ученых разное.</w:t>
      </w:r>
      <w:r w:rsidR="002523C9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 xml:space="preserve">Из тех же предпосылок исходит и теория "внешнего фактора" Виппера, который рассматривает "внешний фактор" как основную силу, определяющую социально-политическое развитие Московского государства в царствование Ивана Грозного. </w:t>
      </w:r>
    </w:p>
    <w:p w:rsidR="00E63BEE" w:rsidRPr="00D33563" w:rsidRDefault="00E63BEE" w:rsidP="00D33563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Позиции Карамзина во многом близка с позицией С.Ф. Платонова, который детерминирует политическое состояние России действиями Ивана Грозного. Средства, коими пользовался Иван Грозный в достижении своих целей, по мнению Платонова, были грубыми и гибельными для страны.</w:t>
      </w:r>
    </w:p>
    <w:p w:rsidR="00E63BEE" w:rsidRPr="00D33563" w:rsidRDefault="00E63BEE" w:rsidP="00D33563">
      <w:pPr>
        <w:spacing w:line="360" w:lineRule="auto"/>
        <w:ind w:firstLine="709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Таким образом, анализируя различные точки зрения на деятельность Ивана Грозного, можно сделать вывод, что оценка роли влияния личности Ивана Грозного на развитие средневековой государственности во многом зависит от того подхода к роли личности в истории, которого придерживаются исследователи.</w:t>
      </w:r>
    </w:p>
    <w:p w:rsidR="00C050D5" w:rsidRPr="00D33563" w:rsidRDefault="00D33563" w:rsidP="00D335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050D5" w:rsidRPr="00D33563">
        <w:rPr>
          <w:b/>
          <w:bCs/>
          <w:sz w:val="28"/>
          <w:szCs w:val="28"/>
        </w:rPr>
        <w:t>СПИСОК ИСПОЛЬЗОВАННОЙ ЛИТЕРАТУРЫ</w:t>
      </w:r>
    </w:p>
    <w:p w:rsidR="00C050D5" w:rsidRPr="00D33563" w:rsidRDefault="00C050D5" w:rsidP="00D335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Веселовский С.Б. Исследования по истории опричнины.- М. Изд-во АН СССР, 1963.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Виппер Р.Ю. Иван Грозный, М.,Л.,1944.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Иван </w:t>
      </w:r>
      <w:r w:rsidRPr="00D33563">
        <w:rPr>
          <w:sz w:val="28"/>
          <w:szCs w:val="28"/>
          <w:lang w:val="en-US"/>
        </w:rPr>
        <w:t>VI</w:t>
      </w:r>
      <w:r w:rsidRPr="00D33563">
        <w:rPr>
          <w:sz w:val="28"/>
          <w:szCs w:val="28"/>
        </w:rPr>
        <w:t xml:space="preserve"> Грозный Сочинения. – СПб., 2000.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История России с древнейших времен до конца </w:t>
      </w:r>
      <w:r w:rsidRPr="00D33563">
        <w:rPr>
          <w:sz w:val="28"/>
          <w:szCs w:val="28"/>
          <w:lang w:val="en-US"/>
        </w:rPr>
        <w:t>XVII</w:t>
      </w:r>
      <w:r w:rsidRPr="00D33563">
        <w:rPr>
          <w:sz w:val="28"/>
          <w:szCs w:val="28"/>
        </w:rPr>
        <w:t xml:space="preserve"> века. М., 200</w:t>
      </w:r>
      <w:r w:rsidR="00F35B5F" w:rsidRPr="00D33563">
        <w:rPr>
          <w:sz w:val="28"/>
          <w:szCs w:val="28"/>
        </w:rPr>
        <w:t>4</w:t>
      </w:r>
      <w:r w:rsidRPr="00D33563">
        <w:rPr>
          <w:sz w:val="28"/>
          <w:szCs w:val="28"/>
        </w:rPr>
        <w:t>.</w:t>
      </w:r>
    </w:p>
    <w:p w:rsidR="00333FB4" w:rsidRPr="00D33563" w:rsidRDefault="00333FB4" w:rsidP="00D33563">
      <w:pPr>
        <w:pStyle w:val="a9"/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33563">
        <w:rPr>
          <w:color w:val="000000"/>
          <w:sz w:val="28"/>
          <w:szCs w:val="28"/>
        </w:rPr>
        <w:t>Карамзин Н.М. Преда</w:t>
      </w:r>
      <w:r w:rsidR="00F35B5F" w:rsidRPr="00D33563">
        <w:rPr>
          <w:color w:val="000000"/>
          <w:sz w:val="28"/>
          <w:szCs w:val="28"/>
        </w:rPr>
        <w:t>ния  веков. – М: Правда, 1988.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Ключевский В.О. Сочинения. Том </w:t>
      </w:r>
      <w:r w:rsidRPr="00D33563">
        <w:rPr>
          <w:sz w:val="28"/>
          <w:szCs w:val="28"/>
          <w:lang w:val="en-US"/>
        </w:rPr>
        <w:t>II</w:t>
      </w:r>
      <w:r w:rsidRPr="00D33563">
        <w:rPr>
          <w:sz w:val="28"/>
          <w:szCs w:val="28"/>
        </w:rPr>
        <w:t xml:space="preserve">. Часть 2. Лекция </w:t>
      </w:r>
      <w:r w:rsidRPr="00D33563">
        <w:rPr>
          <w:sz w:val="28"/>
          <w:szCs w:val="28"/>
          <w:lang w:val="en-US"/>
        </w:rPr>
        <w:t>XXX</w:t>
      </w:r>
      <w:r w:rsidRPr="00D33563">
        <w:rPr>
          <w:sz w:val="28"/>
          <w:szCs w:val="28"/>
        </w:rPr>
        <w:t>. Характеристика царя Ивана Грозного // Бутромеев В.П. Всемирная история в лицах: П</w:t>
      </w:r>
      <w:r w:rsidR="00F35B5F" w:rsidRPr="00D33563">
        <w:rPr>
          <w:sz w:val="28"/>
          <w:szCs w:val="28"/>
        </w:rPr>
        <w:t>озднее средневековье. М., 2000.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Михайловский Н.К. Иван Грозный в русской литературе</w:t>
      </w:r>
      <w:r w:rsidR="00F35B5F" w:rsidRPr="00D33563">
        <w:rPr>
          <w:sz w:val="28"/>
          <w:szCs w:val="28"/>
        </w:rPr>
        <w:t>, Соч.,т.6,СПб.,1897.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Платонов С.Ф. Иван Грозный (1530-1584). Виппер Р.Ю. Иван Грозный / Сост. и вступ. Статья Д.М. Володихина. – М., 1998.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Платонов С.Ф. Полный курс лекций по русской истории. Петрозаводск, 1996.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 xml:space="preserve">Скрынников Р.Г. Иван Грозный ,М.,1975; 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Смирнов И.И. Иван Грозный ,Л.,1944.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Соловьев С.М</w:t>
      </w:r>
      <w:r w:rsidRPr="00D33563">
        <w:rPr>
          <w:i/>
          <w:iCs/>
          <w:sz w:val="28"/>
          <w:szCs w:val="28"/>
        </w:rPr>
        <w:t>.</w:t>
      </w:r>
      <w:r w:rsidRPr="00D33563">
        <w:rPr>
          <w:sz w:val="28"/>
          <w:szCs w:val="28"/>
        </w:rPr>
        <w:t xml:space="preserve"> Чтения и рассказы по истории России. – М., 1989. 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Успенск</w:t>
      </w:r>
      <w:r w:rsidR="00E055A6" w:rsidRPr="00D33563">
        <w:rPr>
          <w:sz w:val="28"/>
          <w:szCs w:val="28"/>
        </w:rPr>
        <w:t>ий Б.А. Царь и самозванец</w:t>
      </w:r>
      <w:r w:rsidRPr="00D33563">
        <w:rPr>
          <w:sz w:val="28"/>
          <w:szCs w:val="28"/>
        </w:rPr>
        <w:t>.</w:t>
      </w:r>
    </w:p>
    <w:p w:rsidR="00333FB4" w:rsidRPr="00D33563" w:rsidRDefault="00333FB4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Шмидт С.О. Становление российского самодержавства ,М.,1973.</w:t>
      </w:r>
    </w:p>
    <w:p w:rsidR="008C0BDB" w:rsidRPr="00D33563" w:rsidRDefault="008C0BDB" w:rsidP="00D33563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3563">
        <w:rPr>
          <w:sz w:val="28"/>
          <w:szCs w:val="28"/>
        </w:rPr>
        <w:t>Шмидт</w:t>
      </w:r>
      <w:r w:rsidR="00EE10EB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С.О. «История государства Российского»в культуре дореволюционной России // Карамзин</w:t>
      </w:r>
      <w:r w:rsidR="00EE10EB" w:rsidRPr="00D33563">
        <w:rPr>
          <w:sz w:val="28"/>
          <w:szCs w:val="28"/>
        </w:rPr>
        <w:t xml:space="preserve"> </w:t>
      </w:r>
      <w:r w:rsidRPr="00D33563">
        <w:rPr>
          <w:sz w:val="28"/>
          <w:szCs w:val="28"/>
        </w:rPr>
        <w:t>Н.М. История государства Российского.Т.4.</w:t>
      </w:r>
      <w:bookmarkStart w:id="0" w:name="_GoBack"/>
      <w:bookmarkEnd w:id="0"/>
    </w:p>
    <w:sectPr w:rsidR="008C0BDB" w:rsidRPr="00D33563" w:rsidSect="00611F5E">
      <w:head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C5" w:rsidRDefault="00C514C5">
      <w:r>
        <w:separator/>
      </w:r>
    </w:p>
  </w:endnote>
  <w:endnote w:type="continuationSeparator" w:id="0">
    <w:p w:rsidR="00C514C5" w:rsidRDefault="00C5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C5" w:rsidRDefault="00C514C5">
      <w:r>
        <w:separator/>
      </w:r>
    </w:p>
  </w:footnote>
  <w:footnote w:type="continuationSeparator" w:id="0">
    <w:p w:rsidR="00C514C5" w:rsidRDefault="00C514C5">
      <w:r>
        <w:continuationSeparator/>
      </w:r>
    </w:p>
  </w:footnote>
  <w:footnote w:id="1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8C0BDB" w:rsidRPr="008C0BDB">
        <w:rPr>
          <w:color w:val="000000"/>
        </w:rPr>
        <w:t>Карамзин Н.М. Предания  веков. – М: Правда, 1988- с.611</w:t>
      </w:r>
    </w:p>
  </w:footnote>
  <w:footnote w:id="2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8C0BDB" w:rsidRPr="008C0BDB">
        <w:rPr>
          <w:color w:val="000000"/>
        </w:rPr>
        <w:t>Карамзин Н.М. Предания  веков. – М: Правда, 1988</w:t>
      </w:r>
      <w:r w:rsidR="008C0BDB">
        <w:rPr>
          <w:color w:val="000000"/>
        </w:rPr>
        <w:t>- с.613</w:t>
      </w:r>
    </w:p>
  </w:footnote>
  <w:footnote w:id="3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8C0BDB" w:rsidRPr="008C0BDB">
        <w:t xml:space="preserve">История России с древнейших времен до конца </w:t>
      </w:r>
      <w:r w:rsidR="008C0BDB" w:rsidRPr="008C0BDB">
        <w:rPr>
          <w:lang w:val="en-US"/>
        </w:rPr>
        <w:t>XVII</w:t>
      </w:r>
      <w:r w:rsidR="008C0BDB" w:rsidRPr="008C0BDB">
        <w:t xml:space="preserve"> века. М., 2004-с.219</w:t>
      </w:r>
    </w:p>
  </w:footnote>
  <w:footnote w:id="4">
    <w:p w:rsidR="00C514C5" w:rsidRDefault="006360F7" w:rsidP="008C0BDB">
      <w:pPr>
        <w:pStyle w:val="a4"/>
        <w:jc w:val="both"/>
      </w:pPr>
      <w:r>
        <w:rPr>
          <w:rStyle w:val="a8"/>
        </w:rPr>
        <w:footnoteRef/>
      </w:r>
      <w:r>
        <w:t xml:space="preserve"> </w:t>
      </w:r>
      <w:r w:rsidR="008C0BDB" w:rsidRPr="008C0BDB">
        <w:t>Шмидт</w:t>
      </w:r>
      <w:r w:rsidR="008C0BDB">
        <w:t xml:space="preserve"> </w:t>
      </w:r>
      <w:r w:rsidR="008C0BDB" w:rsidRPr="008C0BDB">
        <w:t>С.О. «История государства Российского»в культуре дореволюционной России // Карамзин Н.М. История государства Российского.Т.4.- </w:t>
      </w:r>
      <w:r w:rsidR="008C0BDB">
        <w:t>с</w:t>
      </w:r>
      <w:r w:rsidR="008C0BDB" w:rsidRPr="008C0BDB">
        <w:t>.28</w:t>
      </w:r>
    </w:p>
  </w:footnote>
  <w:footnote w:id="5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8C0BDB">
        <w:t xml:space="preserve">История России с древнейших времен до конца </w:t>
      </w:r>
      <w:r w:rsidR="008C0BDB">
        <w:rPr>
          <w:lang w:val="en-US"/>
        </w:rPr>
        <w:t>XVII</w:t>
      </w:r>
      <w:r w:rsidR="008C0BDB">
        <w:t xml:space="preserve"> века. М., 2004-с.222</w:t>
      </w:r>
    </w:p>
  </w:footnote>
  <w:footnote w:id="6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8C0BDB">
        <w:rPr>
          <w:color w:val="000000"/>
        </w:rPr>
        <w:t>Карамзин Н.М. Предания  веков. – М: Правда, 1988- с.613</w:t>
      </w:r>
    </w:p>
  </w:footnote>
  <w:footnote w:id="7">
    <w:p w:rsidR="00C514C5" w:rsidRDefault="006360F7" w:rsidP="00EE10EB">
      <w:pPr>
        <w:pStyle w:val="a4"/>
        <w:ind w:hanging="180"/>
      </w:pPr>
      <w:r>
        <w:rPr>
          <w:rStyle w:val="a8"/>
        </w:rPr>
        <w:footnoteRef/>
      </w:r>
      <w:r>
        <w:t xml:space="preserve"> </w:t>
      </w:r>
      <w:r w:rsidR="00EE10EB">
        <w:t>Шмидт С.О. «История государства Российского»//Карамзин Н.М. История государства Российского.Т.4.-с.28</w:t>
      </w:r>
    </w:p>
  </w:footnote>
  <w:footnote w:id="8">
    <w:p w:rsidR="00C514C5" w:rsidRDefault="006360F7" w:rsidP="00F610CB">
      <w:pPr>
        <w:pStyle w:val="a4"/>
        <w:ind w:hanging="180"/>
      </w:pPr>
      <w:r>
        <w:rPr>
          <w:rStyle w:val="a8"/>
        </w:rPr>
        <w:footnoteRef/>
      </w:r>
      <w:r>
        <w:t xml:space="preserve"> </w:t>
      </w:r>
      <w:r w:rsidR="00F610CB">
        <w:t>Шмидт С.О. «История государства Российского»//Карамзин Н.М. История государства Российского.Т.4.-с.29</w:t>
      </w:r>
    </w:p>
  </w:footnote>
  <w:footnote w:id="9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F610CB">
        <w:rPr>
          <w:color w:val="000000"/>
        </w:rPr>
        <w:t>Карамзин Н.М. Предания  веков. – М: Правда, 1988- с.615</w:t>
      </w:r>
    </w:p>
  </w:footnote>
  <w:footnote w:id="10">
    <w:p w:rsidR="00C514C5" w:rsidRDefault="006360F7" w:rsidP="00E3006F">
      <w:pPr>
        <w:pStyle w:val="a4"/>
      </w:pPr>
      <w:r>
        <w:rPr>
          <w:rStyle w:val="a8"/>
        </w:rPr>
        <w:footnoteRef/>
      </w:r>
      <w:r>
        <w:t xml:space="preserve"> </w:t>
      </w:r>
      <w:r w:rsidR="008C0BDB">
        <w:t>Шмидт С.О. «История государства Российского»в культуре дореволюционной России // Карамзин Н.М. История государства Российского.Т.4.- с.29-30</w:t>
      </w:r>
    </w:p>
  </w:footnote>
  <w:footnote w:id="11">
    <w:p w:rsidR="00C514C5" w:rsidRDefault="006360F7" w:rsidP="00E3006F">
      <w:pPr>
        <w:pStyle w:val="a4"/>
      </w:pPr>
      <w:r>
        <w:rPr>
          <w:rStyle w:val="a8"/>
        </w:rPr>
        <w:footnoteRef/>
      </w:r>
      <w:r>
        <w:t xml:space="preserve"> </w:t>
      </w:r>
      <w:r w:rsidR="008C0BDB">
        <w:t xml:space="preserve">История России с древнейших времен до конца </w:t>
      </w:r>
      <w:r w:rsidR="008C0BDB">
        <w:rPr>
          <w:lang w:val="en-US"/>
        </w:rPr>
        <w:t>XVII</w:t>
      </w:r>
      <w:r w:rsidR="008C0BDB">
        <w:t xml:space="preserve"> века. М., 2004-с.228</w:t>
      </w:r>
    </w:p>
  </w:footnote>
  <w:footnote w:id="12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EE10EB" w:rsidRPr="00EE10EB">
        <w:t>Шмидт С.О. Становление российского самодержавства ,М.,1973-с.305</w:t>
      </w:r>
    </w:p>
  </w:footnote>
  <w:footnote w:id="13">
    <w:p w:rsidR="00C514C5" w:rsidRDefault="006360F7">
      <w:pPr>
        <w:pStyle w:val="a4"/>
      </w:pPr>
      <w:r w:rsidRPr="00EE10EB">
        <w:rPr>
          <w:rStyle w:val="a8"/>
        </w:rPr>
        <w:footnoteRef/>
      </w:r>
      <w:r w:rsidRPr="00EE10EB">
        <w:t xml:space="preserve"> </w:t>
      </w:r>
      <w:r w:rsidR="00EE10EB" w:rsidRPr="00EE10EB">
        <w:t>Соловьев С.М</w:t>
      </w:r>
      <w:r w:rsidR="00EE10EB" w:rsidRPr="00EE10EB">
        <w:rPr>
          <w:i/>
          <w:iCs/>
        </w:rPr>
        <w:t>.</w:t>
      </w:r>
      <w:r w:rsidR="00EE10EB" w:rsidRPr="00EE10EB">
        <w:t xml:space="preserve"> Чтения и рассказы по истории России. – М., 1989-с.211</w:t>
      </w:r>
    </w:p>
  </w:footnote>
  <w:footnote w:id="14">
    <w:p w:rsidR="00C514C5" w:rsidRDefault="006360F7" w:rsidP="00EE10EB">
      <w:pPr>
        <w:pStyle w:val="a4"/>
        <w:jc w:val="both"/>
      </w:pPr>
      <w:r>
        <w:rPr>
          <w:rStyle w:val="a8"/>
        </w:rPr>
        <w:footnoteRef/>
      </w:r>
      <w:r>
        <w:t xml:space="preserve"> </w:t>
      </w:r>
      <w:r w:rsidR="00EE10EB" w:rsidRPr="00EE10EB">
        <w:t>Виппер Р.Ю. Иван Грозный, М.,Л.,1944-с.21-22</w:t>
      </w:r>
    </w:p>
  </w:footnote>
  <w:footnote w:id="15">
    <w:p w:rsidR="00C514C5" w:rsidRDefault="006360F7" w:rsidP="00EE10EB">
      <w:pPr>
        <w:pStyle w:val="a4"/>
        <w:jc w:val="both"/>
      </w:pPr>
      <w:r w:rsidRPr="00EE10EB">
        <w:rPr>
          <w:rStyle w:val="a8"/>
        </w:rPr>
        <w:footnoteRef/>
      </w:r>
      <w:r w:rsidRPr="00EE10EB">
        <w:t xml:space="preserve"> </w:t>
      </w:r>
      <w:r w:rsidR="00EE10EB" w:rsidRPr="00EE10EB">
        <w:t>Веселовский С.Б. Исследования по истории опричнины.- М. Изд-во АН СССР, 1963-с.35</w:t>
      </w:r>
    </w:p>
  </w:footnote>
  <w:footnote w:id="16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EE10EB" w:rsidRPr="00EE10EB">
        <w:t>Платонов С.Ф. Полный курс лекций по русской истории. Петрозаводск, 1996-с.61</w:t>
      </w:r>
    </w:p>
  </w:footnote>
  <w:footnote w:id="17">
    <w:p w:rsidR="00C514C5" w:rsidRDefault="006360F7">
      <w:pPr>
        <w:pStyle w:val="a4"/>
      </w:pPr>
      <w:r>
        <w:rPr>
          <w:rStyle w:val="a8"/>
        </w:rPr>
        <w:footnoteRef/>
      </w:r>
      <w:r>
        <w:t xml:space="preserve"> </w:t>
      </w:r>
      <w:r w:rsidR="00EE10EB">
        <w:t>Платонов С.Ф. Полный курс лекций по русской истории. Петрозаводск, 1996-с.66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F7" w:rsidRDefault="002E61B6" w:rsidP="00611F5E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360F7" w:rsidRDefault="006360F7" w:rsidP="00611F5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001F6"/>
    <w:multiLevelType w:val="hybridMultilevel"/>
    <w:tmpl w:val="BBA688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5634C07"/>
    <w:multiLevelType w:val="singleLevel"/>
    <w:tmpl w:val="F99EB9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2B60362"/>
    <w:multiLevelType w:val="singleLevel"/>
    <w:tmpl w:val="09E294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6F7A6E84"/>
    <w:multiLevelType w:val="hybridMultilevel"/>
    <w:tmpl w:val="3B76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02727"/>
    <w:rsid w:val="00026910"/>
    <w:rsid w:val="000666BC"/>
    <w:rsid w:val="00073820"/>
    <w:rsid w:val="00091F60"/>
    <w:rsid w:val="000A36D6"/>
    <w:rsid w:val="000A53B6"/>
    <w:rsid w:val="000B0724"/>
    <w:rsid w:val="000B49F9"/>
    <w:rsid w:val="000B6995"/>
    <w:rsid w:val="000D113D"/>
    <w:rsid w:val="00117C1B"/>
    <w:rsid w:val="00120925"/>
    <w:rsid w:val="0017003F"/>
    <w:rsid w:val="001815F4"/>
    <w:rsid w:val="001E5A66"/>
    <w:rsid w:val="001F0796"/>
    <w:rsid w:val="001F2C97"/>
    <w:rsid w:val="002077C2"/>
    <w:rsid w:val="002322B8"/>
    <w:rsid w:val="00244D67"/>
    <w:rsid w:val="002473AA"/>
    <w:rsid w:val="002511EE"/>
    <w:rsid w:val="002523C9"/>
    <w:rsid w:val="0026794A"/>
    <w:rsid w:val="00267AA5"/>
    <w:rsid w:val="00270AD9"/>
    <w:rsid w:val="0029425F"/>
    <w:rsid w:val="002A04BB"/>
    <w:rsid w:val="002A0631"/>
    <w:rsid w:val="002D0615"/>
    <w:rsid w:val="002E4259"/>
    <w:rsid w:val="002E61B6"/>
    <w:rsid w:val="002F1829"/>
    <w:rsid w:val="00311AA9"/>
    <w:rsid w:val="00312EAB"/>
    <w:rsid w:val="00324569"/>
    <w:rsid w:val="0033368C"/>
    <w:rsid w:val="00333FB4"/>
    <w:rsid w:val="0035617C"/>
    <w:rsid w:val="003717A4"/>
    <w:rsid w:val="00380F10"/>
    <w:rsid w:val="00380F39"/>
    <w:rsid w:val="003D468F"/>
    <w:rsid w:val="003D6ABD"/>
    <w:rsid w:val="00403634"/>
    <w:rsid w:val="004560DE"/>
    <w:rsid w:val="00463B13"/>
    <w:rsid w:val="00480BBF"/>
    <w:rsid w:val="00495F17"/>
    <w:rsid w:val="004C0695"/>
    <w:rsid w:val="005138BF"/>
    <w:rsid w:val="0051535F"/>
    <w:rsid w:val="00522C34"/>
    <w:rsid w:val="00531B00"/>
    <w:rsid w:val="00560ADE"/>
    <w:rsid w:val="00567BCA"/>
    <w:rsid w:val="00594B86"/>
    <w:rsid w:val="005A06A9"/>
    <w:rsid w:val="005A5D62"/>
    <w:rsid w:val="005C3B89"/>
    <w:rsid w:val="005E1222"/>
    <w:rsid w:val="00603090"/>
    <w:rsid w:val="00611F5E"/>
    <w:rsid w:val="00613668"/>
    <w:rsid w:val="006219C8"/>
    <w:rsid w:val="006360F7"/>
    <w:rsid w:val="00662D94"/>
    <w:rsid w:val="00670DCE"/>
    <w:rsid w:val="00682E3F"/>
    <w:rsid w:val="006834BA"/>
    <w:rsid w:val="00693E87"/>
    <w:rsid w:val="0069798B"/>
    <w:rsid w:val="006A4B5F"/>
    <w:rsid w:val="006C3003"/>
    <w:rsid w:val="006F70E6"/>
    <w:rsid w:val="00700112"/>
    <w:rsid w:val="00702743"/>
    <w:rsid w:val="00716490"/>
    <w:rsid w:val="007204F1"/>
    <w:rsid w:val="007579A5"/>
    <w:rsid w:val="00771456"/>
    <w:rsid w:val="007A1E20"/>
    <w:rsid w:val="007E53DE"/>
    <w:rsid w:val="007F5E68"/>
    <w:rsid w:val="00814225"/>
    <w:rsid w:val="00821BD2"/>
    <w:rsid w:val="00866212"/>
    <w:rsid w:val="00882428"/>
    <w:rsid w:val="008A26EA"/>
    <w:rsid w:val="008A365C"/>
    <w:rsid w:val="008C0BDB"/>
    <w:rsid w:val="008D10CF"/>
    <w:rsid w:val="008D339C"/>
    <w:rsid w:val="00915927"/>
    <w:rsid w:val="00921449"/>
    <w:rsid w:val="009310D7"/>
    <w:rsid w:val="00962053"/>
    <w:rsid w:val="009650A0"/>
    <w:rsid w:val="00976399"/>
    <w:rsid w:val="0097793B"/>
    <w:rsid w:val="00983BDB"/>
    <w:rsid w:val="009B0F4B"/>
    <w:rsid w:val="009F486A"/>
    <w:rsid w:val="00A07FF9"/>
    <w:rsid w:val="00A33BB3"/>
    <w:rsid w:val="00A34FE4"/>
    <w:rsid w:val="00A43E76"/>
    <w:rsid w:val="00A560FB"/>
    <w:rsid w:val="00A73E67"/>
    <w:rsid w:val="00A75A00"/>
    <w:rsid w:val="00AE0C90"/>
    <w:rsid w:val="00AE51CB"/>
    <w:rsid w:val="00AE6B66"/>
    <w:rsid w:val="00B3361D"/>
    <w:rsid w:val="00B424F6"/>
    <w:rsid w:val="00B4565B"/>
    <w:rsid w:val="00B4607F"/>
    <w:rsid w:val="00B6097B"/>
    <w:rsid w:val="00B677D9"/>
    <w:rsid w:val="00B73620"/>
    <w:rsid w:val="00B9449A"/>
    <w:rsid w:val="00B94B44"/>
    <w:rsid w:val="00BC393D"/>
    <w:rsid w:val="00C050D5"/>
    <w:rsid w:val="00C16088"/>
    <w:rsid w:val="00C2355B"/>
    <w:rsid w:val="00C514C5"/>
    <w:rsid w:val="00C57E51"/>
    <w:rsid w:val="00C606A3"/>
    <w:rsid w:val="00C75AC3"/>
    <w:rsid w:val="00C76D60"/>
    <w:rsid w:val="00C77FA9"/>
    <w:rsid w:val="00C80B0A"/>
    <w:rsid w:val="00C86A58"/>
    <w:rsid w:val="00C87AF2"/>
    <w:rsid w:val="00CB7DBA"/>
    <w:rsid w:val="00CD1776"/>
    <w:rsid w:val="00CF1030"/>
    <w:rsid w:val="00CF3FD4"/>
    <w:rsid w:val="00D30494"/>
    <w:rsid w:val="00D33563"/>
    <w:rsid w:val="00D442AC"/>
    <w:rsid w:val="00D610E3"/>
    <w:rsid w:val="00DA3B23"/>
    <w:rsid w:val="00DB48F5"/>
    <w:rsid w:val="00DC5E1E"/>
    <w:rsid w:val="00DC6473"/>
    <w:rsid w:val="00E055A6"/>
    <w:rsid w:val="00E24049"/>
    <w:rsid w:val="00E3006F"/>
    <w:rsid w:val="00E359A0"/>
    <w:rsid w:val="00E42FEB"/>
    <w:rsid w:val="00E4577F"/>
    <w:rsid w:val="00E6175C"/>
    <w:rsid w:val="00E63BEE"/>
    <w:rsid w:val="00EA12A8"/>
    <w:rsid w:val="00EB3AAA"/>
    <w:rsid w:val="00ED1057"/>
    <w:rsid w:val="00ED5B0E"/>
    <w:rsid w:val="00EE10EB"/>
    <w:rsid w:val="00F00486"/>
    <w:rsid w:val="00F12FDF"/>
    <w:rsid w:val="00F21F1A"/>
    <w:rsid w:val="00F35B5F"/>
    <w:rsid w:val="00F45F4F"/>
    <w:rsid w:val="00F52ECB"/>
    <w:rsid w:val="00F610CB"/>
    <w:rsid w:val="00F7639A"/>
    <w:rsid w:val="00FA7A32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FB424-B227-43B6-A423-CEE82A4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AC3"/>
    <w:pPr>
      <w:keepNext/>
      <w:spacing w:before="240" w:after="60"/>
      <w:outlineLvl w:val="0"/>
    </w:pPr>
    <w:rPr>
      <w:rFonts w:ascii="Arial" w:hAnsi="Arial" w:cs="Arial"/>
      <w:b/>
      <w:bCs/>
      <w:color w:val="000066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1535F"/>
    <w:rPr>
      <w:color w:val="0000FF"/>
      <w:sz w:val="21"/>
      <w:szCs w:val="21"/>
      <w:u w:val="none"/>
      <w:effect w:val="none"/>
    </w:rPr>
  </w:style>
  <w:style w:type="paragraph" w:styleId="a4">
    <w:name w:val="footnote text"/>
    <w:basedOn w:val="a"/>
    <w:link w:val="a5"/>
    <w:uiPriority w:val="99"/>
    <w:semiHidden/>
    <w:rsid w:val="005153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rsid w:val="0051535F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footnote reference"/>
    <w:uiPriority w:val="99"/>
    <w:semiHidden/>
    <w:rsid w:val="0051535F"/>
    <w:rPr>
      <w:vertAlign w:val="superscript"/>
    </w:rPr>
  </w:style>
  <w:style w:type="paragraph" w:customStyle="1" w:styleId="a9">
    <w:name w:val="текст сноски"/>
    <w:basedOn w:val="a"/>
    <w:uiPriority w:val="99"/>
    <w:rsid w:val="00AE51CB"/>
    <w:pPr>
      <w:autoSpaceDE w:val="0"/>
      <w:autoSpaceDN w:val="0"/>
    </w:pPr>
    <w:rPr>
      <w:color w:val="808080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C75AC3"/>
    <w:rPr>
      <w:color w:val="000066"/>
    </w:rPr>
  </w:style>
  <w:style w:type="paragraph" w:styleId="aa">
    <w:name w:val="header"/>
    <w:basedOn w:val="a"/>
    <w:link w:val="ab"/>
    <w:uiPriority w:val="99"/>
    <w:rsid w:val="00611F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611F5E"/>
  </w:style>
  <w:style w:type="paragraph" w:customStyle="1" w:styleId="12">
    <w:name w:val="Основной текст 1"/>
    <w:basedOn w:val="a6"/>
    <w:next w:val="a6"/>
    <w:uiPriority w:val="99"/>
    <w:rsid w:val="00CD1776"/>
    <w:pPr>
      <w:tabs>
        <w:tab w:val="left" w:pos="240"/>
      </w:tabs>
      <w:snapToGrid w:val="0"/>
      <w:spacing w:line="230" w:lineRule="atLeast"/>
      <w:jc w:val="both"/>
    </w:pPr>
    <w:rPr>
      <w:rFonts w:ascii="Journal" w:hAnsi="Journal" w:cs="Journal"/>
      <w:sz w:val="21"/>
      <w:szCs w:val="21"/>
    </w:rPr>
  </w:style>
  <w:style w:type="paragraph" w:customStyle="1" w:styleId="ad">
    <w:name w:val="Подзаголовки"/>
    <w:uiPriority w:val="99"/>
    <w:rsid w:val="00CD1776"/>
    <w:pPr>
      <w:tabs>
        <w:tab w:val="left" w:pos="240"/>
      </w:tabs>
      <w:snapToGrid w:val="0"/>
      <w:spacing w:line="230" w:lineRule="atLeast"/>
    </w:pPr>
    <w:rPr>
      <w:rFonts w:ascii="Journal" w:hAnsi="Journal" w:cs="Journ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Одним из важных вопросов истории русского народа является вопрос об Иване Грозном</vt:lpstr>
    </vt:vector>
  </TitlesOfParts>
  <Company>1</Company>
  <LinksUpToDate>false</LinksUpToDate>
  <CharactersWithSpaces>36002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важных вопросов истории русского народа является вопрос об Иване Грозном</dc:title>
  <dc:subject/>
  <dc:creator>-</dc:creator>
  <cp:keywords/>
  <dc:description/>
  <cp:lastModifiedBy>admin</cp:lastModifiedBy>
  <cp:revision>2</cp:revision>
  <dcterms:created xsi:type="dcterms:W3CDTF">2014-03-08T19:52:00Z</dcterms:created>
  <dcterms:modified xsi:type="dcterms:W3CDTF">2014-03-08T19:52:00Z</dcterms:modified>
</cp:coreProperties>
</file>