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673" w:rsidRPr="007A5673" w:rsidRDefault="007A5673" w:rsidP="007A5673">
      <w:pPr>
        <w:spacing w:line="360" w:lineRule="auto"/>
        <w:ind w:firstLine="720"/>
        <w:jc w:val="center"/>
        <w:rPr>
          <w:b/>
          <w:sz w:val="28"/>
        </w:rPr>
      </w:pPr>
      <w:r w:rsidRPr="007A5673">
        <w:rPr>
          <w:b/>
          <w:sz w:val="28"/>
        </w:rPr>
        <w:t>СОДЕРЖАНИЕ:</w:t>
      </w:r>
    </w:p>
    <w:p w:rsidR="007A5673" w:rsidRPr="007A5673" w:rsidRDefault="007A5673" w:rsidP="007A5673">
      <w:pPr>
        <w:spacing w:line="360" w:lineRule="auto"/>
        <w:ind w:firstLine="720"/>
        <w:jc w:val="both"/>
        <w:rPr>
          <w:sz w:val="28"/>
        </w:rPr>
      </w:pP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ВВЕДЕНИЕ</w:t>
      </w:r>
      <w:r w:rsidRPr="007A5673">
        <w:rPr>
          <w:noProof/>
          <w:sz w:val="28"/>
        </w:rPr>
        <w:tab/>
        <w:t>3</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Глава 1. Межличностные отношения в детском коллективе</w:t>
      </w:r>
      <w:r w:rsidRPr="007A5673">
        <w:rPr>
          <w:noProof/>
          <w:sz w:val="28"/>
        </w:rPr>
        <w:tab/>
        <w:t>6</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1.1.Межличностные отношения как показатель психологического климата коллектива и успешности групповой деятельности</w:t>
      </w:r>
      <w:r w:rsidRPr="007A5673">
        <w:rPr>
          <w:noProof/>
          <w:sz w:val="28"/>
        </w:rPr>
        <w:tab/>
        <w:t>6</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1.2.Целенаправленное формирование психологического климата детского коллектива</w:t>
      </w:r>
      <w:r w:rsidRPr="007A5673">
        <w:rPr>
          <w:noProof/>
          <w:sz w:val="28"/>
        </w:rPr>
        <w:tab/>
        <w:t>13</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Глава 2. Исследование взаимоотношений детей в школьном объединении</w:t>
      </w:r>
      <w:r w:rsidRPr="007A5673">
        <w:rPr>
          <w:noProof/>
          <w:sz w:val="28"/>
        </w:rPr>
        <w:tab/>
        <w:t>18</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2.1.Социометрическое исследование положения детей в системе межличностных отношений коллектива школьного объединения</w:t>
      </w:r>
      <w:r w:rsidRPr="007A5673">
        <w:rPr>
          <w:noProof/>
          <w:sz w:val="28"/>
        </w:rPr>
        <w:tab/>
        <w:t>18</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2.2.Результаты исследования и выводы</w:t>
      </w:r>
      <w:r w:rsidRPr="007A5673">
        <w:rPr>
          <w:noProof/>
          <w:sz w:val="28"/>
        </w:rPr>
        <w:tab/>
        <w:t>23</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ЗАКЛЮЧЕНИЕ</w:t>
      </w:r>
      <w:r w:rsidRPr="007A5673">
        <w:rPr>
          <w:noProof/>
          <w:sz w:val="28"/>
        </w:rPr>
        <w:tab/>
        <w:t>27</w:t>
      </w:r>
    </w:p>
    <w:p w:rsidR="007A5673" w:rsidRPr="007A5673" w:rsidRDefault="007A5673" w:rsidP="007A5673">
      <w:pPr>
        <w:pStyle w:val="25"/>
        <w:tabs>
          <w:tab w:val="right" w:leader="dot" w:pos="9345"/>
        </w:tabs>
        <w:spacing w:line="360" w:lineRule="auto"/>
        <w:ind w:left="0"/>
        <w:jc w:val="both"/>
        <w:rPr>
          <w:noProof/>
          <w:sz w:val="28"/>
        </w:rPr>
      </w:pPr>
      <w:r w:rsidRPr="007A5673">
        <w:rPr>
          <w:noProof/>
          <w:sz w:val="28"/>
        </w:rPr>
        <w:t>СПИСОК ИСТОЧНИКОВ И ЛИТЕРАТУРЫ</w:t>
      </w:r>
      <w:r w:rsidRPr="007A5673">
        <w:rPr>
          <w:noProof/>
          <w:sz w:val="28"/>
        </w:rPr>
        <w:tab/>
        <w:t>29</w:t>
      </w:r>
    </w:p>
    <w:p w:rsidR="007A5673" w:rsidRPr="007A5673" w:rsidRDefault="007A5673" w:rsidP="007A5673">
      <w:pPr>
        <w:tabs>
          <w:tab w:val="right" w:leader="dot" w:pos="9345"/>
        </w:tabs>
        <w:spacing w:line="360" w:lineRule="auto"/>
        <w:jc w:val="both"/>
        <w:rPr>
          <w:sz w:val="28"/>
        </w:rPr>
      </w:pPr>
    </w:p>
    <w:p w:rsidR="007A5673" w:rsidRPr="007A5673" w:rsidRDefault="007A5673" w:rsidP="007A5673">
      <w:pPr>
        <w:spacing w:line="360" w:lineRule="auto"/>
        <w:ind w:firstLine="720"/>
        <w:jc w:val="center"/>
        <w:rPr>
          <w:b/>
          <w:sz w:val="28"/>
          <w:szCs w:val="28"/>
        </w:rPr>
      </w:pPr>
      <w:r>
        <w:br w:type="page"/>
      </w:r>
      <w:bookmarkStart w:id="0" w:name="_Toc163216459"/>
      <w:bookmarkStart w:id="1" w:name="_Toc168971383"/>
      <w:r w:rsidRPr="007A5673">
        <w:rPr>
          <w:b/>
          <w:sz w:val="28"/>
          <w:szCs w:val="28"/>
        </w:rPr>
        <w:lastRenderedPageBreak/>
        <w:t>ВЕДЕНИЕ</w:t>
      </w:r>
      <w:bookmarkEnd w:id="0"/>
      <w:bookmarkEnd w:id="1"/>
    </w:p>
    <w:p w:rsidR="007A5673" w:rsidRDefault="007A5673" w:rsidP="007A5673">
      <w:pPr>
        <w:pStyle w:val="31"/>
      </w:pPr>
    </w:p>
    <w:p w:rsidR="007A5673" w:rsidRPr="007A5673" w:rsidRDefault="007A5673" w:rsidP="007A5673">
      <w:pPr>
        <w:pStyle w:val="31"/>
      </w:pPr>
      <w:r w:rsidRPr="007A5673">
        <w:t xml:space="preserve">Любая организация, в том числе и школьное объединение, может нормально функционировать и развиваться благодаря складывающейся в ней системе межличностных отношений. Неформальный коллектив, стоящий за организацией и наполняющий ее жизнью, общее «Мы», характерное для группы, делающей общее дело, имеет свою систему устоявшихся связей между детьми. Именно отношения детей в группе видны «со стороны». И именно они являются показателем зрелости группы, способности ее брать на себя ответственность за достижение общей цели.  </w:t>
      </w:r>
    </w:p>
    <w:p w:rsidR="007A5673" w:rsidRPr="007A5673" w:rsidRDefault="007A5673" w:rsidP="007A5673">
      <w:pPr>
        <w:pStyle w:val="31"/>
      </w:pPr>
      <w:r w:rsidRPr="007A5673">
        <w:t xml:space="preserve">Взаимоотношения в коллективе выражают эмоционально-психологический климат коллектива. Психологический климат, моральная атмосфера, складывающаяся в группе, зависит от двух факторов: от общественного климата в целом, от принятых в социуме норм, правил общения, поведения и отношения к друг другу, и от микросоциальных условий, т.е. специфики функций данного коллектива, возрастного, полового его состава и т.д. </w:t>
      </w:r>
    </w:p>
    <w:p w:rsidR="007A5673" w:rsidRPr="007A5673" w:rsidRDefault="007A5673" w:rsidP="007A5673">
      <w:pPr>
        <w:pStyle w:val="31"/>
      </w:pPr>
      <w:r w:rsidRPr="007A5673">
        <w:t>В организации ученического самоуправления большое значение имеет положительное эмоциональное отношение детей к работе в школьном объединении. Именно это отношение позволяет детям получать положительно оцениваемый ими социальный опыт, формировать демократический тип сознания. «Например, организация ученического самоуправления по приказу педагогического совета или реальная возможность учеников влиять на жизнь в школе дают принципиально различный опыт для ребят. В первом случае школа как бы способствует формированию тоталитарного сознания, когда несмотря ни на какие декларации о самостоятельности ученики ничего не решают, а во втором - создаются условия для более демократического социального опыта, когда ребята, принимая участие в принятии решений, сами отвечают и за их последствия».  [Е.М. Дубовская, О.А. Тихомандрицкая. О стратегиях работы психолога в школе // Социальная психология: Хрестоматия /Сост. Е. П. Белинская, О. А. Тихомандрицкая - М, 2003, с.458].</w:t>
      </w:r>
    </w:p>
    <w:p w:rsidR="007A5673" w:rsidRPr="007A5673" w:rsidRDefault="007A5673" w:rsidP="007A5673">
      <w:pPr>
        <w:pStyle w:val="31"/>
      </w:pPr>
      <w:r w:rsidRPr="007A5673">
        <w:t xml:space="preserve">Здоровый, благоприятный психологический климат не складывается сам собой, особенно если речь идет о детях, не имеющих достаточной социальной зрелости и жизненного опыта. Поэтому для построения и функционирования просоциальной группы необходимо постоянное руководство взрослого человека. </w:t>
      </w:r>
    </w:p>
    <w:p w:rsidR="007A5673" w:rsidRPr="007A5673" w:rsidRDefault="007A5673" w:rsidP="007A5673">
      <w:pPr>
        <w:shd w:val="clear" w:color="auto" w:fill="FFFFFF"/>
        <w:spacing w:line="360" w:lineRule="auto"/>
        <w:ind w:firstLine="720"/>
        <w:jc w:val="both"/>
        <w:rPr>
          <w:sz w:val="28"/>
        </w:rPr>
      </w:pPr>
      <w:r w:rsidRPr="007A5673">
        <w:rPr>
          <w:sz w:val="28"/>
        </w:rPr>
        <w:t>Ухудшение психологического климата можно заметить по ухудшению общения детей: снижения количества и культуры общения. И, главное, нормальными межличностными отношениями в группе нельзя назвать «пустые» отношения, когда дети не заняты совместным, интересным и полезным делом. «При разных отношениях индивиды проявляют себя с различной, положительной или отрицательной, стороны, поэтому для обеспечения преимущественно положительного влияния группы на личность важно добиться того, чтобы межличностные отношения в ней были благоприятными». [Р С. Немов. Психология. В 3 кн. - М., 2003, Кн. 1, c.575].</w:t>
      </w:r>
    </w:p>
    <w:p w:rsidR="007A5673" w:rsidRPr="007A5673" w:rsidRDefault="007A5673" w:rsidP="007A5673">
      <w:pPr>
        <w:shd w:val="clear" w:color="auto" w:fill="FFFFFF"/>
        <w:spacing w:line="360" w:lineRule="auto"/>
        <w:ind w:firstLine="720"/>
        <w:jc w:val="both"/>
        <w:rPr>
          <w:sz w:val="28"/>
        </w:rPr>
      </w:pPr>
      <w:r w:rsidRPr="007A5673">
        <w:rPr>
          <w:sz w:val="28"/>
        </w:rPr>
        <w:t>Поэтому главные задачи взрослого организатора – это организация совместной деятельности и привитие культуры взаимоотношений между детьми.</w:t>
      </w:r>
    </w:p>
    <w:p w:rsidR="007A5673" w:rsidRPr="007A5673" w:rsidRDefault="007A5673" w:rsidP="007A5673">
      <w:pPr>
        <w:spacing w:line="360" w:lineRule="auto"/>
        <w:ind w:firstLine="720"/>
        <w:jc w:val="both"/>
        <w:rPr>
          <w:sz w:val="28"/>
        </w:rPr>
      </w:pPr>
      <w:r w:rsidRPr="007A5673">
        <w:rPr>
          <w:sz w:val="28"/>
        </w:rPr>
        <w:t xml:space="preserve">Данная курсовая работа направлена на исследование взаимоотношений детей в школьном объединении. </w:t>
      </w:r>
    </w:p>
    <w:p w:rsidR="007A5673" w:rsidRPr="007A5673" w:rsidRDefault="007A5673" w:rsidP="007A5673">
      <w:pPr>
        <w:spacing w:line="360" w:lineRule="auto"/>
        <w:ind w:firstLine="720"/>
        <w:jc w:val="both"/>
        <w:rPr>
          <w:sz w:val="28"/>
        </w:rPr>
      </w:pPr>
      <w:r w:rsidRPr="007A5673">
        <w:rPr>
          <w:sz w:val="28"/>
        </w:rPr>
        <w:t xml:space="preserve">Объектом работы выступает психологический климат в группе. Предметом работы являются межличностные отношения детей как показатель психологического климата. </w:t>
      </w:r>
    </w:p>
    <w:p w:rsidR="007A5673" w:rsidRPr="007A5673" w:rsidRDefault="007A5673" w:rsidP="007A5673">
      <w:pPr>
        <w:spacing w:line="360" w:lineRule="auto"/>
        <w:ind w:firstLine="720"/>
        <w:jc w:val="both"/>
        <w:rPr>
          <w:sz w:val="28"/>
        </w:rPr>
      </w:pPr>
      <w:r w:rsidRPr="007A5673">
        <w:rPr>
          <w:sz w:val="28"/>
        </w:rPr>
        <w:t xml:space="preserve">В исследовании проверяется гипотеза: структура межличностных отношений выступает важным фактором психологического климата в подростковом коллективе школьного объединения. </w:t>
      </w:r>
    </w:p>
    <w:p w:rsidR="007A5673" w:rsidRPr="007A5673" w:rsidRDefault="007A5673" w:rsidP="007A5673">
      <w:pPr>
        <w:spacing w:line="360" w:lineRule="auto"/>
        <w:ind w:firstLine="720"/>
        <w:jc w:val="both"/>
        <w:rPr>
          <w:sz w:val="28"/>
        </w:rPr>
      </w:pPr>
      <w:r w:rsidRPr="007A5673">
        <w:rPr>
          <w:sz w:val="28"/>
        </w:rPr>
        <w:t>Цель данной курсовой работы исследовать структуру межличностных отношений в школьном объединении «Смена».</w:t>
      </w:r>
    </w:p>
    <w:p w:rsidR="007A5673" w:rsidRPr="007A5673" w:rsidRDefault="007A5673" w:rsidP="007A5673">
      <w:pPr>
        <w:spacing w:line="360" w:lineRule="auto"/>
        <w:ind w:firstLine="720"/>
        <w:jc w:val="both"/>
        <w:rPr>
          <w:sz w:val="28"/>
        </w:rPr>
      </w:pPr>
      <w:r w:rsidRPr="007A5673">
        <w:rPr>
          <w:sz w:val="28"/>
        </w:rPr>
        <w:t>Для достижения поставленной цели, необходимо решение ряда задач:</w:t>
      </w:r>
    </w:p>
    <w:p w:rsidR="007A5673" w:rsidRPr="007A5673" w:rsidRDefault="007A5673" w:rsidP="007A5673">
      <w:pPr>
        <w:numPr>
          <w:ilvl w:val="0"/>
          <w:numId w:val="7"/>
        </w:numPr>
        <w:spacing w:line="360" w:lineRule="auto"/>
        <w:ind w:left="0" w:firstLine="720"/>
        <w:jc w:val="both"/>
        <w:rPr>
          <w:sz w:val="28"/>
        </w:rPr>
      </w:pPr>
      <w:r w:rsidRPr="007A5673">
        <w:rPr>
          <w:sz w:val="28"/>
        </w:rPr>
        <w:t>Изучить литературу по теме межличностных отношений в группе и методов их изучения;</w:t>
      </w:r>
    </w:p>
    <w:p w:rsidR="007A5673" w:rsidRPr="007A5673" w:rsidRDefault="007A5673" w:rsidP="007A5673">
      <w:pPr>
        <w:numPr>
          <w:ilvl w:val="0"/>
          <w:numId w:val="7"/>
        </w:numPr>
        <w:spacing w:line="360" w:lineRule="auto"/>
        <w:ind w:left="0" w:firstLine="720"/>
        <w:jc w:val="both"/>
        <w:rPr>
          <w:sz w:val="28"/>
        </w:rPr>
      </w:pPr>
      <w:r w:rsidRPr="007A5673">
        <w:rPr>
          <w:sz w:val="28"/>
        </w:rPr>
        <w:t>Исследовать систему межличностных отношений в школьном объединении «Смена»;</w:t>
      </w:r>
    </w:p>
    <w:p w:rsidR="007A5673" w:rsidRPr="007A5673" w:rsidRDefault="007A5673" w:rsidP="007A5673">
      <w:pPr>
        <w:numPr>
          <w:ilvl w:val="0"/>
          <w:numId w:val="7"/>
        </w:numPr>
        <w:spacing w:line="360" w:lineRule="auto"/>
        <w:ind w:left="0" w:firstLine="720"/>
        <w:jc w:val="both"/>
        <w:rPr>
          <w:sz w:val="28"/>
        </w:rPr>
      </w:pPr>
      <w:r w:rsidRPr="007A5673">
        <w:rPr>
          <w:sz w:val="28"/>
        </w:rPr>
        <w:t>Изложить результаты исследования, обсудить их, сделать выводы;</w:t>
      </w:r>
    </w:p>
    <w:p w:rsidR="007A5673" w:rsidRPr="007A5673" w:rsidRDefault="007A5673" w:rsidP="007A5673">
      <w:pPr>
        <w:widowControl w:val="0"/>
        <w:spacing w:line="360" w:lineRule="auto"/>
        <w:ind w:firstLine="720"/>
        <w:jc w:val="both"/>
        <w:rPr>
          <w:sz w:val="28"/>
        </w:rPr>
      </w:pPr>
      <w:r w:rsidRPr="007A5673">
        <w:rPr>
          <w:sz w:val="28"/>
        </w:rPr>
        <w:t xml:space="preserve">Затронутые в данной курсовой работе проблемы взаимоотношений между детьми никогда не потеряют актуальности. Социализирующая функция школьных объединений, постоянно ищущих особенные методы воздействия на детей, очевидна. Школьный класс не может дать таких возможностей для воспитания детей, как школьное объединение, в котором дети раскрываются во внеучебной обстановке, проявляют невостребованные в классе таланты и возможности. Школьное объединение выступает «творческой лабораторией» для взаимоотношений детей, в которой они могут «экспериментировать» под руководством взрослого. </w:t>
      </w:r>
    </w:p>
    <w:p w:rsidR="007A5673" w:rsidRPr="007A5673" w:rsidRDefault="007A5673" w:rsidP="007A5673">
      <w:pPr>
        <w:pStyle w:val="2"/>
        <w:ind w:firstLine="720"/>
      </w:pPr>
      <w:bookmarkStart w:id="2" w:name="_Toc168971384"/>
      <w:r>
        <w:rPr>
          <w:b w:val="0"/>
        </w:rPr>
        <w:br w:type="page"/>
      </w:r>
      <w:r w:rsidRPr="007A5673">
        <w:t>Глава 1. Межличностные отношения в детском коллективе</w:t>
      </w:r>
      <w:bookmarkEnd w:id="2"/>
    </w:p>
    <w:p w:rsidR="007A5673" w:rsidRPr="007A5673" w:rsidRDefault="007A5673" w:rsidP="007A5673">
      <w:pPr>
        <w:pStyle w:val="2"/>
        <w:ind w:firstLine="720"/>
      </w:pPr>
    </w:p>
    <w:p w:rsidR="007A5673" w:rsidRPr="007A5673" w:rsidRDefault="007A5673" w:rsidP="007A5673">
      <w:pPr>
        <w:pStyle w:val="2"/>
        <w:ind w:firstLine="720"/>
      </w:pPr>
      <w:bookmarkStart w:id="3" w:name="_Toc168971385"/>
      <w:r w:rsidRPr="007A5673">
        <w:t>1.1.Межличностные отношения как показатель психологического климата коллектива и успешности групповой деятельности</w:t>
      </w:r>
      <w:bookmarkEnd w:id="3"/>
    </w:p>
    <w:p w:rsidR="007A5673" w:rsidRDefault="007A5673" w:rsidP="007A5673">
      <w:pPr>
        <w:spacing w:line="360" w:lineRule="auto"/>
        <w:ind w:firstLine="720"/>
        <w:jc w:val="both"/>
        <w:rPr>
          <w:sz w:val="28"/>
        </w:rPr>
      </w:pPr>
    </w:p>
    <w:p w:rsidR="007A5673" w:rsidRPr="007A5673" w:rsidRDefault="007A5673" w:rsidP="007A5673">
      <w:pPr>
        <w:spacing w:line="360" w:lineRule="auto"/>
        <w:ind w:firstLine="720"/>
        <w:jc w:val="both"/>
        <w:rPr>
          <w:sz w:val="28"/>
        </w:rPr>
      </w:pPr>
      <w:r w:rsidRPr="007A5673">
        <w:rPr>
          <w:sz w:val="28"/>
        </w:rPr>
        <w:t xml:space="preserve">Психологический климат коллектива создается и проявляется в процессе общения, межличностных отношений, на фоне которых реализуются групповые потребности, возникают и разрешаются межличностные и межгрупповые конфликты. При этом приобретают отчетливый характер скрытые содержательные ситуации взаимодействия между людьми: соревнование или тайное соперничество, товарищеская сплоченность или круговая порука, грубое давление или сознательная дисциплина. Главная черта межличностных отношений – их эмоциональная основа. «Поэтому межличностные отношения можно рассматривать как фактор психологического «климата» группы». [Г.М. Андреева. Социальная психология. – Режим доступа: </w:t>
      </w:r>
      <w:r w:rsidRPr="00134FF3">
        <w:rPr>
          <w:sz w:val="28"/>
        </w:rPr>
        <w:t>www.myword.ru</w:t>
      </w:r>
      <w:r w:rsidRPr="007A5673">
        <w:rPr>
          <w:sz w:val="28"/>
        </w:rPr>
        <w:t>, Глава 6].</w:t>
      </w:r>
    </w:p>
    <w:p w:rsidR="007A5673" w:rsidRPr="007A5673" w:rsidRDefault="007A5673" w:rsidP="007A5673">
      <w:pPr>
        <w:spacing w:line="360" w:lineRule="auto"/>
        <w:ind w:firstLine="720"/>
        <w:jc w:val="both"/>
        <w:rPr>
          <w:sz w:val="28"/>
        </w:rPr>
      </w:pPr>
      <w:r w:rsidRPr="007A5673">
        <w:rPr>
          <w:sz w:val="28"/>
        </w:rPr>
        <w:t>Атмосфера взаимоотношений, которая устанавливается в конкретном коллективе, является определяющим фактором для проявления всех форм взаимодействия между людьми. Н.П. Аникеева в книге «Учителю о психологическом климате в коллективе» пишет: «В основе всякого влияния человека на человека лежит их взаимная зависимость. Давно замечено, что человек, вступая в контакт с другими людьми, не только чувствует себя по-иному, чем наедине с собой, но у него по-иному протекают психические процессы». [Н.П. Аникеева. Учителю о психологическом климате в коллективе. – М., 1983, с.10]. Даже простое присутствие других людей приводит к эффекту социальной фасилитации, представляющей собой тенденцию «побуждающую людей лучше выполнять простые или хорошо знакомые задачи». [Д. Майерс. Социальная психология. – СПб, 1998, с.357].</w:t>
      </w:r>
    </w:p>
    <w:p w:rsidR="007A5673" w:rsidRPr="007A5673" w:rsidRDefault="007A5673" w:rsidP="007A5673">
      <w:pPr>
        <w:spacing w:line="360" w:lineRule="auto"/>
        <w:ind w:firstLine="720"/>
        <w:jc w:val="both"/>
        <w:rPr>
          <w:sz w:val="28"/>
        </w:rPr>
      </w:pPr>
      <w:r w:rsidRPr="007A5673">
        <w:rPr>
          <w:sz w:val="28"/>
        </w:rPr>
        <w:t xml:space="preserve">В.Б. Ольшанский выделяет возможные типы взаимного влияния на деятельность друг друга: взаимное облегчение; взаимное затруднение; одностороннее облегчение; одностороннее затруднение; независимость (наблюдается крайне редко). [Социальная психология / под ред. Г.П. Предвечного и Ю.А. Шерковина. – М., 1975, с.227-228]. Это говорит о том, что существует психологическая совместимость людей в коллективе, особенно при выполнении ими совместной деятельности и общении. Даже почти не зная друг друга, люди в одной группе уже к одним членам группы испытывают симпатию, а к другим антипатию, проявляя, таким образом, готовность вступить в межличностные отношения, характер которых будет либо конструктивным, либо конфликтным. </w:t>
      </w:r>
    </w:p>
    <w:p w:rsidR="007A5673" w:rsidRPr="007A5673" w:rsidRDefault="007A5673" w:rsidP="007A5673">
      <w:pPr>
        <w:spacing w:line="360" w:lineRule="auto"/>
        <w:ind w:firstLine="720"/>
        <w:jc w:val="both"/>
        <w:rPr>
          <w:sz w:val="28"/>
        </w:rPr>
      </w:pPr>
      <w:r w:rsidRPr="007A5673">
        <w:rPr>
          <w:sz w:val="28"/>
        </w:rPr>
        <w:t>Межличностные отношения – субъективно переживаемые взаимосвязи и взаимовлияния людей. Психология межличностного взаимодействия определяется социальными позициями общающихся, «системой их смыслообразования, способностью к социально-психологической рефлексии». [М.И. Еникеев. Общая и социальная психология. – М., 2000, с.433]. Межличностное взаимодействие обусловлено несколькими механизмами взаимовлияния:</w:t>
      </w:r>
    </w:p>
    <w:p w:rsidR="007A5673" w:rsidRPr="007A5673" w:rsidRDefault="007A5673" w:rsidP="007A5673">
      <w:pPr>
        <w:spacing w:line="360" w:lineRule="auto"/>
        <w:ind w:firstLine="720"/>
        <w:jc w:val="both"/>
        <w:rPr>
          <w:sz w:val="28"/>
        </w:rPr>
      </w:pPr>
      <w:r w:rsidRPr="007A5673">
        <w:rPr>
          <w:sz w:val="28"/>
        </w:rPr>
        <w:t>А) Убеждение. Это процесс логического обоснования какого-либо суждения или умозаключения. Убеждение предполагает такое изменение сознания собеседника или аудитории, которое создает готовность защищать данную точку зрения и действовать в соответствии с ней.</w:t>
      </w:r>
    </w:p>
    <w:p w:rsidR="007A5673" w:rsidRPr="007A5673" w:rsidRDefault="007A5673" w:rsidP="007A5673">
      <w:pPr>
        <w:spacing w:line="360" w:lineRule="auto"/>
        <w:ind w:firstLine="720"/>
        <w:jc w:val="both"/>
        <w:rPr>
          <w:sz w:val="28"/>
        </w:rPr>
      </w:pPr>
      <w:r w:rsidRPr="007A5673">
        <w:rPr>
          <w:sz w:val="28"/>
        </w:rPr>
        <w:t>Б) Психическое заражение. Оно «осуществляется через восприятие психических состояний, настроений, переживаний». [Н.П.Аникеева. Учителю о психологическом климате в коллективе. – М., 1983, с.6]. Дети особенно легко поддаются заражению, так как еще не имеют твердых жизненных убеждений, жизненного опыта, обладают способностью легко приспосабливаться, принимать различные установки.</w:t>
      </w:r>
    </w:p>
    <w:p w:rsidR="007A5673" w:rsidRPr="007A5673" w:rsidRDefault="007A5673" w:rsidP="007A5673">
      <w:pPr>
        <w:spacing w:line="360" w:lineRule="auto"/>
        <w:ind w:firstLine="720"/>
        <w:jc w:val="both"/>
        <w:rPr>
          <w:sz w:val="28"/>
        </w:rPr>
      </w:pPr>
      <w:r w:rsidRPr="007A5673">
        <w:rPr>
          <w:sz w:val="28"/>
        </w:rPr>
        <w:t>В) Подражание. Направлено на воспроизведение ребенком внешних черт поведения, либо внутренней логики психической жизни другого значимого человека.</w:t>
      </w:r>
    </w:p>
    <w:p w:rsidR="007A5673" w:rsidRPr="007A5673" w:rsidRDefault="007A5673" w:rsidP="007A5673">
      <w:pPr>
        <w:spacing w:line="360" w:lineRule="auto"/>
        <w:ind w:firstLine="720"/>
        <w:jc w:val="both"/>
        <w:rPr>
          <w:sz w:val="28"/>
        </w:rPr>
      </w:pPr>
      <w:r w:rsidRPr="007A5673">
        <w:rPr>
          <w:sz w:val="28"/>
        </w:rPr>
        <w:t>Г) Внушение. Происходит при доверии к сообщениям говорящего и порождает готовность действовать в соответствии с присвоенными установками. Дети также особенно чувствительны к внушению, так как учителя и родители в их глазах обладают авторитетом, поэтому знают как нужно думать и поступать.</w:t>
      </w:r>
    </w:p>
    <w:p w:rsidR="007A5673" w:rsidRPr="007A5673" w:rsidRDefault="007A5673" w:rsidP="007A5673">
      <w:pPr>
        <w:spacing w:line="360" w:lineRule="auto"/>
        <w:ind w:firstLine="720"/>
        <w:jc w:val="both"/>
        <w:rPr>
          <w:sz w:val="28"/>
        </w:rPr>
      </w:pPr>
      <w:r w:rsidRPr="007A5673">
        <w:rPr>
          <w:sz w:val="28"/>
        </w:rPr>
        <w:t>Межличностные отношения детей складываются не только благодаря механизмам межличностного взаимодействия, но и межличностного восприятия и коммуницирования. Их проявление можно заметить, прежде всего, в общении. Важными механизмами межличностного восприятия выступают эмпатия и рефлексия. Причем рефлексия понимается не в философском смысле, а «…под рефлексией понимается осознание каждым из участников процесса межличностного восприятия того, как он воспринимается своим партнером по общению». [Межличностное восприятие в группе /Под ред. Г.М. Андреевой, А.И. Донцова. М., 1981, С. 31].</w:t>
      </w:r>
    </w:p>
    <w:p w:rsidR="007A5673" w:rsidRPr="007A5673" w:rsidRDefault="007A5673" w:rsidP="007A5673">
      <w:pPr>
        <w:spacing w:line="360" w:lineRule="auto"/>
        <w:ind w:firstLine="720"/>
        <w:jc w:val="both"/>
        <w:rPr>
          <w:sz w:val="28"/>
        </w:rPr>
      </w:pPr>
      <w:r w:rsidRPr="007A5673">
        <w:rPr>
          <w:sz w:val="28"/>
        </w:rPr>
        <w:t xml:space="preserve">На детское восприятие существенное влияние оказывают установки учителей и других значимых взрослых. Ребенок, даже скрыто, неявно не принимаемый учителем, может быть отвергнут одноклассниками. Особенно это касается учеников начальной школы, так как формирование их социальных установок происходит под глубоким и постоянным влиянием учителей и родителей. Социальная установка (аттитюд) предполагает, что «воспринимаемый социальный объект включается в смысловую систему имеющихся у данного человека связей. При сходстве или взаимодополнительности отдельных качеств у общающихся людей возникают положительные установки; при неприемлемых качествах, психологической несовместимости – отрицательные установки». [М.И. Еникеев. Общая и социальная психология. – М., 2000, с.433]. Хотя стоит отметить, что детское восприятие менее подвержено стереотипизации, чем восприятие взрослого. В подростковом возрасте огромное влияние на межличностное восприятие оказывают групповые нормы и правила, через которые подростки видят и оценивают друг друга. Эти оценки имеют главное значение для построения общения одноклассников друг с другом, влияют на его количественную и качественную сторону. Педагоги знают, что в подростковых группах легко возникает «эффект ореола», и так же быстро происходит крушение благоприятных статусных позиций. </w:t>
      </w:r>
    </w:p>
    <w:p w:rsidR="007A5673" w:rsidRPr="007A5673" w:rsidRDefault="007A5673" w:rsidP="007A5673">
      <w:pPr>
        <w:pStyle w:val="21"/>
        <w:spacing w:line="360" w:lineRule="auto"/>
        <w:ind w:firstLine="720"/>
        <w:rPr>
          <w:rFonts w:ascii="Times New Roman" w:hAnsi="Times New Roman"/>
          <w:sz w:val="28"/>
        </w:rPr>
      </w:pPr>
      <w:r w:rsidRPr="007A5673">
        <w:rPr>
          <w:rFonts w:ascii="Times New Roman" w:hAnsi="Times New Roman"/>
          <w:sz w:val="28"/>
        </w:rPr>
        <w:t>Психологический климат, во многом, формируется благодаря наличию в группе разноуровневых статусов и соответствующих им ролевых наборов. Важным компонентом характеристики положения индивида в группе является система «групповых ожиданий». Это означает, что всякий член группы не просто вы</w:t>
      </w:r>
      <w:r w:rsidRPr="007A5673">
        <w:rPr>
          <w:rFonts w:ascii="Times New Roman" w:hAnsi="Times New Roman"/>
          <w:sz w:val="28"/>
        </w:rPr>
        <w:softHyphen/>
        <w:t>полняет в ней свои функции, но и обязательно воспринимается, оценивается другими. Групповая роль обычно трактуется как динамический аспект статуса, как поведение, ожидаемое от лица, занимающего определенную позицию в группе. В литературе приводится описание нескольких ролей относительно инвариантных, как полагают специалисты, для всех (или подавляющего числа) групп. «К их числу относятся роли: лидера, новичка и «козла отпущения». Относительно роли новичка специалисты сходятся во мнении, что от ее исполнителей можно ожидать тревожности, пассивности, зависимости и конформности и что те из них, кто будет эффективно играть эту роль, имеют шанс заслужить благосклонность ветеранов группы. По поводу роли «козла отпущения» в литературе утверждается, что ее происхождение часто вызывается неспособностью членов группы интегрировать свои позитивные и негативные качества в целостный и приемлемый образ себя. Чтобы разрешить эти внутренние конфликты, они проецируют свои негативные качества на исполнителя роли «козла отпущения»».  [</w:t>
      </w:r>
      <w:r w:rsidRPr="007A5673">
        <w:rPr>
          <w:rFonts w:ascii="Times New Roman" w:hAnsi="Times New Roman"/>
          <w:noProof/>
          <w:sz w:val="28"/>
        </w:rPr>
        <w:t>Социальная психология малой группы: Учебное пособие для вузов / под ред. Р.Л.Кричесвкого и Е.М.Дубовской - М., 2001, с.110].</w:t>
      </w:r>
      <w:r w:rsidRPr="007A5673">
        <w:rPr>
          <w:rFonts w:ascii="Times New Roman" w:hAnsi="Times New Roman"/>
          <w:sz w:val="28"/>
        </w:rPr>
        <w:t xml:space="preserve"> Ролевое поведение в группе нередко сопряжено с возникновением ролевых конфликтов. В одних случаях ребенок переживает недостаток собственных знаний, способностей, мотивации, необходимых для эффективного выполнения роли. В других случаях конфликт может быть вынесен в плоскость межличностных отношений: происходит борьба между членами группы за престижные групповые роли, вызываются ролевыми перемещениями индивидов внутри группы. Ролевые конфликты сказываются на эффективности функционирования группы, снижая ее продуктивность, а также на эмоциональном климате группы. </w:t>
      </w:r>
    </w:p>
    <w:p w:rsidR="007A5673" w:rsidRPr="007A5673" w:rsidRDefault="007A5673" w:rsidP="007A5673">
      <w:pPr>
        <w:pStyle w:val="31"/>
      </w:pPr>
      <w:r w:rsidRPr="007A5673">
        <w:t>Обычно вводят коммуникативное измерение групповой структуры. Коммуникации указывают на субординированность позиций индивидов в зависимости от расположения последних в системах информационных потоков и концентрации у них той или иной касающейся группы информации. «Точно установлено, что обладание информацией позитивно и весьма тесно связано с величиной официального статуса индивида в группе и что, как правило, высокостатусным членам группы адресуется больше сообщений, и они носят более благоприятный (дружелюбный) характер, нежели сообщения, посылаемые низкостатусным индивидам».</w:t>
      </w:r>
      <w:r w:rsidRPr="007A5673">
        <w:rPr>
          <w:noProof/>
        </w:rPr>
        <w:t xml:space="preserve"> [Социальная психология малой группы: Учебное пособие для вузов / под ред. </w:t>
      </w:r>
      <w:r w:rsidRPr="007A5673">
        <w:t>Р.Л. Кричевского и Е.М. Дубовской — М., 2001, с.111].</w:t>
      </w:r>
    </w:p>
    <w:p w:rsidR="007A5673" w:rsidRPr="007A5673" w:rsidRDefault="007A5673" w:rsidP="007A5673">
      <w:pPr>
        <w:pStyle w:val="31"/>
      </w:pPr>
      <w:r w:rsidRPr="007A5673">
        <w:t>Особое место среди внутриколлективных позиций занимает позиция лидера. Эта позиция связана с успешностью выполнения задач, стоящих перед группой. Если в классе никто фактически не является вожаком, то такой класс воспринимается как «серый», «без своего лица».</w:t>
      </w:r>
    </w:p>
    <w:p w:rsidR="007A5673" w:rsidRPr="007A5673" w:rsidRDefault="007A5673" w:rsidP="007A5673">
      <w:pPr>
        <w:pStyle w:val="31"/>
      </w:pPr>
      <w:r w:rsidRPr="007A5673">
        <w:t xml:space="preserve">«Именно лидеры определяют нормы и ценности данного коллектива. Лидер в силу авторитетности своей позиции обладает большими возможностями для внушения. Подражание детей школьникам-лидерам происходит из самого факта доверия им. От того, кто является лидером, в большей степени зависит психологический климат в коллективе». [Н.П. Аникеева. Учителю о психологическом климате в коллективе. – М., 1983, с. 36]. В социально-психологической литературе описываются различные типы лидеров, классифицируемых по критериям отношения к содержанию деятельности группы (лидеры-организаторы, лидеры-вдохновители), по стилю руководства (авторитарные, демократические, либеральные), по внутриколлективным функциям (инструментальный лидер, эмоциональный лидер), по сфере взаимоотношений (формальный, неформальный). </w:t>
      </w:r>
    </w:p>
    <w:p w:rsidR="007A5673" w:rsidRPr="007A5673" w:rsidRDefault="007A5673" w:rsidP="007A5673">
      <w:pPr>
        <w:pStyle w:val="31"/>
      </w:pPr>
      <w:r w:rsidRPr="007A5673">
        <w:t>Лидер, во многом, определяет психологический климат в коллективе, созданном для достижения определенной цели и решения определенных задач. Благодаря лидеру в группе могут установиться теплые, дружеские отношения, отношения поддержки, взаимопомощи, понимания и сочувствия. Но может сложиться и такая ситуация, когда нормой в коллективе являются конфликты, грубость, агрессия, взаимные насмешки и неприязнь.</w:t>
      </w:r>
    </w:p>
    <w:p w:rsidR="007A5673" w:rsidRPr="007A5673" w:rsidRDefault="007A5673" w:rsidP="007A5673">
      <w:pPr>
        <w:pStyle w:val="31"/>
      </w:pPr>
      <w:r w:rsidRPr="007A5673">
        <w:t>Успешность решения группой своих задач, может определяться моментом зрелости группы, или уровнем группового развития. Уровень группового развития - характеристика сформированности межличностных отношений, результат процесса формирования группы. Традиционно в психологии параметрами сформированности группы выступали время ее существования, число коммуникаций (количество обращений членов группы друг к другу в определенный промежуток времени), наличие сложившихся отношений власти и подчинения и др. «Анализ социально-психологических трактовок группы к коллективным свойствам позволил отнести устойчивость существования, преобладание интегративных тенденций, достаточную отчетливость групповых границ, возникновение чувства «Мы», близость норм и моделей поведения и др.» [А.И.Донцов. О понятии группы в социальной психологии //Социальная психология: Хрестоматия /Сост. Е. П. Белинская, О. А. Тихомандрицкая - М, 2003, с.180].</w:t>
      </w:r>
    </w:p>
    <w:p w:rsidR="007A5673" w:rsidRPr="007A5673" w:rsidRDefault="007A5673" w:rsidP="007A5673">
      <w:pPr>
        <w:pStyle w:val="31"/>
      </w:pPr>
      <w:r w:rsidRPr="007A5673">
        <w:t xml:space="preserve">В качестве основания для выявления уровня группового развития принимается деятельность группы, ее ценности и цели, от которых зависит характер межличностных отношений. «Именно на этой основе строится психологическая типология групп, различающихся по уровню развития: группы высшего уровня социально-психологического развития (коллективы), просоциальные ассоциации, диффузные группы, асоциальные ассоциации, корпорации. Высший уровень группового развития обнаруживается в деятельности и межличностных отношениях, присущих коллективам». [Введение в психологию / Под общ. ред. А. В. Петровского. - М., 1996, с.310]. </w:t>
      </w:r>
    </w:p>
    <w:p w:rsidR="007A5673" w:rsidRPr="007A5673" w:rsidRDefault="007A5673" w:rsidP="007A5673">
      <w:pPr>
        <w:spacing w:line="360" w:lineRule="auto"/>
        <w:ind w:firstLine="720"/>
        <w:jc w:val="both"/>
        <w:rPr>
          <w:sz w:val="28"/>
        </w:rPr>
      </w:pPr>
      <w:r w:rsidRPr="007A5673">
        <w:rPr>
          <w:sz w:val="28"/>
        </w:rPr>
        <w:t xml:space="preserve">В коллективе, в отличие от малых групп менее высокого уровня развития есть условия для самоопределения личности. Эта возможность неизбежно возникает, когда объединенные в группу дети заняты совместной, причем общественно значимой, деятельностью, т.е. прочно связаны друг с другом схожими ценностями, мотивами, переживаниями и имеют необходимость понимать друг друга, договариваться друг с другом. Это сказывается в снижении конформизма в коллективе, большим принятием разных, пусть даже противоречивых точек зрения. Самоопределение личности можно считать особенностью межличностных отношений в коллективе. Подлинное самоопределение личности возникает в том случае, когда ее поведение в условиях естественно возникшего или специально организованного группового давления обусловлено не непосредственным влиянием группы и не индивидуальной склонностью человека к конформности, а, главным образом, принятыми в группе целями и задачами деятельности, устойчивыми ценностными ориентациями. В группе высокого уровня развития, в отличие от диффузной группы, такой способ является преобладающим и потому выступает как особое качество межличностных отношений. В высокоразвитой группе межличностные отношения имеют преимущественно опосредствованный характер, обусловленный содержанием, ценностями и целями совместной деятельности. Многоуровневая структура межличностных отношений. </w:t>
      </w:r>
    </w:p>
    <w:p w:rsidR="007A5673" w:rsidRPr="007A5673" w:rsidRDefault="007A5673" w:rsidP="007A5673">
      <w:pPr>
        <w:spacing w:line="360" w:lineRule="auto"/>
        <w:ind w:firstLine="720"/>
        <w:jc w:val="both"/>
        <w:rPr>
          <w:sz w:val="28"/>
        </w:rPr>
      </w:pPr>
      <w:r w:rsidRPr="007A5673">
        <w:rPr>
          <w:sz w:val="28"/>
        </w:rPr>
        <w:t>Если в диффузной группе взаимоотношения являются относительно непосредственными, то в высокоразвитом сообществе групповые процессы являются опосредствованными и образуют иерархию уровней – страт [Введение в психологию / Под общ. ред. А. В. Петровского. — М., 1996, с.312-315]:</w:t>
      </w:r>
    </w:p>
    <w:p w:rsidR="007A5673" w:rsidRPr="007A5673" w:rsidRDefault="007A5673" w:rsidP="007A5673">
      <w:pPr>
        <w:numPr>
          <w:ilvl w:val="0"/>
          <w:numId w:val="2"/>
        </w:numPr>
        <w:spacing w:line="360" w:lineRule="auto"/>
        <w:ind w:left="0" w:firstLine="720"/>
        <w:jc w:val="both"/>
        <w:rPr>
          <w:sz w:val="28"/>
        </w:rPr>
      </w:pPr>
      <w:r w:rsidRPr="007A5673">
        <w:rPr>
          <w:sz w:val="28"/>
        </w:rPr>
        <w:t>Центральное звено групповой структуры (страта А) образует сама групповая деятельность, ее содержательная общественно-экономическая и социально-политическая характеристика;</w:t>
      </w:r>
    </w:p>
    <w:p w:rsidR="007A5673" w:rsidRPr="007A5673" w:rsidRDefault="007A5673" w:rsidP="007A5673">
      <w:pPr>
        <w:numPr>
          <w:ilvl w:val="0"/>
          <w:numId w:val="2"/>
        </w:numPr>
        <w:spacing w:line="360" w:lineRule="auto"/>
        <w:ind w:left="0" w:firstLine="720"/>
        <w:jc w:val="both"/>
        <w:rPr>
          <w:sz w:val="28"/>
        </w:rPr>
      </w:pPr>
      <w:r w:rsidRPr="007A5673">
        <w:rPr>
          <w:sz w:val="28"/>
        </w:rPr>
        <w:t>Первый слой (страта Б) фиксирует отношение каждого члена группы к групповой деятельности, ее целям, задачам, принципам, на которых она строится, мотивацию деятельности, ее социальный смысл для каждого участника;</w:t>
      </w:r>
    </w:p>
    <w:p w:rsidR="007A5673" w:rsidRPr="007A5673" w:rsidRDefault="007A5673" w:rsidP="007A5673">
      <w:pPr>
        <w:numPr>
          <w:ilvl w:val="0"/>
          <w:numId w:val="2"/>
        </w:numPr>
        <w:spacing w:line="360" w:lineRule="auto"/>
        <w:ind w:left="0" w:firstLine="720"/>
        <w:jc w:val="both"/>
        <w:rPr>
          <w:sz w:val="28"/>
        </w:rPr>
      </w:pPr>
      <w:r w:rsidRPr="007A5673">
        <w:rPr>
          <w:sz w:val="28"/>
        </w:rPr>
        <w:t>Во второй страте (В) локализуются характеристики межличностных отношений, опосредствованных содержанием совместной деятельности (ее целями и задачами, ходом выполнения), а также принятыми в группе принципами, идеями, ценностными ориентациями. Именно сюда, видимо, следует отнести различные феномены межличностных отношений, например самоопределение личности в группе. Деятельностное опосредствование — принцип существования и принцип понимания второй психологической страты;</w:t>
      </w:r>
    </w:p>
    <w:p w:rsidR="007A5673" w:rsidRPr="007A5673" w:rsidRDefault="007A5673" w:rsidP="007A5673">
      <w:pPr>
        <w:numPr>
          <w:ilvl w:val="0"/>
          <w:numId w:val="2"/>
        </w:numPr>
        <w:spacing w:line="360" w:lineRule="auto"/>
        <w:ind w:left="0" w:firstLine="720"/>
        <w:jc w:val="both"/>
        <w:rPr>
          <w:sz w:val="28"/>
        </w:rPr>
      </w:pPr>
      <w:r w:rsidRPr="007A5673">
        <w:rPr>
          <w:sz w:val="28"/>
        </w:rPr>
        <w:t xml:space="preserve">Поверхностный слой межличностных отношений (Г) предполагает наличие связей (главным образом, эмоциональных), по отношению к которым ни совместные цели деятельности, ни общезначимые для группы ценностные ориентации не выступают в качестве основного фактора, опосредствующего личные контакты ее членов. </w:t>
      </w:r>
    </w:p>
    <w:p w:rsidR="007A5673" w:rsidRPr="007A5673" w:rsidRDefault="007A5673" w:rsidP="007A5673">
      <w:pPr>
        <w:spacing w:line="360" w:lineRule="auto"/>
        <w:ind w:firstLine="720"/>
        <w:jc w:val="both"/>
        <w:rPr>
          <w:sz w:val="28"/>
        </w:rPr>
      </w:pPr>
      <w:r w:rsidRPr="007A5673">
        <w:rPr>
          <w:sz w:val="28"/>
        </w:rPr>
        <w:t xml:space="preserve">Таким образом, межличностные отношения в высокоразвитой группе являются показателем, скорее, не статусной иерархии, основанной на личных качествах членов группы, а отношения к общественно-полезной групповой деятельности. </w:t>
      </w:r>
    </w:p>
    <w:p w:rsidR="007A5673" w:rsidRPr="007A5673" w:rsidRDefault="007A5673" w:rsidP="007A5673">
      <w:pPr>
        <w:spacing w:line="360" w:lineRule="auto"/>
        <w:ind w:firstLine="720"/>
        <w:jc w:val="both"/>
        <w:rPr>
          <w:sz w:val="28"/>
        </w:rPr>
      </w:pPr>
    </w:p>
    <w:p w:rsidR="007A5673" w:rsidRPr="007A5673" w:rsidRDefault="007A5673" w:rsidP="007A5673">
      <w:pPr>
        <w:pStyle w:val="2"/>
        <w:ind w:firstLine="720"/>
      </w:pPr>
      <w:bookmarkStart w:id="4" w:name="_Toc168971386"/>
      <w:r w:rsidRPr="007A5673">
        <w:t>1.2.Целенаправленное формирование психологического климата детского коллектива</w:t>
      </w:r>
      <w:bookmarkEnd w:id="4"/>
    </w:p>
    <w:p w:rsidR="007A5673" w:rsidRDefault="007A5673" w:rsidP="007A5673">
      <w:pPr>
        <w:spacing w:line="360" w:lineRule="auto"/>
        <w:ind w:firstLine="720"/>
        <w:jc w:val="both"/>
        <w:rPr>
          <w:sz w:val="28"/>
        </w:rPr>
      </w:pPr>
    </w:p>
    <w:p w:rsidR="007A5673" w:rsidRPr="007A5673" w:rsidRDefault="007A5673" w:rsidP="007A5673">
      <w:pPr>
        <w:spacing w:line="360" w:lineRule="auto"/>
        <w:ind w:firstLine="720"/>
        <w:jc w:val="both"/>
        <w:rPr>
          <w:sz w:val="28"/>
        </w:rPr>
      </w:pPr>
      <w:r w:rsidRPr="007A5673">
        <w:rPr>
          <w:sz w:val="28"/>
        </w:rPr>
        <w:t xml:space="preserve">Проблема формирования психологического климата детского коллектива (в частности коллектива школьного объединения), вызвана, прежде всего, несовпадением формальной и неформальной структур детской группы. Очевидно, что объединение, функционирующее в рамках системы образования, выполняет социализирующую функцию, служит своеобразным «проводником» общественных норм и требований к детскому сообществу и личности каждого ребенка в отдельности. </w:t>
      </w:r>
    </w:p>
    <w:p w:rsidR="007A5673" w:rsidRPr="007A5673" w:rsidRDefault="007A5673" w:rsidP="007A5673">
      <w:pPr>
        <w:spacing w:line="360" w:lineRule="auto"/>
        <w:ind w:firstLine="720"/>
        <w:jc w:val="both"/>
        <w:rPr>
          <w:sz w:val="28"/>
        </w:rPr>
      </w:pPr>
      <w:r w:rsidRPr="007A5673">
        <w:rPr>
          <w:sz w:val="28"/>
        </w:rPr>
        <w:t>В реальной действительности очень трудно вычленить строго формальные и строго неформальные группы, особенно в тех случаях, когда неформальные группы возникали в рамках формальных. Поэтому в социальной психологии родились предложения, снимающие эту дихотомию. С одной стороны, были введены понятия формальная и неформальная структуры группы (или структура формальных и неформальных отношений), и различаться стали не группы, а тип, характер отношений внутри них. С другой стороны, было введено более радикальное различие понятий «группа» и «организация».</w:t>
      </w:r>
    </w:p>
    <w:p w:rsidR="007A5673" w:rsidRPr="007A5673" w:rsidRDefault="007A5673" w:rsidP="007A5673">
      <w:pPr>
        <w:shd w:val="clear" w:color="auto" w:fill="FFFFFF"/>
        <w:spacing w:line="360" w:lineRule="auto"/>
        <w:ind w:firstLine="720"/>
        <w:jc w:val="both"/>
        <w:rPr>
          <w:sz w:val="28"/>
        </w:rPr>
      </w:pPr>
      <w:r w:rsidRPr="007A5673">
        <w:rPr>
          <w:sz w:val="28"/>
        </w:rPr>
        <w:t xml:space="preserve">Явственней всего такое несовпадение формальной и неформальной структур группы обнаруживается при рассмотрении проблемы лидерства и руководства. Действительно, у школьного объединения как у детской группы имеется лидер из числа детей, а как у организации – руководитель – педагог. Посредством лидерства упорядочивается система неформальных отношений и решаются групповые задачи. Лидерство является чрезвычайно важным феноменом. «Однако, хотя воздействие лидера на группу объективно может быть менее существенно, чем действие других факторов, таких, как, например, характеристики задачи, субъективно лидерство все же будет влиять на процесс выполнения групповой задачи, поскольку люди в глубине души верят, что лидерство причинно соотносится с выполнением задач группой». [С.А. Алифанов. Основные направления анализа лидерства // Вопросы психологии, 1991, №3, с.93]. Руководство же выступает в качестве фактора организации официальной структуры. Каково в таком случае оптимальное сочетание указанных феноменов для успешного функционирования группы? </w:t>
      </w:r>
    </w:p>
    <w:p w:rsidR="007A5673" w:rsidRPr="007A5673" w:rsidRDefault="007A5673" w:rsidP="007A5673">
      <w:pPr>
        <w:shd w:val="clear" w:color="auto" w:fill="FFFFFF"/>
        <w:spacing w:line="360" w:lineRule="auto"/>
        <w:ind w:firstLine="720"/>
        <w:jc w:val="both"/>
        <w:rPr>
          <w:sz w:val="28"/>
        </w:rPr>
      </w:pPr>
      <w:r w:rsidRPr="007A5673">
        <w:rPr>
          <w:sz w:val="28"/>
        </w:rPr>
        <w:t>Важным условием эффективности коллектива является лидирование руководителя в ведущем типе групповой деятельности, выражающееся как в реализации им соответствующей лидерской роли, так и в достаточно высокой степени его лидерского потенциала применительно к этой роли. Однако этот вывод не всегда можно распространить на конкретную группу. Р.Л. Кричевский и Е.М. Дубовская пишут: «Существует немало коллективов (трудовых и особенно военных, спортивных, учебно-воспитательных и т.п.), где в силу довольно значительных различий между руководителем и подчиненными, связанных с возрастными и субординационными моментами, с особенностями пространственного расположения индивидов в ходе выполнения целевой функции коллектива (так, во многих ситуациях соревновательной спортивной деятельности тренер фактически находится вне «поля» непосредственного решения задачи), психологическое влияние руководителя на членов коллектива выражается в том, что он выступает для них не лидером в обычном понимании этого термина (лидером является кто-то из партнеров «по горизонтали», как в спортивной команде или школьном классе), но скорее авторитетом или, лучше сказать, лидирующим авторитетом». [</w:t>
      </w:r>
      <w:r w:rsidRPr="007A5673">
        <w:rPr>
          <w:noProof/>
          <w:sz w:val="28"/>
        </w:rPr>
        <w:t>Социальная психология малой группы: Учебное пособие для вузов / под ред. Р.Л.Кричесвкого и Е.М.Дубовской — М., 2001, с. 247].</w:t>
      </w:r>
    </w:p>
    <w:p w:rsidR="007A5673" w:rsidRPr="007A5673" w:rsidRDefault="007A5673" w:rsidP="007A5673">
      <w:pPr>
        <w:shd w:val="clear" w:color="auto" w:fill="FFFFFF"/>
        <w:spacing w:line="360" w:lineRule="auto"/>
        <w:ind w:firstLine="720"/>
        <w:jc w:val="both"/>
        <w:rPr>
          <w:sz w:val="28"/>
        </w:rPr>
      </w:pPr>
      <w:r w:rsidRPr="007A5673">
        <w:rPr>
          <w:sz w:val="28"/>
        </w:rPr>
        <w:t>Таким образом, с одной стороны, руководителю детского объединения необходимо хорошо знать и уметь организовать основную деятельность объединения, а с другой, обладать авторитетом в межличностных отношениях, обеспечивая таким путем педагогическое влияние на детей. Авторитет руководителя поможет организовать и сохранить общественно-полезное русло деятельности детей и привить культурные формы взаимоотношений.</w:t>
      </w:r>
    </w:p>
    <w:p w:rsidR="007A5673" w:rsidRPr="007A5673" w:rsidRDefault="007A5673" w:rsidP="007A5673">
      <w:pPr>
        <w:widowControl w:val="0"/>
        <w:shd w:val="clear" w:color="auto" w:fill="FFFFFF"/>
        <w:spacing w:line="360" w:lineRule="auto"/>
        <w:ind w:firstLine="720"/>
        <w:jc w:val="both"/>
        <w:rPr>
          <w:sz w:val="28"/>
        </w:rPr>
      </w:pPr>
      <w:r w:rsidRPr="007A5673">
        <w:rPr>
          <w:sz w:val="28"/>
        </w:rPr>
        <w:t>Целенаправленная организация благоприятного психологического климата в коллективе предполагает изменение характера взаимосвязи официальной и неофициальной структур на различных стадиях развития коллектива [Н.П.Аникеева. Учителю о психологическом климате в коллективе. – М., 1983, с.46]:</w:t>
      </w:r>
    </w:p>
    <w:p w:rsidR="007A5673" w:rsidRPr="007A5673" w:rsidRDefault="007A5673" w:rsidP="007A5673">
      <w:pPr>
        <w:widowControl w:val="0"/>
        <w:shd w:val="clear" w:color="auto" w:fill="FFFFFF"/>
        <w:spacing w:line="360" w:lineRule="auto"/>
        <w:ind w:firstLine="720"/>
        <w:jc w:val="both"/>
        <w:rPr>
          <w:sz w:val="28"/>
        </w:rPr>
      </w:pPr>
      <w:r w:rsidRPr="007A5673">
        <w:rPr>
          <w:sz w:val="28"/>
        </w:rPr>
        <w:t>1 стадия. Педагог добивается, чтобы группировки класса, обладающие самыми содержательными интересами и потребностями, стали самыми авторитетными (лидирующими);</w:t>
      </w:r>
    </w:p>
    <w:p w:rsidR="007A5673" w:rsidRPr="007A5673" w:rsidRDefault="007A5673" w:rsidP="007A5673">
      <w:pPr>
        <w:shd w:val="clear" w:color="auto" w:fill="FFFFFF"/>
        <w:spacing w:line="360" w:lineRule="auto"/>
        <w:ind w:firstLine="720"/>
        <w:jc w:val="both"/>
        <w:rPr>
          <w:sz w:val="28"/>
        </w:rPr>
      </w:pPr>
      <w:r w:rsidRPr="007A5673">
        <w:rPr>
          <w:sz w:val="28"/>
        </w:rPr>
        <w:t>2 стадия. Школьники, оказывающие развивающее влияние на соклассников, закрепляются в выборном органе – официальном активе класса.</w:t>
      </w:r>
    </w:p>
    <w:p w:rsidR="007A5673" w:rsidRPr="007A5673" w:rsidRDefault="007A5673" w:rsidP="007A5673">
      <w:pPr>
        <w:shd w:val="clear" w:color="auto" w:fill="FFFFFF"/>
        <w:spacing w:line="360" w:lineRule="auto"/>
        <w:ind w:firstLine="720"/>
        <w:jc w:val="both"/>
        <w:rPr>
          <w:sz w:val="28"/>
        </w:rPr>
      </w:pPr>
      <w:r w:rsidRPr="007A5673">
        <w:rPr>
          <w:sz w:val="28"/>
        </w:rPr>
        <w:t>3 стадия. В классе организуется сильный реальный актив при систематической сменности официально действующего актива;</w:t>
      </w:r>
    </w:p>
    <w:p w:rsidR="007A5673" w:rsidRPr="007A5673" w:rsidRDefault="007A5673" w:rsidP="007A5673">
      <w:pPr>
        <w:shd w:val="clear" w:color="auto" w:fill="FFFFFF"/>
        <w:spacing w:line="360" w:lineRule="auto"/>
        <w:ind w:firstLine="720"/>
        <w:jc w:val="both"/>
        <w:rPr>
          <w:sz w:val="28"/>
        </w:rPr>
      </w:pPr>
      <w:r w:rsidRPr="007A5673">
        <w:rPr>
          <w:sz w:val="28"/>
        </w:rPr>
        <w:t xml:space="preserve">4 стадия. На ней иерархия группировок заменяется их рядоположностью. Развитие коллектива, а следовательно и его психологического климата достигает такого уровня, когда все группировки по-своему авторитетны, каждая в своем виде деятельности. Авторитетность коллектива и доброжелательность обстановки дают возможность каждому члену коллектива побывать на официальных лидерских позициях. </w:t>
      </w:r>
    </w:p>
    <w:p w:rsidR="007A5673" w:rsidRPr="007A5673" w:rsidRDefault="007A5673" w:rsidP="007A5673">
      <w:pPr>
        <w:widowControl w:val="0"/>
        <w:shd w:val="clear" w:color="auto" w:fill="FFFFFF"/>
        <w:spacing w:line="360" w:lineRule="auto"/>
        <w:ind w:firstLine="720"/>
        <w:jc w:val="both"/>
        <w:rPr>
          <w:sz w:val="28"/>
        </w:rPr>
      </w:pPr>
      <w:r w:rsidRPr="007A5673">
        <w:rPr>
          <w:sz w:val="28"/>
        </w:rPr>
        <w:t>Вторым существенным аспектом рассматриваемой проблемы является обучение детей правильному, конструктивному общению, формированию психологической культуры членов коллектива. Необходимо развивать у детей навыки конструктивного общения, умения получать и перерабатывать информацию о своей личности, своей самооценке, а также развивать конструктивные модели общения с другими людьми. В. Сатир в работе «Модели общения» отмечает: «Есть тип реагирования, который я назвала «уравновешенный» или «гибкий». Уравновешенных людей отличает способность к личностному росту, жизнестойкость, открытость. Благодаря уравновешенному типу реагирования жизнь человека становится насыщенной и полной смысла. Такие люди вызывают доверие. Вы хорошо чувствуете себя в их присутствии. Преимущество их позиции в том, что она целостна и свободна». [В. Сатир. Модели общения. Основы конструктивного общения / сост. Т.Г. Григорьева и Т.П. Усольцева. – М., Новосибирск, 1997, с.41].</w:t>
      </w:r>
    </w:p>
    <w:p w:rsidR="007A5673" w:rsidRPr="007A5673" w:rsidRDefault="007A5673" w:rsidP="007A5673">
      <w:pPr>
        <w:widowControl w:val="0"/>
        <w:shd w:val="clear" w:color="auto" w:fill="FFFFFF"/>
        <w:spacing w:line="360" w:lineRule="auto"/>
        <w:ind w:firstLine="720"/>
        <w:jc w:val="both"/>
        <w:rPr>
          <w:sz w:val="28"/>
        </w:rPr>
      </w:pPr>
      <w:r w:rsidRPr="007A5673">
        <w:rPr>
          <w:sz w:val="28"/>
        </w:rPr>
        <w:t>Н.П. Аникеева считает главными задачами педагога при организации детского общения, следующие [Н.П. Аникеева. Учителю о психологическом климате в коллективе. – М., 1983, с.69]:</w:t>
      </w:r>
    </w:p>
    <w:p w:rsidR="007A5673" w:rsidRPr="007A5673" w:rsidRDefault="007A5673" w:rsidP="007A5673">
      <w:pPr>
        <w:widowControl w:val="0"/>
        <w:numPr>
          <w:ilvl w:val="0"/>
          <w:numId w:val="6"/>
        </w:numPr>
        <w:shd w:val="clear" w:color="auto" w:fill="FFFFFF"/>
        <w:spacing w:line="360" w:lineRule="auto"/>
        <w:ind w:left="0" w:firstLine="720"/>
        <w:jc w:val="both"/>
        <w:rPr>
          <w:sz w:val="28"/>
        </w:rPr>
      </w:pPr>
      <w:r w:rsidRPr="007A5673">
        <w:rPr>
          <w:sz w:val="28"/>
        </w:rPr>
        <w:t>Организация гуманистических отношений среди всех членов данного классного коллектива, создание атмосферы эмоционального сопереживания через систему коллективной деятельности, бесед;</w:t>
      </w:r>
    </w:p>
    <w:p w:rsidR="007A5673" w:rsidRPr="007A5673" w:rsidRDefault="007A5673" w:rsidP="007A5673">
      <w:pPr>
        <w:numPr>
          <w:ilvl w:val="0"/>
          <w:numId w:val="6"/>
        </w:numPr>
        <w:shd w:val="clear" w:color="auto" w:fill="FFFFFF"/>
        <w:spacing w:line="360" w:lineRule="auto"/>
        <w:ind w:left="0" w:firstLine="720"/>
        <w:jc w:val="both"/>
        <w:rPr>
          <w:sz w:val="28"/>
        </w:rPr>
      </w:pPr>
      <w:r w:rsidRPr="007A5673">
        <w:rPr>
          <w:sz w:val="28"/>
        </w:rPr>
        <w:t>Специальная работа, направленная на обеспечение благоприятной позиции каждого ребенка в системе внутриколлективных отношений;</w:t>
      </w:r>
    </w:p>
    <w:p w:rsidR="007A5673" w:rsidRPr="007A5673" w:rsidRDefault="007A5673" w:rsidP="007A5673">
      <w:pPr>
        <w:numPr>
          <w:ilvl w:val="0"/>
          <w:numId w:val="6"/>
        </w:numPr>
        <w:shd w:val="clear" w:color="auto" w:fill="FFFFFF"/>
        <w:spacing w:line="360" w:lineRule="auto"/>
        <w:ind w:left="0" w:firstLine="720"/>
        <w:jc w:val="both"/>
        <w:rPr>
          <w:sz w:val="28"/>
        </w:rPr>
      </w:pPr>
      <w:r w:rsidRPr="007A5673">
        <w:rPr>
          <w:sz w:val="28"/>
        </w:rPr>
        <w:t>Организация специальных занятий по овладению информацией об особенностях человеческого общения и способами общения.</w:t>
      </w:r>
    </w:p>
    <w:p w:rsidR="007A5673" w:rsidRPr="007A5673" w:rsidRDefault="007A5673" w:rsidP="007A5673">
      <w:pPr>
        <w:pStyle w:val="33"/>
      </w:pPr>
      <w:r w:rsidRPr="007A5673">
        <w:t xml:space="preserve">Таким образом, изменения в психологическом климате коллектива обеспечиваются, с одной стороны, изменением личности в межличностных отношениях, а с другой, изменением коллектива в целом, через организацию его деятельности. </w:t>
      </w:r>
    </w:p>
    <w:p w:rsidR="007A5673" w:rsidRPr="007A5673" w:rsidRDefault="007A5673" w:rsidP="007A5673">
      <w:pPr>
        <w:pStyle w:val="2"/>
        <w:ind w:firstLine="720"/>
      </w:pPr>
      <w:bookmarkStart w:id="5" w:name="_Toc168971387"/>
      <w:r>
        <w:rPr>
          <w:b w:val="0"/>
        </w:rPr>
        <w:br w:type="page"/>
      </w:r>
      <w:r w:rsidRPr="007A5673">
        <w:t>Глава 2. Исследование взаимоотношений детей в школьном объединении</w:t>
      </w:r>
      <w:bookmarkEnd w:id="5"/>
    </w:p>
    <w:p w:rsidR="007A5673" w:rsidRPr="007A5673" w:rsidRDefault="007A5673" w:rsidP="007A5673">
      <w:pPr>
        <w:pStyle w:val="2"/>
        <w:ind w:firstLine="720"/>
      </w:pPr>
    </w:p>
    <w:p w:rsidR="007A5673" w:rsidRPr="007A5673" w:rsidRDefault="007A5673" w:rsidP="007A5673">
      <w:pPr>
        <w:pStyle w:val="2"/>
        <w:ind w:firstLine="720"/>
      </w:pPr>
      <w:bookmarkStart w:id="6" w:name="_Toc168971388"/>
      <w:r w:rsidRPr="007A5673">
        <w:t>2.1.Социометрическое исследование положения детей в системе межличностных отношений коллектива школьного объединения</w:t>
      </w:r>
      <w:bookmarkEnd w:id="6"/>
    </w:p>
    <w:p w:rsidR="007A5673" w:rsidRPr="007A5673" w:rsidRDefault="007A5673" w:rsidP="007A5673">
      <w:pPr>
        <w:spacing w:line="360" w:lineRule="auto"/>
        <w:ind w:firstLine="720"/>
        <w:jc w:val="center"/>
        <w:rPr>
          <w:b/>
          <w:sz w:val="28"/>
        </w:rPr>
      </w:pPr>
    </w:p>
    <w:p w:rsidR="007A5673" w:rsidRPr="007A5673" w:rsidRDefault="007A5673" w:rsidP="007A5673">
      <w:pPr>
        <w:spacing w:line="360" w:lineRule="auto"/>
        <w:ind w:firstLine="720"/>
        <w:jc w:val="both"/>
        <w:rPr>
          <w:sz w:val="28"/>
        </w:rPr>
      </w:pPr>
      <w:r w:rsidRPr="007A5673">
        <w:rPr>
          <w:sz w:val="28"/>
        </w:rPr>
        <w:t xml:space="preserve">Для выявления положения ребенка в системе межличностных отношений, используется социометрический метод Дж. Морено, разработанный им специально для выявления симпатий-антипатий в группе. Социометрическая методика применяется для диагностики межличностных и межгрупповых отношений в целях их дальнейшего изменения. Очевидно, что от педагога могут быть скрыты какие-либо стороны взаимоотношений детей, в силу официальности школьной обстановки или личностных особенностей самого педагога. С помощью социометрии можно изучать типологию социального поведения людей в условиях групповой деятельности, судить о социально-психологической совместимости членов конкретных групп. Тогда на помощь приходит социометрическая техника. </w:t>
      </w:r>
    </w:p>
    <w:p w:rsidR="007A5673" w:rsidRPr="007A5673" w:rsidRDefault="007A5673" w:rsidP="007A5673">
      <w:pPr>
        <w:shd w:val="clear" w:color="auto" w:fill="FFFFFF"/>
        <w:spacing w:line="360" w:lineRule="auto"/>
        <w:ind w:firstLine="720"/>
        <w:jc w:val="both"/>
        <w:rPr>
          <w:sz w:val="28"/>
        </w:rPr>
      </w:pPr>
      <w:r w:rsidRPr="007A5673">
        <w:rPr>
          <w:sz w:val="28"/>
        </w:rPr>
        <w:t>Социометрическая процедура заключается в следующем. [Практическая психодиагностика/сост. Д.Я.</w:t>
      </w:r>
      <w:r>
        <w:rPr>
          <w:sz w:val="28"/>
        </w:rPr>
        <w:t xml:space="preserve"> </w:t>
      </w:r>
      <w:r w:rsidRPr="007A5673">
        <w:rPr>
          <w:sz w:val="28"/>
        </w:rPr>
        <w:t>Райгородский. – Самара, 1998, с.476-485]. После постановки задач исследования и выбора объектов измерений формулируются основные гипотезы и положения, касающиеся возможных критериев опроса членов группы. Здесь не может быть полной анонимности, иначе социометрия окажется малоэффективной. Требование экспериментатора раскрыть свои симпатии и антипатии нередко вызывает внутренние затруднения у опрашиваемых и проявляется у некоторых людей в нежелании участвовать в опросе. Когда вопросы и критерии социометрии выбраны, они заносятся в специальную карточку или предлагаются в устном виде по типу интервью. Каждый член группы обязан отвечать на них, выбирая тех или иных членов группы в зависимости от большей или меньшей склонности, предпочтительности их по сравнению с другими, симпатий, или, наоборот, антипатий, доверия или недоверия. Каждый член группы отвечает на поставленные вопросы, предполагающие положительный или отрицательный выбор среди членов группы. Выбирать членов других групп нельзя. В результате социметрической процедуры и несложных статистических расчетов, можно выявить в группе «лидеров», «предпочитаемых», «отвергаемых» и т.д. То есть реальный статус детей и предположить, какое отношение со стороны других членов группы вызывает ребенок с подобным статусом. Можно произвести расчет индексов групповой сплоченности, эмоциональной экспансивности группы. «Социометрический коэффициент групповой сплоченности — это, как правило, частное от деления числа взаимных положительных выборов на теоретически возможное их количество. При использовании шкал испытуемые оценивают взаимную симпатию по континууму с полюсами от «очень нравится» до «очень не нравится». Итоговые индексы вычисляют как среднее арифметическое взаимооценок членов группы». [А.И. Донцов Психология коллектива: Методологические проблемы исследо</w:t>
      </w:r>
      <w:r w:rsidRPr="007A5673">
        <w:rPr>
          <w:sz w:val="28"/>
        </w:rPr>
        <w:softHyphen/>
        <w:t>вания. М., 1984, С. 39].</w:t>
      </w:r>
    </w:p>
    <w:p w:rsidR="007A5673" w:rsidRPr="007A5673" w:rsidRDefault="007A5673" w:rsidP="007A5673">
      <w:pPr>
        <w:shd w:val="clear" w:color="auto" w:fill="FFFFFF"/>
        <w:spacing w:line="360" w:lineRule="auto"/>
        <w:ind w:firstLine="720"/>
        <w:jc w:val="both"/>
        <w:rPr>
          <w:sz w:val="28"/>
        </w:rPr>
      </w:pPr>
      <w:r w:rsidRPr="007A5673">
        <w:rPr>
          <w:sz w:val="28"/>
        </w:rPr>
        <w:t xml:space="preserve">Данные, полученные в исследовании можно представлять разнообразными способами. Чаще всего используются социометрические матрицы, в которых отражаются все, сделанные членами группы положительные и отрицательные выборы, а также подсчитываются индивидуальные отданные и полученные выборы. </w:t>
      </w:r>
    </w:p>
    <w:p w:rsidR="007A5673" w:rsidRPr="007A5673" w:rsidRDefault="007A5673" w:rsidP="007A5673">
      <w:pPr>
        <w:spacing w:line="360" w:lineRule="auto"/>
        <w:ind w:firstLine="720"/>
        <w:jc w:val="both"/>
        <w:rPr>
          <w:sz w:val="28"/>
        </w:rPr>
      </w:pPr>
      <w:r w:rsidRPr="007A5673">
        <w:rPr>
          <w:sz w:val="28"/>
        </w:rPr>
        <w:t>Возможно представление результатов в графической форме, например, в «мишени», отражающей в каждом секторе статусные позиции каждого члена группы. При этом в центре будут располагаться лидеры, в отдаленных секторах – дети с более низким статусом, в крайнем секторе – отвергаемые дети, за пределами «мишени» – изолированные. Выводы при использовании социометрической техники делаются на основании анализа индексов и графических представлений.</w:t>
      </w:r>
    </w:p>
    <w:p w:rsidR="007A5673" w:rsidRPr="007A5673" w:rsidRDefault="007A5673" w:rsidP="007A5673">
      <w:pPr>
        <w:spacing w:line="360" w:lineRule="auto"/>
        <w:ind w:firstLine="720"/>
        <w:jc w:val="both"/>
        <w:rPr>
          <w:sz w:val="28"/>
        </w:rPr>
      </w:pPr>
      <w:r w:rsidRPr="007A5673">
        <w:rPr>
          <w:sz w:val="28"/>
        </w:rPr>
        <w:t>В нашем исследовании принимали участие дети школьного объединения «Смена» МОУ СОШ № 113. Все обучающиеся учатся в 10-11 классах школы. В школьном объединении дети имеют возможность заниматься, прежде всего, организаторской деятельностью. В функции объединения входит организация общешкольных мероприятий (праздников, конкурсов, акций и т.д.). Количество детей, работающих в объединении – 15, из них 9 девочек и 6 мальчиков.</w:t>
      </w:r>
    </w:p>
    <w:p w:rsidR="007A5673" w:rsidRDefault="007A5673" w:rsidP="007A5673">
      <w:pPr>
        <w:spacing w:line="360" w:lineRule="auto"/>
        <w:ind w:firstLine="720"/>
        <w:jc w:val="both"/>
        <w:rPr>
          <w:sz w:val="28"/>
        </w:rPr>
      </w:pPr>
      <w:r w:rsidRPr="007A5673">
        <w:rPr>
          <w:sz w:val="28"/>
        </w:rPr>
        <w:t>Мы использовали параметрический метод, который ограничивает количество выборов, делаемых каждым ребенком. Для нашей группы, состоящей из 15 человек, каждому члену группы предложено сделать по 3 позитивных и 3 негативных выбора. Нами избран критерий совместной продуктивной деятельности. Социометрическая карточка выглядит следующим образом:</w:t>
      </w:r>
    </w:p>
    <w:p w:rsidR="007A5673" w:rsidRPr="007A5673" w:rsidRDefault="007A5673" w:rsidP="007A5673">
      <w:pPr>
        <w:spacing w:line="360" w:lineRule="auto"/>
        <w:ind w:firstLine="720"/>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71"/>
      </w:tblGrid>
      <w:tr w:rsidR="007A5673" w:rsidRPr="007A5673">
        <w:tc>
          <w:tcPr>
            <w:tcW w:w="9571" w:type="dxa"/>
          </w:tcPr>
          <w:p w:rsidR="007A5673" w:rsidRPr="007A5673" w:rsidRDefault="007A5673" w:rsidP="007A5673">
            <w:pPr>
              <w:pStyle w:val="a6"/>
              <w:spacing w:line="360" w:lineRule="auto"/>
              <w:ind w:firstLine="720"/>
              <w:rPr>
                <w:sz w:val="28"/>
              </w:rPr>
            </w:pPr>
            <w:r w:rsidRPr="007A5673">
              <w:rPr>
                <w:sz w:val="28"/>
              </w:rPr>
              <w:t>В нашем школьном объединении «смена» все ребята достойные. Однако в коллективе есть те, кто тебе более или менее симпатичен. Отметь, пожалуйста, три фамилии членов объединения «Смена» при ответе на первый вопрос, и три фамилии членов объединения «Смена» при ответе на второй вопрос. Конфиденциальность гарантируется. Заранее спасибо.</w:t>
            </w:r>
          </w:p>
        </w:tc>
      </w:tr>
      <w:tr w:rsidR="007A5673" w:rsidRPr="007A5673">
        <w:tc>
          <w:tcPr>
            <w:tcW w:w="9571" w:type="dxa"/>
          </w:tcPr>
          <w:p w:rsidR="007A5673" w:rsidRPr="007A5673" w:rsidRDefault="007A5673" w:rsidP="007A5673">
            <w:pPr>
              <w:spacing w:line="360" w:lineRule="auto"/>
              <w:ind w:firstLine="720"/>
              <w:jc w:val="both"/>
              <w:rPr>
                <w:sz w:val="28"/>
              </w:rPr>
            </w:pPr>
          </w:p>
        </w:tc>
      </w:tr>
      <w:tr w:rsidR="007A5673" w:rsidRPr="007A5673">
        <w:tc>
          <w:tcPr>
            <w:tcW w:w="9571" w:type="dxa"/>
          </w:tcPr>
          <w:p w:rsidR="007A5673" w:rsidRPr="007A5673" w:rsidRDefault="007A5673" w:rsidP="007A5673">
            <w:pPr>
              <w:numPr>
                <w:ilvl w:val="0"/>
                <w:numId w:val="4"/>
              </w:numPr>
              <w:spacing w:line="360" w:lineRule="auto"/>
              <w:ind w:left="0" w:firstLine="720"/>
              <w:jc w:val="both"/>
              <w:rPr>
                <w:sz w:val="28"/>
              </w:rPr>
            </w:pPr>
            <w:r w:rsidRPr="007A5673">
              <w:rPr>
                <w:sz w:val="28"/>
              </w:rPr>
              <w:t>С кем бы из объединения «Смена» ты хотел бы организовывать школьный праздник? (назови 3 фамилии)</w:t>
            </w:r>
          </w:p>
        </w:tc>
      </w:tr>
      <w:tr w:rsidR="007A5673" w:rsidRPr="007A5673">
        <w:tc>
          <w:tcPr>
            <w:tcW w:w="9571" w:type="dxa"/>
          </w:tcPr>
          <w:p w:rsidR="007A5673" w:rsidRPr="007A5673" w:rsidRDefault="007A5673" w:rsidP="007A5673">
            <w:pPr>
              <w:spacing w:line="360" w:lineRule="auto"/>
              <w:ind w:firstLine="720"/>
              <w:jc w:val="both"/>
              <w:rPr>
                <w:sz w:val="28"/>
              </w:rPr>
            </w:pPr>
            <w:r w:rsidRPr="007A5673">
              <w:rPr>
                <w:sz w:val="28"/>
              </w:rPr>
              <w:t>______________________________________________________</w:t>
            </w:r>
          </w:p>
        </w:tc>
      </w:tr>
      <w:tr w:rsidR="007A5673" w:rsidRPr="007A5673">
        <w:tc>
          <w:tcPr>
            <w:tcW w:w="9571" w:type="dxa"/>
          </w:tcPr>
          <w:p w:rsidR="007A5673" w:rsidRPr="007A5673" w:rsidRDefault="007A5673" w:rsidP="007A5673">
            <w:pPr>
              <w:spacing w:line="360" w:lineRule="auto"/>
              <w:ind w:firstLine="720"/>
              <w:jc w:val="both"/>
              <w:rPr>
                <w:sz w:val="28"/>
              </w:rPr>
            </w:pPr>
            <w:r w:rsidRPr="007A5673">
              <w:rPr>
                <w:sz w:val="28"/>
              </w:rPr>
              <w:t>______________________________________________________</w:t>
            </w:r>
          </w:p>
        </w:tc>
      </w:tr>
      <w:tr w:rsidR="007A5673" w:rsidRPr="007A5673">
        <w:tc>
          <w:tcPr>
            <w:tcW w:w="9571" w:type="dxa"/>
          </w:tcPr>
          <w:p w:rsidR="007A5673" w:rsidRPr="007A5673" w:rsidRDefault="007A5673" w:rsidP="007A5673">
            <w:pPr>
              <w:spacing w:line="360" w:lineRule="auto"/>
              <w:ind w:firstLine="720"/>
              <w:jc w:val="both"/>
              <w:rPr>
                <w:sz w:val="28"/>
              </w:rPr>
            </w:pPr>
            <w:r w:rsidRPr="007A5673">
              <w:rPr>
                <w:sz w:val="28"/>
              </w:rPr>
              <w:t>______________________________________________________</w:t>
            </w:r>
          </w:p>
        </w:tc>
      </w:tr>
      <w:tr w:rsidR="007A5673" w:rsidRPr="007A5673">
        <w:tc>
          <w:tcPr>
            <w:tcW w:w="9571" w:type="dxa"/>
          </w:tcPr>
          <w:p w:rsidR="007A5673" w:rsidRPr="007A5673" w:rsidRDefault="007A5673" w:rsidP="007A5673">
            <w:pPr>
              <w:spacing w:line="360" w:lineRule="auto"/>
              <w:ind w:firstLine="720"/>
              <w:jc w:val="both"/>
              <w:rPr>
                <w:sz w:val="28"/>
              </w:rPr>
            </w:pPr>
          </w:p>
        </w:tc>
      </w:tr>
      <w:tr w:rsidR="007A5673" w:rsidRPr="007A5673">
        <w:tc>
          <w:tcPr>
            <w:tcW w:w="9571" w:type="dxa"/>
          </w:tcPr>
          <w:p w:rsidR="007A5673" w:rsidRPr="007A5673" w:rsidRDefault="007A5673" w:rsidP="007A5673">
            <w:pPr>
              <w:numPr>
                <w:ilvl w:val="0"/>
                <w:numId w:val="4"/>
              </w:numPr>
              <w:spacing w:line="360" w:lineRule="auto"/>
              <w:ind w:left="0" w:firstLine="720"/>
              <w:jc w:val="both"/>
              <w:rPr>
                <w:sz w:val="28"/>
              </w:rPr>
            </w:pPr>
            <w:r w:rsidRPr="007A5673">
              <w:rPr>
                <w:sz w:val="28"/>
              </w:rPr>
              <w:t>С кем бы из объединения «Смена» ты НЕ хотел бы организовывать школьный праздник? (назови 3 фамилии)</w:t>
            </w:r>
          </w:p>
        </w:tc>
      </w:tr>
      <w:tr w:rsidR="007A5673" w:rsidRPr="007A5673">
        <w:tc>
          <w:tcPr>
            <w:tcW w:w="9571" w:type="dxa"/>
          </w:tcPr>
          <w:p w:rsidR="007A5673" w:rsidRPr="007A5673" w:rsidRDefault="007A5673" w:rsidP="007A5673">
            <w:pPr>
              <w:spacing w:line="360" w:lineRule="auto"/>
              <w:ind w:firstLine="720"/>
              <w:jc w:val="both"/>
              <w:rPr>
                <w:sz w:val="28"/>
              </w:rPr>
            </w:pPr>
            <w:r w:rsidRPr="007A5673">
              <w:rPr>
                <w:sz w:val="28"/>
              </w:rPr>
              <w:t>_____________________________________________________</w:t>
            </w:r>
          </w:p>
        </w:tc>
      </w:tr>
      <w:tr w:rsidR="007A5673" w:rsidRPr="007A5673">
        <w:tc>
          <w:tcPr>
            <w:tcW w:w="9571" w:type="dxa"/>
          </w:tcPr>
          <w:p w:rsidR="007A5673" w:rsidRPr="007A5673" w:rsidRDefault="007A5673" w:rsidP="007A5673">
            <w:pPr>
              <w:spacing w:line="360" w:lineRule="auto"/>
              <w:ind w:firstLine="720"/>
              <w:jc w:val="both"/>
              <w:rPr>
                <w:sz w:val="28"/>
              </w:rPr>
            </w:pPr>
            <w:r w:rsidRPr="007A5673">
              <w:rPr>
                <w:sz w:val="28"/>
              </w:rPr>
              <w:t>_____________________________________________________</w:t>
            </w:r>
          </w:p>
        </w:tc>
      </w:tr>
      <w:tr w:rsidR="007A5673" w:rsidRPr="007A5673">
        <w:tc>
          <w:tcPr>
            <w:tcW w:w="9571" w:type="dxa"/>
          </w:tcPr>
          <w:p w:rsidR="007A5673" w:rsidRPr="007A5673" w:rsidRDefault="007A5673" w:rsidP="007A5673">
            <w:pPr>
              <w:spacing w:line="360" w:lineRule="auto"/>
              <w:ind w:firstLine="720"/>
              <w:jc w:val="both"/>
              <w:rPr>
                <w:sz w:val="28"/>
              </w:rPr>
            </w:pPr>
            <w:r w:rsidRPr="007A5673">
              <w:rPr>
                <w:sz w:val="28"/>
              </w:rPr>
              <w:t>_____________________________________________________</w:t>
            </w:r>
          </w:p>
        </w:tc>
      </w:tr>
    </w:tbl>
    <w:p w:rsidR="007A5673" w:rsidRPr="007A5673" w:rsidRDefault="007A5673" w:rsidP="007A5673">
      <w:pPr>
        <w:spacing w:line="360" w:lineRule="auto"/>
        <w:ind w:firstLine="720"/>
        <w:jc w:val="both"/>
        <w:rPr>
          <w:sz w:val="28"/>
        </w:rPr>
      </w:pPr>
    </w:p>
    <w:p w:rsidR="007A5673" w:rsidRPr="007A5673" w:rsidRDefault="007A5673" w:rsidP="007A5673">
      <w:pPr>
        <w:spacing w:line="360" w:lineRule="auto"/>
        <w:ind w:firstLine="720"/>
        <w:jc w:val="both"/>
        <w:rPr>
          <w:sz w:val="28"/>
        </w:rPr>
      </w:pPr>
      <w:r w:rsidRPr="007A5673">
        <w:rPr>
          <w:sz w:val="28"/>
        </w:rPr>
        <w:t>По данным исследования рассчитывались 2 социометрических индекса: индекс социометрического статуса и индекс групповой сплоченности. Они рассчитываются по формулам:</w:t>
      </w:r>
    </w:p>
    <w:p w:rsidR="007A5673" w:rsidRPr="007A5673" w:rsidRDefault="007A5673" w:rsidP="007A5673">
      <w:pPr>
        <w:widowControl w:val="0"/>
        <w:spacing w:line="360" w:lineRule="auto"/>
        <w:ind w:firstLine="720"/>
        <w:jc w:val="both"/>
        <w:rPr>
          <w:sz w:val="28"/>
        </w:rPr>
      </w:pPr>
      <w:r w:rsidRPr="007A5673">
        <w:rPr>
          <w:sz w:val="28"/>
        </w:rPr>
        <w:t>Индекс социометрического статуса, отражающий меру влияния на жизнь группы, рассчитан по формуле:</w:t>
      </w:r>
    </w:p>
    <w:p w:rsidR="007A5673" w:rsidRPr="007A5673" w:rsidRDefault="00253910" w:rsidP="007A5673">
      <w:pPr>
        <w:widowControl w:val="0"/>
        <w:spacing w:line="360" w:lineRule="auto"/>
        <w:ind w:firstLine="720"/>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48pt" fillcolor="window">
            <v:imagedata r:id="rId7" o:title=""/>
          </v:shape>
        </w:pict>
      </w:r>
      <w:r w:rsidR="007A5673" w:rsidRPr="007A5673">
        <w:rPr>
          <w:sz w:val="28"/>
        </w:rPr>
        <w:t xml:space="preserve">, где </w:t>
      </w:r>
      <w:r>
        <w:rPr>
          <w:sz w:val="28"/>
        </w:rPr>
        <w:pict>
          <v:shape id="_x0000_i1026" type="#_x0000_t75" style="width:14.25pt;height:18pt" fillcolor="window">
            <v:imagedata r:id="rId8" o:title=""/>
          </v:shape>
        </w:pict>
      </w:r>
      <w:r w:rsidR="007A5673" w:rsidRPr="007A5673">
        <w:rPr>
          <w:sz w:val="28"/>
        </w:rPr>
        <w:t xml:space="preserve"> - социометрический статус </w:t>
      </w:r>
      <w:r w:rsidR="007A5673" w:rsidRPr="007A5673">
        <w:rPr>
          <w:sz w:val="28"/>
          <w:lang w:val="en-US"/>
        </w:rPr>
        <w:t>i</w:t>
      </w:r>
      <w:r w:rsidR="007A5673" w:rsidRPr="007A5673">
        <w:rPr>
          <w:sz w:val="28"/>
        </w:rPr>
        <w:t xml:space="preserve">-того члена, </w:t>
      </w:r>
      <w:r>
        <w:rPr>
          <w:sz w:val="28"/>
        </w:rPr>
        <w:pict>
          <v:shape id="_x0000_i1027" type="#_x0000_t75" style="width:12.75pt;height:18pt" fillcolor="window">
            <v:imagedata r:id="rId9" o:title=""/>
          </v:shape>
        </w:pict>
      </w:r>
      <w:r w:rsidR="007A5673" w:rsidRPr="007A5673">
        <w:rPr>
          <w:sz w:val="28"/>
        </w:rPr>
        <w:t xml:space="preserve"> - полученные </w:t>
      </w:r>
      <w:r w:rsidR="007A5673" w:rsidRPr="007A5673">
        <w:rPr>
          <w:sz w:val="28"/>
          <w:lang w:val="en-US"/>
        </w:rPr>
        <w:t>i</w:t>
      </w:r>
      <w:r w:rsidR="007A5673" w:rsidRPr="007A5673">
        <w:rPr>
          <w:sz w:val="28"/>
        </w:rPr>
        <w:t xml:space="preserve">-тым членом выборы, </w:t>
      </w:r>
      <w:r>
        <w:rPr>
          <w:sz w:val="28"/>
        </w:rPr>
        <w:pict>
          <v:shape id="_x0000_i1028" type="#_x0000_t75" style="width:23.25pt;height:20.25pt" fillcolor="window">
            <v:imagedata r:id="rId10" o:title=""/>
          </v:shape>
        </w:pict>
      </w:r>
      <w:r w:rsidR="007A5673" w:rsidRPr="007A5673">
        <w:rPr>
          <w:sz w:val="28"/>
        </w:rPr>
        <w:t xml:space="preserve">- знак алгебраического суммирования числа полученных выборов </w:t>
      </w:r>
      <w:r w:rsidR="007A5673" w:rsidRPr="007A5673">
        <w:rPr>
          <w:sz w:val="28"/>
          <w:lang w:val="en-US"/>
        </w:rPr>
        <w:t>i</w:t>
      </w:r>
      <w:r w:rsidR="007A5673" w:rsidRPr="007A5673">
        <w:rPr>
          <w:sz w:val="28"/>
        </w:rPr>
        <w:t xml:space="preserve">-того члена, </w:t>
      </w:r>
      <w:r w:rsidR="007A5673" w:rsidRPr="007A5673">
        <w:rPr>
          <w:sz w:val="28"/>
          <w:lang w:val="en-US"/>
        </w:rPr>
        <w:t>N</w:t>
      </w:r>
      <w:r w:rsidR="007A5673" w:rsidRPr="007A5673">
        <w:rPr>
          <w:sz w:val="28"/>
        </w:rPr>
        <w:t xml:space="preserve">- число членов группы. Расчет этого индекса для каждого члена группы приводится в Таблице 1. </w:t>
      </w:r>
    </w:p>
    <w:p w:rsidR="007A5673" w:rsidRPr="007A5673" w:rsidRDefault="007A5673" w:rsidP="007A5673">
      <w:pPr>
        <w:spacing w:line="360" w:lineRule="auto"/>
        <w:ind w:firstLine="720"/>
        <w:jc w:val="both"/>
        <w:rPr>
          <w:sz w:val="28"/>
        </w:rPr>
      </w:pPr>
      <w:r w:rsidRPr="007A5673">
        <w:rPr>
          <w:sz w:val="28"/>
        </w:rPr>
        <w:t>Индекс групповой сплоченности рассчитывается по формуле, отражающий разделенность совместной деятельности и эмоциональные привязанности членов группы, рассчитывается по формуле:</w:t>
      </w:r>
    </w:p>
    <w:p w:rsidR="007A5673" w:rsidRPr="007A5673" w:rsidRDefault="00253910" w:rsidP="007A5673">
      <w:pPr>
        <w:spacing w:line="360" w:lineRule="auto"/>
        <w:ind w:firstLine="720"/>
        <w:jc w:val="both"/>
        <w:rPr>
          <w:sz w:val="28"/>
        </w:rPr>
      </w:pPr>
      <w:r>
        <w:rPr>
          <w:sz w:val="28"/>
        </w:rPr>
        <w:pict>
          <v:shape id="_x0000_i1029" type="#_x0000_t75" style="width:84.75pt;height:63.75pt" fillcolor="window">
            <v:imagedata r:id="rId11" o:title=""/>
          </v:shape>
        </w:pict>
      </w:r>
      <w:r w:rsidR="007A5673" w:rsidRPr="007A5673">
        <w:rPr>
          <w:sz w:val="28"/>
        </w:rPr>
        <w:t xml:space="preserve">, где </w:t>
      </w:r>
      <w:r>
        <w:rPr>
          <w:sz w:val="28"/>
        </w:rPr>
        <w:pict>
          <v:shape id="_x0000_i1030" type="#_x0000_t75" style="width:15.75pt;height:18.75pt" fillcolor="window">
            <v:imagedata r:id="rId12" o:title=""/>
          </v:shape>
        </w:pict>
      </w:r>
      <w:r w:rsidR="007A5673" w:rsidRPr="007A5673">
        <w:rPr>
          <w:sz w:val="28"/>
        </w:rPr>
        <w:t xml:space="preserve">- взаимность в группе по результатам положительных выборов, </w:t>
      </w:r>
      <w:r>
        <w:rPr>
          <w:sz w:val="28"/>
        </w:rPr>
        <w:pict>
          <v:shape id="_x0000_i1031" type="#_x0000_t75" style="width:15.75pt;height:20.25pt" fillcolor="window">
            <v:imagedata r:id="rId13" o:title=""/>
          </v:shape>
        </w:pict>
      </w:r>
      <w:r w:rsidR="007A5673" w:rsidRPr="007A5673">
        <w:rPr>
          <w:sz w:val="28"/>
        </w:rPr>
        <w:t xml:space="preserve"> - положительная взаимная связь в группе, </w:t>
      </w:r>
      <w:r w:rsidR="007A5673" w:rsidRPr="007A5673">
        <w:rPr>
          <w:sz w:val="28"/>
          <w:lang w:val="en-US"/>
        </w:rPr>
        <w:t>N</w:t>
      </w:r>
      <w:r w:rsidR="007A5673" w:rsidRPr="007A5673">
        <w:rPr>
          <w:sz w:val="28"/>
        </w:rPr>
        <w:t xml:space="preserve"> – число членов группы, К – максимальное число положительных выборов, которое может сделать каждый член группы. Появление в знаменателе (</w:t>
      </w:r>
      <w:r w:rsidR="007A5673" w:rsidRPr="007A5673">
        <w:rPr>
          <w:sz w:val="28"/>
          <w:lang w:val="en-US"/>
        </w:rPr>
        <w:t>N</w:t>
      </w:r>
      <w:r w:rsidR="007A5673" w:rsidRPr="007A5673">
        <w:rPr>
          <w:sz w:val="28"/>
        </w:rPr>
        <w:t xml:space="preserve"> – 1) означает, что возможное число положительных выборов, могущих стать взаимными рассчитывается для «парного», четного числа членов. Очевидно, что нечетное число членов группы при нечетном допуске количества выборов заставляет уменьшать при расчетах общее число членов на 1. 3 из возможных 45 положительных выборов никогда не станут в данном случае взаимными. В числителе располагается число наличных взаимных положительных выборов в количестве 6. (Таблица 2.1 Социометрическая матрица). Таким образом, индекс групповой сплоченности будет равен:</w:t>
      </w:r>
    </w:p>
    <w:p w:rsidR="007A5673" w:rsidRPr="007A5673" w:rsidRDefault="00253910" w:rsidP="007A5673">
      <w:pPr>
        <w:spacing w:line="360" w:lineRule="auto"/>
        <w:ind w:firstLine="720"/>
        <w:jc w:val="both"/>
        <w:rPr>
          <w:sz w:val="28"/>
        </w:rPr>
      </w:pPr>
      <w:r>
        <w:rPr>
          <w:sz w:val="28"/>
        </w:rPr>
        <w:pict>
          <v:shape id="_x0000_i1032" type="#_x0000_t75" style="width:78pt;height:30.75pt" fillcolor="window">
            <v:imagedata r:id="rId14" o:title=""/>
          </v:shape>
        </w:pict>
      </w:r>
      <w:r w:rsidR="007A5673" w:rsidRPr="007A5673">
        <w:rPr>
          <w:sz w:val="28"/>
        </w:rPr>
        <w:t xml:space="preserve"> </w:t>
      </w:r>
    </w:p>
    <w:p w:rsidR="007A5673" w:rsidRDefault="007A5673" w:rsidP="007A5673">
      <w:pPr>
        <w:pStyle w:val="2"/>
        <w:ind w:firstLine="720"/>
        <w:jc w:val="both"/>
        <w:rPr>
          <w:b w:val="0"/>
        </w:rPr>
      </w:pPr>
      <w:bookmarkStart w:id="7" w:name="_Toc163216460"/>
      <w:bookmarkStart w:id="8" w:name="_Toc163216615"/>
      <w:bookmarkStart w:id="9" w:name="_Toc163217823"/>
      <w:bookmarkStart w:id="10" w:name="_Toc168971389"/>
      <w:r w:rsidRPr="007A5673">
        <w:rPr>
          <w:b w:val="0"/>
        </w:rPr>
        <w:t>Таблица 2. 1. Социометрическая матрица</w:t>
      </w:r>
      <w:bookmarkEnd w:id="7"/>
      <w:bookmarkEnd w:id="8"/>
      <w:bookmarkEnd w:id="9"/>
      <w:bookmarkEnd w:id="10"/>
    </w:p>
    <w:p w:rsidR="007A5673" w:rsidRPr="007A5673" w:rsidRDefault="007A5673" w:rsidP="007A567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498"/>
        <w:gridCol w:w="498"/>
        <w:gridCol w:w="499"/>
        <w:gridCol w:w="498"/>
        <w:gridCol w:w="498"/>
        <w:gridCol w:w="499"/>
        <w:gridCol w:w="498"/>
        <w:gridCol w:w="498"/>
        <w:gridCol w:w="499"/>
        <w:gridCol w:w="498"/>
        <w:gridCol w:w="498"/>
        <w:gridCol w:w="499"/>
        <w:gridCol w:w="498"/>
        <w:gridCol w:w="498"/>
        <w:gridCol w:w="499"/>
      </w:tblGrid>
      <w:tr w:rsidR="007A5673" w:rsidRPr="007A5673">
        <w:trPr>
          <w:cantSplit/>
          <w:trHeight w:val="2051"/>
        </w:trPr>
        <w:tc>
          <w:tcPr>
            <w:tcW w:w="2093" w:type="dxa"/>
            <w:vMerge w:val="restart"/>
          </w:tcPr>
          <w:p w:rsidR="007A5673" w:rsidRPr="007A5673" w:rsidRDefault="00253910" w:rsidP="007A5673">
            <w:pPr>
              <w:widowControl w:val="0"/>
              <w:spacing w:line="360" w:lineRule="auto"/>
              <w:jc w:val="both"/>
            </w:pPr>
            <w:r>
              <w:rPr>
                <w:noProof/>
              </w:rPr>
              <w:pict>
                <v:line id="_x0000_s1026" style="position:absolute;left:0;text-align:left;z-index:251644416" from="-5.85pt,41.55pt" to="94.95pt,120.75pt" o:allowincell="f"/>
              </w:pict>
            </w:r>
            <w:r w:rsidR="007A5673" w:rsidRPr="007A5673">
              <w:t xml:space="preserve"> Кого выбирают? </w:t>
            </w:r>
          </w:p>
          <w:p w:rsidR="007A5673" w:rsidRPr="007A5673" w:rsidRDefault="007A5673" w:rsidP="007A5673">
            <w:pPr>
              <w:widowControl w:val="0"/>
              <w:spacing w:line="360" w:lineRule="auto"/>
              <w:jc w:val="both"/>
            </w:pPr>
          </w:p>
          <w:p w:rsidR="007A5673" w:rsidRPr="007A5673" w:rsidRDefault="007A5673" w:rsidP="007A5673">
            <w:pPr>
              <w:widowControl w:val="0"/>
              <w:spacing w:line="360" w:lineRule="auto"/>
              <w:jc w:val="both"/>
            </w:pPr>
            <w:r w:rsidRPr="007A5673">
              <w:t>Кто</w:t>
            </w:r>
          </w:p>
          <w:p w:rsidR="007A5673" w:rsidRPr="007A5673" w:rsidRDefault="007A5673" w:rsidP="007A5673">
            <w:pPr>
              <w:widowControl w:val="0"/>
              <w:spacing w:line="360" w:lineRule="auto"/>
              <w:jc w:val="both"/>
            </w:pPr>
            <w:r w:rsidRPr="007A5673">
              <w:t xml:space="preserve">выбирает?                           </w:t>
            </w:r>
          </w:p>
        </w:tc>
        <w:tc>
          <w:tcPr>
            <w:tcW w:w="498" w:type="dxa"/>
            <w:textDirection w:val="btLr"/>
          </w:tcPr>
          <w:p w:rsidR="007A5673" w:rsidRPr="007A5673" w:rsidRDefault="007A5673" w:rsidP="007A5673">
            <w:pPr>
              <w:widowControl w:val="0"/>
              <w:spacing w:line="360" w:lineRule="auto"/>
              <w:jc w:val="both"/>
            </w:pPr>
            <w:r w:rsidRPr="007A5673">
              <w:t>Шефатова</w:t>
            </w:r>
          </w:p>
        </w:tc>
        <w:tc>
          <w:tcPr>
            <w:tcW w:w="498" w:type="dxa"/>
            <w:textDirection w:val="btLr"/>
          </w:tcPr>
          <w:p w:rsidR="007A5673" w:rsidRPr="007A5673" w:rsidRDefault="007A5673" w:rsidP="007A5673">
            <w:pPr>
              <w:widowControl w:val="0"/>
              <w:spacing w:line="360" w:lineRule="auto"/>
              <w:jc w:val="both"/>
            </w:pPr>
            <w:r w:rsidRPr="007A5673">
              <w:t>Лунева</w:t>
            </w:r>
          </w:p>
        </w:tc>
        <w:tc>
          <w:tcPr>
            <w:tcW w:w="499" w:type="dxa"/>
            <w:textDirection w:val="btLr"/>
          </w:tcPr>
          <w:p w:rsidR="007A5673" w:rsidRPr="007A5673" w:rsidRDefault="007A5673" w:rsidP="007A5673">
            <w:pPr>
              <w:widowControl w:val="0"/>
              <w:spacing w:line="360" w:lineRule="auto"/>
              <w:jc w:val="both"/>
            </w:pPr>
            <w:r w:rsidRPr="007A5673">
              <w:t>Красноперова</w:t>
            </w:r>
          </w:p>
        </w:tc>
        <w:tc>
          <w:tcPr>
            <w:tcW w:w="498" w:type="dxa"/>
            <w:textDirection w:val="btLr"/>
          </w:tcPr>
          <w:p w:rsidR="007A5673" w:rsidRPr="007A5673" w:rsidRDefault="007A5673" w:rsidP="007A5673">
            <w:pPr>
              <w:widowControl w:val="0"/>
              <w:spacing w:line="360" w:lineRule="auto"/>
              <w:jc w:val="both"/>
            </w:pPr>
            <w:r w:rsidRPr="007A5673">
              <w:t>Кондратьева</w:t>
            </w:r>
          </w:p>
        </w:tc>
        <w:tc>
          <w:tcPr>
            <w:tcW w:w="498" w:type="dxa"/>
            <w:textDirection w:val="btLr"/>
          </w:tcPr>
          <w:p w:rsidR="007A5673" w:rsidRPr="007A5673" w:rsidRDefault="007A5673" w:rsidP="007A5673">
            <w:pPr>
              <w:widowControl w:val="0"/>
              <w:spacing w:line="360" w:lineRule="auto"/>
              <w:jc w:val="both"/>
            </w:pPr>
            <w:r w:rsidRPr="007A5673">
              <w:t>Пастухова</w:t>
            </w:r>
          </w:p>
        </w:tc>
        <w:tc>
          <w:tcPr>
            <w:tcW w:w="499" w:type="dxa"/>
            <w:textDirection w:val="btLr"/>
          </w:tcPr>
          <w:p w:rsidR="007A5673" w:rsidRPr="007A5673" w:rsidRDefault="007A5673" w:rsidP="007A5673">
            <w:pPr>
              <w:widowControl w:val="0"/>
              <w:spacing w:line="360" w:lineRule="auto"/>
              <w:jc w:val="both"/>
            </w:pPr>
            <w:r w:rsidRPr="007A5673">
              <w:t>Мельникова</w:t>
            </w:r>
          </w:p>
        </w:tc>
        <w:tc>
          <w:tcPr>
            <w:tcW w:w="498" w:type="dxa"/>
            <w:textDirection w:val="btLr"/>
          </w:tcPr>
          <w:p w:rsidR="007A5673" w:rsidRPr="007A5673" w:rsidRDefault="007A5673" w:rsidP="007A5673">
            <w:pPr>
              <w:widowControl w:val="0"/>
              <w:spacing w:line="360" w:lineRule="auto"/>
              <w:jc w:val="both"/>
            </w:pPr>
            <w:r w:rsidRPr="007A5673">
              <w:t>Иванова</w:t>
            </w:r>
          </w:p>
        </w:tc>
        <w:tc>
          <w:tcPr>
            <w:tcW w:w="498" w:type="dxa"/>
            <w:textDirection w:val="btLr"/>
          </w:tcPr>
          <w:p w:rsidR="007A5673" w:rsidRPr="007A5673" w:rsidRDefault="007A5673" w:rsidP="007A5673">
            <w:pPr>
              <w:widowControl w:val="0"/>
              <w:spacing w:line="360" w:lineRule="auto"/>
              <w:jc w:val="both"/>
            </w:pPr>
            <w:r w:rsidRPr="007A5673">
              <w:t>Кобцева</w:t>
            </w:r>
          </w:p>
        </w:tc>
        <w:tc>
          <w:tcPr>
            <w:tcW w:w="499" w:type="dxa"/>
            <w:textDirection w:val="btLr"/>
          </w:tcPr>
          <w:p w:rsidR="007A5673" w:rsidRPr="007A5673" w:rsidRDefault="007A5673" w:rsidP="007A5673">
            <w:pPr>
              <w:widowControl w:val="0"/>
              <w:spacing w:line="360" w:lineRule="auto"/>
              <w:jc w:val="both"/>
            </w:pPr>
            <w:r w:rsidRPr="007A5673">
              <w:t>Голтвина</w:t>
            </w:r>
          </w:p>
        </w:tc>
        <w:tc>
          <w:tcPr>
            <w:tcW w:w="498" w:type="dxa"/>
            <w:textDirection w:val="btLr"/>
          </w:tcPr>
          <w:p w:rsidR="007A5673" w:rsidRPr="007A5673" w:rsidRDefault="007A5673" w:rsidP="007A5673">
            <w:pPr>
              <w:widowControl w:val="0"/>
              <w:spacing w:line="360" w:lineRule="auto"/>
              <w:jc w:val="both"/>
            </w:pPr>
            <w:r w:rsidRPr="007A5673">
              <w:t>Данилов</w:t>
            </w:r>
          </w:p>
        </w:tc>
        <w:tc>
          <w:tcPr>
            <w:tcW w:w="498" w:type="dxa"/>
            <w:textDirection w:val="btLr"/>
          </w:tcPr>
          <w:p w:rsidR="007A5673" w:rsidRPr="007A5673" w:rsidRDefault="007A5673" w:rsidP="007A5673">
            <w:pPr>
              <w:widowControl w:val="0"/>
              <w:spacing w:line="360" w:lineRule="auto"/>
              <w:jc w:val="both"/>
            </w:pPr>
            <w:r w:rsidRPr="007A5673">
              <w:t>Попов</w:t>
            </w:r>
          </w:p>
        </w:tc>
        <w:tc>
          <w:tcPr>
            <w:tcW w:w="499" w:type="dxa"/>
            <w:textDirection w:val="btLr"/>
          </w:tcPr>
          <w:p w:rsidR="007A5673" w:rsidRPr="007A5673" w:rsidRDefault="007A5673" w:rsidP="007A5673">
            <w:pPr>
              <w:widowControl w:val="0"/>
              <w:spacing w:line="360" w:lineRule="auto"/>
              <w:jc w:val="both"/>
            </w:pPr>
            <w:r w:rsidRPr="007A5673">
              <w:t>Альмухамедов</w:t>
            </w:r>
          </w:p>
        </w:tc>
        <w:tc>
          <w:tcPr>
            <w:tcW w:w="498" w:type="dxa"/>
            <w:textDirection w:val="btLr"/>
          </w:tcPr>
          <w:p w:rsidR="007A5673" w:rsidRPr="007A5673" w:rsidRDefault="007A5673" w:rsidP="007A5673">
            <w:pPr>
              <w:widowControl w:val="0"/>
              <w:spacing w:line="360" w:lineRule="auto"/>
              <w:jc w:val="both"/>
            </w:pPr>
            <w:r w:rsidRPr="007A5673">
              <w:t>Петров</w:t>
            </w:r>
          </w:p>
        </w:tc>
        <w:tc>
          <w:tcPr>
            <w:tcW w:w="498" w:type="dxa"/>
            <w:textDirection w:val="btLr"/>
          </w:tcPr>
          <w:p w:rsidR="007A5673" w:rsidRPr="007A5673" w:rsidRDefault="007A5673" w:rsidP="007A5673">
            <w:pPr>
              <w:widowControl w:val="0"/>
              <w:spacing w:line="360" w:lineRule="auto"/>
              <w:jc w:val="both"/>
            </w:pPr>
            <w:r w:rsidRPr="007A5673">
              <w:t>Стручалин</w:t>
            </w:r>
          </w:p>
        </w:tc>
        <w:tc>
          <w:tcPr>
            <w:tcW w:w="499" w:type="dxa"/>
            <w:textDirection w:val="btLr"/>
          </w:tcPr>
          <w:p w:rsidR="007A5673" w:rsidRPr="007A5673" w:rsidRDefault="007A5673" w:rsidP="007A5673">
            <w:pPr>
              <w:widowControl w:val="0"/>
              <w:spacing w:line="360" w:lineRule="auto"/>
              <w:jc w:val="both"/>
            </w:pPr>
            <w:r w:rsidRPr="007A5673">
              <w:t>Тепикин</w:t>
            </w:r>
          </w:p>
        </w:tc>
      </w:tr>
      <w:tr w:rsidR="007A5673" w:rsidRPr="007A5673">
        <w:trPr>
          <w:cantSplit/>
          <w:trHeight w:val="153"/>
        </w:trPr>
        <w:tc>
          <w:tcPr>
            <w:tcW w:w="2093" w:type="dxa"/>
            <w:vMerge/>
          </w:tcPr>
          <w:p w:rsidR="007A5673" w:rsidRPr="007A5673" w:rsidRDefault="007A5673" w:rsidP="007A5673">
            <w:pPr>
              <w:widowControl w:val="0"/>
              <w:spacing w:line="360" w:lineRule="auto"/>
              <w:jc w:val="both"/>
              <w:rPr>
                <w:noProof/>
              </w:rPr>
            </w:pPr>
          </w:p>
        </w:tc>
        <w:tc>
          <w:tcPr>
            <w:tcW w:w="498" w:type="dxa"/>
          </w:tcPr>
          <w:p w:rsidR="007A5673" w:rsidRPr="007A5673" w:rsidRDefault="007A5673" w:rsidP="007A5673">
            <w:pPr>
              <w:widowControl w:val="0"/>
              <w:spacing w:line="360" w:lineRule="auto"/>
              <w:jc w:val="both"/>
            </w:pPr>
            <w:r w:rsidRPr="007A5673">
              <w:t>1</w:t>
            </w:r>
          </w:p>
        </w:tc>
        <w:tc>
          <w:tcPr>
            <w:tcW w:w="498" w:type="dxa"/>
          </w:tcPr>
          <w:p w:rsidR="007A5673" w:rsidRPr="007A5673" w:rsidRDefault="007A5673" w:rsidP="007A5673">
            <w:pPr>
              <w:widowControl w:val="0"/>
              <w:spacing w:line="360" w:lineRule="auto"/>
              <w:jc w:val="both"/>
            </w:pPr>
            <w:r w:rsidRPr="007A5673">
              <w:t>2</w:t>
            </w:r>
          </w:p>
        </w:tc>
        <w:tc>
          <w:tcPr>
            <w:tcW w:w="499" w:type="dxa"/>
          </w:tcPr>
          <w:p w:rsidR="007A5673" w:rsidRPr="007A5673" w:rsidRDefault="007A5673" w:rsidP="007A5673">
            <w:pPr>
              <w:widowControl w:val="0"/>
              <w:spacing w:line="360" w:lineRule="auto"/>
              <w:jc w:val="both"/>
            </w:pPr>
            <w:r w:rsidRPr="007A5673">
              <w:t>3</w:t>
            </w:r>
          </w:p>
        </w:tc>
        <w:tc>
          <w:tcPr>
            <w:tcW w:w="498" w:type="dxa"/>
          </w:tcPr>
          <w:p w:rsidR="007A5673" w:rsidRPr="007A5673" w:rsidRDefault="007A5673" w:rsidP="007A5673">
            <w:pPr>
              <w:widowControl w:val="0"/>
              <w:spacing w:line="360" w:lineRule="auto"/>
              <w:jc w:val="both"/>
            </w:pPr>
            <w:r w:rsidRPr="007A5673">
              <w:t>4</w:t>
            </w:r>
          </w:p>
        </w:tc>
        <w:tc>
          <w:tcPr>
            <w:tcW w:w="498" w:type="dxa"/>
          </w:tcPr>
          <w:p w:rsidR="007A5673" w:rsidRPr="007A5673" w:rsidRDefault="007A5673" w:rsidP="007A5673">
            <w:pPr>
              <w:widowControl w:val="0"/>
              <w:spacing w:line="360" w:lineRule="auto"/>
              <w:jc w:val="both"/>
            </w:pPr>
            <w:r w:rsidRPr="007A5673">
              <w:t>5</w:t>
            </w:r>
          </w:p>
        </w:tc>
        <w:tc>
          <w:tcPr>
            <w:tcW w:w="499" w:type="dxa"/>
          </w:tcPr>
          <w:p w:rsidR="007A5673" w:rsidRPr="007A5673" w:rsidRDefault="007A5673" w:rsidP="007A5673">
            <w:pPr>
              <w:widowControl w:val="0"/>
              <w:spacing w:line="360" w:lineRule="auto"/>
              <w:jc w:val="both"/>
            </w:pPr>
            <w:r w:rsidRPr="007A5673">
              <w:t>6</w:t>
            </w:r>
          </w:p>
        </w:tc>
        <w:tc>
          <w:tcPr>
            <w:tcW w:w="498" w:type="dxa"/>
          </w:tcPr>
          <w:p w:rsidR="007A5673" w:rsidRPr="007A5673" w:rsidRDefault="007A5673" w:rsidP="007A5673">
            <w:pPr>
              <w:widowControl w:val="0"/>
              <w:spacing w:line="360" w:lineRule="auto"/>
              <w:jc w:val="both"/>
            </w:pPr>
            <w:r w:rsidRPr="007A5673">
              <w:t>7</w:t>
            </w:r>
          </w:p>
        </w:tc>
        <w:tc>
          <w:tcPr>
            <w:tcW w:w="498" w:type="dxa"/>
          </w:tcPr>
          <w:p w:rsidR="007A5673" w:rsidRPr="007A5673" w:rsidRDefault="007A5673" w:rsidP="007A5673">
            <w:pPr>
              <w:widowControl w:val="0"/>
              <w:spacing w:line="360" w:lineRule="auto"/>
              <w:jc w:val="both"/>
            </w:pPr>
            <w:r w:rsidRPr="007A5673">
              <w:t>8</w:t>
            </w:r>
          </w:p>
        </w:tc>
        <w:tc>
          <w:tcPr>
            <w:tcW w:w="499" w:type="dxa"/>
          </w:tcPr>
          <w:p w:rsidR="007A5673" w:rsidRPr="007A5673" w:rsidRDefault="007A5673" w:rsidP="007A5673">
            <w:pPr>
              <w:widowControl w:val="0"/>
              <w:spacing w:line="360" w:lineRule="auto"/>
              <w:jc w:val="both"/>
            </w:pPr>
            <w:r w:rsidRPr="007A5673">
              <w:t>9</w:t>
            </w:r>
          </w:p>
        </w:tc>
        <w:tc>
          <w:tcPr>
            <w:tcW w:w="498" w:type="dxa"/>
          </w:tcPr>
          <w:p w:rsidR="007A5673" w:rsidRPr="007A5673" w:rsidRDefault="007A5673" w:rsidP="007A5673">
            <w:pPr>
              <w:widowControl w:val="0"/>
              <w:spacing w:line="360" w:lineRule="auto"/>
              <w:jc w:val="both"/>
            </w:pPr>
            <w:r w:rsidRPr="007A5673">
              <w:t>10</w:t>
            </w:r>
          </w:p>
        </w:tc>
        <w:tc>
          <w:tcPr>
            <w:tcW w:w="498" w:type="dxa"/>
          </w:tcPr>
          <w:p w:rsidR="007A5673" w:rsidRPr="007A5673" w:rsidRDefault="007A5673" w:rsidP="007A5673">
            <w:pPr>
              <w:widowControl w:val="0"/>
              <w:spacing w:line="360" w:lineRule="auto"/>
              <w:jc w:val="both"/>
            </w:pPr>
            <w:r w:rsidRPr="007A5673">
              <w:t>11</w:t>
            </w:r>
          </w:p>
        </w:tc>
        <w:tc>
          <w:tcPr>
            <w:tcW w:w="499" w:type="dxa"/>
          </w:tcPr>
          <w:p w:rsidR="007A5673" w:rsidRPr="007A5673" w:rsidRDefault="007A5673" w:rsidP="007A5673">
            <w:pPr>
              <w:widowControl w:val="0"/>
              <w:spacing w:line="360" w:lineRule="auto"/>
              <w:jc w:val="both"/>
            </w:pPr>
            <w:r w:rsidRPr="007A5673">
              <w:t>12</w:t>
            </w:r>
          </w:p>
        </w:tc>
        <w:tc>
          <w:tcPr>
            <w:tcW w:w="498" w:type="dxa"/>
          </w:tcPr>
          <w:p w:rsidR="007A5673" w:rsidRPr="007A5673" w:rsidRDefault="007A5673" w:rsidP="007A5673">
            <w:pPr>
              <w:widowControl w:val="0"/>
              <w:spacing w:line="360" w:lineRule="auto"/>
              <w:jc w:val="both"/>
            </w:pPr>
            <w:r w:rsidRPr="007A5673">
              <w:t>13</w:t>
            </w:r>
          </w:p>
        </w:tc>
        <w:tc>
          <w:tcPr>
            <w:tcW w:w="498" w:type="dxa"/>
          </w:tcPr>
          <w:p w:rsidR="007A5673" w:rsidRPr="007A5673" w:rsidRDefault="007A5673" w:rsidP="007A5673">
            <w:pPr>
              <w:widowControl w:val="0"/>
              <w:spacing w:line="360" w:lineRule="auto"/>
              <w:jc w:val="both"/>
            </w:pPr>
            <w:r w:rsidRPr="007A5673">
              <w:t>14</w:t>
            </w:r>
          </w:p>
        </w:tc>
        <w:tc>
          <w:tcPr>
            <w:tcW w:w="499" w:type="dxa"/>
          </w:tcPr>
          <w:p w:rsidR="007A5673" w:rsidRPr="007A5673" w:rsidRDefault="007A5673" w:rsidP="007A5673">
            <w:pPr>
              <w:widowControl w:val="0"/>
              <w:spacing w:line="360" w:lineRule="auto"/>
              <w:jc w:val="both"/>
            </w:pPr>
            <w:r w:rsidRPr="007A5673">
              <w:t>15</w:t>
            </w:r>
          </w:p>
        </w:tc>
      </w:tr>
      <w:tr w:rsidR="007A5673" w:rsidRPr="007A5673">
        <w:tc>
          <w:tcPr>
            <w:tcW w:w="2093" w:type="dxa"/>
          </w:tcPr>
          <w:p w:rsidR="007A5673" w:rsidRPr="007A5673" w:rsidRDefault="00253910" w:rsidP="007A5673">
            <w:pPr>
              <w:widowControl w:val="0"/>
              <w:spacing w:line="360" w:lineRule="auto"/>
              <w:jc w:val="both"/>
            </w:pPr>
            <w:r>
              <w:rPr>
                <w:noProof/>
              </w:rPr>
              <w:pict>
                <v:line id="_x0000_s1027" style="position:absolute;left:0;text-align:left;z-index:251691520;mso-position-horizontal-relative:text;mso-position-vertical-relative:text" from="94.95pt,-.5pt" to="469.35pt,366.7pt" o:allowincell="f"/>
              </w:pict>
            </w:r>
            <w:r w:rsidR="007A5673" w:rsidRPr="007A5673">
              <w:t>Шефатова</w:t>
            </w:r>
          </w:p>
        </w:tc>
        <w:tc>
          <w:tcPr>
            <w:tcW w:w="498"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r w:rsidRPr="007A5673">
              <w:t>+</w:t>
            </w:r>
          </w:p>
        </w:tc>
        <w:tc>
          <w:tcPr>
            <w:tcW w:w="499" w:type="dxa"/>
          </w:tcPr>
          <w:p w:rsidR="007A5673" w:rsidRPr="007A5673" w:rsidRDefault="007A5673" w:rsidP="007A5673">
            <w:pPr>
              <w:widowControl w:val="0"/>
              <w:spacing w:line="360" w:lineRule="auto"/>
              <w:jc w:val="both"/>
            </w:pPr>
            <w:r w:rsidRPr="007A5673">
              <w:t>+</w:t>
            </w:r>
          </w:p>
        </w:tc>
        <w:tc>
          <w:tcPr>
            <w:tcW w:w="498"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r w:rsidRPr="007A5673">
              <w:t>-</w:t>
            </w:r>
          </w:p>
        </w:tc>
        <w:tc>
          <w:tcPr>
            <w:tcW w:w="499"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p>
        </w:tc>
        <w:tc>
          <w:tcPr>
            <w:tcW w:w="499"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r w:rsidRPr="007A5673">
              <w:t>+</w:t>
            </w:r>
          </w:p>
        </w:tc>
        <w:tc>
          <w:tcPr>
            <w:tcW w:w="499"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p>
        </w:tc>
        <w:tc>
          <w:tcPr>
            <w:tcW w:w="498" w:type="dxa"/>
          </w:tcPr>
          <w:p w:rsidR="007A5673" w:rsidRPr="007A5673" w:rsidRDefault="007A5673" w:rsidP="007A5673">
            <w:pPr>
              <w:widowControl w:val="0"/>
              <w:spacing w:line="360" w:lineRule="auto"/>
              <w:jc w:val="both"/>
            </w:pPr>
            <w:r w:rsidRPr="007A5673">
              <w:t>-</w:t>
            </w:r>
          </w:p>
        </w:tc>
        <w:tc>
          <w:tcPr>
            <w:tcW w:w="499" w:type="dxa"/>
          </w:tcPr>
          <w:p w:rsidR="007A5673" w:rsidRPr="007A5673" w:rsidRDefault="007A5673" w:rsidP="007A5673">
            <w:pPr>
              <w:widowControl w:val="0"/>
              <w:spacing w:line="360" w:lineRule="auto"/>
              <w:jc w:val="both"/>
            </w:pPr>
            <w:r w:rsidRPr="007A5673">
              <w:t>-</w:t>
            </w:r>
          </w:p>
        </w:tc>
      </w:tr>
      <w:tr w:rsidR="007A5673" w:rsidRPr="007A5673">
        <w:tc>
          <w:tcPr>
            <w:tcW w:w="2093" w:type="dxa"/>
          </w:tcPr>
          <w:p w:rsidR="007A5673" w:rsidRPr="007A5673" w:rsidRDefault="007A5673" w:rsidP="007A5673">
            <w:pPr>
              <w:spacing w:line="360" w:lineRule="auto"/>
              <w:jc w:val="both"/>
            </w:pPr>
            <w:r w:rsidRPr="007A5673">
              <w:t>Лунева</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r>
      <w:tr w:rsidR="007A5673" w:rsidRPr="007A5673">
        <w:tc>
          <w:tcPr>
            <w:tcW w:w="2093" w:type="dxa"/>
          </w:tcPr>
          <w:p w:rsidR="007A5673" w:rsidRPr="007A5673" w:rsidRDefault="007A5673" w:rsidP="007A5673">
            <w:pPr>
              <w:spacing w:line="360" w:lineRule="auto"/>
              <w:jc w:val="both"/>
            </w:pPr>
            <w:r w:rsidRPr="007A5673">
              <w:t>Красноперова</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r>
      <w:tr w:rsidR="007A5673" w:rsidRPr="007A5673">
        <w:tc>
          <w:tcPr>
            <w:tcW w:w="2093" w:type="dxa"/>
          </w:tcPr>
          <w:p w:rsidR="007A5673" w:rsidRPr="007A5673" w:rsidRDefault="007A5673" w:rsidP="007A5673">
            <w:pPr>
              <w:spacing w:line="360" w:lineRule="auto"/>
              <w:jc w:val="both"/>
            </w:pPr>
            <w:r w:rsidRPr="007A5673">
              <w:t>Кондратьева</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r>
      <w:tr w:rsidR="007A5673" w:rsidRPr="007A5673">
        <w:tc>
          <w:tcPr>
            <w:tcW w:w="2093" w:type="dxa"/>
          </w:tcPr>
          <w:p w:rsidR="007A5673" w:rsidRPr="007A5673" w:rsidRDefault="007A5673" w:rsidP="007A5673">
            <w:pPr>
              <w:spacing w:line="360" w:lineRule="auto"/>
              <w:jc w:val="both"/>
            </w:pPr>
            <w:r w:rsidRPr="007A5673">
              <w:t>Пастухова</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Мельникова</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Иванова</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Кобцева</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Голтвина</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Данилов</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Попов</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Альмухамедов</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Петров</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r>
      <w:tr w:rsidR="007A5673" w:rsidRPr="007A5673">
        <w:tc>
          <w:tcPr>
            <w:tcW w:w="2093" w:type="dxa"/>
          </w:tcPr>
          <w:p w:rsidR="007A5673" w:rsidRPr="007A5673" w:rsidRDefault="007A5673" w:rsidP="007A5673">
            <w:pPr>
              <w:spacing w:line="360" w:lineRule="auto"/>
              <w:jc w:val="both"/>
            </w:pPr>
            <w:r w:rsidRPr="007A5673">
              <w:t>Стручалин</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Тепикин</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r w:rsidRPr="007A5673">
              <w:t>+</w:t>
            </w:r>
          </w:p>
        </w:tc>
        <w:tc>
          <w:tcPr>
            <w:tcW w:w="499" w:type="dxa"/>
          </w:tcPr>
          <w:p w:rsidR="007A5673" w:rsidRPr="007A5673" w:rsidRDefault="007A5673" w:rsidP="007A5673">
            <w:pPr>
              <w:spacing w:line="360" w:lineRule="auto"/>
              <w:jc w:val="both"/>
            </w:pPr>
            <w:r w:rsidRPr="007A5673">
              <w:t>+</w:t>
            </w:r>
          </w:p>
        </w:tc>
        <w:tc>
          <w:tcPr>
            <w:tcW w:w="498" w:type="dxa"/>
          </w:tcPr>
          <w:p w:rsidR="007A5673" w:rsidRPr="007A5673" w:rsidRDefault="007A5673" w:rsidP="007A5673">
            <w:pPr>
              <w:spacing w:line="360" w:lineRule="auto"/>
              <w:jc w:val="both"/>
            </w:pPr>
          </w:p>
        </w:tc>
        <w:tc>
          <w:tcPr>
            <w:tcW w:w="498" w:type="dxa"/>
          </w:tcPr>
          <w:p w:rsidR="007A5673" w:rsidRPr="007A5673" w:rsidRDefault="007A5673" w:rsidP="007A5673">
            <w:pPr>
              <w:spacing w:line="360" w:lineRule="auto"/>
              <w:jc w:val="both"/>
            </w:pPr>
          </w:p>
        </w:tc>
        <w:tc>
          <w:tcPr>
            <w:tcW w:w="499" w:type="dxa"/>
          </w:tcPr>
          <w:p w:rsidR="007A5673" w:rsidRPr="007A5673" w:rsidRDefault="007A5673" w:rsidP="007A5673">
            <w:pPr>
              <w:spacing w:line="360" w:lineRule="auto"/>
              <w:jc w:val="both"/>
            </w:pPr>
          </w:p>
        </w:tc>
      </w:tr>
      <w:tr w:rsidR="007A5673" w:rsidRPr="007A5673">
        <w:tc>
          <w:tcPr>
            <w:tcW w:w="2093" w:type="dxa"/>
          </w:tcPr>
          <w:p w:rsidR="007A5673" w:rsidRPr="007A5673" w:rsidRDefault="007A5673" w:rsidP="007A5673">
            <w:pPr>
              <w:spacing w:line="360" w:lineRule="auto"/>
              <w:jc w:val="both"/>
            </w:pPr>
            <w:r w:rsidRPr="007A5673">
              <w:t>Полученные положительные выборы</w:t>
            </w:r>
          </w:p>
        </w:tc>
        <w:tc>
          <w:tcPr>
            <w:tcW w:w="498" w:type="dxa"/>
          </w:tcPr>
          <w:p w:rsidR="007A5673" w:rsidRPr="007A5673" w:rsidRDefault="007A5673" w:rsidP="007A5673">
            <w:pPr>
              <w:spacing w:line="360" w:lineRule="auto"/>
              <w:jc w:val="both"/>
            </w:pPr>
            <w:r w:rsidRPr="007A5673">
              <w:t>1</w:t>
            </w:r>
          </w:p>
        </w:tc>
        <w:tc>
          <w:tcPr>
            <w:tcW w:w="498" w:type="dxa"/>
          </w:tcPr>
          <w:p w:rsidR="007A5673" w:rsidRPr="007A5673" w:rsidRDefault="007A5673" w:rsidP="007A5673">
            <w:pPr>
              <w:spacing w:line="360" w:lineRule="auto"/>
              <w:jc w:val="both"/>
            </w:pPr>
            <w:r w:rsidRPr="007A5673">
              <w:t>8</w:t>
            </w:r>
          </w:p>
        </w:tc>
        <w:tc>
          <w:tcPr>
            <w:tcW w:w="499"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1</w:t>
            </w:r>
          </w:p>
        </w:tc>
        <w:tc>
          <w:tcPr>
            <w:tcW w:w="498" w:type="dxa"/>
          </w:tcPr>
          <w:p w:rsidR="007A5673" w:rsidRPr="007A5673" w:rsidRDefault="007A5673" w:rsidP="007A5673">
            <w:pPr>
              <w:spacing w:line="360" w:lineRule="auto"/>
              <w:jc w:val="both"/>
            </w:pPr>
            <w:r w:rsidRPr="007A5673">
              <w:t>3</w:t>
            </w:r>
          </w:p>
        </w:tc>
        <w:tc>
          <w:tcPr>
            <w:tcW w:w="499" w:type="dxa"/>
          </w:tcPr>
          <w:p w:rsidR="007A5673" w:rsidRPr="007A5673" w:rsidRDefault="007A5673" w:rsidP="007A5673">
            <w:pPr>
              <w:spacing w:line="360" w:lineRule="auto"/>
              <w:jc w:val="both"/>
            </w:pPr>
            <w:r w:rsidRPr="007A5673">
              <w:t>1</w:t>
            </w:r>
          </w:p>
        </w:tc>
        <w:tc>
          <w:tcPr>
            <w:tcW w:w="498"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2</w:t>
            </w:r>
          </w:p>
        </w:tc>
        <w:tc>
          <w:tcPr>
            <w:tcW w:w="499" w:type="dxa"/>
          </w:tcPr>
          <w:p w:rsidR="007A5673" w:rsidRPr="007A5673" w:rsidRDefault="007A5673" w:rsidP="007A5673">
            <w:pPr>
              <w:spacing w:line="360" w:lineRule="auto"/>
              <w:jc w:val="both"/>
            </w:pPr>
            <w:r w:rsidRPr="007A5673">
              <w:t>1</w:t>
            </w:r>
          </w:p>
        </w:tc>
        <w:tc>
          <w:tcPr>
            <w:tcW w:w="498"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11</w:t>
            </w:r>
          </w:p>
        </w:tc>
        <w:tc>
          <w:tcPr>
            <w:tcW w:w="499"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3</w:t>
            </w:r>
          </w:p>
        </w:tc>
        <w:tc>
          <w:tcPr>
            <w:tcW w:w="499" w:type="dxa"/>
          </w:tcPr>
          <w:p w:rsidR="007A5673" w:rsidRPr="007A5673" w:rsidRDefault="007A5673" w:rsidP="007A5673">
            <w:pPr>
              <w:spacing w:line="360" w:lineRule="auto"/>
              <w:jc w:val="both"/>
            </w:pPr>
            <w:r w:rsidRPr="007A5673">
              <w:t>1</w:t>
            </w:r>
          </w:p>
        </w:tc>
      </w:tr>
      <w:tr w:rsidR="007A5673" w:rsidRPr="007A5673">
        <w:tc>
          <w:tcPr>
            <w:tcW w:w="2093" w:type="dxa"/>
          </w:tcPr>
          <w:p w:rsidR="007A5673" w:rsidRPr="007A5673" w:rsidRDefault="007A5673" w:rsidP="007A5673">
            <w:pPr>
              <w:spacing w:line="360" w:lineRule="auto"/>
              <w:jc w:val="both"/>
            </w:pPr>
            <w:r w:rsidRPr="007A5673">
              <w:t>Полученные отрицательные выборы</w:t>
            </w:r>
          </w:p>
        </w:tc>
        <w:tc>
          <w:tcPr>
            <w:tcW w:w="498"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0</w:t>
            </w:r>
          </w:p>
        </w:tc>
        <w:tc>
          <w:tcPr>
            <w:tcW w:w="499"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-2</w:t>
            </w:r>
          </w:p>
        </w:tc>
        <w:tc>
          <w:tcPr>
            <w:tcW w:w="499"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-6</w:t>
            </w:r>
          </w:p>
        </w:tc>
        <w:tc>
          <w:tcPr>
            <w:tcW w:w="499" w:type="dxa"/>
          </w:tcPr>
          <w:p w:rsidR="007A5673" w:rsidRPr="007A5673" w:rsidRDefault="007A5673" w:rsidP="007A5673">
            <w:pPr>
              <w:spacing w:line="360" w:lineRule="auto"/>
              <w:jc w:val="both"/>
            </w:pPr>
            <w:r w:rsidRPr="007A5673">
              <w:t>-4</w:t>
            </w:r>
          </w:p>
        </w:tc>
        <w:tc>
          <w:tcPr>
            <w:tcW w:w="498" w:type="dxa"/>
          </w:tcPr>
          <w:p w:rsidR="007A5673" w:rsidRPr="007A5673" w:rsidRDefault="007A5673" w:rsidP="007A5673">
            <w:pPr>
              <w:spacing w:line="360" w:lineRule="auto"/>
              <w:jc w:val="both"/>
            </w:pPr>
            <w:r w:rsidRPr="007A5673">
              <w:t>-5</w:t>
            </w:r>
          </w:p>
        </w:tc>
        <w:tc>
          <w:tcPr>
            <w:tcW w:w="498" w:type="dxa"/>
          </w:tcPr>
          <w:p w:rsidR="007A5673" w:rsidRPr="007A5673" w:rsidRDefault="007A5673" w:rsidP="007A5673">
            <w:pPr>
              <w:spacing w:line="360" w:lineRule="auto"/>
              <w:jc w:val="both"/>
            </w:pPr>
            <w:r w:rsidRPr="007A5673">
              <w:t>0</w:t>
            </w:r>
          </w:p>
        </w:tc>
        <w:tc>
          <w:tcPr>
            <w:tcW w:w="499"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-4</w:t>
            </w:r>
          </w:p>
        </w:tc>
        <w:tc>
          <w:tcPr>
            <w:tcW w:w="498" w:type="dxa"/>
          </w:tcPr>
          <w:p w:rsidR="007A5673" w:rsidRPr="007A5673" w:rsidRDefault="007A5673" w:rsidP="007A5673">
            <w:pPr>
              <w:spacing w:line="360" w:lineRule="auto"/>
              <w:jc w:val="both"/>
            </w:pPr>
            <w:r w:rsidRPr="007A5673">
              <w:t>-2</w:t>
            </w:r>
          </w:p>
        </w:tc>
        <w:tc>
          <w:tcPr>
            <w:tcW w:w="499" w:type="dxa"/>
          </w:tcPr>
          <w:p w:rsidR="007A5673" w:rsidRPr="007A5673" w:rsidRDefault="007A5673" w:rsidP="007A5673">
            <w:pPr>
              <w:spacing w:line="360" w:lineRule="auto"/>
              <w:jc w:val="both"/>
            </w:pPr>
            <w:r w:rsidRPr="007A5673">
              <w:t>-4</w:t>
            </w:r>
          </w:p>
        </w:tc>
      </w:tr>
      <w:tr w:rsidR="007A5673" w:rsidRPr="007A5673">
        <w:tc>
          <w:tcPr>
            <w:tcW w:w="2093" w:type="dxa"/>
          </w:tcPr>
          <w:p w:rsidR="007A5673" w:rsidRPr="007A5673" w:rsidRDefault="007A5673" w:rsidP="007A5673">
            <w:pPr>
              <w:spacing w:line="360" w:lineRule="auto"/>
              <w:jc w:val="both"/>
            </w:pPr>
            <w:r w:rsidRPr="007A5673">
              <w:t>Сумма полученных положительных и отрицательных выборов</w:t>
            </w:r>
          </w:p>
        </w:tc>
        <w:tc>
          <w:tcPr>
            <w:tcW w:w="498"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8</w:t>
            </w:r>
          </w:p>
        </w:tc>
        <w:tc>
          <w:tcPr>
            <w:tcW w:w="499" w:type="dxa"/>
          </w:tcPr>
          <w:p w:rsidR="007A5673" w:rsidRPr="007A5673" w:rsidRDefault="007A5673" w:rsidP="007A5673">
            <w:pPr>
              <w:spacing w:line="360" w:lineRule="auto"/>
              <w:jc w:val="both"/>
            </w:pPr>
            <w:r w:rsidRPr="007A5673">
              <w:t>-1</w:t>
            </w:r>
          </w:p>
        </w:tc>
        <w:tc>
          <w:tcPr>
            <w:tcW w:w="498" w:type="dxa"/>
          </w:tcPr>
          <w:p w:rsidR="007A5673" w:rsidRPr="007A5673" w:rsidRDefault="007A5673" w:rsidP="007A5673">
            <w:pPr>
              <w:spacing w:line="360" w:lineRule="auto"/>
              <w:jc w:val="both"/>
            </w:pPr>
            <w:r w:rsidRPr="007A5673">
              <w:t>-1</w:t>
            </w:r>
          </w:p>
        </w:tc>
        <w:tc>
          <w:tcPr>
            <w:tcW w:w="498" w:type="dxa"/>
          </w:tcPr>
          <w:p w:rsidR="007A5673" w:rsidRPr="007A5673" w:rsidRDefault="007A5673" w:rsidP="007A5673">
            <w:pPr>
              <w:spacing w:line="360" w:lineRule="auto"/>
              <w:jc w:val="both"/>
            </w:pPr>
            <w:r w:rsidRPr="007A5673">
              <w:t>1</w:t>
            </w:r>
          </w:p>
        </w:tc>
        <w:tc>
          <w:tcPr>
            <w:tcW w:w="499"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0</w:t>
            </w:r>
          </w:p>
        </w:tc>
        <w:tc>
          <w:tcPr>
            <w:tcW w:w="498" w:type="dxa"/>
          </w:tcPr>
          <w:p w:rsidR="007A5673" w:rsidRPr="007A5673" w:rsidRDefault="007A5673" w:rsidP="007A5673">
            <w:pPr>
              <w:spacing w:line="360" w:lineRule="auto"/>
              <w:jc w:val="both"/>
            </w:pPr>
            <w:r w:rsidRPr="007A5673">
              <w:t>-4</w:t>
            </w:r>
          </w:p>
        </w:tc>
        <w:tc>
          <w:tcPr>
            <w:tcW w:w="499" w:type="dxa"/>
          </w:tcPr>
          <w:p w:rsidR="007A5673" w:rsidRPr="007A5673" w:rsidRDefault="007A5673" w:rsidP="007A5673">
            <w:pPr>
              <w:spacing w:line="360" w:lineRule="auto"/>
              <w:jc w:val="both"/>
            </w:pPr>
            <w:r w:rsidRPr="007A5673">
              <w:t>-3</w:t>
            </w:r>
          </w:p>
        </w:tc>
        <w:tc>
          <w:tcPr>
            <w:tcW w:w="498"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11</w:t>
            </w:r>
          </w:p>
        </w:tc>
        <w:tc>
          <w:tcPr>
            <w:tcW w:w="499" w:type="dxa"/>
          </w:tcPr>
          <w:p w:rsidR="007A5673" w:rsidRPr="007A5673" w:rsidRDefault="007A5673" w:rsidP="007A5673">
            <w:pPr>
              <w:spacing w:line="360" w:lineRule="auto"/>
              <w:jc w:val="both"/>
            </w:pPr>
            <w:r w:rsidRPr="007A5673">
              <w:t>0</w:t>
            </w:r>
          </w:p>
        </w:tc>
        <w:tc>
          <w:tcPr>
            <w:tcW w:w="498" w:type="dxa"/>
          </w:tcPr>
          <w:p w:rsidR="007A5673" w:rsidRPr="007A5673" w:rsidRDefault="007A5673" w:rsidP="007A5673">
            <w:pPr>
              <w:spacing w:line="360" w:lineRule="auto"/>
              <w:jc w:val="both"/>
            </w:pPr>
            <w:r w:rsidRPr="007A5673">
              <w:t>-2</w:t>
            </w:r>
          </w:p>
        </w:tc>
        <w:tc>
          <w:tcPr>
            <w:tcW w:w="498" w:type="dxa"/>
          </w:tcPr>
          <w:p w:rsidR="007A5673" w:rsidRPr="007A5673" w:rsidRDefault="007A5673" w:rsidP="007A5673">
            <w:pPr>
              <w:spacing w:line="360" w:lineRule="auto"/>
              <w:jc w:val="both"/>
            </w:pPr>
            <w:r w:rsidRPr="007A5673">
              <w:t>1</w:t>
            </w:r>
          </w:p>
        </w:tc>
        <w:tc>
          <w:tcPr>
            <w:tcW w:w="499" w:type="dxa"/>
          </w:tcPr>
          <w:p w:rsidR="007A5673" w:rsidRPr="007A5673" w:rsidRDefault="007A5673" w:rsidP="007A5673">
            <w:pPr>
              <w:spacing w:line="360" w:lineRule="auto"/>
              <w:jc w:val="both"/>
            </w:pPr>
            <w:r w:rsidRPr="007A5673">
              <w:t>-3</w:t>
            </w:r>
          </w:p>
        </w:tc>
      </w:tr>
      <w:tr w:rsidR="007A5673" w:rsidRPr="007A5673">
        <w:trPr>
          <w:cantSplit/>
          <w:trHeight w:val="1134"/>
        </w:trPr>
        <w:tc>
          <w:tcPr>
            <w:tcW w:w="2093" w:type="dxa"/>
          </w:tcPr>
          <w:p w:rsidR="007A5673" w:rsidRPr="007A5673" w:rsidRDefault="007A5673" w:rsidP="007A5673">
            <w:pPr>
              <w:spacing w:line="360" w:lineRule="auto"/>
              <w:jc w:val="both"/>
            </w:pPr>
            <w:r w:rsidRPr="007A5673">
              <w:t>Индексы социометрического статуса</w:t>
            </w:r>
          </w:p>
        </w:tc>
        <w:tc>
          <w:tcPr>
            <w:tcW w:w="498" w:type="dxa"/>
            <w:textDirection w:val="btLr"/>
          </w:tcPr>
          <w:p w:rsidR="007A5673" w:rsidRPr="007A5673" w:rsidRDefault="007A5673" w:rsidP="007A5673">
            <w:pPr>
              <w:spacing w:line="360" w:lineRule="auto"/>
              <w:jc w:val="both"/>
            </w:pPr>
            <w:r w:rsidRPr="007A5673">
              <w:t>-0,15</w:t>
            </w:r>
          </w:p>
        </w:tc>
        <w:tc>
          <w:tcPr>
            <w:tcW w:w="498" w:type="dxa"/>
            <w:textDirection w:val="btLr"/>
          </w:tcPr>
          <w:p w:rsidR="007A5673" w:rsidRPr="007A5673" w:rsidRDefault="007A5673" w:rsidP="007A5673">
            <w:pPr>
              <w:spacing w:line="360" w:lineRule="auto"/>
              <w:jc w:val="both"/>
            </w:pPr>
            <w:r w:rsidRPr="007A5673">
              <w:t>+0,57</w:t>
            </w:r>
          </w:p>
        </w:tc>
        <w:tc>
          <w:tcPr>
            <w:tcW w:w="499" w:type="dxa"/>
            <w:textDirection w:val="btLr"/>
          </w:tcPr>
          <w:p w:rsidR="007A5673" w:rsidRPr="007A5673" w:rsidRDefault="007A5673" w:rsidP="007A5673">
            <w:pPr>
              <w:spacing w:line="360" w:lineRule="auto"/>
              <w:jc w:val="both"/>
            </w:pPr>
            <w:r w:rsidRPr="007A5673">
              <w:t>-0,07</w:t>
            </w:r>
          </w:p>
        </w:tc>
        <w:tc>
          <w:tcPr>
            <w:tcW w:w="498" w:type="dxa"/>
            <w:textDirection w:val="btLr"/>
          </w:tcPr>
          <w:p w:rsidR="007A5673" w:rsidRPr="007A5673" w:rsidRDefault="007A5673" w:rsidP="007A5673">
            <w:pPr>
              <w:spacing w:line="360" w:lineRule="auto"/>
              <w:jc w:val="both"/>
            </w:pPr>
            <w:r w:rsidRPr="007A5673">
              <w:t>-0,07</w:t>
            </w:r>
          </w:p>
        </w:tc>
        <w:tc>
          <w:tcPr>
            <w:tcW w:w="498" w:type="dxa"/>
            <w:textDirection w:val="btLr"/>
          </w:tcPr>
          <w:p w:rsidR="007A5673" w:rsidRPr="007A5673" w:rsidRDefault="007A5673" w:rsidP="007A5673">
            <w:pPr>
              <w:spacing w:line="360" w:lineRule="auto"/>
              <w:jc w:val="both"/>
            </w:pPr>
            <w:r w:rsidRPr="007A5673">
              <w:t>+0,07</w:t>
            </w:r>
          </w:p>
        </w:tc>
        <w:tc>
          <w:tcPr>
            <w:tcW w:w="499" w:type="dxa"/>
            <w:textDirection w:val="btLr"/>
          </w:tcPr>
          <w:p w:rsidR="007A5673" w:rsidRPr="007A5673" w:rsidRDefault="007A5673" w:rsidP="007A5673">
            <w:pPr>
              <w:spacing w:line="360" w:lineRule="auto"/>
              <w:jc w:val="both"/>
            </w:pPr>
            <w:r w:rsidRPr="007A5673">
              <w:t>-0,15</w:t>
            </w:r>
          </w:p>
        </w:tc>
        <w:tc>
          <w:tcPr>
            <w:tcW w:w="498" w:type="dxa"/>
            <w:textDirection w:val="btLr"/>
          </w:tcPr>
          <w:p w:rsidR="007A5673" w:rsidRPr="007A5673" w:rsidRDefault="007A5673" w:rsidP="007A5673">
            <w:pPr>
              <w:spacing w:line="360" w:lineRule="auto"/>
              <w:jc w:val="both"/>
            </w:pPr>
            <w:r w:rsidRPr="007A5673">
              <w:t>0</w:t>
            </w:r>
          </w:p>
        </w:tc>
        <w:tc>
          <w:tcPr>
            <w:tcW w:w="498" w:type="dxa"/>
            <w:textDirection w:val="btLr"/>
          </w:tcPr>
          <w:p w:rsidR="007A5673" w:rsidRPr="007A5673" w:rsidRDefault="007A5673" w:rsidP="007A5673">
            <w:pPr>
              <w:spacing w:line="360" w:lineRule="auto"/>
              <w:jc w:val="both"/>
            </w:pPr>
            <w:r w:rsidRPr="007A5673">
              <w:t>- 0, 28</w:t>
            </w:r>
          </w:p>
        </w:tc>
        <w:tc>
          <w:tcPr>
            <w:tcW w:w="499" w:type="dxa"/>
            <w:textDirection w:val="btLr"/>
          </w:tcPr>
          <w:p w:rsidR="007A5673" w:rsidRPr="007A5673" w:rsidRDefault="007A5673" w:rsidP="007A5673">
            <w:pPr>
              <w:spacing w:line="360" w:lineRule="auto"/>
              <w:jc w:val="both"/>
            </w:pPr>
            <w:r w:rsidRPr="007A5673">
              <w:t>-0,21</w:t>
            </w:r>
          </w:p>
        </w:tc>
        <w:tc>
          <w:tcPr>
            <w:tcW w:w="498" w:type="dxa"/>
            <w:textDirection w:val="btLr"/>
          </w:tcPr>
          <w:p w:rsidR="007A5673" w:rsidRPr="007A5673" w:rsidRDefault="007A5673" w:rsidP="007A5673">
            <w:pPr>
              <w:spacing w:line="360" w:lineRule="auto"/>
              <w:jc w:val="both"/>
            </w:pPr>
            <w:r w:rsidRPr="007A5673">
              <w:t>-0,15</w:t>
            </w:r>
          </w:p>
        </w:tc>
        <w:tc>
          <w:tcPr>
            <w:tcW w:w="498" w:type="dxa"/>
            <w:textDirection w:val="btLr"/>
          </w:tcPr>
          <w:p w:rsidR="007A5673" w:rsidRPr="007A5673" w:rsidRDefault="007A5673" w:rsidP="007A5673">
            <w:pPr>
              <w:spacing w:line="360" w:lineRule="auto"/>
              <w:jc w:val="both"/>
            </w:pPr>
            <w:r w:rsidRPr="007A5673">
              <w:t>+0,78</w:t>
            </w:r>
          </w:p>
        </w:tc>
        <w:tc>
          <w:tcPr>
            <w:tcW w:w="499" w:type="dxa"/>
            <w:textDirection w:val="btLr"/>
          </w:tcPr>
          <w:p w:rsidR="007A5673" w:rsidRPr="007A5673" w:rsidRDefault="007A5673" w:rsidP="007A5673">
            <w:pPr>
              <w:spacing w:line="360" w:lineRule="auto"/>
              <w:jc w:val="both"/>
            </w:pPr>
            <w:r w:rsidRPr="007A5673">
              <w:t>0</w:t>
            </w:r>
          </w:p>
        </w:tc>
        <w:tc>
          <w:tcPr>
            <w:tcW w:w="498" w:type="dxa"/>
            <w:textDirection w:val="btLr"/>
          </w:tcPr>
          <w:p w:rsidR="007A5673" w:rsidRPr="007A5673" w:rsidRDefault="007A5673" w:rsidP="007A5673">
            <w:pPr>
              <w:spacing w:line="360" w:lineRule="auto"/>
              <w:jc w:val="both"/>
            </w:pPr>
            <w:r w:rsidRPr="007A5673">
              <w:t>-0,15</w:t>
            </w:r>
          </w:p>
        </w:tc>
        <w:tc>
          <w:tcPr>
            <w:tcW w:w="498" w:type="dxa"/>
            <w:textDirection w:val="btLr"/>
          </w:tcPr>
          <w:p w:rsidR="007A5673" w:rsidRPr="007A5673" w:rsidRDefault="007A5673" w:rsidP="007A5673">
            <w:pPr>
              <w:spacing w:line="360" w:lineRule="auto"/>
              <w:jc w:val="both"/>
            </w:pPr>
            <w:r w:rsidRPr="007A5673">
              <w:t>+0,07</w:t>
            </w:r>
          </w:p>
        </w:tc>
        <w:tc>
          <w:tcPr>
            <w:tcW w:w="499" w:type="dxa"/>
            <w:textDirection w:val="btLr"/>
          </w:tcPr>
          <w:p w:rsidR="007A5673" w:rsidRPr="007A5673" w:rsidRDefault="007A5673" w:rsidP="007A5673">
            <w:pPr>
              <w:spacing w:line="360" w:lineRule="auto"/>
              <w:jc w:val="both"/>
            </w:pPr>
            <w:r w:rsidRPr="007A5673">
              <w:t>-0,21</w:t>
            </w:r>
          </w:p>
        </w:tc>
      </w:tr>
    </w:tbl>
    <w:p w:rsidR="007A5673" w:rsidRPr="007A5673" w:rsidRDefault="007A5673" w:rsidP="007A5673">
      <w:pPr>
        <w:spacing w:line="360" w:lineRule="auto"/>
        <w:ind w:firstLine="720"/>
        <w:jc w:val="both"/>
        <w:rPr>
          <w:sz w:val="28"/>
        </w:rPr>
      </w:pPr>
    </w:p>
    <w:p w:rsidR="007A5673" w:rsidRPr="007A5673" w:rsidRDefault="007A5673" w:rsidP="007A5673">
      <w:pPr>
        <w:pStyle w:val="2"/>
        <w:ind w:firstLine="720"/>
      </w:pPr>
      <w:bookmarkStart w:id="11" w:name="_Toc168971390"/>
      <w:r w:rsidRPr="007A5673">
        <w:t>2.2.Результаты исследования и выводы</w:t>
      </w:r>
      <w:bookmarkEnd w:id="11"/>
    </w:p>
    <w:p w:rsidR="007A5673" w:rsidRDefault="007A5673" w:rsidP="007A5673">
      <w:pPr>
        <w:pStyle w:val="31"/>
      </w:pPr>
    </w:p>
    <w:p w:rsidR="007A5673" w:rsidRDefault="007A5673" w:rsidP="007A5673">
      <w:pPr>
        <w:pStyle w:val="31"/>
      </w:pPr>
      <w:r w:rsidRPr="007A5673">
        <w:t>Рассмотрим последовательно полученные данные. О положении в системе межличностных отношений в группе свидетельствуют индивидуальные социометрические индексы статусов членов группы. Каждый член группы в той или иной мере взаимодействует с каждым, общается, непосредственно обменивается информацией. В то же время, каждый член группы, являясь частью целого, своим поведением воздействует на свойства целого. Реализация этого воздействия протекает через различные социально-психологические формы взаимовлияния. Субъективную меру этого влияния подчеркивает величина социометрического статуса. Личность может влиять на других двояко – положительно и отрицательно. Поэтому статус может быть положительным и отрицательным. В нашем исследовании показатели статусов следующие:</w:t>
      </w:r>
    </w:p>
    <w:p w:rsidR="007A5673" w:rsidRPr="007A5673" w:rsidRDefault="007A5673" w:rsidP="007A5673">
      <w:pPr>
        <w:pStyle w:val="31"/>
      </w:pPr>
    </w:p>
    <w:tbl>
      <w:tblPr>
        <w:tblW w:w="0" w:type="auto"/>
        <w:tblLayout w:type="fixed"/>
        <w:tblLook w:val="0000" w:firstRow="0" w:lastRow="0" w:firstColumn="0" w:lastColumn="0" w:noHBand="0" w:noVBand="0"/>
      </w:tblPr>
      <w:tblGrid>
        <w:gridCol w:w="4785"/>
        <w:gridCol w:w="4785"/>
      </w:tblGrid>
      <w:tr w:rsidR="007A5673" w:rsidRPr="007A5673">
        <w:tc>
          <w:tcPr>
            <w:tcW w:w="4785" w:type="dxa"/>
          </w:tcPr>
          <w:p w:rsidR="007A5673" w:rsidRPr="007A5673" w:rsidRDefault="007A5673" w:rsidP="007A5673">
            <w:pPr>
              <w:pStyle w:val="4"/>
              <w:jc w:val="both"/>
              <w:rPr>
                <w:sz w:val="20"/>
              </w:rPr>
            </w:pPr>
            <w:r w:rsidRPr="007A5673">
              <w:rPr>
                <w:sz w:val="20"/>
              </w:rPr>
              <w:t>Попов</w:t>
            </w:r>
          </w:p>
        </w:tc>
        <w:tc>
          <w:tcPr>
            <w:tcW w:w="4785" w:type="dxa"/>
          </w:tcPr>
          <w:p w:rsidR="007A5673" w:rsidRPr="007A5673" w:rsidRDefault="007A5673" w:rsidP="007A5673">
            <w:pPr>
              <w:spacing w:line="360" w:lineRule="auto"/>
              <w:jc w:val="both"/>
            </w:pPr>
            <w:r w:rsidRPr="007A5673">
              <w:t>+0,78</w:t>
            </w:r>
          </w:p>
        </w:tc>
      </w:tr>
      <w:tr w:rsidR="007A5673" w:rsidRPr="007A5673">
        <w:tc>
          <w:tcPr>
            <w:tcW w:w="4785" w:type="dxa"/>
          </w:tcPr>
          <w:p w:rsidR="007A5673" w:rsidRPr="007A5673" w:rsidRDefault="007A5673" w:rsidP="007A5673">
            <w:pPr>
              <w:spacing w:line="360" w:lineRule="auto"/>
              <w:jc w:val="both"/>
            </w:pPr>
            <w:r w:rsidRPr="007A5673">
              <w:t>Лунева</w:t>
            </w:r>
          </w:p>
        </w:tc>
        <w:tc>
          <w:tcPr>
            <w:tcW w:w="4785" w:type="dxa"/>
          </w:tcPr>
          <w:p w:rsidR="007A5673" w:rsidRPr="007A5673" w:rsidRDefault="007A5673" w:rsidP="007A5673">
            <w:pPr>
              <w:spacing w:line="360" w:lineRule="auto"/>
              <w:jc w:val="both"/>
            </w:pPr>
            <w:r w:rsidRPr="007A5673">
              <w:t>+0,57</w:t>
            </w:r>
          </w:p>
        </w:tc>
      </w:tr>
      <w:tr w:rsidR="007A5673" w:rsidRPr="007A5673">
        <w:tc>
          <w:tcPr>
            <w:tcW w:w="4785" w:type="dxa"/>
          </w:tcPr>
          <w:p w:rsidR="007A5673" w:rsidRPr="007A5673" w:rsidRDefault="007A5673" w:rsidP="007A5673">
            <w:pPr>
              <w:spacing w:line="360" w:lineRule="auto"/>
              <w:jc w:val="both"/>
            </w:pPr>
            <w:r w:rsidRPr="007A5673">
              <w:t>Пастухова, Стручалин</w:t>
            </w:r>
          </w:p>
        </w:tc>
        <w:tc>
          <w:tcPr>
            <w:tcW w:w="4785" w:type="dxa"/>
          </w:tcPr>
          <w:p w:rsidR="007A5673" w:rsidRPr="007A5673" w:rsidRDefault="007A5673" w:rsidP="007A5673">
            <w:pPr>
              <w:spacing w:line="360" w:lineRule="auto"/>
              <w:jc w:val="both"/>
            </w:pPr>
            <w:r w:rsidRPr="007A5673">
              <w:t>По +0,07</w:t>
            </w:r>
          </w:p>
        </w:tc>
      </w:tr>
      <w:tr w:rsidR="007A5673" w:rsidRPr="007A5673">
        <w:tc>
          <w:tcPr>
            <w:tcW w:w="4785" w:type="dxa"/>
          </w:tcPr>
          <w:p w:rsidR="007A5673" w:rsidRPr="007A5673" w:rsidRDefault="007A5673" w:rsidP="007A5673">
            <w:pPr>
              <w:spacing w:line="360" w:lineRule="auto"/>
              <w:jc w:val="both"/>
            </w:pPr>
            <w:r w:rsidRPr="007A5673">
              <w:t>Иванова, Альмухамедов</w:t>
            </w:r>
          </w:p>
        </w:tc>
        <w:tc>
          <w:tcPr>
            <w:tcW w:w="4785" w:type="dxa"/>
          </w:tcPr>
          <w:p w:rsidR="007A5673" w:rsidRPr="007A5673" w:rsidRDefault="007A5673" w:rsidP="007A5673">
            <w:pPr>
              <w:spacing w:line="360" w:lineRule="auto"/>
              <w:jc w:val="both"/>
            </w:pPr>
            <w:r w:rsidRPr="007A5673">
              <w:t>По 0</w:t>
            </w:r>
          </w:p>
        </w:tc>
      </w:tr>
      <w:tr w:rsidR="007A5673" w:rsidRPr="007A5673">
        <w:tc>
          <w:tcPr>
            <w:tcW w:w="4785" w:type="dxa"/>
          </w:tcPr>
          <w:p w:rsidR="007A5673" w:rsidRPr="007A5673" w:rsidRDefault="007A5673" w:rsidP="007A5673">
            <w:pPr>
              <w:spacing w:line="360" w:lineRule="auto"/>
              <w:jc w:val="both"/>
            </w:pPr>
            <w:r w:rsidRPr="007A5673">
              <w:t>Красноперова, Кондратьева</w:t>
            </w:r>
          </w:p>
        </w:tc>
        <w:tc>
          <w:tcPr>
            <w:tcW w:w="4785" w:type="dxa"/>
          </w:tcPr>
          <w:p w:rsidR="007A5673" w:rsidRPr="007A5673" w:rsidRDefault="007A5673" w:rsidP="007A5673">
            <w:pPr>
              <w:spacing w:line="360" w:lineRule="auto"/>
              <w:jc w:val="both"/>
            </w:pPr>
            <w:r w:rsidRPr="007A5673">
              <w:t>По –0,07</w:t>
            </w:r>
          </w:p>
        </w:tc>
      </w:tr>
      <w:tr w:rsidR="007A5673" w:rsidRPr="007A5673">
        <w:tc>
          <w:tcPr>
            <w:tcW w:w="4785" w:type="dxa"/>
          </w:tcPr>
          <w:p w:rsidR="007A5673" w:rsidRPr="007A5673" w:rsidRDefault="007A5673" w:rsidP="007A5673">
            <w:pPr>
              <w:spacing w:line="360" w:lineRule="auto"/>
              <w:jc w:val="both"/>
            </w:pPr>
            <w:r w:rsidRPr="007A5673">
              <w:t xml:space="preserve">Шефатова, Мельникова, Данилов, Петров </w:t>
            </w:r>
          </w:p>
        </w:tc>
        <w:tc>
          <w:tcPr>
            <w:tcW w:w="4785" w:type="dxa"/>
          </w:tcPr>
          <w:p w:rsidR="007A5673" w:rsidRPr="007A5673" w:rsidRDefault="007A5673" w:rsidP="007A5673">
            <w:pPr>
              <w:spacing w:line="360" w:lineRule="auto"/>
              <w:jc w:val="both"/>
            </w:pPr>
            <w:r w:rsidRPr="007A5673">
              <w:t>По –0,15</w:t>
            </w:r>
          </w:p>
        </w:tc>
      </w:tr>
      <w:tr w:rsidR="007A5673" w:rsidRPr="007A5673">
        <w:tc>
          <w:tcPr>
            <w:tcW w:w="4785" w:type="dxa"/>
          </w:tcPr>
          <w:p w:rsidR="007A5673" w:rsidRPr="007A5673" w:rsidRDefault="007A5673" w:rsidP="007A5673">
            <w:pPr>
              <w:spacing w:line="360" w:lineRule="auto"/>
              <w:jc w:val="both"/>
            </w:pPr>
            <w:r w:rsidRPr="007A5673">
              <w:t>Голтвина, Тепикин</w:t>
            </w:r>
          </w:p>
        </w:tc>
        <w:tc>
          <w:tcPr>
            <w:tcW w:w="4785" w:type="dxa"/>
          </w:tcPr>
          <w:p w:rsidR="007A5673" w:rsidRPr="007A5673" w:rsidRDefault="007A5673" w:rsidP="007A5673">
            <w:pPr>
              <w:spacing w:line="360" w:lineRule="auto"/>
              <w:jc w:val="both"/>
            </w:pPr>
            <w:r w:rsidRPr="007A5673">
              <w:t>По – 0,21</w:t>
            </w:r>
          </w:p>
        </w:tc>
      </w:tr>
      <w:tr w:rsidR="007A5673" w:rsidRPr="007A5673">
        <w:tc>
          <w:tcPr>
            <w:tcW w:w="4785" w:type="dxa"/>
          </w:tcPr>
          <w:p w:rsidR="007A5673" w:rsidRPr="007A5673" w:rsidRDefault="007A5673" w:rsidP="007A5673">
            <w:pPr>
              <w:spacing w:line="360" w:lineRule="auto"/>
              <w:jc w:val="both"/>
            </w:pPr>
            <w:r w:rsidRPr="007A5673">
              <w:t>Кобцева</w:t>
            </w:r>
          </w:p>
        </w:tc>
        <w:tc>
          <w:tcPr>
            <w:tcW w:w="4785" w:type="dxa"/>
          </w:tcPr>
          <w:p w:rsidR="007A5673" w:rsidRPr="007A5673" w:rsidRDefault="007A5673" w:rsidP="007A5673">
            <w:pPr>
              <w:spacing w:line="360" w:lineRule="auto"/>
              <w:jc w:val="both"/>
            </w:pPr>
            <w:r w:rsidRPr="007A5673">
              <w:t>-0,28</w:t>
            </w:r>
          </w:p>
        </w:tc>
      </w:tr>
    </w:tbl>
    <w:p w:rsidR="007A5673" w:rsidRPr="007A5673" w:rsidRDefault="007A5673" w:rsidP="007A5673">
      <w:pPr>
        <w:shd w:val="clear" w:color="auto" w:fill="FFFFFF"/>
        <w:spacing w:line="360" w:lineRule="auto"/>
        <w:ind w:firstLine="720"/>
        <w:jc w:val="both"/>
        <w:rPr>
          <w:sz w:val="28"/>
        </w:rPr>
      </w:pPr>
    </w:p>
    <w:p w:rsidR="007A5673" w:rsidRPr="007A5673" w:rsidRDefault="007A5673" w:rsidP="007A5673">
      <w:pPr>
        <w:shd w:val="clear" w:color="auto" w:fill="FFFFFF"/>
        <w:spacing w:line="360" w:lineRule="auto"/>
        <w:ind w:firstLine="720"/>
        <w:jc w:val="both"/>
        <w:rPr>
          <w:sz w:val="28"/>
        </w:rPr>
      </w:pPr>
      <w:r w:rsidRPr="007A5673">
        <w:rPr>
          <w:sz w:val="28"/>
        </w:rPr>
        <w:t>Очевидно, что наибольшим статусом и влиянием в группе обладает Попов И., а также Лунева А., а наименьшим – Кобцева В. Это свидетельствует о том, что наиболее благополучными в общении являются Попов и Лунева, наименее Кобцева. Большое число отрицательных показателей статуса свидетельствует о том, что дети слабо включены в процесс совместной деятельности, до некоторой степени несерьезно относятся к происходящему в группе, часто мешают ее деятельности. Одновременно процесс интеграции группы происходит вокруг двух сильных лидеров – Попова и Луневой.</w:t>
      </w:r>
    </w:p>
    <w:p w:rsidR="007A5673" w:rsidRPr="007A5673" w:rsidRDefault="007A5673" w:rsidP="007A5673">
      <w:pPr>
        <w:shd w:val="clear" w:color="auto" w:fill="FFFFFF"/>
        <w:spacing w:line="360" w:lineRule="auto"/>
        <w:ind w:firstLine="720"/>
        <w:jc w:val="both"/>
        <w:rPr>
          <w:sz w:val="28"/>
        </w:rPr>
      </w:pPr>
      <w:r w:rsidRPr="007A5673">
        <w:rPr>
          <w:sz w:val="28"/>
        </w:rPr>
        <w:t>Анализ выборов, отраженных в социоматрице и социометрической «мишени» позитивных выборов, позволяет сделать вывод, что достаточно независимо функционирует группа мальчиков и группа девочек. Основу «мужской» подгруппы составляет Попов, Альмухамедов, Стручалин. А основу «женской» – Лунева, Красноперова и Иванова. Это отчасти подтверждается взаимными негативными выборами, когда девочки выбирают мальчиков и наоборот.</w:t>
      </w:r>
    </w:p>
    <w:p w:rsidR="007A5673" w:rsidRPr="007A5673" w:rsidRDefault="007A5673" w:rsidP="007A5673">
      <w:pPr>
        <w:pStyle w:val="3"/>
        <w:ind w:firstLine="720"/>
        <w:jc w:val="both"/>
        <w:rPr>
          <w:b w:val="0"/>
        </w:rPr>
      </w:pPr>
      <w:bookmarkStart w:id="12" w:name="_Toc163216461"/>
      <w:bookmarkStart w:id="13" w:name="_Toc163216617"/>
      <w:bookmarkStart w:id="14" w:name="_Toc163217825"/>
      <w:bookmarkStart w:id="15" w:name="_Toc168971391"/>
      <w:r w:rsidRPr="007A5673">
        <w:rPr>
          <w:b w:val="0"/>
        </w:rPr>
        <w:t>Рисунок 2.1. Социометрическая «мишень» позитивных выборов</w:t>
      </w:r>
      <w:bookmarkEnd w:id="12"/>
      <w:bookmarkEnd w:id="13"/>
      <w:bookmarkEnd w:id="14"/>
      <w:bookmarkEnd w:id="15"/>
    </w:p>
    <w:p w:rsidR="007A5673" w:rsidRPr="007A5673" w:rsidRDefault="00253910" w:rsidP="007A5673">
      <w:pPr>
        <w:shd w:val="clear" w:color="auto" w:fill="FFFFFF"/>
        <w:spacing w:line="360" w:lineRule="auto"/>
        <w:ind w:firstLine="720"/>
        <w:jc w:val="both"/>
        <w:rPr>
          <w:sz w:val="28"/>
        </w:rPr>
      </w:pPr>
      <w:r>
        <w:rPr>
          <w:noProof/>
        </w:rPr>
        <w:pict>
          <v:line id="_x0000_s1028" style="position:absolute;left:0;text-align:left;z-index:251643392" from="231.75pt,1.25pt" to="231.75pt,397.25pt" o:allowincell="f" strokeweight="2.25pt"/>
        </w:pict>
      </w:r>
      <w:r>
        <w:rPr>
          <w:noProof/>
        </w:rPr>
        <w:pict>
          <v:oval id="_x0000_s1029" style="position:absolute;left:0;text-align:left;margin-left:174.15pt;margin-top:8.45pt;width:43.2pt;height:36pt;z-index:251634176" o:allowincell="f">
            <v:textbox>
              <w:txbxContent>
                <w:p w:rsidR="007A5673" w:rsidRDefault="007A5673">
                  <w:pPr>
                    <w:rPr>
                      <w:sz w:val="28"/>
                    </w:rPr>
                  </w:pPr>
                  <w:r>
                    <w:rPr>
                      <w:sz w:val="28"/>
                    </w:rPr>
                    <w:t>9</w:t>
                  </w:r>
                </w:p>
              </w:txbxContent>
            </v:textbox>
          </v:oval>
        </w:pict>
      </w:r>
      <w:r>
        <w:rPr>
          <w:noProof/>
        </w:rPr>
        <w:pict>
          <v:oval id="_x0000_s1030" style="position:absolute;left:0;text-align:left;margin-left:30.15pt;margin-top:1.25pt;width:396pt;height:381.6pt;z-index:251623936" o:allowincell="f"/>
        </w:pict>
      </w:r>
      <w:r w:rsidR="007A5673" w:rsidRPr="007A5673">
        <w:rPr>
          <w:sz w:val="28"/>
        </w:rPr>
        <w:t xml:space="preserve">                         девочки                                                       мальчики                   </w:t>
      </w:r>
    </w:p>
    <w:p w:rsidR="007A5673" w:rsidRPr="007A5673" w:rsidRDefault="00253910" w:rsidP="007A5673">
      <w:pPr>
        <w:shd w:val="clear" w:color="auto" w:fill="FFFFFF"/>
        <w:spacing w:line="360" w:lineRule="auto"/>
        <w:ind w:firstLine="720"/>
        <w:jc w:val="both"/>
        <w:rPr>
          <w:sz w:val="28"/>
        </w:rPr>
      </w:pPr>
      <w:r>
        <w:rPr>
          <w:noProof/>
        </w:rPr>
        <w:pict>
          <v:line id="_x0000_s1031" style="position:absolute;left:0;text-align:left;z-index:251672064" from="210.15pt,13.1pt" to="260.55pt,171.5pt" o:allowincell="f">
            <v:stroke endarrow="block"/>
          </v:line>
        </w:pict>
      </w:r>
      <w:r>
        <w:rPr>
          <w:noProof/>
        </w:rPr>
        <w:pict>
          <v:line id="_x0000_s1032" style="position:absolute;left:0;text-align:left;flip:x;z-index:251671040" from="130.95pt,5.9pt" to="174.15pt,27.5pt" o:allowincell="f">
            <v:stroke endarrow="block"/>
          </v:line>
        </w:pict>
      </w:r>
      <w:r>
        <w:rPr>
          <w:noProof/>
        </w:rPr>
        <w:pict>
          <v:line id="_x0000_s1033" style="position:absolute;left:0;text-align:left;z-index:251670016" from="202.95pt,20.3pt" to="217.35pt,178.7pt" o:allowincell="f">
            <v:stroke endarrow="block"/>
          </v:line>
        </w:pict>
      </w:r>
      <w:r>
        <w:rPr>
          <w:noProof/>
        </w:rPr>
        <w:pict>
          <v:line id="_x0000_s1034" style="position:absolute;left:0;text-align:left;flip:y;z-index:251664896" from="159.75pt,20.3pt" to="188.55pt,257.9pt" o:allowincell="f">
            <v:stroke endarrow="block"/>
          </v:line>
        </w:pict>
      </w:r>
    </w:p>
    <w:p w:rsidR="007A5673" w:rsidRPr="007A5673" w:rsidRDefault="00253910" w:rsidP="007A5673">
      <w:pPr>
        <w:shd w:val="clear" w:color="auto" w:fill="FFFFFF"/>
        <w:spacing w:line="360" w:lineRule="auto"/>
        <w:ind w:firstLine="720"/>
        <w:jc w:val="both"/>
        <w:rPr>
          <w:sz w:val="28"/>
        </w:rPr>
      </w:pPr>
      <w:r>
        <w:rPr>
          <w:noProof/>
        </w:rPr>
        <w:pict>
          <v:oval id="_x0000_s1035" style="position:absolute;left:0;text-align:left;margin-left:94.95pt;margin-top:3.35pt;width:50.4pt;height:36pt;z-index:251639296" o:allowincell="f">
            <v:textbox>
              <w:txbxContent>
                <w:p w:rsidR="007A5673" w:rsidRDefault="007A5673">
                  <w:pPr>
                    <w:rPr>
                      <w:sz w:val="28"/>
                    </w:rPr>
                  </w:pPr>
                  <w:r>
                    <w:rPr>
                      <w:sz w:val="28"/>
                    </w:rPr>
                    <w:t>8</w:t>
                  </w:r>
                </w:p>
              </w:txbxContent>
            </v:textbox>
          </v:oval>
        </w:pict>
      </w:r>
    </w:p>
    <w:p w:rsidR="007A5673" w:rsidRPr="007A5673" w:rsidRDefault="00253910" w:rsidP="007A5673">
      <w:pPr>
        <w:shd w:val="clear" w:color="auto" w:fill="FFFFFF"/>
        <w:spacing w:line="360" w:lineRule="auto"/>
        <w:ind w:firstLine="720"/>
        <w:jc w:val="both"/>
        <w:rPr>
          <w:sz w:val="28"/>
        </w:rPr>
      </w:pPr>
      <w:r>
        <w:rPr>
          <w:noProof/>
        </w:rPr>
        <w:pict>
          <v:line id="_x0000_s1036" style="position:absolute;left:0;text-align:left;flip:x;z-index:251668992" from="73.35pt,8pt" to="102.15pt,44pt" o:allowincell="f">
            <v:stroke endarrow="block"/>
          </v:line>
        </w:pict>
      </w:r>
      <w:r>
        <w:rPr>
          <w:noProof/>
        </w:rPr>
        <w:pict>
          <v:line id="_x0000_s1037" style="position:absolute;left:0;text-align:left;z-index:251667968" from="138.15pt,8pt" to="181.35pt,72.8pt" o:allowincell="f">
            <v:stroke endarrow="block"/>
          </v:line>
        </w:pict>
      </w:r>
      <w:r>
        <w:rPr>
          <w:noProof/>
        </w:rPr>
        <w:pict>
          <v:line id="_x0000_s1038" style="position:absolute;left:0;text-align:left;flip:x;z-index:251666944" from="58.95pt,15.2pt" to="116.55pt,116pt" o:allowincell="f">
            <v:stroke endarrow="block"/>
          </v:line>
        </w:pict>
      </w:r>
      <w:r>
        <w:rPr>
          <w:noProof/>
        </w:rPr>
        <w:pict>
          <v:line id="_x0000_s1039" style="position:absolute;left:0;text-align:left;flip:x y;z-index:251658752" from="138.15pt,8pt" to="181.35pt,72.8pt" o:allowincell="f">
            <v:stroke endarrow="block"/>
          </v:line>
        </w:pict>
      </w:r>
      <w:r>
        <w:rPr>
          <w:noProof/>
        </w:rPr>
        <w:pict>
          <v:rect id="_x0000_s1040" style="position:absolute;left:0;text-align:left;margin-left:354.15pt;margin-top:15.2pt;width:36pt;height:28.8pt;z-index:251640320" o:allowincell="f">
            <v:textbox>
              <w:txbxContent>
                <w:p w:rsidR="007A5673" w:rsidRDefault="007A5673">
                  <w:pPr>
                    <w:rPr>
                      <w:sz w:val="28"/>
                    </w:rPr>
                  </w:pPr>
                  <w:r>
                    <w:rPr>
                      <w:sz w:val="28"/>
                    </w:rPr>
                    <w:t>10</w:t>
                  </w:r>
                </w:p>
              </w:txbxContent>
            </v:textbox>
          </v:rect>
        </w:pict>
      </w:r>
      <w:r>
        <w:rPr>
          <w:noProof/>
        </w:rPr>
        <w:pict>
          <v:oval id="_x0000_s1041" style="position:absolute;left:0;text-align:left;margin-left:87.75pt;margin-top:.8pt;width:4in;height:259.2pt;z-index:251624960" o:allowincell="f"/>
        </w:pict>
      </w:r>
    </w:p>
    <w:p w:rsidR="007A5673" w:rsidRPr="007A5673" w:rsidRDefault="00253910" w:rsidP="007A5673">
      <w:pPr>
        <w:shd w:val="clear" w:color="auto" w:fill="FFFFFF"/>
        <w:spacing w:line="360" w:lineRule="auto"/>
        <w:ind w:firstLine="720"/>
        <w:jc w:val="both"/>
        <w:rPr>
          <w:sz w:val="28"/>
        </w:rPr>
      </w:pPr>
      <w:r>
        <w:rPr>
          <w:noProof/>
        </w:rPr>
        <w:pict>
          <v:line id="_x0000_s1042" style="position:absolute;left:0;text-align:left;flip:x y;z-index:251688448" from="361.35pt,19.85pt" to="368.55pt,178.25pt" o:allowincell="f">
            <v:stroke endarrow="block"/>
          </v:line>
        </w:pict>
      </w:r>
      <w:r>
        <w:rPr>
          <w:noProof/>
        </w:rPr>
        <w:pict>
          <v:line id="_x0000_s1043" style="position:absolute;left:0;text-align:left;flip:y;z-index:251685376" from="303.75pt,5.45pt" to="354.15pt,41.45pt" o:allowincell="f">
            <v:stroke endarrow="block"/>
          </v:line>
        </w:pict>
      </w:r>
      <w:r>
        <w:rPr>
          <w:noProof/>
        </w:rPr>
        <w:pict>
          <v:line id="_x0000_s1044" style="position:absolute;left:0;text-align:left;flip:x y;z-index:251682304" from="375.75pt,19.85pt" to="382.95pt,77.45pt" o:allowincell="f">
            <v:stroke endarrow="block"/>
          </v:line>
        </w:pict>
      </w:r>
      <w:r>
        <w:rPr>
          <w:noProof/>
        </w:rPr>
        <w:pict>
          <v:line id="_x0000_s1045" style="position:absolute;left:0;text-align:left;flip:x;z-index:251675136" from="303.75pt,5.45pt" to="354.15pt,41.45pt" o:allowincell="f">
            <v:stroke endarrow="block"/>
          </v:line>
        </w:pict>
      </w:r>
      <w:r>
        <w:rPr>
          <w:noProof/>
        </w:rPr>
        <w:pict>
          <v:line id="_x0000_s1046" style="position:absolute;left:0;text-align:left;flip:x;z-index:251674112" from="289.35pt,19.85pt" to="368.55pt,106.25pt" o:allowincell="f">
            <v:stroke endarrow="block"/>
          </v:line>
        </w:pict>
      </w:r>
      <w:r>
        <w:rPr>
          <w:noProof/>
        </w:rPr>
        <w:pict>
          <v:line id="_x0000_s1047" style="position:absolute;left:0;text-align:left;flip:x;z-index:251673088" from="217.35pt,19.85pt" to="361.35pt,106.25pt" o:allowincell="f">
            <v:stroke endarrow="block"/>
          </v:line>
        </w:pict>
      </w:r>
      <w:r>
        <w:rPr>
          <w:noProof/>
        </w:rPr>
        <w:pict>
          <v:oval id="_x0000_s1048" style="position:absolute;left:0;text-align:left;margin-left:30.15pt;margin-top:12.65pt;width:57.6pt;height:43.2pt;z-index:251635200" o:allowincell="f">
            <v:textbox>
              <w:txbxContent>
                <w:p w:rsidR="007A5673" w:rsidRDefault="007A5673">
                  <w:pPr>
                    <w:rPr>
                      <w:sz w:val="28"/>
                    </w:rPr>
                  </w:pPr>
                  <w:r>
                    <w:rPr>
                      <w:sz w:val="28"/>
                    </w:rPr>
                    <w:t>6</w:t>
                  </w:r>
                </w:p>
              </w:txbxContent>
            </v:textbox>
          </v:oval>
        </w:pict>
      </w:r>
    </w:p>
    <w:p w:rsidR="007A5673" w:rsidRPr="007A5673" w:rsidRDefault="00253910" w:rsidP="007A5673">
      <w:pPr>
        <w:shd w:val="clear" w:color="auto" w:fill="FFFFFF"/>
        <w:spacing w:line="360" w:lineRule="auto"/>
        <w:ind w:firstLine="720"/>
        <w:jc w:val="both"/>
        <w:rPr>
          <w:sz w:val="28"/>
        </w:rPr>
      </w:pPr>
      <w:r>
        <w:rPr>
          <w:noProof/>
        </w:rPr>
        <w:pict>
          <v:line id="_x0000_s1049" style="position:absolute;left:0;text-align:left;z-index:251662848" from="80.55pt,10.1pt" to="253.35pt,82.1pt" o:allowincell="f">
            <v:stroke endarrow="block"/>
          </v:line>
        </w:pict>
      </w:r>
      <w:r>
        <w:rPr>
          <w:noProof/>
        </w:rPr>
        <w:pict>
          <v:rect id="_x0000_s1050" style="position:absolute;left:0;text-align:left;margin-left:267.75pt;margin-top:17.3pt;width:36pt;height:28.8pt;z-index:251630080" o:allowincell="f">
            <v:textbox>
              <w:txbxContent>
                <w:p w:rsidR="007A5673" w:rsidRDefault="007A5673">
                  <w:pPr>
                    <w:rPr>
                      <w:sz w:val="28"/>
                    </w:rPr>
                  </w:pPr>
                  <w:r>
                    <w:rPr>
                      <w:sz w:val="28"/>
                    </w:rPr>
                    <w:t>14</w:t>
                  </w:r>
                </w:p>
              </w:txbxContent>
            </v:textbox>
          </v:rect>
        </w:pict>
      </w:r>
      <w:r>
        <w:rPr>
          <w:noProof/>
        </w:rPr>
        <w:pict>
          <v:oval id="_x0000_s1051" style="position:absolute;left:0;text-align:left;margin-left:174.15pt;margin-top:17.3pt;width:43.2pt;height:28.8pt;z-index:251631104" o:allowincell="f">
            <v:textbox>
              <w:txbxContent>
                <w:p w:rsidR="007A5673" w:rsidRDefault="007A5673">
                  <w:pPr>
                    <w:rPr>
                      <w:sz w:val="28"/>
                    </w:rPr>
                  </w:pPr>
                  <w:r>
                    <w:rPr>
                      <w:sz w:val="28"/>
                    </w:rPr>
                    <w:t>5</w:t>
                  </w:r>
                </w:p>
              </w:txbxContent>
            </v:textbox>
          </v:oval>
        </w:pict>
      </w:r>
      <w:r>
        <w:rPr>
          <w:noProof/>
        </w:rPr>
        <w:pict>
          <v:oval id="_x0000_s1052" style="position:absolute;left:0;text-align:left;margin-left:138.15pt;margin-top:2.9pt;width:194.4pt;height:172.8pt;z-index:251625984" o:allowincell="f"/>
        </w:pict>
      </w:r>
    </w:p>
    <w:p w:rsidR="007A5673" w:rsidRPr="007A5673" w:rsidRDefault="00253910" w:rsidP="007A5673">
      <w:pPr>
        <w:shd w:val="clear" w:color="auto" w:fill="FFFFFF"/>
        <w:spacing w:line="360" w:lineRule="auto"/>
        <w:ind w:firstLine="720"/>
        <w:jc w:val="both"/>
        <w:rPr>
          <w:sz w:val="28"/>
        </w:rPr>
      </w:pPr>
      <w:r>
        <w:rPr>
          <w:noProof/>
        </w:rPr>
        <w:pict>
          <v:line id="_x0000_s1053" style="position:absolute;left:0;text-align:left;z-index:251687424" from="296.55pt,21.95pt" to="310.95pt,137.15pt" o:allowincell="f">
            <v:stroke endarrow="block"/>
          </v:line>
        </w:pict>
      </w:r>
      <w:r>
        <w:rPr>
          <w:noProof/>
        </w:rPr>
        <w:pict>
          <v:line id="_x0000_s1054" style="position:absolute;left:0;text-align:left;z-index:251686400" from="282.15pt,21.95pt" to="282.15pt,50.75pt" o:allowincell="f">
            <v:stroke endarrow="block"/>
          </v:line>
        </w:pict>
      </w:r>
      <w:r>
        <w:rPr>
          <w:noProof/>
        </w:rPr>
        <w:pict>
          <v:line id="_x0000_s1055" style="position:absolute;left:0;text-align:left;flip:x y;z-index:251683328" from="303.75pt,7.55pt" to="375.75pt,36.35pt" o:allowincell="f">
            <v:stroke endarrow="block"/>
          </v:line>
        </w:pict>
      </w:r>
      <w:r>
        <w:rPr>
          <w:noProof/>
        </w:rPr>
        <w:pict>
          <v:line id="_x0000_s1056" style="position:absolute;left:0;text-align:left;flip:y;z-index:251678208" from="282.15pt,14.75pt" to="282.15pt,50.75pt" o:allowincell="f">
            <v:stroke endarrow="block"/>
          </v:line>
        </w:pict>
      </w:r>
      <w:r>
        <w:rPr>
          <w:noProof/>
        </w:rPr>
        <w:pict>
          <v:line id="_x0000_s1057" style="position:absolute;left:0;text-align:left;z-index:251661824" from="73.35pt,.35pt" to="152.55pt,144.35pt" o:allowincell="f">
            <v:stroke endarrow="block"/>
          </v:line>
        </w:pict>
      </w:r>
      <w:r>
        <w:rPr>
          <w:noProof/>
        </w:rPr>
        <w:pict>
          <v:line id="_x0000_s1058" style="position:absolute;left:0;text-align:left;z-index:251660800" from="66.15pt,7.55pt" to="181.35pt,209.15pt" o:allowincell="f">
            <v:stroke endarrow="block"/>
          </v:line>
        </w:pict>
      </w:r>
      <w:r>
        <w:rPr>
          <w:noProof/>
        </w:rPr>
        <w:pict>
          <v:line id="_x0000_s1059" style="position:absolute;left:0;text-align:left;z-index:251659776" from="217.35pt,14.75pt" to="260.55pt,50.75pt" o:allowincell="f">
            <v:stroke endarrow="block"/>
          </v:line>
        </w:pict>
      </w:r>
      <w:r>
        <w:rPr>
          <w:noProof/>
        </w:rPr>
        <w:pict>
          <v:line id="_x0000_s1060" style="position:absolute;left:0;text-align:left;z-index:251657728" from="202.95pt,14.75pt" to="210.15pt,50.75pt" o:allowincell="f">
            <v:stroke endarrow="block"/>
          </v:line>
        </w:pict>
      </w:r>
      <w:r>
        <w:rPr>
          <w:noProof/>
        </w:rPr>
        <w:pict>
          <v:line id="_x0000_s1061" style="position:absolute;left:0;text-align:left;flip:y;z-index:251655680" from="80.55pt,14.75pt" to="181.35pt,50.75pt" o:allowincell="f">
            <v:stroke endarrow="block"/>
          </v:line>
        </w:pict>
      </w:r>
      <w:r>
        <w:rPr>
          <w:noProof/>
        </w:rPr>
        <w:pict>
          <v:line id="_x0000_s1062" style="position:absolute;left:0;text-align:left;flip:y;z-index:251652608" from="87.75pt,21.95pt" to="181.35pt,129.95pt" o:allowincell="f">
            <v:stroke endarrow="block"/>
          </v:line>
        </w:pict>
      </w:r>
      <w:r>
        <w:rPr>
          <w:noProof/>
        </w:rPr>
        <w:pict>
          <v:oval id="_x0000_s1063" style="position:absolute;left:0;text-align:left;margin-left:181.35pt;margin-top:14.75pt;width:115.2pt;height:100.8pt;z-index:251627008" o:allowincell="f"/>
        </w:pict>
      </w:r>
    </w:p>
    <w:p w:rsidR="007A5673" w:rsidRPr="007A5673" w:rsidRDefault="00253910" w:rsidP="007A5673">
      <w:pPr>
        <w:shd w:val="clear" w:color="auto" w:fill="FFFFFF"/>
        <w:spacing w:line="360" w:lineRule="auto"/>
        <w:ind w:firstLine="720"/>
        <w:jc w:val="both"/>
        <w:rPr>
          <w:sz w:val="28"/>
        </w:rPr>
      </w:pPr>
      <w:r>
        <w:rPr>
          <w:noProof/>
        </w:rPr>
        <w:pict>
          <v:line id="_x0000_s1064" style="position:absolute;left:0;text-align:left;flip:y;z-index:251677184" from="289.35pt,19.4pt" to="375.75pt,41pt" o:allowincell="f">
            <v:stroke endarrow="block"/>
          </v:line>
        </w:pict>
      </w:r>
      <w:r>
        <w:rPr>
          <w:noProof/>
        </w:rPr>
        <w:pict>
          <v:rect id="_x0000_s1065" style="position:absolute;left:0;text-align:left;margin-left:375.75pt;margin-top:5pt;width:36pt;height:28.8pt;z-index:251641344" o:allowincell="f">
            <v:textbox>
              <w:txbxContent>
                <w:p w:rsidR="007A5673" w:rsidRDefault="007A5673">
                  <w:pPr>
                    <w:rPr>
                      <w:sz w:val="28"/>
                    </w:rPr>
                  </w:pPr>
                  <w:r>
                    <w:rPr>
                      <w:sz w:val="28"/>
                    </w:rPr>
                    <w:t>13</w:t>
                  </w:r>
                </w:p>
              </w:txbxContent>
            </v:textbox>
          </v:rect>
        </w:pict>
      </w:r>
      <w:r>
        <w:rPr>
          <w:noProof/>
        </w:rPr>
        <w:pict>
          <v:oval id="_x0000_s1066" style="position:absolute;left:0;text-align:left;margin-left:37.35pt;margin-top:19.4pt;width:50.4pt;height:28.8pt;z-index:251636224" o:allowincell="f">
            <v:textbox>
              <w:txbxContent>
                <w:p w:rsidR="007A5673" w:rsidRDefault="007A5673">
                  <w:pPr>
                    <w:rPr>
                      <w:sz w:val="28"/>
                    </w:rPr>
                  </w:pPr>
                  <w:r>
                    <w:rPr>
                      <w:sz w:val="28"/>
                    </w:rPr>
                    <w:t>4</w:t>
                  </w:r>
                </w:p>
              </w:txbxContent>
            </v:textbox>
          </v:oval>
        </w:pict>
      </w:r>
    </w:p>
    <w:p w:rsidR="007A5673" w:rsidRPr="007A5673" w:rsidRDefault="00253910" w:rsidP="007A5673">
      <w:pPr>
        <w:shd w:val="clear" w:color="auto" w:fill="FFFFFF"/>
        <w:spacing w:line="360" w:lineRule="auto"/>
        <w:ind w:firstLine="720"/>
        <w:jc w:val="both"/>
        <w:rPr>
          <w:sz w:val="28"/>
        </w:rPr>
      </w:pPr>
      <w:r>
        <w:rPr>
          <w:noProof/>
        </w:rPr>
        <w:pict>
          <v:line id="_x0000_s1067" style="position:absolute;left:0;text-align:left;flip:x;z-index:251684352" from="382.95pt,9.65pt" to="397.35pt,81.65pt" o:allowincell="f">
            <v:stroke endarrow="block"/>
          </v:line>
        </w:pict>
      </w:r>
      <w:r>
        <w:rPr>
          <w:noProof/>
        </w:rPr>
        <w:pict>
          <v:line id="_x0000_s1068" style="position:absolute;left:0;text-align:left;flip:y;z-index:251681280" from="325.35pt,9.65pt" to="390.15pt,96.05pt" o:allowincell="f">
            <v:stroke endarrow="block"/>
          </v:line>
        </w:pict>
      </w:r>
      <w:r>
        <w:rPr>
          <w:noProof/>
        </w:rPr>
        <w:pict>
          <v:line id="_x0000_s1069" style="position:absolute;left:0;text-align:left;z-index:251654656" from="87.75pt,9.65pt" to="195.75pt,16.85pt" o:allowincell="f">
            <v:stroke endarrow="block"/>
          </v:line>
        </w:pict>
      </w:r>
      <w:r>
        <w:rPr>
          <w:noProof/>
        </w:rPr>
        <w:pict>
          <v:line id="_x0000_s1070" style="position:absolute;left:0;text-align:left;z-index:251645440" from="224.55pt,16.85pt" to="253.35pt,16.85pt" o:allowincell="f">
            <v:stroke endarrow="block"/>
          </v:line>
        </w:pict>
      </w:r>
      <w:r>
        <w:rPr>
          <w:noProof/>
        </w:rPr>
        <w:pict>
          <v:oval id="_x0000_s1071" style="position:absolute;left:0;text-align:left;margin-left:195.75pt;margin-top:2.45pt;width:28.8pt;height:36pt;z-index:251629056" o:allowincell="f">
            <v:textbox>
              <w:txbxContent>
                <w:p w:rsidR="007A5673" w:rsidRDefault="007A5673">
                  <w:pPr>
                    <w:rPr>
                      <w:sz w:val="28"/>
                    </w:rPr>
                  </w:pPr>
                  <w:r>
                    <w:rPr>
                      <w:sz w:val="28"/>
                    </w:rPr>
                    <w:t>2</w:t>
                  </w:r>
                </w:p>
              </w:txbxContent>
            </v:textbox>
          </v:oval>
        </w:pict>
      </w:r>
      <w:r>
        <w:rPr>
          <w:noProof/>
        </w:rPr>
        <w:pict>
          <v:rect id="_x0000_s1072" style="position:absolute;left:0;text-align:left;margin-left:253.35pt;margin-top:2.45pt;width:36pt;height:28.8pt;z-index:251628032" o:allowincell="f">
            <v:textbox>
              <w:txbxContent>
                <w:p w:rsidR="007A5673" w:rsidRDefault="007A5673">
                  <w:pPr>
                    <w:rPr>
                      <w:sz w:val="28"/>
                    </w:rPr>
                  </w:pPr>
                  <w:r>
                    <w:rPr>
                      <w:sz w:val="28"/>
                    </w:rPr>
                    <w:t>11</w:t>
                  </w:r>
                </w:p>
              </w:txbxContent>
            </v:textbox>
          </v:rect>
        </w:pict>
      </w:r>
    </w:p>
    <w:p w:rsidR="007A5673" w:rsidRPr="007A5673" w:rsidRDefault="00253910" w:rsidP="007A5673">
      <w:pPr>
        <w:shd w:val="clear" w:color="auto" w:fill="FFFFFF"/>
        <w:spacing w:line="360" w:lineRule="auto"/>
        <w:ind w:firstLine="720"/>
        <w:jc w:val="both"/>
        <w:rPr>
          <w:sz w:val="28"/>
        </w:rPr>
      </w:pPr>
      <w:r>
        <w:rPr>
          <w:noProof/>
        </w:rPr>
        <w:pict>
          <v:line id="_x0000_s1073" style="position:absolute;left:0;text-align:left;flip:x y;z-index:251689472" from="289.35pt,-.1pt" to="361.35pt,57.5pt" o:allowincell="f">
            <v:stroke endarrow="block"/>
          </v:line>
        </w:pict>
      </w:r>
      <w:r>
        <w:rPr>
          <w:noProof/>
        </w:rPr>
        <w:pict>
          <v:line id="_x0000_s1074" style="position:absolute;left:0;text-align:left;flip:x y;z-index:251680256" from="282.15pt,7.1pt" to="296.55pt,64.7pt" o:allowincell="f">
            <v:stroke endarrow="block"/>
          </v:line>
        </w:pict>
      </w:r>
      <w:r>
        <w:rPr>
          <w:noProof/>
        </w:rPr>
        <w:pict>
          <v:line id="_x0000_s1075" style="position:absolute;left:0;text-align:left;flip:x y;z-index:251679232" from="217.35pt,7.1pt" to="289.35pt,79.1pt" o:allowincell="f">
            <v:stroke endarrow="block"/>
          </v:line>
        </w:pict>
      </w:r>
      <w:r>
        <w:rPr>
          <w:noProof/>
        </w:rPr>
        <w:pict>
          <v:line id="_x0000_s1076" style="position:absolute;left:0;text-align:left;z-index:251676160" from="282.15pt,7.1pt" to="296.55pt,64.7pt" o:allowincell="f">
            <v:stroke endarrow="block"/>
          </v:line>
        </w:pict>
      </w:r>
      <w:r>
        <w:rPr>
          <w:noProof/>
        </w:rPr>
        <w:pict>
          <v:line id="_x0000_s1077" style="position:absolute;left:0;text-align:left;flip:y;z-index:251665920" from="181.35pt,7.1pt" to="253.35pt,79.1pt" o:allowincell="f">
            <v:stroke endarrow="block"/>
          </v:line>
        </w:pict>
      </w:r>
      <w:r>
        <w:rPr>
          <w:noProof/>
        </w:rPr>
        <w:pict>
          <v:line id="_x0000_s1078" style="position:absolute;left:0;text-align:left;flip:y;z-index:251663872" from="174.15pt,7.1pt" to="202.95pt,64.7pt" o:allowincell="f">
            <v:stroke endarrow="block"/>
          </v:line>
        </w:pict>
      </w:r>
      <w:r>
        <w:rPr>
          <w:noProof/>
        </w:rPr>
        <w:pict>
          <v:line id="_x0000_s1079" style="position:absolute;left:0;text-align:left;z-index:251656704" from="66.15pt,-.1pt" to="145.35pt,64.7pt" o:allowincell="f">
            <v:stroke endarrow="block"/>
          </v:line>
        </w:pict>
      </w:r>
      <w:r>
        <w:rPr>
          <w:noProof/>
        </w:rPr>
        <w:pict>
          <v:line id="_x0000_s1080" style="position:absolute;left:0;text-align:left;flip:x;z-index:251649536" from="87.75pt,-.1pt" to="188.55pt,64.7pt" o:allowincell="f">
            <v:stroke endarrow="block"/>
          </v:line>
        </w:pict>
      </w:r>
      <w:r>
        <w:rPr>
          <w:noProof/>
        </w:rPr>
        <w:pict>
          <v:line id="_x0000_s1081" style="position:absolute;left:0;text-align:left;flip:y;z-index:251653632" from="102.15pt,-.1pt" to="253.35pt,71.9pt" o:allowincell="f">
            <v:stroke endarrow="block"/>
          </v:line>
        </w:pict>
      </w:r>
      <w:r>
        <w:rPr>
          <w:noProof/>
        </w:rPr>
        <w:pict>
          <v:line id="_x0000_s1082" style="position:absolute;left:0;text-align:left;flip:y;z-index:251651584" from="94.95pt,-.1pt" to="195.75pt,57.5pt" o:allowincell="f">
            <v:stroke endarrow="block"/>
          </v:line>
        </w:pict>
      </w:r>
      <w:r>
        <w:rPr>
          <w:noProof/>
        </w:rPr>
        <w:pict>
          <v:line id="_x0000_s1083" style="position:absolute;left:0;text-align:left;flip:x;z-index:251650560" from="174.15pt,7.1pt" to="202.95pt,71.9pt" o:allowincell="f">
            <v:stroke endarrow="block"/>
          </v:line>
        </w:pict>
      </w:r>
      <w:r>
        <w:rPr>
          <w:noProof/>
        </w:rPr>
        <w:pict>
          <v:line id="_x0000_s1084" style="position:absolute;left:0;text-align:left;flip:y;z-index:251648512" from="202.95pt,7.1pt" to="260.55pt,136.7pt" o:allowincell="f">
            <v:stroke endarrow="block"/>
          </v:line>
        </w:pict>
      </w:r>
      <w:r>
        <w:rPr>
          <w:noProof/>
        </w:rPr>
        <w:pict>
          <v:line id="_x0000_s1085" style="position:absolute;left:0;text-align:left;flip:y;z-index:251646464" from="195.75pt,14.3pt" to="210.15pt,129.5pt" o:allowincell="f">
            <v:stroke endarrow="block"/>
          </v:line>
        </w:pict>
      </w:r>
    </w:p>
    <w:p w:rsidR="007A5673" w:rsidRPr="007A5673" w:rsidRDefault="007A5673" w:rsidP="007A5673">
      <w:pPr>
        <w:shd w:val="clear" w:color="auto" w:fill="FFFFFF"/>
        <w:spacing w:line="360" w:lineRule="auto"/>
        <w:ind w:firstLine="720"/>
        <w:jc w:val="both"/>
        <w:rPr>
          <w:sz w:val="28"/>
        </w:rPr>
      </w:pPr>
    </w:p>
    <w:p w:rsidR="007A5673" w:rsidRPr="007A5673" w:rsidRDefault="00253910" w:rsidP="007A5673">
      <w:pPr>
        <w:shd w:val="clear" w:color="auto" w:fill="FFFFFF"/>
        <w:spacing w:line="360" w:lineRule="auto"/>
        <w:ind w:firstLine="720"/>
        <w:jc w:val="both"/>
        <w:rPr>
          <w:sz w:val="28"/>
        </w:rPr>
      </w:pPr>
      <w:r>
        <w:rPr>
          <w:noProof/>
        </w:rPr>
        <w:pict>
          <v:rect id="_x0000_s1086" style="position:absolute;left:0;text-align:left;margin-left:361.35pt;margin-top:9.2pt;width:36pt;height:28.8pt;z-index:251642368" o:allowincell="f">
            <v:textbox>
              <w:txbxContent>
                <w:p w:rsidR="007A5673" w:rsidRDefault="007A5673">
                  <w:pPr>
                    <w:rPr>
                      <w:sz w:val="28"/>
                    </w:rPr>
                  </w:pPr>
                  <w:r>
                    <w:rPr>
                      <w:sz w:val="28"/>
                    </w:rPr>
                    <w:t>15</w:t>
                  </w:r>
                </w:p>
              </w:txbxContent>
            </v:textbox>
          </v:rect>
        </w:pict>
      </w:r>
      <w:r>
        <w:rPr>
          <w:noProof/>
        </w:rPr>
        <w:pict>
          <v:oval id="_x0000_s1087" style="position:absolute;left:0;text-align:left;margin-left:58.95pt;margin-top:9.2pt;width:50.4pt;height:28.8pt;z-index:251637248" o:allowincell="f">
            <v:textbox>
              <w:txbxContent>
                <w:p w:rsidR="007A5673" w:rsidRDefault="007A5673">
                  <w:pPr>
                    <w:rPr>
                      <w:sz w:val="28"/>
                    </w:rPr>
                  </w:pPr>
                  <w:r>
                    <w:rPr>
                      <w:sz w:val="28"/>
                    </w:rPr>
                    <w:t>3</w:t>
                  </w:r>
                </w:p>
              </w:txbxContent>
            </v:textbox>
          </v:oval>
        </w:pict>
      </w:r>
      <w:r>
        <w:rPr>
          <w:noProof/>
        </w:rPr>
        <w:pict>
          <v:rect id="_x0000_s1088" style="position:absolute;left:0;text-align:left;margin-left:289.35pt;margin-top:16.4pt;width:36pt;height:28.8pt;z-index:251633152" o:allowincell="f">
            <v:textbox>
              <w:txbxContent>
                <w:p w:rsidR="007A5673" w:rsidRDefault="007A5673">
                  <w:pPr>
                    <w:rPr>
                      <w:sz w:val="28"/>
                    </w:rPr>
                  </w:pPr>
                  <w:r>
                    <w:rPr>
                      <w:sz w:val="28"/>
                    </w:rPr>
                    <w:t>12</w:t>
                  </w:r>
                </w:p>
              </w:txbxContent>
            </v:textbox>
          </v:rect>
        </w:pict>
      </w:r>
      <w:r>
        <w:rPr>
          <w:noProof/>
        </w:rPr>
        <w:pict>
          <v:oval id="_x0000_s1089" style="position:absolute;left:0;text-align:left;margin-left:130.95pt;margin-top:16.4pt;width:57.6pt;height:36pt;z-index:251632128" o:allowincell="f">
            <v:textbox>
              <w:txbxContent>
                <w:p w:rsidR="007A5673" w:rsidRDefault="007A5673">
                  <w:pPr>
                    <w:rPr>
                      <w:sz w:val="28"/>
                    </w:rPr>
                  </w:pPr>
                  <w:r>
                    <w:rPr>
                      <w:sz w:val="28"/>
                    </w:rPr>
                    <w:t>7</w:t>
                  </w:r>
                </w:p>
              </w:txbxContent>
            </v:textbox>
          </v:oval>
        </w:pict>
      </w:r>
    </w:p>
    <w:p w:rsidR="007A5673" w:rsidRPr="007A5673" w:rsidRDefault="00253910" w:rsidP="007A5673">
      <w:pPr>
        <w:shd w:val="clear" w:color="auto" w:fill="FFFFFF"/>
        <w:spacing w:line="360" w:lineRule="auto"/>
        <w:ind w:firstLine="720"/>
        <w:jc w:val="both"/>
        <w:rPr>
          <w:sz w:val="28"/>
        </w:rPr>
      </w:pPr>
      <w:r>
        <w:rPr>
          <w:noProof/>
        </w:rPr>
        <w:pict>
          <v:line id="_x0000_s1090" style="position:absolute;left:0;text-align:left;flip:x;z-index:251690496" from="325.35pt,-.55pt" to="361.35pt,-.55pt" o:allowincell="f">
            <v:stroke endarrow="block"/>
          </v:line>
        </w:pict>
      </w:r>
      <w:r>
        <w:rPr>
          <w:noProof/>
        </w:rPr>
        <w:pict>
          <v:line id="_x0000_s1091" style="position:absolute;left:0;text-align:left;flip:x y;z-index:251647488" from="94.95pt,13.85pt" to="166.95pt,71.45pt" o:allowincell="f">
            <v:stroke endarrow="block"/>
          </v:line>
        </w:pict>
      </w:r>
    </w:p>
    <w:p w:rsidR="007A5673" w:rsidRPr="007A5673" w:rsidRDefault="007A5673" w:rsidP="007A5673">
      <w:pPr>
        <w:shd w:val="clear" w:color="auto" w:fill="FFFFFF"/>
        <w:spacing w:line="360" w:lineRule="auto"/>
        <w:ind w:firstLine="720"/>
        <w:jc w:val="both"/>
        <w:rPr>
          <w:sz w:val="28"/>
        </w:rPr>
      </w:pPr>
    </w:p>
    <w:p w:rsidR="007A5673" w:rsidRPr="007A5673" w:rsidRDefault="00253910" w:rsidP="007A5673">
      <w:pPr>
        <w:shd w:val="clear" w:color="auto" w:fill="FFFFFF"/>
        <w:spacing w:line="360" w:lineRule="auto"/>
        <w:ind w:firstLine="720"/>
        <w:jc w:val="both"/>
        <w:rPr>
          <w:sz w:val="28"/>
        </w:rPr>
      </w:pPr>
      <w:r>
        <w:rPr>
          <w:noProof/>
        </w:rPr>
        <w:pict>
          <v:oval id="_x0000_s1092" style="position:absolute;left:0;text-align:left;margin-left:166.95pt;margin-top:8.75pt;width:43.2pt;height:36pt;z-index:251638272" o:allowincell="f">
            <v:textbox>
              <w:txbxContent>
                <w:p w:rsidR="007A5673" w:rsidRDefault="007A5673">
                  <w:pPr>
                    <w:rPr>
                      <w:sz w:val="28"/>
                    </w:rPr>
                  </w:pPr>
                  <w:r>
                    <w:rPr>
                      <w:sz w:val="28"/>
                    </w:rPr>
                    <w:t>1</w:t>
                  </w:r>
                </w:p>
              </w:txbxContent>
            </v:textbox>
          </v:oval>
        </w:pict>
      </w:r>
    </w:p>
    <w:p w:rsidR="007A5673" w:rsidRPr="007A5673" w:rsidRDefault="007A5673" w:rsidP="007A5673">
      <w:pPr>
        <w:shd w:val="clear" w:color="auto" w:fill="FFFFFF"/>
        <w:spacing w:line="360" w:lineRule="auto"/>
        <w:ind w:firstLine="720"/>
        <w:jc w:val="both"/>
        <w:rPr>
          <w:sz w:val="28"/>
        </w:rPr>
      </w:pPr>
    </w:p>
    <w:p w:rsidR="007A5673" w:rsidRDefault="007A5673" w:rsidP="007A5673">
      <w:pPr>
        <w:shd w:val="clear" w:color="auto" w:fill="FFFFFF"/>
        <w:spacing w:line="360" w:lineRule="auto"/>
        <w:ind w:firstLine="720"/>
        <w:jc w:val="both"/>
        <w:rPr>
          <w:sz w:val="28"/>
        </w:rPr>
      </w:pPr>
    </w:p>
    <w:p w:rsidR="007A5673" w:rsidRPr="007A5673" w:rsidRDefault="007A5673" w:rsidP="007A5673">
      <w:pPr>
        <w:shd w:val="clear" w:color="auto" w:fill="FFFFFF"/>
        <w:spacing w:line="360" w:lineRule="auto"/>
        <w:ind w:firstLine="720"/>
        <w:jc w:val="both"/>
        <w:rPr>
          <w:sz w:val="28"/>
        </w:rPr>
      </w:pPr>
      <w:r w:rsidRPr="007A5673">
        <w:rPr>
          <w:sz w:val="28"/>
        </w:rPr>
        <w:t xml:space="preserve">На «социометрической мишени» во внутреннем круге расположены лидеры, в следующем круге – дети, имеющие положительный статус (согласно социометрической матрице), в следующем круге – дети с нулевым статусом, во внешнем круге – дети с отрицательным статусом. </w:t>
      </w:r>
    </w:p>
    <w:p w:rsidR="007A5673" w:rsidRPr="007A5673" w:rsidRDefault="007A5673" w:rsidP="007A5673">
      <w:pPr>
        <w:shd w:val="clear" w:color="auto" w:fill="FFFFFF"/>
        <w:spacing w:line="360" w:lineRule="auto"/>
        <w:ind w:firstLine="720"/>
        <w:jc w:val="both"/>
        <w:rPr>
          <w:sz w:val="28"/>
        </w:rPr>
      </w:pPr>
      <w:r w:rsidRPr="007A5673">
        <w:rPr>
          <w:sz w:val="28"/>
        </w:rPr>
        <w:t xml:space="preserve">Анализ «мишени» предоставляет возможность выявить безусловного лидера, к которому «стекаются» все позитивные выборы. Это Попов И. </w:t>
      </w:r>
    </w:p>
    <w:p w:rsidR="007A5673" w:rsidRPr="007A5673" w:rsidRDefault="007A5673" w:rsidP="007A5673">
      <w:pPr>
        <w:shd w:val="clear" w:color="auto" w:fill="FFFFFF"/>
        <w:spacing w:line="360" w:lineRule="auto"/>
        <w:ind w:firstLine="720"/>
        <w:jc w:val="both"/>
        <w:rPr>
          <w:sz w:val="28"/>
        </w:rPr>
      </w:pPr>
      <w:r w:rsidRPr="007A5673">
        <w:rPr>
          <w:sz w:val="28"/>
        </w:rPr>
        <w:t>Интерпретируя индекс групповой сплоченности, можно отметить, что его величина (0,28) свидетельствует о:</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недостаточной зрелости группы;</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о том, что взаимоотношения членов школьного объединения слабо опосредованы совместной деятельностью;</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предположительно, дети могут иметь трудно совместимые жизненные ценности;</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переживания отдельных членов группы редко даны другим как мотивы деятельности;</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организатору деятельности группы есть к чему стремиться.</w:t>
      </w:r>
    </w:p>
    <w:p w:rsidR="007A5673" w:rsidRPr="007A5673" w:rsidRDefault="007A5673" w:rsidP="007A5673">
      <w:pPr>
        <w:shd w:val="clear" w:color="auto" w:fill="FFFFFF"/>
        <w:spacing w:line="360" w:lineRule="auto"/>
        <w:ind w:firstLine="720"/>
        <w:jc w:val="both"/>
        <w:rPr>
          <w:sz w:val="28"/>
        </w:rPr>
      </w:pPr>
      <w:r w:rsidRPr="007A5673">
        <w:rPr>
          <w:sz w:val="28"/>
        </w:rPr>
        <w:t>Подводя черту под всем вышеизложенным, сделаем следующие выводы:</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Межличностные отношения в группе проявляются, прежде всего, в атмосфере группы, ее психологическом климате;</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Межличностные отношения разворачиваются как процессы коммуницирования, межличностного восприятия и взаимодействия;</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Школьное объединение – это своеобразное наложение формальной структуры организации на неформальную структуру взаимоотношений детей;</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Уникальную роль играет в школьном объединении ее организатор;</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Возможности развития коллектива, повышение уровня его развития, зрелости возможны через действия педагога, организатора, педагогическими действиями совмещающего формальную и неформальную структуру группы;</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Исследование взаимоотношений детей в школьном объединении «Смена» показало, что группа, образованная подростками развита по типу ассоциации, что свидетельствует о невысоком уровне развития в ней совместной деятельности;</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В объединении достаточно четко выделяется группа девочек и группа мальчиков, каждая со своим лидером;</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Ценность каждого участника объединения не до конца раскрыта. Об этом свидетельствуют отрицательные социометрические статусы;</w:t>
      </w:r>
    </w:p>
    <w:p w:rsidR="007A5673" w:rsidRPr="007A5673" w:rsidRDefault="007A5673" w:rsidP="007A5673">
      <w:pPr>
        <w:numPr>
          <w:ilvl w:val="0"/>
          <w:numId w:val="2"/>
        </w:numPr>
        <w:shd w:val="clear" w:color="auto" w:fill="FFFFFF"/>
        <w:spacing w:line="360" w:lineRule="auto"/>
        <w:ind w:left="0" w:firstLine="720"/>
        <w:jc w:val="both"/>
        <w:rPr>
          <w:sz w:val="28"/>
        </w:rPr>
      </w:pPr>
      <w:r w:rsidRPr="007A5673">
        <w:rPr>
          <w:sz w:val="28"/>
        </w:rPr>
        <w:t>Позитивные взаимоотношения детей можно развивать, используя методику формирования позитивного психологического климата в коллективе.</w:t>
      </w:r>
    </w:p>
    <w:p w:rsidR="007A5673" w:rsidRPr="007A5673" w:rsidRDefault="007A5673" w:rsidP="007A5673">
      <w:pPr>
        <w:pStyle w:val="2"/>
        <w:ind w:firstLine="720"/>
      </w:pPr>
      <w:bookmarkStart w:id="16" w:name="_Toc163216462"/>
      <w:bookmarkStart w:id="17" w:name="_Toc168971392"/>
      <w:r>
        <w:rPr>
          <w:b w:val="0"/>
        </w:rPr>
        <w:br w:type="page"/>
      </w:r>
      <w:r w:rsidRPr="007A5673">
        <w:t>ЗАКЛЮЧЕНИЕ</w:t>
      </w:r>
      <w:bookmarkEnd w:id="16"/>
      <w:bookmarkEnd w:id="17"/>
    </w:p>
    <w:p w:rsidR="007A5673" w:rsidRDefault="007A5673" w:rsidP="007A5673">
      <w:pPr>
        <w:widowControl w:val="0"/>
        <w:shd w:val="clear" w:color="auto" w:fill="FFFFFF"/>
        <w:spacing w:line="360" w:lineRule="auto"/>
        <w:ind w:firstLine="720"/>
        <w:jc w:val="both"/>
        <w:rPr>
          <w:sz w:val="28"/>
        </w:rPr>
      </w:pPr>
    </w:p>
    <w:p w:rsidR="007A5673" w:rsidRPr="007A5673" w:rsidRDefault="007A5673" w:rsidP="007A5673">
      <w:pPr>
        <w:widowControl w:val="0"/>
        <w:shd w:val="clear" w:color="auto" w:fill="FFFFFF"/>
        <w:spacing w:line="360" w:lineRule="auto"/>
        <w:ind w:firstLine="720"/>
        <w:jc w:val="both"/>
        <w:rPr>
          <w:sz w:val="28"/>
        </w:rPr>
      </w:pPr>
      <w:r w:rsidRPr="007A5673">
        <w:rPr>
          <w:sz w:val="28"/>
        </w:rPr>
        <w:t>А.С.</w:t>
      </w:r>
      <w:r>
        <w:rPr>
          <w:sz w:val="28"/>
        </w:rPr>
        <w:t xml:space="preserve"> </w:t>
      </w:r>
      <w:r w:rsidRPr="007A5673">
        <w:rPr>
          <w:sz w:val="28"/>
        </w:rPr>
        <w:t xml:space="preserve">Макаренко внес в понимание атмосферы коллектива представление о его «тоне». Нормальным тоном он считал мажорный тон, позволяющий каждому участнику с оптимизмом смотреть в будущее, ответственно относиться к жизни коллектива в целом, брать на себя решение все более сложных задач. Его точка зрения до сих пор не потеряла актуальности. Самочувствие ребенка в школе определяется, прежде всего, взаимоотношениями в первичном коллективе, его психологическим климатом. </w:t>
      </w:r>
    </w:p>
    <w:p w:rsidR="007A5673" w:rsidRPr="007A5673" w:rsidRDefault="007A5673" w:rsidP="007A5673">
      <w:pPr>
        <w:widowControl w:val="0"/>
        <w:shd w:val="clear" w:color="auto" w:fill="FFFFFF"/>
        <w:spacing w:line="360" w:lineRule="auto"/>
        <w:ind w:firstLine="720"/>
        <w:jc w:val="both"/>
        <w:rPr>
          <w:sz w:val="28"/>
        </w:rPr>
      </w:pPr>
      <w:r w:rsidRPr="007A5673">
        <w:rPr>
          <w:sz w:val="28"/>
        </w:rPr>
        <w:t xml:space="preserve">Не все проблемы межличностного общения сводятся к проблемам коллектива. Каждая личность, включенная в коллектив, может учиться общению, исходя из внутренней активной позиции по отношению к людям. Педагог может помочь ребенку, подростку </w:t>
      </w:r>
    </w:p>
    <w:p w:rsidR="007A5673" w:rsidRPr="007A5673" w:rsidRDefault="007A5673" w:rsidP="007A5673">
      <w:pPr>
        <w:widowControl w:val="0"/>
        <w:numPr>
          <w:ilvl w:val="0"/>
          <w:numId w:val="2"/>
        </w:numPr>
        <w:shd w:val="clear" w:color="auto" w:fill="FFFFFF"/>
        <w:spacing w:line="360" w:lineRule="auto"/>
        <w:ind w:left="0" w:firstLine="720"/>
        <w:jc w:val="both"/>
        <w:rPr>
          <w:sz w:val="28"/>
        </w:rPr>
      </w:pPr>
      <w:r w:rsidRPr="007A5673">
        <w:rPr>
          <w:sz w:val="28"/>
        </w:rPr>
        <w:t>разбираться в людях, верно оценивать их психологию;</w:t>
      </w:r>
    </w:p>
    <w:p w:rsidR="007A5673" w:rsidRPr="007A5673" w:rsidRDefault="007A5673" w:rsidP="007A5673">
      <w:pPr>
        <w:widowControl w:val="0"/>
        <w:numPr>
          <w:ilvl w:val="0"/>
          <w:numId w:val="2"/>
        </w:numPr>
        <w:shd w:val="clear" w:color="auto" w:fill="FFFFFF"/>
        <w:spacing w:line="360" w:lineRule="auto"/>
        <w:ind w:left="0" w:firstLine="720"/>
        <w:jc w:val="both"/>
        <w:rPr>
          <w:sz w:val="28"/>
        </w:rPr>
      </w:pPr>
      <w:r w:rsidRPr="007A5673">
        <w:rPr>
          <w:sz w:val="28"/>
        </w:rPr>
        <w:t>адекватно эмоционально откликаться на их поведение и состояние;</w:t>
      </w:r>
    </w:p>
    <w:p w:rsidR="007A5673" w:rsidRPr="007A5673" w:rsidRDefault="007A5673" w:rsidP="007A5673">
      <w:pPr>
        <w:widowControl w:val="0"/>
        <w:numPr>
          <w:ilvl w:val="0"/>
          <w:numId w:val="2"/>
        </w:numPr>
        <w:shd w:val="clear" w:color="auto" w:fill="FFFFFF"/>
        <w:spacing w:line="360" w:lineRule="auto"/>
        <w:ind w:left="0" w:firstLine="720"/>
        <w:jc w:val="both"/>
        <w:rPr>
          <w:sz w:val="28"/>
        </w:rPr>
      </w:pPr>
      <w:r w:rsidRPr="007A5673">
        <w:rPr>
          <w:sz w:val="28"/>
        </w:rPr>
        <w:t>выбирать по отношению к каждому из них такой способ обращения, который, не расходясь с требованиями общественной морали, в то же время наилучшим образом отвечал бы их индивидуальным особенностям.</w:t>
      </w:r>
    </w:p>
    <w:p w:rsidR="007A5673" w:rsidRPr="007A5673" w:rsidRDefault="007A5673" w:rsidP="007A5673">
      <w:pPr>
        <w:pStyle w:val="33"/>
        <w:widowControl w:val="0"/>
      </w:pPr>
      <w:r w:rsidRPr="007A5673">
        <w:t>Важное значение имеет в межличностных отношениях самооценка каждого конкретного ребенка. Она возникает не как врожденное свойство, качество, а в зависимости от отношения и оценок окружающих людей. В детском возрасте оценка учителя имеет определяющее значение, а в подростковом – отношение и оценки сверстников. Следует помнить, что для подростка очень болезненны низкие оценки товарищей, низкий социально-психологический статус в группе. Невозможно поднять статус ребенка простыми внушениями его товарищам. Необходимо активно наблюдать и помогать формировать здоровые отношения каждого с каждым. Это можно делать двояким образом. Во-первых, индивидуально работая с чувствами и интересами каждого воспитанника. Во-вторых, влияя на атмосферу в коллективе в целом. Во втором случае совершенно необходимо адекватно представлять себе картину взаимоотношений и положение каждого ребенка в системе межличностных отношений, знать закономерности их формирования.</w:t>
      </w:r>
    </w:p>
    <w:p w:rsidR="007A5673" w:rsidRPr="007A5673" w:rsidRDefault="007A5673" w:rsidP="007A5673">
      <w:pPr>
        <w:widowControl w:val="0"/>
        <w:shd w:val="clear" w:color="auto" w:fill="FFFFFF"/>
        <w:spacing w:line="360" w:lineRule="auto"/>
        <w:ind w:firstLine="720"/>
        <w:jc w:val="both"/>
        <w:rPr>
          <w:sz w:val="28"/>
        </w:rPr>
      </w:pPr>
      <w:r w:rsidRPr="007A5673">
        <w:rPr>
          <w:sz w:val="28"/>
        </w:rPr>
        <w:t xml:space="preserve">Наше исследование, построенное по типу социометрического, позволило нам диагностировать состояние коллектива школьного объединения и, главное, осознать стоящие перед нами в работе с этим коллективом задачи, основная из которых – сплочение коллектива через организацию совместной деятельности и общения. Также имеет огромное значение умение каждого ребенка строить межличностные отношения со сверстниками. И взрослый организатор, руководитель объединения должен быть первым помощником в развитии навыков конструктивного общения между детьми. </w:t>
      </w:r>
    </w:p>
    <w:p w:rsidR="007A5673" w:rsidRPr="007A5673" w:rsidRDefault="007A5673" w:rsidP="007A5673">
      <w:pPr>
        <w:widowControl w:val="0"/>
        <w:shd w:val="clear" w:color="auto" w:fill="FFFFFF"/>
        <w:spacing w:line="360" w:lineRule="auto"/>
        <w:ind w:firstLine="720"/>
        <w:jc w:val="both"/>
        <w:rPr>
          <w:sz w:val="28"/>
        </w:rPr>
      </w:pPr>
      <w:r w:rsidRPr="007A5673">
        <w:rPr>
          <w:sz w:val="28"/>
        </w:rPr>
        <w:t xml:space="preserve">Организатор также должен выступать как хороший психолог, создавая в коллективе норму выслушивания, взаимопонимания, сочувствия, взаимопомощи. </w:t>
      </w:r>
    </w:p>
    <w:p w:rsidR="007A5673" w:rsidRPr="007A5673" w:rsidRDefault="007A5673" w:rsidP="007A5673">
      <w:pPr>
        <w:widowControl w:val="0"/>
        <w:shd w:val="clear" w:color="auto" w:fill="FFFFFF"/>
        <w:spacing w:line="360" w:lineRule="auto"/>
        <w:ind w:firstLine="720"/>
        <w:jc w:val="both"/>
        <w:rPr>
          <w:sz w:val="28"/>
        </w:rPr>
      </w:pPr>
      <w:r w:rsidRPr="007A5673">
        <w:rPr>
          <w:sz w:val="28"/>
        </w:rPr>
        <w:t>Формируя коллектив, следует руководствоваться многократно описанными в психологической литературе признаками здоровой коллективной атмосферы: удовлетворенностью воспитанников взаимоотношениями в коллективе, мажорным настроем в коллективе, взаимопониманием и авторитетностью руководителей и подчиненных. Необходимо стремиться к развитому самоуправлению, все большей сплоченности вокруг целей совместной деятельности, поддерживать сознательную дисциплину в коллективе. Эти задачи нам и предстоит решить на практике.</w:t>
      </w:r>
    </w:p>
    <w:p w:rsidR="007A5673" w:rsidRPr="007A5673" w:rsidRDefault="007A5673" w:rsidP="007A5673">
      <w:pPr>
        <w:pStyle w:val="2"/>
        <w:ind w:firstLine="720"/>
      </w:pPr>
      <w:bookmarkStart w:id="18" w:name="_Toc163216463"/>
      <w:bookmarkStart w:id="19" w:name="_Toc168971393"/>
      <w:r>
        <w:rPr>
          <w:b w:val="0"/>
        </w:rPr>
        <w:br w:type="page"/>
      </w:r>
      <w:r w:rsidRPr="007A5673">
        <w:t>СПИСОК ИСТОЧНИКОВ И ЛИТЕРАТУРЫ</w:t>
      </w:r>
      <w:bookmarkEnd w:id="18"/>
      <w:bookmarkEnd w:id="19"/>
    </w:p>
    <w:p w:rsidR="007A5673" w:rsidRPr="007A5673" w:rsidRDefault="007A5673" w:rsidP="007A5673">
      <w:pPr>
        <w:rPr>
          <w:sz w:val="28"/>
          <w:szCs w:val="28"/>
        </w:rPr>
      </w:pPr>
    </w:p>
    <w:p w:rsidR="007A5673" w:rsidRPr="007A5673" w:rsidRDefault="007A5673" w:rsidP="007A5673">
      <w:pPr>
        <w:pStyle w:val="a3"/>
        <w:numPr>
          <w:ilvl w:val="0"/>
          <w:numId w:val="5"/>
        </w:numPr>
        <w:spacing w:line="360" w:lineRule="auto"/>
        <w:ind w:left="0" w:firstLine="720"/>
        <w:jc w:val="both"/>
        <w:rPr>
          <w:sz w:val="28"/>
        </w:rPr>
      </w:pPr>
      <w:r w:rsidRPr="007A5673">
        <w:rPr>
          <w:sz w:val="28"/>
        </w:rPr>
        <w:t>Алифанов С.А. Основные направления анализа лидерства // Вопросы психологии, 1991, №3;</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 xml:space="preserve">Андреева Г.М. Социальная психология. – Режим доступа: </w:t>
      </w:r>
      <w:r w:rsidRPr="00134FF3">
        <w:rPr>
          <w:sz w:val="28"/>
        </w:rPr>
        <w:t>www.myword.ru</w:t>
      </w:r>
      <w:r w:rsidRPr="007A5673">
        <w:rPr>
          <w:sz w:val="28"/>
        </w:rPr>
        <w:t>;</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Аникеева Н.П. Учителю о психологическом климате в коллективе. – М., 1983;</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Введение в психологию / Под общ. ред. А. В. Петровского. - М., 1996;</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Донцов А.И. Психология коллектива: Методологические проблемы исследования. М., 1984;</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Донцов А.И. О понятии группы в социальной психологии //Социальная психология: Хрестоматия /Сост. Е. П. Белинская, О. А. Тихомандрицкая - М, 2003;</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Дубовская Е.М., Тихомандрицкая О.А. О стратегиях работы психолога в школе // Социальная психология: Хрестоматия /Сост. Е. П. Белинская, О. А. Тихомандрицкая - М, 2003;</w:t>
      </w:r>
    </w:p>
    <w:p w:rsidR="007A5673" w:rsidRPr="007A5673" w:rsidRDefault="007A5673" w:rsidP="007A5673">
      <w:pPr>
        <w:pStyle w:val="a3"/>
        <w:numPr>
          <w:ilvl w:val="0"/>
          <w:numId w:val="5"/>
        </w:numPr>
        <w:spacing w:line="360" w:lineRule="auto"/>
        <w:ind w:left="0" w:firstLine="720"/>
        <w:jc w:val="both"/>
        <w:rPr>
          <w:noProof/>
          <w:sz w:val="28"/>
        </w:rPr>
      </w:pPr>
      <w:r w:rsidRPr="007A5673">
        <w:rPr>
          <w:sz w:val="28"/>
        </w:rPr>
        <w:t>Еникеев М.И. Общая и социальная психология. – М., 2000;</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Майерс Д. Социальная психология. – СПб, 1998;</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Межличностное восприятие в группе /Под ред. Г.М. Андреевой, А.И. Донцова. - М., 1981;</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Немов Р.С. Психология. В 3 кн. - М., 2003, Кн. 1;</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Основы конструктивного общения / сост. Т.Г. Григорьева и Т.П. Усольцева. – М., Новосибирск, 1997;</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Практическая психодиагностика /сост. Д.Я.Райгородский. – Самара, 1998;</w:t>
      </w:r>
    </w:p>
    <w:p w:rsidR="007A5673" w:rsidRPr="007A5673" w:rsidRDefault="007A5673" w:rsidP="007A5673">
      <w:pPr>
        <w:pStyle w:val="a3"/>
        <w:numPr>
          <w:ilvl w:val="0"/>
          <w:numId w:val="5"/>
        </w:numPr>
        <w:spacing w:line="360" w:lineRule="auto"/>
        <w:ind w:left="0" w:firstLine="720"/>
        <w:jc w:val="both"/>
        <w:rPr>
          <w:sz w:val="28"/>
        </w:rPr>
      </w:pPr>
      <w:r w:rsidRPr="007A5673">
        <w:rPr>
          <w:sz w:val="28"/>
        </w:rPr>
        <w:t>Социальная психология / под ред. Г.П. Предвечного и Ю.А. Шерковина. – М., 1975;</w:t>
      </w:r>
    </w:p>
    <w:p w:rsidR="007A5673" w:rsidRPr="007A5673" w:rsidRDefault="007A5673" w:rsidP="007A5673">
      <w:pPr>
        <w:pStyle w:val="a3"/>
        <w:numPr>
          <w:ilvl w:val="0"/>
          <w:numId w:val="5"/>
        </w:numPr>
        <w:spacing w:line="360" w:lineRule="auto"/>
        <w:ind w:left="0" w:firstLine="720"/>
        <w:jc w:val="both"/>
        <w:rPr>
          <w:sz w:val="28"/>
        </w:rPr>
      </w:pPr>
      <w:r w:rsidRPr="007A5673">
        <w:rPr>
          <w:noProof/>
          <w:sz w:val="28"/>
        </w:rPr>
        <w:t>Социальная психология малой группы /под ред. Р.Л.Кричевского и Е.М.Дубовской — М., 2001.</w:t>
      </w:r>
      <w:bookmarkStart w:id="20" w:name="_GoBack"/>
      <w:bookmarkEnd w:id="20"/>
    </w:p>
    <w:sectPr w:rsidR="007A5673" w:rsidRPr="007A5673" w:rsidSect="007A5673">
      <w:headerReference w:type="even" r:id="rId15"/>
      <w:headerReference w:type="default" r:id="rId16"/>
      <w:type w:val="continuous"/>
      <w:pgSz w:w="11907" w:h="16840" w:code="9"/>
      <w:pgMar w:top="1134" w:right="851" w:bottom="1134" w:left="1701"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1160" w:rsidRDefault="001D1160" w:rsidP="00B718FB">
      <w:r>
        <w:separator/>
      </w:r>
    </w:p>
  </w:endnote>
  <w:endnote w:type="continuationSeparator" w:id="0">
    <w:p w:rsidR="001D1160" w:rsidRDefault="001D1160" w:rsidP="00B718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PragmaticaCTT">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1160" w:rsidRDefault="001D1160" w:rsidP="00B718FB">
      <w:r>
        <w:separator/>
      </w:r>
    </w:p>
  </w:footnote>
  <w:footnote w:type="continuationSeparator" w:id="0">
    <w:p w:rsidR="001D1160" w:rsidRDefault="001D1160">
      <w:r>
        <w:t>___________________________________</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5673" w:rsidRDefault="007A5673">
    <w:pPr>
      <w:pStyle w:val="a8"/>
      <w:framePr w:wrap="around" w:vAnchor="text" w:hAnchor="margin" w:xAlign="right" w:y="1"/>
      <w:rPr>
        <w:rStyle w:val="aa"/>
      </w:rPr>
    </w:pPr>
  </w:p>
  <w:p w:rsidR="007A5673" w:rsidRDefault="007A5673">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5673" w:rsidRDefault="00134FF3">
    <w:pPr>
      <w:pStyle w:val="a8"/>
      <w:framePr w:wrap="around" w:vAnchor="text" w:hAnchor="margin" w:xAlign="right" w:y="1"/>
      <w:rPr>
        <w:rStyle w:val="aa"/>
      </w:rPr>
    </w:pPr>
    <w:r>
      <w:rPr>
        <w:rStyle w:val="aa"/>
        <w:noProof/>
      </w:rPr>
      <w:t>2</w:t>
    </w:r>
  </w:p>
  <w:p w:rsidR="007A5673" w:rsidRDefault="007A5673">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AB7448"/>
    <w:multiLevelType w:val="singleLevel"/>
    <w:tmpl w:val="9738AFE6"/>
    <w:lvl w:ilvl="0">
      <w:start w:val="1"/>
      <w:numFmt w:val="decimal"/>
      <w:lvlText w:val="%1."/>
      <w:lvlJc w:val="left"/>
      <w:pPr>
        <w:tabs>
          <w:tab w:val="num" w:pos="375"/>
        </w:tabs>
        <w:ind w:left="375" w:hanging="375"/>
      </w:pPr>
      <w:rPr>
        <w:rFonts w:cs="Times New Roman" w:hint="default"/>
      </w:rPr>
    </w:lvl>
  </w:abstractNum>
  <w:abstractNum w:abstractNumId="1">
    <w:nsid w:val="23E24639"/>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2">
    <w:nsid w:val="3A187648"/>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41DF3EC6"/>
    <w:multiLevelType w:val="singleLevel"/>
    <w:tmpl w:val="097EAAFA"/>
    <w:lvl w:ilvl="0">
      <w:start w:val="1"/>
      <w:numFmt w:val="decimal"/>
      <w:lvlText w:val="%1)"/>
      <w:lvlJc w:val="left"/>
      <w:pPr>
        <w:tabs>
          <w:tab w:val="num" w:pos="390"/>
        </w:tabs>
        <w:ind w:left="390" w:hanging="390"/>
      </w:pPr>
      <w:rPr>
        <w:rFonts w:cs="Times New Roman" w:hint="default"/>
      </w:rPr>
    </w:lvl>
  </w:abstractNum>
  <w:abstractNum w:abstractNumId="4">
    <w:nsid w:val="571D3394"/>
    <w:multiLevelType w:val="singleLevel"/>
    <w:tmpl w:val="E512665E"/>
    <w:lvl w:ilvl="0">
      <w:numFmt w:val="bullet"/>
      <w:lvlText w:val="-"/>
      <w:lvlJc w:val="left"/>
      <w:pPr>
        <w:tabs>
          <w:tab w:val="num" w:pos="360"/>
        </w:tabs>
        <w:ind w:left="360" w:hanging="360"/>
      </w:pPr>
      <w:rPr>
        <w:rFonts w:hint="default"/>
      </w:rPr>
    </w:lvl>
  </w:abstractNum>
  <w:abstractNum w:abstractNumId="5">
    <w:nsid w:val="6CCF2102"/>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6">
    <w:nsid w:val="70AD6F75"/>
    <w:multiLevelType w:val="singleLevel"/>
    <w:tmpl w:val="6C185B68"/>
    <w:lvl w:ilvl="0">
      <w:numFmt w:val="bullet"/>
      <w:lvlText w:val="-"/>
      <w:lvlJc w:val="left"/>
      <w:pPr>
        <w:tabs>
          <w:tab w:val="num" w:pos="360"/>
        </w:tabs>
        <w:ind w:left="360" w:hanging="360"/>
      </w:pPr>
      <w:rPr>
        <w:rFonts w:hint="default"/>
      </w:r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5673"/>
    <w:rsid w:val="00134FF3"/>
    <w:rsid w:val="001D1160"/>
    <w:rsid w:val="00253910"/>
    <w:rsid w:val="007A5673"/>
    <w:rsid w:val="009263BE"/>
    <w:rsid w:val="00B718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2"/>
    <o:shapelayout v:ext="edit">
      <o:idmap v:ext="edit" data="1"/>
    </o:shapelayout>
  </w:shapeDefaults>
  <w:decimalSymbol w:val=","/>
  <w:listSeparator w:val=";"/>
  <w14:defaultImageDpi w14:val="0"/>
  <w15:chartTrackingRefBased/>
  <w15:docId w15:val="{CDF891B5-E054-4EAF-BFBC-F0A42CCD0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jc w:val="both"/>
      <w:outlineLvl w:val="0"/>
    </w:pPr>
    <w:rPr>
      <w:sz w:val="28"/>
    </w:rPr>
  </w:style>
  <w:style w:type="paragraph" w:styleId="2">
    <w:name w:val="heading 2"/>
    <w:basedOn w:val="a"/>
    <w:next w:val="a"/>
    <w:link w:val="20"/>
    <w:uiPriority w:val="99"/>
    <w:qFormat/>
    <w:pPr>
      <w:widowControl w:val="0"/>
      <w:spacing w:line="360" w:lineRule="auto"/>
      <w:jc w:val="center"/>
      <w:outlineLvl w:val="1"/>
    </w:pPr>
    <w:rPr>
      <w:b/>
      <w:sz w:val="28"/>
    </w:rPr>
  </w:style>
  <w:style w:type="paragraph" w:styleId="3">
    <w:name w:val="heading 3"/>
    <w:basedOn w:val="a"/>
    <w:next w:val="a"/>
    <w:link w:val="30"/>
    <w:uiPriority w:val="99"/>
    <w:qFormat/>
    <w:pPr>
      <w:widowControl w:val="0"/>
      <w:shd w:val="clear" w:color="auto" w:fill="FFFFFF"/>
      <w:spacing w:line="360" w:lineRule="auto"/>
      <w:jc w:val="center"/>
      <w:outlineLvl w:val="2"/>
    </w:pPr>
    <w:rPr>
      <w:b/>
      <w:sz w:val="28"/>
    </w:rPr>
  </w:style>
  <w:style w:type="paragraph" w:styleId="4">
    <w:name w:val="heading 4"/>
    <w:basedOn w:val="a"/>
    <w:next w:val="a"/>
    <w:link w:val="40"/>
    <w:uiPriority w:val="99"/>
    <w:qFormat/>
    <w:pPr>
      <w:keepNext/>
      <w:spacing w:line="360" w:lineRule="auto"/>
      <w:jc w:val="right"/>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footnote text"/>
    <w:basedOn w:val="a"/>
    <w:link w:val="a4"/>
    <w:uiPriority w:val="99"/>
    <w:semiHidden/>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rFonts w:cs="Times New Roman"/>
      <w:vertAlign w:val="superscript"/>
    </w:rPr>
  </w:style>
  <w:style w:type="paragraph" w:styleId="21">
    <w:name w:val="Body Text 2"/>
    <w:basedOn w:val="a"/>
    <w:link w:val="22"/>
    <w:uiPriority w:val="99"/>
    <w:pPr>
      <w:spacing w:line="190" w:lineRule="atLeast"/>
      <w:ind w:firstLine="567"/>
      <w:jc w:val="both"/>
    </w:pPr>
    <w:rPr>
      <w:rFonts w:ascii="PragmaticaCTT" w:hAnsi="PragmaticaCTT"/>
      <w:sz w:val="24"/>
    </w:rPr>
  </w:style>
  <w:style w:type="character" w:customStyle="1" w:styleId="22">
    <w:name w:val="Основной текст 2 Знак"/>
    <w:link w:val="21"/>
    <w:uiPriority w:val="99"/>
    <w:semiHidden/>
    <w:rPr>
      <w:sz w:val="20"/>
      <w:szCs w:val="20"/>
    </w:rPr>
  </w:style>
  <w:style w:type="paragraph" w:styleId="23">
    <w:name w:val="Body Text Indent 2"/>
    <w:basedOn w:val="a"/>
    <w:link w:val="24"/>
    <w:uiPriority w:val="99"/>
    <w:pPr>
      <w:spacing w:line="190" w:lineRule="atLeast"/>
      <w:ind w:firstLine="709"/>
      <w:jc w:val="both"/>
    </w:pPr>
    <w:rPr>
      <w:rFonts w:ascii="PragmaticaCTT" w:hAnsi="PragmaticaCTT"/>
      <w:sz w:val="24"/>
    </w:rPr>
  </w:style>
  <w:style w:type="character" w:customStyle="1" w:styleId="24">
    <w:name w:val="Основной текст с отступом 2 Знак"/>
    <w:link w:val="23"/>
    <w:uiPriority w:val="99"/>
    <w:semiHidden/>
    <w:rPr>
      <w:sz w:val="20"/>
      <w:szCs w:val="20"/>
    </w:rPr>
  </w:style>
  <w:style w:type="paragraph" w:styleId="a6">
    <w:name w:val="Body Text"/>
    <w:basedOn w:val="a"/>
    <w:link w:val="a7"/>
    <w:uiPriority w:val="99"/>
    <w:pPr>
      <w:shd w:val="clear" w:color="auto" w:fill="FFFFFF"/>
      <w:jc w:val="both"/>
    </w:pPr>
    <w:rPr>
      <w:sz w:val="22"/>
    </w:rPr>
  </w:style>
  <w:style w:type="character" w:customStyle="1" w:styleId="a7">
    <w:name w:val="Основной текст Знак"/>
    <w:link w:val="a6"/>
    <w:uiPriority w:val="99"/>
    <w:semiHidden/>
    <w:rPr>
      <w:sz w:val="20"/>
      <w:szCs w:val="20"/>
    </w:rPr>
  </w:style>
  <w:style w:type="paragraph" w:styleId="31">
    <w:name w:val="Body Text 3"/>
    <w:basedOn w:val="a"/>
    <w:link w:val="32"/>
    <w:uiPriority w:val="99"/>
    <w:pPr>
      <w:shd w:val="clear" w:color="auto" w:fill="FFFFFF"/>
      <w:spacing w:line="360" w:lineRule="auto"/>
      <w:ind w:firstLine="720"/>
      <w:jc w:val="both"/>
    </w:pPr>
    <w:rPr>
      <w:sz w:val="28"/>
    </w:rPr>
  </w:style>
  <w:style w:type="character" w:customStyle="1" w:styleId="32">
    <w:name w:val="Основной текст 3 Знак"/>
    <w:link w:val="31"/>
    <w:uiPriority w:val="99"/>
    <w:semiHidden/>
    <w:rPr>
      <w:sz w:val="16"/>
      <w:szCs w:val="16"/>
    </w:rPr>
  </w:style>
  <w:style w:type="paragraph" w:styleId="a8">
    <w:name w:val="header"/>
    <w:basedOn w:val="a"/>
    <w:link w:val="a9"/>
    <w:uiPriority w:val="99"/>
    <w:pPr>
      <w:tabs>
        <w:tab w:val="center" w:pos="4153"/>
        <w:tab w:val="right" w:pos="8306"/>
      </w:tabs>
    </w:pPr>
  </w:style>
  <w:style w:type="character" w:customStyle="1" w:styleId="a9">
    <w:name w:val="Верхний колонтитул Знак"/>
    <w:link w:val="a8"/>
    <w:uiPriority w:val="99"/>
    <w:semiHidden/>
    <w:rPr>
      <w:sz w:val="20"/>
      <w:szCs w:val="20"/>
    </w:rPr>
  </w:style>
  <w:style w:type="character" w:styleId="aa">
    <w:name w:val="page number"/>
    <w:uiPriority w:val="99"/>
    <w:rPr>
      <w:rFonts w:cs="Times New Roman"/>
    </w:rPr>
  </w:style>
  <w:style w:type="paragraph" w:styleId="ab">
    <w:name w:val="Body Text Indent"/>
    <w:basedOn w:val="a"/>
    <w:link w:val="ac"/>
    <w:uiPriority w:val="99"/>
    <w:pPr>
      <w:spacing w:line="360" w:lineRule="auto"/>
      <w:ind w:firstLine="454"/>
      <w:jc w:val="both"/>
    </w:pPr>
    <w:rPr>
      <w:sz w:val="28"/>
    </w:rPr>
  </w:style>
  <w:style w:type="character" w:customStyle="1" w:styleId="ac">
    <w:name w:val="Основной текст с отступом Знак"/>
    <w:link w:val="ab"/>
    <w:uiPriority w:val="99"/>
    <w:semiHidden/>
    <w:rPr>
      <w:sz w:val="20"/>
      <w:szCs w:val="20"/>
    </w:rPr>
  </w:style>
  <w:style w:type="paragraph" w:styleId="33">
    <w:name w:val="Body Text Indent 3"/>
    <w:basedOn w:val="a"/>
    <w:link w:val="34"/>
    <w:uiPriority w:val="99"/>
    <w:pPr>
      <w:shd w:val="clear" w:color="auto" w:fill="FFFFFF"/>
      <w:spacing w:line="360" w:lineRule="auto"/>
      <w:ind w:firstLine="720"/>
      <w:jc w:val="both"/>
    </w:pPr>
    <w:rPr>
      <w:sz w:val="28"/>
    </w:rPr>
  </w:style>
  <w:style w:type="character" w:customStyle="1" w:styleId="34">
    <w:name w:val="Основной текст с отступом 3 Знак"/>
    <w:link w:val="33"/>
    <w:uiPriority w:val="99"/>
    <w:semiHidden/>
    <w:rPr>
      <w:sz w:val="16"/>
      <w:szCs w:val="16"/>
    </w:rPr>
  </w:style>
  <w:style w:type="paragraph" w:styleId="11">
    <w:name w:val="toc 1"/>
    <w:basedOn w:val="a"/>
    <w:next w:val="a"/>
    <w:autoRedefine/>
    <w:uiPriority w:val="99"/>
    <w:semiHidden/>
  </w:style>
  <w:style w:type="paragraph" w:styleId="25">
    <w:name w:val="toc 2"/>
    <w:basedOn w:val="a"/>
    <w:next w:val="a"/>
    <w:autoRedefine/>
    <w:uiPriority w:val="99"/>
    <w:semiHidden/>
    <w:pPr>
      <w:ind w:left="200"/>
    </w:pPr>
  </w:style>
  <w:style w:type="paragraph" w:styleId="35">
    <w:name w:val="toc 3"/>
    <w:basedOn w:val="a"/>
    <w:next w:val="a"/>
    <w:autoRedefine/>
    <w:uiPriority w:val="99"/>
    <w:semiHidden/>
    <w:pPr>
      <w:ind w:left="400"/>
    </w:pPr>
  </w:style>
  <w:style w:type="paragraph" w:styleId="41">
    <w:name w:val="toc 4"/>
    <w:basedOn w:val="a"/>
    <w:next w:val="a"/>
    <w:autoRedefine/>
    <w:uiPriority w:val="99"/>
    <w:semiHidden/>
    <w:pPr>
      <w:ind w:left="600"/>
    </w:pPr>
  </w:style>
  <w:style w:type="paragraph" w:styleId="5">
    <w:name w:val="toc 5"/>
    <w:basedOn w:val="a"/>
    <w:next w:val="a"/>
    <w:autoRedefine/>
    <w:uiPriority w:val="99"/>
    <w:semiHidden/>
    <w:pPr>
      <w:ind w:left="800"/>
    </w:pPr>
  </w:style>
  <w:style w:type="paragraph" w:styleId="6">
    <w:name w:val="toc 6"/>
    <w:basedOn w:val="a"/>
    <w:next w:val="a"/>
    <w:autoRedefine/>
    <w:uiPriority w:val="99"/>
    <w:semiHidden/>
    <w:pPr>
      <w:ind w:left="100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00"/>
    </w:pPr>
  </w:style>
  <w:style w:type="paragraph" w:styleId="9">
    <w:name w:val="toc 9"/>
    <w:basedOn w:val="a"/>
    <w:next w:val="a"/>
    <w:autoRedefine/>
    <w:uiPriority w:val="99"/>
    <w:semiHidden/>
    <w:pPr>
      <w:ind w:left="1600"/>
    </w:pPr>
  </w:style>
  <w:style w:type="character" w:styleId="ad">
    <w:name w:val="Hyperlink"/>
    <w:uiPriority w:val="9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6386</Words>
  <Characters>36404</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Свободный художник</Company>
  <LinksUpToDate>false</LinksUpToDate>
  <CharactersWithSpaces>42705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Елена Романова</dc:creator>
  <cp:keywords/>
  <dc:description/>
  <cp:lastModifiedBy>admin</cp:lastModifiedBy>
  <cp:revision>2</cp:revision>
  <cp:lastPrinted>2007-04-01T17:17:00Z</cp:lastPrinted>
  <dcterms:created xsi:type="dcterms:W3CDTF">2014-03-04T20:40:00Z</dcterms:created>
  <dcterms:modified xsi:type="dcterms:W3CDTF">2014-03-04T20:40:00Z</dcterms:modified>
</cp:coreProperties>
</file>