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A" w:rsidRPr="00EF4E1B" w:rsidRDefault="00D15F7C" w:rsidP="00EF4E1B">
      <w:pPr>
        <w:pStyle w:val="aff4"/>
      </w:pPr>
      <w:r w:rsidRPr="00EF4E1B">
        <w:t>Федеральное агенство по образованию РФ</w:t>
      </w:r>
    </w:p>
    <w:p w:rsidR="00D15F7C" w:rsidRPr="00EF4E1B" w:rsidRDefault="00D15F7C" w:rsidP="00EF4E1B">
      <w:pPr>
        <w:pStyle w:val="aff4"/>
      </w:pPr>
      <w:r w:rsidRPr="00EF4E1B">
        <w:t>Государственное образовательное учреждение</w:t>
      </w:r>
    </w:p>
    <w:p w:rsidR="00DF304F" w:rsidRDefault="001C045A" w:rsidP="00EF4E1B">
      <w:pPr>
        <w:pStyle w:val="aff4"/>
      </w:pPr>
      <w:r w:rsidRPr="00EF4E1B">
        <w:t xml:space="preserve">Высшего </w:t>
      </w:r>
      <w:r w:rsidR="008F36FE" w:rsidRPr="00EF4E1B">
        <w:t>профессионального</w:t>
      </w:r>
      <w:r w:rsidR="00C72CBD" w:rsidRPr="00EF4E1B">
        <w:t xml:space="preserve"> образования</w:t>
      </w:r>
      <w:r w:rsidR="00EF4E1B" w:rsidRPr="00EF4E1B">
        <w:t xml:space="preserve"> </w:t>
      </w:r>
    </w:p>
    <w:p w:rsidR="00952B8B" w:rsidRPr="00EF4E1B" w:rsidRDefault="00944615" w:rsidP="00EF4E1B">
      <w:pPr>
        <w:pStyle w:val="aff4"/>
      </w:pPr>
      <w:r w:rsidRPr="00EF4E1B">
        <w:t>Барнаульский</w:t>
      </w:r>
      <w:r w:rsidR="00F91020" w:rsidRPr="00EF4E1B">
        <w:t xml:space="preserve"> Государственный Педагогический У</w:t>
      </w:r>
      <w:r w:rsidRPr="00EF4E1B">
        <w:t>ниверситет</w:t>
      </w:r>
    </w:p>
    <w:p w:rsidR="00952B8B" w:rsidRPr="00EF4E1B" w:rsidRDefault="00944615" w:rsidP="00EF4E1B">
      <w:pPr>
        <w:pStyle w:val="aff4"/>
      </w:pPr>
      <w:r w:rsidRPr="00EF4E1B">
        <w:t>Филологический факультет</w:t>
      </w:r>
    </w:p>
    <w:p w:rsidR="00EF4E1B" w:rsidRPr="00EF4E1B" w:rsidRDefault="00952B8B" w:rsidP="00EF4E1B">
      <w:pPr>
        <w:pStyle w:val="aff4"/>
      </w:pPr>
      <w:r w:rsidRPr="00EF4E1B">
        <w:t xml:space="preserve">Кафедра </w:t>
      </w:r>
      <w:r w:rsidR="00B72819" w:rsidRPr="00EF4E1B">
        <w:t>английского языка</w:t>
      </w:r>
      <w:r w:rsidR="008F36FE" w:rsidRPr="00EF4E1B">
        <w:t xml:space="preserve"> №</w:t>
      </w:r>
      <w:r w:rsidR="00DF304F">
        <w:t xml:space="preserve"> </w:t>
      </w:r>
      <w:r w:rsidR="008F36FE" w:rsidRPr="00EF4E1B">
        <w:t>2</w:t>
      </w: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  <w:rPr>
          <w:b/>
          <w:bCs/>
        </w:rPr>
      </w:pPr>
      <w:r w:rsidRPr="00EF4E1B">
        <w:t>Курсовая работа</w:t>
      </w:r>
      <w:r w:rsidRPr="00EF4E1B">
        <w:rPr>
          <w:b/>
          <w:bCs/>
        </w:rPr>
        <w:t xml:space="preserve"> </w:t>
      </w:r>
    </w:p>
    <w:p w:rsidR="00EF4E1B" w:rsidRDefault="00E70A7D" w:rsidP="00EF4E1B">
      <w:pPr>
        <w:pStyle w:val="aff4"/>
        <w:rPr>
          <w:b/>
          <w:bCs/>
        </w:rPr>
      </w:pPr>
      <w:r w:rsidRPr="00EF4E1B">
        <w:rPr>
          <w:b/>
          <w:bCs/>
        </w:rPr>
        <w:t>Категория политической корректности в межкультурной коммуникации</w:t>
      </w:r>
    </w:p>
    <w:p w:rsidR="00EF4E1B" w:rsidRDefault="00EF4E1B" w:rsidP="00EF4E1B">
      <w:pPr>
        <w:pStyle w:val="aff4"/>
        <w:rPr>
          <w:b/>
          <w:bCs/>
        </w:rPr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EF4E1B" w:rsidRPr="00EF4E1B" w:rsidRDefault="00EF4E1B" w:rsidP="00EF4E1B">
      <w:pPr>
        <w:pStyle w:val="aff4"/>
      </w:pPr>
    </w:p>
    <w:p w:rsidR="00EF4E1B" w:rsidRDefault="00952B8B" w:rsidP="00EF4E1B">
      <w:pPr>
        <w:pStyle w:val="aff4"/>
        <w:jc w:val="left"/>
      </w:pPr>
      <w:r w:rsidRPr="00EF4E1B">
        <w:t>Выполнила студентка</w:t>
      </w:r>
      <w:r w:rsidR="00EF4E1B">
        <w:t xml:space="preserve"> </w:t>
      </w:r>
      <w:r w:rsidR="00E70A7D" w:rsidRPr="00EF4E1B">
        <w:t>5 курса 245 группы</w:t>
      </w:r>
      <w:r w:rsidR="00EF4E1B" w:rsidRPr="00EF4E1B">
        <w:t>:</w:t>
      </w:r>
      <w:r w:rsidR="00EF4E1B">
        <w:t xml:space="preserve"> </w:t>
      </w:r>
      <w:r w:rsidR="00E70A7D" w:rsidRPr="00EF4E1B">
        <w:t>Паращенко Ю</w:t>
      </w:r>
      <w:r w:rsidR="00EF4E1B" w:rsidRPr="00EF4E1B">
        <w:t xml:space="preserve">. </w:t>
      </w:r>
      <w:r w:rsidR="00E70A7D" w:rsidRPr="00EF4E1B">
        <w:t>В</w:t>
      </w:r>
    </w:p>
    <w:p w:rsidR="00EF4E1B" w:rsidRDefault="00E70A7D" w:rsidP="00EF4E1B">
      <w:pPr>
        <w:pStyle w:val="aff4"/>
        <w:jc w:val="left"/>
      </w:pPr>
      <w:r w:rsidRPr="00EF4E1B">
        <w:t>Научный руководитель</w:t>
      </w:r>
      <w:r w:rsidR="00EF4E1B" w:rsidRPr="00EF4E1B">
        <w:t>:</w:t>
      </w:r>
      <w:r w:rsidR="00EF4E1B">
        <w:t xml:space="preserve"> с</w:t>
      </w:r>
      <w:r w:rsidR="008F36FE" w:rsidRPr="00EF4E1B">
        <w:t>тарший</w:t>
      </w:r>
      <w:r w:rsidR="00453D4E" w:rsidRPr="00EF4E1B">
        <w:t xml:space="preserve"> преподаватель</w:t>
      </w:r>
    </w:p>
    <w:p w:rsidR="00EF4E1B" w:rsidRDefault="008F36FE" w:rsidP="00EF4E1B">
      <w:pPr>
        <w:pStyle w:val="aff4"/>
        <w:jc w:val="left"/>
      </w:pPr>
      <w:r w:rsidRPr="00EF4E1B">
        <w:t>Кафедры английского</w:t>
      </w:r>
    </w:p>
    <w:p w:rsidR="00EF4E1B" w:rsidRDefault="008F36FE" w:rsidP="00EF4E1B">
      <w:pPr>
        <w:pStyle w:val="aff4"/>
        <w:jc w:val="left"/>
      </w:pPr>
      <w:r w:rsidRPr="00EF4E1B">
        <w:t>языка №</w:t>
      </w:r>
      <w:r w:rsidR="00DF304F">
        <w:t xml:space="preserve"> </w:t>
      </w:r>
      <w:r w:rsidRPr="00EF4E1B">
        <w:t>2 Цветкова Т</w:t>
      </w:r>
      <w:r w:rsidR="00EF4E1B">
        <w:t>.А.</w:t>
      </w:r>
    </w:p>
    <w:p w:rsidR="00EF4E1B" w:rsidRDefault="00EF4E1B" w:rsidP="00EF4E1B">
      <w:pPr>
        <w:pStyle w:val="aff4"/>
      </w:pPr>
    </w:p>
    <w:p w:rsidR="00DF304F" w:rsidRDefault="00DF304F" w:rsidP="00EF4E1B">
      <w:pPr>
        <w:pStyle w:val="aff4"/>
      </w:pPr>
    </w:p>
    <w:p w:rsidR="00DF304F" w:rsidRDefault="00DF304F" w:rsidP="00EF4E1B">
      <w:pPr>
        <w:pStyle w:val="aff4"/>
      </w:pPr>
    </w:p>
    <w:p w:rsidR="00DF304F" w:rsidRDefault="00DF304F" w:rsidP="00EF4E1B">
      <w:pPr>
        <w:pStyle w:val="aff4"/>
      </w:pPr>
    </w:p>
    <w:p w:rsidR="00EF4E1B" w:rsidRDefault="00EF4E1B" w:rsidP="00EF4E1B">
      <w:pPr>
        <w:pStyle w:val="aff4"/>
      </w:pPr>
    </w:p>
    <w:p w:rsidR="00EF4E1B" w:rsidRDefault="00EF4E1B" w:rsidP="00EF4E1B">
      <w:pPr>
        <w:pStyle w:val="aff4"/>
      </w:pPr>
    </w:p>
    <w:p w:rsidR="00952B8B" w:rsidRPr="00EF4E1B" w:rsidRDefault="00952B8B" w:rsidP="00EF4E1B">
      <w:pPr>
        <w:pStyle w:val="aff4"/>
      </w:pPr>
      <w:r w:rsidRPr="00EF4E1B">
        <w:t xml:space="preserve">Барнаул </w:t>
      </w:r>
      <w:r w:rsidR="00E70A7D" w:rsidRPr="00EF4E1B">
        <w:t>2008</w:t>
      </w:r>
    </w:p>
    <w:p w:rsidR="00EF4E1B" w:rsidRDefault="00952B8B" w:rsidP="00EF4E1B">
      <w:pPr>
        <w:pStyle w:val="afe"/>
      </w:pPr>
      <w:r w:rsidRPr="00EF4E1B">
        <w:br w:type="page"/>
      </w:r>
      <w:r w:rsidR="005F3301" w:rsidRPr="00EF4E1B">
        <w:t>Содержание</w:t>
      </w:r>
    </w:p>
    <w:p w:rsidR="00EF4E1B" w:rsidRDefault="00EF4E1B" w:rsidP="00EF4E1B">
      <w:pPr>
        <w:pStyle w:val="afe"/>
      </w:pP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Введение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Определение понятия "политическая корректность"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Расовая политкорректность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Гендерная политкорректность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Социальная политкорректность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Языковой такт в сфере коммерции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Заключение</w:t>
      </w:r>
    </w:p>
    <w:p w:rsidR="00EF4E1B" w:rsidRDefault="00EF4E1B">
      <w:pPr>
        <w:pStyle w:val="22"/>
        <w:rPr>
          <w:smallCaps w:val="0"/>
          <w:noProof/>
          <w:sz w:val="24"/>
          <w:szCs w:val="24"/>
        </w:rPr>
      </w:pPr>
      <w:r w:rsidRPr="00383A6B">
        <w:rPr>
          <w:rStyle w:val="ac"/>
          <w:noProof/>
        </w:rPr>
        <w:t>Список литературы</w:t>
      </w:r>
    </w:p>
    <w:p w:rsidR="00EF4E1B" w:rsidRDefault="00EF4E1B" w:rsidP="00EF4E1B">
      <w:pPr>
        <w:pStyle w:val="2"/>
      </w:pPr>
      <w:r>
        <w:br w:type="page"/>
      </w:r>
      <w:bookmarkStart w:id="0" w:name="_Toc263164114"/>
      <w:r w:rsidR="00D54FAA" w:rsidRPr="00EF4E1B">
        <w:t>Введение</w:t>
      </w:r>
      <w:bookmarkEnd w:id="0"/>
    </w:p>
    <w:p w:rsidR="00EF4E1B" w:rsidRPr="00EF4E1B" w:rsidRDefault="00EF4E1B" w:rsidP="00EF4E1B">
      <w:pPr>
        <w:ind w:firstLine="709"/>
      </w:pPr>
    </w:p>
    <w:p w:rsidR="00EF4E1B" w:rsidRDefault="000E301D" w:rsidP="00EF4E1B">
      <w:pPr>
        <w:ind w:firstLine="709"/>
      </w:pPr>
      <w:r w:rsidRPr="00EF4E1B">
        <w:t>В современных условиях резко возросло внимание к такому социальному феномену, как коммуникация</w:t>
      </w:r>
      <w:r w:rsidR="00EF4E1B" w:rsidRPr="00EF4E1B">
        <w:t xml:space="preserve">. </w:t>
      </w:r>
      <w:r w:rsidRPr="00EF4E1B">
        <w:t>Коммуникация становится объектом исследования на различных уровнях и в различных концептах</w:t>
      </w:r>
      <w:r w:rsidR="00EF4E1B" w:rsidRPr="00EF4E1B">
        <w:t xml:space="preserve">: </w:t>
      </w:r>
      <w:r w:rsidRPr="00EF4E1B">
        <w:t xml:space="preserve">социологическом, политологическом, социобиологическом, философском, психологическом, лингвистическом, культурологическом и </w:t>
      </w:r>
      <w:r w:rsidR="00EF4E1B">
        <w:t>т.д.</w:t>
      </w:r>
      <w:r w:rsidR="00EF4E1B" w:rsidRPr="00EF4E1B">
        <w:t xml:space="preserve"> </w:t>
      </w:r>
      <w:r w:rsidRPr="00EF4E1B">
        <w:rPr>
          <w:rStyle w:val="ab"/>
          <w:color w:val="000000"/>
        </w:rPr>
        <w:footnoteReference w:id="1"/>
      </w:r>
      <w:r w:rsidRPr="00EF4E1B">
        <w:t xml:space="preserve"> Положение объясняется глобальной трансформацией, происходящей в современном мире</w:t>
      </w:r>
      <w:r w:rsidR="00EF4E1B" w:rsidRPr="00EF4E1B">
        <w:t xml:space="preserve">. </w:t>
      </w:r>
      <w:r w:rsidRPr="00EF4E1B">
        <w:t>Явление коммуникации глубоко проникает во все сферы жизнедеятельности общества</w:t>
      </w:r>
      <w:r w:rsidR="00EF4E1B" w:rsidRPr="00EF4E1B">
        <w:t xml:space="preserve">. </w:t>
      </w:r>
      <w:r w:rsidRPr="00EF4E1B">
        <w:t>Более того, возникает и развивается качественно новый тип коммуникативных структур и процессов</w:t>
      </w:r>
      <w:r w:rsidR="00EF4E1B" w:rsidRPr="00EF4E1B">
        <w:t>.</w:t>
      </w:r>
    </w:p>
    <w:p w:rsidR="00EF4E1B" w:rsidRDefault="001B5F70" w:rsidP="00EF4E1B">
      <w:pPr>
        <w:ind w:firstLine="709"/>
      </w:pPr>
      <w:r w:rsidRPr="00EF4E1B">
        <w:t xml:space="preserve">Явление, возникшее в США в конце 70-х </w:t>
      </w:r>
      <w:r w:rsidR="00EF4E1B">
        <w:t>-</w:t>
      </w:r>
      <w:r w:rsidRPr="00EF4E1B">
        <w:t xml:space="preserve"> начале 80-х </w:t>
      </w:r>
      <w:r w:rsidR="00713CCF" w:rsidRPr="00EF4E1B">
        <w:t>гг</w:t>
      </w:r>
      <w:r w:rsidR="00EF4E1B" w:rsidRPr="00EF4E1B">
        <w:t xml:space="preserve">. </w:t>
      </w:r>
      <w:r w:rsidRPr="00EF4E1B">
        <w:t>ХХ века и получившее название политическая корректность</w:t>
      </w:r>
      <w:r w:rsidR="000A3F6D" w:rsidRPr="00EF4E1B">
        <w:t xml:space="preserve"> вызывает все больший интерес, как у зарубежных, так и у отечественных лингвистов, философов и культурологов</w:t>
      </w:r>
      <w:r w:rsidR="00EF4E1B" w:rsidRPr="00EF4E1B">
        <w:t xml:space="preserve">. </w:t>
      </w:r>
      <w:r w:rsidR="000A3F6D" w:rsidRPr="00EF4E1B">
        <w:t>В настоящее время наблюдается небывалый интерес к вопросу культуры и межкультурного взаимодействия</w:t>
      </w:r>
      <w:r w:rsidR="00EF4E1B" w:rsidRPr="00EF4E1B">
        <w:t xml:space="preserve">. </w:t>
      </w:r>
      <w:r w:rsidR="000A3F6D" w:rsidRPr="00EF4E1B">
        <w:t>Повышенный интерес к изучению культур разных народов, выдвижение на передний план культурологии, выделение ее в научную специальность Высшей аттестационной комиссией России</w:t>
      </w:r>
      <w:r w:rsidR="00EF4E1B" w:rsidRPr="00EF4E1B">
        <w:t xml:space="preserve">; </w:t>
      </w:r>
      <w:r w:rsidR="000A3F6D" w:rsidRPr="00EF4E1B">
        <w:t>поток публикаций на тему взаимодействия и особенно конфликта культур</w:t>
      </w:r>
      <w:r w:rsidR="00EF4E1B" w:rsidRPr="00EF4E1B">
        <w:t xml:space="preserve"> - </w:t>
      </w:r>
      <w:r w:rsidR="000A3F6D" w:rsidRPr="00EF4E1B">
        <w:t>все это свидетельствует о настоящем взрыве интереса к проблемам культуры</w:t>
      </w:r>
      <w:r w:rsidR="00EA2F20" w:rsidRPr="00EF4E1B">
        <w:t xml:space="preserve"> и коммуникации</w:t>
      </w:r>
      <w:r w:rsidR="00EF4E1B" w:rsidRPr="00EF4E1B">
        <w:t>.</w:t>
      </w:r>
    </w:p>
    <w:p w:rsidR="00EF4E1B" w:rsidRDefault="000A3F6D" w:rsidP="00EF4E1B">
      <w:pPr>
        <w:ind w:firstLine="709"/>
      </w:pPr>
      <w:r w:rsidRPr="00EF4E1B">
        <w:t>Но, к сожалению, за этим бумом не всегда кроются благородные мотивы интереса к другим культурам и стремление обогатить свою культуру опытом других</w:t>
      </w:r>
      <w:r w:rsidR="00EF4E1B" w:rsidRPr="00EF4E1B">
        <w:t xml:space="preserve">. </w:t>
      </w:r>
      <w:r w:rsidR="00F05EA2" w:rsidRPr="00EF4E1B">
        <w:t>М</w:t>
      </w:r>
      <w:r w:rsidR="001B5F70" w:rsidRPr="00EF4E1B">
        <w:t>ировые потрясения последних лет в социальной, экономической, политической сферах пр</w:t>
      </w:r>
      <w:r w:rsidRPr="00EF4E1B">
        <w:t>ивели к небывалой миграции народов, их переселению, расселению, столкновению, смешению</w:t>
      </w:r>
      <w:r w:rsidR="00EF4E1B" w:rsidRPr="00EF4E1B">
        <w:t xml:space="preserve">. </w:t>
      </w:r>
      <w:r w:rsidRPr="00EF4E1B">
        <w:t>И в результате мы сегодня все чаще и чаще говорим о конфликте культур</w:t>
      </w:r>
      <w:r w:rsidR="00EF4E1B" w:rsidRPr="00EF4E1B">
        <w:t>.</w:t>
      </w:r>
    </w:p>
    <w:p w:rsidR="00EF4E1B" w:rsidRDefault="000A3F6D" w:rsidP="00EF4E1B">
      <w:pPr>
        <w:ind w:firstLine="709"/>
      </w:pPr>
      <w:r w:rsidRPr="00EF4E1B">
        <w:t xml:space="preserve">Эта проблема затрагивает все виды человеческой </w:t>
      </w:r>
      <w:r w:rsidR="00586C11" w:rsidRPr="00EF4E1B">
        <w:t>жизне</w:t>
      </w:r>
      <w:r w:rsidRPr="00EF4E1B">
        <w:t>деятельности при контактах с другими культур</w:t>
      </w:r>
      <w:r w:rsidR="00586C11" w:rsidRPr="00EF4E1B">
        <w:t>ами, в том числе и</w:t>
      </w:r>
      <w:r w:rsidR="00EF4E1B">
        <w:t xml:space="preserve"> "</w:t>
      </w:r>
      <w:r w:rsidR="00586C11" w:rsidRPr="00EF4E1B">
        <w:t>односторонн</w:t>
      </w:r>
      <w:r w:rsidR="00A005C0" w:rsidRPr="00EF4E1B">
        <w:t>и</w:t>
      </w:r>
      <w:r w:rsidRPr="00EF4E1B">
        <w:t>х</w:t>
      </w:r>
      <w:r w:rsidR="00EF4E1B">
        <w:t xml:space="preserve">": </w:t>
      </w:r>
      <w:r w:rsidRPr="00EF4E1B">
        <w:t>при чтении иностранной литературы, знакомстве с иностранным искусством, театром, кино, прессой, радио, телевидением, песнями</w:t>
      </w:r>
      <w:r w:rsidR="00EF4E1B" w:rsidRPr="00EF4E1B">
        <w:t xml:space="preserve">. </w:t>
      </w:r>
      <w:r w:rsidRPr="00EF4E1B">
        <w:t>В то же время научно-технический прогресс и расширение сфер взаимодействия партнеров по коммуникации открывают все новые возможности, виды и формы общения, главным условием эффективности которых является взаимопонимание, диалог культур и толерантность</w:t>
      </w:r>
      <w:r w:rsidR="00EF4E1B" w:rsidRPr="00EF4E1B">
        <w:t>.</w:t>
      </w:r>
    </w:p>
    <w:p w:rsidR="00EF4E1B" w:rsidRDefault="003774A5" w:rsidP="00EF4E1B">
      <w:pPr>
        <w:ind w:firstLine="709"/>
      </w:pPr>
      <w:r w:rsidRPr="00EF4E1B">
        <w:t>Поэтому а</w:t>
      </w:r>
      <w:r w:rsidR="00B306FF" w:rsidRPr="00EF4E1B">
        <w:t xml:space="preserve">ктуальность данной работы определяется </w:t>
      </w:r>
      <w:r w:rsidRPr="00EF4E1B">
        <w:t>необходимостью</w:t>
      </w:r>
      <w:r w:rsidR="00B306FF" w:rsidRPr="00EF4E1B">
        <w:t xml:space="preserve"> изучения</w:t>
      </w:r>
      <w:r w:rsidR="00EF4E1B" w:rsidRPr="00EF4E1B">
        <w:t xml:space="preserve"> </w:t>
      </w:r>
      <w:r w:rsidR="00586C11" w:rsidRPr="00EF4E1B">
        <w:t xml:space="preserve">категории </w:t>
      </w:r>
      <w:r w:rsidR="005D1B3C" w:rsidRPr="00EF4E1B">
        <w:t>РС</w:t>
      </w:r>
      <w:r w:rsidR="005D1B3C" w:rsidRPr="00EF4E1B">
        <w:rPr>
          <w:rStyle w:val="ab"/>
          <w:color w:val="000000"/>
        </w:rPr>
        <w:footnoteReference w:id="2"/>
      </w:r>
      <w:r w:rsidR="00B306FF" w:rsidRPr="00EF4E1B">
        <w:t xml:space="preserve"> в процессе современной межкультурной коммуникации</w:t>
      </w:r>
      <w:r w:rsidR="00EF4E1B" w:rsidRPr="00EF4E1B">
        <w:t xml:space="preserve">; </w:t>
      </w:r>
      <w:r w:rsidR="00B306FF" w:rsidRPr="00EF4E1B">
        <w:t>выявления социокультурных факторов и</w:t>
      </w:r>
      <w:r w:rsidR="00EF4E1B" w:rsidRPr="00EF4E1B">
        <w:t xml:space="preserve"> </w:t>
      </w:r>
      <w:r w:rsidR="00B306FF" w:rsidRPr="00EF4E1B">
        <w:t xml:space="preserve">психологических особенностей, </w:t>
      </w:r>
      <w:r w:rsidR="00F40FC2" w:rsidRPr="00EF4E1B">
        <w:t>которые оказывают</w:t>
      </w:r>
      <w:r w:rsidR="00B306FF" w:rsidRPr="00EF4E1B">
        <w:t xml:space="preserve"> влияние на речемыслительную деятельность представителей англоязычной лингвокультуры</w:t>
      </w:r>
      <w:r w:rsidR="00EF4E1B" w:rsidRPr="00EF4E1B">
        <w:t>.</w:t>
      </w:r>
    </w:p>
    <w:p w:rsidR="00EF4E1B" w:rsidRDefault="00F40FC2" w:rsidP="00EF4E1B">
      <w:pPr>
        <w:ind w:firstLine="709"/>
      </w:pPr>
      <w:r w:rsidRPr="00EF4E1B">
        <w:t>Особая актуальность темы определяется также следующими обстоятельствами</w:t>
      </w:r>
      <w:r w:rsidR="00EF4E1B" w:rsidRPr="00EF4E1B">
        <w:t>:</w:t>
      </w:r>
    </w:p>
    <w:p w:rsidR="00EF4E1B" w:rsidRDefault="00F40FC2" w:rsidP="00EF4E1B">
      <w:pPr>
        <w:ind w:firstLine="709"/>
      </w:pPr>
      <w:r w:rsidRPr="00EF4E1B">
        <w:t>1</w:t>
      </w:r>
      <w:r w:rsidR="00EF4E1B" w:rsidRPr="00EF4E1B">
        <w:t xml:space="preserve">. </w:t>
      </w:r>
      <w:r w:rsidRPr="00EF4E1B">
        <w:t>Недостаточной изученностью политической корректности в лингвистическом и межкультурном аспектах</w:t>
      </w:r>
      <w:r w:rsidR="00EF4E1B">
        <w:t>;</w:t>
      </w:r>
    </w:p>
    <w:p w:rsidR="00EF4E1B" w:rsidRDefault="000A3F6D" w:rsidP="00EF4E1B">
      <w:pPr>
        <w:ind w:firstLine="709"/>
      </w:pPr>
      <w:r w:rsidRPr="00EF4E1B">
        <w:t>2</w:t>
      </w:r>
      <w:r w:rsidR="00EF4E1B" w:rsidRPr="00EF4E1B">
        <w:t xml:space="preserve">. </w:t>
      </w:r>
      <w:r w:rsidR="00F40FC2" w:rsidRPr="00EF4E1B">
        <w:t>Целесообразностью сопоставления проявлений политической корректности на материале английского и русского языков</w:t>
      </w:r>
      <w:r w:rsidR="00EF4E1B">
        <w:t>.</w:t>
      </w:r>
    </w:p>
    <w:p w:rsidR="00EF4E1B" w:rsidRDefault="001B5F70" w:rsidP="00EF4E1B">
      <w:pPr>
        <w:ind w:firstLine="709"/>
      </w:pPr>
      <w:r w:rsidRPr="00EF4E1B">
        <w:t xml:space="preserve">ПРЕДМЕТОМ </w:t>
      </w:r>
      <w:r w:rsidR="00F40FC2" w:rsidRPr="00EF4E1B">
        <w:t>исследования является</w:t>
      </w:r>
      <w:r w:rsidR="000C23C0" w:rsidRPr="00EF4E1B">
        <w:t xml:space="preserve"> категория политической корректности</w:t>
      </w:r>
      <w:r w:rsidR="00F40FC2" w:rsidRPr="00EF4E1B">
        <w:t xml:space="preserve"> в сфере межкультурной коммуникации</w:t>
      </w:r>
      <w:r w:rsidR="00EF4E1B" w:rsidRPr="00EF4E1B">
        <w:t xml:space="preserve">. </w:t>
      </w:r>
      <w:r w:rsidR="003774A5" w:rsidRPr="00EF4E1B">
        <w:t xml:space="preserve">ЦЕЛЬ курсовой работы состоит в исследовании </w:t>
      </w:r>
      <w:r w:rsidR="000C23C0" w:rsidRPr="00EF4E1B">
        <w:t xml:space="preserve">тенденций </w:t>
      </w:r>
      <w:r w:rsidR="003774A5" w:rsidRPr="00EF4E1B">
        <w:t>политической корректности как явления языка и культуры</w:t>
      </w:r>
      <w:r w:rsidR="00EF4E1B" w:rsidRPr="00EF4E1B">
        <w:t>.</w:t>
      </w:r>
    </w:p>
    <w:p w:rsidR="00EF4E1B" w:rsidRDefault="007D7E46" w:rsidP="00EF4E1B">
      <w:pPr>
        <w:ind w:firstLine="709"/>
      </w:pPr>
      <w:r w:rsidRPr="00EF4E1B">
        <w:t>Поставленная цель предусматривает решение следующих задач</w:t>
      </w:r>
      <w:r w:rsidR="00EF4E1B" w:rsidRPr="00EF4E1B">
        <w:t>:</w:t>
      </w:r>
    </w:p>
    <w:p w:rsidR="00EF4E1B" w:rsidRDefault="003C5AB1" w:rsidP="00EF4E1B">
      <w:pPr>
        <w:ind w:firstLine="709"/>
      </w:pPr>
      <w:r w:rsidRPr="00EF4E1B">
        <w:t>1</w:t>
      </w:r>
      <w:r w:rsidR="00EF4E1B" w:rsidRPr="00EF4E1B">
        <w:t xml:space="preserve">. </w:t>
      </w:r>
      <w:r w:rsidR="00C270AA" w:rsidRPr="00EF4E1B">
        <w:t>Дать понятие политической корректности и о</w:t>
      </w:r>
      <w:r w:rsidRPr="00EF4E1B">
        <w:t>пределить</w:t>
      </w:r>
      <w:r w:rsidR="00C270AA" w:rsidRPr="00EF4E1B">
        <w:t xml:space="preserve"> ее</w:t>
      </w:r>
      <w:r w:rsidRPr="00EF4E1B">
        <w:t xml:space="preserve"> значение в межкультурной коммуникации</w:t>
      </w:r>
      <w:r w:rsidR="00EF4E1B" w:rsidRPr="00EF4E1B">
        <w:t>;</w:t>
      </w:r>
    </w:p>
    <w:p w:rsidR="00EF4E1B" w:rsidRDefault="001C68F4" w:rsidP="00EF4E1B">
      <w:pPr>
        <w:ind w:firstLine="709"/>
      </w:pPr>
      <w:r w:rsidRPr="00EF4E1B">
        <w:t>2</w:t>
      </w:r>
      <w:r w:rsidR="00EF4E1B" w:rsidRPr="00EF4E1B">
        <w:t xml:space="preserve">. </w:t>
      </w:r>
      <w:r w:rsidRPr="00EF4E1B">
        <w:t>Рассмотреть случаи проявления категории расовой, гендерной, коммерческой и социальной политкорректности в современном английском языке</w:t>
      </w:r>
      <w:r w:rsidR="00EF4E1B" w:rsidRPr="00EF4E1B">
        <w:t>;</w:t>
      </w:r>
    </w:p>
    <w:p w:rsidR="00EF4E1B" w:rsidRDefault="001C68F4" w:rsidP="00EF4E1B">
      <w:pPr>
        <w:ind w:firstLine="709"/>
      </w:pPr>
      <w:r w:rsidRPr="00EF4E1B">
        <w:t>3</w:t>
      </w:r>
      <w:r w:rsidR="00EF4E1B" w:rsidRPr="00EF4E1B">
        <w:t xml:space="preserve">. </w:t>
      </w:r>
      <w:r w:rsidRPr="00EF4E1B">
        <w:t xml:space="preserve">Описать </w:t>
      </w:r>
      <w:r w:rsidR="006C2B66" w:rsidRPr="00EF4E1B">
        <w:t>изменения,</w:t>
      </w:r>
      <w:r w:rsidRPr="00EF4E1B">
        <w:t xml:space="preserve"> произошедшие в современном английском языке под их влиянием</w:t>
      </w:r>
      <w:r w:rsidR="00EF4E1B" w:rsidRPr="00EF4E1B">
        <w:t>;</w:t>
      </w:r>
    </w:p>
    <w:p w:rsidR="00EF4E1B" w:rsidRDefault="009F7870" w:rsidP="00EF4E1B">
      <w:pPr>
        <w:ind w:firstLine="709"/>
      </w:pPr>
      <w:r w:rsidRPr="00EF4E1B">
        <w:t>4</w:t>
      </w:r>
      <w:r w:rsidR="00EF4E1B" w:rsidRPr="00EF4E1B">
        <w:t xml:space="preserve">. </w:t>
      </w:r>
      <w:r w:rsidRPr="00EF4E1B">
        <w:t>Сопоставить проявления языкового такта на материале английского и русского языков</w:t>
      </w:r>
      <w:r w:rsidR="00EF4E1B" w:rsidRPr="00EF4E1B">
        <w:t>.</w:t>
      </w:r>
    </w:p>
    <w:p w:rsidR="00EF4E1B" w:rsidRDefault="006C2B66" w:rsidP="00EF4E1B">
      <w:pPr>
        <w:ind w:firstLine="709"/>
      </w:pPr>
      <w:r w:rsidRPr="00EF4E1B">
        <w:t>Цель и задачи обусловили необходимость обращения к</w:t>
      </w:r>
      <w:r w:rsidR="00EF4E1B" w:rsidRPr="00EF4E1B">
        <w:t xml:space="preserve"> </w:t>
      </w:r>
      <w:r w:rsidRPr="00EF4E1B">
        <w:t>словарям</w:t>
      </w:r>
      <w:r w:rsidR="00EF4E1B">
        <w:t xml:space="preserve"> (</w:t>
      </w:r>
      <w:r w:rsidRPr="00EF4E1B">
        <w:t>Н</w:t>
      </w:r>
      <w:r w:rsidR="00EF4E1B">
        <w:t xml:space="preserve">.Г. </w:t>
      </w:r>
      <w:r w:rsidRPr="00EF4E1B">
        <w:t>Ком</w:t>
      </w:r>
      <w:r w:rsidR="000C23C0" w:rsidRPr="00EF4E1B">
        <w:t>лев</w:t>
      </w:r>
      <w:r w:rsidR="00EF4E1B" w:rsidRPr="00EF4E1B">
        <w:t>),</w:t>
      </w:r>
      <w:r w:rsidRPr="00EF4E1B">
        <w:t xml:space="preserve"> интернет сайтам, различного рода статьям</w:t>
      </w:r>
      <w:r w:rsidR="00EF4E1B">
        <w:t xml:space="preserve"> (</w:t>
      </w:r>
      <w:r w:rsidRPr="00EF4E1B">
        <w:t>В</w:t>
      </w:r>
      <w:r w:rsidR="00EF4E1B">
        <w:t xml:space="preserve">.В. </w:t>
      </w:r>
      <w:r w:rsidRPr="00EF4E1B">
        <w:t>Панин</w:t>
      </w:r>
      <w:r w:rsidR="000C23C0" w:rsidRPr="00EF4E1B">
        <w:t>, М</w:t>
      </w:r>
      <w:r w:rsidR="00EF4E1B">
        <w:t xml:space="preserve">.А. </w:t>
      </w:r>
      <w:r w:rsidR="000C23C0" w:rsidRPr="00EF4E1B">
        <w:t>Василик</w:t>
      </w:r>
      <w:r w:rsidR="00EF4E1B" w:rsidRPr="00EF4E1B">
        <w:t>),</w:t>
      </w:r>
      <w:r w:rsidRPr="00EF4E1B">
        <w:t xml:space="preserve"> работам отечественных ученных по проблемам межкультурной коммуникации и политической корректности, рассчитанным как на специалистов узкого профиля, так и на самую широкую, массовую аудиторию</w:t>
      </w:r>
      <w:r w:rsidR="00EF4E1B">
        <w:t xml:space="preserve"> (</w:t>
      </w:r>
      <w:r w:rsidRPr="00EF4E1B">
        <w:t>С</w:t>
      </w:r>
      <w:r w:rsidR="00EF4E1B">
        <w:t xml:space="preserve">.Г. </w:t>
      </w:r>
      <w:r w:rsidRPr="00EF4E1B">
        <w:t>Тер-Минасова, Г</w:t>
      </w:r>
      <w:r w:rsidR="00EF4E1B">
        <w:t xml:space="preserve">.Г. </w:t>
      </w:r>
      <w:r w:rsidRPr="00EF4E1B">
        <w:t>Почепцов</w:t>
      </w:r>
      <w:r w:rsidR="00EF4E1B" w:rsidRPr="00EF4E1B">
        <w:t xml:space="preserve">, </w:t>
      </w:r>
      <w:r w:rsidR="000C23C0" w:rsidRPr="00EF4E1B">
        <w:t>Л</w:t>
      </w:r>
      <w:r w:rsidR="00EF4E1B">
        <w:t xml:space="preserve">.И. </w:t>
      </w:r>
      <w:r w:rsidR="000C23C0" w:rsidRPr="00EF4E1B">
        <w:t>Гришаева и Л</w:t>
      </w:r>
      <w:r w:rsidR="00EF4E1B">
        <w:t xml:space="preserve">.В. </w:t>
      </w:r>
      <w:r w:rsidR="000C23C0" w:rsidRPr="00EF4E1B">
        <w:t xml:space="preserve">Цурикова и </w:t>
      </w:r>
      <w:r w:rsidR="00EF4E1B">
        <w:t>др.)</w:t>
      </w:r>
    </w:p>
    <w:p w:rsidR="00EF4E1B" w:rsidRDefault="00EF4E1B" w:rsidP="00EF4E1B">
      <w:pPr>
        <w:pStyle w:val="2"/>
      </w:pPr>
      <w:r>
        <w:br w:type="page"/>
      </w:r>
      <w:bookmarkStart w:id="1" w:name="_Toc263164115"/>
      <w:r w:rsidR="000C23C0" w:rsidRPr="00EF4E1B">
        <w:t>Определение понятия</w:t>
      </w:r>
      <w:r>
        <w:t xml:space="preserve"> "</w:t>
      </w:r>
      <w:r w:rsidR="000C23C0" w:rsidRPr="00EF4E1B">
        <w:t>политич</w:t>
      </w:r>
      <w:r w:rsidR="00D54FAA" w:rsidRPr="00EF4E1B">
        <w:t>еская корректность</w:t>
      </w:r>
      <w:r>
        <w:t>"</w:t>
      </w:r>
      <w:bookmarkEnd w:id="1"/>
    </w:p>
    <w:p w:rsidR="00EF4E1B" w:rsidRPr="00EF4E1B" w:rsidRDefault="00EF4E1B" w:rsidP="00EF4E1B">
      <w:pPr>
        <w:ind w:firstLine="709"/>
      </w:pPr>
    </w:p>
    <w:p w:rsidR="00EF4E1B" w:rsidRDefault="00EA2F20" w:rsidP="00EF4E1B">
      <w:pPr>
        <w:ind w:firstLine="709"/>
      </w:pPr>
      <w:r w:rsidRPr="00EF4E1B">
        <w:t>Российские ученые, занимающиеся проблемой политической корректности</w:t>
      </w:r>
      <w:r w:rsidR="00EF4E1B">
        <w:t xml:space="preserve"> (</w:t>
      </w:r>
      <w:r w:rsidRPr="00EF4E1B">
        <w:t>Ю</w:t>
      </w:r>
      <w:r w:rsidR="00EF4E1B">
        <w:t xml:space="preserve">.Л. </w:t>
      </w:r>
      <w:r w:rsidRPr="00EF4E1B">
        <w:t>Гуманова, А</w:t>
      </w:r>
      <w:r w:rsidR="00EF4E1B">
        <w:t xml:space="preserve">.В. </w:t>
      </w:r>
      <w:r w:rsidRPr="00EF4E1B">
        <w:t>Остроух</w:t>
      </w:r>
      <w:r w:rsidR="00EF4E1B" w:rsidRPr="00EF4E1B">
        <w:t xml:space="preserve">) </w:t>
      </w:r>
      <w:r w:rsidRPr="00EF4E1B">
        <w:t>полагают, что по своим функциям политически корректные слова и выражения однотипны с эвфемизмами</w:t>
      </w:r>
      <w:r w:rsidR="00EF4E1B" w:rsidRPr="00EF4E1B">
        <w:t xml:space="preserve">. </w:t>
      </w:r>
      <w:r w:rsidRPr="00EF4E1B">
        <w:t>Как известно, эвфемизмы, будучи</w:t>
      </w:r>
      <w:r w:rsidR="00EF4E1B">
        <w:t xml:space="preserve"> "</w:t>
      </w:r>
      <w:r w:rsidRPr="00EF4E1B">
        <w:t>эмоционально нейтральными словами или выражениями, употребляются вместо синонимичных им слов или выражений, представляющихся говорящему неприличными, грубыми или нетактичными</w:t>
      </w:r>
      <w:r w:rsidR="00EF4E1B">
        <w:t>"</w:t>
      </w:r>
      <w:r w:rsidRPr="00EF4E1B">
        <w:rPr>
          <w:rStyle w:val="ab"/>
          <w:color w:val="000000"/>
        </w:rPr>
        <w:footnoteReference w:id="3"/>
      </w:r>
      <w:r w:rsidR="00EF4E1B" w:rsidRPr="00EF4E1B">
        <w:t xml:space="preserve">. </w:t>
      </w:r>
      <w:r w:rsidRPr="00EF4E1B">
        <w:t>Таким образом, пришедшие на замену политически некорректным выражениям слова и формулировки получили название эвфемизмов</w:t>
      </w:r>
      <w:r w:rsidR="00EF4E1B" w:rsidRPr="00EF4E1B">
        <w:t xml:space="preserve">. </w:t>
      </w:r>
      <w:r w:rsidRPr="00EF4E1B">
        <w:t>И п</w:t>
      </w:r>
      <w:r w:rsidR="00657D0C" w:rsidRPr="00EF4E1B">
        <w:t>оскольку данная категория недостаточно изучена и вызывает много споров, единая дефиниция понятия</w:t>
      </w:r>
      <w:r w:rsidR="00EF4E1B">
        <w:t xml:space="preserve"> "</w:t>
      </w:r>
      <w:r w:rsidR="00657D0C" w:rsidRPr="00EF4E1B">
        <w:t>политическая корректность</w:t>
      </w:r>
      <w:r w:rsidR="00EF4E1B">
        <w:t xml:space="preserve">" </w:t>
      </w:r>
      <w:r w:rsidR="00657D0C" w:rsidRPr="00EF4E1B">
        <w:t>отсутствует</w:t>
      </w:r>
      <w:r w:rsidR="00EF4E1B" w:rsidRPr="00EF4E1B">
        <w:t xml:space="preserve">. </w:t>
      </w:r>
      <w:r w:rsidR="00657D0C" w:rsidRPr="00EF4E1B">
        <w:t>Но наиболее емкое и адекватное определение этого термина содержится в книге профессора С</w:t>
      </w:r>
      <w:r w:rsidR="00EF4E1B">
        <w:t xml:space="preserve">.Г. </w:t>
      </w:r>
      <w:r w:rsidR="00657D0C" w:rsidRPr="00EF4E1B">
        <w:t>Тер-Минасовой, посвященной проблемам языка и межкультурной коммуникации</w:t>
      </w:r>
      <w:r w:rsidR="00EF4E1B" w:rsidRPr="00EF4E1B">
        <w:t xml:space="preserve">. </w:t>
      </w:r>
      <w:r w:rsidR="00657D0C" w:rsidRPr="00EF4E1B">
        <w:t>В этой работе говорится</w:t>
      </w:r>
      <w:r w:rsidR="00EF4E1B" w:rsidRPr="00EF4E1B">
        <w:t>:</w:t>
      </w:r>
      <w:r w:rsidR="00EF4E1B">
        <w:t xml:space="preserve"> "</w:t>
      </w:r>
      <w:r w:rsidR="00657D0C" w:rsidRPr="00EF4E1B">
        <w:t xml:space="preserve">Политическая корректность языка выражается в стремлении найти новые способы языкового выражения взамен тех, которые задевают чувства и достоинства индивидуума, ущемляют его человеческие права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внешнего вида и </w:t>
      </w:r>
      <w:r w:rsidR="00EF4E1B">
        <w:t>т.п. "</w:t>
      </w:r>
      <w:r w:rsidR="00367EF9" w:rsidRPr="00EF4E1B">
        <w:rPr>
          <w:rStyle w:val="ab"/>
          <w:color w:val="000000"/>
        </w:rPr>
        <w:footnoteReference w:id="4"/>
      </w:r>
      <w:r w:rsidR="00EF4E1B" w:rsidRPr="00EF4E1B">
        <w:t>.</w:t>
      </w:r>
    </w:p>
    <w:p w:rsidR="00EF4E1B" w:rsidRDefault="004A235D" w:rsidP="00EF4E1B">
      <w:pPr>
        <w:ind w:firstLine="709"/>
      </w:pPr>
      <w:r w:rsidRPr="00EF4E1B">
        <w:t>У нее же</w:t>
      </w:r>
      <w:r w:rsidR="00EF4E1B" w:rsidRPr="00EF4E1B">
        <w:t>:</w:t>
      </w:r>
      <w:r w:rsidR="00EF4E1B">
        <w:t xml:space="preserve"> " </w:t>
      </w:r>
      <w:r w:rsidRPr="00EF4E1B">
        <w:t>языковая корректность</w:t>
      </w:r>
      <w:r w:rsidR="00EF4E1B" w:rsidRPr="00EF4E1B">
        <w:t xml:space="preserve"> - </w:t>
      </w:r>
      <w:r w:rsidRPr="00EF4E1B">
        <w:t>весьма положительное старание не обидеть, не задеть чувства человека, сохранить его достоинство, хоро</w:t>
      </w:r>
      <w:r w:rsidR="001D50C6" w:rsidRPr="00EF4E1B">
        <w:t>шее настроение, здоровье, жизнь</w:t>
      </w:r>
      <w:r w:rsidR="00EF4E1B">
        <w:t>".</w:t>
      </w:r>
    </w:p>
    <w:p w:rsidR="00D54FAA" w:rsidRPr="00EF4E1B" w:rsidRDefault="00D54FAA" w:rsidP="00EF4E1B">
      <w:pPr>
        <w:ind w:firstLine="709"/>
      </w:pPr>
      <w:r w:rsidRPr="00EF4E1B">
        <w:t>Ко</w:t>
      </w:r>
      <w:r w:rsidR="001D50C6" w:rsidRPr="00EF4E1B">
        <w:t>м</w:t>
      </w:r>
      <w:r w:rsidRPr="00EF4E1B">
        <w:t>лев Н</w:t>
      </w:r>
      <w:r w:rsidR="00EF4E1B">
        <w:t xml:space="preserve">.Г. </w:t>
      </w:r>
      <w:r w:rsidRPr="00EF4E1B">
        <w:t>определяет политическую корректность как</w:t>
      </w:r>
      <w:r w:rsidR="00EF4E1B">
        <w:t xml:space="preserve"> "</w:t>
      </w:r>
      <w:r w:rsidRPr="00EF4E1B">
        <w:t>утвердившееся в США понятие-лозунг</w:t>
      </w:r>
      <w:r w:rsidR="001D50C6" w:rsidRPr="00EF4E1B">
        <w:t xml:space="preserve">, </w:t>
      </w:r>
      <w:r w:rsidRPr="00EF4E1B">
        <w:t>демонстрирующее либеральную направленность американской политики, имеющее дело не столько с содержанием, сколько с символическими образами и корректировкой языкового кода</w:t>
      </w:r>
      <w:r w:rsidR="00EF4E1B" w:rsidRPr="00EF4E1B">
        <w:t xml:space="preserve">. </w:t>
      </w:r>
      <w:r w:rsidRPr="00EF4E1B">
        <w:t>Речь декодируется знаками антирасизма, экологизма, терпимого отношения к национальным и сексуальным меньшинствам</w:t>
      </w:r>
      <w:r w:rsidR="00EF4E1B">
        <w:t xml:space="preserve">". </w:t>
      </w:r>
      <w:r w:rsidR="00367EF9" w:rsidRPr="00EF4E1B">
        <w:rPr>
          <w:rStyle w:val="ab"/>
          <w:color w:val="000000"/>
        </w:rPr>
        <w:footnoteReference w:id="5"/>
      </w:r>
    </w:p>
    <w:p w:rsidR="00EF4E1B" w:rsidRDefault="00E34128" w:rsidP="00EF4E1B">
      <w:pPr>
        <w:ind w:firstLine="709"/>
      </w:pPr>
      <w:r w:rsidRPr="00EF4E1B">
        <w:t>Цурикова Л</w:t>
      </w:r>
      <w:r w:rsidR="00EF4E1B">
        <w:t xml:space="preserve">.В. </w:t>
      </w:r>
      <w:r w:rsidRPr="00EF4E1B">
        <w:t>трактует политическую корректность как</w:t>
      </w:r>
      <w:r w:rsidR="00EF4E1B">
        <w:t xml:space="preserve"> "</w:t>
      </w:r>
      <w:r w:rsidRPr="00EF4E1B">
        <w:t>поведенческий и языковой феномен, отражающий стремление носителей языка преодолеть существующую в обществе и осознаваемую обществом дискриминацию в отношении различных членов этого общества</w:t>
      </w:r>
      <w:r w:rsidR="00EF4E1B">
        <w:t>"</w:t>
      </w:r>
      <w:r w:rsidR="00560D8E" w:rsidRPr="00EF4E1B">
        <w:rPr>
          <w:rStyle w:val="ab"/>
          <w:color w:val="000000"/>
        </w:rPr>
        <w:footnoteReference w:id="6"/>
      </w:r>
      <w:r w:rsidR="00EF4E1B" w:rsidRPr="00EF4E1B">
        <w:t>.</w:t>
      </w:r>
    </w:p>
    <w:p w:rsidR="00EF4E1B" w:rsidRDefault="00E34128" w:rsidP="00EF4E1B">
      <w:pPr>
        <w:ind w:firstLine="709"/>
      </w:pPr>
      <w:r w:rsidRPr="00EF4E1B">
        <w:t>В</w:t>
      </w:r>
      <w:r w:rsidR="00EF4E1B">
        <w:t xml:space="preserve">.Д. </w:t>
      </w:r>
      <w:r w:rsidRPr="00EF4E1B">
        <w:t>Рэймонд</w:t>
      </w:r>
      <w:r w:rsidR="00EF4E1B" w:rsidRPr="00EF4E1B">
        <w:t>:</w:t>
      </w:r>
      <w:r w:rsidR="00EF4E1B">
        <w:t xml:space="preserve"> " </w:t>
      </w:r>
      <w:r w:rsidRPr="00EF4E1B">
        <w:t>идеолого</w:t>
      </w:r>
      <w:r w:rsidR="00EF4E1B" w:rsidRPr="00EF4E1B">
        <w:t xml:space="preserve"> - </w:t>
      </w:r>
      <w:r w:rsidRPr="00EF4E1B">
        <w:t>политическое либеральными группами и заключающееся в навязывании строгого соблюдения нейтрального языка применительно к полу, возрасту,</w:t>
      </w:r>
      <w:r w:rsidRPr="00EF4E1B">
        <w:rPr>
          <w:b/>
          <w:bCs/>
        </w:rPr>
        <w:t xml:space="preserve"> </w:t>
      </w:r>
      <w:r w:rsidRPr="00EF4E1B">
        <w:t>сексуальной ориентации, расовой принадлежности, гражданским правам и ограничении свободы слова при обсуждении вышеперечисленных тем</w:t>
      </w:r>
      <w:r w:rsidR="00EF4E1B">
        <w:t>".</w:t>
      </w:r>
    </w:p>
    <w:p w:rsidR="00EF4E1B" w:rsidRDefault="00FA7670" w:rsidP="00EF4E1B">
      <w:pPr>
        <w:ind w:firstLine="709"/>
        <w:rPr>
          <w:rStyle w:val="variant1"/>
          <w:b w:val="0"/>
          <w:bCs w:val="0"/>
          <w:color w:val="000000"/>
        </w:rPr>
      </w:pPr>
      <w:r w:rsidRPr="00EF4E1B">
        <w:t xml:space="preserve">Один из американских словарей дает следующую дефиницию </w:t>
      </w:r>
      <w:r w:rsidRPr="00EF4E1B">
        <w:rPr>
          <w:lang w:val="en-US"/>
        </w:rPr>
        <w:t>PC</w:t>
      </w:r>
      <w:r w:rsidR="00EF4E1B" w:rsidRPr="00EF4E1B">
        <w:t>:</w:t>
      </w:r>
      <w:r w:rsidR="00EF4E1B">
        <w:t xml:space="preserve"> "</w:t>
      </w:r>
      <w:r w:rsidRPr="00EF4E1B">
        <w:rPr>
          <w:rStyle w:val="sensecontent1"/>
          <w:color w:val="000000"/>
          <w:lang w:val="en-US"/>
        </w:rPr>
        <w:t>conforming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to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a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belief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that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language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and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practices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which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could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offend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political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sensibilities</w:t>
      </w:r>
      <w:r w:rsidR="00EF4E1B">
        <w:rPr>
          <w:rStyle w:val="sensecontent1"/>
          <w:color w:val="000000"/>
        </w:rPr>
        <w:t xml:space="preserve"> (</w:t>
      </w:r>
      <w:r w:rsidRPr="00EF4E1B">
        <w:rPr>
          <w:rStyle w:val="sensecontent1"/>
          <w:color w:val="000000"/>
          <w:lang w:val="en-US"/>
        </w:rPr>
        <w:t>as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in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matters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of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sex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or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race</w:t>
      </w:r>
      <w:r w:rsidR="00EF4E1B" w:rsidRPr="00EF4E1B">
        <w:rPr>
          <w:rStyle w:val="sensecontent1"/>
          <w:color w:val="000000"/>
        </w:rPr>
        <w:t xml:space="preserve">) </w:t>
      </w:r>
      <w:r w:rsidRPr="00EF4E1B">
        <w:rPr>
          <w:rStyle w:val="sensecontent1"/>
          <w:color w:val="000000"/>
          <w:lang w:val="en-US"/>
        </w:rPr>
        <w:t>should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be</w:t>
      </w:r>
      <w:r w:rsidRPr="00EF4E1B">
        <w:rPr>
          <w:rStyle w:val="sensecontent1"/>
          <w:color w:val="000000"/>
        </w:rPr>
        <w:t xml:space="preserve"> </w:t>
      </w:r>
      <w:r w:rsidRPr="00EF4E1B">
        <w:rPr>
          <w:rStyle w:val="sensecontent1"/>
          <w:color w:val="000000"/>
          <w:lang w:val="en-US"/>
        </w:rPr>
        <w:t>eliminated</w:t>
      </w:r>
      <w:r w:rsidR="00EF4E1B" w:rsidRPr="00EF4E1B">
        <w:t xml:space="preserve"> </w:t>
      </w:r>
      <w:r w:rsidR="00EF4E1B" w:rsidRPr="00EF4E1B">
        <w:rPr>
          <w:rStyle w:val="variant1"/>
          <w:b w:val="0"/>
          <w:bCs w:val="0"/>
          <w:color w:val="000000"/>
        </w:rPr>
        <w:t>[</w:t>
      </w:r>
      <w:r w:rsidR="00FE543E" w:rsidRPr="00EF4E1B">
        <w:rPr>
          <w:rStyle w:val="variant1"/>
          <w:b w:val="0"/>
          <w:bCs w:val="0"/>
          <w:color w:val="000000"/>
        </w:rPr>
        <w:t>соответствие убеждению, что язык и действия способные нарушить политическую чувствительность</w:t>
      </w:r>
      <w:r w:rsidR="00EF4E1B">
        <w:rPr>
          <w:rStyle w:val="variant1"/>
          <w:b w:val="0"/>
          <w:bCs w:val="0"/>
          <w:color w:val="000000"/>
        </w:rPr>
        <w:t xml:space="preserve"> (</w:t>
      </w:r>
      <w:r w:rsidR="00FE543E" w:rsidRPr="00EF4E1B">
        <w:rPr>
          <w:rStyle w:val="variant1"/>
          <w:b w:val="0"/>
          <w:bCs w:val="0"/>
          <w:color w:val="000000"/>
        </w:rPr>
        <w:t xml:space="preserve">в случае с гендерной </w:t>
      </w:r>
      <w:r w:rsidR="00263D6B" w:rsidRPr="00EF4E1B">
        <w:rPr>
          <w:rStyle w:val="variant1"/>
          <w:b w:val="0"/>
          <w:bCs w:val="0"/>
          <w:color w:val="000000"/>
        </w:rPr>
        <w:t>или расовой номинацией</w:t>
      </w:r>
      <w:r w:rsidR="00EF4E1B" w:rsidRPr="00EF4E1B">
        <w:rPr>
          <w:rStyle w:val="variant1"/>
          <w:b w:val="0"/>
          <w:bCs w:val="0"/>
          <w:color w:val="000000"/>
        </w:rPr>
        <w:t xml:space="preserve">) </w:t>
      </w:r>
      <w:r w:rsidR="00FE543E" w:rsidRPr="00EF4E1B">
        <w:rPr>
          <w:rStyle w:val="variant1"/>
          <w:b w:val="0"/>
          <w:bCs w:val="0"/>
          <w:color w:val="000000"/>
        </w:rPr>
        <w:t>должны быть исключены</w:t>
      </w:r>
      <w:r w:rsidR="00EF4E1B" w:rsidRPr="00EF4E1B">
        <w:rPr>
          <w:rStyle w:val="variant1"/>
          <w:b w:val="0"/>
          <w:bCs w:val="0"/>
          <w:color w:val="000000"/>
        </w:rPr>
        <w:t xml:space="preserve">] </w:t>
      </w:r>
      <w:r w:rsidR="00263D6B" w:rsidRPr="00EF4E1B">
        <w:rPr>
          <w:rStyle w:val="ab"/>
          <w:color w:val="000000"/>
        </w:rPr>
        <w:footnoteReference w:id="7"/>
      </w:r>
      <w:r w:rsidR="00EF4E1B" w:rsidRPr="00EF4E1B">
        <w:rPr>
          <w:rStyle w:val="variant1"/>
          <w:b w:val="0"/>
          <w:bCs w:val="0"/>
          <w:color w:val="000000"/>
        </w:rPr>
        <w:t>.</w:t>
      </w:r>
    </w:p>
    <w:p w:rsidR="005A0C9E" w:rsidRPr="00EF4E1B" w:rsidRDefault="005A0C9E" w:rsidP="00EF4E1B">
      <w:pPr>
        <w:ind w:firstLine="709"/>
      </w:pPr>
      <w:r w:rsidRPr="00EF4E1B">
        <w:rPr>
          <w:rStyle w:val="variant1"/>
          <w:b w:val="0"/>
          <w:bCs w:val="0"/>
          <w:color w:val="000000"/>
        </w:rPr>
        <w:t xml:space="preserve">Некоторые, например Билл Линд, считают политкорректность </w:t>
      </w:r>
      <w:r w:rsidR="00381217" w:rsidRPr="00EF4E1B">
        <w:rPr>
          <w:rStyle w:val="variant1"/>
          <w:b w:val="0"/>
          <w:bCs w:val="0"/>
          <w:color w:val="000000"/>
        </w:rPr>
        <w:t>культурным М</w:t>
      </w:r>
      <w:r w:rsidRPr="00EF4E1B">
        <w:rPr>
          <w:rStyle w:val="variant1"/>
          <w:b w:val="0"/>
          <w:bCs w:val="0"/>
          <w:color w:val="000000"/>
        </w:rPr>
        <w:t>арксизмом</w:t>
      </w:r>
      <w:r w:rsidR="00EF4E1B" w:rsidRPr="00EF4E1B">
        <w:rPr>
          <w:rStyle w:val="variant1"/>
          <w:b w:val="0"/>
          <w:bCs w:val="0"/>
          <w:color w:val="000000"/>
        </w:rPr>
        <w:t>.</w:t>
      </w:r>
      <w:r w:rsidR="00EF4E1B">
        <w:rPr>
          <w:rStyle w:val="variant1"/>
          <w:b w:val="0"/>
          <w:bCs w:val="0"/>
          <w:color w:val="000000"/>
        </w:rPr>
        <w:t xml:space="preserve"> "</w:t>
      </w:r>
      <w:r w:rsidRPr="00EF4E1B">
        <w:rPr>
          <w:lang w:val="en-US"/>
        </w:rPr>
        <w:t>If we look at it analytically, if we look at it historically, we quickly find out exactly what it is</w:t>
      </w:r>
      <w:r w:rsidR="00EF4E1B" w:rsidRPr="00EF4E1B">
        <w:rPr>
          <w:lang w:val="en-US"/>
        </w:rPr>
        <w:t xml:space="preserve">. </w:t>
      </w:r>
      <w:r w:rsidRPr="00EF4E1B">
        <w:rPr>
          <w:lang w:val="en-US"/>
        </w:rPr>
        <w:t>Political Correctness is cultural Marxism</w:t>
      </w:r>
      <w:r w:rsidR="00EF4E1B" w:rsidRPr="00EF4E1B">
        <w:rPr>
          <w:lang w:val="en-US"/>
        </w:rPr>
        <w:t xml:space="preserve">. </w:t>
      </w:r>
      <w:r w:rsidRPr="00EF4E1B">
        <w:rPr>
          <w:lang w:val="en-US"/>
        </w:rPr>
        <w:t>It</w:t>
      </w:r>
      <w:r w:rsidRPr="00EF4E1B">
        <w:t xml:space="preserve"> </w:t>
      </w:r>
      <w:r w:rsidRPr="00EF4E1B">
        <w:rPr>
          <w:lang w:val="en-US"/>
        </w:rPr>
        <w:t>is</w:t>
      </w:r>
      <w:r w:rsidRPr="00EF4E1B">
        <w:t xml:space="preserve"> </w:t>
      </w:r>
      <w:r w:rsidRPr="00EF4E1B">
        <w:rPr>
          <w:lang w:val="en-US"/>
        </w:rPr>
        <w:t>Marxism</w:t>
      </w:r>
      <w:r w:rsidRPr="00EF4E1B">
        <w:t xml:space="preserve"> </w:t>
      </w:r>
      <w:r w:rsidRPr="00EF4E1B">
        <w:rPr>
          <w:lang w:val="en-US"/>
        </w:rPr>
        <w:t>translated</w:t>
      </w:r>
      <w:r w:rsidRPr="00EF4E1B">
        <w:t xml:space="preserve"> </w:t>
      </w:r>
      <w:r w:rsidRPr="00EF4E1B">
        <w:rPr>
          <w:lang w:val="en-US"/>
        </w:rPr>
        <w:t>from</w:t>
      </w:r>
      <w:r w:rsidRPr="00EF4E1B">
        <w:t xml:space="preserve"> </w:t>
      </w:r>
      <w:r w:rsidRPr="00EF4E1B">
        <w:rPr>
          <w:lang w:val="en-US"/>
        </w:rPr>
        <w:t>economic</w:t>
      </w:r>
      <w:r w:rsidRPr="00EF4E1B">
        <w:t xml:space="preserve"> </w:t>
      </w:r>
      <w:r w:rsidRPr="00EF4E1B">
        <w:rPr>
          <w:lang w:val="en-US"/>
        </w:rPr>
        <w:t>into</w:t>
      </w:r>
      <w:r w:rsidRPr="00EF4E1B">
        <w:t xml:space="preserve"> </w:t>
      </w:r>
      <w:r w:rsidRPr="00EF4E1B">
        <w:rPr>
          <w:lang w:val="en-US"/>
        </w:rPr>
        <w:t>cultural</w:t>
      </w:r>
      <w:r w:rsidRPr="00EF4E1B">
        <w:t xml:space="preserve"> </w:t>
      </w:r>
      <w:r w:rsidRPr="00EF4E1B">
        <w:rPr>
          <w:lang w:val="en-US"/>
        </w:rPr>
        <w:t>terms</w:t>
      </w:r>
      <w:r w:rsidR="00EF4E1B">
        <w:t xml:space="preserve">". </w:t>
      </w:r>
      <w:r w:rsidR="00EF4E1B" w:rsidRPr="00EF4E1B">
        <w:t>[</w:t>
      </w:r>
      <w:r w:rsidRPr="00EF4E1B">
        <w:t>Если ра</w:t>
      </w:r>
      <w:r w:rsidR="00381217" w:rsidRPr="00EF4E1B">
        <w:t>сс</w:t>
      </w:r>
      <w:r w:rsidRPr="00EF4E1B">
        <w:t>матривать политкорректность с аналитической и исторической точек зрения, то сразу станет ясно, что это такое</w:t>
      </w:r>
      <w:r w:rsidR="00EF4E1B" w:rsidRPr="00EF4E1B">
        <w:t xml:space="preserve">. </w:t>
      </w:r>
      <w:r w:rsidRPr="00EF4E1B">
        <w:t>Политическая корр</w:t>
      </w:r>
      <w:r w:rsidR="00381217" w:rsidRPr="00EF4E1B">
        <w:t>е</w:t>
      </w:r>
      <w:r w:rsidRPr="00EF4E1B">
        <w:t xml:space="preserve">ктность </w:t>
      </w:r>
      <w:r w:rsidR="00EF4E1B">
        <w:t>-</w:t>
      </w:r>
      <w:r w:rsidRPr="00EF4E1B">
        <w:t xml:space="preserve"> культурный Марксизм</w:t>
      </w:r>
      <w:r w:rsidR="00EF4E1B" w:rsidRPr="00EF4E1B">
        <w:t xml:space="preserve">. </w:t>
      </w:r>
      <w:r w:rsidRPr="00EF4E1B">
        <w:t>Перенесение</w:t>
      </w:r>
      <w:r w:rsidR="00381217" w:rsidRPr="00EF4E1B">
        <w:t xml:space="preserve"> этого термина из экономической сферы в политическую</w:t>
      </w:r>
      <w:r w:rsidR="00EF4E1B" w:rsidRPr="00EF4E1B">
        <w:t xml:space="preserve">]. </w:t>
      </w:r>
      <w:r w:rsidR="00381217" w:rsidRPr="00EF4E1B">
        <w:rPr>
          <w:rStyle w:val="ab"/>
          <w:color w:val="000000"/>
        </w:rPr>
        <w:footnoteReference w:id="8"/>
      </w:r>
    </w:p>
    <w:p w:rsidR="00EF4E1B" w:rsidRDefault="001D50C6" w:rsidP="00EF4E1B">
      <w:pPr>
        <w:ind w:firstLine="709"/>
      </w:pPr>
      <w:r w:rsidRPr="00EF4E1B">
        <w:t>Нужно отметить, что в</w:t>
      </w:r>
      <w:r w:rsidR="00E34128" w:rsidRPr="00EF4E1B">
        <w:t>о всех представленных выше</w:t>
      </w:r>
      <w:r w:rsidRPr="00EF4E1B">
        <w:t xml:space="preserve"> определениях речь идет о РС языка, но очевидна неразрывная связь этого явления с культурой общества</w:t>
      </w:r>
      <w:r w:rsidR="00EF4E1B" w:rsidRPr="00EF4E1B">
        <w:t xml:space="preserve">. </w:t>
      </w:r>
      <w:r w:rsidRPr="00EF4E1B">
        <w:t>Язык является носителем культурного знания, орудием культуры</w:t>
      </w:r>
      <w:r w:rsidR="00EF4E1B" w:rsidRPr="00EF4E1B">
        <w:t xml:space="preserve">. </w:t>
      </w:r>
      <w:r w:rsidRPr="00EF4E1B">
        <w:t>Через язык мы познаем мир и самих себя</w:t>
      </w:r>
      <w:r w:rsidR="00EF4E1B" w:rsidRPr="00EF4E1B">
        <w:t>.</w:t>
      </w:r>
    </w:p>
    <w:p w:rsidR="00EF4E1B" w:rsidRDefault="0052238D" w:rsidP="00EF4E1B">
      <w:pPr>
        <w:ind w:firstLine="709"/>
      </w:pPr>
      <w:r w:rsidRPr="00EF4E1B">
        <w:t>Таким образом,</w:t>
      </w:r>
      <w:r w:rsidR="001D50C6" w:rsidRPr="00EF4E1B">
        <w:t xml:space="preserve"> </w:t>
      </w:r>
      <w:r w:rsidRPr="00EF4E1B">
        <w:t>из данных определений можно выделить два наиболее существенных аспекта политической корректности</w:t>
      </w:r>
      <w:r w:rsidR="00EF4E1B">
        <w:t>:</w:t>
      </w:r>
    </w:p>
    <w:p w:rsidR="00EF4E1B" w:rsidRDefault="0052238D" w:rsidP="00EF4E1B">
      <w:pPr>
        <w:ind w:firstLine="709"/>
      </w:pPr>
      <w:r w:rsidRPr="00EF4E1B">
        <w:t>1</w:t>
      </w:r>
      <w:r w:rsidR="00EF4E1B" w:rsidRPr="00EF4E1B">
        <w:t xml:space="preserve">. </w:t>
      </w:r>
      <w:r w:rsidRPr="00EF4E1B">
        <w:t>культурно-поведенческий аспект, который тесно связан с идеологией и политикой, особенно в области образования</w:t>
      </w:r>
      <w:r w:rsidR="00EF4E1B">
        <w:t>;</w:t>
      </w:r>
    </w:p>
    <w:p w:rsidR="00EF4E1B" w:rsidRDefault="0052238D" w:rsidP="00EF4E1B">
      <w:pPr>
        <w:ind w:firstLine="709"/>
      </w:pPr>
      <w:r w:rsidRPr="00EF4E1B">
        <w:t>2</w:t>
      </w:r>
      <w:r w:rsidR="00EF4E1B" w:rsidRPr="00EF4E1B">
        <w:t xml:space="preserve">. </w:t>
      </w:r>
      <w:r w:rsidRPr="00EF4E1B">
        <w:t>языковой аспект политической корректности, который проявляется в поиске новых средств языкового выражения и корректировке языкового кода</w:t>
      </w:r>
      <w:r w:rsidR="00367EF9" w:rsidRPr="00EF4E1B">
        <w:rPr>
          <w:rStyle w:val="ab"/>
          <w:color w:val="000000"/>
        </w:rPr>
        <w:footnoteReference w:id="9"/>
      </w:r>
      <w:r w:rsidR="00EF4E1B">
        <w:t>.</w:t>
      </w:r>
    </w:p>
    <w:p w:rsidR="00EF4E1B" w:rsidRDefault="0052238D" w:rsidP="00EF4E1B">
      <w:pPr>
        <w:ind w:firstLine="709"/>
      </w:pPr>
      <w:r w:rsidRPr="00EF4E1B">
        <w:t xml:space="preserve">Культурно-поведенческий аспект политической корректности является </w:t>
      </w:r>
      <w:r w:rsidR="00A87929" w:rsidRPr="00EF4E1B">
        <w:t>доминирующим</w:t>
      </w:r>
      <w:r w:rsidR="00EF4E1B" w:rsidRPr="00EF4E1B">
        <w:t xml:space="preserve">. </w:t>
      </w:r>
      <w:r w:rsidRPr="00EF4E1B">
        <w:t>Не случайно сами идеи политкорректности зародились в США</w:t>
      </w:r>
      <w:r w:rsidR="00EF4E1B" w:rsidRPr="00EF4E1B">
        <w:t xml:space="preserve"> - </w:t>
      </w:r>
      <w:r w:rsidRPr="00EF4E1B">
        <w:t>стране, где проблемам межкультурных и межконфессиональных отношений уделяется значительное внимание</w:t>
      </w:r>
      <w:r w:rsidR="00EF4E1B">
        <w:t>.</w:t>
      </w:r>
    </w:p>
    <w:p w:rsidR="00EF4E1B" w:rsidRDefault="0052238D" w:rsidP="00EF4E1B">
      <w:pPr>
        <w:ind w:firstLine="709"/>
      </w:pPr>
      <w:r w:rsidRPr="00EF4E1B">
        <w:t>Особенно последовательно на данном этапе идеи РС проявляются в сфере образования</w:t>
      </w:r>
      <w:r w:rsidR="00EF4E1B" w:rsidRPr="00EF4E1B">
        <w:t xml:space="preserve">. </w:t>
      </w:r>
      <w:r w:rsidRPr="00EF4E1B">
        <w:t>Из-за многообразного этнического состава учащихся в учебных заведениях США вводятся новые стандарты образования, которые основаны на принципах</w:t>
      </w:r>
      <w:r w:rsidR="00EF4E1B">
        <w:t xml:space="preserve"> "</w:t>
      </w:r>
      <w:r w:rsidRPr="00EF4E1B">
        <w:t>культурного многообразия</w:t>
      </w:r>
      <w:r w:rsidR="00EF4E1B">
        <w:t>" (</w:t>
      </w:r>
      <w:r w:rsidRPr="00EF4E1B">
        <w:t>cultural diversity</w:t>
      </w:r>
      <w:r w:rsidR="00EF4E1B" w:rsidRPr="00EF4E1B">
        <w:t xml:space="preserve">) </w:t>
      </w:r>
      <w:r w:rsidRPr="00EF4E1B">
        <w:t>или</w:t>
      </w:r>
      <w:r w:rsidR="00EF4E1B">
        <w:t xml:space="preserve"> "</w:t>
      </w:r>
      <w:r w:rsidRPr="00EF4E1B">
        <w:t>мультикультурализма</w:t>
      </w:r>
      <w:r w:rsidR="00EF4E1B">
        <w:t>" (</w:t>
      </w:r>
      <w:r w:rsidRPr="00EF4E1B">
        <w:t>multiculturalism</w:t>
      </w:r>
      <w:r w:rsidR="00EF4E1B" w:rsidRPr="00EF4E1B">
        <w:t xml:space="preserve">). </w:t>
      </w:r>
      <w:r w:rsidRPr="00EF4E1B">
        <w:t>Сторонники мультикультурализма призывают учитывать при обучении такие факторы, как расовая и этническая принадлежность, пол, общественное положение, язык, религия, возраст и др</w:t>
      </w:r>
      <w:r w:rsidR="00EF4E1B" w:rsidRPr="00EF4E1B">
        <w:t xml:space="preserve">. </w:t>
      </w:r>
      <w:r w:rsidRPr="00EF4E1B">
        <w:t>Согласно идеям политической корректности, набор в учебные заведения должен проводиться в соответствии с планом</w:t>
      </w:r>
      <w:r w:rsidR="00EF4E1B">
        <w:t xml:space="preserve"> "</w:t>
      </w:r>
      <w:r w:rsidRPr="00EF4E1B">
        <w:t>позитивных</w:t>
      </w:r>
      <w:r w:rsidR="00F817D2" w:rsidRPr="00EF4E1B">
        <w:t xml:space="preserve"> действий</w:t>
      </w:r>
      <w:r w:rsidR="00EF4E1B">
        <w:t>" (</w:t>
      </w:r>
      <w:r w:rsidR="00F817D2" w:rsidRPr="00EF4E1B">
        <w:t>affirmative action</w:t>
      </w:r>
      <w:r w:rsidR="00EF4E1B" w:rsidRPr="00EF4E1B">
        <w:t xml:space="preserve">). </w:t>
      </w:r>
      <w:r w:rsidR="00F817D2" w:rsidRPr="00EF4E1B">
        <w:t>Он</w:t>
      </w:r>
      <w:r w:rsidRPr="00EF4E1B">
        <w:t xml:space="preserve"> предусматривает существенные преимущества при поступлении для афро-американцев, испаноязычных американцев, индейцев и некоторых других групп населения</w:t>
      </w:r>
      <w:r w:rsidR="00EF4E1B">
        <w:t xml:space="preserve"> (</w:t>
      </w:r>
      <w:r w:rsidRPr="00EF4E1B">
        <w:t>инвалидов, гомосексуалистов, ветеранов вьетнамской войны</w:t>
      </w:r>
      <w:r w:rsidR="00EF4E1B" w:rsidRPr="00EF4E1B">
        <w:t>)</w:t>
      </w:r>
      <w:r w:rsidR="00EF4E1B">
        <w:t>.</w:t>
      </w:r>
    </w:p>
    <w:p w:rsidR="00EF4E1B" w:rsidRDefault="0052238D" w:rsidP="00EF4E1B">
      <w:pPr>
        <w:ind w:firstLine="709"/>
      </w:pPr>
      <w:r w:rsidRPr="00EF4E1B">
        <w:t>Следующей немаловажной чертой политкорректности является выработка норм поведения, предполагающих лояльное отношение к представителям различных меньшинств</w:t>
      </w:r>
      <w:r w:rsidR="00EF4E1B" w:rsidRPr="00EF4E1B">
        <w:t xml:space="preserve">. </w:t>
      </w:r>
      <w:r w:rsidRPr="00EF4E1B">
        <w:t>За нарушение этих норм предусмотрено наказание, начиная от устных замечаний и заканчивая исключением из учебного заведения</w:t>
      </w:r>
      <w:r w:rsidR="00EF4E1B" w:rsidRPr="00EF4E1B">
        <w:t xml:space="preserve">. </w:t>
      </w:r>
      <w:r w:rsidRPr="00EF4E1B">
        <w:t>В сферу запретов входят</w:t>
      </w:r>
      <w:r w:rsidR="00EF4E1B">
        <w:t xml:space="preserve"> "</w:t>
      </w:r>
      <w:r w:rsidRPr="00EF4E1B">
        <w:t>использование оскорбительных прозвищ</w:t>
      </w:r>
      <w:r w:rsidR="00EF4E1B">
        <w:t>", "</w:t>
      </w:r>
      <w:r w:rsidRPr="00EF4E1B">
        <w:t>неуместные шутки</w:t>
      </w:r>
      <w:r w:rsidR="00EF4E1B">
        <w:t xml:space="preserve">", </w:t>
      </w:r>
      <w:r w:rsidRPr="00EF4E1B">
        <w:t>и даже</w:t>
      </w:r>
      <w:r w:rsidR="00EF4E1B">
        <w:t xml:space="preserve"> "</w:t>
      </w:r>
      <w:r w:rsidRPr="00EF4E1B">
        <w:t>неправильно адресованный смех</w:t>
      </w:r>
      <w:r w:rsidR="00EF4E1B">
        <w:t>" (</w:t>
      </w:r>
      <w:r w:rsidRPr="00EF4E1B">
        <w:t>misdirected laughter</w:t>
      </w:r>
      <w:r w:rsidR="00EF4E1B" w:rsidRPr="00EF4E1B">
        <w:t xml:space="preserve">). </w:t>
      </w:r>
      <w:r w:rsidRPr="00EF4E1B">
        <w:t>В уставах многих американских колледжей перечислены различные виды дискриминации</w:t>
      </w:r>
      <w:r w:rsidR="00EF4E1B" w:rsidRPr="00EF4E1B">
        <w:t>:</w:t>
      </w:r>
      <w:r w:rsidR="00EF4E1B">
        <w:t xml:space="preserve"> "</w:t>
      </w:r>
      <w:r w:rsidRPr="00EF4E1B">
        <w:t>аблеизм</w:t>
      </w:r>
      <w:r w:rsidR="00EF4E1B">
        <w:t>" (</w:t>
      </w:r>
      <w:r w:rsidRPr="00EF4E1B">
        <w:t>ableism</w:t>
      </w:r>
      <w:r w:rsidR="00EF4E1B" w:rsidRPr="00EF4E1B">
        <w:t xml:space="preserve">) - </w:t>
      </w:r>
      <w:r w:rsidRPr="00EF4E1B">
        <w:t>притеснение лиц с физическими недостатками,</w:t>
      </w:r>
      <w:r w:rsidR="00EF4E1B">
        <w:t xml:space="preserve"> "</w:t>
      </w:r>
      <w:r w:rsidRPr="00EF4E1B">
        <w:t>этноцентризм</w:t>
      </w:r>
      <w:r w:rsidR="00EF4E1B">
        <w:t>" (</w:t>
      </w:r>
      <w:r w:rsidRPr="00EF4E1B">
        <w:t>ethnocentrism</w:t>
      </w:r>
      <w:r w:rsidR="00EF4E1B" w:rsidRPr="00EF4E1B">
        <w:t xml:space="preserve">) - </w:t>
      </w:r>
      <w:r w:rsidRPr="00EF4E1B">
        <w:t>дискриминация культур, отличных от доминирующей,</w:t>
      </w:r>
      <w:r w:rsidR="00EF4E1B">
        <w:t xml:space="preserve"> "</w:t>
      </w:r>
      <w:r w:rsidRPr="00EF4E1B">
        <w:t>гетеросексизм</w:t>
      </w:r>
      <w:r w:rsidR="00EF4E1B">
        <w:t>" (</w:t>
      </w:r>
      <w:r w:rsidRPr="00EF4E1B">
        <w:t>heterosexism</w:t>
      </w:r>
      <w:r w:rsidR="00EF4E1B" w:rsidRPr="00EF4E1B">
        <w:t xml:space="preserve">) - </w:t>
      </w:r>
      <w:r w:rsidRPr="00EF4E1B">
        <w:t>дискриминация людей нетрадиционной сексуальной ориентации,</w:t>
      </w:r>
      <w:r w:rsidR="00EF4E1B">
        <w:t xml:space="preserve"> "</w:t>
      </w:r>
      <w:r w:rsidRPr="00EF4E1B">
        <w:t>лукизм</w:t>
      </w:r>
      <w:r w:rsidR="00EF4E1B">
        <w:t>" (</w:t>
      </w:r>
      <w:r w:rsidRPr="00EF4E1B">
        <w:t>lookism</w:t>
      </w:r>
      <w:r w:rsidR="00EF4E1B" w:rsidRPr="00EF4E1B">
        <w:t xml:space="preserve">) - </w:t>
      </w:r>
      <w:r w:rsidRPr="00EF4E1B">
        <w:t>создание стандартов красоты и привлекательности и ущемление прав тех, кто им не соответствует</w:t>
      </w:r>
      <w:r w:rsidR="00EF4E1B" w:rsidRPr="00EF4E1B">
        <w:t>.</w:t>
      </w:r>
    </w:p>
    <w:p w:rsidR="00EF4E1B" w:rsidRDefault="00F817D2" w:rsidP="00EF4E1B">
      <w:pPr>
        <w:ind w:firstLine="709"/>
      </w:pPr>
      <w:r w:rsidRPr="00EF4E1B">
        <w:t>Как языковая категория политическая корректность обладает категориальными признаками и имеет формальное выражение</w:t>
      </w:r>
      <w:r w:rsidR="00EF4E1B">
        <w:t>.</w:t>
      </w:r>
    </w:p>
    <w:p w:rsidR="00EF4E1B" w:rsidRDefault="00F817D2" w:rsidP="00EF4E1B">
      <w:pPr>
        <w:ind w:firstLine="709"/>
      </w:pPr>
      <w:r w:rsidRPr="00EF4E1B">
        <w:t>Категориальными признаками языковой категории политической корректности являются а</w:t>
      </w:r>
      <w:r w:rsidR="00EF4E1B" w:rsidRPr="00EF4E1B">
        <w:t xml:space="preserve">) </w:t>
      </w:r>
      <w:r w:rsidRPr="00EF4E1B">
        <w:t>интегральный признак</w:t>
      </w:r>
      <w:r w:rsidR="00EF4E1B" w:rsidRPr="00EF4E1B">
        <w:t xml:space="preserve"> - </w:t>
      </w:r>
      <w:r w:rsidRPr="00EF4E1B">
        <w:t>отсутствие в коннотативном значении языковой единицы дискриминации по расовой, национальной, половой принадлежности, возрастному и имущественному статусам, состоянию здоровья</w:t>
      </w:r>
      <w:r w:rsidR="00EF4E1B" w:rsidRPr="00EF4E1B">
        <w:t xml:space="preserve">; </w:t>
      </w:r>
      <w:r w:rsidRPr="00EF4E1B">
        <w:t>б</w:t>
      </w:r>
      <w:r w:rsidR="00EF4E1B" w:rsidRPr="00EF4E1B">
        <w:t xml:space="preserve">) </w:t>
      </w:r>
      <w:r w:rsidRPr="00EF4E1B">
        <w:t>дифференциальный признак</w:t>
      </w:r>
      <w:r w:rsidR="00EF4E1B" w:rsidRPr="00EF4E1B">
        <w:t xml:space="preserve"> - </w:t>
      </w:r>
      <w:r w:rsidRPr="00EF4E1B">
        <w:t>способность языковой единицы исключить про</w:t>
      </w:r>
      <w:r w:rsidR="001F5896" w:rsidRPr="00EF4E1B">
        <w:t>явления вышеперечисленных видов д</w:t>
      </w:r>
      <w:r w:rsidRPr="00EF4E1B">
        <w:t>искриминации</w:t>
      </w:r>
      <w:r w:rsidR="00A87929" w:rsidRPr="00EF4E1B">
        <w:rPr>
          <w:rStyle w:val="ab"/>
          <w:color w:val="000000"/>
        </w:rPr>
        <w:footnoteReference w:id="10"/>
      </w:r>
      <w:r w:rsidR="00EF4E1B" w:rsidRPr="00EF4E1B">
        <w:t xml:space="preserve">. </w:t>
      </w:r>
      <w:r w:rsidRPr="00EF4E1B">
        <w:t>Исходя из этого, можно выделить ряд оппозиций, характеризующихся наличием/отсутствием данного признака</w:t>
      </w:r>
      <w:r w:rsidR="00EF4E1B" w:rsidRPr="00EF4E1B">
        <w:t xml:space="preserve">: </w:t>
      </w:r>
      <w:r w:rsidRPr="00EF4E1B">
        <w:t>African-American/Negro, Asian/Oriental, Native American/Indian, senior/old, physically</w:t>
      </w:r>
      <w:r w:rsidR="00EF4E1B">
        <w:t xml:space="preserve"> </w:t>
      </w:r>
      <w:r w:rsidRPr="00EF4E1B">
        <w:t>challenged/handicapped, low-income/poor и др</w:t>
      </w:r>
      <w:r w:rsidR="00EF4E1B" w:rsidRPr="00EF4E1B">
        <w:t xml:space="preserve">. </w:t>
      </w:r>
      <w:r w:rsidR="001F5896" w:rsidRPr="00EF4E1B">
        <w:t>Члены данных оппозиций, при одинаковом денотативном значении, приобрели различные коннотативные значения, на основании которых их можно рассматривать как политически корректные/политически некорректные</w:t>
      </w:r>
      <w:r w:rsidR="00EF4E1B" w:rsidRPr="00EF4E1B">
        <w:t>.</w:t>
      </w:r>
    </w:p>
    <w:p w:rsidR="00EF4E1B" w:rsidRDefault="007B13A6" w:rsidP="00EF4E1B">
      <w:pPr>
        <w:ind w:firstLine="709"/>
      </w:pPr>
      <w:r w:rsidRPr="00EF4E1B">
        <w:t>К</w:t>
      </w:r>
      <w:r w:rsidR="00A41FB2" w:rsidRPr="00EF4E1B">
        <w:t>атегория политической корректности глубоко проникла в язык и культуру Америки</w:t>
      </w:r>
      <w:r w:rsidR="00EF4E1B" w:rsidRPr="00EF4E1B">
        <w:t xml:space="preserve">. </w:t>
      </w:r>
      <w:r w:rsidR="00A41FB2" w:rsidRPr="00EF4E1B">
        <w:t>Она затр</w:t>
      </w:r>
      <w:r w:rsidR="001A6E73" w:rsidRPr="00EF4E1B">
        <w:t xml:space="preserve">онула </w:t>
      </w:r>
      <w:r w:rsidR="00A41FB2" w:rsidRPr="00EF4E1B">
        <w:t>все сферы жизнедеятельности человека</w:t>
      </w:r>
      <w:r w:rsidR="00EF4E1B" w:rsidRPr="00EF4E1B">
        <w:t xml:space="preserve">. </w:t>
      </w:r>
      <w:r w:rsidR="00A41FB2" w:rsidRPr="00EF4E1B">
        <w:t>Поэтому и тема политкорректности, ее проблемы и насущные вопросы не остаются без внимания</w:t>
      </w:r>
      <w:r w:rsidR="00EF4E1B" w:rsidRPr="00EF4E1B">
        <w:t>.</w:t>
      </w:r>
    </w:p>
    <w:p w:rsidR="00EF4E1B" w:rsidRDefault="007B13A6" w:rsidP="00EF4E1B">
      <w:pPr>
        <w:ind w:firstLine="709"/>
      </w:pPr>
      <w:r w:rsidRPr="00EF4E1B">
        <w:t>В</w:t>
      </w:r>
      <w:r w:rsidR="00A41FB2" w:rsidRPr="00EF4E1B">
        <w:t>от что говорит газета</w:t>
      </w:r>
      <w:r w:rsidR="00EF4E1B">
        <w:t xml:space="preserve"> "</w:t>
      </w:r>
      <w:r w:rsidR="00A41FB2" w:rsidRPr="00EF4E1B">
        <w:t>Boston post</w:t>
      </w:r>
      <w:r w:rsidR="00EF4E1B">
        <w:t xml:space="preserve">" </w:t>
      </w:r>
      <w:r w:rsidR="00A41FB2" w:rsidRPr="00EF4E1B">
        <w:t>об этом</w:t>
      </w:r>
      <w:r w:rsidR="00EF4E1B" w:rsidRPr="00EF4E1B">
        <w:t>.</w:t>
      </w:r>
      <w:r w:rsidR="00EF4E1B">
        <w:t xml:space="preserve"> "</w:t>
      </w:r>
      <w:r w:rsidR="00A41FB2" w:rsidRPr="00EF4E1B">
        <w:rPr>
          <w:lang w:val="en-US"/>
        </w:rPr>
        <w:t>The name political originated as something of a joke, literally in a comic strip, and we tend still to think of it as only half-serious</w:t>
      </w:r>
      <w:r w:rsidR="00EF4E1B" w:rsidRPr="00EF4E1B">
        <w:rPr>
          <w:lang w:val="en-US"/>
        </w:rPr>
        <w:t xml:space="preserve">. </w:t>
      </w:r>
      <w:r w:rsidR="00A41FB2" w:rsidRPr="00EF4E1B">
        <w:rPr>
          <w:lang w:val="en-US"/>
        </w:rPr>
        <w:t>In fact, it’s deadly serious</w:t>
      </w:r>
      <w:r w:rsidR="00EF4E1B" w:rsidRPr="00EF4E1B">
        <w:rPr>
          <w:lang w:val="en-US"/>
        </w:rPr>
        <w:t xml:space="preserve">. </w:t>
      </w:r>
      <w:r w:rsidR="00A41FB2" w:rsidRPr="00EF4E1B">
        <w:rPr>
          <w:lang w:val="en-US"/>
        </w:rPr>
        <w:t>It is the great disease of our century, the disease that has left tens of millions of people dead in Europe, in Russia, in China, indeed around the world</w:t>
      </w:r>
      <w:r w:rsidR="00EF4E1B" w:rsidRPr="00EF4E1B">
        <w:rPr>
          <w:lang w:val="en-US"/>
        </w:rPr>
        <w:t xml:space="preserve">. </w:t>
      </w:r>
      <w:r w:rsidR="00A41FB2" w:rsidRPr="00EF4E1B">
        <w:rPr>
          <w:lang w:val="en-US"/>
        </w:rPr>
        <w:t>It is the disease of ideology</w:t>
      </w:r>
      <w:r w:rsidR="00EF4E1B" w:rsidRPr="00EF4E1B">
        <w:rPr>
          <w:lang w:val="en-US"/>
        </w:rPr>
        <w:t xml:space="preserve">. </w:t>
      </w:r>
      <w:r w:rsidR="00A41FB2" w:rsidRPr="00EF4E1B">
        <w:rPr>
          <w:lang w:val="en-US"/>
        </w:rPr>
        <w:t>PC is not funny</w:t>
      </w:r>
      <w:r w:rsidR="00EF4E1B" w:rsidRPr="00EF4E1B">
        <w:rPr>
          <w:lang w:val="en-US"/>
        </w:rPr>
        <w:t xml:space="preserve">. </w:t>
      </w:r>
      <w:r w:rsidR="00A41FB2" w:rsidRPr="00EF4E1B">
        <w:rPr>
          <w:lang w:val="en-US"/>
        </w:rPr>
        <w:t>PC</w:t>
      </w:r>
      <w:r w:rsidR="00A41FB2" w:rsidRPr="00EF4E1B">
        <w:t xml:space="preserve"> </w:t>
      </w:r>
      <w:r w:rsidR="00A41FB2" w:rsidRPr="00EF4E1B">
        <w:rPr>
          <w:lang w:val="en-US"/>
        </w:rPr>
        <w:t>is</w:t>
      </w:r>
      <w:r w:rsidR="00A41FB2" w:rsidRPr="00EF4E1B">
        <w:t xml:space="preserve"> </w:t>
      </w:r>
      <w:r w:rsidR="00A41FB2" w:rsidRPr="00EF4E1B">
        <w:rPr>
          <w:lang w:val="en-US"/>
        </w:rPr>
        <w:t>deadly</w:t>
      </w:r>
      <w:r w:rsidR="00A41FB2" w:rsidRPr="00EF4E1B">
        <w:t xml:space="preserve"> </w:t>
      </w:r>
      <w:r w:rsidR="00A41FB2" w:rsidRPr="00EF4E1B">
        <w:rPr>
          <w:lang w:val="en-US"/>
        </w:rPr>
        <w:t>serious</w:t>
      </w:r>
      <w:r w:rsidR="00EF4E1B">
        <w:t xml:space="preserve">". </w:t>
      </w:r>
      <w:r w:rsidR="00A41FB2" w:rsidRPr="00EF4E1B">
        <w:rPr>
          <w:rStyle w:val="ab"/>
          <w:color w:val="000000"/>
        </w:rPr>
        <w:footnoteReference w:id="11"/>
      </w:r>
      <w:r w:rsidR="00EF4E1B" w:rsidRPr="00EF4E1B">
        <w:rPr>
          <w:lang w:val="en-US"/>
        </w:rPr>
        <w:t xml:space="preserve"> [</w:t>
      </w:r>
      <w:r w:rsidR="00A41FB2" w:rsidRPr="00EF4E1B">
        <w:t>Сначала название</w:t>
      </w:r>
      <w:r w:rsidR="00EF4E1B">
        <w:t xml:space="preserve"> "</w:t>
      </w:r>
      <w:r w:rsidR="00A41FB2" w:rsidRPr="00EF4E1B">
        <w:t>политкорректность</w:t>
      </w:r>
      <w:r w:rsidR="00EF4E1B">
        <w:t xml:space="preserve">" </w:t>
      </w:r>
      <w:r w:rsidR="00A41FB2" w:rsidRPr="00EF4E1B">
        <w:t>возникло как некая шутка, фраза в комиксе, и</w:t>
      </w:r>
      <w:r w:rsidR="00EF4E1B" w:rsidRPr="00EF4E1B">
        <w:t xml:space="preserve"> </w:t>
      </w:r>
      <w:r w:rsidR="00A41FB2" w:rsidRPr="00EF4E1B">
        <w:t>мы все еще не до конца понимаем всю серьезность этого чрезвычайно важного явления</w:t>
      </w:r>
      <w:r w:rsidR="00EF4E1B" w:rsidRPr="00EF4E1B">
        <w:t xml:space="preserve">. </w:t>
      </w:r>
      <w:r w:rsidR="00A41FB2" w:rsidRPr="00EF4E1B">
        <w:t xml:space="preserve">Политическая корректность </w:t>
      </w:r>
      <w:r w:rsidR="00EF4E1B">
        <w:t>-</w:t>
      </w:r>
      <w:r w:rsidR="00A41FB2" w:rsidRPr="00EF4E1B">
        <w:t xml:space="preserve"> серьезное заболевание нашего века, которое </w:t>
      </w:r>
      <w:r w:rsidRPr="00EF4E1B">
        <w:t>затронуло</w:t>
      </w:r>
      <w:r w:rsidR="00A41FB2" w:rsidRPr="00EF4E1B">
        <w:t xml:space="preserve"> десятки миллионов</w:t>
      </w:r>
      <w:r w:rsidRPr="00EF4E1B">
        <w:t xml:space="preserve"> жизней</w:t>
      </w:r>
      <w:r w:rsidR="00A41FB2" w:rsidRPr="00EF4E1B">
        <w:t xml:space="preserve"> в Европе, России, Китае и по всему миру</w:t>
      </w:r>
      <w:r w:rsidR="00EF4E1B" w:rsidRPr="00EF4E1B">
        <w:t xml:space="preserve">. </w:t>
      </w:r>
      <w:r w:rsidR="00A41FB2" w:rsidRPr="00EF4E1B">
        <w:t>РС не шутка, а болезнь идеологии</w:t>
      </w:r>
      <w:r w:rsidR="00EF4E1B" w:rsidRPr="00EF4E1B">
        <w:t>].</w:t>
      </w:r>
    </w:p>
    <w:p w:rsidR="00EF4E1B" w:rsidRDefault="00EF4E1B" w:rsidP="00EF4E1B">
      <w:pPr>
        <w:ind w:firstLine="709"/>
        <w:rPr>
          <w:lang w:val="en-US"/>
        </w:rPr>
      </w:pPr>
      <w:r>
        <w:t>"</w:t>
      </w:r>
      <w:r w:rsidR="00A41FB2" w:rsidRPr="00EF4E1B">
        <w:rPr>
          <w:lang w:val="en-US"/>
        </w:rPr>
        <w:t>Political Correctness is very well entrenched in American educational system, at scientific, religious and community levels, the media, the workplace and even our government</w:t>
      </w:r>
      <w:r w:rsidRPr="00EF4E1B">
        <w:rPr>
          <w:lang w:val="en-US"/>
        </w:rPr>
        <w:t>.</w:t>
      </w:r>
    </w:p>
    <w:p w:rsidR="00EF4E1B" w:rsidRDefault="00A41FB2" w:rsidP="00EF4E1B">
      <w:pPr>
        <w:ind w:firstLine="709"/>
      </w:pPr>
      <w:r w:rsidRPr="00EF4E1B">
        <w:rPr>
          <w:lang w:val="en-US"/>
        </w:rPr>
        <w:t>It is changing the American society from within, and the citizens of this nation are increasingly censoring themselves and losing their freedom of speech out of fear of Political Correctness repression</w:t>
      </w:r>
      <w:r w:rsidR="00EF4E1B">
        <w:rPr>
          <w:lang w:val="en-US"/>
        </w:rPr>
        <w:t xml:space="preserve">". </w:t>
      </w:r>
      <w:r w:rsidRPr="00EF4E1B">
        <w:rPr>
          <w:rStyle w:val="ab"/>
          <w:color w:val="000000"/>
          <w:lang w:val="en-US"/>
        </w:rPr>
        <w:footnoteReference w:id="12"/>
      </w:r>
      <w:r w:rsidR="00EF4E1B" w:rsidRPr="00EF4E1B">
        <w:t xml:space="preserve"> [</w:t>
      </w:r>
      <w:r w:rsidRPr="00EF4E1B">
        <w:t>Политическая корректность прочно укрепилась в Американской системе образования, науке, религии</w:t>
      </w:r>
      <w:r w:rsidR="00EF4E1B" w:rsidRPr="00EF4E1B">
        <w:t xml:space="preserve">. </w:t>
      </w:r>
      <w:r w:rsidRPr="00EF4E1B">
        <w:t>Она отразилась на всех уровнях общения, в прессе, на предприятиях и даже в правительстве</w:t>
      </w:r>
      <w:r w:rsidR="00EF4E1B" w:rsidRPr="00EF4E1B">
        <w:t>.</w:t>
      </w:r>
    </w:p>
    <w:p w:rsidR="00EF4E1B" w:rsidRDefault="00A41FB2" w:rsidP="00EF4E1B">
      <w:pPr>
        <w:ind w:firstLine="709"/>
      </w:pPr>
      <w:r w:rsidRPr="00EF4E1B">
        <w:t>Политкорректность меняет американское общество изнутри и люди все больше и больше подвергают себя цензуре</w:t>
      </w:r>
      <w:r w:rsidR="00EF4E1B" w:rsidRPr="00EF4E1B">
        <w:t xml:space="preserve">. </w:t>
      </w:r>
      <w:r w:rsidRPr="00EF4E1B">
        <w:t>Американцы теряют свободу слова из-за боязни попасть под усмирение РС</w:t>
      </w:r>
      <w:r w:rsidR="00EF4E1B" w:rsidRPr="00EF4E1B">
        <w:t>].</w:t>
      </w:r>
    </w:p>
    <w:p w:rsidR="00EF4E1B" w:rsidRDefault="007B13A6" w:rsidP="00EF4E1B">
      <w:pPr>
        <w:ind w:firstLine="709"/>
      </w:pPr>
      <w:r w:rsidRPr="00EF4E1B">
        <w:t xml:space="preserve">И здесь стоит снова вернуться к точке зрения Билла Линда, что РС </w:t>
      </w:r>
      <w:r w:rsidR="00EF4E1B">
        <w:t>-</w:t>
      </w:r>
      <w:r w:rsidRPr="00EF4E1B">
        <w:t xml:space="preserve"> культурный Марксизм</w:t>
      </w:r>
      <w:r w:rsidR="00EF4E1B" w:rsidRPr="00EF4E1B">
        <w:t xml:space="preserve">. </w:t>
      </w:r>
      <w:r w:rsidR="00223142" w:rsidRPr="00EF4E1B">
        <w:t>Во-первых, обе идеологии тоталитарны</w:t>
      </w:r>
      <w:r w:rsidR="00EF4E1B" w:rsidRPr="00EF4E1B">
        <w:t xml:space="preserve">. </w:t>
      </w:r>
      <w:r w:rsidR="00223142" w:rsidRPr="00EF4E1B">
        <w:t>Тоталитарная природа политкорректности сейчас более явственна и очевидна чем</w:t>
      </w:r>
      <w:r w:rsidR="0039143D" w:rsidRPr="00EF4E1B">
        <w:t xml:space="preserve"> раньше</w:t>
      </w:r>
      <w:r w:rsidR="00EF4E1B" w:rsidRPr="00EF4E1B">
        <w:t xml:space="preserve">. </w:t>
      </w:r>
      <w:r w:rsidR="0039143D" w:rsidRPr="00EF4E1B">
        <w:t xml:space="preserve">В то время </w:t>
      </w:r>
      <w:r w:rsidR="001A6E73" w:rsidRPr="00EF4E1B">
        <w:t>в студенческих лагерях</w:t>
      </w:r>
      <w:r w:rsidR="0039143D" w:rsidRPr="00EF4E1B">
        <w:t xml:space="preserve"> студенты и преподаватели</w:t>
      </w:r>
      <w:r w:rsidR="0020548A" w:rsidRPr="00EF4E1B">
        <w:t>,</w:t>
      </w:r>
      <w:r w:rsidR="0039143D" w:rsidRPr="00EF4E1B">
        <w:t xml:space="preserve"> переступ</w:t>
      </w:r>
      <w:r w:rsidR="0020548A" w:rsidRPr="00EF4E1B">
        <w:t>ившие</w:t>
      </w:r>
      <w:r w:rsidR="0039143D" w:rsidRPr="00EF4E1B">
        <w:t xml:space="preserve"> установленные в отношении сексуаль</w:t>
      </w:r>
      <w:r w:rsidR="00D35E6B" w:rsidRPr="00EF4E1B">
        <w:t>ных меньшинств, этнических</w:t>
      </w:r>
      <w:r w:rsidR="00EF4E1B" w:rsidRPr="00EF4E1B">
        <w:t xml:space="preserve"> </w:t>
      </w:r>
      <w:r w:rsidR="00D35E6B" w:rsidRPr="00EF4E1B">
        <w:t>и других групп рамки могли подвергнуться</w:t>
      </w:r>
      <w:r w:rsidR="0039143D" w:rsidRPr="00EF4E1B">
        <w:t xml:space="preserve"> </w:t>
      </w:r>
      <w:r w:rsidR="0020548A" w:rsidRPr="00EF4E1B">
        <w:t>п</w:t>
      </w:r>
      <w:r w:rsidR="00D35E6B" w:rsidRPr="00EF4E1B">
        <w:t>равовым авторитарным</w:t>
      </w:r>
      <w:r w:rsidR="0020548A" w:rsidRPr="00EF4E1B">
        <w:t xml:space="preserve"> действиям</w:t>
      </w:r>
      <w:r w:rsidR="00EF4E1B" w:rsidRPr="00EF4E1B">
        <w:t xml:space="preserve">: </w:t>
      </w:r>
      <w:r w:rsidR="0020548A" w:rsidRPr="00EF4E1B">
        <w:t>штрафам и другим наказаниям</w:t>
      </w:r>
      <w:r w:rsidR="00EF4E1B" w:rsidRPr="00EF4E1B">
        <w:t xml:space="preserve">. </w:t>
      </w:r>
      <w:r w:rsidR="0016704E" w:rsidRPr="00EF4E1B">
        <w:rPr>
          <w:rStyle w:val="ab"/>
          <w:color w:val="000000"/>
        </w:rPr>
        <w:footnoteReference w:id="13"/>
      </w:r>
      <w:r w:rsidR="0020548A" w:rsidRPr="00EF4E1B">
        <w:t xml:space="preserve"> В настоящее время нарушение политкорректности грозит не только штрафами, но и длительными судебными тяжбами и арестом</w:t>
      </w:r>
      <w:r w:rsidR="00EF4E1B" w:rsidRPr="00EF4E1B">
        <w:t>.</w:t>
      </w:r>
    </w:p>
    <w:p w:rsidR="00EF4E1B" w:rsidRDefault="008C08BD" w:rsidP="00EF4E1B">
      <w:pPr>
        <w:ind w:firstLine="709"/>
      </w:pPr>
      <w:r w:rsidRPr="00EF4E1B">
        <w:t>Кроме того, в экономической теории Марксизма говорится, что рабочие и крестьяне приоритетная группа, в то время как буржуазия и капиталисты</w:t>
      </w:r>
      <w:r w:rsidR="00EF4E1B" w:rsidRPr="00EF4E1B">
        <w:t xml:space="preserve"> - </w:t>
      </w:r>
      <w:r w:rsidRPr="00EF4E1B">
        <w:t>зло</w:t>
      </w:r>
      <w:r w:rsidR="00EF4E1B" w:rsidRPr="00EF4E1B">
        <w:t xml:space="preserve">. </w:t>
      </w:r>
      <w:r w:rsidRPr="00EF4E1B">
        <w:t>В политкорректности или культурном Марксизме так же можно выделить приоритетную группу</w:t>
      </w:r>
      <w:r w:rsidR="00EF4E1B" w:rsidRPr="00EF4E1B">
        <w:t xml:space="preserve">: </w:t>
      </w:r>
      <w:r w:rsidRPr="00EF4E1B">
        <w:t>феминистки, афроамериканцы, жители США, принадлежащие к испаноязычным этническим группам</w:t>
      </w:r>
      <w:r w:rsidR="0067175F" w:rsidRPr="00EF4E1B">
        <w:t>, гомосексуалисты</w:t>
      </w:r>
      <w:r w:rsidR="00EF4E1B" w:rsidRPr="00EF4E1B">
        <w:t xml:space="preserve">. </w:t>
      </w:r>
      <w:r w:rsidR="0067175F" w:rsidRPr="00EF4E1B">
        <w:t>Они своего рода жертвы, а вот европейцы как буржуазия и капиталисты являют собой зло</w:t>
      </w:r>
      <w:r w:rsidR="00EF4E1B" w:rsidRPr="00EF4E1B">
        <w:t>.</w:t>
      </w:r>
    </w:p>
    <w:p w:rsidR="00EF4E1B" w:rsidRDefault="0067175F" w:rsidP="00EF4E1B">
      <w:pPr>
        <w:ind w:firstLine="709"/>
      </w:pPr>
      <w:r w:rsidRPr="00EF4E1B">
        <w:t>Нужно отметить, что движение за политкорректную речь в Америке не раз переживало взлеты и падения</w:t>
      </w:r>
      <w:r w:rsidR="00EF4E1B" w:rsidRPr="00EF4E1B">
        <w:t xml:space="preserve">. </w:t>
      </w:r>
      <w:r w:rsidRPr="00EF4E1B">
        <w:t>Сейчас, исходя из публикаций американских СМИ, в этой теории как-раз-таки наблюдается спад и отторжение</w:t>
      </w:r>
      <w:r w:rsidR="00EF4E1B" w:rsidRPr="00EF4E1B">
        <w:t>.</w:t>
      </w:r>
    </w:p>
    <w:p w:rsidR="00EF4E1B" w:rsidRDefault="00EF4E1B" w:rsidP="00EF4E1B">
      <w:pPr>
        <w:pStyle w:val="2"/>
      </w:pPr>
      <w:r>
        <w:br w:type="page"/>
      </w:r>
      <w:bookmarkStart w:id="2" w:name="_Toc263164116"/>
      <w:r w:rsidR="001F5896" w:rsidRPr="00EF4E1B">
        <w:t>Расовая политкорректность</w:t>
      </w:r>
      <w:bookmarkEnd w:id="2"/>
    </w:p>
    <w:p w:rsidR="00EF4E1B" w:rsidRPr="00EF4E1B" w:rsidRDefault="00EF4E1B" w:rsidP="00EF4E1B">
      <w:pPr>
        <w:ind w:firstLine="709"/>
      </w:pPr>
    </w:p>
    <w:p w:rsidR="00EF4E1B" w:rsidRDefault="00F05EA2" w:rsidP="00EF4E1B">
      <w:pPr>
        <w:ind w:firstLine="709"/>
      </w:pPr>
      <w:r w:rsidRPr="00EF4E1B">
        <w:t>Как уже было замечено,</w:t>
      </w:r>
      <w:r w:rsidR="00EF4E1B">
        <w:t xml:space="preserve"> "</w:t>
      </w:r>
      <w:r w:rsidRPr="00EF4E1B">
        <w:t>политическая корректность требует убрать из языка все те языковые единицы, которые задевают чувства, достоинство индивидуума, вернее, найти для них соответствующие нейтраль</w:t>
      </w:r>
      <w:r w:rsidR="00B46140" w:rsidRPr="00EF4E1B">
        <w:t>ные или положительные эвфемизмы</w:t>
      </w:r>
      <w:r w:rsidR="00EF4E1B">
        <w:t xml:space="preserve">". </w:t>
      </w:r>
      <w:r w:rsidR="00B46140" w:rsidRPr="00EF4E1B">
        <w:rPr>
          <w:rStyle w:val="ab"/>
          <w:color w:val="000000"/>
        </w:rPr>
        <w:footnoteReference w:id="14"/>
      </w:r>
      <w:r w:rsidRPr="00EF4E1B">
        <w:t xml:space="preserve"> Неудивительно, что это движение, не имеющее равных по размаху и достигнутым успехам в мировой лингвистической истории, началось именно в США</w:t>
      </w:r>
      <w:r w:rsidR="00EF4E1B" w:rsidRPr="00EF4E1B">
        <w:t xml:space="preserve">. </w:t>
      </w:r>
      <w:r w:rsidR="000F75CB" w:rsidRPr="00EF4E1B">
        <w:t>Америка</w:t>
      </w:r>
      <w:r w:rsidR="00EF4E1B" w:rsidRPr="00EF4E1B">
        <w:t xml:space="preserve"> - </w:t>
      </w:r>
      <w:r w:rsidR="000F75CB" w:rsidRPr="00EF4E1B">
        <w:t xml:space="preserve">страна, где пересекаются </w:t>
      </w:r>
      <w:r w:rsidR="00C976B8" w:rsidRPr="00EF4E1B">
        <w:t>куль</w:t>
      </w:r>
      <w:r w:rsidR="000F75CB" w:rsidRPr="00EF4E1B">
        <w:t>тур</w:t>
      </w:r>
      <w:r w:rsidR="00C976B8" w:rsidRPr="00EF4E1B">
        <w:t>ы и</w:t>
      </w:r>
      <w:r w:rsidR="000F75CB" w:rsidRPr="00EF4E1B">
        <w:t xml:space="preserve"> </w:t>
      </w:r>
      <w:r w:rsidR="00C976B8" w:rsidRPr="00EF4E1B">
        <w:t xml:space="preserve">интересы различных </w:t>
      </w:r>
      <w:r w:rsidR="00AF7C10" w:rsidRPr="00EF4E1B">
        <w:t>народов и рас, которые</w:t>
      </w:r>
      <w:r w:rsidR="00C976B8" w:rsidRPr="00EF4E1B">
        <w:t xml:space="preserve"> </w:t>
      </w:r>
      <w:r w:rsidR="00AF7C10" w:rsidRPr="00EF4E1B">
        <w:t>предъявляют языку свои требования</w:t>
      </w:r>
      <w:r w:rsidR="00EF4E1B" w:rsidRPr="00EF4E1B">
        <w:t xml:space="preserve">. </w:t>
      </w:r>
      <w:r w:rsidR="00AF7C10" w:rsidRPr="00EF4E1B">
        <w:t xml:space="preserve">Поэтому </w:t>
      </w:r>
      <w:r w:rsidR="00C976B8" w:rsidRPr="00EF4E1B">
        <w:t>межнациональные, межкультурные и межэтнические проблемы здесь стоят особенно остро</w:t>
      </w:r>
      <w:r w:rsidR="00EF4E1B" w:rsidRPr="00EF4E1B">
        <w:t>.</w:t>
      </w:r>
    </w:p>
    <w:p w:rsidR="00EF4E1B" w:rsidRDefault="00AF7C10" w:rsidP="00EF4E1B">
      <w:pPr>
        <w:ind w:firstLine="709"/>
      </w:pPr>
      <w:r w:rsidRPr="00EF4E1B">
        <w:t>Тенденция расовой политической корректности родилась более 20 лет назад в связи с</w:t>
      </w:r>
      <w:r w:rsidR="00EF4E1B">
        <w:t xml:space="preserve"> "</w:t>
      </w:r>
      <w:r w:rsidRPr="00EF4E1B">
        <w:t>восстанием</w:t>
      </w:r>
      <w:r w:rsidR="00EF4E1B">
        <w:t xml:space="preserve">" </w:t>
      </w:r>
      <w:r w:rsidRPr="00EF4E1B">
        <w:t>африканцев, возмущенных</w:t>
      </w:r>
      <w:r w:rsidR="00EF4E1B">
        <w:t xml:space="preserve"> "</w:t>
      </w:r>
      <w:r w:rsidRPr="00EF4E1B">
        <w:t>расизмом английского языка</w:t>
      </w:r>
      <w:r w:rsidR="00EF4E1B">
        <w:t xml:space="preserve">" </w:t>
      </w:r>
      <w:r w:rsidRPr="00EF4E1B">
        <w:t>и потребовавших его</w:t>
      </w:r>
      <w:r w:rsidR="00EF4E1B">
        <w:t xml:space="preserve"> "</w:t>
      </w:r>
      <w:r w:rsidRPr="00EF4E1B">
        <w:t>дерасиализации</w:t>
      </w:r>
      <w:r w:rsidR="00EF4E1B">
        <w:t xml:space="preserve">" </w:t>
      </w:r>
      <w:r w:rsidR="00EF4E1B" w:rsidRPr="00EF4E1B">
        <w:t>-</w:t>
      </w:r>
      <w:r w:rsidR="00EF4E1B">
        <w:t xml:space="preserve"> " </w:t>
      </w:r>
      <w:r w:rsidRPr="00EF4E1B">
        <w:t>deracialization</w:t>
      </w:r>
      <w:r w:rsidR="00EF4E1B">
        <w:t xml:space="preserve"> ". </w:t>
      </w:r>
      <w:r w:rsidR="007928DD" w:rsidRPr="00EF4E1B">
        <w:t>А</w:t>
      </w:r>
      <w:r w:rsidRPr="00EF4E1B">
        <w:t>фриканских пользователей английским языком</w:t>
      </w:r>
      <w:r w:rsidR="007928DD" w:rsidRPr="00EF4E1B">
        <w:t xml:space="preserve"> возмущали</w:t>
      </w:r>
      <w:r w:rsidRPr="00EF4E1B">
        <w:t xml:space="preserve"> негативны</w:t>
      </w:r>
      <w:r w:rsidR="007928DD" w:rsidRPr="00EF4E1B">
        <w:t xml:space="preserve">е </w:t>
      </w:r>
      <w:r w:rsidRPr="00EF4E1B">
        <w:t xml:space="preserve">коннотациями метафорики слова </w:t>
      </w:r>
      <w:r w:rsidRPr="00EF4E1B">
        <w:rPr>
          <w:i/>
          <w:iCs/>
        </w:rPr>
        <w:t>black</w:t>
      </w:r>
      <w:r w:rsidR="00EF4E1B" w:rsidRPr="00EF4E1B">
        <w:rPr>
          <w:i/>
          <w:iCs/>
        </w:rPr>
        <w:t xml:space="preserve"> [</w:t>
      </w:r>
      <w:r w:rsidRPr="00EF4E1B">
        <w:t>черный</w:t>
      </w:r>
      <w:r w:rsidR="00EF4E1B" w:rsidRPr="00EF4E1B">
        <w:t xml:space="preserve">]. </w:t>
      </w:r>
      <w:r w:rsidRPr="00EF4E1B">
        <w:t>Оно немедленно и очень активно было подхвачено феминистскими движениями, боровшимися за права женщин в современном обществе</w:t>
      </w:r>
      <w:r w:rsidR="00EF4E1B" w:rsidRPr="00EF4E1B">
        <w:t xml:space="preserve">. </w:t>
      </w:r>
      <w:r w:rsidRPr="00EF4E1B">
        <w:t>Вот примеры тех изменений, которые претерпели</w:t>
      </w:r>
      <w:r w:rsidR="00EF4E1B">
        <w:t xml:space="preserve"> "</w:t>
      </w:r>
      <w:r w:rsidRPr="00EF4E1B">
        <w:t>расистские</w:t>
      </w:r>
      <w:r w:rsidR="00EF4E1B">
        <w:t xml:space="preserve">" </w:t>
      </w:r>
      <w:r w:rsidRPr="00EF4E1B">
        <w:t>слова и словосочетания в связи с тенденцией к политической корректности</w:t>
      </w:r>
      <w:r w:rsidR="00EF4E1B" w:rsidRPr="00EF4E1B">
        <w:t>:</w:t>
      </w:r>
    </w:p>
    <w:p w:rsidR="00EF4E1B" w:rsidRDefault="00AF7C10" w:rsidP="00EF4E1B">
      <w:pPr>
        <w:ind w:firstLine="709"/>
      </w:pPr>
      <w:r w:rsidRPr="00EF4E1B">
        <w:rPr>
          <w:i/>
          <w:iCs/>
        </w:rPr>
        <w:t xml:space="preserve">Negro &gt; coloured &gt; black </w:t>
      </w:r>
      <w:r w:rsidRPr="00EF4E1B">
        <w:t xml:space="preserve">&gt; </w:t>
      </w:r>
      <w:r w:rsidRPr="00EF4E1B">
        <w:rPr>
          <w:i/>
          <w:iCs/>
        </w:rPr>
        <w:t>African American / Afro</w:t>
      </w:r>
      <w:r w:rsidR="00EF4E1B" w:rsidRPr="00EF4E1B">
        <w:rPr>
          <w:i/>
          <w:iCs/>
        </w:rPr>
        <w:t xml:space="preserve"> - </w:t>
      </w:r>
      <w:r w:rsidRPr="00EF4E1B">
        <w:rPr>
          <w:i/>
          <w:iCs/>
        </w:rPr>
        <w:t>American</w:t>
      </w:r>
      <w:r w:rsidR="00EF4E1B" w:rsidRPr="00EF4E1B">
        <w:rPr>
          <w:i/>
          <w:iCs/>
        </w:rPr>
        <w:t xml:space="preserve"> [</w:t>
      </w:r>
      <w:r w:rsidRPr="00EF4E1B">
        <w:t>негр &gt; цветной &gt; черный &gt; африканский американец/афроамериканец</w:t>
      </w:r>
      <w:r w:rsidR="00EF4E1B" w:rsidRPr="00EF4E1B">
        <w:t>] ;</w:t>
      </w:r>
    </w:p>
    <w:p w:rsidR="00EF4E1B" w:rsidRDefault="00AF7C10" w:rsidP="00EF4E1B">
      <w:pPr>
        <w:ind w:firstLine="709"/>
      </w:pPr>
      <w:r w:rsidRPr="00EF4E1B">
        <w:rPr>
          <w:i/>
          <w:iCs/>
          <w:lang w:val="en-US"/>
        </w:rPr>
        <w:t>Red</w:t>
      </w:r>
      <w:r w:rsidRPr="00EF4E1B">
        <w:rPr>
          <w:i/>
          <w:iCs/>
        </w:rPr>
        <w:t xml:space="preserve"> </w:t>
      </w:r>
      <w:r w:rsidRPr="00EF4E1B">
        <w:rPr>
          <w:i/>
          <w:iCs/>
          <w:lang w:val="en-US"/>
        </w:rPr>
        <w:t>Indians</w:t>
      </w:r>
      <w:r w:rsidRPr="00EF4E1B">
        <w:rPr>
          <w:i/>
          <w:iCs/>
        </w:rPr>
        <w:t xml:space="preserve"> &gt; </w:t>
      </w:r>
      <w:r w:rsidRPr="00EF4E1B">
        <w:rPr>
          <w:i/>
          <w:iCs/>
          <w:lang w:val="en-US"/>
        </w:rPr>
        <w:t>Native</w:t>
      </w:r>
      <w:r w:rsidRPr="00EF4E1B">
        <w:rPr>
          <w:i/>
          <w:iCs/>
        </w:rPr>
        <w:t xml:space="preserve"> </w:t>
      </w:r>
      <w:r w:rsidRPr="00EF4E1B">
        <w:rPr>
          <w:i/>
          <w:iCs/>
          <w:lang w:val="en-US"/>
        </w:rPr>
        <w:t>Americans</w:t>
      </w:r>
      <w:r w:rsidR="005544D0" w:rsidRPr="00EF4E1B">
        <w:rPr>
          <w:i/>
          <w:iCs/>
        </w:rPr>
        <w:t xml:space="preserve"> &gt;</w:t>
      </w:r>
      <w:r w:rsidR="005544D0" w:rsidRPr="00EF4E1B">
        <w:rPr>
          <w:i/>
          <w:iCs/>
          <w:lang w:val="en-US"/>
        </w:rPr>
        <w:t>First</w:t>
      </w:r>
      <w:r w:rsidR="005544D0" w:rsidRPr="00EF4E1B">
        <w:rPr>
          <w:i/>
          <w:iCs/>
        </w:rPr>
        <w:t xml:space="preserve"> </w:t>
      </w:r>
      <w:r w:rsidR="005544D0" w:rsidRPr="00EF4E1B">
        <w:rPr>
          <w:i/>
          <w:iCs/>
          <w:lang w:val="en-US"/>
        </w:rPr>
        <w:t>nation</w:t>
      </w:r>
      <w:r w:rsidR="00EF4E1B" w:rsidRPr="00EF4E1B">
        <w:rPr>
          <w:i/>
          <w:iCs/>
        </w:rPr>
        <w:t xml:space="preserve"> [</w:t>
      </w:r>
      <w:r w:rsidR="007928DD" w:rsidRPr="00EF4E1B">
        <w:t>краснокожие</w:t>
      </w:r>
      <w:r w:rsidRPr="00EF4E1B">
        <w:t xml:space="preserve"> индейцы &gt; коренные</w:t>
      </w:r>
      <w:r w:rsidR="005544D0" w:rsidRPr="00EF4E1B">
        <w:t xml:space="preserve"> жители &gt; первая нация</w:t>
      </w:r>
      <w:r w:rsidR="00EF4E1B" w:rsidRPr="00EF4E1B">
        <w:t>].</w:t>
      </w:r>
    </w:p>
    <w:p w:rsidR="00EF4E1B" w:rsidRDefault="00785724" w:rsidP="00EF4E1B">
      <w:pPr>
        <w:ind w:firstLine="709"/>
      </w:pPr>
      <w:r w:rsidRPr="00EF4E1B">
        <w:t>Изменениям подверглись названи</w:t>
      </w:r>
      <w:r w:rsidR="00403F87" w:rsidRPr="00EF4E1B">
        <w:t>я представителей различных этносов</w:t>
      </w:r>
      <w:r w:rsidR="00EF4E1B" w:rsidRPr="00EF4E1B">
        <w:t xml:space="preserve">. </w:t>
      </w:r>
      <w:r w:rsidR="00403F87" w:rsidRPr="00EF4E1B">
        <w:t>Например, с</w:t>
      </w:r>
      <w:r w:rsidRPr="00EF4E1B">
        <w:t>лово Indian</w:t>
      </w:r>
      <w:r w:rsidR="00EF4E1B">
        <w:t xml:space="preserve"> "</w:t>
      </w:r>
      <w:r w:rsidRPr="00EF4E1B">
        <w:t>индеец</w:t>
      </w:r>
      <w:r w:rsidR="00EF4E1B">
        <w:t xml:space="preserve">" </w:t>
      </w:r>
      <w:r w:rsidR="00403F87" w:rsidRPr="00EF4E1B">
        <w:t>считается не</w:t>
      </w:r>
      <w:r w:rsidRPr="00EF4E1B">
        <w:t>корректным, более предпочтительны этнонимы Native American</w:t>
      </w:r>
      <w:r w:rsidR="00EF4E1B">
        <w:t xml:space="preserve"> "</w:t>
      </w:r>
      <w:r w:rsidRPr="00EF4E1B">
        <w:t>коренной американец</w:t>
      </w:r>
      <w:r w:rsidR="00EF4E1B">
        <w:t xml:space="preserve">" </w:t>
      </w:r>
      <w:r w:rsidRPr="00EF4E1B">
        <w:t>или indigenous person</w:t>
      </w:r>
      <w:r w:rsidR="00EF4E1B">
        <w:t xml:space="preserve"> "</w:t>
      </w:r>
      <w:r w:rsidRPr="00EF4E1B">
        <w:t>туземный житель</w:t>
      </w:r>
      <w:r w:rsidR="00EF4E1B">
        <w:t xml:space="preserve">". </w:t>
      </w:r>
      <w:r w:rsidRPr="00EF4E1B">
        <w:t>Слово Eskimo</w:t>
      </w:r>
      <w:r w:rsidR="00EF4E1B">
        <w:t xml:space="preserve"> "</w:t>
      </w:r>
      <w:r w:rsidRPr="00EF4E1B">
        <w:t>эскимос</w:t>
      </w:r>
      <w:r w:rsidR="00EF4E1B">
        <w:t xml:space="preserve">" </w:t>
      </w:r>
      <w:r w:rsidRPr="00EF4E1B">
        <w:t>стали заменять названием Native Alaskan, если речь идет о коренном жителе Аляски или Inuit, когда имеется в виду канадский эскимос</w:t>
      </w:r>
      <w:r w:rsidR="00EF4E1B" w:rsidRPr="00EF4E1B">
        <w:t>.</w:t>
      </w:r>
    </w:p>
    <w:p w:rsidR="00EF4E1B" w:rsidRDefault="00403F87" w:rsidP="00EF4E1B">
      <w:pPr>
        <w:ind w:firstLine="709"/>
      </w:pPr>
      <w:r w:rsidRPr="00EF4E1B">
        <w:t>Очень часто из-за незнания</w:t>
      </w:r>
      <w:r w:rsidR="00EF4E1B" w:rsidRPr="00EF4E1B">
        <w:t xml:space="preserve"> </w:t>
      </w:r>
      <w:r w:rsidRPr="00EF4E1B">
        <w:t>тонкостей семантического заначения вместо слова</w:t>
      </w:r>
      <w:r w:rsidR="00785724" w:rsidRPr="00EF4E1B">
        <w:t xml:space="preserve"> Oriental</w:t>
      </w:r>
      <w:r w:rsidR="00EF4E1B">
        <w:t xml:space="preserve"> "</w:t>
      </w:r>
      <w:r w:rsidRPr="00EF4E1B">
        <w:t>человек азиатского происхождения</w:t>
      </w:r>
      <w:r w:rsidR="00EF4E1B">
        <w:t xml:space="preserve">" </w:t>
      </w:r>
      <w:r w:rsidRPr="00EF4E1B">
        <w:t xml:space="preserve">по ошибке используется слово </w:t>
      </w:r>
      <w:r w:rsidRPr="00EF4E1B">
        <w:rPr>
          <w:lang w:val="en-US"/>
        </w:rPr>
        <w:t>A</w:t>
      </w:r>
      <w:r w:rsidRPr="00EF4E1B">
        <w:t>sian</w:t>
      </w:r>
      <w:r w:rsidR="00785724" w:rsidRPr="00EF4E1B">
        <w:t>, которое относится к людям из Восточной и Южной Азии</w:t>
      </w:r>
      <w:r w:rsidR="00EF4E1B" w:rsidRPr="00EF4E1B">
        <w:t xml:space="preserve">. </w:t>
      </w:r>
      <w:r w:rsidRPr="00EF4E1B">
        <w:t>По отношению к людям азиатского происхождения э</w:t>
      </w:r>
      <w:r w:rsidR="007A61D7" w:rsidRPr="00EF4E1B">
        <w:t>тот этноним является некорректным</w:t>
      </w:r>
      <w:r w:rsidR="00EF4E1B" w:rsidRPr="00EF4E1B">
        <w:t xml:space="preserve">. </w:t>
      </w:r>
      <w:r w:rsidR="007A61D7" w:rsidRPr="00EF4E1B">
        <w:t>Т</w:t>
      </w:r>
      <w:r w:rsidR="00785724" w:rsidRPr="00EF4E1B">
        <w:t>аких жителей США именуют соответственно Asian-Americans</w:t>
      </w:r>
      <w:r w:rsidR="00EF4E1B" w:rsidRPr="00EF4E1B">
        <w:t>.</w:t>
      </w:r>
    </w:p>
    <w:p w:rsidR="00EF4E1B" w:rsidRDefault="00785724" w:rsidP="00EF4E1B">
      <w:pPr>
        <w:ind w:firstLine="709"/>
      </w:pPr>
      <w:r w:rsidRPr="00EF4E1B">
        <w:t>Таким образом, языковые изменения, направленные против расовых и этнических предубеждений, предполагают пересмотр, прежде всего, некоторых названий отдельных народов и этнических групп</w:t>
      </w:r>
      <w:r w:rsidR="00EF4E1B">
        <w:t xml:space="preserve"> (</w:t>
      </w:r>
      <w:r w:rsidRPr="00EF4E1B">
        <w:t>этнонимы</w:t>
      </w:r>
      <w:r w:rsidR="00EF4E1B" w:rsidRPr="00EF4E1B">
        <w:t>),</w:t>
      </w:r>
      <w:r w:rsidRPr="00EF4E1B">
        <w:t xml:space="preserve"> которые по каким-либо причинам воспринимаются как оскорбительные и уничижительные</w:t>
      </w:r>
      <w:r w:rsidR="00EF4E1B">
        <w:t>.</w:t>
      </w:r>
    </w:p>
    <w:p w:rsidR="00EF4E1B" w:rsidRDefault="00EF4E1B" w:rsidP="00EF4E1B">
      <w:pPr>
        <w:ind w:firstLine="709"/>
        <w:rPr>
          <w:b/>
          <w:bCs/>
        </w:rPr>
      </w:pPr>
    </w:p>
    <w:p w:rsidR="00EF4E1B" w:rsidRDefault="00A61A64" w:rsidP="00EF4E1B">
      <w:pPr>
        <w:pStyle w:val="2"/>
      </w:pPr>
      <w:bookmarkStart w:id="3" w:name="_Toc263164117"/>
      <w:r w:rsidRPr="00EF4E1B">
        <w:t>Гендерная политкорректность</w:t>
      </w:r>
      <w:bookmarkEnd w:id="3"/>
    </w:p>
    <w:p w:rsidR="00EF4E1B" w:rsidRPr="00EF4E1B" w:rsidRDefault="00EF4E1B" w:rsidP="00EF4E1B">
      <w:pPr>
        <w:ind w:firstLine="709"/>
      </w:pPr>
    </w:p>
    <w:p w:rsidR="00EF4E1B" w:rsidRDefault="00EF4E1B" w:rsidP="00EF4E1B">
      <w:pPr>
        <w:ind w:firstLine="709"/>
      </w:pPr>
      <w:r>
        <w:rPr>
          <w:b/>
          <w:bCs/>
        </w:rPr>
        <w:t>"</w:t>
      </w:r>
      <w:r w:rsidR="00A61A64" w:rsidRPr="00EF4E1B">
        <w:t>Феминистские движения</w:t>
      </w:r>
      <w:r>
        <w:t xml:space="preserve">" </w:t>
      </w:r>
      <w:r w:rsidRPr="00EF4E1B">
        <w:t xml:space="preserve">- </w:t>
      </w:r>
      <w:r w:rsidR="00A61A64" w:rsidRPr="00EF4E1B">
        <w:t>как пишет С</w:t>
      </w:r>
      <w:r>
        <w:t xml:space="preserve">.Г. </w:t>
      </w:r>
      <w:r w:rsidR="00A61A64" w:rsidRPr="00EF4E1B">
        <w:t>Тер-Минасова</w:t>
      </w:r>
      <w:r>
        <w:t xml:space="preserve"> "</w:t>
      </w:r>
      <w:r w:rsidR="00A61A64" w:rsidRPr="00EF4E1B">
        <w:t>одержали крупные победы на разных уровнях языка и практически во всех вариантах английского языка, начавшись в американском</w:t>
      </w:r>
      <w:r>
        <w:t xml:space="preserve">". </w:t>
      </w:r>
      <w:r w:rsidR="00A61A64" w:rsidRPr="00EF4E1B">
        <w:t xml:space="preserve">Так, обращение </w:t>
      </w:r>
      <w:r w:rsidR="00A61A64" w:rsidRPr="00EF4E1B">
        <w:rPr>
          <w:i/>
          <w:iCs/>
        </w:rPr>
        <w:t>Ms</w:t>
      </w:r>
      <w:r w:rsidRPr="00EF4E1B">
        <w:rPr>
          <w:i/>
          <w:iCs/>
        </w:rPr>
        <w:t xml:space="preserve"> </w:t>
      </w:r>
      <w:r w:rsidR="00A61A64" w:rsidRPr="00EF4E1B">
        <w:t xml:space="preserve">пo аналогии с </w:t>
      </w:r>
      <w:r w:rsidR="00A61A64" w:rsidRPr="00EF4E1B">
        <w:rPr>
          <w:i/>
          <w:iCs/>
        </w:rPr>
        <w:t>Mr</w:t>
      </w:r>
      <w:r w:rsidRPr="00EF4E1B">
        <w:rPr>
          <w:i/>
          <w:iCs/>
        </w:rPr>
        <w:t xml:space="preserve"> [</w:t>
      </w:r>
      <w:r w:rsidR="00A61A64" w:rsidRPr="00EF4E1B">
        <w:t>мистер</w:t>
      </w:r>
      <w:r w:rsidRPr="00EF4E1B">
        <w:t xml:space="preserve">] </w:t>
      </w:r>
      <w:r w:rsidR="00A61A64" w:rsidRPr="00EF4E1B">
        <w:t>не дискриминирует женщину, поскольку не определяет ее как замужнюю</w:t>
      </w:r>
      <w:r>
        <w:t xml:space="preserve"> (</w:t>
      </w:r>
      <w:r w:rsidR="00A61A64" w:rsidRPr="00EF4E1B">
        <w:rPr>
          <w:i/>
          <w:iCs/>
        </w:rPr>
        <w:t>Mrs</w:t>
      </w:r>
      <w:r w:rsidRPr="00EF4E1B">
        <w:rPr>
          <w:i/>
          <w:iCs/>
        </w:rPr>
        <w:t xml:space="preserve"> [</w:t>
      </w:r>
      <w:r w:rsidR="00A61A64" w:rsidRPr="00EF4E1B">
        <w:t>миссис</w:t>
      </w:r>
      <w:r w:rsidRPr="00EF4E1B">
        <w:t xml:space="preserve">]) </w:t>
      </w:r>
      <w:r w:rsidR="00A61A64" w:rsidRPr="00EF4E1B">
        <w:t>или незамужнюю</w:t>
      </w:r>
      <w:r>
        <w:t xml:space="preserve"> (</w:t>
      </w:r>
      <w:r w:rsidR="00A61A64" w:rsidRPr="00EF4E1B">
        <w:rPr>
          <w:i/>
          <w:iCs/>
        </w:rPr>
        <w:t>Miss</w:t>
      </w:r>
      <w:r w:rsidRPr="00EF4E1B">
        <w:rPr>
          <w:i/>
          <w:iCs/>
        </w:rPr>
        <w:t xml:space="preserve"> [</w:t>
      </w:r>
      <w:r w:rsidR="00A61A64" w:rsidRPr="00EF4E1B">
        <w:t>мисс</w:t>
      </w:r>
      <w:r w:rsidRPr="00EF4E1B">
        <w:t xml:space="preserve">]). </w:t>
      </w:r>
      <w:r w:rsidR="00A61A64" w:rsidRPr="00EF4E1B">
        <w:t>Оно успешно внедрилось в официальный английский язык и прокладывает себе дорогу в разговорный</w:t>
      </w:r>
      <w:r w:rsidR="007E5D14" w:rsidRPr="00EF4E1B">
        <w:rPr>
          <w:rStyle w:val="ab"/>
          <w:color w:val="000000"/>
        </w:rPr>
        <w:footnoteReference w:id="15"/>
      </w:r>
      <w:r w:rsidRPr="00EF4E1B">
        <w:t>.</w:t>
      </w:r>
    </w:p>
    <w:p w:rsidR="00EF4E1B" w:rsidRDefault="007E5D14" w:rsidP="00EF4E1B">
      <w:pPr>
        <w:ind w:firstLine="709"/>
      </w:pPr>
      <w:r w:rsidRPr="00EF4E1B">
        <w:t>Вытесняются из языка</w:t>
      </w:r>
      <w:r w:rsidR="00724415" w:rsidRPr="00EF4E1B">
        <w:t xml:space="preserve"> и морфемы, указывающие на половую принадлежность</w:t>
      </w:r>
      <w:r w:rsidR="003F2216" w:rsidRPr="00EF4E1B">
        <w:t>,</w:t>
      </w:r>
      <w:r w:rsidR="00724415" w:rsidRPr="00EF4E1B">
        <w:t xml:space="preserve"> как например суффикс</w:t>
      </w:r>
      <w:r w:rsidR="00EF4E1B" w:rsidRPr="00EF4E1B">
        <w:t xml:space="preserve"> - </w:t>
      </w:r>
      <w:r w:rsidR="00724415" w:rsidRPr="00EF4E1B">
        <w:t xml:space="preserve">man или </w:t>
      </w:r>
      <w:r w:rsidR="00EF4E1B">
        <w:t>-</w:t>
      </w:r>
      <w:r w:rsidR="00724415" w:rsidRPr="00EF4E1B">
        <w:t>ess</w:t>
      </w:r>
      <w:r w:rsidR="00EF4E1B" w:rsidRPr="00EF4E1B">
        <w:t xml:space="preserve">. </w:t>
      </w:r>
      <w:r w:rsidR="003F2216" w:rsidRPr="00EF4E1B">
        <w:t>Слова с этими морфемами заменяются другими</w:t>
      </w:r>
      <w:r w:rsidR="00EF4E1B" w:rsidRPr="00EF4E1B">
        <w:t>: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chairman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председатель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chairperson</w:t>
      </w:r>
      <w:r w:rsidR="00EF4E1B" w:rsidRPr="00EF4E1B">
        <w:rPr>
          <w:i/>
          <w:iCs/>
          <w:lang w:val="en-US"/>
        </w:rPr>
        <w:t xml:space="preserve">; </w:t>
      </w:r>
      <w:r w:rsidRPr="00EF4E1B">
        <w:rPr>
          <w:i/>
          <w:iCs/>
          <w:lang w:val="en-US"/>
        </w:rPr>
        <w:t>spokesman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делегат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spokesperson</w:t>
      </w:r>
    </w:p>
    <w:p w:rsidR="00EF4E1B" w:rsidRDefault="003F2216" w:rsidP="00EF4E1B">
      <w:pPr>
        <w:ind w:firstLine="709"/>
        <w:rPr>
          <w:i/>
          <w:iCs/>
        </w:rPr>
      </w:pPr>
      <w:r w:rsidRPr="00EF4E1B">
        <w:rPr>
          <w:i/>
          <w:iCs/>
        </w:rPr>
        <w:t>cameraman</w:t>
      </w:r>
      <w:r w:rsidR="00EF4E1B" w:rsidRPr="00EF4E1B">
        <w:rPr>
          <w:i/>
          <w:iCs/>
        </w:rPr>
        <w:t xml:space="preserve"> [</w:t>
      </w:r>
      <w:r w:rsidRPr="00EF4E1B">
        <w:t>оператор</w:t>
      </w:r>
      <w:r w:rsidR="00EF4E1B" w:rsidRPr="00EF4E1B">
        <w:t xml:space="preserve">] </w:t>
      </w:r>
      <w:r w:rsidRPr="00EF4E1B">
        <w:t xml:space="preserve">&gt; </w:t>
      </w:r>
      <w:r w:rsidRPr="00EF4E1B">
        <w:rPr>
          <w:i/>
          <w:iCs/>
        </w:rPr>
        <w:t>camera operator,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foreman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начальник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supervisor</w:t>
      </w:r>
      <w:r w:rsidR="00EF4E1B" w:rsidRPr="00EF4E1B">
        <w:rPr>
          <w:i/>
          <w:iCs/>
          <w:lang w:val="en-US"/>
        </w:rPr>
        <w:t>;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fireman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пожарник</w:t>
      </w:r>
      <w:r w:rsidR="00EF4E1B" w:rsidRPr="00EF4E1B">
        <w:rPr>
          <w:lang w:val="en-US"/>
        </w:rPr>
        <w:t xml:space="preserve">] </w:t>
      </w:r>
      <w:r w:rsidRPr="00EF4E1B">
        <w:rPr>
          <w:i/>
          <w:iCs/>
          <w:lang w:val="en-US"/>
        </w:rPr>
        <w:t>&gt; fire fighter</w:t>
      </w:r>
      <w:r w:rsidR="00EF4E1B" w:rsidRPr="00EF4E1B">
        <w:rPr>
          <w:i/>
          <w:iCs/>
          <w:lang w:val="en-US"/>
        </w:rPr>
        <w:t>;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postman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почтальон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mail carrier</w:t>
      </w:r>
      <w:r w:rsidR="00EF4E1B" w:rsidRPr="00EF4E1B">
        <w:rPr>
          <w:i/>
          <w:iCs/>
          <w:lang w:val="en-US"/>
        </w:rPr>
        <w:t>;</w:t>
      </w:r>
    </w:p>
    <w:p w:rsidR="00EF4E1B" w:rsidRDefault="003F2216" w:rsidP="00EF4E1B">
      <w:pPr>
        <w:ind w:firstLine="709"/>
        <w:rPr>
          <w:lang w:val="en-US"/>
        </w:rPr>
      </w:pPr>
      <w:r w:rsidRPr="00EF4E1B">
        <w:rPr>
          <w:i/>
          <w:iCs/>
          <w:lang w:val="en-US"/>
        </w:rPr>
        <w:t>businessman</w:t>
      </w:r>
      <w:r w:rsidR="00EF4E1B" w:rsidRPr="00EF4E1B">
        <w:rPr>
          <w:i/>
          <w:iCs/>
          <w:lang w:val="en-US"/>
        </w:rPr>
        <w:t xml:space="preserve"> [</w:t>
      </w:r>
      <w:r w:rsidRPr="00EF4E1B">
        <w:t>бизнесмен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executive</w:t>
      </w:r>
      <w:r w:rsidR="00EF4E1B" w:rsidRPr="00EF4E1B">
        <w:rPr>
          <w:i/>
          <w:iCs/>
          <w:lang w:val="en-US"/>
        </w:rPr>
        <w:t xml:space="preserve"> [</w:t>
      </w:r>
      <w:r w:rsidRPr="00EF4E1B">
        <w:t>исполнительный</w:t>
      </w:r>
      <w:r w:rsidRPr="00EF4E1B">
        <w:rPr>
          <w:lang w:val="en-US"/>
        </w:rPr>
        <w:t xml:space="preserve"> </w:t>
      </w:r>
      <w:r w:rsidRPr="00EF4E1B">
        <w:t>директор</w:t>
      </w:r>
      <w:r w:rsidR="00EF4E1B" w:rsidRPr="00EF4E1B">
        <w:rPr>
          <w:lang w:val="en-US"/>
        </w:rPr>
        <w:t xml:space="preserve">] </w:t>
      </w:r>
      <w:r w:rsidRPr="00EF4E1B">
        <w:t>или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t>параллельно</w:t>
      </w:r>
      <w:r w:rsidR="00EF4E1B" w:rsidRPr="00EF4E1B">
        <w:rPr>
          <w:lang w:val="en-US"/>
        </w:rPr>
        <w:t xml:space="preserve"> - </w:t>
      </w:r>
      <w:r w:rsidRPr="00EF4E1B">
        <w:rPr>
          <w:i/>
          <w:iCs/>
          <w:lang w:val="en-US"/>
        </w:rPr>
        <w:t>business woman</w:t>
      </w:r>
      <w:r w:rsidR="00EF4E1B" w:rsidRPr="00EF4E1B">
        <w:rPr>
          <w:i/>
          <w:iCs/>
          <w:lang w:val="en-US"/>
        </w:rPr>
        <w:t>;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stuardess</w:t>
      </w:r>
      <w:r w:rsidR="00EF4E1B" w:rsidRPr="00EF4E1B">
        <w:rPr>
          <w:i/>
          <w:iCs/>
          <w:lang w:val="en-US"/>
        </w:rPr>
        <w:t xml:space="preserve"> [</w:t>
      </w:r>
      <w:r w:rsidRPr="00EF4E1B">
        <w:t>стюардесса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flight attendant</w:t>
      </w:r>
      <w:r w:rsidR="00EF4E1B" w:rsidRPr="00EF4E1B">
        <w:rPr>
          <w:i/>
          <w:iCs/>
          <w:lang w:val="en-US"/>
        </w:rPr>
        <w:t>;</w:t>
      </w:r>
    </w:p>
    <w:p w:rsidR="00713CCF" w:rsidRPr="00EF4E1B" w:rsidRDefault="00713CCF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congressman</w:t>
      </w:r>
      <w:r w:rsidR="00EF4E1B" w:rsidRPr="00EF4E1B">
        <w:rPr>
          <w:i/>
          <w:iCs/>
          <w:lang w:val="en-US"/>
        </w:rPr>
        <w:t xml:space="preserve"> [</w:t>
      </w:r>
      <w:r w:rsidRPr="00EF4E1B">
        <w:rPr>
          <w:lang w:val="en-US"/>
        </w:rPr>
        <w:t>конгрессмен</w:t>
      </w:r>
      <w:r w:rsidR="00EF4E1B" w:rsidRPr="00EF4E1B">
        <w:rPr>
          <w:lang w:val="en-US"/>
        </w:rPr>
        <w:t xml:space="preserve">] </w:t>
      </w:r>
      <w:r w:rsidRPr="00EF4E1B">
        <w:rPr>
          <w:i/>
          <w:iCs/>
          <w:lang w:val="en-US"/>
        </w:rPr>
        <w:t>&gt; congressperson</w:t>
      </w:r>
    </w:p>
    <w:p w:rsidR="00EF4E1B" w:rsidRDefault="003F2216" w:rsidP="00EF4E1B">
      <w:pPr>
        <w:ind w:firstLine="709"/>
        <w:rPr>
          <w:i/>
          <w:iCs/>
          <w:lang w:val="en-US"/>
        </w:rPr>
      </w:pPr>
      <w:r w:rsidRPr="00EF4E1B">
        <w:rPr>
          <w:i/>
          <w:iCs/>
          <w:lang w:val="en-US"/>
        </w:rPr>
        <w:t>headmistress</w:t>
      </w:r>
      <w:r w:rsidR="00EF4E1B" w:rsidRPr="00EF4E1B">
        <w:rPr>
          <w:i/>
          <w:iCs/>
          <w:lang w:val="en-US"/>
        </w:rPr>
        <w:t xml:space="preserve"> [</w:t>
      </w:r>
      <w:r w:rsidRPr="00EF4E1B">
        <w:t>директриса</w:t>
      </w:r>
      <w:r w:rsidR="00EF4E1B" w:rsidRPr="00EF4E1B">
        <w:rPr>
          <w:lang w:val="en-US"/>
        </w:rPr>
        <w:t xml:space="preserve">] </w:t>
      </w:r>
      <w:r w:rsidRPr="00EF4E1B">
        <w:rPr>
          <w:lang w:val="en-US"/>
        </w:rPr>
        <w:t xml:space="preserve">&gt; </w:t>
      </w:r>
      <w:r w:rsidRPr="00EF4E1B">
        <w:rPr>
          <w:i/>
          <w:iCs/>
          <w:lang w:val="en-US"/>
        </w:rPr>
        <w:t>headteacher</w:t>
      </w:r>
      <w:r w:rsidR="00EF4E1B" w:rsidRPr="00EF4E1B">
        <w:rPr>
          <w:i/>
          <w:iCs/>
          <w:lang w:val="en-US"/>
        </w:rPr>
        <w:t>.</w:t>
      </w:r>
    </w:p>
    <w:p w:rsidR="00EF4E1B" w:rsidRDefault="003F2216" w:rsidP="00EF4E1B">
      <w:pPr>
        <w:ind w:firstLine="709"/>
      </w:pPr>
      <w:r w:rsidRPr="00EF4E1B">
        <w:t xml:space="preserve">Слово </w:t>
      </w:r>
      <w:r w:rsidRPr="00EF4E1B">
        <w:rPr>
          <w:i/>
          <w:iCs/>
          <w:lang w:val="en-US"/>
        </w:rPr>
        <w:t>women</w:t>
      </w:r>
      <w:r w:rsidR="00EF4E1B" w:rsidRPr="00EF4E1B">
        <w:rPr>
          <w:i/>
          <w:iCs/>
        </w:rPr>
        <w:t xml:space="preserve"> [</w:t>
      </w:r>
      <w:r w:rsidRPr="00EF4E1B">
        <w:t>женщины</w:t>
      </w:r>
      <w:r w:rsidR="00EF4E1B" w:rsidRPr="00EF4E1B">
        <w:t xml:space="preserve">] </w:t>
      </w:r>
      <w:r w:rsidRPr="00EF4E1B">
        <w:t xml:space="preserve">все чаще пишется как </w:t>
      </w:r>
      <w:r w:rsidRPr="00EF4E1B">
        <w:rPr>
          <w:i/>
          <w:iCs/>
          <w:lang w:val="en-US"/>
        </w:rPr>
        <w:t>womyn</w:t>
      </w:r>
      <w:r w:rsidRPr="00EF4E1B">
        <w:rPr>
          <w:i/>
          <w:iCs/>
        </w:rPr>
        <w:t xml:space="preserve"> </w:t>
      </w:r>
      <w:r w:rsidRPr="00EF4E1B">
        <w:t xml:space="preserve">или </w:t>
      </w:r>
      <w:r w:rsidRPr="00EF4E1B">
        <w:rPr>
          <w:i/>
          <w:iCs/>
          <w:lang w:val="en-US"/>
        </w:rPr>
        <w:t>wimmin</w:t>
      </w:r>
      <w:r w:rsidR="00EF4E1B" w:rsidRPr="00EF4E1B">
        <w:rPr>
          <w:i/>
          <w:iCs/>
        </w:rPr>
        <w:t>,</w:t>
      </w:r>
      <w:r w:rsidRPr="00EF4E1B">
        <w:rPr>
          <w:i/>
          <w:iCs/>
        </w:rPr>
        <w:t xml:space="preserve"> </w:t>
      </w:r>
      <w:r w:rsidRPr="00EF4E1B">
        <w:t>чтобы избежать ассоциаций с суффиксом</w:t>
      </w:r>
      <w:r w:rsidR="005165B8" w:rsidRPr="00EF4E1B">
        <w:t xml:space="preserve"> </w:t>
      </w:r>
      <w:r w:rsidR="00EF4E1B">
        <w:t>-</w:t>
      </w:r>
      <w:r w:rsidR="005165B8" w:rsidRPr="00EF4E1B">
        <w:t>man</w:t>
      </w:r>
      <w:r w:rsidR="00EF4E1B" w:rsidRPr="00EF4E1B">
        <w:t>.</w:t>
      </w:r>
    </w:p>
    <w:p w:rsidR="00EF4E1B" w:rsidRDefault="00D10CBB" w:rsidP="00EF4E1B">
      <w:pPr>
        <w:ind w:firstLine="709"/>
        <w:rPr>
          <w:lang w:val="en-US"/>
        </w:rPr>
      </w:pPr>
      <w:r w:rsidRPr="00EF4E1B">
        <w:t xml:space="preserve">Когда пол говорящего или того, о ком </w:t>
      </w:r>
      <w:r w:rsidR="00DE2AA2" w:rsidRPr="00EF4E1B">
        <w:t>говорят,</w:t>
      </w:r>
      <w:r w:rsidRPr="00EF4E1B">
        <w:t xml:space="preserve"> не указан или неизвестен, то привычное ме</w:t>
      </w:r>
      <w:r w:rsidR="00DE2AA2" w:rsidRPr="00EF4E1B">
        <w:t>стоимение мужского рода he</w:t>
      </w:r>
      <w:r w:rsidR="00EF4E1B" w:rsidRPr="00EF4E1B">
        <w:t xml:space="preserve"> [</w:t>
      </w:r>
      <w:r w:rsidR="00DE2AA2" w:rsidRPr="00EF4E1B">
        <w:t>он</w:t>
      </w:r>
      <w:r w:rsidR="00EF4E1B" w:rsidRPr="00EF4E1B">
        <w:t xml:space="preserve">] </w:t>
      </w:r>
      <w:r w:rsidRPr="00EF4E1B">
        <w:t>заменяется сочетанием he/</w:t>
      </w:r>
      <w:r w:rsidRPr="00EF4E1B">
        <w:rPr>
          <w:lang w:val="en-US"/>
        </w:rPr>
        <w:t>she</w:t>
      </w:r>
      <w:r w:rsidR="00EF4E1B" w:rsidRPr="00EF4E1B">
        <w:t xml:space="preserve"> [</w:t>
      </w:r>
      <w:r w:rsidRPr="00EF4E1B">
        <w:t>он/она</w:t>
      </w:r>
      <w:r w:rsidR="00EF4E1B" w:rsidRPr="00EF4E1B">
        <w:t xml:space="preserve">] </w:t>
      </w:r>
      <w:r w:rsidR="00DE2AA2" w:rsidRPr="00EF4E1B">
        <w:t>или местоимением множественного числа their</w:t>
      </w:r>
      <w:r w:rsidR="00EF4E1B" w:rsidRPr="00EF4E1B">
        <w:t xml:space="preserve"> [</w:t>
      </w:r>
      <w:r w:rsidR="00DE2AA2" w:rsidRPr="00EF4E1B">
        <w:t>их</w:t>
      </w:r>
      <w:r w:rsidR="00EF4E1B" w:rsidRPr="00EF4E1B">
        <w:t xml:space="preserve">]. </w:t>
      </w:r>
      <w:r w:rsidR="00DE2AA2" w:rsidRPr="00EF4E1B">
        <w:t>Для сравнения</w:t>
      </w:r>
      <w:r w:rsidR="00EF4E1B" w:rsidRPr="00EF4E1B">
        <w:t xml:space="preserve">: </w:t>
      </w:r>
      <w:r w:rsidR="00DE2AA2" w:rsidRPr="00EF4E1B">
        <w:rPr>
          <w:lang w:val="en-US"/>
        </w:rPr>
        <w:t>everyone</w:t>
      </w:r>
      <w:r w:rsidR="00DE2AA2" w:rsidRPr="00EF4E1B">
        <w:t xml:space="preserve"> </w:t>
      </w:r>
      <w:r w:rsidR="00DE2AA2" w:rsidRPr="00EF4E1B">
        <w:rPr>
          <w:lang w:val="en-US"/>
        </w:rPr>
        <w:t>must</w:t>
      </w:r>
      <w:r w:rsidR="00DE2AA2" w:rsidRPr="00EF4E1B">
        <w:t xml:space="preserve"> </w:t>
      </w:r>
      <w:r w:rsidR="000B661D" w:rsidRPr="00EF4E1B">
        <w:rPr>
          <w:lang w:val="en-US"/>
        </w:rPr>
        <w:t>take</w:t>
      </w:r>
      <w:r w:rsidR="000B661D" w:rsidRPr="00EF4E1B">
        <w:t xml:space="preserve"> </w:t>
      </w:r>
      <w:r w:rsidR="000B661D" w:rsidRPr="00EF4E1B">
        <w:rPr>
          <w:lang w:val="en-US"/>
        </w:rPr>
        <w:t>care</w:t>
      </w:r>
      <w:r w:rsidR="000B661D" w:rsidRPr="00EF4E1B">
        <w:t xml:space="preserve"> </w:t>
      </w:r>
      <w:r w:rsidR="000B661D" w:rsidRPr="00EF4E1B">
        <w:rPr>
          <w:lang w:val="en-US"/>
        </w:rPr>
        <w:t>of</w:t>
      </w:r>
      <w:r w:rsidR="000B661D" w:rsidRPr="00EF4E1B">
        <w:t xml:space="preserve"> </w:t>
      </w:r>
      <w:r w:rsidR="000B661D" w:rsidRPr="00EF4E1B">
        <w:rPr>
          <w:lang w:val="en-US"/>
        </w:rPr>
        <w:t>his</w:t>
      </w:r>
      <w:r w:rsidR="000B661D" w:rsidRPr="00EF4E1B">
        <w:t xml:space="preserve"> </w:t>
      </w:r>
      <w:r w:rsidR="000B661D" w:rsidRPr="00EF4E1B">
        <w:rPr>
          <w:lang w:val="en-US"/>
        </w:rPr>
        <w:t>health</w:t>
      </w:r>
      <w:r w:rsidR="00DE2AA2" w:rsidRPr="00EF4E1B">
        <w:t xml:space="preserve"> &gt; </w:t>
      </w:r>
      <w:r w:rsidR="00DE2AA2" w:rsidRPr="00EF4E1B">
        <w:rPr>
          <w:lang w:val="en-US"/>
        </w:rPr>
        <w:t>everyone</w:t>
      </w:r>
      <w:r w:rsidR="00DE2AA2" w:rsidRPr="00EF4E1B">
        <w:t xml:space="preserve"> </w:t>
      </w:r>
      <w:r w:rsidR="00DE2AA2" w:rsidRPr="00EF4E1B">
        <w:rPr>
          <w:lang w:val="en-US"/>
        </w:rPr>
        <w:t>must</w:t>
      </w:r>
      <w:r w:rsidR="00DE2AA2" w:rsidRPr="00EF4E1B">
        <w:t xml:space="preserve"> </w:t>
      </w:r>
      <w:r w:rsidR="000B661D" w:rsidRPr="00EF4E1B">
        <w:rPr>
          <w:lang w:val="en-US"/>
        </w:rPr>
        <w:t>take</w:t>
      </w:r>
      <w:r w:rsidR="000B661D" w:rsidRPr="00EF4E1B">
        <w:t xml:space="preserve"> </w:t>
      </w:r>
      <w:r w:rsidR="000B661D" w:rsidRPr="00EF4E1B">
        <w:rPr>
          <w:lang w:val="en-US"/>
        </w:rPr>
        <w:t>care</w:t>
      </w:r>
      <w:r w:rsidR="000B661D" w:rsidRPr="00EF4E1B">
        <w:t xml:space="preserve"> </w:t>
      </w:r>
      <w:r w:rsidR="000B661D" w:rsidRPr="00EF4E1B">
        <w:rPr>
          <w:lang w:val="en-US"/>
        </w:rPr>
        <w:t>of</w:t>
      </w:r>
      <w:r w:rsidR="00DE2AA2" w:rsidRPr="00EF4E1B">
        <w:t xml:space="preserve"> </w:t>
      </w:r>
      <w:r w:rsidR="00DE2AA2" w:rsidRPr="00EF4E1B">
        <w:rPr>
          <w:lang w:val="en-US"/>
        </w:rPr>
        <w:t>his</w:t>
      </w:r>
      <w:r w:rsidR="00DE2AA2" w:rsidRPr="00EF4E1B">
        <w:t xml:space="preserve"> </w:t>
      </w:r>
      <w:r w:rsidR="00DE2AA2" w:rsidRPr="00EF4E1B">
        <w:rPr>
          <w:lang w:val="en-US"/>
        </w:rPr>
        <w:t>or</w:t>
      </w:r>
      <w:r w:rsidR="00DE2AA2" w:rsidRPr="00EF4E1B">
        <w:t xml:space="preserve"> </w:t>
      </w:r>
      <w:r w:rsidR="00DE2AA2" w:rsidRPr="00EF4E1B">
        <w:rPr>
          <w:lang w:val="en-US"/>
        </w:rPr>
        <w:t>her</w:t>
      </w:r>
      <w:r w:rsidR="00EF4E1B">
        <w:t xml:space="preserve"> (</w:t>
      </w:r>
      <w:r w:rsidR="00DE2AA2" w:rsidRPr="00EF4E1B">
        <w:rPr>
          <w:lang w:val="en-US"/>
        </w:rPr>
        <w:t>his</w:t>
      </w:r>
      <w:r w:rsidR="00DE2AA2" w:rsidRPr="00EF4E1B">
        <w:t xml:space="preserve"> / </w:t>
      </w:r>
      <w:r w:rsidR="00DE2AA2" w:rsidRPr="00EF4E1B">
        <w:rPr>
          <w:lang w:val="en-US"/>
        </w:rPr>
        <w:t>her</w:t>
      </w:r>
      <w:r w:rsidR="00EF4E1B" w:rsidRPr="00EF4E1B">
        <w:t xml:space="preserve">) </w:t>
      </w:r>
      <w:r w:rsidR="000B661D" w:rsidRPr="00EF4E1B">
        <w:rPr>
          <w:lang w:val="en-US"/>
        </w:rPr>
        <w:t>health</w:t>
      </w:r>
      <w:r w:rsidR="000B661D" w:rsidRPr="00EF4E1B">
        <w:t xml:space="preserve"> </w:t>
      </w:r>
      <w:r w:rsidR="00DE2AA2" w:rsidRPr="00EF4E1B">
        <w:t xml:space="preserve">&gt; </w:t>
      </w:r>
      <w:r w:rsidR="00DE2AA2" w:rsidRPr="00EF4E1B">
        <w:rPr>
          <w:lang w:val="en-US"/>
        </w:rPr>
        <w:t>everyone</w:t>
      </w:r>
      <w:r w:rsidR="00DE2AA2" w:rsidRPr="00EF4E1B">
        <w:t xml:space="preserve"> </w:t>
      </w:r>
      <w:r w:rsidR="00DE2AA2" w:rsidRPr="00EF4E1B">
        <w:rPr>
          <w:lang w:val="en-US"/>
        </w:rPr>
        <w:t>must</w:t>
      </w:r>
      <w:r w:rsidR="00DE2AA2" w:rsidRPr="00EF4E1B">
        <w:t xml:space="preserve"> </w:t>
      </w:r>
      <w:r w:rsidR="000B661D" w:rsidRPr="00EF4E1B">
        <w:rPr>
          <w:lang w:val="en-US"/>
        </w:rPr>
        <w:t>take</w:t>
      </w:r>
      <w:r w:rsidR="000B661D" w:rsidRPr="00EF4E1B">
        <w:t xml:space="preserve"> </w:t>
      </w:r>
      <w:r w:rsidR="000B661D" w:rsidRPr="00EF4E1B">
        <w:rPr>
          <w:lang w:val="en-US"/>
        </w:rPr>
        <w:t>care</w:t>
      </w:r>
      <w:r w:rsidR="000B661D" w:rsidRPr="00EF4E1B">
        <w:t xml:space="preserve"> </w:t>
      </w:r>
      <w:r w:rsidR="000B661D" w:rsidRPr="00EF4E1B">
        <w:rPr>
          <w:lang w:val="en-US"/>
        </w:rPr>
        <w:t>of</w:t>
      </w:r>
      <w:r w:rsidR="000B661D" w:rsidRPr="00EF4E1B">
        <w:t xml:space="preserve"> </w:t>
      </w:r>
      <w:r w:rsidR="00DE2AA2" w:rsidRPr="00EF4E1B">
        <w:rPr>
          <w:lang w:val="en-US"/>
        </w:rPr>
        <w:t>their</w:t>
      </w:r>
      <w:r w:rsidR="00DE2AA2" w:rsidRPr="00EF4E1B">
        <w:t xml:space="preserve"> </w:t>
      </w:r>
      <w:r w:rsidR="000B661D" w:rsidRPr="00EF4E1B">
        <w:rPr>
          <w:lang w:val="en-US"/>
        </w:rPr>
        <w:t>health</w:t>
      </w:r>
      <w:r w:rsidR="00EF4E1B" w:rsidRPr="00EF4E1B">
        <w:t>. [</w:t>
      </w:r>
      <w:r w:rsidR="00DE2AA2" w:rsidRPr="00EF4E1B">
        <w:t>Ка</w:t>
      </w:r>
      <w:r w:rsidR="000B661D" w:rsidRPr="00EF4E1B">
        <w:t>ждый должен, беречь свое</w:t>
      </w:r>
      <w:r w:rsidR="00EF4E1B">
        <w:t xml:space="preserve"> (</w:t>
      </w:r>
      <w:r w:rsidR="000B661D" w:rsidRPr="00EF4E1B">
        <w:t>в</w:t>
      </w:r>
      <w:r w:rsidR="00DE2AA2" w:rsidRPr="00EF4E1B">
        <w:t xml:space="preserve"> буквальном смысле его</w:t>
      </w:r>
      <w:r w:rsidR="00EF4E1B" w:rsidRPr="00EF4E1B">
        <w:t xml:space="preserve">) </w:t>
      </w:r>
      <w:r w:rsidR="000B661D" w:rsidRPr="00EF4E1B">
        <w:t>здоровье</w:t>
      </w:r>
      <w:r w:rsidR="00DE2AA2" w:rsidRPr="00EF4E1B">
        <w:t xml:space="preserve"> </w:t>
      </w:r>
      <w:r w:rsidR="00DE2AA2" w:rsidRPr="00EF4E1B">
        <w:rPr>
          <w:rStyle w:val="a7"/>
          <w:color w:val="000000"/>
        </w:rPr>
        <w:t xml:space="preserve">&gt; </w:t>
      </w:r>
      <w:r w:rsidR="00DE2AA2" w:rsidRPr="00EF4E1B">
        <w:t xml:space="preserve">каждый/ая должен/должна </w:t>
      </w:r>
      <w:r w:rsidR="000B661D" w:rsidRPr="00EF4E1B">
        <w:t>беречь его/ее здоровье</w:t>
      </w:r>
      <w:r w:rsidR="00DE2AA2" w:rsidRPr="00EF4E1B">
        <w:t xml:space="preserve"> &gt; все должны </w:t>
      </w:r>
      <w:r w:rsidR="000B661D" w:rsidRPr="00EF4E1B">
        <w:t>беречь</w:t>
      </w:r>
      <w:r w:rsidR="00DE2AA2" w:rsidRPr="00EF4E1B">
        <w:t xml:space="preserve"> сво</w:t>
      </w:r>
      <w:r w:rsidR="000B661D" w:rsidRPr="00EF4E1B">
        <w:t>е</w:t>
      </w:r>
      <w:r w:rsidR="00EF4E1B">
        <w:t xml:space="preserve"> (</w:t>
      </w:r>
      <w:r w:rsidR="00DE2AA2" w:rsidRPr="00EF4E1B">
        <w:t>в буквальном смысле их</w:t>
      </w:r>
      <w:r w:rsidR="00EF4E1B" w:rsidRPr="00EF4E1B">
        <w:t xml:space="preserve">) </w:t>
      </w:r>
      <w:r w:rsidR="000B661D" w:rsidRPr="00EF4E1B">
        <w:t>здоровье</w:t>
      </w:r>
      <w:r w:rsidR="00EF4E1B" w:rsidRPr="00EF4E1B">
        <w:t xml:space="preserve">]. </w:t>
      </w:r>
      <w:r w:rsidR="000B661D" w:rsidRPr="00EF4E1B">
        <w:t xml:space="preserve">Встречается также замещения he/she сочетанием </w:t>
      </w:r>
      <w:r w:rsidR="00FF2F13" w:rsidRPr="00EF4E1B">
        <w:rPr>
          <w:lang w:val="en-US"/>
        </w:rPr>
        <w:t>s/he</w:t>
      </w:r>
      <w:r w:rsidR="00EF4E1B" w:rsidRPr="00EF4E1B">
        <w:rPr>
          <w:lang w:val="en-US"/>
        </w:rPr>
        <w:t>.</w:t>
      </w:r>
    </w:p>
    <w:p w:rsidR="00EF4E1B" w:rsidRDefault="00EF4E1B" w:rsidP="00EF4E1B">
      <w:pPr>
        <w:ind w:firstLine="709"/>
        <w:rPr>
          <w:b/>
          <w:bCs/>
        </w:rPr>
      </w:pPr>
    </w:p>
    <w:p w:rsidR="00EF4E1B" w:rsidRDefault="005F4FD0" w:rsidP="00EF4E1B">
      <w:pPr>
        <w:pStyle w:val="2"/>
      </w:pPr>
      <w:bookmarkStart w:id="4" w:name="_Toc263164118"/>
      <w:r w:rsidRPr="00EF4E1B">
        <w:t>Социальная политкорректность</w:t>
      </w:r>
      <w:bookmarkEnd w:id="4"/>
    </w:p>
    <w:p w:rsidR="00EF4E1B" w:rsidRPr="00EF4E1B" w:rsidRDefault="00EF4E1B" w:rsidP="00EF4E1B">
      <w:pPr>
        <w:ind w:firstLine="709"/>
      </w:pPr>
    </w:p>
    <w:p w:rsidR="00EF4E1B" w:rsidRDefault="005F4FD0" w:rsidP="00EF4E1B">
      <w:pPr>
        <w:ind w:firstLine="709"/>
      </w:pPr>
      <w:r w:rsidRPr="00EF4E1B">
        <w:t xml:space="preserve">Как уже было отмечено, </w:t>
      </w:r>
      <w:r w:rsidR="00E536E8" w:rsidRPr="00EF4E1B">
        <w:t>языковой такт затронул все сферы деятельности человека</w:t>
      </w:r>
      <w:r w:rsidR="00EF4E1B" w:rsidRPr="00EF4E1B">
        <w:t xml:space="preserve">. </w:t>
      </w:r>
      <w:r w:rsidR="00E536E8" w:rsidRPr="00EF4E1B">
        <w:t>Не осталась без внимания и</w:t>
      </w:r>
      <w:r w:rsidR="00EF4E1B">
        <w:t xml:space="preserve"> "</w:t>
      </w:r>
      <w:r w:rsidR="00E536E8" w:rsidRPr="00EF4E1B">
        <w:t>социальная</w:t>
      </w:r>
      <w:r w:rsidR="00EF4E1B">
        <w:t xml:space="preserve">" </w:t>
      </w:r>
      <w:r w:rsidR="00E536E8" w:rsidRPr="00EF4E1B">
        <w:t>лексика</w:t>
      </w:r>
      <w:r w:rsidR="00EF4E1B" w:rsidRPr="00EF4E1B">
        <w:t xml:space="preserve">. </w:t>
      </w:r>
      <w:r w:rsidR="00E536E8" w:rsidRPr="00EF4E1B">
        <w:t>Так желая уберечь отдельные</w:t>
      </w:r>
      <w:r w:rsidR="0057000B" w:rsidRPr="00EF4E1B">
        <w:t xml:space="preserve"> социально ущемленные группы людей от неприятных ощущений и обид, которые наносит язык, англоязычное общество ввело в обиход более нейтральную лексику</w:t>
      </w:r>
      <w:r w:rsidR="00EF4E1B" w:rsidRPr="00EF4E1B">
        <w:t xml:space="preserve">. </w:t>
      </w:r>
      <w:r w:rsidR="0057000B" w:rsidRPr="00EF4E1B">
        <w:t>В результате мы наблюдаем следующее</w:t>
      </w:r>
      <w:r w:rsidR="00EF4E1B" w:rsidRPr="00EF4E1B">
        <w:t xml:space="preserve">: </w:t>
      </w:r>
      <w:r w:rsidR="0057000B" w:rsidRPr="00EF4E1B">
        <w:rPr>
          <w:i/>
          <w:iCs/>
        </w:rPr>
        <w:t>invalid &gt; handicapped &gt; disabled &gt; differently</w:t>
      </w:r>
      <w:r w:rsidR="00EF4E1B" w:rsidRPr="00EF4E1B">
        <w:rPr>
          <w:i/>
          <w:iCs/>
        </w:rPr>
        <w:t xml:space="preserve"> - </w:t>
      </w:r>
      <w:r w:rsidR="0057000B" w:rsidRPr="00EF4E1B">
        <w:rPr>
          <w:i/>
          <w:iCs/>
        </w:rPr>
        <w:t>abled &gt; physically challenged</w:t>
      </w:r>
      <w:r w:rsidR="00EF4E1B" w:rsidRPr="00EF4E1B">
        <w:rPr>
          <w:i/>
          <w:iCs/>
        </w:rPr>
        <w:t xml:space="preserve"> [</w:t>
      </w:r>
      <w:r w:rsidR="0057000B" w:rsidRPr="00EF4E1B">
        <w:t>инвалид &gt; с физическими/умственными недостатками &gt; покалеченный &gt; с иными возможностями &gt; человек, преодолевающий трудности из-за своего физического состояния</w:t>
      </w:r>
      <w:r w:rsidR="00EF4E1B" w:rsidRPr="00EF4E1B">
        <w:t>] ;</w:t>
      </w:r>
    </w:p>
    <w:p w:rsidR="00EF4E1B" w:rsidRDefault="0057000B" w:rsidP="00EF4E1B">
      <w:pPr>
        <w:ind w:firstLine="709"/>
      </w:pPr>
      <w:r w:rsidRPr="00EF4E1B">
        <w:rPr>
          <w:i/>
          <w:iCs/>
        </w:rPr>
        <w:t xml:space="preserve">retarded children </w:t>
      </w:r>
      <w:r w:rsidRPr="00EF4E1B">
        <w:t xml:space="preserve">&gt; </w:t>
      </w:r>
      <w:r w:rsidRPr="00EF4E1B">
        <w:rPr>
          <w:i/>
          <w:iCs/>
        </w:rPr>
        <w:t>children with learning difficulties</w:t>
      </w:r>
      <w:r w:rsidR="00EF4E1B" w:rsidRPr="00EF4E1B">
        <w:rPr>
          <w:i/>
          <w:iCs/>
        </w:rPr>
        <w:t xml:space="preserve"> [</w:t>
      </w:r>
      <w:r w:rsidRPr="00EF4E1B">
        <w:t>умственно отсталые дети &gt; дети, испытывающие трудности при обучении</w:t>
      </w:r>
      <w:r w:rsidR="00EF4E1B" w:rsidRPr="00EF4E1B">
        <w:t>] ;</w:t>
      </w:r>
    </w:p>
    <w:p w:rsidR="00EF4E1B" w:rsidRDefault="0057000B" w:rsidP="00EF4E1B">
      <w:pPr>
        <w:ind w:firstLine="709"/>
      </w:pPr>
      <w:r w:rsidRPr="00EF4E1B">
        <w:rPr>
          <w:i/>
          <w:iCs/>
        </w:rPr>
        <w:t xml:space="preserve">old age pensioners </w:t>
      </w:r>
      <w:r w:rsidRPr="00EF4E1B">
        <w:t xml:space="preserve">&gt; </w:t>
      </w:r>
      <w:r w:rsidRPr="00EF4E1B">
        <w:rPr>
          <w:i/>
          <w:iCs/>
        </w:rPr>
        <w:t>senior citizens</w:t>
      </w:r>
      <w:r w:rsidR="00EF4E1B" w:rsidRPr="00EF4E1B">
        <w:rPr>
          <w:i/>
          <w:iCs/>
        </w:rPr>
        <w:t xml:space="preserve"> [</w:t>
      </w:r>
      <w:r w:rsidRPr="00EF4E1B">
        <w:t>пожилые пенсионеры &gt; старшие граждане</w:t>
      </w:r>
      <w:r w:rsidR="00EF4E1B" w:rsidRPr="00EF4E1B">
        <w:t>] ;</w:t>
      </w:r>
    </w:p>
    <w:p w:rsidR="00EF4E1B" w:rsidRDefault="00365D45" w:rsidP="00EF4E1B">
      <w:pPr>
        <w:ind w:firstLine="709"/>
      </w:pPr>
      <w:r w:rsidRPr="00EF4E1B">
        <w:rPr>
          <w:i/>
          <w:iCs/>
        </w:rPr>
        <w:t xml:space="preserve">poor &gt; disadvantaged </w:t>
      </w:r>
      <w:r w:rsidRPr="00EF4E1B">
        <w:t xml:space="preserve">&gt; </w:t>
      </w:r>
      <w:r w:rsidRPr="00EF4E1B">
        <w:rPr>
          <w:i/>
          <w:iCs/>
        </w:rPr>
        <w:t>economically disadvantaged</w:t>
      </w:r>
      <w:r w:rsidR="00EF4E1B" w:rsidRPr="00EF4E1B">
        <w:rPr>
          <w:i/>
          <w:iCs/>
        </w:rPr>
        <w:t xml:space="preserve"> [</w:t>
      </w:r>
      <w:r w:rsidRPr="00EF4E1B">
        <w:t>бедные &gt; лишенные возможностей</w:t>
      </w:r>
      <w:r w:rsidR="00EF4E1B">
        <w:t xml:space="preserve"> (</w:t>
      </w:r>
      <w:r w:rsidRPr="00EF4E1B">
        <w:t>преимуществ</w:t>
      </w:r>
      <w:r w:rsidR="00EF4E1B" w:rsidRPr="00EF4E1B">
        <w:t xml:space="preserve">) </w:t>
      </w:r>
      <w:r w:rsidRPr="00EF4E1B">
        <w:t>&gt; экономически ущемленные</w:t>
      </w:r>
      <w:r w:rsidR="00EF4E1B" w:rsidRPr="00EF4E1B">
        <w:t>] ;</w:t>
      </w:r>
    </w:p>
    <w:p w:rsidR="00EF4E1B" w:rsidRDefault="00365D45" w:rsidP="00EF4E1B">
      <w:pPr>
        <w:ind w:firstLine="709"/>
      </w:pPr>
      <w:r w:rsidRPr="00EF4E1B">
        <w:rPr>
          <w:i/>
          <w:iCs/>
        </w:rPr>
        <w:t xml:space="preserve">unemployed </w:t>
      </w:r>
      <w:r w:rsidRPr="00EF4E1B">
        <w:t xml:space="preserve">&gt; </w:t>
      </w:r>
      <w:r w:rsidRPr="00EF4E1B">
        <w:rPr>
          <w:i/>
          <w:iCs/>
        </w:rPr>
        <w:t>unwaged</w:t>
      </w:r>
      <w:r w:rsidR="00EF4E1B" w:rsidRPr="00EF4E1B">
        <w:rPr>
          <w:i/>
          <w:iCs/>
        </w:rPr>
        <w:t xml:space="preserve"> [</w:t>
      </w:r>
      <w:r w:rsidRPr="00EF4E1B">
        <w:t>безработные &gt; не получающие зарплаты</w:t>
      </w:r>
      <w:r w:rsidR="00EF4E1B" w:rsidRPr="00EF4E1B">
        <w:t>] ;</w:t>
      </w:r>
    </w:p>
    <w:p w:rsidR="00EF4E1B" w:rsidRDefault="00365D45" w:rsidP="00EF4E1B">
      <w:pPr>
        <w:ind w:firstLine="709"/>
      </w:pPr>
      <w:r w:rsidRPr="00EF4E1B">
        <w:rPr>
          <w:i/>
          <w:iCs/>
        </w:rPr>
        <w:t xml:space="preserve">slums </w:t>
      </w:r>
      <w:r w:rsidRPr="00EF4E1B">
        <w:t xml:space="preserve">&gt; </w:t>
      </w:r>
      <w:r w:rsidRPr="00EF4E1B">
        <w:rPr>
          <w:i/>
          <w:iCs/>
        </w:rPr>
        <w:t>substandard housing</w:t>
      </w:r>
      <w:r w:rsidR="00EF4E1B" w:rsidRPr="00EF4E1B">
        <w:rPr>
          <w:i/>
          <w:iCs/>
        </w:rPr>
        <w:t xml:space="preserve"> [</w:t>
      </w:r>
      <w:r w:rsidRPr="00EF4E1B">
        <w:t>трущобы &gt; жилье, не отвечающее стандартам</w:t>
      </w:r>
      <w:r w:rsidR="00EF4E1B" w:rsidRPr="00EF4E1B">
        <w:t xml:space="preserve">] ; </w:t>
      </w:r>
      <w:r w:rsidR="000347DC" w:rsidRPr="00EF4E1B">
        <w:rPr>
          <w:i/>
          <w:iCs/>
        </w:rPr>
        <w:t>natives &gt; indigenious population</w:t>
      </w:r>
      <w:r w:rsidR="00EF4E1B" w:rsidRPr="00EF4E1B">
        <w:rPr>
          <w:i/>
          <w:iCs/>
        </w:rPr>
        <w:t xml:space="preserve"> [</w:t>
      </w:r>
      <w:r w:rsidR="000347DC" w:rsidRPr="00EF4E1B">
        <w:t>местное население &gt; исконное население</w:t>
      </w:r>
      <w:r w:rsidR="00EF4E1B" w:rsidRPr="00EF4E1B">
        <w:t>] ;</w:t>
      </w:r>
    </w:p>
    <w:p w:rsidR="00EF4E1B" w:rsidRDefault="000347DC" w:rsidP="00EF4E1B">
      <w:pPr>
        <w:ind w:firstLine="709"/>
      </w:pPr>
      <w:r w:rsidRPr="00EF4E1B">
        <w:rPr>
          <w:i/>
          <w:iCs/>
        </w:rPr>
        <w:t>foreigners &gt; aliens</w:t>
      </w:r>
      <w:r w:rsidR="00EF4E1B" w:rsidRPr="00EF4E1B">
        <w:rPr>
          <w:i/>
          <w:iCs/>
        </w:rPr>
        <w:t>,</w:t>
      </w:r>
      <w:r w:rsidRPr="00EF4E1B">
        <w:rPr>
          <w:i/>
          <w:iCs/>
        </w:rPr>
        <w:t xml:space="preserve"> newcomers</w:t>
      </w:r>
      <w:r w:rsidR="00EF4E1B" w:rsidRPr="00EF4E1B">
        <w:rPr>
          <w:i/>
          <w:iCs/>
        </w:rPr>
        <w:t xml:space="preserve"> [</w:t>
      </w:r>
      <w:r w:rsidRPr="00EF4E1B">
        <w:t>иностранцы &gt; незнакомцы</w:t>
      </w:r>
      <w:r w:rsidR="00EF4E1B" w:rsidRPr="00EF4E1B">
        <w:t xml:space="preserve">; </w:t>
      </w:r>
      <w:r w:rsidRPr="00EF4E1B">
        <w:t>приезжие, нездешние</w:t>
      </w:r>
      <w:r w:rsidR="00EF4E1B" w:rsidRPr="00EF4E1B">
        <w:t>] ;</w:t>
      </w:r>
    </w:p>
    <w:p w:rsidR="00EF4E1B" w:rsidRDefault="000453E1" w:rsidP="00EF4E1B">
      <w:pPr>
        <w:ind w:firstLine="709"/>
      </w:pPr>
      <w:r w:rsidRPr="00EF4E1B">
        <w:rPr>
          <w:i/>
          <w:iCs/>
        </w:rPr>
        <w:t xml:space="preserve">short people </w:t>
      </w:r>
      <w:r w:rsidRPr="00EF4E1B">
        <w:t xml:space="preserve">&gt; </w:t>
      </w:r>
      <w:r w:rsidRPr="00EF4E1B">
        <w:rPr>
          <w:i/>
          <w:iCs/>
        </w:rPr>
        <w:t>vertically challenged people</w:t>
      </w:r>
      <w:r w:rsidR="00EF4E1B" w:rsidRPr="00EF4E1B">
        <w:rPr>
          <w:i/>
          <w:iCs/>
        </w:rPr>
        <w:t xml:space="preserve"> [</w:t>
      </w:r>
      <w:r w:rsidRPr="00EF4E1B">
        <w:t>люди низкого роста &gt;люди, преодолевающие трудности из-за своих вертикальных пропорций</w:t>
      </w:r>
      <w:r w:rsidR="00EF4E1B" w:rsidRPr="00EF4E1B">
        <w:t xml:space="preserve">] ; </w:t>
      </w:r>
      <w:r w:rsidRPr="00EF4E1B">
        <w:rPr>
          <w:i/>
          <w:iCs/>
        </w:rPr>
        <w:t xml:space="preserve">fat people </w:t>
      </w:r>
      <w:r w:rsidRPr="00EF4E1B">
        <w:t xml:space="preserve">&gt; </w:t>
      </w:r>
      <w:r w:rsidRPr="00EF4E1B">
        <w:rPr>
          <w:i/>
          <w:iCs/>
        </w:rPr>
        <w:t>horizontally challenged people</w:t>
      </w:r>
      <w:r w:rsidR="00EF4E1B" w:rsidRPr="00EF4E1B">
        <w:rPr>
          <w:i/>
          <w:iCs/>
        </w:rPr>
        <w:t xml:space="preserve"> [</w:t>
      </w:r>
      <w:r w:rsidRPr="00EF4E1B">
        <w:t>полные люди &gt; люди, преодолевающие трудности из</w:t>
      </w:r>
      <w:r w:rsidR="00EF4E1B" w:rsidRPr="00EF4E1B">
        <w:t xml:space="preserve"> - </w:t>
      </w:r>
      <w:r w:rsidRPr="00EF4E1B">
        <w:t>за своих горизонтальных пропорций</w:t>
      </w:r>
      <w:r w:rsidR="00EF4E1B" w:rsidRPr="00EF4E1B">
        <w:t>] ;</w:t>
      </w:r>
    </w:p>
    <w:p w:rsidR="00EF4E1B" w:rsidRDefault="000453E1" w:rsidP="00EF4E1B">
      <w:pPr>
        <w:ind w:firstLine="709"/>
      </w:pPr>
      <w:r w:rsidRPr="00EF4E1B">
        <w:rPr>
          <w:i/>
          <w:iCs/>
        </w:rPr>
        <w:t>third world countries &gt; emerging nations</w:t>
      </w:r>
      <w:r w:rsidR="00EF4E1B" w:rsidRPr="00EF4E1B">
        <w:rPr>
          <w:i/>
          <w:iCs/>
        </w:rPr>
        <w:t xml:space="preserve"> [</w:t>
      </w:r>
      <w:r w:rsidRPr="00EF4E1B">
        <w:t>страны третьего мира &gt; возникающие нации</w:t>
      </w:r>
      <w:r w:rsidR="00EF4E1B" w:rsidRPr="00EF4E1B">
        <w:t>] ;</w:t>
      </w:r>
    </w:p>
    <w:p w:rsidR="00EF4E1B" w:rsidRDefault="000453E1" w:rsidP="00EF4E1B">
      <w:pPr>
        <w:ind w:firstLine="709"/>
      </w:pPr>
      <w:r w:rsidRPr="00EF4E1B">
        <w:rPr>
          <w:i/>
          <w:iCs/>
        </w:rPr>
        <w:t>collateral damage &gt; civilians killed accidentally by military action</w:t>
      </w:r>
      <w:r w:rsidR="00EF4E1B" w:rsidRPr="00EF4E1B">
        <w:rPr>
          <w:i/>
          <w:iCs/>
        </w:rPr>
        <w:t xml:space="preserve"> [</w:t>
      </w:r>
      <w:r w:rsidRPr="00EF4E1B">
        <w:t>сопутствующие потери &gt; гражданские лица, случайно убитые во время военных действий</w:t>
      </w:r>
      <w:r w:rsidR="00EF4E1B" w:rsidRPr="00EF4E1B">
        <w:t>] ;</w:t>
      </w:r>
    </w:p>
    <w:p w:rsidR="00EF4E1B" w:rsidRDefault="000453E1" w:rsidP="00EF4E1B">
      <w:pPr>
        <w:ind w:firstLine="709"/>
        <w:rPr>
          <w:b/>
          <w:bCs/>
        </w:rPr>
      </w:pPr>
      <w:r w:rsidRPr="00EF4E1B">
        <w:rPr>
          <w:i/>
          <w:iCs/>
          <w:lang w:val="en-US"/>
        </w:rPr>
        <w:t>killing the enemy &gt; servicing the target</w:t>
      </w:r>
      <w:r w:rsidR="00EF4E1B" w:rsidRPr="00EF4E1B">
        <w:rPr>
          <w:i/>
          <w:iCs/>
          <w:lang w:val="en-US"/>
        </w:rPr>
        <w:t xml:space="preserve"> [</w:t>
      </w:r>
      <w:r w:rsidRPr="00EF4E1B">
        <w:t>уничтожение</w:t>
      </w:r>
      <w:r w:rsidRPr="00EF4E1B">
        <w:rPr>
          <w:lang w:val="en-US"/>
        </w:rPr>
        <w:t xml:space="preserve"> </w:t>
      </w:r>
      <w:r w:rsidRPr="00EF4E1B">
        <w:t>врага</w:t>
      </w:r>
      <w:r w:rsidRPr="00EF4E1B">
        <w:rPr>
          <w:lang w:val="en-US"/>
        </w:rPr>
        <w:t xml:space="preserve"> &gt; </w:t>
      </w:r>
      <w:r w:rsidRPr="00EF4E1B">
        <w:t>попадание</w:t>
      </w:r>
      <w:r w:rsidRPr="00EF4E1B">
        <w:rPr>
          <w:lang w:val="en-US"/>
        </w:rPr>
        <w:t xml:space="preserve"> </w:t>
      </w:r>
      <w:r w:rsidRPr="00EF4E1B">
        <w:t>в</w:t>
      </w:r>
      <w:r w:rsidRPr="00EF4E1B">
        <w:rPr>
          <w:lang w:val="en-US"/>
        </w:rPr>
        <w:t xml:space="preserve"> </w:t>
      </w:r>
      <w:r w:rsidRPr="00EF4E1B">
        <w:t>цель</w:t>
      </w:r>
      <w:r w:rsidR="00EF4E1B" w:rsidRPr="00EF4E1B">
        <w:rPr>
          <w:lang w:val="en-US"/>
        </w:rPr>
        <w:t xml:space="preserve">]. </w:t>
      </w:r>
      <w:r w:rsidR="005A53B9" w:rsidRPr="00EF4E1B">
        <w:t>В большинстве своем языковой такт вызван коммерческими мотивами</w:t>
      </w:r>
      <w:r w:rsidR="00EF4E1B" w:rsidRPr="00EF4E1B">
        <w:t xml:space="preserve">. </w:t>
      </w:r>
      <w:r w:rsidR="005A53B9" w:rsidRPr="00EF4E1B">
        <w:t>В центре идеологии Запада оказывается человек, рассматриваемый как потенциальный клиент, покупатель, пассажир, абонент</w:t>
      </w:r>
      <w:r w:rsidR="00EF4E1B" w:rsidRPr="00EF4E1B">
        <w:t xml:space="preserve">. </w:t>
      </w:r>
      <w:r w:rsidR="005A53B9" w:rsidRPr="00EF4E1B">
        <w:t>И этого клиента</w:t>
      </w:r>
      <w:r w:rsidR="00EF4E1B">
        <w:t xml:space="preserve"> (</w:t>
      </w:r>
      <w:r w:rsidR="005A53B9" w:rsidRPr="00EF4E1B">
        <w:t xml:space="preserve">покупателя и </w:t>
      </w:r>
      <w:r w:rsidR="00EF4E1B">
        <w:t>т.д.)</w:t>
      </w:r>
      <w:r w:rsidR="00EF4E1B" w:rsidRPr="00EF4E1B">
        <w:t xml:space="preserve"> </w:t>
      </w:r>
      <w:r w:rsidR="005A53B9" w:rsidRPr="00EF4E1B">
        <w:t>надо привлечь, обласкать, не спугнуть, побудить сделать, купить, продать то, что нужно компании, магазину, организации</w:t>
      </w:r>
      <w:r w:rsidR="00EF4E1B" w:rsidRPr="00EF4E1B">
        <w:t xml:space="preserve">. </w:t>
      </w:r>
      <w:r w:rsidR="005A53B9" w:rsidRPr="00EF4E1B">
        <w:rPr>
          <w:rStyle w:val="ab"/>
          <w:color w:val="000000"/>
        </w:rPr>
        <w:footnoteReference w:id="16"/>
      </w:r>
      <w:r w:rsidR="005A53B9" w:rsidRPr="00EF4E1B">
        <w:t xml:space="preserve"> Это </w:t>
      </w:r>
      <w:r w:rsidR="005A53B9" w:rsidRPr="00EF4E1B">
        <w:rPr>
          <w:b/>
          <w:bCs/>
        </w:rPr>
        <w:t>коммерческая корректность</w:t>
      </w:r>
      <w:r w:rsidR="00EF4E1B" w:rsidRPr="00EF4E1B">
        <w:rPr>
          <w:b/>
          <w:bCs/>
        </w:rPr>
        <w:t>.</w:t>
      </w:r>
    </w:p>
    <w:p w:rsidR="00EF4E1B" w:rsidRDefault="00EF4E1B" w:rsidP="00EF4E1B">
      <w:pPr>
        <w:ind w:firstLine="709"/>
        <w:rPr>
          <w:b/>
          <w:bCs/>
        </w:rPr>
      </w:pPr>
    </w:p>
    <w:p w:rsidR="00EF4E1B" w:rsidRDefault="005A53B9" w:rsidP="00EF4E1B">
      <w:pPr>
        <w:pStyle w:val="2"/>
      </w:pPr>
      <w:bookmarkStart w:id="5" w:name="_Toc263164119"/>
      <w:r w:rsidRPr="00EF4E1B">
        <w:t>Языковой такт в сфере коммерции</w:t>
      </w:r>
      <w:bookmarkEnd w:id="5"/>
    </w:p>
    <w:p w:rsidR="00EF4E1B" w:rsidRPr="00EF4E1B" w:rsidRDefault="00EF4E1B" w:rsidP="00EF4E1B">
      <w:pPr>
        <w:ind w:firstLine="709"/>
      </w:pPr>
    </w:p>
    <w:p w:rsidR="00EF4E1B" w:rsidRDefault="005A53B9" w:rsidP="00EF4E1B">
      <w:pPr>
        <w:ind w:firstLine="709"/>
      </w:pPr>
      <w:r w:rsidRPr="00EF4E1B">
        <w:t>Стремление американцев</w:t>
      </w:r>
      <w:r w:rsidR="00EF4E1B">
        <w:t xml:space="preserve"> (</w:t>
      </w:r>
      <w:r w:rsidRPr="00EF4E1B">
        <w:t>преимущественно</w:t>
      </w:r>
      <w:r w:rsidR="00EF4E1B" w:rsidRPr="00EF4E1B">
        <w:t xml:space="preserve">) </w:t>
      </w:r>
      <w:r w:rsidRPr="00EF4E1B">
        <w:t>угодить всем и не задеть</w:t>
      </w:r>
      <w:r w:rsidR="00EF4E1B" w:rsidRPr="00EF4E1B">
        <w:t xml:space="preserve"> </w:t>
      </w:r>
      <w:r w:rsidRPr="00EF4E1B">
        <w:t>чувств потенциальных и реальных клиентов</w:t>
      </w:r>
      <w:r w:rsidR="00F56A5D" w:rsidRPr="00EF4E1B">
        <w:t xml:space="preserve"> послужило началом различных языковых изменений в пользу нейтральности некоторых формулировок</w:t>
      </w:r>
      <w:r w:rsidR="00EF4E1B" w:rsidRPr="00EF4E1B">
        <w:t xml:space="preserve">. </w:t>
      </w:r>
      <w:r w:rsidR="00F56A5D" w:rsidRPr="00EF4E1B">
        <w:t>Так, пассажиры разных видов транспорта делятся на пассажиров</w:t>
      </w:r>
      <w:r w:rsidR="00EF4E1B" w:rsidRPr="00EF4E1B">
        <w:t xml:space="preserve"> </w:t>
      </w:r>
      <w:r w:rsidR="00F56A5D" w:rsidRPr="00EF4E1B">
        <w:rPr>
          <w:i/>
          <w:iCs/>
        </w:rPr>
        <w:t>first class</w:t>
      </w:r>
      <w:r w:rsidR="00EF4E1B" w:rsidRPr="00EF4E1B">
        <w:rPr>
          <w:i/>
          <w:iCs/>
        </w:rPr>
        <w:t xml:space="preserve"> [</w:t>
      </w:r>
      <w:r w:rsidR="00F56A5D" w:rsidRPr="00EF4E1B">
        <w:t>первого класса</w:t>
      </w:r>
      <w:r w:rsidR="00EF4E1B">
        <w:t>],</w:t>
      </w:r>
      <w:r w:rsidR="00F56A5D" w:rsidRPr="00EF4E1B">
        <w:t xml:space="preserve"> что очень престижно</w:t>
      </w:r>
      <w:r w:rsidR="00EF4E1B" w:rsidRPr="00EF4E1B">
        <w:t xml:space="preserve">. </w:t>
      </w:r>
      <w:r w:rsidR="00F56A5D" w:rsidRPr="00EF4E1B">
        <w:t>Поездка первым классом</w:t>
      </w:r>
      <w:r w:rsidR="00F56A5D" w:rsidRPr="00EF4E1B">
        <w:rPr>
          <w:i/>
          <w:iCs/>
        </w:rPr>
        <w:t xml:space="preserve"> </w:t>
      </w:r>
      <w:r w:rsidR="00F56A5D" w:rsidRPr="00EF4E1B">
        <w:t>возвышает человека как в собственных так и в чужих глазах</w:t>
      </w:r>
      <w:r w:rsidR="00EF4E1B" w:rsidRPr="00EF4E1B">
        <w:t xml:space="preserve">. </w:t>
      </w:r>
      <w:r w:rsidR="00F56A5D" w:rsidRPr="00EF4E1B">
        <w:rPr>
          <w:i/>
          <w:iCs/>
          <w:lang w:val="en-US"/>
        </w:rPr>
        <w:t>B</w:t>
      </w:r>
      <w:r w:rsidR="00F56A5D" w:rsidRPr="00EF4E1B">
        <w:rPr>
          <w:i/>
          <w:iCs/>
        </w:rPr>
        <w:t>usiness</w:t>
      </w:r>
      <w:r w:rsidR="00EF4E1B">
        <w:rPr>
          <w:i/>
          <w:iCs/>
        </w:rPr>
        <w:t xml:space="preserve"> (</w:t>
      </w:r>
      <w:r w:rsidR="00F56A5D" w:rsidRPr="00EF4E1B">
        <w:rPr>
          <w:i/>
          <w:iCs/>
        </w:rPr>
        <w:t>dub</w:t>
      </w:r>
      <w:r w:rsidR="00EF4E1B" w:rsidRPr="00EF4E1B">
        <w:rPr>
          <w:i/>
          <w:iCs/>
        </w:rPr>
        <w:t xml:space="preserve">) </w:t>
      </w:r>
      <w:r w:rsidR="00F56A5D" w:rsidRPr="00EF4E1B">
        <w:rPr>
          <w:i/>
          <w:iCs/>
        </w:rPr>
        <w:t>class</w:t>
      </w:r>
      <w:r w:rsidR="00EF4E1B" w:rsidRPr="00EF4E1B">
        <w:rPr>
          <w:i/>
          <w:iCs/>
        </w:rPr>
        <w:t xml:space="preserve"> [</w:t>
      </w:r>
      <w:r w:rsidR="00F56A5D" w:rsidRPr="00EF4E1B">
        <w:t>бизнес-класс</w:t>
      </w:r>
      <w:r w:rsidR="00EF4E1B" w:rsidRPr="00EF4E1B">
        <w:t xml:space="preserve">] - </w:t>
      </w:r>
      <w:r w:rsidR="00F56A5D" w:rsidRPr="00EF4E1B">
        <w:t>тоже избранные, но рангом чуть пониже, и билеты, соответственно, дешевле</w:t>
      </w:r>
      <w:r w:rsidR="00EF4E1B" w:rsidRPr="00EF4E1B">
        <w:t xml:space="preserve">. </w:t>
      </w:r>
      <w:r w:rsidR="00F56A5D" w:rsidRPr="00EF4E1B">
        <w:t xml:space="preserve">Логично предположить, что следующим будет </w:t>
      </w:r>
      <w:r w:rsidR="00F56A5D" w:rsidRPr="00EF4E1B">
        <w:rPr>
          <w:i/>
          <w:iCs/>
        </w:rPr>
        <w:t>второй класс</w:t>
      </w:r>
      <w:r w:rsidR="00EF4E1B" w:rsidRPr="00EF4E1B">
        <w:rPr>
          <w:i/>
          <w:iCs/>
        </w:rPr>
        <w:t xml:space="preserve">. </w:t>
      </w:r>
      <w:r w:rsidR="00F56A5D" w:rsidRPr="00EF4E1B">
        <w:t xml:space="preserve">Но </w:t>
      </w:r>
      <w:r w:rsidR="003D5B9F" w:rsidRPr="00EF4E1B">
        <w:t>оказывается</w:t>
      </w:r>
      <w:r w:rsidR="00F56A5D" w:rsidRPr="00EF4E1B">
        <w:t xml:space="preserve"> </w:t>
      </w:r>
      <w:r w:rsidR="003D5B9F" w:rsidRPr="00EF4E1B">
        <w:t xml:space="preserve">такового </w:t>
      </w:r>
      <w:r w:rsidR="00F56A5D" w:rsidRPr="00EF4E1B">
        <w:t>вообще не существует</w:t>
      </w:r>
      <w:r w:rsidR="00EF4E1B" w:rsidRPr="00EF4E1B">
        <w:t xml:space="preserve">. </w:t>
      </w:r>
      <w:r w:rsidR="00F56A5D" w:rsidRPr="00EF4E1B">
        <w:t>Клиенту не нравится быть человеком второго класса</w:t>
      </w:r>
      <w:r w:rsidR="00EF4E1B" w:rsidRPr="00EF4E1B">
        <w:t xml:space="preserve">. </w:t>
      </w:r>
      <w:r w:rsidR="003D5B9F" w:rsidRPr="00EF4E1B">
        <w:t>Все равно, что быть человеком второго</w:t>
      </w:r>
      <w:r w:rsidR="00F56A5D" w:rsidRPr="00EF4E1B">
        <w:t xml:space="preserve"> сорта</w:t>
      </w:r>
      <w:r w:rsidR="00EF4E1B" w:rsidRPr="00EF4E1B">
        <w:t xml:space="preserve">. </w:t>
      </w:r>
      <w:r w:rsidR="003D5B9F" w:rsidRPr="00EF4E1B">
        <w:t>Поэтому, чтобы не задевать пассажиров среднего достатка</w:t>
      </w:r>
      <w:r w:rsidR="00E73533" w:rsidRPr="00EF4E1B">
        <w:t>,</w:t>
      </w:r>
      <w:r w:rsidR="003D5B9F" w:rsidRPr="00EF4E1B">
        <w:t xml:space="preserve"> второй класс изменен на </w:t>
      </w:r>
      <w:r w:rsidR="00F56A5D" w:rsidRPr="00EF4E1B">
        <w:rPr>
          <w:i/>
          <w:iCs/>
        </w:rPr>
        <w:t>economy class</w:t>
      </w:r>
      <w:r w:rsidR="00EF4E1B" w:rsidRPr="00EF4E1B">
        <w:rPr>
          <w:i/>
          <w:iCs/>
        </w:rPr>
        <w:t xml:space="preserve"> [</w:t>
      </w:r>
      <w:r w:rsidR="00F56A5D" w:rsidRPr="00EF4E1B">
        <w:t>э</w:t>
      </w:r>
      <w:r w:rsidR="003D5B9F" w:rsidRPr="00EF4E1B">
        <w:t>коном класс</w:t>
      </w:r>
      <w:r w:rsidR="00EF4E1B" w:rsidRPr="00EF4E1B">
        <w:t xml:space="preserve">]. </w:t>
      </w:r>
      <w:r w:rsidR="003D5B9F" w:rsidRPr="00EF4E1B">
        <w:t>Экономным быть не так уж и плохо, иногда даже похвально</w:t>
      </w:r>
      <w:r w:rsidR="00EF4E1B" w:rsidRPr="00EF4E1B">
        <w:t xml:space="preserve">. </w:t>
      </w:r>
      <w:r w:rsidR="00E73533" w:rsidRPr="00EF4E1B">
        <w:t xml:space="preserve">Пассажиры железнодорожного транспорта экономные пассажиры покупают билеты </w:t>
      </w:r>
      <w:r w:rsidR="00E73533" w:rsidRPr="00EF4E1B">
        <w:rPr>
          <w:i/>
          <w:iCs/>
          <w:lang w:val="en-US"/>
        </w:rPr>
        <w:t>standard</w:t>
      </w:r>
      <w:r w:rsidR="00E73533" w:rsidRPr="00EF4E1B">
        <w:rPr>
          <w:i/>
          <w:iCs/>
        </w:rPr>
        <w:t xml:space="preserve"> </w:t>
      </w:r>
      <w:r w:rsidR="00E73533" w:rsidRPr="00EF4E1B">
        <w:rPr>
          <w:i/>
          <w:iCs/>
          <w:lang w:val="en-US"/>
        </w:rPr>
        <w:t>class</w:t>
      </w:r>
      <w:r w:rsidR="00EF4E1B" w:rsidRPr="00EF4E1B">
        <w:t xml:space="preserve"> [</w:t>
      </w:r>
      <w:r w:rsidR="00E73533" w:rsidRPr="00EF4E1B">
        <w:t>стандарт класса</w:t>
      </w:r>
      <w:r w:rsidR="00EF4E1B" w:rsidRPr="00EF4E1B">
        <w:t xml:space="preserve">]. </w:t>
      </w:r>
      <w:r w:rsidR="00E73533" w:rsidRPr="00EF4E1B">
        <w:t>По российским железным дорогам мы можем путешествовать в купе, плацкарте или общем вагоне</w:t>
      </w:r>
      <w:r w:rsidR="00EF4E1B" w:rsidRPr="00EF4E1B">
        <w:t xml:space="preserve">. </w:t>
      </w:r>
      <w:r w:rsidR="00E73533" w:rsidRPr="00EF4E1B">
        <w:t xml:space="preserve">Это, на мой взгляд, своего рода </w:t>
      </w:r>
      <w:r w:rsidR="00160E49" w:rsidRPr="00EF4E1B">
        <w:t>эк</w:t>
      </w:r>
      <w:r w:rsidR="00E73533" w:rsidRPr="00EF4E1B">
        <w:t>в</w:t>
      </w:r>
      <w:r w:rsidR="00160E49" w:rsidRPr="00EF4E1B">
        <w:t xml:space="preserve">иваленты </w:t>
      </w:r>
      <w:r w:rsidR="00160E49" w:rsidRPr="00EF4E1B">
        <w:rPr>
          <w:lang w:val="en-US"/>
        </w:rPr>
        <w:t>first</w:t>
      </w:r>
      <w:r w:rsidR="00160E49" w:rsidRPr="00EF4E1B">
        <w:t xml:space="preserve"> </w:t>
      </w:r>
      <w:r w:rsidR="00160E49" w:rsidRPr="00EF4E1B">
        <w:rPr>
          <w:lang w:val="en-US"/>
        </w:rPr>
        <w:t>class</w:t>
      </w:r>
      <w:r w:rsidR="00160E49" w:rsidRPr="00EF4E1B">
        <w:t xml:space="preserve">, </w:t>
      </w:r>
      <w:r w:rsidR="00160E49" w:rsidRPr="00EF4E1B">
        <w:rPr>
          <w:lang w:val="en-US"/>
        </w:rPr>
        <w:t>business</w:t>
      </w:r>
      <w:r w:rsidR="00160E49" w:rsidRPr="00EF4E1B">
        <w:t xml:space="preserve"> </w:t>
      </w:r>
      <w:r w:rsidR="00160E49" w:rsidRPr="00EF4E1B">
        <w:rPr>
          <w:lang w:val="en-US"/>
        </w:rPr>
        <w:t>class</w:t>
      </w:r>
      <w:r w:rsidR="00160E49" w:rsidRPr="00EF4E1B">
        <w:t xml:space="preserve"> </w:t>
      </w:r>
      <w:r w:rsidR="00160E49" w:rsidRPr="00EF4E1B">
        <w:rPr>
          <w:lang w:val="en-US"/>
        </w:rPr>
        <w:t>and</w:t>
      </w:r>
      <w:r w:rsidR="00160E49" w:rsidRPr="00EF4E1B">
        <w:t xml:space="preserve"> </w:t>
      </w:r>
      <w:r w:rsidR="00160E49" w:rsidRPr="00EF4E1B">
        <w:rPr>
          <w:lang w:val="en-US"/>
        </w:rPr>
        <w:t>economy</w:t>
      </w:r>
      <w:r w:rsidR="00160E49" w:rsidRPr="00EF4E1B">
        <w:t xml:space="preserve"> </w:t>
      </w:r>
      <w:r w:rsidR="00160E49" w:rsidRPr="00EF4E1B">
        <w:rPr>
          <w:lang w:val="en-US"/>
        </w:rPr>
        <w:t>class</w:t>
      </w:r>
      <w:r w:rsidR="00EF4E1B" w:rsidRPr="00EF4E1B">
        <w:t xml:space="preserve">. </w:t>
      </w:r>
      <w:r w:rsidR="00357D13" w:rsidRPr="00EF4E1B">
        <w:t>В этом случае речь идет не только о коммерческой, но и о социальной политической корректности</w:t>
      </w:r>
      <w:r w:rsidR="00EF4E1B" w:rsidRPr="00EF4E1B">
        <w:t>.</w:t>
      </w:r>
    </w:p>
    <w:p w:rsidR="00EF4E1B" w:rsidRDefault="00357D13" w:rsidP="00EF4E1B">
      <w:pPr>
        <w:ind w:firstLine="709"/>
      </w:pPr>
      <w:r w:rsidRPr="00EF4E1B">
        <w:t>В случае с телефонными тарифами низкая цена является наоборот огромным плюсом</w:t>
      </w:r>
      <w:r w:rsidR="00EF4E1B" w:rsidRPr="00EF4E1B">
        <w:t xml:space="preserve">. </w:t>
      </w:r>
      <w:r w:rsidRPr="00EF4E1B">
        <w:rPr>
          <w:i/>
          <w:iCs/>
        </w:rPr>
        <w:t>Сheap</w:t>
      </w:r>
      <w:r w:rsidR="00EF4E1B" w:rsidRPr="00EF4E1B">
        <w:rPr>
          <w:i/>
          <w:iCs/>
        </w:rPr>
        <w:t xml:space="preserve"> [</w:t>
      </w:r>
      <w:r w:rsidRPr="00EF4E1B">
        <w:t>дешевый</w:t>
      </w:r>
      <w:r w:rsidR="00EF4E1B" w:rsidRPr="00EF4E1B">
        <w:t xml:space="preserve">] - </w:t>
      </w:r>
      <w:r w:rsidRPr="00EF4E1B">
        <w:t>это хорошо для клиента, выгодно, клиент доволен</w:t>
      </w:r>
      <w:r w:rsidR="00EF4E1B" w:rsidRPr="00EF4E1B">
        <w:t xml:space="preserve">. </w:t>
      </w:r>
      <w:r w:rsidRPr="00EF4E1B">
        <w:t>Следующий разряд</w:t>
      </w:r>
      <w:r w:rsidR="00EF4E1B" w:rsidRPr="00EF4E1B">
        <w:t xml:space="preserve"> - </w:t>
      </w:r>
      <w:r w:rsidRPr="00EF4E1B">
        <w:t>дороже</w:t>
      </w:r>
      <w:r w:rsidR="00EF4E1B" w:rsidRPr="00EF4E1B">
        <w:t xml:space="preserve"> - </w:t>
      </w:r>
      <w:r w:rsidRPr="00EF4E1B">
        <w:t xml:space="preserve">называется все тем же удобным нейтральным словом </w:t>
      </w:r>
      <w:r w:rsidRPr="00EF4E1B">
        <w:rPr>
          <w:i/>
          <w:iCs/>
        </w:rPr>
        <w:t>standard</w:t>
      </w:r>
      <w:r w:rsidR="00EF4E1B" w:rsidRPr="00EF4E1B">
        <w:rPr>
          <w:i/>
          <w:iCs/>
        </w:rPr>
        <w:t xml:space="preserve"> [</w:t>
      </w:r>
      <w:r w:rsidRPr="00EF4E1B">
        <w:t>стандартный</w:t>
      </w:r>
      <w:r w:rsidR="00EF4E1B" w:rsidRPr="00EF4E1B">
        <w:t xml:space="preserve">]. </w:t>
      </w:r>
      <w:r w:rsidRPr="00EF4E1B">
        <w:t xml:space="preserve">Наконец, максимальный по дороговизне разряд должен был бы называться </w:t>
      </w:r>
      <w:r w:rsidRPr="00EF4E1B">
        <w:rPr>
          <w:i/>
          <w:iCs/>
        </w:rPr>
        <w:t>expensive</w:t>
      </w:r>
      <w:r w:rsidR="00EF4E1B" w:rsidRPr="00EF4E1B">
        <w:rPr>
          <w:i/>
          <w:iCs/>
        </w:rPr>
        <w:t xml:space="preserve"> [</w:t>
      </w:r>
      <w:r w:rsidRPr="00EF4E1B">
        <w:t>дорогой</w:t>
      </w:r>
      <w:r w:rsidR="00EF4E1B" w:rsidRPr="00EF4E1B">
        <w:t xml:space="preserve">]. </w:t>
      </w:r>
      <w:r w:rsidRPr="00EF4E1B">
        <w:t>Но, разумеется, это коммерчески некорректно, слишком прямо, слишком</w:t>
      </w:r>
      <w:r w:rsidR="00EF4E1B">
        <w:t xml:space="preserve"> "</w:t>
      </w:r>
      <w:r w:rsidRPr="00EF4E1B">
        <w:t>в лоб</w:t>
      </w:r>
      <w:r w:rsidR="00EF4E1B">
        <w:t xml:space="preserve">". </w:t>
      </w:r>
      <w:r w:rsidRPr="00EF4E1B">
        <w:t xml:space="preserve">И самое дорогое телефонное время называется </w:t>
      </w:r>
      <w:r w:rsidRPr="00EF4E1B">
        <w:rPr>
          <w:i/>
          <w:iCs/>
        </w:rPr>
        <w:t>peak</w:t>
      </w:r>
      <w:r w:rsidR="00EF4E1B" w:rsidRPr="00EF4E1B">
        <w:rPr>
          <w:i/>
          <w:iCs/>
        </w:rPr>
        <w:t xml:space="preserve"> [</w:t>
      </w:r>
      <w:r w:rsidRPr="00EF4E1B">
        <w:t>пик</w:t>
      </w:r>
      <w:r w:rsidR="00EF4E1B" w:rsidRPr="00EF4E1B">
        <w:t>].</w:t>
      </w:r>
    </w:p>
    <w:p w:rsidR="00EF4E1B" w:rsidRDefault="00E73533" w:rsidP="00EF4E1B">
      <w:pPr>
        <w:ind w:firstLine="709"/>
      </w:pPr>
      <w:r w:rsidRPr="00EF4E1B">
        <w:t>Для того чтобы привлечь, а вернее, не оттолкнуть покупательниц больших размеров, владельцы и директора магазинов проявляют изобретательность в придумывании приятных, комплиментарных, привлекательных вывесок</w:t>
      </w:r>
      <w:r w:rsidR="00EF4E1B" w:rsidRPr="00EF4E1B">
        <w:t xml:space="preserve">: </w:t>
      </w:r>
      <w:r w:rsidRPr="00EF4E1B">
        <w:rPr>
          <w:rStyle w:val="a7"/>
          <w:color w:val="000000"/>
        </w:rPr>
        <w:t>BIB</w:t>
      </w:r>
      <w:r w:rsidR="00EF4E1B" w:rsidRPr="00EF4E1B">
        <w:rPr>
          <w:rStyle w:val="a7"/>
          <w:color w:val="000000"/>
        </w:rPr>
        <w:t xml:space="preserve"> - </w:t>
      </w:r>
      <w:r w:rsidRPr="00EF4E1B">
        <w:t xml:space="preserve">сокращенно от </w:t>
      </w:r>
      <w:r w:rsidRPr="00EF4E1B">
        <w:rPr>
          <w:rStyle w:val="a7"/>
          <w:color w:val="000000"/>
        </w:rPr>
        <w:t>Big Is Beautiful</w:t>
      </w:r>
      <w:r w:rsidR="00EF4E1B" w:rsidRPr="00EF4E1B">
        <w:rPr>
          <w:rStyle w:val="a7"/>
          <w:color w:val="000000"/>
        </w:rPr>
        <w:t xml:space="preserve"> [</w:t>
      </w:r>
      <w:r w:rsidRPr="00EF4E1B">
        <w:t>Большое</w:t>
      </w:r>
      <w:r w:rsidR="00EF4E1B" w:rsidRPr="00EF4E1B">
        <w:t xml:space="preserve"> - </w:t>
      </w:r>
      <w:r w:rsidRPr="00EF4E1B">
        <w:t>это великолепно</w:t>
      </w:r>
      <w:r w:rsidR="00EF4E1B" w:rsidRPr="00EF4E1B">
        <w:t xml:space="preserve">] ; </w:t>
      </w:r>
      <w:r w:rsidRPr="00EF4E1B">
        <w:rPr>
          <w:rStyle w:val="a7"/>
          <w:color w:val="000000"/>
        </w:rPr>
        <w:t>Renoir Collection</w:t>
      </w:r>
      <w:r w:rsidR="00EF4E1B" w:rsidRPr="00EF4E1B">
        <w:rPr>
          <w:rStyle w:val="a7"/>
          <w:color w:val="000000"/>
        </w:rPr>
        <w:t xml:space="preserve"> [</w:t>
      </w:r>
      <w:r w:rsidRPr="00EF4E1B">
        <w:t>ренуаровская коллекция</w:t>
      </w:r>
      <w:r w:rsidR="00EF4E1B" w:rsidRPr="00EF4E1B">
        <w:t>].</w:t>
      </w:r>
    </w:p>
    <w:p w:rsidR="00EF4E1B" w:rsidRDefault="00160E49" w:rsidP="00EF4E1B">
      <w:pPr>
        <w:ind w:firstLine="709"/>
        <w:rPr>
          <w:rStyle w:val="a7"/>
          <w:color w:val="000000"/>
        </w:rPr>
      </w:pPr>
      <w:r w:rsidRPr="00EF4E1B">
        <w:t>Даже зубные щетки продаются очень деликатно</w:t>
      </w:r>
      <w:r w:rsidR="00EF4E1B" w:rsidRPr="00EF4E1B">
        <w:t xml:space="preserve">: </w:t>
      </w:r>
      <w:r w:rsidRPr="00EF4E1B">
        <w:rPr>
          <w:rStyle w:val="a7"/>
          <w:color w:val="000000"/>
        </w:rPr>
        <w:t>for small teeth</w:t>
      </w:r>
      <w:r w:rsidR="00EF4E1B" w:rsidRPr="00EF4E1B">
        <w:rPr>
          <w:rStyle w:val="a7"/>
          <w:color w:val="000000"/>
        </w:rPr>
        <w:t xml:space="preserve"> - </w:t>
      </w:r>
      <w:r w:rsidRPr="00EF4E1B">
        <w:t xml:space="preserve">для маленьких зубов, </w:t>
      </w:r>
      <w:r w:rsidRPr="00EF4E1B">
        <w:rPr>
          <w:rStyle w:val="a7"/>
          <w:color w:val="000000"/>
        </w:rPr>
        <w:t>for standard teeth</w:t>
      </w:r>
      <w:r w:rsidR="00EF4E1B" w:rsidRPr="00EF4E1B">
        <w:rPr>
          <w:rStyle w:val="a7"/>
          <w:color w:val="000000"/>
        </w:rPr>
        <w:t xml:space="preserve"> - </w:t>
      </w:r>
      <w:r w:rsidRPr="00EF4E1B">
        <w:t>для стандартных зубов, а больших зубов у носителей английского языка не бывает</w:t>
      </w:r>
      <w:r w:rsidR="00EF4E1B" w:rsidRPr="00EF4E1B">
        <w:t xml:space="preserve"> - </w:t>
      </w:r>
      <w:r w:rsidRPr="00EF4E1B">
        <w:t xml:space="preserve">это не соответствует представлениям о красоте лица, поэтому следующий, последний размер называется </w:t>
      </w:r>
      <w:r w:rsidRPr="00EF4E1B">
        <w:rPr>
          <w:rStyle w:val="a7"/>
          <w:color w:val="000000"/>
        </w:rPr>
        <w:t>for regular teeth</w:t>
      </w:r>
      <w:r w:rsidR="00EF4E1B" w:rsidRPr="00EF4E1B">
        <w:rPr>
          <w:rStyle w:val="a7"/>
          <w:color w:val="000000"/>
        </w:rPr>
        <w:t xml:space="preserve"> - </w:t>
      </w:r>
      <w:r w:rsidRPr="00EF4E1B">
        <w:t xml:space="preserve">для </w:t>
      </w:r>
      <w:r w:rsidRPr="00EF4E1B">
        <w:rPr>
          <w:rStyle w:val="a7"/>
          <w:color w:val="000000"/>
        </w:rPr>
        <w:t xml:space="preserve">обычных, нормальных, правильных </w:t>
      </w:r>
      <w:r w:rsidRPr="00EF4E1B">
        <w:t>зубов</w:t>
      </w:r>
      <w:r w:rsidR="00EF4E1B" w:rsidRPr="00EF4E1B">
        <w:t>,</w:t>
      </w:r>
      <w:r w:rsidRPr="00EF4E1B">
        <w:rPr>
          <w:rStyle w:val="a7"/>
          <w:color w:val="000000"/>
        </w:rPr>
        <w:t xml:space="preserve"> </w:t>
      </w:r>
      <w:r w:rsidRPr="00EF4E1B">
        <w:t xml:space="preserve">именно так переводится слово </w:t>
      </w:r>
      <w:r w:rsidRPr="00EF4E1B">
        <w:rPr>
          <w:rStyle w:val="a7"/>
          <w:color w:val="000000"/>
        </w:rPr>
        <w:t>regular</w:t>
      </w:r>
      <w:r w:rsidR="00EF4E1B" w:rsidRPr="00EF4E1B">
        <w:rPr>
          <w:rStyle w:val="a7"/>
          <w:color w:val="000000"/>
        </w:rPr>
        <w:t>.</w:t>
      </w:r>
    </w:p>
    <w:p w:rsidR="00EF4E1B" w:rsidRDefault="00160E49" w:rsidP="00EF4E1B">
      <w:pPr>
        <w:ind w:firstLine="709"/>
      </w:pPr>
      <w:r w:rsidRPr="00EF4E1B">
        <w:t>Стиральные порошки продаются в трех упаковках</w:t>
      </w:r>
      <w:r w:rsidR="00EF4E1B" w:rsidRPr="00EF4E1B">
        <w:t xml:space="preserve">: </w:t>
      </w:r>
      <w:r w:rsidRPr="00EF4E1B">
        <w:rPr>
          <w:i/>
          <w:iCs/>
        </w:rPr>
        <w:t>small</w:t>
      </w:r>
      <w:r w:rsidR="00EF4E1B" w:rsidRPr="00EF4E1B">
        <w:rPr>
          <w:i/>
          <w:iCs/>
        </w:rPr>
        <w:t xml:space="preserve"> [</w:t>
      </w:r>
      <w:r w:rsidRPr="00EF4E1B">
        <w:t>маленькая</w:t>
      </w:r>
      <w:r w:rsidR="00EF4E1B">
        <w:t>],</w:t>
      </w:r>
      <w:r w:rsidRPr="00EF4E1B">
        <w:t xml:space="preserve"> </w:t>
      </w:r>
      <w:r w:rsidRPr="00EF4E1B">
        <w:rPr>
          <w:i/>
          <w:iCs/>
        </w:rPr>
        <w:t>medium</w:t>
      </w:r>
      <w:r w:rsidR="00EF4E1B" w:rsidRPr="00EF4E1B">
        <w:rPr>
          <w:i/>
          <w:iCs/>
        </w:rPr>
        <w:t xml:space="preserve"> [</w:t>
      </w:r>
      <w:r w:rsidRPr="00EF4E1B">
        <w:t>средняя</w:t>
      </w:r>
      <w:r w:rsidR="00EF4E1B">
        <w:t>],</w:t>
      </w:r>
      <w:r w:rsidRPr="00EF4E1B">
        <w:t xml:space="preserve"> но вместо пугающего </w:t>
      </w:r>
      <w:r w:rsidRPr="00EF4E1B">
        <w:rPr>
          <w:i/>
          <w:iCs/>
        </w:rPr>
        <w:t>large</w:t>
      </w:r>
      <w:r w:rsidR="00EF4E1B" w:rsidRPr="00EF4E1B">
        <w:rPr>
          <w:i/>
          <w:iCs/>
        </w:rPr>
        <w:t xml:space="preserve"> [</w:t>
      </w:r>
      <w:r w:rsidRPr="00EF4E1B">
        <w:t>большая</w:t>
      </w:r>
      <w:r w:rsidR="00EF4E1B" w:rsidRPr="00EF4E1B">
        <w:t xml:space="preserve">] </w:t>
      </w:r>
      <w:r w:rsidRPr="00EF4E1B">
        <w:t>используется гораздо более</w:t>
      </w:r>
      <w:r w:rsidR="00EF4E1B">
        <w:t xml:space="preserve"> "</w:t>
      </w:r>
      <w:r w:rsidRPr="00EF4E1B">
        <w:t>корректное</w:t>
      </w:r>
      <w:r w:rsidR="00EF4E1B">
        <w:t xml:space="preserve">" </w:t>
      </w:r>
      <w:r w:rsidRPr="00EF4E1B">
        <w:t xml:space="preserve">и приятное слово </w:t>
      </w:r>
      <w:r w:rsidRPr="00EF4E1B">
        <w:rPr>
          <w:i/>
          <w:iCs/>
        </w:rPr>
        <w:t>family</w:t>
      </w:r>
      <w:r w:rsidR="00EF4E1B" w:rsidRPr="00EF4E1B">
        <w:rPr>
          <w:i/>
          <w:iCs/>
        </w:rPr>
        <w:t xml:space="preserve"> [</w:t>
      </w:r>
      <w:r w:rsidRPr="00EF4E1B">
        <w:t>семейная</w:t>
      </w:r>
      <w:r w:rsidR="00EF4E1B" w:rsidRPr="00EF4E1B">
        <w:t xml:space="preserve">] </w:t>
      </w:r>
      <w:r w:rsidRPr="00EF4E1B">
        <w:t xml:space="preserve">или </w:t>
      </w:r>
      <w:r w:rsidRPr="00EF4E1B">
        <w:rPr>
          <w:i/>
          <w:iCs/>
        </w:rPr>
        <w:t>Jumbo</w:t>
      </w:r>
      <w:r w:rsidR="00EF4E1B" w:rsidRPr="00EF4E1B">
        <w:rPr>
          <w:i/>
          <w:iCs/>
        </w:rPr>
        <w:t xml:space="preserve"> [</w:t>
      </w:r>
      <w:r w:rsidRPr="00EF4E1B">
        <w:t>Джамбо</w:t>
      </w:r>
      <w:r w:rsidR="00EF4E1B" w:rsidRPr="00EF4E1B">
        <w:t xml:space="preserve">] - </w:t>
      </w:r>
      <w:r w:rsidRPr="00EF4E1B">
        <w:t>по имени мультипликационного слоненка</w:t>
      </w:r>
      <w:r w:rsidR="00EF4E1B" w:rsidRPr="00EF4E1B">
        <w:t>.</w:t>
      </w:r>
    </w:p>
    <w:p w:rsidR="00EF4E1B" w:rsidRDefault="00160E49" w:rsidP="00EF4E1B">
      <w:pPr>
        <w:ind w:firstLine="709"/>
      </w:pPr>
      <w:r w:rsidRPr="00EF4E1B">
        <w:t xml:space="preserve">Очень интересным кажется то, что срок годности </w:t>
      </w:r>
      <w:r w:rsidR="00C62695" w:rsidRPr="00EF4E1B">
        <w:t xml:space="preserve">на американских </w:t>
      </w:r>
      <w:r w:rsidRPr="00EF4E1B">
        <w:t>продукт</w:t>
      </w:r>
      <w:r w:rsidR="00C62695" w:rsidRPr="00EF4E1B">
        <w:t>ах</w:t>
      </w:r>
      <w:r w:rsidRPr="00EF4E1B">
        <w:t xml:space="preserve"> не имеет конкретного обозначения</w:t>
      </w:r>
      <w:r w:rsidR="00EF4E1B" w:rsidRPr="00EF4E1B">
        <w:t xml:space="preserve">. </w:t>
      </w:r>
      <w:r w:rsidRPr="00EF4E1B">
        <w:t>Вместо категоричного русского</w:t>
      </w:r>
      <w:r w:rsidR="00EF4E1B">
        <w:t xml:space="preserve"> " </w:t>
      </w:r>
      <w:r w:rsidRPr="00EF4E1B">
        <w:t>годен до…</w:t>
      </w:r>
      <w:r w:rsidR="00EF4E1B">
        <w:t xml:space="preserve">" </w:t>
      </w:r>
      <w:r w:rsidR="00EF4E1B" w:rsidRPr="00EF4E1B">
        <w:t>-</w:t>
      </w:r>
      <w:r w:rsidR="00EF4E1B">
        <w:t xml:space="preserve"> "</w:t>
      </w:r>
      <w:r w:rsidRPr="00EF4E1B">
        <w:rPr>
          <w:lang w:val="en-US"/>
        </w:rPr>
        <w:t>best</w:t>
      </w:r>
      <w:r w:rsidRPr="00EF4E1B">
        <w:t xml:space="preserve"> </w:t>
      </w:r>
      <w:r w:rsidRPr="00EF4E1B">
        <w:rPr>
          <w:lang w:val="en-US"/>
        </w:rPr>
        <w:t>before</w:t>
      </w:r>
      <w:r w:rsidRPr="00EF4E1B">
        <w:t>…</w:t>
      </w:r>
      <w:r w:rsidR="00EF4E1B">
        <w:t xml:space="preserve">", </w:t>
      </w:r>
      <w:r w:rsidR="00C62695" w:rsidRPr="00EF4E1B">
        <w:t>более аккуратно и не так категорично</w:t>
      </w:r>
      <w:r w:rsidR="00EF4E1B" w:rsidRPr="00EF4E1B">
        <w:t xml:space="preserve">. </w:t>
      </w:r>
      <w:r w:rsidRPr="00EF4E1B">
        <w:t>Русский вариант предполагает, что по</w:t>
      </w:r>
      <w:r w:rsidR="00C62695" w:rsidRPr="00EF4E1B">
        <w:t>зднее</w:t>
      </w:r>
      <w:r w:rsidRPr="00EF4E1B">
        <w:t xml:space="preserve"> указанного срока продукт не годен</w:t>
      </w:r>
      <w:r w:rsidR="00EF4E1B" w:rsidRPr="00EF4E1B">
        <w:t xml:space="preserve">. </w:t>
      </w:r>
      <w:r w:rsidRPr="00EF4E1B">
        <w:t xml:space="preserve">В то время как в американском варианте </w:t>
      </w:r>
      <w:r w:rsidRPr="00EF4E1B">
        <w:rPr>
          <w:lang w:val="en-US"/>
        </w:rPr>
        <w:t>best</w:t>
      </w:r>
      <w:r w:rsidRPr="00EF4E1B">
        <w:t xml:space="preserve"> </w:t>
      </w:r>
      <w:r w:rsidR="00EF4E1B">
        <w:t>-</w:t>
      </w:r>
      <w:r w:rsidRPr="00EF4E1B">
        <w:t xml:space="preserve"> превосходная степень</w:t>
      </w:r>
      <w:r w:rsidR="00EF4E1B" w:rsidRPr="00EF4E1B">
        <w:t xml:space="preserve">. </w:t>
      </w:r>
      <w:r w:rsidR="00C62695" w:rsidRPr="00EF4E1B">
        <w:t>То есть, лучше всего употребить или использовать до</w:t>
      </w:r>
      <w:r w:rsidR="00EF4E1B" w:rsidRPr="00EF4E1B">
        <w:t xml:space="preserve"> [</w:t>
      </w:r>
      <w:r w:rsidR="00C62695" w:rsidRPr="00EF4E1B">
        <w:t>best before</w:t>
      </w:r>
      <w:r w:rsidR="00EF4E1B" w:rsidRPr="00EF4E1B">
        <w:t xml:space="preserve">]. </w:t>
      </w:r>
      <w:r w:rsidR="00C62695" w:rsidRPr="00EF4E1B">
        <w:t>Позже указанной даты не последует категоричного bad</w:t>
      </w:r>
      <w:r w:rsidR="00EF4E1B" w:rsidRPr="00EF4E1B">
        <w:t xml:space="preserve"> [</w:t>
      </w:r>
      <w:r w:rsidR="00C62695" w:rsidRPr="00EF4E1B">
        <w:t>плохой</w:t>
      </w:r>
      <w:r w:rsidR="00EF4E1B">
        <w:t>],</w:t>
      </w:r>
      <w:r w:rsidR="00C62695" w:rsidRPr="00EF4E1B">
        <w:t xml:space="preserve"> исключающего годности</w:t>
      </w:r>
      <w:r w:rsidR="00EF4E1B" w:rsidRPr="00EF4E1B">
        <w:t xml:space="preserve">. </w:t>
      </w:r>
      <w:r w:rsidR="00C62695" w:rsidRPr="00EF4E1B">
        <w:t xml:space="preserve">Нет, за ним еще может </w:t>
      </w:r>
      <w:r w:rsidR="00357D13" w:rsidRPr="00EF4E1B">
        <w:t>быть</w:t>
      </w:r>
      <w:r w:rsidR="00C62695" w:rsidRPr="00EF4E1B">
        <w:t xml:space="preserve"> положительная степень good</w:t>
      </w:r>
      <w:r w:rsidR="00EF4E1B" w:rsidRPr="00EF4E1B">
        <w:t xml:space="preserve"> [</w:t>
      </w:r>
      <w:r w:rsidR="00C62695" w:rsidRPr="00EF4E1B">
        <w:t>хороший</w:t>
      </w:r>
      <w:r w:rsidR="00EF4E1B" w:rsidRPr="00EF4E1B">
        <w:t>].</w:t>
      </w:r>
    </w:p>
    <w:p w:rsidR="00EF4E1B" w:rsidRDefault="00DB6890" w:rsidP="00EF4E1B">
      <w:pPr>
        <w:ind w:firstLine="709"/>
      </w:pPr>
      <w:r w:rsidRPr="00EF4E1B">
        <w:t>Таким образом,</w:t>
      </w:r>
      <w:r w:rsidR="005544D0" w:rsidRPr="00EF4E1B">
        <w:t xml:space="preserve"> вежливос</w:t>
      </w:r>
      <w:r w:rsidR="00247E1D" w:rsidRPr="00EF4E1B">
        <w:t>ти</w:t>
      </w:r>
      <w:r w:rsidR="005544D0" w:rsidRPr="00EF4E1B">
        <w:t xml:space="preserve"> и забот</w:t>
      </w:r>
      <w:r w:rsidR="00247E1D" w:rsidRPr="00EF4E1B">
        <w:t>ливому отношению</w:t>
      </w:r>
      <w:r w:rsidR="005544D0" w:rsidRPr="00EF4E1B">
        <w:t xml:space="preserve"> к индивидууму</w:t>
      </w:r>
      <w:r w:rsidR="00DA15CC" w:rsidRPr="00EF4E1B">
        <w:t>, его чувствам</w:t>
      </w:r>
      <w:r w:rsidR="005544D0" w:rsidRPr="00EF4E1B">
        <w:t xml:space="preserve"> </w:t>
      </w:r>
      <w:r w:rsidR="00DA15CC" w:rsidRPr="00EF4E1B">
        <w:t xml:space="preserve">в англоязычном обществе </w:t>
      </w:r>
      <w:r w:rsidR="00247E1D" w:rsidRPr="00EF4E1B">
        <w:t>уделяется большое внимание</w:t>
      </w:r>
      <w:r w:rsidR="00EF4E1B" w:rsidRPr="00EF4E1B">
        <w:t>.</w:t>
      </w:r>
    </w:p>
    <w:p w:rsidR="00EF4E1B" w:rsidRDefault="00EF4E1B" w:rsidP="00EF4E1B">
      <w:pPr>
        <w:pStyle w:val="2"/>
      </w:pPr>
      <w:r>
        <w:br w:type="page"/>
      </w:r>
      <w:bookmarkStart w:id="6" w:name="_Toc263164120"/>
      <w:r w:rsidR="000E301D" w:rsidRPr="00EF4E1B">
        <w:t>Заключение</w:t>
      </w:r>
      <w:bookmarkEnd w:id="6"/>
    </w:p>
    <w:p w:rsidR="00EF4E1B" w:rsidRPr="00EF4E1B" w:rsidRDefault="00EF4E1B" w:rsidP="00EF4E1B">
      <w:pPr>
        <w:ind w:firstLine="709"/>
      </w:pPr>
    </w:p>
    <w:p w:rsidR="00EF4E1B" w:rsidRDefault="00A005C0" w:rsidP="00EF4E1B">
      <w:pPr>
        <w:ind w:firstLine="709"/>
      </w:pPr>
      <w:r w:rsidRPr="00EF4E1B">
        <w:t>Таким образом, стремительно развивающ</w:t>
      </w:r>
      <w:r w:rsidR="0027054E" w:rsidRPr="00EF4E1B">
        <w:t>ийся</w:t>
      </w:r>
      <w:r w:rsidRPr="00EF4E1B">
        <w:t xml:space="preserve"> и меняющ</w:t>
      </w:r>
      <w:r w:rsidR="0027054E" w:rsidRPr="00EF4E1B">
        <w:t>ийся</w:t>
      </w:r>
      <w:r w:rsidRPr="00EF4E1B">
        <w:t xml:space="preserve"> мир</w:t>
      </w:r>
      <w:r w:rsidR="000E301D" w:rsidRPr="00EF4E1B">
        <w:t xml:space="preserve"> не может замыкаться в рамках одной страны, </w:t>
      </w:r>
      <w:r w:rsidR="0027054E" w:rsidRPr="00EF4E1B">
        <w:t>культуры, мировоззрения</w:t>
      </w:r>
      <w:r w:rsidR="00EF4E1B" w:rsidRPr="00EF4E1B">
        <w:t xml:space="preserve">. </w:t>
      </w:r>
      <w:r w:rsidR="00C81ED9" w:rsidRPr="00EF4E1B">
        <w:t>У каждой культуры своя логика, свое представление о мире</w:t>
      </w:r>
      <w:r w:rsidR="00EF4E1B" w:rsidRPr="00EF4E1B">
        <w:t xml:space="preserve">. </w:t>
      </w:r>
      <w:r w:rsidR="00C81ED9" w:rsidRPr="00EF4E1B">
        <w:t>То, что значимо в одной культуре, может быть несущественным в другой</w:t>
      </w:r>
      <w:r w:rsidR="00EF4E1B" w:rsidRPr="00EF4E1B">
        <w:t xml:space="preserve">. </w:t>
      </w:r>
      <w:r w:rsidR="00C81ED9" w:rsidRPr="00EF4E1B">
        <w:t>Поэтому важно всегда с уважением смотреть на своего партнера с иной культурой</w:t>
      </w:r>
      <w:r w:rsidR="00EF4E1B" w:rsidRPr="00EF4E1B">
        <w:t xml:space="preserve">. </w:t>
      </w:r>
      <w:r w:rsidR="00C81ED9" w:rsidRPr="00EF4E1B">
        <w:t>Он действительно другой, и это его право</w:t>
      </w:r>
      <w:r w:rsidR="00EF4E1B" w:rsidRPr="00EF4E1B">
        <w:t xml:space="preserve">. </w:t>
      </w:r>
      <w:r w:rsidR="00C81ED9" w:rsidRPr="00EF4E1B">
        <w:t>Ваше уважение к нему состоит не только в заинтересованности, но и в знании некоторых особенностей жизни его страны</w:t>
      </w:r>
      <w:r w:rsidR="00EF4E1B" w:rsidRPr="00EF4E1B">
        <w:t xml:space="preserve">. </w:t>
      </w:r>
      <w:r w:rsidR="00C81ED9" w:rsidRPr="00EF4E1B">
        <w:t xml:space="preserve">У нас даже могут быть разные приоритеты в еде, одежде и </w:t>
      </w:r>
      <w:r w:rsidR="00EF4E1B">
        <w:t>т.п.</w:t>
      </w:r>
      <w:r w:rsidR="00EF4E1B" w:rsidRPr="00EF4E1B">
        <w:t xml:space="preserve"> </w:t>
      </w:r>
      <w:r w:rsidR="003A3177" w:rsidRPr="00EF4E1B">
        <w:t xml:space="preserve">И </w:t>
      </w:r>
      <w:r w:rsidR="0027054E" w:rsidRPr="00EF4E1B">
        <w:t>чтобы</w:t>
      </w:r>
      <w:r w:rsidR="00EF4E1B" w:rsidRPr="00EF4E1B">
        <w:t xml:space="preserve"> </w:t>
      </w:r>
      <w:r w:rsidR="003A3177" w:rsidRPr="00EF4E1B">
        <w:t xml:space="preserve">в </w:t>
      </w:r>
      <w:r w:rsidR="0027054E" w:rsidRPr="00EF4E1B">
        <w:t>процесс</w:t>
      </w:r>
      <w:r w:rsidR="003A3177" w:rsidRPr="00EF4E1B">
        <w:t>е</w:t>
      </w:r>
      <w:r w:rsidR="0027054E" w:rsidRPr="00EF4E1B">
        <w:t xml:space="preserve"> взаимодействия между странами</w:t>
      </w:r>
      <w:r w:rsidR="003A3177" w:rsidRPr="00EF4E1B">
        <w:t xml:space="preserve"> не возникало конфликта культур необходимо уделять особое внимание вопросам и проблемам межкультурной коммуникации</w:t>
      </w:r>
      <w:r w:rsidR="00EF4E1B" w:rsidRPr="00EF4E1B">
        <w:t>.</w:t>
      </w:r>
    </w:p>
    <w:p w:rsidR="00EF4E1B" w:rsidRDefault="004E6114" w:rsidP="00EF4E1B">
      <w:pPr>
        <w:ind w:firstLine="709"/>
      </w:pPr>
      <w:r w:rsidRPr="00EF4E1B">
        <w:t>Особо остро стоит вопрос о политической корректности или языковом такте</w:t>
      </w:r>
      <w:r w:rsidR="00EF4E1B" w:rsidRPr="00EF4E1B">
        <w:t xml:space="preserve">. </w:t>
      </w:r>
      <w:r w:rsidRPr="00EF4E1B">
        <w:t>Они проявляются в стремлении</w:t>
      </w:r>
      <w:r w:rsidR="006B3069" w:rsidRPr="00EF4E1B">
        <w:t xml:space="preserve"> найти новые способы языкового выражения взамен тех, которые задевают чувства и достоинства индивидуума, ущемляют его человеческие права привычной языковой бестактностью или прямолинейностью в отношении расовой и половой принадлежности, возраста, состояния здоровья, социального статуса, внешнего вида</w:t>
      </w:r>
      <w:r w:rsidR="00EF4E1B" w:rsidRPr="00EF4E1B">
        <w:t xml:space="preserve">. </w:t>
      </w:r>
      <w:r w:rsidR="001A7F39" w:rsidRPr="00EF4E1B">
        <w:t>То есть, эвфемизмы, политически нейтральная лексика, направлены на</w:t>
      </w:r>
      <w:r w:rsidR="00EF4E1B">
        <w:t xml:space="preserve"> "</w:t>
      </w:r>
      <w:r w:rsidR="001A7F39" w:rsidRPr="00EF4E1B">
        <w:t>смягчение</w:t>
      </w:r>
      <w:r w:rsidR="00EF4E1B">
        <w:t xml:space="preserve">" </w:t>
      </w:r>
      <w:r w:rsidR="001A7F39" w:rsidRPr="00EF4E1B">
        <w:t>языка</w:t>
      </w:r>
      <w:r w:rsidR="00EF4E1B" w:rsidRPr="00EF4E1B">
        <w:t>.</w:t>
      </w:r>
    </w:p>
    <w:p w:rsidR="00EF4E1B" w:rsidRDefault="001A7F39" w:rsidP="00EF4E1B">
      <w:pPr>
        <w:ind w:firstLine="709"/>
      </w:pPr>
      <w:r w:rsidRPr="00EF4E1B">
        <w:t>В категории политической корректности</w:t>
      </w:r>
      <w:r w:rsidR="009E0172" w:rsidRPr="00EF4E1B">
        <w:t xml:space="preserve"> исследователи выделяют</w:t>
      </w:r>
      <w:r w:rsidRPr="00EF4E1B">
        <w:t xml:space="preserve"> расовые </w:t>
      </w:r>
      <w:r w:rsidR="009E0172" w:rsidRPr="00EF4E1B">
        <w:t xml:space="preserve">и этнические </w:t>
      </w:r>
      <w:r w:rsidRPr="00EF4E1B">
        <w:t>эвфемизмы, гендерные, социально нейтральн</w:t>
      </w:r>
      <w:r w:rsidR="009E0172" w:rsidRPr="00EF4E1B">
        <w:t>ую</w:t>
      </w:r>
      <w:r w:rsidRPr="00EF4E1B">
        <w:t xml:space="preserve"> лексик</w:t>
      </w:r>
      <w:r w:rsidR="009E0172" w:rsidRPr="00EF4E1B">
        <w:t>у и коммерческую политкорректность</w:t>
      </w:r>
      <w:r w:rsidR="00EF4E1B" w:rsidRPr="00EF4E1B">
        <w:t>.</w:t>
      </w:r>
    </w:p>
    <w:p w:rsidR="00EF4E1B" w:rsidRDefault="000B654C" w:rsidP="00EF4E1B">
      <w:pPr>
        <w:ind w:firstLine="709"/>
      </w:pPr>
      <w:r w:rsidRPr="00EF4E1B">
        <w:t>Я выяснила, что р</w:t>
      </w:r>
      <w:r w:rsidR="00594BA5" w:rsidRPr="00EF4E1B">
        <w:t>асовая политкорректность предполагает использование нейтральной лексики при</w:t>
      </w:r>
      <w:r w:rsidRPr="00EF4E1B">
        <w:t xml:space="preserve"> назывании отдельных расовых или</w:t>
      </w:r>
      <w:r w:rsidR="005D6819" w:rsidRPr="00EF4E1B">
        <w:t xml:space="preserve"> </w:t>
      </w:r>
      <w:r w:rsidRPr="00EF4E1B">
        <w:t>этнических групп, а также их представителей</w:t>
      </w:r>
      <w:r w:rsidR="00EF4E1B" w:rsidRPr="00EF4E1B">
        <w:t>.</w:t>
      </w:r>
    </w:p>
    <w:p w:rsidR="00EF4E1B" w:rsidRDefault="000B654C" w:rsidP="00EF4E1B">
      <w:pPr>
        <w:ind w:firstLine="709"/>
      </w:pPr>
      <w:r w:rsidRPr="00EF4E1B">
        <w:t xml:space="preserve">В основу гендерной политкорректности положено стремление на языковом уровне уравнять права мужской и женской половины общества, путем вытеснения слов и выражений с явной родовой </w:t>
      </w:r>
      <w:r w:rsidR="005D6819" w:rsidRPr="00EF4E1B">
        <w:t>маркированностью</w:t>
      </w:r>
      <w:r w:rsidR="00EF4E1B" w:rsidRPr="00EF4E1B">
        <w:t>.</w:t>
      </w:r>
    </w:p>
    <w:p w:rsidR="00EF4E1B" w:rsidRDefault="005D6819" w:rsidP="00EF4E1B">
      <w:pPr>
        <w:ind w:firstLine="709"/>
      </w:pPr>
      <w:r w:rsidRPr="00EF4E1B">
        <w:t>Социальная политкорректность необходима для ограждения социально незащищенных групп населения от наносимых языком обид</w:t>
      </w:r>
      <w:r w:rsidR="00EF4E1B" w:rsidRPr="00EF4E1B">
        <w:t>.</w:t>
      </w:r>
    </w:p>
    <w:p w:rsidR="00EF4E1B" w:rsidRDefault="007E1EE6" w:rsidP="00EF4E1B">
      <w:pPr>
        <w:ind w:firstLine="709"/>
      </w:pPr>
      <w:r w:rsidRPr="00EF4E1B">
        <w:t>И наконец, языковой такт в сфере коммерции направлен на оберегание чувств реальных и потенциальных клиентов, которые могут быть задеты некорректными формулировками</w:t>
      </w:r>
      <w:r w:rsidR="00EF4E1B" w:rsidRPr="00EF4E1B">
        <w:t>.</w:t>
      </w:r>
    </w:p>
    <w:p w:rsidR="00EF4E1B" w:rsidRDefault="00A7028B" w:rsidP="00EF4E1B">
      <w:pPr>
        <w:ind w:firstLine="709"/>
      </w:pPr>
      <w:r w:rsidRPr="00EF4E1B">
        <w:t>Появившееся 20 лет назад явление политической корректности сейчас глубоко и прочно сидит в языке и культуре США</w:t>
      </w:r>
      <w:r w:rsidR="00F91020" w:rsidRPr="00EF4E1B">
        <w:t>, несмотря на то, что сейчас эта политика переживает не самые лучшие времена</w:t>
      </w:r>
      <w:r w:rsidR="00EF4E1B" w:rsidRPr="00EF4E1B">
        <w:t xml:space="preserve">. </w:t>
      </w:r>
      <w:r w:rsidR="00F91020" w:rsidRPr="00EF4E1B">
        <w:t>Ка</w:t>
      </w:r>
      <w:r w:rsidRPr="00EF4E1B">
        <w:t>тегория теперь</w:t>
      </w:r>
      <w:r w:rsidR="00EF4E1B">
        <w:t xml:space="preserve"> "</w:t>
      </w:r>
      <w:r w:rsidRPr="00EF4E1B">
        <w:t>живет своей жизнью</w:t>
      </w:r>
      <w:r w:rsidR="00EF4E1B">
        <w:t xml:space="preserve">", </w:t>
      </w:r>
      <w:r w:rsidRPr="00EF4E1B">
        <w:t>сама устанавливает определенные правила, вводя вс</w:t>
      </w:r>
      <w:r w:rsidR="00F91020" w:rsidRPr="00EF4E1B">
        <w:t>е новые и новые слова в лексику, отнимая быть может свободу мысли и слова</w:t>
      </w:r>
      <w:r w:rsidR="00EF4E1B" w:rsidRPr="00EF4E1B">
        <w:t xml:space="preserve">. </w:t>
      </w:r>
      <w:r w:rsidRPr="00EF4E1B">
        <w:t>Остановить процесс</w:t>
      </w:r>
      <w:r w:rsidR="00F91020" w:rsidRPr="00EF4E1B">
        <w:t xml:space="preserve"> </w:t>
      </w:r>
      <w:r w:rsidRPr="00EF4E1B">
        <w:t>или направить его в другую сторону будет очень сложно, практически невозможно</w:t>
      </w:r>
      <w:r w:rsidR="00EF4E1B" w:rsidRPr="00EF4E1B">
        <w:t>.</w:t>
      </w:r>
    </w:p>
    <w:p w:rsidR="00EF4E1B" w:rsidRPr="00EF4E1B" w:rsidRDefault="00EF4E1B" w:rsidP="00EF4E1B">
      <w:pPr>
        <w:pStyle w:val="2"/>
      </w:pPr>
      <w:r>
        <w:br w:type="page"/>
      </w:r>
      <w:bookmarkStart w:id="7" w:name="_Toc263164121"/>
      <w:r w:rsidR="00E87F03" w:rsidRPr="00EF4E1B">
        <w:t>Список литературы</w:t>
      </w:r>
      <w:bookmarkEnd w:id="7"/>
    </w:p>
    <w:p w:rsidR="00EF4E1B" w:rsidRDefault="00EF4E1B" w:rsidP="00EF4E1B">
      <w:pPr>
        <w:ind w:firstLine="709"/>
      </w:pPr>
    </w:p>
    <w:p w:rsidR="00EF4E1B" w:rsidRDefault="007B13A6" w:rsidP="00EF4E1B">
      <w:pPr>
        <w:ind w:firstLine="0"/>
      </w:pPr>
      <w:r w:rsidRPr="00EF4E1B">
        <w:t>1</w:t>
      </w:r>
      <w:r w:rsidR="00EF4E1B" w:rsidRPr="00EF4E1B">
        <w:t xml:space="preserve">. </w:t>
      </w:r>
      <w:bookmarkStart w:id="8" w:name="OLE_LINK67"/>
      <w:bookmarkStart w:id="9" w:name="OLE_LINK68"/>
      <w:bookmarkStart w:id="10" w:name="OLE_LINK69"/>
      <w:r w:rsidR="000A6AEE" w:rsidRPr="00EF4E1B">
        <w:t>Александрова Е</w:t>
      </w:r>
      <w:r w:rsidR="00EF4E1B">
        <w:t xml:space="preserve">.С. </w:t>
      </w:r>
      <w:r w:rsidR="000A6AEE" w:rsidRPr="00EF4E1B">
        <w:t>Гендерная маркированность англоязычного новостного текста</w:t>
      </w:r>
      <w:r w:rsidR="00EF4E1B" w:rsidRPr="00EF4E1B">
        <w:t>.</w:t>
      </w:r>
      <w:r w:rsidR="00EF4E1B">
        <w:t xml:space="preserve"> // </w:t>
      </w:r>
      <w:r w:rsidR="000A6AEE" w:rsidRPr="00EF4E1B">
        <w:t>Автореф</w:t>
      </w:r>
      <w:r w:rsidR="00EF4E1B">
        <w:t>.,</w:t>
      </w:r>
      <w:r w:rsidR="000A6AEE" w:rsidRPr="00EF4E1B">
        <w:t xml:space="preserve"> Волгоград, 2007</w:t>
      </w:r>
      <w:bookmarkEnd w:id="8"/>
      <w:bookmarkEnd w:id="9"/>
      <w:bookmarkEnd w:id="10"/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2</w:t>
      </w:r>
      <w:r w:rsidR="00EF4E1B" w:rsidRPr="00EF4E1B">
        <w:t xml:space="preserve">. </w:t>
      </w:r>
      <w:r w:rsidR="000A6AEE" w:rsidRPr="00EF4E1B">
        <w:t>Ван-Дейк Г</w:t>
      </w:r>
      <w:r w:rsidR="00EF4E1B">
        <w:t xml:space="preserve">.А. </w:t>
      </w:r>
      <w:r w:rsidR="000A6AEE" w:rsidRPr="00EF4E1B">
        <w:t>Язык</w:t>
      </w:r>
      <w:r w:rsidR="00EF4E1B" w:rsidRPr="00EF4E1B">
        <w:t xml:space="preserve">. </w:t>
      </w:r>
      <w:r w:rsidR="000A6AEE" w:rsidRPr="00EF4E1B">
        <w:t>Познание</w:t>
      </w:r>
      <w:r w:rsidR="00EF4E1B" w:rsidRPr="00EF4E1B">
        <w:t xml:space="preserve">. </w:t>
      </w:r>
      <w:r w:rsidR="000A6AEE" w:rsidRPr="00EF4E1B">
        <w:t>Коммуникация</w:t>
      </w:r>
      <w:r w:rsidR="00EF4E1B" w:rsidRPr="00EF4E1B">
        <w:t xml:space="preserve">. </w:t>
      </w:r>
      <w:r w:rsidR="00EF4E1B">
        <w:t>-</w:t>
      </w:r>
      <w:r w:rsidR="00DF304F">
        <w:t xml:space="preserve"> </w:t>
      </w:r>
      <w:r w:rsidR="000A6AEE" w:rsidRPr="00EF4E1B">
        <w:t>М, 1989</w:t>
      </w:r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3</w:t>
      </w:r>
      <w:r w:rsidR="00EF4E1B" w:rsidRPr="00EF4E1B">
        <w:t xml:space="preserve">. </w:t>
      </w:r>
      <w:bookmarkStart w:id="11" w:name="OLE_LINK70"/>
      <w:bookmarkStart w:id="12" w:name="OLE_LINK71"/>
      <w:r w:rsidR="00907153" w:rsidRPr="00EF4E1B">
        <w:t>Василик М</w:t>
      </w:r>
      <w:r w:rsidR="00EF4E1B">
        <w:t xml:space="preserve">.А. </w:t>
      </w:r>
      <w:r w:rsidR="00907153" w:rsidRPr="00EF4E1B">
        <w:t>Наука о коммуникации или теория коммуникации</w:t>
      </w:r>
      <w:r w:rsidR="00EF4E1B" w:rsidRPr="00EF4E1B">
        <w:t xml:space="preserve">? </w:t>
      </w:r>
      <w:r w:rsidR="00907153" w:rsidRPr="00EF4E1B">
        <w:t>К проблеме теоретической идентификации</w:t>
      </w:r>
      <w:r w:rsidR="00EF4E1B">
        <w:t xml:space="preserve"> // </w:t>
      </w:r>
      <w:r w:rsidR="00907153" w:rsidRPr="00EF4E1B">
        <w:t>Актуальные проблемы теории коммуникации</w:t>
      </w:r>
      <w:r w:rsidR="00EF4E1B" w:rsidRPr="00EF4E1B">
        <w:t xml:space="preserve">. </w:t>
      </w:r>
      <w:r w:rsidR="00907153" w:rsidRPr="00EF4E1B">
        <w:t>Сбор науч</w:t>
      </w:r>
      <w:r w:rsidR="00EF4E1B" w:rsidRPr="00EF4E1B">
        <w:t xml:space="preserve">. </w:t>
      </w:r>
      <w:r w:rsidR="00907153" w:rsidRPr="00EF4E1B">
        <w:t>трудов</w:t>
      </w:r>
      <w:r w:rsidR="00EF4E1B" w:rsidRPr="00EF4E1B">
        <w:t xml:space="preserve">. </w:t>
      </w:r>
      <w:r w:rsidR="00EF4E1B">
        <w:t>-</w:t>
      </w:r>
      <w:r w:rsidR="00907153" w:rsidRPr="00EF4E1B">
        <w:t xml:space="preserve"> СПбГПУ, 2004</w:t>
      </w:r>
      <w:bookmarkEnd w:id="11"/>
      <w:bookmarkEnd w:id="12"/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4</w:t>
      </w:r>
      <w:r w:rsidR="00EF4E1B" w:rsidRPr="00EF4E1B">
        <w:t xml:space="preserve">. </w:t>
      </w:r>
      <w:r w:rsidR="00907153" w:rsidRPr="00EF4E1B">
        <w:t>Гришаева Л</w:t>
      </w:r>
      <w:r w:rsidR="00EF4E1B">
        <w:t xml:space="preserve">.И., </w:t>
      </w:r>
      <w:r w:rsidR="00907153" w:rsidRPr="00EF4E1B">
        <w:t>Цурманова Л</w:t>
      </w:r>
      <w:r w:rsidR="00EF4E1B">
        <w:t xml:space="preserve">.В. </w:t>
      </w:r>
      <w:r w:rsidR="00907153" w:rsidRPr="00EF4E1B">
        <w:t>Введение в теорию межкультурной коммуникации</w:t>
      </w:r>
      <w:r w:rsidR="00EF4E1B" w:rsidRPr="00EF4E1B">
        <w:t>. -</w:t>
      </w:r>
      <w:r w:rsidR="00EF4E1B">
        <w:t xml:space="preserve"> </w:t>
      </w:r>
      <w:r w:rsidR="00907153" w:rsidRPr="00EF4E1B">
        <w:t>М</w:t>
      </w:r>
      <w:r w:rsidR="00EF4E1B">
        <w:t>.:</w:t>
      </w:r>
      <w:r w:rsidR="00EF4E1B" w:rsidRPr="00EF4E1B">
        <w:t xml:space="preserve"> </w:t>
      </w:r>
      <w:r w:rsidR="00907153" w:rsidRPr="00EF4E1B">
        <w:t>Академия, 2007</w:t>
      </w:r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5</w:t>
      </w:r>
      <w:r w:rsidR="00EF4E1B" w:rsidRPr="00EF4E1B">
        <w:t xml:space="preserve">. </w:t>
      </w:r>
      <w:bookmarkStart w:id="13" w:name="OLE_LINK72"/>
      <w:bookmarkStart w:id="14" w:name="OLE_LINK73"/>
      <w:r w:rsidR="00907153" w:rsidRPr="00EF4E1B">
        <w:t>Грушевицкая Т</w:t>
      </w:r>
      <w:r w:rsidR="00EF4E1B">
        <w:t xml:space="preserve">.Г., </w:t>
      </w:r>
      <w:r w:rsidR="00907153" w:rsidRPr="00EF4E1B">
        <w:t>Попов В</w:t>
      </w:r>
      <w:r w:rsidR="00EF4E1B">
        <w:t xml:space="preserve">.Д., </w:t>
      </w:r>
      <w:r w:rsidR="00907153" w:rsidRPr="00EF4E1B">
        <w:t>Садохин</w:t>
      </w:r>
      <w:r w:rsidR="00EF4E1B">
        <w:t xml:space="preserve">.А.П. </w:t>
      </w:r>
      <w:r w:rsidR="00907153" w:rsidRPr="00EF4E1B">
        <w:t>Основы межкультерной коммуникации</w:t>
      </w:r>
      <w:r w:rsidR="00EF4E1B" w:rsidRPr="00EF4E1B">
        <w:t xml:space="preserve">. </w:t>
      </w:r>
      <w:r w:rsidR="00907153" w:rsidRPr="00EF4E1B">
        <w:t>Учебник для вузов</w:t>
      </w:r>
      <w:r w:rsidR="00DF304F">
        <w:t xml:space="preserve"> </w:t>
      </w:r>
      <w:r w:rsidR="00907153" w:rsidRPr="00EF4E1B">
        <w:t>/ под ред</w:t>
      </w:r>
      <w:r w:rsidR="00EF4E1B">
        <w:t>.</w:t>
      </w:r>
      <w:r w:rsidR="00DF304F">
        <w:t xml:space="preserve"> </w:t>
      </w:r>
      <w:r w:rsidR="00EF4E1B">
        <w:t xml:space="preserve">А.П. </w:t>
      </w:r>
      <w:r w:rsidR="00907153" w:rsidRPr="00EF4E1B">
        <w:t>Садохина</w:t>
      </w:r>
      <w:r w:rsidR="00EF4E1B" w:rsidRPr="00EF4E1B">
        <w:t xml:space="preserve">. </w:t>
      </w:r>
      <w:r w:rsidR="00907153" w:rsidRPr="00EF4E1B">
        <w:t>М</w:t>
      </w:r>
      <w:r w:rsidR="00EF4E1B">
        <w:t>.:</w:t>
      </w:r>
      <w:r w:rsidR="00EF4E1B" w:rsidRPr="00EF4E1B">
        <w:t xml:space="preserve"> </w:t>
      </w:r>
      <w:r w:rsidR="00907153" w:rsidRPr="00EF4E1B">
        <w:t>ЮНИТИДАНА, 2003</w:t>
      </w:r>
      <w:bookmarkEnd w:id="13"/>
      <w:bookmarkEnd w:id="14"/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6</w:t>
      </w:r>
      <w:r w:rsidR="00EF4E1B" w:rsidRPr="00EF4E1B">
        <w:t xml:space="preserve">. </w:t>
      </w:r>
      <w:bookmarkStart w:id="15" w:name="OLE_LINK74"/>
      <w:bookmarkStart w:id="16" w:name="OLE_LINK75"/>
      <w:r w:rsidR="00907153" w:rsidRPr="00EF4E1B">
        <w:t>Гуманова Ю</w:t>
      </w:r>
      <w:r w:rsidR="00EF4E1B">
        <w:t xml:space="preserve">.Л." </w:t>
      </w:r>
      <w:r w:rsidR="00907153" w:rsidRPr="00EF4E1B">
        <w:t>Политическая корректность</w:t>
      </w:r>
      <w:r w:rsidR="00EF4E1B">
        <w:t xml:space="preserve">" </w:t>
      </w:r>
      <w:r w:rsidR="00907153" w:rsidRPr="00EF4E1B">
        <w:t>как социокультурный процесс</w:t>
      </w:r>
      <w:r w:rsidR="00EF4E1B">
        <w:t xml:space="preserve"> (</w:t>
      </w:r>
      <w:r w:rsidR="00907153" w:rsidRPr="00EF4E1B">
        <w:t>на примере США</w:t>
      </w:r>
      <w:r w:rsidR="00EF4E1B" w:rsidRPr="00EF4E1B">
        <w:t xml:space="preserve">) </w:t>
      </w:r>
      <w:r w:rsidR="00907153" w:rsidRPr="00EF4E1B">
        <w:t>/</w:t>
      </w:r>
      <w:r w:rsidR="00DF304F">
        <w:t xml:space="preserve"> </w:t>
      </w:r>
      <w:r w:rsidR="00907153" w:rsidRPr="00EF4E1B">
        <w:t>Автореф</w:t>
      </w:r>
      <w:r w:rsidR="00EF4E1B" w:rsidRPr="00EF4E1B">
        <w:t xml:space="preserve">. </w:t>
      </w:r>
      <w:r w:rsidR="00907153" w:rsidRPr="00EF4E1B">
        <w:t>канд</w:t>
      </w:r>
      <w:r w:rsidR="00EF4E1B" w:rsidRPr="00EF4E1B">
        <w:t xml:space="preserve">. </w:t>
      </w:r>
      <w:r w:rsidR="00907153" w:rsidRPr="00EF4E1B">
        <w:t>дисс</w:t>
      </w:r>
      <w:r w:rsidR="00EF4E1B" w:rsidRPr="00EF4E1B">
        <w:t xml:space="preserve">. </w:t>
      </w:r>
      <w:r w:rsidR="00907153" w:rsidRPr="00EF4E1B">
        <w:t>Москва, МГУ, 1999</w:t>
      </w:r>
      <w:bookmarkEnd w:id="15"/>
      <w:bookmarkEnd w:id="16"/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7</w:t>
      </w:r>
      <w:r w:rsidR="00EF4E1B" w:rsidRPr="00EF4E1B">
        <w:t xml:space="preserve">. </w:t>
      </w:r>
      <w:r w:rsidR="00907153" w:rsidRPr="00EF4E1B">
        <w:t>Елисеева Е</w:t>
      </w:r>
      <w:r w:rsidR="00EF4E1B" w:rsidRPr="00EF4E1B">
        <w:t xml:space="preserve">. </w:t>
      </w:r>
      <w:r w:rsidR="00907153" w:rsidRPr="00EF4E1B">
        <w:t>Боремся с алкоголизмом</w:t>
      </w:r>
      <w:r w:rsidR="00EF4E1B">
        <w:t xml:space="preserve"> // </w:t>
      </w:r>
      <w:r w:rsidR="007C3B85" w:rsidRPr="00EF4E1B">
        <w:t>Московский комсомолец на Алтае</w:t>
      </w:r>
      <w:r w:rsidR="00EF4E1B" w:rsidRPr="00EF4E1B">
        <w:t xml:space="preserve">. </w:t>
      </w:r>
      <w:r w:rsidR="007C3B85" w:rsidRPr="00EF4E1B">
        <w:t>№40, 2008</w:t>
      </w:r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8</w:t>
      </w:r>
      <w:r w:rsidR="00EF4E1B" w:rsidRPr="00EF4E1B">
        <w:t xml:space="preserve">. </w:t>
      </w:r>
      <w:r w:rsidR="007C3B85" w:rsidRPr="00EF4E1B">
        <w:t>Комлев Н</w:t>
      </w:r>
      <w:r w:rsidR="00EF4E1B">
        <w:t xml:space="preserve">.Г. </w:t>
      </w:r>
      <w:r w:rsidR="007C3B85" w:rsidRPr="00EF4E1B">
        <w:t>Словарь иностранных слов</w:t>
      </w:r>
      <w:r w:rsidR="00EF4E1B" w:rsidRPr="00EF4E1B">
        <w:t>. -</w:t>
      </w:r>
      <w:r w:rsidR="00EF4E1B">
        <w:t xml:space="preserve"> </w:t>
      </w:r>
      <w:r w:rsidR="007C3B85" w:rsidRPr="00EF4E1B">
        <w:t>М</w:t>
      </w:r>
      <w:r w:rsidR="00EF4E1B">
        <w:t>.:</w:t>
      </w:r>
      <w:r w:rsidR="00EF4E1B" w:rsidRPr="00EF4E1B">
        <w:t xml:space="preserve"> </w:t>
      </w:r>
      <w:r w:rsidR="007C3B85" w:rsidRPr="00EF4E1B">
        <w:t>Эксмо-пресс, 1999</w:t>
      </w:r>
      <w:r w:rsidR="00EF4E1B" w:rsidRPr="00EF4E1B">
        <w:t>.</w:t>
      </w:r>
    </w:p>
    <w:p w:rsidR="0067175F" w:rsidRPr="00EF4E1B" w:rsidRDefault="0067175F" w:rsidP="00EF4E1B">
      <w:pPr>
        <w:ind w:firstLine="0"/>
      </w:pPr>
      <w:r w:rsidRPr="00EF4E1B">
        <w:t>9</w:t>
      </w:r>
      <w:r w:rsidR="00EF4E1B" w:rsidRPr="00EF4E1B">
        <w:t xml:space="preserve">. </w:t>
      </w:r>
      <w:bookmarkStart w:id="17" w:name="OLE_LINK76"/>
      <w:bookmarkStart w:id="18" w:name="OLE_LINK77"/>
      <w:r w:rsidR="00BA71DE" w:rsidRPr="00EF4E1B">
        <w:t>Лобанова Л</w:t>
      </w:r>
      <w:r w:rsidR="00EF4E1B">
        <w:t xml:space="preserve">.Т. </w:t>
      </w:r>
      <w:r w:rsidR="00BA71DE" w:rsidRPr="00EF4E1B">
        <w:t>Этническая политкорректность</w:t>
      </w:r>
      <w:r w:rsidR="00EF4E1B" w:rsidRPr="00EF4E1B">
        <w:t xml:space="preserve">. </w:t>
      </w:r>
      <w:r w:rsidR="00EF4E1B" w:rsidRPr="00383A6B">
        <w:rPr>
          <w:lang w:val="en-US"/>
        </w:rPr>
        <w:t>http://www.</w:t>
      </w:r>
      <w:r w:rsidR="00BA71DE" w:rsidRPr="00383A6B">
        <w:rPr>
          <w:lang w:val="en-US"/>
        </w:rPr>
        <w:t>slovo</w:t>
      </w:r>
      <w:r w:rsidR="00EF4E1B" w:rsidRPr="00383A6B">
        <w:t>.ru</w:t>
      </w:r>
      <w:r w:rsidR="00BA71DE" w:rsidRPr="00383A6B">
        <w:t>/</w:t>
      </w:r>
    </w:p>
    <w:bookmarkEnd w:id="17"/>
    <w:bookmarkEnd w:id="18"/>
    <w:p w:rsidR="00EF4E1B" w:rsidRDefault="0067175F" w:rsidP="00EF4E1B">
      <w:pPr>
        <w:ind w:firstLine="0"/>
      </w:pPr>
      <w:r w:rsidRPr="00EF4E1B">
        <w:t>10</w:t>
      </w:r>
      <w:r w:rsidR="00EF4E1B" w:rsidRPr="00EF4E1B">
        <w:t xml:space="preserve">. </w:t>
      </w:r>
      <w:r w:rsidR="007C3B85" w:rsidRPr="00EF4E1B">
        <w:t>Межкультурная коммуникация и проблемы национальной идентичности</w:t>
      </w:r>
      <w:r w:rsidR="00EF4E1B" w:rsidRPr="00EF4E1B">
        <w:t xml:space="preserve">: </w:t>
      </w:r>
      <w:r w:rsidR="007C3B85" w:rsidRPr="00EF4E1B">
        <w:t>сборник научных трудов / Ред</w:t>
      </w:r>
      <w:r w:rsidR="00EF4E1B">
        <w:t>.</w:t>
      </w:r>
      <w:r w:rsidR="00DF304F">
        <w:t xml:space="preserve"> </w:t>
      </w:r>
      <w:r w:rsidR="00EF4E1B">
        <w:t xml:space="preserve">Л.И. </w:t>
      </w:r>
      <w:r w:rsidR="007C3B85" w:rsidRPr="00EF4E1B">
        <w:t>Гришаева, Т</w:t>
      </w:r>
      <w:r w:rsidR="00EF4E1B">
        <w:t xml:space="preserve">.Г. </w:t>
      </w:r>
      <w:r w:rsidR="007C3B85" w:rsidRPr="00EF4E1B">
        <w:t>Струкова</w:t>
      </w:r>
      <w:r w:rsidR="00EF4E1B" w:rsidRPr="00EF4E1B">
        <w:t>. -</w:t>
      </w:r>
      <w:r w:rsidR="00EF4E1B">
        <w:t xml:space="preserve"> </w:t>
      </w:r>
      <w:r w:rsidR="007C3B85" w:rsidRPr="00EF4E1B">
        <w:t>Воронеж, 2002</w:t>
      </w:r>
      <w:r w:rsidR="00EF4E1B" w:rsidRPr="00EF4E1B">
        <w:t>.</w:t>
      </w:r>
    </w:p>
    <w:p w:rsidR="00EF4E1B" w:rsidRDefault="0067175F" w:rsidP="00EF4E1B">
      <w:pPr>
        <w:ind w:firstLine="0"/>
      </w:pPr>
      <w:r w:rsidRPr="00EF4E1B">
        <w:t>11</w:t>
      </w:r>
      <w:r w:rsidR="00EF4E1B" w:rsidRPr="00EF4E1B">
        <w:t xml:space="preserve">. </w:t>
      </w:r>
      <w:r w:rsidR="007C3B85" w:rsidRPr="00EF4E1B">
        <w:t>Панин В</w:t>
      </w:r>
      <w:r w:rsidR="00EF4E1B">
        <w:t xml:space="preserve">.В. </w:t>
      </w:r>
      <w:bookmarkStart w:id="19" w:name="OLE_LINK78"/>
      <w:bookmarkStart w:id="20" w:name="OLE_LINK79"/>
      <w:r w:rsidR="007C3B85" w:rsidRPr="00EF4E1B">
        <w:t xml:space="preserve">Политическая корректность </w:t>
      </w:r>
      <w:bookmarkStart w:id="21" w:name="OLE_LINK82"/>
      <w:bookmarkStart w:id="22" w:name="OLE_LINK83"/>
      <w:r w:rsidR="007C3B85" w:rsidRPr="00EF4E1B">
        <w:t>как языковая и культурно-поведенческая категория</w:t>
      </w:r>
      <w:r w:rsidR="00EF4E1B">
        <w:t xml:space="preserve"> // </w:t>
      </w:r>
      <w:r w:rsidR="007C3B85" w:rsidRPr="00EF4E1B">
        <w:t>Межкультурная коммуникация</w:t>
      </w:r>
      <w:r w:rsidR="00EF4E1B" w:rsidRPr="00EF4E1B">
        <w:t xml:space="preserve">: </w:t>
      </w:r>
      <w:r w:rsidR="007C3B85" w:rsidRPr="00EF4E1B">
        <w:t>современные тенденции</w:t>
      </w:r>
      <w:r w:rsidR="00EF4E1B" w:rsidRPr="00EF4E1B">
        <w:t xml:space="preserve"> </w:t>
      </w:r>
      <w:r w:rsidR="007C3B85" w:rsidRPr="00EF4E1B">
        <w:t>и опыт</w:t>
      </w:r>
      <w:r w:rsidR="00EF4E1B" w:rsidRPr="00EF4E1B">
        <w:t xml:space="preserve">. </w:t>
      </w:r>
      <w:r w:rsidR="007C3B85" w:rsidRPr="00EF4E1B">
        <w:t>Материалы всероссийской научно-практической конференции</w:t>
      </w:r>
      <w:r w:rsidR="00EF4E1B" w:rsidRPr="00EF4E1B">
        <w:t>. -</w:t>
      </w:r>
      <w:r w:rsidR="00EF4E1B">
        <w:t xml:space="preserve"> </w:t>
      </w:r>
      <w:r w:rsidR="007C3B85" w:rsidRPr="00EF4E1B">
        <w:t>Нижний Тагил, 2003</w:t>
      </w:r>
      <w:bookmarkEnd w:id="19"/>
      <w:bookmarkEnd w:id="20"/>
      <w:r w:rsidR="00EF4E1B" w:rsidRPr="00EF4E1B">
        <w:t>.</w:t>
      </w:r>
    </w:p>
    <w:bookmarkEnd w:id="21"/>
    <w:bookmarkEnd w:id="22"/>
    <w:p w:rsidR="00EF4E1B" w:rsidRDefault="0067175F" w:rsidP="00EF4E1B">
      <w:pPr>
        <w:ind w:firstLine="0"/>
      </w:pPr>
      <w:r w:rsidRPr="00EF4E1B">
        <w:t>12</w:t>
      </w:r>
      <w:r w:rsidR="00EF4E1B" w:rsidRPr="00EF4E1B">
        <w:t xml:space="preserve">. </w:t>
      </w:r>
      <w:r w:rsidR="007C3B85" w:rsidRPr="00EF4E1B">
        <w:t>Панин В</w:t>
      </w:r>
      <w:r w:rsidR="00EF4E1B">
        <w:t xml:space="preserve">.В. </w:t>
      </w:r>
      <w:bookmarkStart w:id="23" w:name="OLE_LINK80"/>
      <w:bookmarkStart w:id="24" w:name="OLE_LINK81"/>
      <w:r w:rsidR="007C3B85" w:rsidRPr="00EF4E1B">
        <w:t>Языковой аспект явления политической корректности</w:t>
      </w:r>
      <w:r w:rsidR="00EF4E1B">
        <w:t xml:space="preserve"> // </w:t>
      </w:r>
      <w:r w:rsidR="007C3B85" w:rsidRPr="00EF4E1B">
        <w:t>Ур</w:t>
      </w:r>
      <w:r w:rsidR="00BA71DE" w:rsidRPr="00EF4E1B">
        <w:t>альские лингвистические чтения</w:t>
      </w:r>
      <w:r w:rsidR="00EF4E1B" w:rsidRPr="00EF4E1B">
        <w:t xml:space="preserve">. </w:t>
      </w:r>
      <w:r w:rsidR="00EF4E1B">
        <w:t>-</w:t>
      </w:r>
      <w:r w:rsidR="007C3B85" w:rsidRPr="00EF4E1B">
        <w:t>2002</w:t>
      </w:r>
      <w:r w:rsidR="00EF4E1B" w:rsidRPr="00EF4E1B">
        <w:t xml:space="preserve">. </w:t>
      </w:r>
      <w:r w:rsidR="007C3B85" w:rsidRPr="00EF4E1B">
        <w:t>Материалы научной конференции</w:t>
      </w:r>
      <w:r w:rsidR="00EF4E1B" w:rsidRPr="00EF4E1B">
        <w:t>. -</w:t>
      </w:r>
      <w:r w:rsidR="00EF4E1B">
        <w:t xml:space="preserve"> </w:t>
      </w:r>
      <w:r w:rsidR="007C3B85" w:rsidRPr="00EF4E1B">
        <w:t>Екатеринбург, 2002</w:t>
      </w:r>
      <w:r w:rsidR="00EF4E1B" w:rsidRPr="00EF4E1B">
        <w:t>.</w:t>
      </w:r>
    </w:p>
    <w:bookmarkEnd w:id="23"/>
    <w:bookmarkEnd w:id="24"/>
    <w:p w:rsidR="00EF4E1B" w:rsidRDefault="0067175F" w:rsidP="00EF4E1B">
      <w:pPr>
        <w:ind w:firstLine="0"/>
      </w:pPr>
      <w:r w:rsidRPr="00EF4E1B">
        <w:t>13</w:t>
      </w:r>
      <w:r w:rsidR="00EF4E1B" w:rsidRPr="00EF4E1B">
        <w:t xml:space="preserve">. </w:t>
      </w:r>
      <w:r w:rsidR="00BA71DE" w:rsidRPr="00EF4E1B">
        <w:t>Почепцов Г</w:t>
      </w:r>
      <w:r w:rsidR="00EF4E1B">
        <w:t xml:space="preserve">.Г. </w:t>
      </w:r>
      <w:r w:rsidR="00BA71DE" w:rsidRPr="00EF4E1B">
        <w:t>Теория и практика коммуникации</w:t>
      </w:r>
      <w:r w:rsidR="00EF4E1B" w:rsidRPr="00EF4E1B">
        <w:t xml:space="preserve">. </w:t>
      </w:r>
      <w:r w:rsidR="00EF4E1B">
        <w:t>-</w:t>
      </w:r>
      <w:r w:rsidR="00BA71DE" w:rsidRPr="00EF4E1B">
        <w:t xml:space="preserve"> М</w:t>
      </w:r>
      <w:r w:rsidR="00EF4E1B">
        <w:t>.:</w:t>
      </w:r>
      <w:r w:rsidR="00EF4E1B" w:rsidRPr="00EF4E1B">
        <w:t xml:space="preserve"> </w:t>
      </w:r>
      <w:r w:rsidR="00BA71DE" w:rsidRPr="00EF4E1B">
        <w:t>Центр, 1998</w:t>
      </w:r>
      <w:r w:rsidR="00EF4E1B" w:rsidRPr="00EF4E1B">
        <w:t>.</w:t>
      </w:r>
    </w:p>
    <w:p w:rsidR="00EF4E1B" w:rsidRDefault="00C72CBD" w:rsidP="00EF4E1B">
      <w:pPr>
        <w:ind w:firstLine="0"/>
      </w:pPr>
      <w:r w:rsidRPr="00EF4E1B">
        <w:t>14</w:t>
      </w:r>
      <w:r w:rsidR="00EF4E1B" w:rsidRPr="00EF4E1B">
        <w:t xml:space="preserve">. </w:t>
      </w:r>
      <w:r w:rsidR="00BA71DE" w:rsidRPr="00EF4E1B">
        <w:t>Синева Е</w:t>
      </w:r>
      <w:r w:rsidR="00EF4E1B" w:rsidRPr="00EF4E1B">
        <w:t xml:space="preserve">. </w:t>
      </w:r>
      <w:r w:rsidR="00BA71DE" w:rsidRPr="00EF4E1B">
        <w:t>Политкорректность по-американски</w:t>
      </w:r>
      <w:r w:rsidR="00EF4E1B">
        <w:t xml:space="preserve"> // </w:t>
      </w:r>
      <w:r w:rsidR="00BA71DE" w:rsidRPr="00EF4E1B">
        <w:t>Иностранные языки PLUS</w:t>
      </w:r>
      <w:r w:rsidR="00EF4E1B" w:rsidRPr="00EF4E1B">
        <w:t xml:space="preserve">. </w:t>
      </w:r>
      <w:r w:rsidR="00BA71DE" w:rsidRPr="00EF4E1B">
        <w:t>№4, 2008</w:t>
      </w:r>
      <w:r w:rsidR="00EF4E1B" w:rsidRPr="00EF4E1B">
        <w:t>.</w:t>
      </w:r>
    </w:p>
    <w:p w:rsidR="00EF4E1B" w:rsidRDefault="00C72CBD" w:rsidP="00EF4E1B">
      <w:pPr>
        <w:ind w:firstLine="0"/>
      </w:pPr>
      <w:r w:rsidRPr="00EF4E1B">
        <w:t>15</w:t>
      </w:r>
      <w:r w:rsidR="00EF4E1B" w:rsidRPr="00EF4E1B">
        <w:t xml:space="preserve">. </w:t>
      </w:r>
      <w:r w:rsidR="00AD0D28" w:rsidRPr="00EF4E1B">
        <w:t>Тер-Минасова С</w:t>
      </w:r>
      <w:r w:rsidR="00EF4E1B">
        <w:t xml:space="preserve">.Г. </w:t>
      </w:r>
      <w:r w:rsidR="00AD0D28" w:rsidRPr="00EF4E1B">
        <w:t>Язык и межкультурная коммуникация</w:t>
      </w:r>
      <w:r w:rsidR="00EF4E1B" w:rsidRPr="00EF4E1B">
        <w:t>. -</w:t>
      </w:r>
      <w:r w:rsidR="00EF4E1B">
        <w:t xml:space="preserve"> </w:t>
      </w:r>
      <w:r w:rsidR="00AD0D28" w:rsidRPr="00EF4E1B">
        <w:t>М</w:t>
      </w:r>
      <w:r w:rsidR="00EF4E1B">
        <w:t>.:</w:t>
      </w:r>
      <w:r w:rsidR="00EF4E1B" w:rsidRPr="00EF4E1B">
        <w:t xml:space="preserve"> </w:t>
      </w:r>
      <w:r w:rsidR="00AD0D28" w:rsidRPr="00EF4E1B">
        <w:t>Слово, 1998</w:t>
      </w:r>
      <w:r w:rsidR="00EF4E1B" w:rsidRPr="00EF4E1B">
        <w:t>.</w:t>
      </w:r>
    </w:p>
    <w:p w:rsidR="00EF4E1B" w:rsidRDefault="00C72CBD" w:rsidP="00EF4E1B">
      <w:pPr>
        <w:ind w:firstLine="0"/>
      </w:pPr>
      <w:r w:rsidRPr="00EF4E1B">
        <w:t>16</w:t>
      </w:r>
      <w:r w:rsidR="00EF4E1B" w:rsidRPr="00EF4E1B">
        <w:t xml:space="preserve">. </w:t>
      </w:r>
      <w:r w:rsidR="00AD0D28" w:rsidRPr="00EF4E1B">
        <w:t>Яковлев И</w:t>
      </w:r>
      <w:r w:rsidR="00EF4E1B">
        <w:t xml:space="preserve">.П. </w:t>
      </w:r>
      <w:r w:rsidR="00AD0D28" w:rsidRPr="00EF4E1B">
        <w:t>Основы теории коммуникаций</w:t>
      </w:r>
      <w:r w:rsidR="00EF4E1B" w:rsidRPr="00EF4E1B">
        <w:t>. -</w:t>
      </w:r>
      <w:r w:rsidR="00EF4E1B">
        <w:t xml:space="preserve"> </w:t>
      </w:r>
      <w:r w:rsidR="00AD0D28" w:rsidRPr="00EF4E1B">
        <w:t>СПб, 2001</w:t>
      </w:r>
      <w:r w:rsidR="00EF4E1B" w:rsidRPr="00EF4E1B">
        <w:t>.</w:t>
      </w:r>
    </w:p>
    <w:p w:rsidR="00A7028B" w:rsidRPr="00EF4E1B" w:rsidRDefault="00A7028B" w:rsidP="00EF4E1B">
      <w:pPr>
        <w:ind w:firstLine="0"/>
        <w:rPr>
          <w:lang w:val="en-US"/>
        </w:rPr>
      </w:pPr>
      <w:r w:rsidRPr="00EF4E1B">
        <w:rPr>
          <w:lang w:val="en-US"/>
        </w:rPr>
        <w:t>17</w:t>
      </w:r>
      <w:r w:rsidR="00EF4E1B" w:rsidRPr="00EF4E1B">
        <w:rPr>
          <w:lang w:val="en-US"/>
        </w:rPr>
        <w:t xml:space="preserve">. </w:t>
      </w:r>
      <w:r w:rsidR="00EF4E1B" w:rsidRPr="00383A6B">
        <w:rPr>
          <w:lang w:val="en-US"/>
        </w:rPr>
        <w:t>http://www.</w:t>
      </w:r>
      <w:r w:rsidR="00C72CBD" w:rsidRPr="00383A6B">
        <w:rPr>
          <w:lang w:val="en-US"/>
        </w:rPr>
        <w:t>Boston</w:t>
      </w:r>
      <w:r w:rsidR="00C72CBD" w:rsidRPr="00EF4E1B">
        <w:rPr>
          <w:lang w:val="en-US"/>
        </w:rPr>
        <w:t xml:space="preserve"> post</w:t>
      </w:r>
      <w:r w:rsidR="00EF4E1B">
        <w:rPr>
          <w:lang w:val="en-US"/>
        </w:rPr>
        <w:t xml:space="preserve">.com // </w:t>
      </w:r>
      <w:r w:rsidR="00C72CBD" w:rsidRPr="00EF4E1B">
        <w:rPr>
          <w:lang w:val="en-US"/>
        </w:rPr>
        <w:t>Bill Lind</w:t>
      </w:r>
      <w:r w:rsidR="00EF4E1B" w:rsidRPr="00EF4E1B">
        <w:rPr>
          <w:lang w:val="en-US"/>
        </w:rPr>
        <w:t xml:space="preserve">. </w:t>
      </w:r>
      <w:r w:rsidR="00C72CBD" w:rsidRPr="00EF4E1B">
        <w:rPr>
          <w:lang w:val="en-US"/>
        </w:rPr>
        <w:t>The origins of Political Correctness/</w:t>
      </w:r>
    </w:p>
    <w:p w:rsidR="00A7028B" w:rsidRPr="00EF4E1B" w:rsidRDefault="00A7028B" w:rsidP="00EF4E1B">
      <w:pPr>
        <w:ind w:firstLine="0"/>
        <w:rPr>
          <w:lang w:val="en-US"/>
        </w:rPr>
      </w:pPr>
      <w:r w:rsidRPr="00EF4E1B">
        <w:rPr>
          <w:lang w:val="en-US"/>
        </w:rPr>
        <w:t>18</w:t>
      </w:r>
      <w:r w:rsidR="00EF4E1B" w:rsidRPr="00EF4E1B">
        <w:rPr>
          <w:lang w:val="en-US"/>
        </w:rPr>
        <w:t xml:space="preserve">. </w:t>
      </w:r>
      <w:r w:rsidR="00EF4E1B" w:rsidRPr="00383A6B">
        <w:rPr>
          <w:lang w:val="en-US"/>
        </w:rPr>
        <w:t>http://</w:t>
      </w:r>
      <w:r w:rsidR="00C72CBD" w:rsidRPr="00383A6B">
        <w:rPr>
          <w:lang w:val="en-US"/>
        </w:rPr>
        <w:t>if</w:t>
      </w:r>
      <w:r w:rsidR="00EF4E1B" w:rsidRPr="00383A6B">
        <w:rPr>
          <w:lang w:val="en-US"/>
        </w:rPr>
        <w:t xml:space="preserve">. </w:t>
      </w:r>
      <w:r w:rsidR="00C72CBD" w:rsidRPr="00383A6B">
        <w:rPr>
          <w:lang w:val="en-US"/>
        </w:rPr>
        <w:t>pu</w:t>
      </w:r>
      <w:r w:rsidR="00EF4E1B" w:rsidRPr="00383A6B">
        <w:rPr>
          <w:lang w:val="en-US"/>
        </w:rPr>
        <w:t>.ru</w:t>
      </w:r>
      <w:r w:rsidR="00C72CBD" w:rsidRPr="00383A6B">
        <w:rPr>
          <w:lang w:val="en-US"/>
        </w:rPr>
        <w:t>/</w:t>
      </w:r>
    </w:p>
    <w:p w:rsidR="00A7028B" w:rsidRPr="00EF4E1B" w:rsidRDefault="00C72CBD" w:rsidP="00EF4E1B">
      <w:pPr>
        <w:ind w:firstLine="0"/>
        <w:rPr>
          <w:lang w:val="en-US"/>
        </w:rPr>
      </w:pPr>
      <w:r w:rsidRPr="00EF4E1B">
        <w:rPr>
          <w:lang w:val="en-US"/>
        </w:rPr>
        <w:t>1</w:t>
      </w:r>
      <w:r w:rsidR="00A7028B" w:rsidRPr="00EF4E1B">
        <w:rPr>
          <w:lang w:val="en-US"/>
        </w:rPr>
        <w:t>9</w:t>
      </w:r>
      <w:r w:rsidR="00EF4E1B" w:rsidRPr="00EF4E1B">
        <w:rPr>
          <w:lang w:val="en-US"/>
        </w:rPr>
        <w:t xml:space="preserve">. </w:t>
      </w:r>
      <w:bookmarkStart w:id="25" w:name="OLE_LINK84"/>
      <w:bookmarkStart w:id="26" w:name="OLE_LINK85"/>
      <w:r w:rsidR="00EF4E1B" w:rsidRPr="00383A6B">
        <w:rPr>
          <w:lang w:val="en-US"/>
        </w:rPr>
        <w:t>http://www.</w:t>
      </w:r>
      <w:r w:rsidRPr="00383A6B">
        <w:rPr>
          <w:lang w:val="en-US"/>
        </w:rPr>
        <w:t>gumer</w:t>
      </w:r>
      <w:r w:rsidR="00EF4E1B" w:rsidRPr="00383A6B">
        <w:rPr>
          <w:lang w:val="en-US"/>
        </w:rPr>
        <w:t xml:space="preserve">. </w:t>
      </w:r>
      <w:r w:rsidRPr="00383A6B">
        <w:rPr>
          <w:lang w:val="en-US"/>
        </w:rPr>
        <w:t>info/</w:t>
      </w:r>
    </w:p>
    <w:bookmarkEnd w:id="25"/>
    <w:bookmarkEnd w:id="26"/>
    <w:p w:rsidR="00A7028B" w:rsidRPr="00EF4E1B" w:rsidRDefault="00A7028B" w:rsidP="00EF4E1B">
      <w:pPr>
        <w:ind w:firstLine="0"/>
        <w:rPr>
          <w:lang w:val="en-US"/>
        </w:rPr>
      </w:pPr>
      <w:r w:rsidRPr="00EF4E1B">
        <w:rPr>
          <w:lang w:val="en-US"/>
        </w:rPr>
        <w:t>20</w:t>
      </w:r>
      <w:r w:rsidR="00EF4E1B" w:rsidRPr="00EF4E1B">
        <w:rPr>
          <w:lang w:val="en-US"/>
        </w:rPr>
        <w:t xml:space="preserve">. </w:t>
      </w:r>
      <w:r w:rsidR="00EF4E1B">
        <w:rPr>
          <w:lang w:val="en-US"/>
        </w:rPr>
        <w:t>http://www.</w:t>
      </w:r>
      <w:r w:rsidR="00C72CBD" w:rsidRPr="00EF4E1B">
        <w:rPr>
          <w:lang w:val="en-US"/>
        </w:rPr>
        <w:t>merriam-webster</w:t>
      </w:r>
      <w:r w:rsidR="00EF4E1B">
        <w:rPr>
          <w:lang w:val="en-US"/>
        </w:rPr>
        <w:t>.com</w:t>
      </w:r>
      <w:r w:rsidR="00C72CBD" w:rsidRPr="00EF4E1B">
        <w:rPr>
          <w:lang w:val="en-US"/>
        </w:rPr>
        <w:t xml:space="preserve"> /dictionary / political correctness/</w:t>
      </w:r>
    </w:p>
    <w:p w:rsidR="00A7028B" w:rsidRPr="00EF4E1B" w:rsidRDefault="00A7028B" w:rsidP="00EF4E1B">
      <w:pPr>
        <w:ind w:firstLine="0"/>
        <w:rPr>
          <w:lang w:val="en-US"/>
        </w:rPr>
      </w:pPr>
      <w:r w:rsidRPr="00EF4E1B">
        <w:rPr>
          <w:lang w:val="en-US"/>
        </w:rPr>
        <w:t>21</w:t>
      </w:r>
      <w:r w:rsidR="00EF4E1B" w:rsidRPr="00EF4E1B">
        <w:rPr>
          <w:lang w:val="en-US"/>
        </w:rPr>
        <w:t xml:space="preserve">. </w:t>
      </w:r>
      <w:r w:rsidR="00EF4E1B" w:rsidRPr="00383A6B">
        <w:rPr>
          <w:lang w:val="en-US"/>
        </w:rPr>
        <w:t>http://www.</w:t>
      </w:r>
      <w:r w:rsidR="00140217" w:rsidRPr="00383A6B">
        <w:rPr>
          <w:lang w:val="en-US"/>
        </w:rPr>
        <w:t>newsmax</w:t>
      </w:r>
      <w:r w:rsidR="00EF4E1B" w:rsidRPr="00383A6B">
        <w:rPr>
          <w:lang w:val="en-US"/>
        </w:rPr>
        <w:t>.com</w:t>
      </w:r>
      <w:r w:rsidR="00140217" w:rsidRPr="00383A6B">
        <w:rPr>
          <w:lang w:val="en-US"/>
        </w:rPr>
        <w:t>/political</w:t>
      </w:r>
      <w:r w:rsidR="00140217" w:rsidRPr="00EF4E1B">
        <w:rPr>
          <w:lang w:val="en-US"/>
        </w:rPr>
        <w:t xml:space="preserve"> correctness</w:t>
      </w:r>
      <w:r w:rsidR="00EF4E1B" w:rsidRPr="00EF4E1B">
        <w:rPr>
          <w:lang w:val="en-US"/>
        </w:rPr>
        <w:t xml:space="preserve">: </w:t>
      </w:r>
      <w:r w:rsidR="00140217" w:rsidRPr="00EF4E1B">
        <w:rPr>
          <w:lang w:val="en-US"/>
        </w:rPr>
        <w:t>the scourge of</w:t>
      </w:r>
      <w:r w:rsidR="00EF4E1B" w:rsidRPr="00EF4E1B">
        <w:rPr>
          <w:lang w:val="en-US"/>
        </w:rPr>
        <w:t xml:space="preserve"> </w:t>
      </w:r>
      <w:r w:rsidR="00140217" w:rsidRPr="00EF4E1B">
        <w:rPr>
          <w:lang w:val="en-US"/>
        </w:rPr>
        <w:t>our times/</w:t>
      </w:r>
    </w:p>
    <w:p w:rsidR="00381217" w:rsidRPr="00EF4E1B" w:rsidRDefault="00A7028B" w:rsidP="00EF4E1B">
      <w:pPr>
        <w:ind w:firstLine="0"/>
        <w:rPr>
          <w:lang w:val="en-US"/>
        </w:rPr>
      </w:pPr>
      <w:r w:rsidRPr="00EF4E1B">
        <w:rPr>
          <w:lang w:val="en-US"/>
        </w:rPr>
        <w:t>22</w:t>
      </w:r>
      <w:r w:rsidR="00EF4E1B" w:rsidRPr="00EF4E1B">
        <w:rPr>
          <w:lang w:val="en-US"/>
        </w:rPr>
        <w:t xml:space="preserve">. </w:t>
      </w:r>
      <w:r w:rsidR="00EF4E1B" w:rsidRPr="00383A6B">
        <w:rPr>
          <w:lang w:val="en-US"/>
        </w:rPr>
        <w:t>http://www.</w:t>
      </w:r>
      <w:r w:rsidR="00140217" w:rsidRPr="00383A6B">
        <w:rPr>
          <w:lang w:val="en-US"/>
        </w:rPr>
        <w:t>New</w:t>
      </w:r>
      <w:r w:rsidR="00140217" w:rsidRPr="00EF4E1B">
        <w:rPr>
          <w:lang w:val="en-US"/>
        </w:rPr>
        <w:t xml:space="preserve"> York Times</w:t>
      </w:r>
      <w:r w:rsidR="00EF4E1B">
        <w:rPr>
          <w:lang w:val="en-US"/>
        </w:rPr>
        <w:t>.com</w:t>
      </w:r>
      <w:r w:rsidR="00140217" w:rsidRPr="00EF4E1B">
        <w:rPr>
          <w:lang w:val="en-US"/>
        </w:rPr>
        <w:t xml:space="preserve">/the origin and nature of </w:t>
      </w:r>
      <w:r w:rsidRPr="00EF4E1B">
        <w:rPr>
          <w:lang w:val="en-US"/>
        </w:rPr>
        <w:t>political correctness/</w:t>
      </w:r>
      <w:bookmarkStart w:id="27" w:name="_GoBack"/>
      <w:bookmarkEnd w:id="27"/>
    </w:p>
    <w:sectPr w:rsidR="00381217" w:rsidRPr="00EF4E1B" w:rsidSect="00EF4E1B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08" w:rsidRDefault="00172608">
      <w:pPr>
        <w:ind w:firstLine="709"/>
      </w:pPr>
      <w:r>
        <w:separator/>
      </w:r>
    </w:p>
  </w:endnote>
  <w:endnote w:type="continuationSeparator" w:id="0">
    <w:p w:rsidR="00172608" w:rsidRDefault="0017260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E" w:rsidRDefault="004D470E" w:rsidP="003F03E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08" w:rsidRDefault="00172608">
      <w:pPr>
        <w:ind w:firstLine="709"/>
      </w:pPr>
      <w:r>
        <w:separator/>
      </w:r>
    </w:p>
  </w:footnote>
  <w:footnote w:type="continuationSeparator" w:id="0">
    <w:p w:rsidR="00172608" w:rsidRDefault="00172608">
      <w:pPr>
        <w:ind w:firstLine="709"/>
      </w:pPr>
      <w:r>
        <w:continuationSeparator/>
      </w:r>
    </w:p>
  </w:footnote>
  <w:footnote w:id="1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Василик М. А. Наука о коммуникации или теория коммуникации? К проблеме теоретической идентификации. //</w:t>
      </w:r>
      <w:r w:rsidRPr="000E301D">
        <w:t>Актуальн</w:t>
      </w:r>
      <w:r>
        <w:t>ые проблемы теории коммуникации</w:t>
      </w:r>
      <w:r w:rsidRPr="000E301D">
        <w:t>. Сборник научных трудов. - СПб. - Изд-во СПбГПУ</w:t>
      </w:r>
      <w:r>
        <w:rPr>
          <w:i/>
          <w:iCs/>
        </w:rPr>
        <w:t xml:space="preserve">, </w:t>
      </w:r>
      <w:r w:rsidRPr="000E301D">
        <w:t>2004. - C. 4.</w:t>
      </w:r>
    </w:p>
  </w:footnote>
  <w:footnote w:id="2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Сокр.от </w:t>
      </w:r>
      <w:r>
        <w:rPr>
          <w:lang w:val="en-US"/>
        </w:rPr>
        <w:t>political</w:t>
      </w:r>
      <w:r w:rsidRPr="00A005C0">
        <w:t xml:space="preserve"> </w:t>
      </w:r>
      <w:r>
        <w:rPr>
          <w:lang w:val="en-US"/>
        </w:rPr>
        <w:t>correctness</w:t>
      </w:r>
      <w:r w:rsidRPr="00A005C0">
        <w:t xml:space="preserve"> (политическая корректность)</w:t>
      </w:r>
      <w:r>
        <w:t>.</w:t>
      </w:r>
    </w:p>
  </w:footnote>
  <w:footnote w:id="3">
    <w:p w:rsidR="00172608" w:rsidRDefault="004D470E" w:rsidP="00EF4E1B">
      <w:pPr>
        <w:pStyle w:val="aff2"/>
      </w:pPr>
      <w:r w:rsidRPr="00AA2BDD">
        <w:rPr>
          <w:rStyle w:val="ab"/>
          <w:sz w:val="20"/>
          <w:szCs w:val="20"/>
        </w:rPr>
        <w:footnoteRef/>
      </w:r>
      <w:r w:rsidRPr="00AA2BDD">
        <w:t xml:space="preserve"> Гуманова Ю.Л. "Политическая корректность" как социокультурный процесс (на примере США) / Автореф. канд. дисс. Москва, МГУ</w:t>
      </w:r>
      <w:r w:rsidRPr="00EA2F20">
        <w:rPr>
          <w:rFonts w:ascii="Verdana" w:hAnsi="Verdana" w:cs="Verdana"/>
          <w:sz w:val="12"/>
          <w:szCs w:val="12"/>
        </w:rPr>
        <w:t xml:space="preserve">, </w:t>
      </w:r>
      <w:r w:rsidRPr="00AA2BDD">
        <w:t>1999. С. - 24</w:t>
      </w:r>
      <w:r w:rsidRPr="00EA2F20">
        <w:rPr>
          <w:rFonts w:ascii="Verdana" w:hAnsi="Verdana" w:cs="Verdana"/>
          <w:sz w:val="12"/>
          <w:szCs w:val="12"/>
        </w:rPr>
        <w:t>.</w:t>
      </w:r>
    </w:p>
  </w:footnote>
  <w:footnote w:id="4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Тер-Минасова С.Г. Язык и межкультурная коммуникация. – М.: Слово, 1998.- С. 230</w:t>
      </w:r>
    </w:p>
  </w:footnote>
  <w:footnote w:id="5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Комлев Н.Г. Словарь иностранных слов. -  М.: Эксмо – пресс,1999.- С.- 273.</w:t>
      </w:r>
    </w:p>
  </w:footnote>
  <w:footnote w:id="6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Гришаева Л.И., Цурикова Л.В. Введение в теорию межкультурной коммуникации. – М.: Академия, 2007. – С. -19.</w:t>
      </w:r>
    </w:p>
  </w:footnote>
  <w:footnote w:id="7">
    <w:p w:rsidR="00172608" w:rsidRDefault="00263D6B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  <w:lang w:val="en-US"/>
        </w:rPr>
        <w:t xml:space="preserve"> http://www.merriam-webster.com /dictionary / political correctness.</w:t>
      </w:r>
    </w:p>
  </w:footnote>
  <w:footnote w:id="8">
    <w:p w:rsidR="00172608" w:rsidRDefault="00381217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  <w:lang w:val="en-US"/>
        </w:rPr>
        <w:t xml:space="preserve"> </w:t>
      </w:r>
      <w:r w:rsidRPr="00DF304F">
        <w:t>http://www.Boston p</w:t>
      </w:r>
      <w:r w:rsidRPr="00EF4E1B">
        <w:rPr>
          <w:color w:val="000000"/>
          <w:lang w:val="en-US"/>
        </w:rPr>
        <w:t>ost.com// Bill Lind. The origins of Political Correctness, 16.03.2001.</w:t>
      </w:r>
    </w:p>
  </w:footnote>
  <w:footnote w:id="9">
    <w:p w:rsidR="00172608" w:rsidRDefault="004D470E" w:rsidP="00DF304F">
      <w:pPr>
        <w:pStyle w:val="aff2"/>
      </w:pPr>
      <w:r>
        <w:rPr>
          <w:rStyle w:val="ab"/>
          <w:sz w:val="20"/>
          <w:szCs w:val="20"/>
        </w:rPr>
        <w:footnoteRef/>
      </w:r>
      <w:r w:rsidRPr="00381217">
        <w:rPr>
          <w:lang w:val="en-US"/>
        </w:rPr>
        <w:t xml:space="preserve"> </w:t>
      </w:r>
      <w:r w:rsidRPr="00752AAD">
        <w:t>Панин</w:t>
      </w:r>
      <w:r w:rsidRPr="00381217">
        <w:rPr>
          <w:lang w:val="en-US"/>
        </w:rPr>
        <w:t xml:space="preserve"> </w:t>
      </w:r>
      <w:r w:rsidRPr="00752AAD">
        <w:t>В</w:t>
      </w:r>
      <w:r w:rsidRPr="00381217">
        <w:rPr>
          <w:lang w:val="en-US"/>
        </w:rPr>
        <w:t>.</w:t>
      </w:r>
      <w:r w:rsidRPr="00752AAD">
        <w:t>В</w:t>
      </w:r>
      <w:r w:rsidRPr="00381217">
        <w:rPr>
          <w:lang w:val="en-US"/>
        </w:rPr>
        <w:t xml:space="preserve">. </w:t>
      </w:r>
      <w:r w:rsidRPr="00752AAD">
        <w:t>Политическая</w:t>
      </w:r>
      <w:r w:rsidRPr="00381217">
        <w:rPr>
          <w:lang w:val="en-US"/>
        </w:rPr>
        <w:t xml:space="preserve"> </w:t>
      </w:r>
      <w:r w:rsidRPr="00752AAD">
        <w:t>корректность</w:t>
      </w:r>
      <w:r w:rsidRPr="00381217">
        <w:rPr>
          <w:lang w:val="en-US"/>
        </w:rPr>
        <w:t xml:space="preserve"> </w:t>
      </w:r>
      <w:r w:rsidRPr="00752AAD">
        <w:t>как</w:t>
      </w:r>
      <w:r w:rsidRPr="00381217">
        <w:rPr>
          <w:lang w:val="en-US"/>
        </w:rPr>
        <w:t xml:space="preserve"> </w:t>
      </w:r>
      <w:r w:rsidRPr="00752AAD">
        <w:t>языковая и культурно-поведенческая категория // Межкультурная коммуникация: современные тенденции и опыт. Материалы всероссийской научно-практической конференции</w:t>
      </w:r>
      <w:r>
        <w:t>.</w:t>
      </w:r>
      <w:r w:rsidRPr="00752AAD">
        <w:t xml:space="preserve"> - Нижний Тагил, 2003. - С. 105 - 108 </w:t>
      </w:r>
    </w:p>
  </w:footnote>
  <w:footnote w:id="10">
    <w:p w:rsidR="00172608" w:rsidRDefault="004D470E" w:rsidP="00EF4E1B">
      <w:pPr>
        <w:pStyle w:val="aff2"/>
      </w:pPr>
      <w:r>
        <w:rPr>
          <w:rStyle w:val="ab"/>
          <w:sz w:val="20"/>
          <w:szCs w:val="20"/>
        </w:rPr>
        <w:footnoteRef/>
      </w:r>
      <w:r>
        <w:t xml:space="preserve"> Панин В.В. Политическая корректность в языковой и культурной традиции. С.-100.</w:t>
      </w:r>
    </w:p>
  </w:footnote>
  <w:footnote w:id="11">
    <w:p w:rsidR="00172608" w:rsidRDefault="004D470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  <w:lang w:val="en-US"/>
        </w:rPr>
        <w:t xml:space="preserve"> </w:t>
      </w:r>
      <w:r w:rsidR="0016704E" w:rsidRPr="00DF304F">
        <w:t xml:space="preserve">http://www.Boston </w:t>
      </w:r>
      <w:r w:rsidR="0016704E" w:rsidRPr="00EF4E1B">
        <w:rPr>
          <w:color w:val="000000"/>
          <w:lang w:val="en-US"/>
        </w:rPr>
        <w:t>post/</w:t>
      </w:r>
      <w:r w:rsidRPr="00EF4E1B">
        <w:rPr>
          <w:color w:val="000000"/>
          <w:lang w:val="en-US"/>
        </w:rPr>
        <w:t>Bill Lind. The origins of Political Correctness, 16.03.2001</w:t>
      </w:r>
      <w:r w:rsidR="0016704E" w:rsidRPr="00EF4E1B">
        <w:rPr>
          <w:color w:val="000000"/>
          <w:lang w:val="en-US"/>
        </w:rPr>
        <w:t>.</w:t>
      </w:r>
    </w:p>
  </w:footnote>
  <w:footnote w:id="12">
    <w:p w:rsidR="00172608" w:rsidRDefault="004D470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  <w:lang w:val="en-US"/>
        </w:rPr>
        <w:t xml:space="preserve"> James Sutton. Political Correctness: The scourge of our times, 02.11.2008//http://www.Newsmax.com.</w:t>
      </w:r>
    </w:p>
  </w:footnote>
  <w:footnote w:id="13">
    <w:p w:rsidR="00172608" w:rsidRDefault="0016704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  <w:lang w:val="en-US"/>
        </w:rPr>
        <w:t xml:space="preserve"> </w:t>
      </w:r>
      <w:r w:rsidRPr="00DF304F">
        <w:t>http://www.Boston p</w:t>
      </w:r>
      <w:r w:rsidRPr="00EF4E1B">
        <w:rPr>
          <w:color w:val="000000"/>
          <w:lang w:val="en-US"/>
        </w:rPr>
        <w:t>ost.com// Bill Lind. The origins of Political Correctness, 16.03.2001.</w:t>
      </w:r>
    </w:p>
  </w:footnote>
  <w:footnote w:id="14">
    <w:p w:rsidR="00172608" w:rsidRDefault="004D470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</w:rPr>
        <w:t xml:space="preserve"> Тер-Минасова С.Г. Язык и межкультурная коммуникация. . – М.: Слово, 1998.- С. 249</w:t>
      </w:r>
    </w:p>
  </w:footnote>
  <w:footnote w:id="15">
    <w:p w:rsidR="00172608" w:rsidRDefault="004D470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</w:rPr>
        <w:t xml:space="preserve"> Тер-Минасова С.Г. Язык и межкультурная коммуникация. – М.: Слово, 1998.-С. 254</w:t>
      </w:r>
    </w:p>
  </w:footnote>
  <w:footnote w:id="16">
    <w:p w:rsidR="00172608" w:rsidRDefault="004D470E" w:rsidP="00EF4E1B">
      <w:pPr>
        <w:pStyle w:val="aff2"/>
      </w:pPr>
      <w:r w:rsidRPr="00EF4E1B">
        <w:rPr>
          <w:rStyle w:val="ab"/>
          <w:color w:val="000000"/>
          <w:sz w:val="20"/>
          <w:szCs w:val="20"/>
        </w:rPr>
        <w:footnoteRef/>
      </w:r>
      <w:r w:rsidRPr="00EF4E1B">
        <w:rPr>
          <w:color w:val="000000"/>
        </w:rPr>
        <w:t xml:space="preserve"> Тер-Минасова С.Г. Язык и межкультурная коммуникация. – М.: Слово, 1998.-С. 270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1B" w:rsidRDefault="00383A6B" w:rsidP="00EF4E1B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F4E1B" w:rsidRDefault="00EF4E1B" w:rsidP="00EF4E1B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E50"/>
    <w:multiLevelType w:val="hybridMultilevel"/>
    <w:tmpl w:val="3AC62E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80505A"/>
    <w:multiLevelType w:val="hybridMultilevel"/>
    <w:tmpl w:val="1B607E24"/>
    <w:lvl w:ilvl="0" w:tplc="222A21F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AB18F0"/>
    <w:multiLevelType w:val="hybridMultilevel"/>
    <w:tmpl w:val="A9103E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17E06"/>
    <w:multiLevelType w:val="hybridMultilevel"/>
    <w:tmpl w:val="3CA27FB0"/>
    <w:lvl w:ilvl="0" w:tplc="1DC4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C04AC">
      <w:numFmt w:val="none"/>
      <w:lvlText w:val=""/>
      <w:lvlJc w:val="left"/>
      <w:pPr>
        <w:tabs>
          <w:tab w:val="num" w:pos="360"/>
        </w:tabs>
      </w:pPr>
    </w:lvl>
    <w:lvl w:ilvl="2" w:tplc="9B0A3738">
      <w:numFmt w:val="none"/>
      <w:lvlText w:val=""/>
      <w:lvlJc w:val="left"/>
      <w:pPr>
        <w:tabs>
          <w:tab w:val="num" w:pos="360"/>
        </w:tabs>
      </w:pPr>
    </w:lvl>
    <w:lvl w:ilvl="3" w:tplc="DF5C48CE">
      <w:numFmt w:val="none"/>
      <w:lvlText w:val=""/>
      <w:lvlJc w:val="left"/>
      <w:pPr>
        <w:tabs>
          <w:tab w:val="num" w:pos="360"/>
        </w:tabs>
      </w:pPr>
    </w:lvl>
    <w:lvl w:ilvl="4" w:tplc="647432D8">
      <w:numFmt w:val="none"/>
      <w:lvlText w:val=""/>
      <w:lvlJc w:val="left"/>
      <w:pPr>
        <w:tabs>
          <w:tab w:val="num" w:pos="360"/>
        </w:tabs>
      </w:pPr>
    </w:lvl>
    <w:lvl w:ilvl="5" w:tplc="F386DCB8">
      <w:numFmt w:val="none"/>
      <w:lvlText w:val=""/>
      <w:lvlJc w:val="left"/>
      <w:pPr>
        <w:tabs>
          <w:tab w:val="num" w:pos="360"/>
        </w:tabs>
      </w:pPr>
    </w:lvl>
    <w:lvl w:ilvl="6" w:tplc="320C86C2">
      <w:numFmt w:val="none"/>
      <w:lvlText w:val=""/>
      <w:lvlJc w:val="left"/>
      <w:pPr>
        <w:tabs>
          <w:tab w:val="num" w:pos="360"/>
        </w:tabs>
      </w:pPr>
    </w:lvl>
    <w:lvl w:ilvl="7" w:tplc="541402AE">
      <w:numFmt w:val="none"/>
      <w:lvlText w:val=""/>
      <w:lvlJc w:val="left"/>
      <w:pPr>
        <w:tabs>
          <w:tab w:val="num" w:pos="360"/>
        </w:tabs>
      </w:pPr>
    </w:lvl>
    <w:lvl w:ilvl="8" w:tplc="203611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F35F85"/>
    <w:multiLevelType w:val="hybridMultilevel"/>
    <w:tmpl w:val="398AD190"/>
    <w:lvl w:ilvl="0" w:tplc="2EB2E56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AA5CBE"/>
    <w:multiLevelType w:val="hybridMultilevel"/>
    <w:tmpl w:val="28C45920"/>
    <w:lvl w:ilvl="0" w:tplc="B6EC2920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93344"/>
    <w:multiLevelType w:val="hybridMultilevel"/>
    <w:tmpl w:val="C888C0B4"/>
    <w:lvl w:ilvl="0" w:tplc="041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9">
    <w:nsid w:val="6DFB7C32"/>
    <w:multiLevelType w:val="hybridMultilevel"/>
    <w:tmpl w:val="AE7E90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9A"/>
    <w:rsid w:val="00005CA8"/>
    <w:rsid w:val="0002056B"/>
    <w:rsid w:val="000347DC"/>
    <w:rsid w:val="000453E1"/>
    <w:rsid w:val="000928C0"/>
    <w:rsid w:val="000A3F6D"/>
    <w:rsid w:val="000A6AEE"/>
    <w:rsid w:val="000B654C"/>
    <w:rsid w:val="000B661D"/>
    <w:rsid w:val="000C23C0"/>
    <w:rsid w:val="000E0E38"/>
    <w:rsid w:val="000E301D"/>
    <w:rsid w:val="000F75CB"/>
    <w:rsid w:val="00107743"/>
    <w:rsid w:val="001158DD"/>
    <w:rsid w:val="00140217"/>
    <w:rsid w:val="00160E49"/>
    <w:rsid w:val="00165DE0"/>
    <w:rsid w:val="0016704E"/>
    <w:rsid w:val="00171712"/>
    <w:rsid w:val="00172608"/>
    <w:rsid w:val="001774BE"/>
    <w:rsid w:val="001823B8"/>
    <w:rsid w:val="001A6E73"/>
    <w:rsid w:val="001A7F39"/>
    <w:rsid w:val="001B5F70"/>
    <w:rsid w:val="001C045A"/>
    <w:rsid w:val="001C68F4"/>
    <w:rsid w:val="001D50C6"/>
    <w:rsid w:val="001E5B4B"/>
    <w:rsid w:val="001F585A"/>
    <w:rsid w:val="001F5896"/>
    <w:rsid w:val="0020548A"/>
    <w:rsid w:val="00223142"/>
    <w:rsid w:val="002402F7"/>
    <w:rsid w:val="00243B02"/>
    <w:rsid w:val="00247E1D"/>
    <w:rsid w:val="00263D6B"/>
    <w:rsid w:val="0027054E"/>
    <w:rsid w:val="002977D1"/>
    <w:rsid w:val="002B4B21"/>
    <w:rsid w:val="002E3A75"/>
    <w:rsid w:val="002E5748"/>
    <w:rsid w:val="002F1FFF"/>
    <w:rsid w:val="002F2DFF"/>
    <w:rsid w:val="00324DD7"/>
    <w:rsid w:val="00344C69"/>
    <w:rsid w:val="00357D13"/>
    <w:rsid w:val="00365D45"/>
    <w:rsid w:val="00367EF9"/>
    <w:rsid w:val="003774A5"/>
    <w:rsid w:val="00381217"/>
    <w:rsid w:val="00383A6B"/>
    <w:rsid w:val="0039143D"/>
    <w:rsid w:val="003A3177"/>
    <w:rsid w:val="003C3E42"/>
    <w:rsid w:val="003C5AB1"/>
    <w:rsid w:val="003D0B6E"/>
    <w:rsid w:val="003D5B9F"/>
    <w:rsid w:val="003E3AE8"/>
    <w:rsid w:val="003E465F"/>
    <w:rsid w:val="003F03EA"/>
    <w:rsid w:val="003F1225"/>
    <w:rsid w:val="003F2216"/>
    <w:rsid w:val="00403F87"/>
    <w:rsid w:val="00453D4E"/>
    <w:rsid w:val="004A235D"/>
    <w:rsid w:val="004B262A"/>
    <w:rsid w:val="004D470E"/>
    <w:rsid w:val="004E6114"/>
    <w:rsid w:val="004F73B3"/>
    <w:rsid w:val="005165B8"/>
    <w:rsid w:val="0052238D"/>
    <w:rsid w:val="00543791"/>
    <w:rsid w:val="005544D0"/>
    <w:rsid w:val="00560D8E"/>
    <w:rsid w:val="005647A3"/>
    <w:rsid w:val="0057000B"/>
    <w:rsid w:val="00586C11"/>
    <w:rsid w:val="0059107F"/>
    <w:rsid w:val="0059163F"/>
    <w:rsid w:val="00594BA5"/>
    <w:rsid w:val="005A0C9E"/>
    <w:rsid w:val="005A31DA"/>
    <w:rsid w:val="005A53B9"/>
    <w:rsid w:val="005B34DE"/>
    <w:rsid w:val="005C61A9"/>
    <w:rsid w:val="005D1B3C"/>
    <w:rsid w:val="005D6819"/>
    <w:rsid w:val="005F3301"/>
    <w:rsid w:val="005F4FD0"/>
    <w:rsid w:val="00652BA4"/>
    <w:rsid w:val="00654C7E"/>
    <w:rsid w:val="00657D0C"/>
    <w:rsid w:val="00667801"/>
    <w:rsid w:val="0067175F"/>
    <w:rsid w:val="00694568"/>
    <w:rsid w:val="006B3069"/>
    <w:rsid w:val="006B4FF0"/>
    <w:rsid w:val="006C2B66"/>
    <w:rsid w:val="0070133C"/>
    <w:rsid w:val="00705E33"/>
    <w:rsid w:val="00713CCF"/>
    <w:rsid w:val="0071659D"/>
    <w:rsid w:val="00724415"/>
    <w:rsid w:val="00746861"/>
    <w:rsid w:val="00751875"/>
    <w:rsid w:val="00752AAD"/>
    <w:rsid w:val="00785724"/>
    <w:rsid w:val="00791098"/>
    <w:rsid w:val="007928DD"/>
    <w:rsid w:val="007A61D7"/>
    <w:rsid w:val="007B13A6"/>
    <w:rsid w:val="007C3B85"/>
    <w:rsid w:val="007D7E46"/>
    <w:rsid w:val="007E1EE6"/>
    <w:rsid w:val="007E5D14"/>
    <w:rsid w:val="008342DA"/>
    <w:rsid w:val="008443F7"/>
    <w:rsid w:val="008928BC"/>
    <w:rsid w:val="008C08BD"/>
    <w:rsid w:val="008E2DC5"/>
    <w:rsid w:val="008F36FE"/>
    <w:rsid w:val="00907153"/>
    <w:rsid w:val="00941693"/>
    <w:rsid w:val="00944615"/>
    <w:rsid w:val="009464D5"/>
    <w:rsid w:val="00952B8B"/>
    <w:rsid w:val="00963206"/>
    <w:rsid w:val="00966CD1"/>
    <w:rsid w:val="009A5790"/>
    <w:rsid w:val="009E0172"/>
    <w:rsid w:val="009E2F42"/>
    <w:rsid w:val="009F7870"/>
    <w:rsid w:val="009F7C51"/>
    <w:rsid w:val="00A005C0"/>
    <w:rsid w:val="00A23159"/>
    <w:rsid w:val="00A41FB2"/>
    <w:rsid w:val="00A61A64"/>
    <w:rsid w:val="00A7028B"/>
    <w:rsid w:val="00A87929"/>
    <w:rsid w:val="00AA2BDD"/>
    <w:rsid w:val="00AD0D28"/>
    <w:rsid w:val="00AF5563"/>
    <w:rsid w:val="00AF7C10"/>
    <w:rsid w:val="00B266F8"/>
    <w:rsid w:val="00B306FF"/>
    <w:rsid w:val="00B413F4"/>
    <w:rsid w:val="00B46140"/>
    <w:rsid w:val="00B500EE"/>
    <w:rsid w:val="00B72819"/>
    <w:rsid w:val="00B742D4"/>
    <w:rsid w:val="00B766A9"/>
    <w:rsid w:val="00BA71DE"/>
    <w:rsid w:val="00BB29BC"/>
    <w:rsid w:val="00BB2B84"/>
    <w:rsid w:val="00BB7461"/>
    <w:rsid w:val="00BF10BF"/>
    <w:rsid w:val="00BF54C1"/>
    <w:rsid w:val="00C270AA"/>
    <w:rsid w:val="00C570CB"/>
    <w:rsid w:val="00C619A9"/>
    <w:rsid w:val="00C62695"/>
    <w:rsid w:val="00C67523"/>
    <w:rsid w:val="00C72CBD"/>
    <w:rsid w:val="00C81ED9"/>
    <w:rsid w:val="00C83CCD"/>
    <w:rsid w:val="00C976B8"/>
    <w:rsid w:val="00CD47FE"/>
    <w:rsid w:val="00CE13CA"/>
    <w:rsid w:val="00D10CBB"/>
    <w:rsid w:val="00D15F7C"/>
    <w:rsid w:val="00D35E6B"/>
    <w:rsid w:val="00D54FAA"/>
    <w:rsid w:val="00DA15CC"/>
    <w:rsid w:val="00DB22A6"/>
    <w:rsid w:val="00DB6890"/>
    <w:rsid w:val="00DC0924"/>
    <w:rsid w:val="00DE22AC"/>
    <w:rsid w:val="00DE2AA2"/>
    <w:rsid w:val="00DF304F"/>
    <w:rsid w:val="00E22339"/>
    <w:rsid w:val="00E315C9"/>
    <w:rsid w:val="00E34128"/>
    <w:rsid w:val="00E536E8"/>
    <w:rsid w:val="00E70A7D"/>
    <w:rsid w:val="00E73533"/>
    <w:rsid w:val="00E87F03"/>
    <w:rsid w:val="00EA2F20"/>
    <w:rsid w:val="00EB606C"/>
    <w:rsid w:val="00EF1E4C"/>
    <w:rsid w:val="00EF3504"/>
    <w:rsid w:val="00EF4B9A"/>
    <w:rsid w:val="00EF4E1B"/>
    <w:rsid w:val="00F0503C"/>
    <w:rsid w:val="00F05EA2"/>
    <w:rsid w:val="00F25BDC"/>
    <w:rsid w:val="00F403D5"/>
    <w:rsid w:val="00F40FC2"/>
    <w:rsid w:val="00F56A5D"/>
    <w:rsid w:val="00F63050"/>
    <w:rsid w:val="00F817D2"/>
    <w:rsid w:val="00F91020"/>
    <w:rsid w:val="00FA7670"/>
    <w:rsid w:val="00FE543E"/>
    <w:rsid w:val="00FE5E0E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B5EA89-BCA4-42DC-A48E-D7BEC78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F4E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4E1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4E1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4E1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4E1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4E1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4E1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4E1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4E1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F4E1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uiPriority w:val="99"/>
    <w:qFormat/>
    <w:rsid w:val="00B766A9"/>
    <w:rPr>
      <w:i/>
      <w:iCs/>
    </w:rPr>
  </w:style>
  <w:style w:type="character" w:styleId="a8">
    <w:name w:val="Strong"/>
    <w:uiPriority w:val="99"/>
    <w:qFormat/>
    <w:rsid w:val="00B766A9"/>
    <w:rPr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EF4E1B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EF4E1B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EF4E1B"/>
    <w:rPr>
      <w:sz w:val="28"/>
      <w:szCs w:val="28"/>
      <w:vertAlign w:val="superscript"/>
    </w:rPr>
  </w:style>
  <w:style w:type="paragraph" w:customStyle="1" w:styleId="bookpage">
    <w:name w:val="bookpage"/>
    <w:basedOn w:val="a2"/>
    <w:uiPriority w:val="99"/>
    <w:rsid w:val="00C81ED9"/>
    <w:pPr>
      <w:spacing w:before="100" w:beforeAutospacing="1" w:after="100" w:afterAutospacing="1"/>
      <w:ind w:firstLine="709"/>
    </w:pPr>
  </w:style>
  <w:style w:type="paragraph" w:customStyle="1" w:styleId="maintext1">
    <w:name w:val="main_text_1"/>
    <w:basedOn w:val="a2"/>
    <w:uiPriority w:val="99"/>
    <w:rsid w:val="00952B8B"/>
    <w:pPr>
      <w:spacing w:after="64" w:line="264" w:lineRule="auto"/>
      <w:ind w:right="1929" w:firstLine="193"/>
    </w:pPr>
    <w:rPr>
      <w:sz w:val="20"/>
      <w:szCs w:val="20"/>
    </w:rPr>
  </w:style>
  <w:style w:type="character" w:styleId="ac">
    <w:name w:val="Hyperlink"/>
    <w:uiPriority w:val="99"/>
    <w:rsid w:val="00EF4E1B"/>
    <w:rPr>
      <w:color w:val="auto"/>
      <w:sz w:val="28"/>
      <w:szCs w:val="28"/>
      <w:u w:val="single"/>
      <w:vertAlign w:val="baseline"/>
    </w:rPr>
  </w:style>
  <w:style w:type="paragraph" w:styleId="ad">
    <w:name w:val="footer"/>
    <w:basedOn w:val="a2"/>
    <w:link w:val="ae"/>
    <w:uiPriority w:val="99"/>
    <w:semiHidden/>
    <w:rsid w:val="00EF4E1B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EF4E1B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EF4E1B"/>
    <w:rPr>
      <w:rFonts w:ascii="Times New Roman" w:hAnsi="Times New Roman" w:cs="Times New Roman"/>
      <w:sz w:val="28"/>
      <w:szCs w:val="28"/>
    </w:rPr>
  </w:style>
  <w:style w:type="character" w:customStyle="1" w:styleId="sensecontent1">
    <w:name w:val="sense_content1"/>
    <w:uiPriority w:val="99"/>
    <w:rsid w:val="00FA7670"/>
    <w:rPr>
      <w:rFonts w:ascii="Times New Roman" w:hAnsi="Times New Roman" w:cs="Times New Roman"/>
    </w:rPr>
  </w:style>
  <w:style w:type="character" w:customStyle="1" w:styleId="variant1">
    <w:name w:val="variant1"/>
    <w:uiPriority w:val="99"/>
    <w:rsid w:val="00FA7670"/>
    <w:rPr>
      <w:b/>
      <w:bCs/>
    </w:rPr>
  </w:style>
  <w:style w:type="paragraph" w:styleId="af0">
    <w:name w:val="header"/>
    <w:basedOn w:val="a2"/>
    <w:next w:val="af2"/>
    <w:link w:val="af"/>
    <w:uiPriority w:val="99"/>
    <w:rsid w:val="00EF4E1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EF4E1B"/>
    <w:rPr>
      <w:vertAlign w:val="superscript"/>
    </w:rPr>
  </w:style>
  <w:style w:type="table" w:styleId="-1">
    <w:name w:val="Table Web 1"/>
    <w:basedOn w:val="a4"/>
    <w:uiPriority w:val="99"/>
    <w:rsid w:val="00EF4E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"/>
    <w:basedOn w:val="a2"/>
    <w:link w:val="af4"/>
    <w:uiPriority w:val="99"/>
    <w:rsid w:val="00EF4E1B"/>
    <w:pPr>
      <w:ind w:firstLine="709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EF4E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EF4E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EF4E1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EF4E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EF4E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EF4E1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F4E1B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EF4E1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EF4E1B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EF4E1B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F4E1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F4E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4E1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4E1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4E1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F4E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F4E1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EF4E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F4E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4E1B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4E1B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F4E1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F4E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F4E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4E1B"/>
    <w:rPr>
      <w:i/>
      <w:iCs/>
    </w:rPr>
  </w:style>
  <w:style w:type="paragraph" w:customStyle="1" w:styleId="aff">
    <w:name w:val="ТАБЛИЦА"/>
    <w:next w:val="a2"/>
    <w:autoRedefine/>
    <w:uiPriority w:val="99"/>
    <w:rsid w:val="00EF4E1B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F4E1B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EF4E1B"/>
  </w:style>
  <w:style w:type="table" w:customStyle="1" w:styleId="14">
    <w:name w:val="Стиль таблицы1"/>
    <w:uiPriority w:val="99"/>
    <w:rsid w:val="00EF4E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F4E1B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EF4E1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F4E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4" w:color="auto"/>
      </w:divBdr>
      <w:divsChild>
        <w:div w:id="1596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  <w:divsChild>
            <w:div w:id="1596985116">
              <w:marLeft w:val="0"/>
              <w:marRight w:val="30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115">
                  <w:marLeft w:val="51"/>
                  <w:marRight w:val="51"/>
                  <w:marTop w:val="51"/>
                  <w:marBottom w:val="51"/>
                  <w:divBdr>
                    <w:top w:val="single" w:sz="4" w:space="5" w:color="6B8CBD"/>
                    <w:left w:val="single" w:sz="4" w:space="5" w:color="6B8CBD"/>
                    <w:bottom w:val="single" w:sz="4" w:space="8" w:color="6B8CBD"/>
                    <w:right w:val="single" w:sz="4" w:space="5" w:color="6B8CBD"/>
                  </w:divBdr>
                  <w:divsChild>
                    <w:div w:id="15969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/>
  <cp:lastModifiedBy>admin</cp:lastModifiedBy>
  <cp:revision>2</cp:revision>
  <dcterms:created xsi:type="dcterms:W3CDTF">2014-03-08T11:44:00Z</dcterms:created>
  <dcterms:modified xsi:type="dcterms:W3CDTF">2014-03-08T11:44:00Z</dcterms:modified>
</cp:coreProperties>
</file>