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B6" w:rsidRPr="00962862" w:rsidRDefault="00962862"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t>Введение</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FA2208" w:rsidRPr="00962862" w:rsidRDefault="00FA22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Керамика (др.-греч. κέραμος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глина)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изделия из неорганических, неметаллических материалов (например, глины) и их смесей с минеральными добавками, изготовляемые под воздействием высокой температуры с последующим охлаждением.</w:t>
      </w:r>
    </w:p>
    <w:p w:rsidR="00FA2208" w:rsidRPr="00962862" w:rsidRDefault="00FA22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узком смысле слово керамика обозначает глину, прошедшую обжиг. Однако современное использование этого термина расширяет его значение до включения всех неорганических неметаллических материалов. Керамические материалы могут иметь прозрачную или частично прозрачную структуру, могут происходить из стекла</w:t>
      </w:r>
      <w:r w:rsidR="00135E56" w:rsidRPr="00962862">
        <w:rPr>
          <w:rFonts w:ascii="Times New Roman" w:hAnsi="Times New Roman"/>
          <w:color w:val="000000"/>
          <w:sz w:val="28"/>
          <w:szCs w:val="28"/>
        </w:rPr>
        <w:t>.</w:t>
      </w:r>
      <w:r w:rsidRPr="00962862">
        <w:rPr>
          <w:rFonts w:ascii="Times New Roman" w:hAnsi="Times New Roman"/>
          <w:color w:val="000000"/>
          <w:sz w:val="28"/>
          <w:szCs w:val="28"/>
        </w:rPr>
        <w:t xml:space="preserve"> Самая ранняя керамика использовалась как посуда из глины или из смесей её с другими материалами. В настоящее время керамика применяется как индустриальный материал (машиностроение, приборостроение, авиационная промышленность и др.), как строительный материал, художественный, как </w:t>
      </w:r>
      <w:r w:rsidR="00135E56" w:rsidRPr="00962862">
        <w:rPr>
          <w:rFonts w:ascii="Times New Roman" w:hAnsi="Times New Roman"/>
          <w:color w:val="000000"/>
          <w:sz w:val="28"/>
          <w:szCs w:val="28"/>
        </w:rPr>
        <w:t>материал,</w:t>
      </w:r>
      <w:r w:rsidRPr="00962862">
        <w:rPr>
          <w:rFonts w:ascii="Times New Roman" w:hAnsi="Times New Roman"/>
          <w:color w:val="000000"/>
          <w:sz w:val="28"/>
          <w:szCs w:val="28"/>
        </w:rPr>
        <w:t xml:space="preserve"> широко используемый в медицине, науке. В XX столетии новые керамические материалы были созданы для использования в полупроводниковой индустрии и др. областях.</w:t>
      </w:r>
    </w:p>
    <w:p w:rsidR="004D557D" w:rsidRPr="00962862" w:rsidRDefault="00BC2186"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Первые глинистые изделия – керамическая малая пластика – обнаруженные археологами в разных районах Земли, относятся к эпохе палеолита. Непосредственно с этим периодом связано и появление глиняной посуды, черепки которой зачастую встречаются с каменными орудиями труда и оружием первобытных охотников и земледельцев. Несколько позже наши далекие предки независимо от мест своего обитания начали применять примитивный костровой обжиг глиняных предметов домашнего обихода, придавая им тем самым водостойкость и прочность.</w:t>
      </w:r>
    </w:p>
    <w:p w:rsidR="00BC2186" w:rsidRPr="00962862" w:rsidRDefault="0081048E"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Тогда же было положено начало использованию керамики в строительстве, которое последовательно прошло этапы от обмазки глиной первобытных жилищ, сооружаемых из камней, камыша или ветвей деревьев, до хижин, сложенных из высушенных на солнце глиняных валиков и кирпича-сырца, замененного впоследствии обожженным. Наряду с обожженной, красочно расписанной глиняной посудой, керамическими игрушками, фигурками людей и животных, миниатюрными макетами собственных жилищ люди позднетрипольской культуры владели и искусством изготовления строительного кирпича, который обжигался теперь уже не на кос</w:t>
      </w:r>
      <w:r w:rsidR="00AE2A67" w:rsidRPr="00962862">
        <w:rPr>
          <w:rFonts w:ascii="Times New Roman" w:hAnsi="Times New Roman"/>
          <w:color w:val="000000"/>
          <w:sz w:val="28"/>
          <w:szCs w:val="28"/>
        </w:rPr>
        <w:t>трах, а в специальных печах-горн</w:t>
      </w:r>
      <w:r w:rsidRPr="00962862">
        <w:rPr>
          <w:rFonts w:ascii="Times New Roman" w:hAnsi="Times New Roman"/>
          <w:color w:val="000000"/>
          <w:sz w:val="28"/>
          <w:szCs w:val="28"/>
        </w:rPr>
        <w:t>ах.</w:t>
      </w:r>
    </w:p>
    <w:p w:rsidR="005F626B" w:rsidRPr="00962862" w:rsidRDefault="00AE2A67"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Дальнейшего, причем весьма высокого, развития достигла керамика в древневосточных государствах, где в связи с почти полным отсутствием древесины глина служила основным природным сырьем </w:t>
      </w:r>
      <w:r w:rsidR="005F626B" w:rsidRPr="00962862">
        <w:rPr>
          <w:rFonts w:ascii="Times New Roman" w:hAnsi="Times New Roman"/>
          <w:color w:val="000000"/>
          <w:sz w:val="28"/>
          <w:szCs w:val="28"/>
        </w:rPr>
        <w:t>для производства как обожженных</w:t>
      </w:r>
      <w:r w:rsidRPr="00962862">
        <w:rPr>
          <w:rFonts w:ascii="Times New Roman" w:hAnsi="Times New Roman"/>
          <w:color w:val="000000"/>
          <w:sz w:val="28"/>
          <w:szCs w:val="28"/>
        </w:rPr>
        <w:t>,</w:t>
      </w:r>
      <w:r w:rsidR="005F626B" w:rsidRPr="00962862">
        <w:rPr>
          <w:rFonts w:ascii="Times New Roman" w:hAnsi="Times New Roman"/>
          <w:color w:val="000000"/>
          <w:sz w:val="28"/>
          <w:szCs w:val="28"/>
        </w:rPr>
        <w:t xml:space="preserve"> так и сырцовых изделий, интенсивному высушиванию которых способствовал присущий этим странам жаркий и сухой климат.</w:t>
      </w:r>
    </w:p>
    <w:p w:rsidR="00AE2A67" w:rsidRPr="00962862" w:rsidRDefault="005F626B"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Древнем Египте повсеместное использование керамики в массовом, монументальном строительстве привело к возникновению большой самостоятельной отрасли промышленности, производящей сначала сырцовый, а позднее – обожженный кирпич размером 14</w:t>
      </w:r>
      <w:r w:rsidRPr="00962862">
        <w:rPr>
          <w:rFonts w:ascii="Times New Roman" w:hAnsi="Times New Roman"/>
          <w:color w:val="000000"/>
          <w:sz w:val="28"/>
          <w:szCs w:val="28"/>
          <w:lang w:val="en-US"/>
        </w:rPr>
        <w:t>x</w:t>
      </w:r>
      <w:r w:rsidR="00FA2208" w:rsidRPr="00962862">
        <w:rPr>
          <w:rFonts w:ascii="Times New Roman" w:hAnsi="Times New Roman"/>
          <w:color w:val="000000"/>
          <w:sz w:val="28"/>
          <w:szCs w:val="28"/>
        </w:rPr>
        <w:t>38</w:t>
      </w:r>
      <w:r w:rsidR="00A03BFF" w:rsidRPr="00962862">
        <w:rPr>
          <w:rFonts w:ascii="Times New Roman" w:hAnsi="Times New Roman"/>
          <w:color w:val="000000"/>
          <w:sz w:val="28"/>
          <w:szCs w:val="28"/>
        </w:rPr>
        <w:t> см</w:t>
      </w:r>
      <w:r w:rsidR="00FA2208" w:rsidRPr="00962862">
        <w:rPr>
          <w:rFonts w:ascii="Times New Roman" w:hAnsi="Times New Roman"/>
          <w:color w:val="000000"/>
          <w:sz w:val="28"/>
          <w:szCs w:val="28"/>
        </w:rPr>
        <w:t xml:space="preserve"> и толщиной не менее </w:t>
      </w:r>
      <w:r w:rsidR="00A03BFF" w:rsidRPr="00962862">
        <w:rPr>
          <w:rFonts w:ascii="Times New Roman" w:hAnsi="Times New Roman"/>
          <w:color w:val="000000"/>
          <w:sz w:val="28"/>
          <w:szCs w:val="28"/>
        </w:rPr>
        <w:t>11 см</w:t>
      </w:r>
      <w:r w:rsidRPr="00962862">
        <w:rPr>
          <w:rFonts w:ascii="Times New Roman" w:hAnsi="Times New Roman"/>
          <w:color w:val="000000"/>
          <w:sz w:val="28"/>
          <w:szCs w:val="28"/>
        </w:rPr>
        <w:t>.</w:t>
      </w:r>
    </w:p>
    <w:p w:rsidR="005F626B" w:rsidRPr="00962862" w:rsidRDefault="005F626B"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Огромное значение в становлении художественно-технического строительства приобрела керамика в период расцвета древнейшей цивилизации, в нижней части Месопотамии на территории нынешнего Ирака. Монументальные культовые и дворцовые комплексы. Мощные крепостные сооружения, жилые дома городов основанного в этом регионе могущественного объединенного Шумеро-Аккадского государства </w:t>
      </w:r>
      <w:r w:rsidR="00001B26" w:rsidRPr="00962862">
        <w:rPr>
          <w:rFonts w:ascii="Times New Roman" w:hAnsi="Times New Roman"/>
          <w:color w:val="000000"/>
          <w:sz w:val="28"/>
          <w:szCs w:val="28"/>
        </w:rPr>
        <w:t>возводились главным образом из плитообразного кирпича-сырца размером 20</w:t>
      </w:r>
      <w:r w:rsidR="00001B26" w:rsidRPr="00962862">
        <w:rPr>
          <w:rFonts w:ascii="Times New Roman" w:hAnsi="Times New Roman"/>
          <w:color w:val="000000"/>
          <w:sz w:val="28"/>
          <w:szCs w:val="28"/>
          <w:lang w:val="en-US"/>
        </w:rPr>
        <w:t>x</w:t>
      </w:r>
      <w:r w:rsidR="00001B26" w:rsidRPr="00962862">
        <w:rPr>
          <w:rFonts w:ascii="Times New Roman" w:hAnsi="Times New Roman"/>
          <w:color w:val="000000"/>
          <w:sz w:val="28"/>
          <w:szCs w:val="28"/>
        </w:rPr>
        <w:t>30</w:t>
      </w:r>
      <w:r w:rsidR="00001B26" w:rsidRPr="00962862">
        <w:rPr>
          <w:rFonts w:ascii="Times New Roman" w:hAnsi="Times New Roman"/>
          <w:color w:val="000000"/>
          <w:sz w:val="28"/>
          <w:szCs w:val="28"/>
          <w:lang w:val="en-US"/>
        </w:rPr>
        <w:t>x</w:t>
      </w:r>
      <w:r w:rsidR="00001B26" w:rsidRPr="00962862">
        <w:rPr>
          <w:rFonts w:ascii="Times New Roman" w:hAnsi="Times New Roman"/>
          <w:color w:val="000000"/>
          <w:sz w:val="28"/>
          <w:szCs w:val="28"/>
        </w:rPr>
        <w:t>10 или 31</w:t>
      </w:r>
      <w:r w:rsidR="00001B26" w:rsidRPr="00962862">
        <w:rPr>
          <w:rFonts w:ascii="Times New Roman" w:hAnsi="Times New Roman"/>
          <w:color w:val="000000"/>
          <w:sz w:val="28"/>
          <w:szCs w:val="28"/>
          <w:lang w:val="en-US"/>
        </w:rPr>
        <w:t>x</w:t>
      </w:r>
      <w:r w:rsidR="00001B26" w:rsidRPr="00962862">
        <w:rPr>
          <w:rFonts w:ascii="Times New Roman" w:hAnsi="Times New Roman"/>
          <w:color w:val="000000"/>
          <w:sz w:val="28"/>
          <w:szCs w:val="28"/>
        </w:rPr>
        <w:t>34</w:t>
      </w:r>
      <w:r w:rsidR="00001B26" w:rsidRPr="00962862">
        <w:rPr>
          <w:rFonts w:ascii="Times New Roman" w:hAnsi="Times New Roman"/>
          <w:color w:val="000000"/>
          <w:sz w:val="28"/>
          <w:szCs w:val="28"/>
          <w:lang w:val="en-US"/>
        </w:rPr>
        <w:t>x</w:t>
      </w:r>
      <w:r w:rsidR="00001B26" w:rsidRPr="00962862">
        <w:rPr>
          <w:rFonts w:ascii="Times New Roman" w:hAnsi="Times New Roman"/>
          <w:color w:val="000000"/>
          <w:sz w:val="28"/>
          <w:szCs w:val="28"/>
        </w:rPr>
        <w:t>10</w:t>
      </w:r>
      <w:r w:rsidR="00A03BFF" w:rsidRPr="00962862">
        <w:rPr>
          <w:rFonts w:ascii="Times New Roman" w:hAnsi="Times New Roman"/>
          <w:color w:val="000000"/>
          <w:sz w:val="28"/>
          <w:szCs w:val="28"/>
        </w:rPr>
        <w:t xml:space="preserve"> см. </w:t>
      </w:r>
      <w:r w:rsidR="00001B26" w:rsidRPr="00962862">
        <w:rPr>
          <w:rFonts w:ascii="Times New Roman" w:hAnsi="Times New Roman"/>
          <w:color w:val="000000"/>
          <w:sz w:val="28"/>
          <w:szCs w:val="28"/>
        </w:rPr>
        <w:t>Для облицовки стен дворцов и храмов-зиккуратов использовались обожженный цветной глазурованный кирпич и плитки, из которых составлялись великолепные художественные панно, превращающие эти строения в уникальные памятники древней архитектуры и монументального искусства. Кладка обычно производилась на смешанном растворе, состоящем из глины, золы и природного битума. Для укрепления стен и защиты их от увлажнения и разрушения грунтовыми водами определенное количество рядов сырца чередовалось с прокладкой из тростниковых плетней или циновок, пропитанных битумом.</w:t>
      </w:r>
    </w:p>
    <w:p w:rsidR="00001B26" w:rsidRPr="00962862" w:rsidRDefault="004778A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Большая роль отводилась керамик в Древней Индии, Китае, Японии и других странах Азии, о чем свидетельствует сохранившиеся развалины древних индийских городов с многоэтажными кирпичными домами, облицованная кирпичом Великая Китайская стена и другие сооружения этих далеких эпох.</w:t>
      </w:r>
    </w:p>
    <w:p w:rsidR="001C202A" w:rsidRPr="00962862" w:rsidRDefault="001C202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Строители и зодчие получили в свое распоряжение самые разнообразные по размерам, форме, фактуре и окраске ангобированные, глазурованные, мозаичные декоративнее плитки для облицовки стен и ролов, санитарно-технические изделия, новые виды черепицы, профильные архитектурные вставки, объемно-скульптурную художественную керамику и пр.</w:t>
      </w:r>
    </w:p>
    <w:p w:rsidR="003C63B6" w:rsidRPr="00962862" w:rsidRDefault="003C63B6"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современной керамической технологии используются следующие способы декорирования различных оп назначени</w:t>
      </w:r>
      <w:r w:rsidR="000C1DE8" w:rsidRPr="00962862">
        <w:rPr>
          <w:rFonts w:ascii="Times New Roman" w:hAnsi="Times New Roman"/>
          <w:color w:val="000000"/>
          <w:sz w:val="28"/>
          <w:szCs w:val="28"/>
        </w:rPr>
        <w:t xml:space="preserve">ю, форме и размерам изделий: а) </w:t>
      </w:r>
      <w:r w:rsidRPr="00962862">
        <w:rPr>
          <w:rFonts w:ascii="Times New Roman" w:hAnsi="Times New Roman"/>
          <w:color w:val="000000"/>
          <w:sz w:val="28"/>
          <w:szCs w:val="28"/>
        </w:rPr>
        <w:t>глазурование, б)</w:t>
      </w:r>
      <w:r w:rsidR="000C1DE8" w:rsidRPr="00962862">
        <w:rPr>
          <w:rFonts w:ascii="Times New Roman" w:hAnsi="Times New Roman"/>
          <w:color w:val="000000"/>
          <w:sz w:val="28"/>
          <w:szCs w:val="28"/>
        </w:rPr>
        <w:t xml:space="preserve"> </w:t>
      </w:r>
      <w:r w:rsidRPr="00962862">
        <w:rPr>
          <w:rFonts w:ascii="Times New Roman" w:hAnsi="Times New Roman"/>
          <w:color w:val="000000"/>
          <w:sz w:val="28"/>
          <w:szCs w:val="28"/>
        </w:rPr>
        <w:t>ангобирование, в</w:t>
      </w:r>
      <w:r w:rsidR="000C1DE8" w:rsidRPr="00962862">
        <w:rPr>
          <w:rFonts w:ascii="Times New Roman" w:hAnsi="Times New Roman"/>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раскрашив</w:t>
      </w:r>
      <w:r w:rsidR="000C1DE8" w:rsidRPr="00962862">
        <w:rPr>
          <w:rFonts w:ascii="Times New Roman" w:hAnsi="Times New Roman"/>
          <w:color w:val="000000"/>
          <w:sz w:val="28"/>
          <w:szCs w:val="28"/>
        </w:rPr>
        <w:t>ание керамическими красками, г)</w:t>
      </w:r>
      <w:r w:rsidRPr="00962862">
        <w:rPr>
          <w:rFonts w:ascii="Times New Roman" w:hAnsi="Times New Roman"/>
          <w:color w:val="000000"/>
          <w:sz w:val="28"/>
          <w:szCs w:val="28"/>
        </w:rPr>
        <w:t xml:space="preserve"> </w:t>
      </w:r>
      <w:r w:rsidR="000C1DE8" w:rsidRPr="00962862">
        <w:rPr>
          <w:rFonts w:ascii="Times New Roman" w:hAnsi="Times New Roman"/>
          <w:color w:val="000000"/>
          <w:sz w:val="28"/>
          <w:szCs w:val="28"/>
        </w:rPr>
        <w:t>нанесение</w:t>
      </w:r>
      <w:r w:rsidRPr="00962862">
        <w:rPr>
          <w:rFonts w:ascii="Times New Roman" w:hAnsi="Times New Roman"/>
          <w:color w:val="000000"/>
          <w:sz w:val="28"/>
          <w:szCs w:val="28"/>
        </w:rPr>
        <w:t xml:space="preserve"> на поверхнос</w:t>
      </w:r>
      <w:r w:rsidR="000C1DE8" w:rsidRPr="00962862">
        <w:rPr>
          <w:rFonts w:ascii="Times New Roman" w:hAnsi="Times New Roman"/>
          <w:color w:val="000000"/>
          <w:sz w:val="28"/>
          <w:szCs w:val="28"/>
        </w:rPr>
        <w:t>т</w:t>
      </w:r>
      <w:r w:rsidRPr="00962862">
        <w:rPr>
          <w:rFonts w:ascii="Times New Roman" w:hAnsi="Times New Roman"/>
          <w:color w:val="000000"/>
          <w:sz w:val="28"/>
          <w:szCs w:val="28"/>
        </w:rPr>
        <w:t>ь предварительно выполненных декоративных изображений, д) окрашивание естественными минеральными красителями, е) двухслойное формование, ж) офактуривание поверхности.</w:t>
      </w:r>
    </w:p>
    <w:p w:rsidR="003C63B6" w:rsidRPr="00962862" w:rsidRDefault="003C63B6" w:rsidP="00A03BFF">
      <w:pPr>
        <w:widowControl/>
        <w:spacing w:line="360" w:lineRule="auto"/>
        <w:ind w:firstLine="709"/>
        <w:jc w:val="both"/>
        <w:rPr>
          <w:rFonts w:ascii="Times New Roman" w:hAnsi="Times New Roman"/>
          <w:color w:val="000000"/>
          <w:sz w:val="28"/>
          <w:szCs w:val="28"/>
        </w:rPr>
      </w:pPr>
    </w:p>
    <w:p w:rsidR="003C63B6" w:rsidRPr="00962862" w:rsidRDefault="003C63B6" w:rsidP="00A03BFF">
      <w:pPr>
        <w:widowControl/>
        <w:spacing w:line="360" w:lineRule="auto"/>
        <w:ind w:firstLine="709"/>
        <w:jc w:val="both"/>
        <w:rPr>
          <w:rFonts w:ascii="Times New Roman" w:hAnsi="Times New Roman"/>
          <w:color w:val="000000"/>
          <w:sz w:val="28"/>
          <w:szCs w:val="28"/>
        </w:rPr>
      </w:pPr>
    </w:p>
    <w:p w:rsidR="003C63B6" w:rsidRPr="00962862" w:rsidRDefault="00962862"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color w:val="000000"/>
          <w:sz w:val="28"/>
          <w:szCs w:val="28"/>
        </w:rPr>
        <w:br w:type="page"/>
      </w:r>
      <w:r w:rsidR="003C63B6" w:rsidRPr="00962862">
        <w:rPr>
          <w:rFonts w:ascii="Times New Roman" w:hAnsi="Times New Roman"/>
          <w:b/>
          <w:color w:val="000000"/>
          <w:sz w:val="28"/>
          <w:szCs w:val="28"/>
        </w:rPr>
        <w:t>1.</w:t>
      </w:r>
      <w:r w:rsidRPr="00962862">
        <w:rPr>
          <w:rFonts w:ascii="Times New Roman" w:hAnsi="Times New Roman"/>
          <w:b/>
          <w:color w:val="000000"/>
          <w:sz w:val="28"/>
          <w:szCs w:val="28"/>
        </w:rPr>
        <w:t xml:space="preserve"> Общая часть</w:t>
      </w:r>
    </w:p>
    <w:p w:rsidR="00962862" w:rsidRPr="00962862" w:rsidRDefault="00962862" w:rsidP="00A03BFF">
      <w:pPr>
        <w:widowControl/>
        <w:spacing w:line="360" w:lineRule="auto"/>
        <w:ind w:firstLine="709"/>
        <w:jc w:val="both"/>
        <w:rPr>
          <w:rFonts w:ascii="Times New Roman" w:hAnsi="Times New Roman"/>
          <w:b/>
          <w:color w:val="000000"/>
          <w:sz w:val="28"/>
          <w:szCs w:val="28"/>
        </w:rPr>
      </w:pPr>
    </w:p>
    <w:p w:rsidR="003C63B6" w:rsidRPr="00962862" w:rsidRDefault="003C63B6"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t>1.1 Описание продукции и область ее применения</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A9608F" w:rsidRPr="00962862" w:rsidRDefault="004D557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Керамическая плитка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изготовленное из керамической массы плоское, как правило, тонкостенное глазурованное или неглазурованное изделие, применяемое для наружной или внутренней облицовки стен и стеновых пане</w:t>
      </w:r>
      <w:r w:rsidR="00A9608F" w:rsidRPr="00962862">
        <w:rPr>
          <w:rFonts w:ascii="Times New Roman" w:hAnsi="Times New Roman"/>
          <w:color w:val="000000"/>
          <w:sz w:val="28"/>
          <w:szCs w:val="28"/>
        </w:rPr>
        <w:t>лей, а также для настилки полов.</w:t>
      </w:r>
    </w:p>
    <w:p w:rsidR="0073010B" w:rsidRPr="00962862" w:rsidRDefault="0073010B"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Керамические облицовочные глазурованные плитки предназначены для облицовки внутренних поверхностей стен и перегородок</w:t>
      </w:r>
      <w:r w:rsidR="00A9608F" w:rsidRPr="00962862">
        <w:rPr>
          <w:rFonts w:ascii="Times New Roman" w:hAnsi="Times New Roman"/>
          <w:color w:val="000000"/>
          <w:sz w:val="28"/>
          <w:szCs w:val="28"/>
        </w:rPr>
        <w:t xml:space="preserve"> лечебных и торговых помещений, столовых и кухонь, санитарных узлов, бытовых помещений </w:t>
      </w:r>
      <w:r w:rsidR="00A03BFF" w:rsidRPr="00962862">
        <w:rPr>
          <w:rFonts w:ascii="Times New Roman" w:hAnsi="Times New Roman"/>
          <w:color w:val="000000"/>
          <w:sz w:val="28"/>
          <w:szCs w:val="28"/>
        </w:rPr>
        <w:t>и т.д.</w:t>
      </w:r>
    </w:p>
    <w:p w:rsidR="0073010B" w:rsidRPr="00962862" w:rsidRDefault="0073010B"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изготовления облицовочных плиток применяют беложгущиеся глины и каолин, кварцевый песок, полевой шпат, пегматит, мрамор и некоторые другие компоненты. Производство этих изделий осуществляется по способу полусухого прессования масс, подготовленных шликерным способом. технологический процесс складывается из следующих операций: подготовки сырых материалов, приготовления и обезвоживания шликера, приготовления пресс-порошка,</w:t>
      </w:r>
      <w:r w:rsidRPr="00962862">
        <w:rPr>
          <w:rFonts w:ascii="Times New Roman" w:hAnsi="Times New Roman"/>
          <w:b/>
          <w:color w:val="000000"/>
          <w:sz w:val="28"/>
          <w:szCs w:val="28"/>
        </w:rPr>
        <w:t xml:space="preserve"> </w:t>
      </w:r>
      <w:r w:rsidRPr="00962862">
        <w:rPr>
          <w:rFonts w:ascii="Times New Roman" w:hAnsi="Times New Roman"/>
          <w:color w:val="000000"/>
          <w:sz w:val="28"/>
          <w:szCs w:val="28"/>
        </w:rPr>
        <w:t>прессования плиток, их сушки, глазурования и обжига.</w:t>
      </w:r>
    </w:p>
    <w:p w:rsidR="0073010B" w:rsidRPr="00962862" w:rsidRDefault="00A9608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Такие</w:t>
      </w:r>
      <w:r w:rsidR="0073010B" w:rsidRPr="00962862">
        <w:rPr>
          <w:rFonts w:ascii="Times New Roman" w:hAnsi="Times New Roman"/>
          <w:color w:val="000000"/>
          <w:sz w:val="28"/>
          <w:szCs w:val="28"/>
        </w:rPr>
        <w:t xml:space="preserve"> плитки классифицируют по характ</w:t>
      </w:r>
      <w:r w:rsidRPr="00962862">
        <w:rPr>
          <w:rFonts w:ascii="Times New Roman" w:hAnsi="Times New Roman"/>
          <w:color w:val="000000"/>
          <w:sz w:val="28"/>
          <w:szCs w:val="28"/>
        </w:rPr>
        <w:t xml:space="preserve">еру поверхности – на плоские, рельефно-орнаментированные, фактурные; по виду глазурного покрытия – прозрачные </w:t>
      </w:r>
      <w:r w:rsidR="0073010B" w:rsidRPr="00962862">
        <w:rPr>
          <w:rFonts w:ascii="Times New Roman" w:hAnsi="Times New Roman"/>
          <w:color w:val="000000"/>
          <w:sz w:val="28"/>
          <w:szCs w:val="28"/>
        </w:rPr>
        <w:t>или глухие, блестящие или матово</w:t>
      </w:r>
      <w:r w:rsidRPr="00962862">
        <w:rPr>
          <w:rFonts w:ascii="Times New Roman" w:hAnsi="Times New Roman"/>
          <w:color w:val="000000"/>
          <w:sz w:val="28"/>
          <w:szCs w:val="28"/>
        </w:rPr>
        <w:t>е, одноцветные или декорированные многоцветными рисунками; по форме – на квадратные, прямоугольные и фасонные; по характеру кромок – с прямыми и закругленными с одной или с нескольких смежных сторон (с завалом).</w:t>
      </w:r>
    </w:p>
    <w:p w:rsidR="00A64659" w:rsidRPr="00962862" w:rsidRDefault="00A64659" w:rsidP="00A03BFF">
      <w:pPr>
        <w:widowControl/>
        <w:spacing w:line="360" w:lineRule="auto"/>
        <w:ind w:firstLine="709"/>
        <w:jc w:val="both"/>
        <w:rPr>
          <w:rFonts w:ascii="Times New Roman" w:hAnsi="Times New Roman"/>
          <w:color w:val="000000"/>
          <w:sz w:val="28"/>
          <w:szCs w:val="28"/>
        </w:rPr>
      </w:pPr>
    </w:p>
    <w:p w:rsidR="0073010B" w:rsidRPr="00962862" w:rsidRDefault="00962862"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br w:type="page"/>
      </w:r>
      <w:r w:rsidR="0073010B" w:rsidRPr="00962862">
        <w:rPr>
          <w:rFonts w:ascii="Times New Roman" w:hAnsi="Times New Roman"/>
          <w:b/>
          <w:color w:val="000000"/>
          <w:sz w:val="28"/>
          <w:szCs w:val="28"/>
        </w:rPr>
        <w:t>1.2 Классификация</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73010B" w:rsidRPr="00962862" w:rsidRDefault="00290C2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соответствии с ГОСТ 6141</w:t>
      </w:r>
      <w:r w:rsidR="00A03BFF" w:rsidRPr="00962862">
        <w:rPr>
          <w:rFonts w:ascii="Times New Roman" w:hAnsi="Times New Roman"/>
          <w:color w:val="000000"/>
          <w:sz w:val="28"/>
          <w:szCs w:val="28"/>
        </w:rPr>
        <w:t>–9</w:t>
      </w:r>
      <w:r w:rsidRPr="00962862">
        <w:rPr>
          <w:rFonts w:ascii="Times New Roman" w:hAnsi="Times New Roman"/>
          <w:color w:val="000000"/>
          <w:sz w:val="28"/>
          <w:szCs w:val="28"/>
        </w:rPr>
        <w:t>1</w:t>
      </w:r>
      <w:r w:rsidR="00FF4E68" w:rsidRPr="00962862">
        <w:rPr>
          <w:rFonts w:ascii="Times New Roman" w:hAnsi="Times New Roman"/>
          <w:color w:val="000000"/>
          <w:sz w:val="28"/>
          <w:szCs w:val="28"/>
        </w:rPr>
        <w:t xml:space="preserve"> плитки различают по следующим призн</w:t>
      </w:r>
      <w:r w:rsidR="002F1A86" w:rsidRPr="00962862">
        <w:rPr>
          <w:rFonts w:ascii="Times New Roman" w:hAnsi="Times New Roman"/>
          <w:color w:val="000000"/>
          <w:sz w:val="28"/>
          <w:szCs w:val="28"/>
        </w:rPr>
        <w:t>ака</w:t>
      </w:r>
      <w:r w:rsidR="00FF4E68" w:rsidRPr="00962862">
        <w:rPr>
          <w:rFonts w:ascii="Times New Roman" w:hAnsi="Times New Roman"/>
          <w:color w:val="000000"/>
          <w:sz w:val="28"/>
          <w:szCs w:val="28"/>
        </w:rPr>
        <w:t>м.</w:t>
      </w:r>
    </w:p>
    <w:p w:rsidR="00FF4E68" w:rsidRPr="00962862" w:rsidRDefault="00FA22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форме плитки подразделяют на</w:t>
      </w:r>
      <w:r w:rsidR="00FF4E68" w:rsidRPr="00962862">
        <w:rPr>
          <w:rFonts w:ascii="Times New Roman" w:hAnsi="Times New Roman"/>
          <w:color w:val="000000"/>
          <w:sz w:val="28"/>
          <w:szCs w:val="28"/>
        </w:rPr>
        <w:t xml:space="preserve"> квадратные, прямоугольные и фигурные</w:t>
      </w:r>
      <w:r w:rsidR="00752EF7" w:rsidRPr="00962862">
        <w:rPr>
          <w:rFonts w:ascii="Times New Roman" w:hAnsi="Times New Roman"/>
          <w:color w:val="000000"/>
          <w:sz w:val="28"/>
          <w:szCs w:val="28"/>
        </w:rPr>
        <w:t>.</w:t>
      </w:r>
    </w:p>
    <w:p w:rsidR="00FF4E68" w:rsidRPr="00962862" w:rsidRDefault="00FF4E6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Боковые грани плиток могут быть без завала или с завалом.</w:t>
      </w:r>
    </w:p>
    <w:p w:rsidR="00FF4E68" w:rsidRPr="00962862" w:rsidRDefault="00FF4E6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Величина радиуса завала не является браковочным признаком.</w:t>
      </w:r>
    </w:p>
    <w:p w:rsidR="006117F2" w:rsidRPr="00962862" w:rsidRDefault="006117F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Также </w:t>
      </w:r>
      <w:r w:rsidR="00752EF7" w:rsidRPr="00962862">
        <w:rPr>
          <w:rFonts w:ascii="Times New Roman" w:hAnsi="Times New Roman"/>
          <w:color w:val="000000"/>
          <w:sz w:val="28"/>
          <w:szCs w:val="28"/>
        </w:rPr>
        <w:t>изделия тонкой строительной керамики могут быть фаянсовые, фарфоровые и полуфарфоровые. Они отличаются друг от друга степенью спекания черепка, прочностью, водопоглощением.</w:t>
      </w:r>
    </w:p>
    <w:p w:rsidR="008E5C95" w:rsidRPr="00962862" w:rsidRDefault="008E5C9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Лицевая поверхность плиток и фасонных деталей может быть гладкой или рельефной, одноцветной или многоцветной (декорированной различными методами).</w:t>
      </w:r>
    </w:p>
    <w:p w:rsidR="008E5C95" w:rsidRPr="00962862" w:rsidRDefault="008E5C9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Декорирование плиток может осуществляться методом сериографии, набрызгивания, нанесения глазурей с различным поверхностным натяжением и др.</w:t>
      </w:r>
    </w:p>
    <w:p w:rsidR="008E5C95" w:rsidRPr="00962862" w:rsidRDefault="008E5C9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Глазурь может быть блестящей или матовой, прозрачной или заглушенной.</w:t>
      </w:r>
    </w:p>
    <w:p w:rsidR="00FF4E68" w:rsidRPr="00962862" w:rsidRDefault="00FF4E6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Условное обозначение плиток в технической документации при заказе должно состоять из указания их типа, цвета и обозначения настоящего стандарта.</w:t>
      </w:r>
    </w:p>
    <w:p w:rsidR="00FF4E68" w:rsidRPr="00962862" w:rsidRDefault="00FF4E6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Пример условного обозначения:</w:t>
      </w:r>
    </w:p>
    <w:p w:rsidR="00FF4E68" w:rsidRPr="00962862" w:rsidRDefault="00FF4E6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белых квадратных плиток без завала, типа 2:</w:t>
      </w:r>
    </w:p>
    <w:p w:rsidR="00FF4E68" w:rsidRPr="00962862" w:rsidRDefault="00FF4E68" w:rsidP="00A03BFF">
      <w:pPr>
        <w:widowControl/>
        <w:spacing w:line="360" w:lineRule="auto"/>
        <w:ind w:firstLine="709"/>
        <w:jc w:val="both"/>
        <w:rPr>
          <w:rFonts w:ascii="Times New Roman" w:hAnsi="Times New Roman"/>
          <w:i/>
          <w:color w:val="000000"/>
          <w:sz w:val="28"/>
          <w:szCs w:val="28"/>
        </w:rPr>
      </w:pPr>
      <w:r w:rsidRPr="00962862">
        <w:rPr>
          <w:rFonts w:ascii="Times New Roman" w:hAnsi="Times New Roman"/>
          <w:i/>
          <w:color w:val="000000"/>
          <w:sz w:val="28"/>
          <w:szCs w:val="28"/>
        </w:rPr>
        <w:t>Тип 2 белые ГОСТ 6141</w:t>
      </w:r>
      <w:r w:rsidR="00A03BFF" w:rsidRPr="00962862">
        <w:rPr>
          <w:rFonts w:ascii="Times New Roman" w:hAnsi="Times New Roman"/>
          <w:i/>
          <w:color w:val="000000"/>
          <w:sz w:val="28"/>
          <w:szCs w:val="28"/>
        </w:rPr>
        <w:t>–9</w:t>
      </w:r>
      <w:r w:rsidRPr="00962862">
        <w:rPr>
          <w:rFonts w:ascii="Times New Roman" w:hAnsi="Times New Roman"/>
          <w:i/>
          <w:color w:val="000000"/>
          <w:sz w:val="28"/>
          <w:szCs w:val="28"/>
        </w:rPr>
        <w:t>1</w:t>
      </w:r>
    </w:p>
    <w:p w:rsidR="00FF4E68" w:rsidRPr="00962862" w:rsidRDefault="00FF4E6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цветных прямоугольных плиток с завалом четырех граней, типа 33:</w:t>
      </w:r>
    </w:p>
    <w:p w:rsidR="00FF4E68" w:rsidRPr="00962862" w:rsidRDefault="00FF4E68" w:rsidP="00A03BFF">
      <w:pPr>
        <w:widowControl/>
        <w:spacing w:line="360" w:lineRule="auto"/>
        <w:ind w:firstLine="709"/>
        <w:jc w:val="both"/>
        <w:rPr>
          <w:rFonts w:ascii="Times New Roman" w:hAnsi="Times New Roman"/>
          <w:i/>
          <w:color w:val="000000"/>
          <w:sz w:val="28"/>
          <w:szCs w:val="28"/>
        </w:rPr>
      </w:pPr>
      <w:r w:rsidRPr="00962862">
        <w:rPr>
          <w:rFonts w:ascii="Times New Roman" w:hAnsi="Times New Roman"/>
          <w:i/>
          <w:color w:val="000000"/>
          <w:sz w:val="28"/>
          <w:szCs w:val="28"/>
        </w:rPr>
        <w:t>Тип 33 цветные ГОСТ 6141</w:t>
      </w:r>
      <w:r w:rsidR="00A03BFF" w:rsidRPr="00962862">
        <w:rPr>
          <w:rFonts w:ascii="Times New Roman" w:hAnsi="Times New Roman"/>
          <w:i/>
          <w:color w:val="000000"/>
          <w:sz w:val="28"/>
          <w:szCs w:val="28"/>
        </w:rPr>
        <w:t>–9</w:t>
      </w:r>
      <w:r w:rsidRPr="00962862">
        <w:rPr>
          <w:rFonts w:ascii="Times New Roman" w:hAnsi="Times New Roman"/>
          <w:i/>
          <w:color w:val="000000"/>
          <w:sz w:val="28"/>
          <w:szCs w:val="28"/>
        </w:rPr>
        <w:t>1</w:t>
      </w:r>
    </w:p>
    <w:p w:rsidR="00FF4E68" w:rsidRPr="00962862" w:rsidRDefault="00FF4E6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цветных фасонных угловых деталей, типа 38:</w:t>
      </w:r>
    </w:p>
    <w:p w:rsidR="00FF4E68" w:rsidRPr="00962862" w:rsidRDefault="00FF4E68" w:rsidP="00A03BFF">
      <w:pPr>
        <w:widowControl/>
        <w:spacing w:line="360" w:lineRule="auto"/>
        <w:ind w:firstLine="709"/>
        <w:jc w:val="both"/>
        <w:rPr>
          <w:rFonts w:ascii="Times New Roman" w:hAnsi="Times New Roman"/>
          <w:i/>
          <w:color w:val="000000"/>
          <w:sz w:val="28"/>
          <w:szCs w:val="28"/>
        </w:rPr>
      </w:pPr>
      <w:r w:rsidRPr="00962862">
        <w:rPr>
          <w:rFonts w:ascii="Times New Roman" w:hAnsi="Times New Roman"/>
          <w:i/>
          <w:color w:val="000000"/>
          <w:sz w:val="28"/>
          <w:szCs w:val="28"/>
        </w:rPr>
        <w:t>Тип 38 цветные ГОСТ 6141</w:t>
      </w:r>
      <w:r w:rsidR="00A03BFF" w:rsidRPr="00962862">
        <w:rPr>
          <w:rFonts w:ascii="Times New Roman" w:hAnsi="Times New Roman"/>
          <w:i/>
          <w:color w:val="000000"/>
          <w:sz w:val="28"/>
          <w:szCs w:val="28"/>
        </w:rPr>
        <w:t>–9</w:t>
      </w:r>
      <w:r w:rsidRPr="00962862">
        <w:rPr>
          <w:rFonts w:ascii="Times New Roman" w:hAnsi="Times New Roman"/>
          <w:i/>
          <w:color w:val="000000"/>
          <w:sz w:val="28"/>
          <w:szCs w:val="28"/>
        </w:rPr>
        <w:t>1</w:t>
      </w:r>
    </w:p>
    <w:p w:rsidR="00FF4E68" w:rsidRPr="00962862" w:rsidRDefault="00FF4E6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белых фигурных плиток, типа 50:</w:t>
      </w:r>
    </w:p>
    <w:p w:rsidR="00FF4E68" w:rsidRPr="00962862" w:rsidRDefault="00FF4E68" w:rsidP="00A03BFF">
      <w:pPr>
        <w:widowControl/>
        <w:spacing w:line="360" w:lineRule="auto"/>
        <w:ind w:firstLine="709"/>
        <w:jc w:val="both"/>
        <w:rPr>
          <w:rFonts w:ascii="Times New Roman" w:hAnsi="Times New Roman"/>
          <w:i/>
          <w:color w:val="000000"/>
          <w:sz w:val="28"/>
          <w:szCs w:val="28"/>
        </w:rPr>
      </w:pPr>
      <w:r w:rsidRPr="00962862">
        <w:rPr>
          <w:rFonts w:ascii="Times New Roman" w:hAnsi="Times New Roman"/>
          <w:i/>
          <w:color w:val="000000"/>
          <w:sz w:val="28"/>
          <w:szCs w:val="28"/>
        </w:rPr>
        <w:t>Тип 50 белые ГОСТ 6141</w:t>
      </w:r>
      <w:r w:rsidR="00A03BFF" w:rsidRPr="00962862">
        <w:rPr>
          <w:rFonts w:ascii="Times New Roman" w:hAnsi="Times New Roman"/>
          <w:i/>
          <w:color w:val="000000"/>
          <w:sz w:val="28"/>
          <w:szCs w:val="28"/>
        </w:rPr>
        <w:t>–9</w:t>
      </w:r>
      <w:r w:rsidRPr="00962862">
        <w:rPr>
          <w:rFonts w:ascii="Times New Roman" w:hAnsi="Times New Roman"/>
          <w:i/>
          <w:color w:val="000000"/>
          <w:sz w:val="28"/>
          <w:szCs w:val="28"/>
        </w:rPr>
        <w:t>1</w:t>
      </w:r>
    </w:p>
    <w:p w:rsidR="001E5DF0" w:rsidRPr="00962862" w:rsidRDefault="001E5DF0" w:rsidP="00A03BFF">
      <w:pPr>
        <w:widowControl/>
        <w:spacing w:line="360" w:lineRule="auto"/>
        <w:ind w:firstLine="709"/>
        <w:jc w:val="both"/>
        <w:rPr>
          <w:rFonts w:ascii="Times New Roman" w:hAnsi="Times New Roman"/>
          <w:b/>
          <w:color w:val="000000"/>
          <w:sz w:val="28"/>
          <w:szCs w:val="28"/>
        </w:rPr>
      </w:pPr>
    </w:p>
    <w:p w:rsidR="0097692E" w:rsidRPr="00962862" w:rsidRDefault="00962862"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br w:type="page"/>
      </w:r>
      <w:r w:rsidR="0097692E" w:rsidRPr="00962862">
        <w:rPr>
          <w:rFonts w:ascii="Times New Roman" w:hAnsi="Times New Roman"/>
          <w:b/>
          <w:color w:val="000000"/>
          <w:sz w:val="28"/>
          <w:szCs w:val="28"/>
        </w:rPr>
        <w:t xml:space="preserve">2. </w:t>
      </w:r>
      <w:r w:rsidRPr="00962862">
        <w:rPr>
          <w:rFonts w:ascii="Times New Roman" w:hAnsi="Times New Roman"/>
          <w:b/>
          <w:color w:val="000000"/>
          <w:sz w:val="28"/>
          <w:szCs w:val="28"/>
        </w:rPr>
        <w:t>Сырьевые материалы</w:t>
      </w:r>
    </w:p>
    <w:p w:rsidR="00962862" w:rsidRPr="00962862" w:rsidRDefault="00962862" w:rsidP="00A03BFF">
      <w:pPr>
        <w:widowControl/>
        <w:spacing w:line="360" w:lineRule="auto"/>
        <w:ind w:firstLine="709"/>
        <w:jc w:val="both"/>
        <w:rPr>
          <w:rFonts w:ascii="Times New Roman" w:hAnsi="Times New Roman"/>
          <w:b/>
          <w:color w:val="000000"/>
          <w:sz w:val="28"/>
          <w:szCs w:val="28"/>
        </w:rPr>
      </w:pPr>
    </w:p>
    <w:p w:rsidR="0097692E" w:rsidRPr="00962862" w:rsidRDefault="0097692E"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t>2.1 Сырье, используемое для производства цветных квадратных плиток д</w:t>
      </w:r>
      <w:r w:rsidR="00962862" w:rsidRPr="00962862">
        <w:rPr>
          <w:rFonts w:ascii="Times New Roman" w:hAnsi="Times New Roman"/>
          <w:b/>
          <w:color w:val="000000"/>
          <w:sz w:val="28"/>
          <w:szCs w:val="28"/>
        </w:rPr>
        <w:t>ля внутренней облицовки (тип 2)</w:t>
      </w:r>
    </w:p>
    <w:p w:rsidR="00962862" w:rsidRPr="00962862" w:rsidRDefault="00962862" w:rsidP="00A03BFF">
      <w:pPr>
        <w:pStyle w:val="a7"/>
        <w:spacing w:line="360" w:lineRule="auto"/>
        <w:ind w:firstLine="709"/>
        <w:jc w:val="both"/>
        <w:rPr>
          <w:rFonts w:ascii="Times New Roman" w:hAnsi="Times New Roman"/>
          <w:color w:val="000000"/>
          <w:sz w:val="28"/>
          <w:szCs w:val="28"/>
        </w:rPr>
      </w:pPr>
    </w:p>
    <w:p w:rsidR="0097692E" w:rsidRPr="00962862" w:rsidRDefault="0097692E" w:rsidP="00A03BFF">
      <w:pPr>
        <w:pStyle w:val="a7"/>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качестве сырья для производства керамической плитки используются смеси различных материалов, в частности:</w:t>
      </w:r>
    </w:p>
    <w:p w:rsidR="00E10516" w:rsidRPr="00962862" w:rsidRDefault="00E10516" w:rsidP="00A03BFF">
      <w:pPr>
        <w:pStyle w:val="a7"/>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1. глины и каолин, которые обеспечивают пластичность влажной массы, необходимую для формовки заготовок плитки, обеспечения достаточной прочности полуфабриката в высушенном состоянии. Но с увеличением их содержания в массе увеличивается воздушная и общая усадка, следовательно, увеличивается количество брака в производстве.</w:t>
      </w:r>
    </w:p>
    <w:p w:rsidR="00E10516" w:rsidRPr="00962862" w:rsidRDefault="00E10516" w:rsidP="00A03BFF">
      <w:pPr>
        <w:pStyle w:val="a7"/>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2. кварцевый песок, который образует </w:t>
      </w:r>
      <w:r w:rsidR="00A03BFF" w:rsidRPr="00962862">
        <w:rPr>
          <w:rFonts w:ascii="Times New Roman" w:hAnsi="Times New Roman"/>
          <w:color w:val="000000"/>
          <w:sz w:val="28"/>
          <w:szCs w:val="28"/>
        </w:rPr>
        <w:t>«с</w:t>
      </w:r>
      <w:r w:rsidRPr="00962862">
        <w:rPr>
          <w:rFonts w:ascii="Times New Roman" w:hAnsi="Times New Roman"/>
          <w:color w:val="000000"/>
          <w:sz w:val="28"/>
          <w:szCs w:val="28"/>
        </w:rPr>
        <w:t>келет</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керамического изделия, то есть выполняет структурную функцию, необходимую для того, чтобы ограничить и контролировать изменение размеров изделия, неизбежное при сушке и обжиге;</w:t>
      </w:r>
    </w:p>
    <w:p w:rsidR="00E10516" w:rsidRPr="00962862" w:rsidRDefault="00E10516" w:rsidP="00A03BFF">
      <w:pPr>
        <w:pStyle w:val="a7"/>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3.</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карбонатные материалы, в зависимости от характера действия разделяющиеся на плавни (полевые шпаты-алюмосиликаты натрия, калия, кальция;</w:t>
      </w:r>
      <w:r w:rsidR="005878CA" w:rsidRPr="00962862">
        <w:rPr>
          <w:rFonts w:ascii="Times New Roman" w:hAnsi="Times New Roman"/>
          <w:color w:val="000000"/>
          <w:sz w:val="28"/>
          <w:szCs w:val="28"/>
        </w:rPr>
        <w:t xml:space="preserve"> </w:t>
      </w:r>
      <w:r w:rsidRPr="00962862">
        <w:rPr>
          <w:rFonts w:ascii="Times New Roman" w:hAnsi="Times New Roman"/>
          <w:color w:val="000000"/>
          <w:sz w:val="28"/>
          <w:szCs w:val="28"/>
        </w:rPr>
        <w:t>пегматит; доломит и др.) и отощающие (шамот,</w:t>
      </w:r>
      <w:r w:rsidR="005878CA"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кварцевый песок, </w:t>
      </w:r>
      <w:r w:rsidR="00A03BFF" w:rsidRPr="00962862">
        <w:rPr>
          <w:rFonts w:ascii="Times New Roman" w:hAnsi="Times New Roman"/>
          <w:color w:val="000000"/>
          <w:sz w:val="28"/>
          <w:szCs w:val="28"/>
        </w:rPr>
        <w:t>и т.д.)</w:t>
      </w:r>
      <w:r w:rsidRPr="00962862">
        <w:rPr>
          <w:rFonts w:ascii="Times New Roman" w:hAnsi="Times New Roman"/>
          <w:color w:val="000000"/>
          <w:sz w:val="28"/>
          <w:szCs w:val="28"/>
        </w:rPr>
        <w:t>, благодаря которым при обжиге достигается нужная вязкость, которая обеспечивает стекловидную и плотную структуру готового изделия</w:t>
      </w:r>
      <w:r w:rsidR="00A03BFF" w:rsidRPr="00962862">
        <w:rPr>
          <w:rFonts w:ascii="Times New Roman" w:hAnsi="Times New Roman"/>
          <w:color w:val="000000"/>
          <w:sz w:val="28"/>
          <w:szCs w:val="28"/>
        </w:rPr>
        <w:t>.</w:t>
      </w:r>
    </w:p>
    <w:p w:rsidR="00E10516" w:rsidRPr="00962862" w:rsidRDefault="00E10516" w:rsidP="00A03BFF">
      <w:pPr>
        <w:pStyle w:val="a7"/>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Кроме основных сырьевых материалов, в производстве используются добавочные, вводимые в массу в качестве </w:t>
      </w:r>
      <w:r w:rsidRPr="00962862">
        <w:rPr>
          <w:rFonts w:ascii="Times New Roman" w:hAnsi="Times New Roman"/>
          <w:i/>
          <w:color w:val="000000"/>
          <w:sz w:val="28"/>
          <w:szCs w:val="28"/>
        </w:rPr>
        <w:t>электролитов</w:t>
      </w:r>
      <w:r w:rsidR="00A03BFF" w:rsidRPr="00962862">
        <w:rPr>
          <w:rFonts w:ascii="Times New Roman" w:hAnsi="Times New Roman"/>
          <w:color w:val="000000"/>
          <w:sz w:val="28"/>
          <w:szCs w:val="28"/>
        </w:rPr>
        <w:t xml:space="preserve"> – ра</w:t>
      </w:r>
      <w:r w:rsidRPr="00962862">
        <w:rPr>
          <w:rFonts w:ascii="Times New Roman" w:hAnsi="Times New Roman"/>
          <w:color w:val="000000"/>
          <w:sz w:val="28"/>
          <w:szCs w:val="28"/>
        </w:rPr>
        <w:t>створимое стекло, каустическая сода, ПАВ органического происхождени</w:t>
      </w:r>
      <w:r w:rsidR="00A03BFF" w:rsidRPr="00962862">
        <w:rPr>
          <w:rFonts w:ascii="Times New Roman" w:hAnsi="Times New Roman"/>
          <w:color w:val="000000"/>
          <w:sz w:val="28"/>
          <w:szCs w:val="28"/>
        </w:rPr>
        <w:t>я (Сульфитно-</w:t>
      </w:r>
      <w:r w:rsidRPr="00962862">
        <w:rPr>
          <w:rFonts w:ascii="Times New Roman" w:hAnsi="Times New Roman"/>
          <w:color w:val="000000"/>
          <w:sz w:val="28"/>
          <w:szCs w:val="28"/>
        </w:rPr>
        <w:t xml:space="preserve">спиртовая барда и др.); </w:t>
      </w:r>
      <w:r w:rsidRPr="00962862">
        <w:rPr>
          <w:rFonts w:ascii="Times New Roman" w:hAnsi="Times New Roman"/>
          <w:i/>
          <w:color w:val="000000"/>
          <w:sz w:val="28"/>
          <w:szCs w:val="28"/>
        </w:rPr>
        <w:t>отбеливающие материалы</w:t>
      </w:r>
      <w:r w:rsidR="00A03BFF" w:rsidRPr="00962862">
        <w:rPr>
          <w:rFonts w:ascii="Times New Roman" w:hAnsi="Times New Roman"/>
          <w:color w:val="000000"/>
          <w:sz w:val="28"/>
          <w:szCs w:val="28"/>
        </w:rPr>
        <w:t xml:space="preserve"> – се</w:t>
      </w:r>
      <w:r w:rsidRPr="00962862">
        <w:rPr>
          <w:rFonts w:ascii="Times New Roman" w:hAnsi="Times New Roman"/>
          <w:color w:val="000000"/>
          <w:sz w:val="28"/>
          <w:szCs w:val="28"/>
        </w:rPr>
        <w:t>рнокислый кобальт и др.</w:t>
      </w:r>
    </w:p>
    <w:p w:rsidR="00BF140C" w:rsidRPr="00962862" w:rsidRDefault="005878C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Глазурь представляет собой смесь различных минералов и соединений (фритты, каолин, песок, различные окислы, красящие пигменты), которая наносятся на поверхность изделия и расплавляется. По температуре спекания глазурь подразделяют на тугоплавки</w:t>
      </w:r>
      <w:r w:rsidR="00A03BFF" w:rsidRPr="00962862">
        <w:rPr>
          <w:rFonts w:ascii="Times New Roman" w:hAnsi="Times New Roman"/>
          <w:color w:val="000000"/>
          <w:sz w:val="28"/>
          <w:szCs w:val="28"/>
        </w:rPr>
        <w:t>е (1100–1</w:t>
      </w:r>
      <w:r w:rsidRPr="00962862">
        <w:rPr>
          <w:rFonts w:ascii="Times New Roman" w:hAnsi="Times New Roman"/>
          <w:color w:val="000000"/>
          <w:sz w:val="28"/>
          <w:szCs w:val="28"/>
        </w:rPr>
        <w:t xml:space="preserve">350 </w:t>
      </w:r>
      <w:r w:rsidRPr="00962862">
        <w:rPr>
          <w:rFonts w:ascii="Times New Roman" w:hAnsi="Times New Roman"/>
          <w:color w:val="000000"/>
          <w:sz w:val="28"/>
          <w:szCs w:val="28"/>
        </w:rPr>
        <w:sym w:font="Symbol" w:char="F0B0"/>
      </w:r>
      <w:r w:rsidRPr="00962862">
        <w:rPr>
          <w:rFonts w:ascii="Times New Roman" w:hAnsi="Times New Roman"/>
          <w:color w:val="000000"/>
          <w:sz w:val="28"/>
          <w:szCs w:val="28"/>
        </w:rPr>
        <w:t>С) и легкоплавкие (900</w:t>
      </w:r>
      <w:r w:rsidR="00A03BFF" w:rsidRPr="00962862">
        <w:rPr>
          <w:rFonts w:ascii="Times New Roman" w:hAnsi="Times New Roman"/>
          <w:color w:val="000000"/>
          <w:sz w:val="28"/>
          <w:szCs w:val="28"/>
        </w:rPr>
        <w:t>–1</w:t>
      </w:r>
      <w:r w:rsidRPr="00962862">
        <w:rPr>
          <w:rFonts w:ascii="Times New Roman" w:hAnsi="Times New Roman"/>
          <w:color w:val="000000"/>
          <w:sz w:val="28"/>
          <w:szCs w:val="28"/>
        </w:rPr>
        <w:t>100</w:t>
      </w:r>
      <w:r w:rsidRPr="00962862">
        <w:rPr>
          <w:rFonts w:ascii="Times New Roman" w:hAnsi="Times New Roman"/>
          <w:color w:val="000000"/>
          <w:sz w:val="28"/>
          <w:szCs w:val="28"/>
        </w:rPr>
        <w:sym w:font="Symbol" w:char="F0B0"/>
      </w:r>
      <w:r w:rsidRPr="00962862">
        <w:rPr>
          <w:rFonts w:ascii="Times New Roman" w:hAnsi="Times New Roman"/>
          <w:color w:val="000000"/>
          <w:sz w:val="28"/>
          <w:szCs w:val="28"/>
        </w:rPr>
        <w:t>С). Плавкость глазури зависит от входящих в ее состав материалов.</w:t>
      </w:r>
    </w:p>
    <w:p w:rsidR="00BF140C" w:rsidRPr="00962862" w:rsidRDefault="00BF140C"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i/>
          <w:color w:val="000000"/>
          <w:sz w:val="28"/>
          <w:szCs w:val="28"/>
        </w:rPr>
        <w:t>Тугоплавкие</w:t>
      </w:r>
      <w:r w:rsidRPr="00962862">
        <w:rPr>
          <w:rFonts w:ascii="Times New Roman" w:hAnsi="Times New Roman"/>
          <w:color w:val="000000"/>
          <w:sz w:val="28"/>
          <w:szCs w:val="28"/>
        </w:rPr>
        <w:t xml:space="preserve"> глазури наносятся на изделие в</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сыром виде, </w:t>
      </w:r>
      <w:r w:rsidR="00A03BFF" w:rsidRPr="00962862">
        <w:rPr>
          <w:rFonts w:ascii="Times New Roman" w:hAnsi="Times New Roman"/>
          <w:color w:val="000000"/>
          <w:sz w:val="28"/>
          <w:szCs w:val="28"/>
        </w:rPr>
        <w:t>т.е.</w:t>
      </w:r>
      <w:r w:rsidRPr="00962862">
        <w:rPr>
          <w:rFonts w:ascii="Times New Roman" w:hAnsi="Times New Roman"/>
          <w:color w:val="000000"/>
          <w:sz w:val="28"/>
          <w:szCs w:val="28"/>
        </w:rPr>
        <w:t xml:space="preserve"> без предварительного сплавления. В их состав входят: кварц, каолин, глина, природные карбонаты двухвалентных металло</w:t>
      </w:r>
      <w:r w:rsidR="00A03BFF" w:rsidRPr="00962862">
        <w:rPr>
          <w:rFonts w:ascii="Times New Roman" w:hAnsi="Times New Roman"/>
          <w:color w:val="000000"/>
          <w:sz w:val="28"/>
          <w:szCs w:val="28"/>
        </w:rPr>
        <w:t>в (доломит,</w:t>
      </w:r>
      <w:r w:rsidRPr="00962862">
        <w:rPr>
          <w:rFonts w:ascii="Times New Roman" w:hAnsi="Times New Roman"/>
          <w:color w:val="000000"/>
          <w:sz w:val="28"/>
          <w:szCs w:val="28"/>
        </w:rPr>
        <w:t xml:space="preserve"> мрамор, и др.)</w:t>
      </w:r>
    </w:p>
    <w:p w:rsidR="00A03BFF" w:rsidRPr="00962862" w:rsidRDefault="00BF140C"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i/>
          <w:color w:val="000000"/>
          <w:sz w:val="28"/>
          <w:szCs w:val="28"/>
        </w:rPr>
        <w:t xml:space="preserve">Легкоплавкие </w:t>
      </w:r>
      <w:r w:rsidR="00066F2B" w:rsidRPr="00962862">
        <w:rPr>
          <w:rFonts w:ascii="Times New Roman" w:hAnsi="Times New Roman"/>
          <w:color w:val="000000"/>
          <w:sz w:val="28"/>
          <w:szCs w:val="28"/>
        </w:rPr>
        <w:t>глазури предварительно сплавляют. Материалы для сплавления таких глазурей: кварц, полевой шпат, бура или борная кислота, карбонат стронция, магнезит, доломит, и др.</w:t>
      </w:r>
    </w:p>
    <w:p w:rsidR="0097692E" w:rsidRPr="00962862" w:rsidRDefault="005878C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последующем охлаждении расплавленная масса затвердевает, образуя стекло, которое придает верхнему слою плитки особые свойства.</w:t>
      </w:r>
    </w:p>
    <w:p w:rsidR="00066F2B" w:rsidRPr="00962862" w:rsidRDefault="00066F2B" w:rsidP="00A03BFF">
      <w:pPr>
        <w:widowControl/>
        <w:spacing w:line="360" w:lineRule="auto"/>
        <w:ind w:firstLine="709"/>
        <w:jc w:val="both"/>
        <w:rPr>
          <w:rFonts w:ascii="Times New Roman" w:hAnsi="Times New Roman"/>
          <w:b/>
          <w:color w:val="000000"/>
          <w:sz w:val="28"/>
          <w:szCs w:val="28"/>
        </w:rPr>
      </w:pPr>
    </w:p>
    <w:p w:rsidR="0097692E" w:rsidRPr="00962862" w:rsidRDefault="00962862"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t xml:space="preserve">2.2 </w:t>
      </w:r>
      <w:r w:rsidR="0097692E" w:rsidRPr="00962862">
        <w:rPr>
          <w:rFonts w:ascii="Times New Roman" w:hAnsi="Times New Roman"/>
          <w:b/>
          <w:color w:val="000000"/>
          <w:sz w:val="28"/>
          <w:szCs w:val="28"/>
        </w:rPr>
        <w:t>Требования к сырьевым материалам</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ГОСТ 9169</w:t>
      </w:r>
      <w:r w:rsidR="00A03BFF" w:rsidRPr="00962862">
        <w:rPr>
          <w:rFonts w:ascii="Times New Roman" w:hAnsi="Times New Roman"/>
          <w:color w:val="000000"/>
          <w:sz w:val="28"/>
          <w:szCs w:val="28"/>
        </w:rPr>
        <w:t>–7</w:t>
      </w:r>
      <w:r w:rsidRPr="00962862">
        <w:rPr>
          <w:rFonts w:ascii="Times New Roman" w:hAnsi="Times New Roman"/>
          <w:color w:val="000000"/>
          <w:sz w:val="28"/>
          <w:szCs w:val="28"/>
        </w:rPr>
        <w:t>5 глинистое сырье классифицируют:</w:t>
      </w: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огнеупорности;</w:t>
      </w:r>
    </w:p>
    <w:p w:rsidR="009934B1" w:rsidRPr="00962862" w:rsidRDefault="00B8180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содержанию Аl</w:t>
      </w:r>
      <w:r w:rsidRPr="00962862">
        <w:rPr>
          <w:rFonts w:ascii="Times New Roman" w:hAnsi="Times New Roman"/>
          <w:color w:val="000000"/>
          <w:sz w:val="28"/>
          <w:szCs w:val="28"/>
          <w:vertAlign w:val="subscript"/>
        </w:rPr>
        <w:t>2</w:t>
      </w:r>
      <w:r w:rsidRPr="00962862">
        <w:rPr>
          <w:rFonts w:ascii="Times New Roman" w:hAnsi="Times New Roman"/>
          <w:color w:val="000000"/>
          <w:sz w:val="28"/>
          <w:szCs w:val="28"/>
        </w:rPr>
        <w:t xml:space="preserve"> O</w:t>
      </w:r>
      <w:r w:rsidRPr="00962862">
        <w:rPr>
          <w:rFonts w:ascii="Times New Roman" w:hAnsi="Times New Roman"/>
          <w:color w:val="000000"/>
          <w:sz w:val="28"/>
          <w:szCs w:val="28"/>
          <w:vertAlign w:val="subscript"/>
        </w:rPr>
        <w:t>3</w:t>
      </w:r>
      <w:r w:rsidR="009934B1" w:rsidRPr="00962862">
        <w:rPr>
          <w:rFonts w:ascii="Times New Roman" w:hAnsi="Times New Roman"/>
          <w:color w:val="000000"/>
          <w:sz w:val="28"/>
          <w:szCs w:val="28"/>
        </w:rPr>
        <w:t>;</w:t>
      </w: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по </w:t>
      </w:r>
      <w:r w:rsidR="00B8180F" w:rsidRPr="00962862">
        <w:rPr>
          <w:rFonts w:ascii="Times New Roman" w:hAnsi="Times New Roman"/>
          <w:color w:val="000000"/>
          <w:sz w:val="28"/>
          <w:szCs w:val="28"/>
        </w:rPr>
        <w:t>содержанию красящих оксидов (Fe</w:t>
      </w:r>
      <w:r w:rsidR="00B8180F" w:rsidRPr="00962862">
        <w:rPr>
          <w:rFonts w:ascii="Times New Roman" w:hAnsi="Times New Roman"/>
          <w:color w:val="000000"/>
          <w:sz w:val="28"/>
          <w:szCs w:val="28"/>
          <w:vertAlign w:val="subscript"/>
        </w:rPr>
        <w:t>2</w:t>
      </w:r>
      <w:r w:rsidR="00B8180F" w:rsidRPr="00962862">
        <w:rPr>
          <w:rFonts w:ascii="Times New Roman" w:hAnsi="Times New Roman"/>
          <w:color w:val="000000"/>
          <w:sz w:val="28"/>
          <w:szCs w:val="28"/>
        </w:rPr>
        <w:t>O</w:t>
      </w:r>
      <w:r w:rsidR="00B8180F" w:rsidRPr="00962862">
        <w:rPr>
          <w:rFonts w:ascii="Times New Roman" w:hAnsi="Times New Roman"/>
          <w:color w:val="000000"/>
          <w:sz w:val="28"/>
          <w:szCs w:val="28"/>
          <w:vertAlign w:val="subscript"/>
        </w:rPr>
        <w:t>3</w:t>
      </w:r>
      <w:r w:rsidR="00B8180F" w:rsidRPr="00962862">
        <w:rPr>
          <w:rFonts w:ascii="Times New Roman" w:hAnsi="Times New Roman"/>
          <w:color w:val="000000"/>
          <w:sz w:val="28"/>
          <w:szCs w:val="28"/>
        </w:rPr>
        <w:t xml:space="preserve"> и TiO</w:t>
      </w:r>
      <w:r w:rsidR="00B8180F" w:rsidRPr="00962862">
        <w:rPr>
          <w:rFonts w:ascii="Times New Roman" w:hAnsi="Times New Roman"/>
          <w:color w:val="000000"/>
          <w:sz w:val="28"/>
          <w:szCs w:val="28"/>
          <w:vertAlign w:val="subscript"/>
        </w:rPr>
        <w:t>2</w:t>
      </w:r>
      <w:r w:rsidRPr="00962862">
        <w:rPr>
          <w:rFonts w:ascii="Times New Roman" w:hAnsi="Times New Roman"/>
          <w:color w:val="000000"/>
          <w:sz w:val="28"/>
          <w:szCs w:val="28"/>
        </w:rPr>
        <w:t>);</w:t>
      </w: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содержанию водорастворимых солей;</w:t>
      </w: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минеральному составу;</w:t>
      </w: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содержанию тонкодисперсных фракций;</w:t>
      </w: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содержанию крупнозернистых включений;</w:t>
      </w: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пластичности;</w:t>
      </w: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механической прочности на изгиб в сухом состоянии;</w:t>
      </w: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спекаемости;</w:t>
      </w: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содержанию свободного кремнезема.</w:t>
      </w:r>
    </w:p>
    <w:p w:rsidR="000E1812" w:rsidRPr="00962862" w:rsidRDefault="000E181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керамических плиток для внутренней облицовки стен применяют:</w:t>
      </w:r>
    </w:p>
    <w:p w:rsidR="000E1812" w:rsidRPr="00962862" w:rsidRDefault="0008577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Г</w:t>
      </w:r>
      <w:r w:rsidR="000E1812" w:rsidRPr="00962862">
        <w:rPr>
          <w:rFonts w:ascii="Times New Roman" w:hAnsi="Times New Roman"/>
          <w:color w:val="000000"/>
          <w:sz w:val="28"/>
          <w:szCs w:val="28"/>
        </w:rPr>
        <w:t>лины огнеупорные, тугоплавкие, реже легкоплавкие, средне- или умереннопластичные, с низким содержанием крупных и средних включений железистых минералов, гипса и органических остатков</w:t>
      </w:r>
      <w:r w:rsidRPr="00962862">
        <w:rPr>
          <w:rFonts w:ascii="Times New Roman" w:hAnsi="Times New Roman"/>
          <w:color w:val="000000"/>
          <w:sz w:val="28"/>
          <w:szCs w:val="28"/>
        </w:rPr>
        <w:t xml:space="preserve"> (Приложение к ГОСТ</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9169</w:t>
      </w:r>
      <w:r w:rsidR="00A03BFF" w:rsidRPr="00962862">
        <w:rPr>
          <w:rFonts w:ascii="Times New Roman" w:hAnsi="Times New Roman"/>
          <w:color w:val="000000"/>
          <w:sz w:val="28"/>
          <w:szCs w:val="28"/>
        </w:rPr>
        <w:t>–7</w:t>
      </w:r>
      <w:r w:rsidRPr="00962862">
        <w:rPr>
          <w:rFonts w:ascii="Times New Roman" w:hAnsi="Times New Roman"/>
          <w:color w:val="000000"/>
          <w:sz w:val="28"/>
          <w:szCs w:val="28"/>
        </w:rPr>
        <w:t>5).</w:t>
      </w:r>
    </w:p>
    <w:p w:rsidR="009934B1" w:rsidRPr="00962862" w:rsidRDefault="009934B1"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В зависимости от </w:t>
      </w:r>
      <w:r w:rsidRPr="00962862">
        <w:rPr>
          <w:rFonts w:ascii="Times New Roman" w:hAnsi="Times New Roman"/>
          <w:b/>
          <w:i/>
          <w:color w:val="000000"/>
          <w:sz w:val="28"/>
          <w:szCs w:val="28"/>
        </w:rPr>
        <w:t>огнеупорности</w:t>
      </w:r>
      <w:r w:rsidRPr="00962862">
        <w:rPr>
          <w:rFonts w:ascii="Times New Roman" w:hAnsi="Times New Roman"/>
          <w:color w:val="000000"/>
          <w:sz w:val="28"/>
          <w:szCs w:val="28"/>
        </w:rPr>
        <w:t xml:space="preserve"> глинистое сырье подразделяю</w:t>
      </w:r>
      <w:r w:rsidR="00063B38" w:rsidRPr="00962862">
        <w:rPr>
          <w:rFonts w:ascii="Times New Roman" w:hAnsi="Times New Roman"/>
          <w:color w:val="000000"/>
          <w:sz w:val="28"/>
          <w:szCs w:val="28"/>
        </w:rPr>
        <w:t>т на группы, указанные в табл. 2</w:t>
      </w:r>
      <w:r w:rsidRPr="00962862">
        <w:rPr>
          <w:rFonts w:ascii="Times New Roman" w:hAnsi="Times New Roman"/>
          <w:color w:val="000000"/>
          <w:sz w:val="28"/>
          <w:szCs w:val="28"/>
        </w:rPr>
        <w:t>.</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9934B1" w:rsidRPr="00962862" w:rsidRDefault="00063B3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w:t>
      </w:r>
      <w:r w:rsidR="00962862" w:rsidRPr="00962862">
        <w:rPr>
          <w:rFonts w:ascii="Times New Roman" w:hAnsi="Times New Roman"/>
          <w:color w:val="000000"/>
          <w:sz w:val="28"/>
          <w:szCs w:val="28"/>
        </w:rPr>
        <w:t xml:space="preserve"> </w:t>
      </w:r>
      <w:r w:rsidRPr="00962862">
        <w:rPr>
          <w:rFonts w:ascii="Times New Roman" w:hAnsi="Times New Roman"/>
          <w:color w:val="000000"/>
          <w:sz w:val="28"/>
          <w:szCs w:val="28"/>
        </w:rPr>
        <w:t>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63"/>
        <w:gridCol w:w="4634"/>
      </w:tblGrid>
      <w:tr w:rsidR="009934B1" w:rsidRPr="000E3464" w:rsidTr="000E3464">
        <w:trPr>
          <w:cantSplit/>
          <w:jc w:val="center"/>
        </w:trPr>
        <w:tc>
          <w:tcPr>
            <w:tcW w:w="2508" w:type="pct"/>
            <w:shd w:val="clear" w:color="auto" w:fill="auto"/>
          </w:tcPr>
          <w:p w:rsidR="009934B1" w:rsidRPr="000E3464" w:rsidRDefault="009934B1"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Наименование группы</w:t>
            </w:r>
            <w:r w:rsidRPr="000E3464">
              <w:rPr>
                <w:rFonts w:ascii="Times New Roman" w:hAnsi="Times New Roman"/>
                <w:color w:val="000000"/>
                <w:sz w:val="20"/>
                <w:szCs w:val="28"/>
              </w:rPr>
              <w:tab/>
            </w:r>
          </w:p>
        </w:tc>
        <w:tc>
          <w:tcPr>
            <w:tcW w:w="2492" w:type="pct"/>
            <w:shd w:val="clear" w:color="auto" w:fill="auto"/>
          </w:tcPr>
          <w:p w:rsidR="009934B1" w:rsidRPr="000E3464" w:rsidRDefault="009934B1" w:rsidP="000E3464">
            <w:pPr>
              <w:widowControl/>
              <w:spacing w:line="360" w:lineRule="auto"/>
              <w:jc w:val="both"/>
              <w:rPr>
                <w:rFonts w:ascii="Times New Roman" w:hAnsi="Times New Roman"/>
                <w:b/>
                <w:color w:val="000000"/>
                <w:sz w:val="20"/>
                <w:szCs w:val="28"/>
              </w:rPr>
            </w:pPr>
            <w:r w:rsidRPr="000E3464">
              <w:rPr>
                <w:rFonts w:ascii="Times New Roman" w:hAnsi="Times New Roman"/>
                <w:color w:val="000000"/>
                <w:sz w:val="20"/>
                <w:szCs w:val="28"/>
              </w:rPr>
              <w:t>Показатель огнеупорности, °С</w:t>
            </w:r>
          </w:p>
        </w:tc>
      </w:tr>
      <w:tr w:rsidR="009934B1" w:rsidRPr="000E3464" w:rsidTr="000E3464">
        <w:trPr>
          <w:cantSplit/>
          <w:jc w:val="center"/>
        </w:trPr>
        <w:tc>
          <w:tcPr>
            <w:tcW w:w="2508" w:type="pct"/>
            <w:shd w:val="clear" w:color="auto" w:fill="auto"/>
          </w:tcPr>
          <w:p w:rsidR="009934B1" w:rsidRPr="000E3464" w:rsidRDefault="009934B1" w:rsidP="000E3464">
            <w:pPr>
              <w:widowControl/>
              <w:spacing w:line="360" w:lineRule="auto"/>
              <w:jc w:val="both"/>
              <w:rPr>
                <w:rFonts w:ascii="Times New Roman" w:hAnsi="Times New Roman"/>
                <w:b/>
                <w:color w:val="000000"/>
                <w:sz w:val="20"/>
                <w:szCs w:val="28"/>
              </w:rPr>
            </w:pPr>
            <w:r w:rsidRPr="000E3464">
              <w:rPr>
                <w:rFonts w:ascii="Times New Roman" w:hAnsi="Times New Roman"/>
                <w:color w:val="000000"/>
                <w:sz w:val="20"/>
                <w:szCs w:val="28"/>
              </w:rPr>
              <w:t>Огнеупорные</w:t>
            </w:r>
            <w:r w:rsidRPr="000E3464">
              <w:rPr>
                <w:rFonts w:ascii="Times New Roman" w:hAnsi="Times New Roman"/>
                <w:b/>
                <w:color w:val="000000"/>
                <w:sz w:val="20"/>
                <w:szCs w:val="28"/>
              </w:rPr>
              <w:tab/>
            </w:r>
          </w:p>
          <w:p w:rsidR="009934B1" w:rsidRPr="000E3464" w:rsidRDefault="009934B1"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Тугоплавкие</w:t>
            </w:r>
            <w:r w:rsidRPr="000E3464">
              <w:rPr>
                <w:rFonts w:ascii="Times New Roman" w:hAnsi="Times New Roman"/>
                <w:color w:val="000000"/>
                <w:sz w:val="20"/>
                <w:szCs w:val="28"/>
              </w:rPr>
              <w:tab/>
            </w:r>
          </w:p>
          <w:p w:rsidR="009934B1" w:rsidRPr="000E3464" w:rsidRDefault="009934B1"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Легкоплавкие</w:t>
            </w:r>
            <w:r w:rsidRPr="000E3464">
              <w:rPr>
                <w:rFonts w:ascii="Times New Roman" w:hAnsi="Times New Roman"/>
                <w:color w:val="000000"/>
                <w:sz w:val="20"/>
                <w:szCs w:val="28"/>
              </w:rPr>
              <w:tab/>
            </w:r>
          </w:p>
        </w:tc>
        <w:tc>
          <w:tcPr>
            <w:tcW w:w="2492" w:type="pct"/>
            <w:shd w:val="clear" w:color="auto" w:fill="auto"/>
          </w:tcPr>
          <w:p w:rsidR="009934B1" w:rsidRPr="000E3464" w:rsidRDefault="009934B1"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1580 и выше</w:t>
            </w:r>
          </w:p>
          <w:p w:rsidR="009934B1" w:rsidRPr="000E3464" w:rsidRDefault="009934B1"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От 1350 до 1580</w:t>
            </w:r>
          </w:p>
          <w:p w:rsidR="009934B1" w:rsidRPr="000E3464" w:rsidRDefault="009934B1" w:rsidP="000E3464">
            <w:pPr>
              <w:widowControl/>
              <w:spacing w:line="360" w:lineRule="auto"/>
              <w:jc w:val="both"/>
              <w:rPr>
                <w:rFonts w:ascii="Times New Roman" w:hAnsi="Times New Roman"/>
                <w:b/>
                <w:color w:val="000000"/>
                <w:sz w:val="20"/>
                <w:szCs w:val="28"/>
              </w:rPr>
            </w:pPr>
            <w:r w:rsidRPr="000E3464">
              <w:rPr>
                <w:rFonts w:ascii="Times New Roman" w:hAnsi="Times New Roman"/>
                <w:color w:val="000000"/>
                <w:sz w:val="20"/>
                <w:szCs w:val="28"/>
              </w:rPr>
              <w:t>Менее 1350</w:t>
            </w:r>
          </w:p>
        </w:tc>
      </w:tr>
    </w:tbl>
    <w:p w:rsidR="00066F2B" w:rsidRPr="00962862" w:rsidRDefault="00066F2B" w:rsidP="00A03BFF">
      <w:pPr>
        <w:widowControl/>
        <w:spacing w:line="360" w:lineRule="auto"/>
        <w:ind w:firstLine="709"/>
        <w:jc w:val="both"/>
        <w:rPr>
          <w:rFonts w:ascii="Times New Roman" w:hAnsi="Times New Roman"/>
          <w:color w:val="000000"/>
          <w:sz w:val="28"/>
          <w:szCs w:val="28"/>
        </w:rPr>
      </w:pPr>
    </w:p>
    <w:p w:rsidR="00FC5EA6" w:rsidRPr="00962862" w:rsidRDefault="00BC2D0E"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По количеству, размеру и виду </w:t>
      </w:r>
      <w:r w:rsidRPr="00962862">
        <w:rPr>
          <w:rFonts w:ascii="Times New Roman" w:hAnsi="Times New Roman"/>
          <w:b/>
          <w:i/>
          <w:color w:val="000000"/>
          <w:sz w:val="28"/>
          <w:szCs w:val="28"/>
        </w:rPr>
        <w:t>крупнозернистых включений</w:t>
      </w:r>
      <w:r w:rsidRPr="00962862">
        <w:rPr>
          <w:rFonts w:ascii="Times New Roman" w:hAnsi="Times New Roman"/>
          <w:color w:val="000000"/>
          <w:sz w:val="28"/>
          <w:szCs w:val="28"/>
        </w:rPr>
        <w:t xml:space="preserve"> глинистое сырье подразделяют на группы, указанные соответственно в табл.</w:t>
      </w:r>
      <w:r w:rsidR="00C14BFF" w:rsidRPr="00962862">
        <w:rPr>
          <w:rFonts w:ascii="Times New Roman" w:hAnsi="Times New Roman"/>
          <w:color w:val="000000"/>
          <w:sz w:val="28"/>
          <w:szCs w:val="28"/>
        </w:rPr>
        <w:t xml:space="preserve"> 3,4,</w:t>
      </w:r>
      <w:r w:rsidR="00063B38" w:rsidRPr="00962862">
        <w:rPr>
          <w:rFonts w:ascii="Times New Roman" w:hAnsi="Times New Roman"/>
          <w:color w:val="000000"/>
          <w:sz w:val="28"/>
          <w:szCs w:val="28"/>
        </w:rPr>
        <w:t>5</w:t>
      </w:r>
      <w:r w:rsidR="00FC5EA6" w:rsidRPr="00962862">
        <w:rPr>
          <w:rFonts w:ascii="Times New Roman" w:hAnsi="Times New Roman"/>
          <w:color w:val="000000"/>
          <w:sz w:val="28"/>
          <w:szCs w:val="28"/>
        </w:rPr>
        <w:t>.</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BC2D0E" w:rsidRPr="00962862" w:rsidRDefault="00063B3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w:t>
      </w:r>
      <w:r w:rsidR="00962862" w:rsidRPr="00962862">
        <w:rPr>
          <w:rFonts w:ascii="Times New Roman" w:hAnsi="Times New Roman"/>
          <w:color w:val="000000"/>
          <w:sz w:val="28"/>
          <w:szCs w:val="28"/>
        </w:rPr>
        <w:t xml:space="preserve"> </w:t>
      </w:r>
      <w:r w:rsidRPr="00962862">
        <w:rPr>
          <w:rFonts w:ascii="Times New Roman" w:hAnsi="Times New Roman"/>
          <w:color w:val="000000"/>
          <w:sz w:val="28"/>
          <w:szCs w:val="28"/>
        </w:rPr>
        <w:t>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52"/>
        <w:gridCol w:w="5645"/>
      </w:tblGrid>
      <w:tr w:rsidR="00207DEA" w:rsidRPr="000E3464" w:rsidTr="000E3464">
        <w:trPr>
          <w:cantSplit/>
          <w:jc w:val="center"/>
        </w:trPr>
        <w:tc>
          <w:tcPr>
            <w:tcW w:w="1964" w:type="pct"/>
            <w:shd w:val="clear" w:color="auto" w:fill="auto"/>
          </w:tcPr>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Наименование групп</w:t>
            </w:r>
            <w:r w:rsidRPr="000E3464">
              <w:rPr>
                <w:rFonts w:ascii="Times New Roman" w:hAnsi="Times New Roman"/>
                <w:color w:val="000000"/>
                <w:sz w:val="20"/>
                <w:szCs w:val="28"/>
              </w:rPr>
              <w:tab/>
            </w:r>
          </w:p>
        </w:tc>
        <w:tc>
          <w:tcPr>
            <w:tcW w:w="3036" w:type="pct"/>
            <w:shd w:val="clear" w:color="auto" w:fill="auto"/>
          </w:tcPr>
          <w:p w:rsidR="00207DEA" w:rsidRPr="000E3464" w:rsidRDefault="00207DEA" w:rsidP="000E3464">
            <w:pPr>
              <w:widowControl/>
              <w:spacing w:line="360" w:lineRule="auto"/>
              <w:jc w:val="both"/>
              <w:rPr>
                <w:rFonts w:ascii="Times New Roman" w:hAnsi="Times New Roman"/>
                <w:b/>
                <w:color w:val="000000"/>
                <w:sz w:val="20"/>
                <w:szCs w:val="28"/>
              </w:rPr>
            </w:pPr>
            <w:r w:rsidRPr="000E3464">
              <w:rPr>
                <w:rFonts w:ascii="Times New Roman" w:hAnsi="Times New Roman"/>
                <w:color w:val="000000"/>
                <w:sz w:val="20"/>
                <w:szCs w:val="28"/>
              </w:rPr>
              <w:t>Количество включений размером более 0,5</w:t>
            </w:r>
            <w:r w:rsidR="00A03BFF" w:rsidRPr="000E3464">
              <w:rPr>
                <w:rFonts w:ascii="Times New Roman" w:hAnsi="Times New Roman"/>
                <w:color w:val="000000"/>
                <w:sz w:val="20"/>
                <w:szCs w:val="28"/>
              </w:rPr>
              <w:t> мм, %</w:t>
            </w:r>
          </w:p>
        </w:tc>
      </w:tr>
      <w:tr w:rsidR="00207DEA" w:rsidRPr="000E3464" w:rsidTr="000E3464">
        <w:trPr>
          <w:cantSplit/>
          <w:jc w:val="center"/>
        </w:trPr>
        <w:tc>
          <w:tcPr>
            <w:tcW w:w="1964" w:type="pct"/>
            <w:shd w:val="clear" w:color="auto" w:fill="auto"/>
          </w:tcPr>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 низким содержанием</w:t>
            </w:r>
            <w:r w:rsidRPr="000E3464">
              <w:rPr>
                <w:rFonts w:ascii="Times New Roman" w:hAnsi="Times New Roman"/>
                <w:color w:val="000000"/>
                <w:sz w:val="20"/>
                <w:szCs w:val="28"/>
              </w:rPr>
              <w:tab/>
            </w:r>
          </w:p>
          <w:p w:rsidR="00207DEA" w:rsidRPr="000E3464" w:rsidRDefault="00066F2B"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Со средним содержанием</w:t>
            </w:r>
          </w:p>
          <w:p w:rsidR="00207DEA" w:rsidRPr="000E3464" w:rsidRDefault="00066F2B"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 высоким содержанием</w:t>
            </w:r>
          </w:p>
        </w:tc>
        <w:tc>
          <w:tcPr>
            <w:tcW w:w="3036" w:type="pct"/>
            <w:shd w:val="clear" w:color="auto" w:fill="auto"/>
          </w:tcPr>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Менее 1</w:t>
            </w:r>
          </w:p>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От 1 до 5</w:t>
            </w:r>
          </w:p>
          <w:p w:rsidR="00207DEA" w:rsidRPr="000E3464" w:rsidRDefault="00207DEA" w:rsidP="000E3464">
            <w:pPr>
              <w:widowControl/>
              <w:spacing w:line="360" w:lineRule="auto"/>
              <w:jc w:val="both"/>
              <w:rPr>
                <w:rFonts w:ascii="Times New Roman" w:hAnsi="Times New Roman"/>
                <w:b/>
                <w:color w:val="000000"/>
                <w:sz w:val="20"/>
                <w:szCs w:val="28"/>
              </w:rPr>
            </w:pPr>
            <w:r w:rsidRPr="000E3464">
              <w:rPr>
                <w:rFonts w:ascii="Times New Roman" w:hAnsi="Times New Roman"/>
                <w:color w:val="000000"/>
                <w:sz w:val="20"/>
                <w:szCs w:val="28"/>
              </w:rPr>
              <w:t>Св. 5</w:t>
            </w:r>
          </w:p>
        </w:tc>
      </w:tr>
    </w:tbl>
    <w:p w:rsidR="00207DEA" w:rsidRPr="00962862" w:rsidRDefault="00207DEA" w:rsidP="00A03BFF">
      <w:pPr>
        <w:widowControl/>
        <w:spacing w:line="360" w:lineRule="auto"/>
        <w:ind w:firstLine="709"/>
        <w:jc w:val="both"/>
        <w:rPr>
          <w:rFonts w:ascii="Times New Roman" w:hAnsi="Times New Roman"/>
          <w:b/>
          <w:color w:val="000000"/>
          <w:sz w:val="28"/>
          <w:szCs w:val="28"/>
        </w:rPr>
      </w:pPr>
    </w:p>
    <w:p w:rsidR="00207DEA" w:rsidRPr="00962862" w:rsidRDefault="00063B3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w:t>
      </w:r>
      <w:r w:rsidR="00962862" w:rsidRPr="00962862">
        <w:rPr>
          <w:rFonts w:ascii="Times New Roman" w:hAnsi="Times New Roman"/>
          <w:color w:val="000000"/>
          <w:sz w:val="28"/>
          <w:szCs w:val="28"/>
        </w:rPr>
        <w:t xml:space="preserve"> </w:t>
      </w:r>
      <w:r w:rsidRPr="00962862">
        <w:rPr>
          <w:rFonts w:ascii="Times New Roman" w:hAnsi="Times New Roman"/>
          <w:color w:val="000000"/>
          <w:sz w:val="28"/>
          <w:szCs w:val="28"/>
        </w:rPr>
        <w:t>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74"/>
        <w:gridCol w:w="5723"/>
      </w:tblGrid>
      <w:tr w:rsidR="00207DEA" w:rsidRPr="000E3464" w:rsidTr="000E3464">
        <w:trPr>
          <w:cantSplit/>
          <w:jc w:val="center"/>
        </w:trPr>
        <w:tc>
          <w:tcPr>
            <w:tcW w:w="1922" w:type="pct"/>
            <w:shd w:val="clear" w:color="auto" w:fill="auto"/>
          </w:tcPr>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Наименование групп</w:t>
            </w:r>
            <w:r w:rsidRPr="000E3464">
              <w:rPr>
                <w:rFonts w:ascii="Times New Roman" w:hAnsi="Times New Roman"/>
                <w:color w:val="000000"/>
                <w:sz w:val="20"/>
                <w:szCs w:val="28"/>
              </w:rPr>
              <w:tab/>
            </w:r>
          </w:p>
        </w:tc>
        <w:tc>
          <w:tcPr>
            <w:tcW w:w="3078" w:type="pct"/>
            <w:shd w:val="clear" w:color="auto" w:fill="auto"/>
          </w:tcPr>
          <w:p w:rsidR="00207DEA" w:rsidRPr="000E3464" w:rsidRDefault="00207DEA" w:rsidP="000E3464">
            <w:pPr>
              <w:widowControl/>
              <w:spacing w:line="360" w:lineRule="auto"/>
              <w:jc w:val="both"/>
              <w:rPr>
                <w:rFonts w:ascii="Times New Roman" w:hAnsi="Times New Roman"/>
                <w:b/>
                <w:color w:val="000000"/>
                <w:sz w:val="20"/>
                <w:szCs w:val="28"/>
              </w:rPr>
            </w:pPr>
            <w:r w:rsidRPr="000E3464">
              <w:rPr>
                <w:rFonts w:ascii="Times New Roman" w:hAnsi="Times New Roman"/>
                <w:color w:val="000000"/>
                <w:sz w:val="20"/>
                <w:szCs w:val="28"/>
              </w:rPr>
              <w:t>Размер пре</w:t>
            </w:r>
            <w:r w:rsidR="00066F2B" w:rsidRPr="000E3464">
              <w:rPr>
                <w:rFonts w:ascii="Times New Roman" w:hAnsi="Times New Roman"/>
                <w:color w:val="000000"/>
                <w:sz w:val="20"/>
                <w:szCs w:val="28"/>
              </w:rPr>
              <w:t>обладающих включени</w:t>
            </w:r>
            <w:r w:rsidR="00A03BFF" w:rsidRPr="000E3464">
              <w:rPr>
                <w:rFonts w:ascii="Times New Roman" w:hAnsi="Times New Roman"/>
                <w:color w:val="000000"/>
                <w:sz w:val="20"/>
                <w:szCs w:val="28"/>
              </w:rPr>
              <w:t>й (св. 50%</w:t>
            </w:r>
            <w:r w:rsidR="00066F2B" w:rsidRPr="000E3464">
              <w:rPr>
                <w:rFonts w:ascii="Times New Roman" w:hAnsi="Times New Roman"/>
                <w:color w:val="000000"/>
                <w:sz w:val="20"/>
                <w:szCs w:val="28"/>
              </w:rPr>
              <w:t>)</w:t>
            </w:r>
            <w:r w:rsidR="00A03BFF" w:rsidRPr="000E3464">
              <w:rPr>
                <w:rFonts w:ascii="Times New Roman" w:hAnsi="Times New Roman"/>
                <w:color w:val="000000"/>
                <w:sz w:val="20"/>
                <w:szCs w:val="28"/>
              </w:rPr>
              <w:t>, м</w:t>
            </w:r>
            <w:r w:rsidRPr="000E3464">
              <w:rPr>
                <w:rFonts w:ascii="Times New Roman" w:hAnsi="Times New Roman"/>
                <w:color w:val="000000"/>
                <w:sz w:val="20"/>
                <w:szCs w:val="28"/>
              </w:rPr>
              <w:t>м</w:t>
            </w:r>
          </w:p>
        </w:tc>
      </w:tr>
      <w:tr w:rsidR="00207DEA" w:rsidRPr="000E3464" w:rsidTr="000E3464">
        <w:trPr>
          <w:cantSplit/>
          <w:jc w:val="center"/>
        </w:trPr>
        <w:tc>
          <w:tcPr>
            <w:tcW w:w="1922" w:type="pct"/>
            <w:shd w:val="clear" w:color="auto" w:fill="auto"/>
          </w:tcPr>
          <w:p w:rsidR="00207DEA" w:rsidRPr="000E3464" w:rsidRDefault="00066F2B"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 мелкими включениями</w:t>
            </w:r>
          </w:p>
          <w:p w:rsidR="00207DEA" w:rsidRPr="000E3464" w:rsidRDefault="00066F2B"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Со средними включениями</w:t>
            </w:r>
          </w:p>
          <w:p w:rsidR="00207DEA" w:rsidRPr="000E3464" w:rsidRDefault="00066F2B"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 крупными включениями</w:t>
            </w:r>
          </w:p>
        </w:tc>
        <w:tc>
          <w:tcPr>
            <w:tcW w:w="3078" w:type="pct"/>
            <w:shd w:val="clear" w:color="auto" w:fill="auto"/>
          </w:tcPr>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Менее 1</w:t>
            </w:r>
          </w:p>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От 1 до 5</w:t>
            </w:r>
          </w:p>
          <w:p w:rsidR="00207DEA" w:rsidRPr="000E3464" w:rsidRDefault="00207DEA" w:rsidP="000E3464">
            <w:pPr>
              <w:widowControl/>
              <w:spacing w:line="360" w:lineRule="auto"/>
              <w:jc w:val="both"/>
              <w:rPr>
                <w:rFonts w:ascii="Times New Roman" w:hAnsi="Times New Roman"/>
                <w:color w:val="000000"/>
                <w:sz w:val="20"/>
              </w:rPr>
            </w:pPr>
            <w:r w:rsidRPr="000E3464">
              <w:rPr>
                <w:rFonts w:ascii="Times New Roman" w:hAnsi="Times New Roman"/>
                <w:color w:val="000000"/>
                <w:sz w:val="20"/>
                <w:szCs w:val="28"/>
              </w:rPr>
              <w:t>Св. 5</w:t>
            </w:r>
          </w:p>
        </w:tc>
      </w:tr>
    </w:tbl>
    <w:p w:rsidR="00207DEA" w:rsidRPr="00962862" w:rsidRDefault="00207DEA" w:rsidP="00A03BFF">
      <w:pPr>
        <w:widowControl/>
        <w:spacing w:line="360" w:lineRule="auto"/>
        <w:ind w:firstLine="709"/>
        <w:jc w:val="both"/>
        <w:rPr>
          <w:rFonts w:ascii="Times New Roman" w:hAnsi="Times New Roman"/>
          <w:color w:val="000000"/>
          <w:sz w:val="28"/>
          <w:szCs w:val="28"/>
        </w:rPr>
      </w:pPr>
    </w:p>
    <w:p w:rsidR="00207DEA" w:rsidRPr="00962862" w:rsidRDefault="00063B3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w:t>
      </w:r>
      <w:r w:rsidR="00962862" w:rsidRPr="00962862">
        <w:rPr>
          <w:rFonts w:ascii="Times New Roman" w:hAnsi="Times New Roman"/>
          <w:color w:val="000000"/>
          <w:sz w:val="28"/>
          <w:szCs w:val="28"/>
        </w:rPr>
        <w:t xml:space="preserve"> </w:t>
      </w:r>
      <w:r w:rsidRPr="00962862">
        <w:rPr>
          <w:rFonts w:ascii="Times New Roman" w:hAnsi="Times New Roman"/>
          <w:color w:val="000000"/>
          <w:sz w:val="28"/>
          <w:szCs w:val="28"/>
        </w:rPr>
        <w:t>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61"/>
        <w:gridCol w:w="5136"/>
      </w:tblGrid>
      <w:tr w:rsidR="00207DEA" w:rsidRPr="000E3464" w:rsidTr="000E3464">
        <w:trPr>
          <w:cantSplit/>
          <w:jc w:val="center"/>
        </w:trPr>
        <w:tc>
          <w:tcPr>
            <w:tcW w:w="2238" w:type="pct"/>
            <w:shd w:val="clear" w:color="auto" w:fill="auto"/>
          </w:tcPr>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Наименование групп</w:t>
            </w:r>
            <w:r w:rsidRPr="000E3464">
              <w:rPr>
                <w:rFonts w:ascii="Times New Roman" w:hAnsi="Times New Roman"/>
                <w:color w:val="000000"/>
                <w:sz w:val="20"/>
                <w:szCs w:val="28"/>
              </w:rPr>
              <w:tab/>
            </w:r>
          </w:p>
        </w:tc>
        <w:tc>
          <w:tcPr>
            <w:tcW w:w="2762" w:type="pct"/>
            <w:shd w:val="clear" w:color="auto" w:fill="auto"/>
          </w:tcPr>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Вид преобладающих включений (св. 5</w:t>
            </w:r>
            <w:r w:rsidR="00A03BFF" w:rsidRPr="000E3464">
              <w:rPr>
                <w:rFonts w:ascii="Times New Roman" w:hAnsi="Times New Roman"/>
                <w:color w:val="000000"/>
                <w:sz w:val="20"/>
                <w:szCs w:val="28"/>
              </w:rPr>
              <w:t>0%</w:t>
            </w:r>
            <w:r w:rsidRPr="000E3464">
              <w:rPr>
                <w:rFonts w:ascii="Times New Roman" w:hAnsi="Times New Roman"/>
                <w:color w:val="000000"/>
                <w:sz w:val="20"/>
                <w:szCs w:val="28"/>
              </w:rPr>
              <w:t>)</w:t>
            </w:r>
          </w:p>
        </w:tc>
      </w:tr>
      <w:tr w:rsidR="00207DEA" w:rsidRPr="000E3464" w:rsidTr="000E3464">
        <w:trPr>
          <w:cantSplit/>
          <w:jc w:val="center"/>
        </w:trPr>
        <w:tc>
          <w:tcPr>
            <w:tcW w:w="2238" w:type="pct"/>
            <w:shd w:val="clear" w:color="auto" w:fill="auto"/>
          </w:tcPr>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 вкл</w:t>
            </w:r>
            <w:r w:rsidR="00FC5EA6" w:rsidRPr="000E3464">
              <w:rPr>
                <w:rFonts w:ascii="Times New Roman" w:hAnsi="Times New Roman"/>
                <w:color w:val="000000"/>
                <w:sz w:val="20"/>
                <w:szCs w:val="28"/>
              </w:rPr>
              <w:t>ючениями обломков горных пород</w:t>
            </w:r>
            <w:r w:rsidR="00FC5EA6" w:rsidRPr="000E3464">
              <w:rPr>
                <w:rFonts w:ascii="Times New Roman" w:hAnsi="Times New Roman"/>
                <w:color w:val="000000"/>
                <w:sz w:val="20"/>
                <w:szCs w:val="28"/>
              </w:rPr>
              <w:tab/>
            </w:r>
          </w:p>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 включениями кварца</w:t>
            </w:r>
            <w:r w:rsidRPr="000E3464">
              <w:rPr>
                <w:rFonts w:ascii="Times New Roman" w:hAnsi="Times New Roman"/>
                <w:color w:val="000000"/>
                <w:sz w:val="20"/>
                <w:szCs w:val="28"/>
              </w:rPr>
              <w:tab/>
            </w:r>
          </w:p>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 включениями железистых минералов</w:t>
            </w:r>
            <w:r w:rsidRPr="000E3464">
              <w:rPr>
                <w:rFonts w:ascii="Times New Roman" w:hAnsi="Times New Roman"/>
                <w:color w:val="000000"/>
                <w:sz w:val="20"/>
                <w:szCs w:val="28"/>
              </w:rPr>
              <w:tab/>
            </w:r>
          </w:p>
          <w:p w:rsidR="00207DEA"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 включениями гипса</w:t>
            </w:r>
            <w:r w:rsidRPr="000E3464">
              <w:rPr>
                <w:rFonts w:ascii="Times New Roman" w:hAnsi="Times New Roman"/>
                <w:color w:val="000000"/>
                <w:sz w:val="20"/>
                <w:szCs w:val="28"/>
              </w:rPr>
              <w:tab/>
            </w:r>
          </w:p>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 карбонатными включениями</w:t>
            </w:r>
          </w:p>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 включениями органических остатков</w:t>
            </w:r>
            <w:r w:rsidRPr="000E3464">
              <w:rPr>
                <w:rFonts w:ascii="Times New Roman" w:hAnsi="Times New Roman"/>
                <w:color w:val="000000"/>
                <w:sz w:val="20"/>
                <w:szCs w:val="28"/>
              </w:rPr>
              <w:tab/>
            </w:r>
          </w:p>
        </w:tc>
        <w:tc>
          <w:tcPr>
            <w:tcW w:w="2762" w:type="pct"/>
            <w:shd w:val="clear" w:color="auto" w:fill="auto"/>
          </w:tcPr>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Граниты, сланцы, кварциты и др.</w:t>
            </w:r>
          </w:p>
          <w:p w:rsidR="00FC5EA6" w:rsidRPr="000E3464" w:rsidRDefault="00FC5EA6" w:rsidP="000E3464">
            <w:pPr>
              <w:widowControl/>
              <w:spacing w:line="360" w:lineRule="auto"/>
              <w:jc w:val="both"/>
              <w:rPr>
                <w:rFonts w:ascii="Times New Roman" w:hAnsi="Times New Roman"/>
                <w:color w:val="000000"/>
                <w:sz w:val="20"/>
                <w:szCs w:val="28"/>
              </w:rPr>
            </w:pPr>
          </w:p>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Кварц</w:t>
            </w:r>
          </w:p>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Пирит, марказит, сидерит, окислы и гидроокислы железа</w:t>
            </w:r>
          </w:p>
          <w:p w:rsidR="00207DEA" w:rsidRPr="000E3464" w:rsidRDefault="00207DE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Гипс</w:t>
            </w:r>
          </w:p>
          <w:p w:rsidR="00207DEA" w:rsidRPr="000E3464" w:rsidRDefault="00207DEA" w:rsidP="000E3464">
            <w:pPr>
              <w:widowControl/>
              <w:spacing w:line="360" w:lineRule="auto"/>
              <w:jc w:val="both"/>
              <w:rPr>
                <w:rFonts w:ascii="Times New Roman" w:hAnsi="Times New Roman"/>
                <w:color w:val="000000"/>
                <w:sz w:val="20"/>
              </w:rPr>
            </w:pPr>
            <w:r w:rsidRPr="000E3464">
              <w:rPr>
                <w:rFonts w:ascii="Times New Roman" w:hAnsi="Times New Roman"/>
                <w:color w:val="000000"/>
                <w:sz w:val="20"/>
                <w:szCs w:val="28"/>
              </w:rPr>
              <w:t>Кальцит, доломит и др</w:t>
            </w:r>
            <w:r w:rsidR="00FC5EA6" w:rsidRPr="000E3464">
              <w:rPr>
                <w:rFonts w:ascii="Times New Roman" w:hAnsi="Times New Roman"/>
                <w:color w:val="000000"/>
                <w:sz w:val="20"/>
                <w:szCs w:val="28"/>
              </w:rPr>
              <w:t>.</w:t>
            </w:r>
          </w:p>
          <w:p w:rsidR="00FC5EA6" w:rsidRPr="000E3464" w:rsidRDefault="00FC5EA6" w:rsidP="000E3464">
            <w:pPr>
              <w:widowControl/>
              <w:spacing w:line="360" w:lineRule="auto"/>
              <w:jc w:val="both"/>
              <w:rPr>
                <w:rFonts w:ascii="Times New Roman" w:hAnsi="Times New Roman"/>
                <w:color w:val="000000"/>
                <w:sz w:val="20"/>
                <w:szCs w:val="28"/>
              </w:rPr>
            </w:pPr>
          </w:p>
          <w:p w:rsidR="00207DEA" w:rsidRPr="000E3464" w:rsidRDefault="00207DEA" w:rsidP="000E3464">
            <w:pPr>
              <w:widowControl/>
              <w:spacing w:line="360" w:lineRule="auto"/>
              <w:jc w:val="both"/>
              <w:rPr>
                <w:rFonts w:ascii="Times New Roman" w:hAnsi="Times New Roman"/>
                <w:color w:val="000000"/>
                <w:sz w:val="20"/>
              </w:rPr>
            </w:pPr>
            <w:r w:rsidRPr="000E3464">
              <w:rPr>
                <w:rFonts w:ascii="Times New Roman" w:hAnsi="Times New Roman"/>
                <w:color w:val="000000"/>
                <w:sz w:val="20"/>
                <w:szCs w:val="28"/>
              </w:rPr>
              <w:t>Растительные остатки, торф, уголь и др.</w:t>
            </w:r>
          </w:p>
        </w:tc>
      </w:tr>
    </w:tbl>
    <w:p w:rsidR="00C14BFF" w:rsidRPr="00962862" w:rsidRDefault="0096286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br w:type="page"/>
      </w:r>
      <w:r w:rsidR="00FC5EA6" w:rsidRPr="00962862">
        <w:rPr>
          <w:rFonts w:ascii="Times New Roman" w:hAnsi="Times New Roman"/>
          <w:color w:val="000000"/>
          <w:sz w:val="28"/>
          <w:szCs w:val="28"/>
        </w:rPr>
        <w:t xml:space="preserve">В зависимости от </w:t>
      </w:r>
      <w:r w:rsidR="00FC5EA6" w:rsidRPr="00962862">
        <w:rPr>
          <w:rFonts w:ascii="Times New Roman" w:hAnsi="Times New Roman"/>
          <w:b/>
          <w:i/>
          <w:color w:val="000000"/>
          <w:sz w:val="28"/>
          <w:szCs w:val="28"/>
        </w:rPr>
        <w:t>пластичности</w:t>
      </w:r>
      <w:r w:rsidR="00FC5EA6" w:rsidRPr="00962862">
        <w:rPr>
          <w:rFonts w:ascii="Times New Roman" w:hAnsi="Times New Roman"/>
          <w:color w:val="000000"/>
          <w:sz w:val="28"/>
          <w:szCs w:val="28"/>
        </w:rPr>
        <w:t xml:space="preserve"> глинистое сырье подразделяют на группы, указанные в </w:t>
      </w:r>
      <w:r w:rsidR="00A03BFF" w:rsidRPr="00962862">
        <w:rPr>
          <w:rFonts w:ascii="Times New Roman" w:hAnsi="Times New Roman"/>
          <w:color w:val="000000"/>
          <w:sz w:val="28"/>
          <w:szCs w:val="28"/>
        </w:rPr>
        <w:t>табл. 6</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FC5EA6" w:rsidRPr="00962862" w:rsidRDefault="00FC5EA6"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w:t>
      </w:r>
      <w:r w:rsidR="00962862" w:rsidRPr="00962862">
        <w:rPr>
          <w:rFonts w:ascii="Times New Roman" w:hAnsi="Times New Roman"/>
          <w:color w:val="000000"/>
          <w:sz w:val="28"/>
          <w:szCs w:val="28"/>
        </w:rPr>
        <w:t xml:space="preserve"> </w:t>
      </w:r>
      <w:r w:rsidRPr="00962862">
        <w:rPr>
          <w:rFonts w:ascii="Times New Roman" w:hAnsi="Times New Roman"/>
          <w:color w:val="000000"/>
          <w:sz w:val="28"/>
          <w:szCs w:val="28"/>
        </w:rPr>
        <w:t>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97"/>
        <w:gridCol w:w="4500"/>
      </w:tblGrid>
      <w:tr w:rsidR="00FC5EA6" w:rsidRPr="000E3464" w:rsidTr="000E3464">
        <w:trPr>
          <w:cantSplit/>
          <w:jc w:val="center"/>
        </w:trPr>
        <w:tc>
          <w:tcPr>
            <w:tcW w:w="2580" w:type="pct"/>
            <w:shd w:val="clear" w:color="auto" w:fill="auto"/>
          </w:tcPr>
          <w:p w:rsidR="00FC5EA6"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Наименование групп</w:t>
            </w:r>
            <w:r w:rsidRPr="000E3464">
              <w:rPr>
                <w:rFonts w:ascii="Times New Roman" w:hAnsi="Times New Roman"/>
                <w:color w:val="000000"/>
                <w:sz w:val="20"/>
                <w:szCs w:val="28"/>
              </w:rPr>
              <w:tab/>
            </w:r>
          </w:p>
        </w:tc>
        <w:tc>
          <w:tcPr>
            <w:tcW w:w="2420" w:type="pct"/>
            <w:shd w:val="clear" w:color="auto" w:fill="auto"/>
          </w:tcPr>
          <w:p w:rsidR="00FC5EA6"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Число пластичности</w:t>
            </w:r>
          </w:p>
        </w:tc>
      </w:tr>
      <w:tr w:rsidR="00FC5EA6" w:rsidRPr="000E3464" w:rsidTr="000E3464">
        <w:trPr>
          <w:cantSplit/>
          <w:jc w:val="center"/>
        </w:trPr>
        <w:tc>
          <w:tcPr>
            <w:tcW w:w="2580" w:type="pct"/>
            <w:shd w:val="clear" w:color="auto" w:fill="auto"/>
          </w:tcPr>
          <w:p w:rsidR="00FC5EA6"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Высокопластичные</w:t>
            </w:r>
            <w:r w:rsidRPr="000E3464">
              <w:rPr>
                <w:rFonts w:ascii="Times New Roman" w:hAnsi="Times New Roman"/>
                <w:color w:val="000000"/>
                <w:sz w:val="20"/>
                <w:szCs w:val="28"/>
              </w:rPr>
              <w:tab/>
            </w:r>
          </w:p>
          <w:p w:rsidR="00FC5EA6"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Среднепластичные</w:t>
            </w:r>
            <w:r w:rsidRPr="000E3464">
              <w:rPr>
                <w:rFonts w:ascii="Times New Roman" w:hAnsi="Times New Roman"/>
                <w:color w:val="000000"/>
                <w:sz w:val="20"/>
                <w:szCs w:val="28"/>
              </w:rPr>
              <w:tab/>
            </w:r>
          </w:p>
          <w:p w:rsidR="00FC5EA6"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Умереннопластичные</w:t>
            </w:r>
            <w:r w:rsidRPr="000E3464">
              <w:rPr>
                <w:rFonts w:ascii="Times New Roman" w:hAnsi="Times New Roman"/>
                <w:color w:val="000000"/>
                <w:sz w:val="20"/>
                <w:szCs w:val="28"/>
              </w:rPr>
              <w:tab/>
            </w:r>
          </w:p>
          <w:p w:rsidR="00FC5EA6"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Малопластичные</w:t>
            </w:r>
            <w:r w:rsidRPr="000E3464">
              <w:rPr>
                <w:rFonts w:ascii="Times New Roman" w:hAnsi="Times New Roman"/>
                <w:color w:val="000000"/>
                <w:sz w:val="20"/>
                <w:szCs w:val="28"/>
              </w:rPr>
              <w:tab/>
            </w:r>
          </w:p>
          <w:p w:rsidR="00FC5EA6"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Непластичные</w:t>
            </w:r>
            <w:r w:rsidRPr="000E3464">
              <w:rPr>
                <w:rFonts w:ascii="Times New Roman" w:hAnsi="Times New Roman"/>
                <w:color w:val="000000"/>
                <w:sz w:val="20"/>
                <w:szCs w:val="28"/>
              </w:rPr>
              <w:tab/>
            </w:r>
          </w:p>
        </w:tc>
        <w:tc>
          <w:tcPr>
            <w:tcW w:w="2420" w:type="pct"/>
            <w:shd w:val="clear" w:color="auto" w:fill="auto"/>
          </w:tcPr>
          <w:p w:rsidR="00FC5EA6"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Св. 25</w:t>
            </w:r>
          </w:p>
          <w:p w:rsidR="00FC5EA6"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от 15 до 25</w:t>
            </w:r>
          </w:p>
          <w:p w:rsidR="00FC5EA6"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от 7 до 15</w:t>
            </w:r>
          </w:p>
          <w:p w:rsidR="00FC5EA6" w:rsidRPr="000E3464" w:rsidRDefault="00FC5EA6"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от 3 до 7</w:t>
            </w:r>
          </w:p>
          <w:p w:rsidR="00FC5EA6" w:rsidRPr="000E3464" w:rsidRDefault="00FC5EA6" w:rsidP="000E3464">
            <w:pPr>
              <w:widowControl/>
              <w:spacing w:line="360" w:lineRule="auto"/>
              <w:jc w:val="both"/>
              <w:rPr>
                <w:rFonts w:ascii="Times New Roman" w:hAnsi="Times New Roman"/>
                <w:color w:val="000000"/>
                <w:sz w:val="20"/>
              </w:rPr>
            </w:pPr>
            <w:r w:rsidRPr="000E3464">
              <w:rPr>
                <w:rFonts w:ascii="Times New Roman" w:hAnsi="Times New Roman"/>
                <w:color w:val="000000"/>
                <w:sz w:val="20"/>
                <w:szCs w:val="28"/>
              </w:rPr>
              <w:t>Не дают пластичного теста</w:t>
            </w:r>
          </w:p>
        </w:tc>
      </w:tr>
    </w:tbl>
    <w:p w:rsidR="0097692E" w:rsidRPr="00962862" w:rsidRDefault="0097692E" w:rsidP="00A03BFF">
      <w:pPr>
        <w:widowControl/>
        <w:spacing w:line="360" w:lineRule="auto"/>
        <w:ind w:firstLine="709"/>
        <w:jc w:val="both"/>
        <w:rPr>
          <w:rFonts w:ascii="Times New Roman" w:hAnsi="Times New Roman"/>
          <w:color w:val="000000"/>
          <w:sz w:val="28"/>
          <w:szCs w:val="28"/>
        </w:rPr>
      </w:pPr>
    </w:p>
    <w:p w:rsidR="006F4B2D" w:rsidRPr="00962862" w:rsidRDefault="006F4B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В зависимости от </w:t>
      </w:r>
      <w:r w:rsidRPr="00962862">
        <w:rPr>
          <w:rFonts w:ascii="Times New Roman" w:hAnsi="Times New Roman"/>
          <w:b/>
          <w:i/>
          <w:color w:val="000000"/>
          <w:sz w:val="28"/>
          <w:szCs w:val="28"/>
        </w:rPr>
        <w:t>температуры спекания</w:t>
      </w:r>
      <w:r w:rsidRPr="00962862">
        <w:rPr>
          <w:rFonts w:ascii="Times New Roman" w:hAnsi="Times New Roman"/>
          <w:color w:val="000000"/>
          <w:sz w:val="28"/>
          <w:szCs w:val="28"/>
        </w:rPr>
        <w:t xml:space="preserve"> глинистое сырье подразделяют на группы, указанные в </w:t>
      </w:r>
      <w:r w:rsidR="00A03BFF" w:rsidRPr="00962862">
        <w:rPr>
          <w:rFonts w:ascii="Times New Roman" w:hAnsi="Times New Roman"/>
          <w:color w:val="000000"/>
          <w:sz w:val="28"/>
          <w:szCs w:val="28"/>
        </w:rPr>
        <w:t>табл. 7</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6F4B2D" w:rsidRPr="00962862" w:rsidRDefault="006F4B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w:t>
      </w:r>
      <w:r w:rsidR="00962862" w:rsidRPr="00962862">
        <w:rPr>
          <w:rFonts w:ascii="Times New Roman" w:hAnsi="Times New Roman"/>
          <w:color w:val="000000"/>
          <w:sz w:val="28"/>
          <w:szCs w:val="28"/>
        </w:rPr>
        <w:t xml:space="preserve"> </w:t>
      </w:r>
      <w:r w:rsidRPr="00962862">
        <w:rPr>
          <w:rFonts w:ascii="Times New Roman" w:hAnsi="Times New Roman"/>
          <w:color w:val="000000"/>
          <w:sz w:val="28"/>
          <w:szCs w:val="28"/>
        </w:rPr>
        <w:t>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21"/>
        <w:gridCol w:w="4576"/>
      </w:tblGrid>
      <w:tr w:rsidR="006F4B2D" w:rsidRPr="000E3464" w:rsidTr="000E3464">
        <w:trPr>
          <w:cantSplit/>
          <w:jc w:val="center"/>
        </w:trPr>
        <w:tc>
          <w:tcPr>
            <w:tcW w:w="2539" w:type="pct"/>
            <w:shd w:val="clear" w:color="auto" w:fill="auto"/>
          </w:tcPr>
          <w:p w:rsidR="006F4B2D" w:rsidRPr="000E3464" w:rsidRDefault="006F4B2D"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Наименование групп</w:t>
            </w:r>
            <w:r w:rsidRPr="000E3464">
              <w:rPr>
                <w:rFonts w:ascii="Times New Roman" w:hAnsi="Times New Roman"/>
                <w:color w:val="000000"/>
                <w:sz w:val="20"/>
                <w:szCs w:val="28"/>
              </w:rPr>
              <w:tab/>
            </w:r>
          </w:p>
        </w:tc>
        <w:tc>
          <w:tcPr>
            <w:tcW w:w="2461" w:type="pct"/>
            <w:shd w:val="clear" w:color="auto" w:fill="auto"/>
          </w:tcPr>
          <w:p w:rsidR="006F4B2D" w:rsidRPr="000E3464" w:rsidRDefault="006F4B2D"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Температура спекания, °С</w:t>
            </w:r>
          </w:p>
        </w:tc>
      </w:tr>
      <w:tr w:rsidR="006F4B2D" w:rsidRPr="000E3464" w:rsidTr="000E3464">
        <w:trPr>
          <w:cantSplit/>
          <w:jc w:val="center"/>
        </w:trPr>
        <w:tc>
          <w:tcPr>
            <w:tcW w:w="2539" w:type="pct"/>
            <w:shd w:val="clear" w:color="auto" w:fill="auto"/>
          </w:tcPr>
          <w:p w:rsidR="006F4B2D" w:rsidRPr="000E3464" w:rsidRDefault="006F4B2D"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Низкотемпературного спекания</w:t>
            </w:r>
            <w:r w:rsidRPr="000E3464">
              <w:rPr>
                <w:rFonts w:ascii="Times New Roman" w:hAnsi="Times New Roman"/>
                <w:color w:val="000000"/>
                <w:sz w:val="20"/>
                <w:szCs w:val="28"/>
              </w:rPr>
              <w:tab/>
            </w:r>
          </w:p>
          <w:p w:rsidR="006F4B2D" w:rsidRPr="000E3464" w:rsidRDefault="006F4B2D"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Среднетемпературного спекания</w:t>
            </w:r>
            <w:r w:rsidRPr="000E3464">
              <w:rPr>
                <w:rFonts w:ascii="Times New Roman" w:hAnsi="Times New Roman"/>
                <w:color w:val="000000"/>
                <w:sz w:val="20"/>
                <w:szCs w:val="28"/>
              </w:rPr>
              <w:tab/>
            </w:r>
          </w:p>
          <w:p w:rsidR="006F4B2D" w:rsidRPr="000E3464" w:rsidRDefault="006F4B2D"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Высокотемпературного спекания</w:t>
            </w:r>
          </w:p>
        </w:tc>
        <w:tc>
          <w:tcPr>
            <w:tcW w:w="2461" w:type="pct"/>
            <w:shd w:val="clear" w:color="auto" w:fill="auto"/>
          </w:tcPr>
          <w:p w:rsidR="006F4B2D" w:rsidRPr="000E3464" w:rsidRDefault="006F4B2D"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До 1100</w:t>
            </w:r>
          </w:p>
          <w:p w:rsidR="006F4B2D" w:rsidRPr="000E3464" w:rsidRDefault="006F4B2D"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Св. 1100 до 1300</w:t>
            </w:r>
          </w:p>
          <w:p w:rsidR="006F4B2D" w:rsidRPr="000E3464" w:rsidRDefault="006F4B2D" w:rsidP="000E3464">
            <w:pPr>
              <w:widowControl/>
              <w:spacing w:line="360" w:lineRule="auto"/>
              <w:jc w:val="both"/>
              <w:rPr>
                <w:rFonts w:ascii="Times New Roman" w:hAnsi="Times New Roman"/>
                <w:color w:val="000000"/>
                <w:sz w:val="20"/>
              </w:rPr>
            </w:pPr>
            <w:r w:rsidRPr="000E3464">
              <w:rPr>
                <w:rFonts w:ascii="Times New Roman" w:hAnsi="Times New Roman"/>
                <w:color w:val="000000"/>
                <w:sz w:val="20"/>
                <w:szCs w:val="28"/>
              </w:rPr>
              <w:t>Св. 1300</w:t>
            </w:r>
          </w:p>
        </w:tc>
      </w:tr>
    </w:tbl>
    <w:p w:rsidR="00D91D64" w:rsidRPr="00962862" w:rsidRDefault="00D91D64" w:rsidP="00A03BFF">
      <w:pPr>
        <w:widowControl/>
        <w:spacing w:line="360" w:lineRule="auto"/>
        <w:ind w:firstLine="709"/>
        <w:jc w:val="both"/>
        <w:rPr>
          <w:rFonts w:ascii="Times New Roman" w:hAnsi="Times New Roman"/>
          <w:color w:val="000000"/>
          <w:sz w:val="28"/>
          <w:szCs w:val="28"/>
        </w:rPr>
      </w:pPr>
    </w:p>
    <w:p w:rsidR="00E10516" w:rsidRPr="00962862" w:rsidRDefault="00E10516"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ГОСТ 7031</w:t>
      </w:r>
      <w:r w:rsidR="00A03BFF" w:rsidRPr="00962862">
        <w:rPr>
          <w:rFonts w:ascii="Times New Roman" w:hAnsi="Times New Roman"/>
          <w:color w:val="000000"/>
          <w:sz w:val="28"/>
          <w:szCs w:val="28"/>
        </w:rPr>
        <w:t>–7</w:t>
      </w:r>
      <w:r w:rsidRPr="00962862">
        <w:rPr>
          <w:rFonts w:ascii="Times New Roman" w:hAnsi="Times New Roman"/>
          <w:color w:val="000000"/>
          <w:sz w:val="28"/>
          <w:szCs w:val="28"/>
        </w:rPr>
        <w:t>5 определены технические требования к кварцевому песку.</w:t>
      </w:r>
    </w:p>
    <w:p w:rsidR="00E10516" w:rsidRPr="00962862" w:rsidRDefault="00E10516"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Кварцевый песок по физико-химическим показателям должен соответствовать нормам, указанным в таблице.</w:t>
      </w:r>
    </w:p>
    <w:p w:rsidR="00E10516" w:rsidRPr="00962862" w:rsidRDefault="00E10516" w:rsidP="00A03BFF">
      <w:pPr>
        <w:widowControl/>
        <w:spacing w:line="360" w:lineRule="auto"/>
        <w:ind w:firstLine="709"/>
        <w:jc w:val="both"/>
        <w:rPr>
          <w:rFonts w:ascii="Times New Roman" w:hAnsi="Times New Roman"/>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29"/>
        <w:gridCol w:w="1272"/>
        <w:gridCol w:w="1272"/>
        <w:gridCol w:w="2724"/>
      </w:tblGrid>
      <w:tr w:rsidR="00E10516" w:rsidRPr="000E3464" w:rsidTr="000E3464">
        <w:trPr>
          <w:cantSplit/>
          <w:jc w:val="center"/>
        </w:trPr>
        <w:tc>
          <w:tcPr>
            <w:tcW w:w="2167"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Наименование показателей</w:t>
            </w:r>
          </w:p>
        </w:tc>
        <w:tc>
          <w:tcPr>
            <w:tcW w:w="1368" w:type="pct"/>
            <w:gridSpan w:val="2"/>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Нормы для марок</w:t>
            </w:r>
          </w:p>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ПК</w:t>
            </w:r>
            <w:r w:rsidR="00A03BFF" w:rsidRPr="000E3464">
              <w:rPr>
                <w:rFonts w:ascii="Times New Roman" w:hAnsi="Times New Roman"/>
                <w:color w:val="000000"/>
                <w:sz w:val="20"/>
                <w:szCs w:val="26"/>
              </w:rPr>
              <w:t>-9</w:t>
            </w:r>
            <w:r w:rsidRPr="000E3464">
              <w:rPr>
                <w:rFonts w:ascii="Times New Roman" w:hAnsi="Times New Roman"/>
                <w:color w:val="000000"/>
                <w:sz w:val="20"/>
                <w:szCs w:val="26"/>
              </w:rPr>
              <w:t>5</w:t>
            </w:r>
            <w:r w:rsidR="00A03BFF" w:rsidRPr="000E3464">
              <w:rPr>
                <w:rFonts w:ascii="Times New Roman" w:hAnsi="Times New Roman"/>
                <w:color w:val="000000"/>
                <w:sz w:val="20"/>
                <w:szCs w:val="26"/>
              </w:rPr>
              <w:t xml:space="preserve"> </w:t>
            </w:r>
            <w:r w:rsidRPr="000E3464">
              <w:rPr>
                <w:rFonts w:ascii="Times New Roman" w:hAnsi="Times New Roman"/>
                <w:color w:val="000000"/>
                <w:sz w:val="20"/>
                <w:szCs w:val="26"/>
              </w:rPr>
              <w:t>ПК</w:t>
            </w:r>
            <w:r w:rsidR="00A03BFF" w:rsidRPr="000E3464">
              <w:rPr>
                <w:rFonts w:ascii="Times New Roman" w:hAnsi="Times New Roman"/>
                <w:color w:val="000000"/>
                <w:sz w:val="20"/>
                <w:szCs w:val="26"/>
              </w:rPr>
              <w:t>-9</w:t>
            </w:r>
            <w:r w:rsidRPr="000E3464">
              <w:rPr>
                <w:rFonts w:ascii="Times New Roman" w:hAnsi="Times New Roman"/>
                <w:color w:val="000000"/>
                <w:sz w:val="20"/>
                <w:szCs w:val="26"/>
              </w:rPr>
              <w:t>3</w:t>
            </w:r>
          </w:p>
        </w:tc>
        <w:tc>
          <w:tcPr>
            <w:tcW w:w="1465"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Методы испытаний</w:t>
            </w:r>
          </w:p>
        </w:tc>
      </w:tr>
      <w:tr w:rsidR="00E10516" w:rsidRPr="000E3464" w:rsidTr="000E3464">
        <w:trPr>
          <w:cantSplit/>
          <w:jc w:val="center"/>
        </w:trPr>
        <w:tc>
          <w:tcPr>
            <w:tcW w:w="2167"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 Содержание двуокиси кремния (</w:t>
            </w:r>
            <w:r w:rsidRPr="000E3464">
              <w:rPr>
                <w:rFonts w:ascii="Times New Roman" w:hAnsi="Times New Roman"/>
                <w:color w:val="000000"/>
                <w:sz w:val="20"/>
                <w:szCs w:val="26"/>
                <w:lang w:val="en-US"/>
              </w:rPr>
              <w:t>SiO</w:t>
            </w:r>
            <w:r w:rsidRPr="000E3464">
              <w:rPr>
                <w:rFonts w:ascii="Times New Roman" w:hAnsi="Times New Roman"/>
                <w:color w:val="000000"/>
                <w:sz w:val="20"/>
                <w:szCs w:val="26"/>
                <w:vertAlign w:val="subscript"/>
              </w:rPr>
              <w:t>2</w:t>
            </w:r>
            <w:r w:rsidRPr="000E3464">
              <w:rPr>
                <w:rFonts w:ascii="Times New Roman" w:hAnsi="Times New Roman"/>
                <w:color w:val="000000"/>
                <w:sz w:val="20"/>
                <w:szCs w:val="26"/>
              </w:rPr>
              <w:t>)</w:t>
            </w:r>
            <w:r w:rsidR="00A03BFF" w:rsidRPr="000E3464">
              <w:rPr>
                <w:rFonts w:ascii="Times New Roman" w:hAnsi="Times New Roman"/>
                <w:color w:val="000000"/>
                <w:sz w:val="20"/>
                <w:szCs w:val="26"/>
              </w:rPr>
              <w:t>, %</w:t>
            </w:r>
            <w:r w:rsidRPr="000E3464">
              <w:rPr>
                <w:rFonts w:ascii="Times New Roman" w:hAnsi="Times New Roman"/>
                <w:color w:val="000000"/>
                <w:sz w:val="20"/>
                <w:szCs w:val="26"/>
              </w:rPr>
              <w:t>, не менее</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95</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93</w:t>
            </w:r>
          </w:p>
        </w:tc>
        <w:tc>
          <w:tcPr>
            <w:tcW w:w="1465"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По ГОСТ 2642.1</w:t>
            </w:r>
            <w:r w:rsidR="00A03BFF" w:rsidRPr="000E3464">
              <w:rPr>
                <w:rFonts w:ascii="Times New Roman" w:hAnsi="Times New Roman"/>
                <w:color w:val="000000"/>
                <w:sz w:val="20"/>
                <w:szCs w:val="26"/>
              </w:rPr>
              <w:t>–7</w:t>
            </w:r>
            <w:r w:rsidRPr="000E3464">
              <w:rPr>
                <w:rFonts w:ascii="Times New Roman" w:hAnsi="Times New Roman"/>
                <w:color w:val="000000"/>
                <w:sz w:val="20"/>
                <w:szCs w:val="26"/>
              </w:rPr>
              <w:t>1</w:t>
            </w:r>
          </w:p>
        </w:tc>
      </w:tr>
      <w:tr w:rsidR="00E10516" w:rsidRPr="000E3464" w:rsidTr="000E3464">
        <w:trPr>
          <w:cantSplit/>
          <w:jc w:val="center"/>
        </w:trPr>
        <w:tc>
          <w:tcPr>
            <w:tcW w:w="2167"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 Содержание суммы окисей железа и двуокиси титана(</w:t>
            </w:r>
            <w:r w:rsidRPr="000E3464">
              <w:rPr>
                <w:rFonts w:ascii="Times New Roman" w:hAnsi="Times New Roman"/>
                <w:color w:val="000000"/>
                <w:sz w:val="20"/>
                <w:szCs w:val="26"/>
                <w:lang w:val="en-US"/>
              </w:rPr>
              <w:t>Fe</w:t>
            </w:r>
            <w:r w:rsidRPr="000E3464">
              <w:rPr>
                <w:rFonts w:ascii="Times New Roman" w:hAnsi="Times New Roman"/>
                <w:color w:val="000000"/>
                <w:sz w:val="20"/>
                <w:szCs w:val="26"/>
                <w:vertAlign w:val="subscript"/>
              </w:rPr>
              <w:t>2</w:t>
            </w:r>
            <w:r w:rsidRPr="000E3464">
              <w:rPr>
                <w:rFonts w:ascii="Times New Roman" w:hAnsi="Times New Roman"/>
                <w:color w:val="000000"/>
                <w:sz w:val="20"/>
                <w:szCs w:val="26"/>
                <w:lang w:val="en-US"/>
              </w:rPr>
              <w:t>O</w:t>
            </w:r>
            <w:r w:rsidRPr="000E3464">
              <w:rPr>
                <w:rFonts w:ascii="Times New Roman" w:hAnsi="Times New Roman"/>
                <w:color w:val="000000"/>
                <w:sz w:val="20"/>
                <w:szCs w:val="26"/>
                <w:vertAlign w:val="subscript"/>
              </w:rPr>
              <w:t>3</w:t>
            </w:r>
            <w:r w:rsidRPr="000E3464">
              <w:rPr>
                <w:rFonts w:ascii="Times New Roman" w:hAnsi="Times New Roman"/>
                <w:color w:val="000000"/>
                <w:sz w:val="20"/>
                <w:szCs w:val="26"/>
              </w:rPr>
              <w:t>+</w:t>
            </w:r>
            <w:r w:rsidRPr="000E3464">
              <w:rPr>
                <w:rFonts w:ascii="Times New Roman" w:hAnsi="Times New Roman"/>
                <w:color w:val="000000"/>
                <w:sz w:val="20"/>
                <w:szCs w:val="26"/>
                <w:lang w:val="en-US"/>
              </w:rPr>
              <w:t>TiO</w:t>
            </w:r>
            <w:r w:rsidRPr="000E3464">
              <w:rPr>
                <w:rFonts w:ascii="Times New Roman" w:hAnsi="Times New Roman"/>
                <w:color w:val="000000"/>
                <w:sz w:val="20"/>
                <w:szCs w:val="26"/>
                <w:vertAlign w:val="subscript"/>
              </w:rPr>
              <w:t>2</w:t>
            </w:r>
            <w:r w:rsidRPr="000E3464">
              <w:rPr>
                <w:rFonts w:ascii="Times New Roman" w:hAnsi="Times New Roman"/>
                <w:color w:val="000000"/>
                <w:sz w:val="20"/>
                <w:szCs w:val="26"/>
              </w:rPr>
              <w:t>)</w:t>
            </w:r>
            <w:r w:rsidR="00A03BFF" w:rsidRPr="000E3464">
              <w:rPr>
                <w:rFonts w:ascii="Times New Roman" w:hAnsi="Times New Roman"/>
                <w:color w:val="000000"/>
                <w:sz w:val="20"/>
                <w:szCs w:val="26"/>
              </w:rPr>
              <w:t>, %</w:t>
            </w:r>
            <w:r w:rsidRPr="000E3464">
              <w:rPr>
                <w:rFonts w:ascii="Times New Roman" w:hAnsi="Times New Roman"/>
                <w:color w:val="000000"/>
                <w:sz w:val="20"/>
                <w:szCs w:val="26"/>
              </w:rPr>
              <w:t>, не более</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0,2</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0,2</w:t>
            </w:r>
          </w:p>
        </w:tc>
        <w:tc>
          <w:tcPr>
            <w:tcW w:w="1465"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По ГОСТ 2642.1</w:t>
            </w:r>
            <w:r w:rsidR="00A03BFF" w:rsidRPr="000E3464">
              <w:rPr>
                <w:rFonts w:ascii="Times New Roman" w:hAnsi="Times New Roman"/>
                <w:color w:val="000000"/>
                <w:sz w:val="20"/>
                <w:szCs w:val="26"/>
              </w:rPr>
              <w:t>–7</w:t>
            </w:r>
            <w:r w:rsidRPr="000E3464">
              <w:rPr>
                <w:rFonts w:ascii="Times New Roman" w:hAnsi="Times New Roman"/>
                <w:color w:val="000000"/>
                <w:sz w:val="20"/>
                <w:szCs w:val="26"/>
              </w:rPr>
              <w:t>1</w:t>
            </w:r>
          </w:p>
        </w:tc>
      </w:tr>
      <w:tr w:rsidR="00E10516" w:rsidRPr="000E3464" w:rsidTr="000E3464">
        <w:trPr>
          <w:cantSplit/>
          <w:jc w:val="center"/>
        </w:trPr>
        <w:tc>
          <w:tcPr>
            <w:tcW w:w="2167"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3. Содержание окиси кальция</w:t>
            </w:r>
          </w:p>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(СаО)</w:t>
            </w:r>
            <w:r w:rsidR="00A03BFF" w:rsidRPr="000E3464">
              <w:rPr>
                <w:rFonts w:ascii="Times New Roman" w:hAnsi="Times New Roman"/>
                <w:color w:val="000000"/>
                <w:sz w:val="20"/>
                <w:szCs w:val="26"/>
              </w:rPr>
              <w:t>, %</w:t>
            </w:r>
            <w:r w:rsidRPr="000E3464">
              <w:rPr>
                <w:rFonts w:ascii="Times New Roman" w:hAnsi="Times New Roman"/>
                <w:color w:val="000000"/>
                <w:sz w:val="20"/>
                <w:szCs w:val="26"/>
              </w:rPr>
              <w:t>, не более</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w:t>
            </w:r>
          </w:p>
        </w:tc>
        <w:tc>
          <w:tcPr>
            <w:tcW w:w="1465"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По ГОСТ 2642.1</w:t>
            </w:r>
            <w:r w:rsidR="00A03BFF" w:rsidRPr="000E3464">
              <w:rPr>
                <w:rFonts w:ascii="Times New Roman" w:hAnsi="Times New Roman"/>
                <w:color w:val="000000"/>
                <w:sz w:val="20"/>
                <w:szCs w:val="26"/>
              </w:rPr>
              <w:t>–7</w:t>
            </w:r>
            <w:r w:rsidRPr="000E3464">
              <w:rPr>
                <w:rFonts w:ascii="Times New Roman" w:hAnsi="Times New Roman"/>
                <w:color w:val="000000"/>
                <w:sz w:val="20"/>
                <w:szCs w:val="26"/>
              </w:rPr>
              <w:t>1</w:t>
            </w:r>
          </w:p>
        </w:tc>
      </w:tr>
      <w:tr w:rsidR="00E10516" w:rsidRPr="000E3464" w:rsidTr="000E3464">
        <w:trPr>
          <w:cantSplit/>
          <w:jc w:val="center"/>
        </w:trPr>
        <w:tc>
          <w:tcPr>
            <w:tcW w:w="2167"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4. Потери массы при прокаливании</w:t>
            </w:r>
            <w:r w:rsidR="00A03BFF" w:rsidRPr="000E3464">
              <w:rPr>
                <w:rFonts w:ascii="Times New Roman" w:hAnsi="Times New Roman"/>
                <w:color w:val="000000"/>
                <w:sz w:val="20"/>
                <w:szCs w:val="26"/>
              </w:rPr>
              <w:t>, %</w:t>
            </w:r>
            <w:r w:rsidRPr="000E3464">
              <w:rPr>
                <w:rFonts w:ascii="Times New Roman" w:hAnsi="Times New Roman"/>
                <w:color w:val="000000"/>
                <w:sz w:val="20"/>
                <w:szCs w:val="26"/>
              </w:rPr>
              <w:t>, не более</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w:t>
            </w:r>
          </w:p>
        </w:tc>
        <w:tc>
          <w:tcPr>
            <w:tcW w:w="1465"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По ГОСТ 1960913</w:t>
            </w:r>
            <w:r w:rsidR="00A03BFF" w:rsidRPr="000E3464">
              <w:rPr>
                <w:rFonts w:ascii="Times New Roman" w:hAnsi="Times New Roman"/>
                <w:color w:val="000000"/>
                <w:sz w:val="20"/>
                <w:szCs w:val="26"/>
              </w:rPr>
              <w:t>–7</w:t>
            </w:r>
            <w:r w:rsidRPr="000E3464">
              <w:rPr>
                <w:rFonts w:ascii="Times New Roman" w:hAnsi="Times New Roman"/>
                <w:color w:val="000000"/>
                <w:sz w:val="20"/>
                <w:szCs w:val="26"/>
              </w:rPr>
              <w:t>4</w:t>
            </w:r>
          </w:p>
        </w:tc>
      </w:tr>
      <w:tr w:rsidR="00E10516" w:rsidRPr="000E3464" w:rsidTr="000E3464">
        <w:trPr>
          <w:cantSplit/>
          <w:jc w:val="center"/>
        </w:trPr>
        <w:tc>
          <w:tcPr>
            <w:tcW w:w="2167"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5</w:t>
            </w:r>
            <w:r w:rsidR="00A03BFF" w:rsidRPr="000E3464">
              <w:rPr>
                <w:rFonts w:ascii="Times New Roman" w:hAnsi="Times New Roman"/>
                <w:color w:val="000000"/>
                <w:sz w:val="20"/>
                <w:szCs w:val="26"/>
              </w:rPr>
              <w:t>. Со</w:t>
            </w:r>
            <w:r w:rsidRPr="000E3464">
              <w:rPr>
                <w:rFonts w:ascii="Times New Roman" w:hAnsi="Times New Roman"/>
                <w:color w:val="000000"/>
                <w:sz w:val="20"/>
                <w:szCs w:val="26"/>
              </w:rPr>
              <w:t>держание каолина</w:t>
            </w:r>
            <w:r w:rsidR="00A03BFF" w:rsidRPr="000E3464">
              <w:rPr>
                <w:rFonts w:ascii="Times New Roman" w:hAnsi="Times New Roman"/>
                <w:color w:val="000000"/>
                <w:sz w:val="20"/>
                <w:szCs w:val="26"/>
              </w:rPr>
              <w:t>, %, н</w:t>
            </w:r>
            <w:r w:rsidRPr="000E3464">
              <w:rPr>
                <w:rFonts w:ascii="Times New Roman" w:hAnsi="Times New Roman"/>
                <w:color w:val="000000"/>
                <w:sz w:val="20"/>
                <w:szCs w:val="26"/>
              </w:rPr>
              <w:t>е более</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w:t>
            </w:r>
          </w:p>
        </w:tc>
        <w:tc>
          <w:tcPr>
            <w:tcW w:w="1465"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По ГОСТ 7031</w:t>
            </w:r>
            <w:r w:rsidR="00A03BFF" w:rsidRPr="000E3464">
              <w:rPr>
                <w:rFonts w:ascii="Times New Roman" w:hAnsi="Times New Roman"/>
                <w:color w:val="000000"/>
                <w:sz w:val="20"/>
                <w:szCs w:val="26"/>
              </w:rPr>
              <w:t>–7</w:t>
            </w:r>
            <w:r w:rsidRPr="000E3464">
              <w:rPr>
                <w:rFonts w:ascii="Times New Roman" w:hAnsi="Times New Roman"/>
                <w:color w:val="000000"/>
                <w:sz w:val="20"/>
                <w:szCs w:val="26"/>
              </w:rPr>
              <w:t>5</w:t>
            </w:r>
          </w:p>
        </w:tc>
      </w:tr>
      <w:tr w:rsidR="00E10516" w:rsidRPr="000E3464" w:rsidTr="000E3464">
        <w:trPr>
          <w:cantSplit/>
          <w:jc w:val="center"/>
        </w:trPr>
        <w:tc>
          <w:tcPr>
            <w:tcW w:w="2167"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6</w:t>
            </w:r>
            <w:r w:rsidR="00A03BFF" w:rsidRPr="000E3464">
              <w:rPr>
                <w:rFonts w:ascii="Times New Roman" w:hAnsi="Times New Roman"/>
                <w:color w:val="000000"/>
                <w:sz w:val="20"/>
                <w:szCs w:val="26"/>
              </w:rPr>
              <w:t>. Ос</w:t>
            </w:r>
            <w:r w:rsidRPr="000E3464">
              <w:rPr>
                <w:rFonts w:ascii="Times New Roman" w:hAnsi="Times New Roman"/>
                <w:color w:val="000000"/>
                <w:sz w:val="20"/>
                <w:szCs w:val="26"/>
              </w:rPr>
              <w:t xml:space="preserve">таток на сите </w:t>
            </w:r>
            <w:r w:rsidR="00A03BFF" w:rsidRPr="000E3464">
              <w:rPr>
                <w:rFonts w:ascii="Times New Roman" w:hAnsi="Times New Roman"/>
                <w:color w:val="000000"/>
                <w:sz w:val="20"/>
                <w:szCs w:val="26"/>
              </w:rPr>
              <w:t>№4, %</w:t>
            </w:r>
            <w:r w:rsidRPr="000E3464">
              <w:rPr>
                <w:rFonts w:ascii="Times New Roman" w:hAnsi="Times New Roman"/>
                <w:color w:val="000000"/>
                <w:sz w:val="20"/>
                <w:szCs w:val="26"/>
              </w:rPr>
              <w:t>, не более</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5</w:t>
            </w:r>
          </w:p>
        </w:tc>
        <w:tc>
          <w:tcPr>
            <w:tcW w:w="1465"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По ГОСТ 20545</w:t>
            </w:r>
            <w:r w:rsidR="00A03BFF" w:rsidRPr="000E3464">
              <w:rPr>
                <w:rFonts w:ascii="Times New Roman" w:hAnsi="Times New Roman"/>
                <w:color w:val="000000"/>
                <w:sz w:val="20"/>
                <w:szCs w:val="26"/>
              </w:rPr>
              <w:t>–7</w:t>
            </w:r>
            <w:r w:rsidRPr="000E3464">
              <w:rPr>
                <w:rFonts w:ascii="Times New Roman" w:hAnsi="Times New Roman"/>
                <w:color w:val="000000"/>
                <w:sz w:val="20"/>
                <w:szCs w:val="26"/>
              </w:rPr>
              <w:t>5</w:t>
            </w:r>
          </w:p>
        </w:tc>
      </w:tr>
      <w:tr w:rsidR="00E10516" w:rsidRPr="000E3464" w:rsidTr="000E3464">
        <w:trPr>
          <w:cantSplit/>
          <w:jc w:val="center"/>
        </w:trPr>
        <w:tc>
          <w:tcPr>
            <w:tcW w:w="2167"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7. Содержание суммы окислов калия и натрия (К</w:t>
            </w:r>
            <w:r w:rsidRPr="000E3464">
              <w:rPr>
                <w:rFonts w:ascii="Times New Roman" w:hAnsi="Times New Roman"/>
                <w:color w:val="000000"/>
                <w:sz w:val="20"/>
                <w:szCs w:val="26"/>
                <w:vertAlign w:val="subscript"/>
              </w:rPr>
              <w:t>2</w:t>
            </w:r>
            <w:r w:rsidRPr="000E3464">
              <w:rPr>
                <w:rFonts w:ascii="Times New Roman" w:hAnsi="Times New Roman"/>
                <w:color w:val="000000"/>
                <w:sz w:val="20"/>
                <w:szCs w:val="26"/>
              </w:rPr>
              <w:t>О+</w:t>
            </w:r>
            <w:r w:rsidRPr="000E3464">
              <w:rPr>
                <w:rFonts w:ascii="Times New Roman" w:hAnsi="Times New Roman"/>
                <w:color w:val="000000"/>
                <w:sz w:val="20"/>
                <w:szCs w:val="26"/>
                <w:lang w:val="en-US"/>
              </w:rPr>
              <w:t>Na</w:t>
            </w:r>
            <w:r w:rsidRPr="000E3464">
              <w:rPr>
                <w:rFonts w:ascii="Times New Roman" w:hAnsi="Times New Roman"/>
                <w:color w:val="000000"/>
                <w:sz w:val="20"/>
                <w:szCs w:val="26"/>
                <w:vertAlign w:val="subscript"/>
              </w:rPr>
              <w:t>2</w:t>
            </w:r>
            <w:r w:rsidRPr="000E3464">
              <w:rPr>
                <w:rFonts w:ascii="Times New Roman" w:hAnsi="Times New Roman"/>
                <w:color w:val="000000"/>
                <w:sz w:val="20"/>
                <w:szCs w:val="26"/>
                <w:lang w:val="en-US"/>
              </w:rPr>
              <w:t>O</w:t>
            </w:r>
            <w:r w:rsidRPr="000E3464">
              <w:rPr>
                <w:rFonts w:ascii="Times New Roman" w:hAnsi="Times New Roman"/>
                <w:color w:val="000000"/>
                <w:sz w:val="20"/>
                <w:szCs w:val="26"/>
              </w:rPr>
              <w:t>)</w:t>
            </w:r>
            <w:r w:rsidR="00A03BFF" w:rsidRPr="000E3464">
              <w:rPr>
                <w:rFonts w:ascii="Times New Roman" w:hAnsi="Times New Roman"/>
                <w:color w:val="000000"/>
                <w:sz w:val="20"/>
                <w:szCs w:val="26"/>
              </w:rPr>
              <w:t>, %</w:t>
            </w:r>
            <w:r w:rsidRPr="000E3464">
              <w:rPr>
                <w:rFonts w:ascii="Times New Roman" w:hAnsi="Times New Roman"/>
                <w:color w:val="000000"/>
                <w:sz w:val="20"/>
                <w:szCs w:val="26"/>
              </w:rPr>
              <w:t>, не более</w:t>
            </w:r>
          </w:p>
        </w:tc>
        <w:tc>
          <w:tcPr>
            <w:tcW w:w="1368" w:type="pct"/>
            <w:gridSpan w:val="2"/>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Не нормируется</w:t>
            </w:r>
          </w:p>
        </w:tc>
        <w:tc>
          <w:tcPr>
            <w:tcW w:w="1465"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По ГОСТ 19609.5</w:t>
            </w:r>
            <w:r w:rsidR="00A03BFF" w:rsidRPr="000E3464">
              <w:rPr>
                <w:rFonts w:ascii="Times New Roman" w:hAnsi="Times New Roman"/>
                <w:color w:val="000000"/>
                <w:sz w:val="20"/>
                <w:szCs w:val="26"/>
              </w:rPr>
              <w:t>–7</w:t>
            </w:r>
            <w:r w:rsidRPr="000E3464">
              <w:rPr>
                <w:rFonts w:ascii="Times New Roman" w:hAnsi="Times New Roman"/>
                <w:color w:val="000000"/>
                <w:sz w:val="20"/>
                <w:szCs w:val="26"/>
              </w:rPr>
              <w:t>4</w:t>
            </w:r>
          </w:p>
        </w:tc>
      </w:tr>
      <w:tr w:rsidR="00E10516" w:rsidRPr="000E3464" w:rsidTr="000E3464">
        <w:trPr>
          <w:cantSplit/>
          <w:jc w:val="center"/>
        </w:trPr>
        <w:tc>
          <w:tcPr>
            <w:tcW w:w="2167"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8. Содержание влаги</w:t>
            </w:r>
            <w:r w:rsidR="00A03BFF" w:rsidRPr="000E3464">
              <w:rPr>
                <w:rFonts w:ascii="Times New Roman" w:hAnsi="Times New Roman"/>
                <w:color w:val="000000"/>
                <w:sz w:val="20"/>
                <w:szCs w:val="26"/>
              </w:rPr>
              <w:t>, %</w:t>
            </w:r>
            <w:r w:rsidRPr="000E3464">
              <w:rPr>
                <w:rFonts w:ascii="Times New Roman" w:hAnsi="Times New Roman"/>
                <w:color w:val="000000"/>
                <w:sz w:val="20"/>
                <w:szCs w:val="26"/>
              </w:rPr>
              <w:t>, не более</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5</w:t>
            </w:r>
          </w:p>
        </w:tc>
        <w:tc>
          <w:tcPr>
            <w:tcW w:w="684" w:type="pct"/>
            <w:shd w:val="clear" w:color="auto" w:fill="auto"/>
          </w:tcPr>
          <w:p w:rsidR="00E10516" w:rsidRPr="000E3464" w:rsidRDefault="00E10516" w:rsidP="000E3464">
            <w:pPr>
              <w:widowControl/>
              <w:tabs>
                <w:tab w:val="left" w:leader="dot" w:pos="1067"/>
              </w:tabs>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5</w:t>
            </w:r>
          </w:p>
        </w:tc>
        <w:tc>
          <w:tcPr>
            <w:tcW w:w="1465" w:type="pct"/>
            <w:shd w:val="clear" w:color="auto" w:fill="auto"/>
          </w:tcPr>
          <w:p w:rsidR="00E10516" w:rsidRPr="000E3464" w:rsidRDefault="00E10516"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По ГОСТ 19609.14</w:t>
            </w:r>
            <w:r w:rsidR="00A03BFF" w:rsidRPr="000E3464">
              <w:rPr>
                <w:rFonts w:ascii="Times New Roman" w:hAnsi="Times New Roman"/>
                <w:color w:val="000000"/>
                <w:sz w:val="20"/>
                <w:szCs w:val="26"/>
              </w:rPr>
              <w:t>–7</w:t>
            </w:r>
            <w:r w:rsidRPr="000E3464">
              <w:rPr>
                <w:rFonts w:ascii="Times New Roman" w:hAnsi="Times New Roman"/>
                <w:color w:val="000000"/>
                <w:sz w:val="20"/>
                <w:szCs w:val="26"/>
              </w:rPr>
              <w:t>4</w:t>
            </w:r>
          </w:p>
        </w:tc>
      </w:tr>
    </w:tbl>
    <w:p w:rsidR="00E10516" w:rsidRPr="00962862" w:rsidRDefault="00E10516" w:rsidP="00A03BFF">
      <w:pPr>
        <w:widowControl/>
        <w:spacing w:line="360" w:lineRule="auto"/>
        <w:ind w:firstLine="709"/>
        <w:jc w:val="both"/>
        <w:rPr>
          <w:rFonts w:ascii="Times New Roman" w:hAnsi="Times New Roman"/>
          <w:color w:val="000000"/>
          <w:sz w:val="28"/>
          <w:szCs w:val="28"/>
        </w:rPr>
      </w:pPr>
    </w:p>
    <w:p w:rsidR="00E10516" w:rsidRPr="00962862" w:rsidRDefault="00E10516"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Примечание! В кварцевом песке, предназначенном для предприятий фарфоро-фаянсовой промышленности, определение суммы окислов калия и натрия (К</w:t>
      </w:r>
      <w:r w:rsidRPr="00962862">
        <w:rPr>
          <w:rFonts w:ascii="Times New Roman" w:hAnsi="Times New Roman"/>
          <w:color w:val="000000"/>
          <w:sz w:val="28"/>
          <w:szCs w:val="28"/>
          <w:vertAlign w:val="subscript"/>
        </w:rPr>
        <w:t>2</w:t>
      </w:r>
      <w:r w:rsidRPr="00962862">
        <w:rPr>
          <w:rFonts w:ascii="Times New Roman" w:hAnsi="Times New Roman"/>
          <w:color w:val="000000"/>
          <w:sz w:val="28"/>
          <w:szCs w:val="28"/>
        </w:rPr>
        <w:t>О+</w:t>
      </w:r>
      <w:r w:rsidRPr="00962862">
        <w:rPr>
          <w:rFonts w:ascii="Times New Roman" w:hAnsi="Times New Roman"/>
          <w:color w:val="000000"/>
          <w:sz w:val="28"/>
          <w:szCs w:val="28"/>
          <w:lang w:val="en-US"/>
        </w:rPr>
        <w:t>Na</w:t>
      </w:r>
      <w:r w:rsidRPr="00962862">
        <w:rPr>
          <w:rFonts w:ascii="Times New Roman" w:hAnsi="Times New Roman"/>
          <w:color w:val="000000"/>
          <w:sz w:val="28"/>
          <w:szCs w:val="28"/>
          <w:vertAlign w:val="subscript"/>
        </w:rPr>
        <w:t>2</w:t>
      </w:r>
      <w:r w:rsidRPr="00962862">
        <w:rPr>
          <w:rFonts w:ascii="Times New Roman" w:hAnsi="Times New Roman"/>
          <w:color w:val="000000"/>
          <w:sz w:val="28"/>
          <w:szCs w:val="28"/>
          <w:lang w:val="en-US"/>
        </w:rPr>
        <w:t>O</w:t>
      </w:r>
      <w:r w:rsidRPr="00962862">
        <w:rPr>
          <w:rFonts w:ascii="Times New Roman" w:hAnsi="Times New Roman"/>
          <w:color w:val="000000"/>
          <w:sz w:val="28"/>
          <w:szCs w:val="28"/>
        </w:rPr>
        <w:t xml:space="preserve">) обязательно. По согласованию с потребителем допускается поставка песка с содержанием влаги не более </w:t>
      </w:r>
      <w:r w:rsidR="00A03BFF" w:rsidRPr="00962862">
        <w:rPr>
          <w:rFonts w:ascii="Times New Roman" w:hAnsi="Times New Roman"/>
          <w:color w:val="000000"/>
          <w:sz w:val="28"/>
          <w:szCs w:val="28"/>
        </w:rPr>
        <w:t>8%</w:t>
      </w:r>
      <w:r w:rsidRPr="00962862">
        <w:rPr>
          <w:rFonts w:ascii="Times New Roman" w:hAnsi="Times New Roman"/>
          <w:color w:val="000000"/>
          <w:sz w:val="28"/>
          <w:szCs w:val="28"/>
        </w:rPr>
        <w:t xml:space="preserve"> в объёме не более 1</w:t>
      </w:r>
      <w:r w:rsidR="00A03BFF" w:rsidRPr="00962862">
        <w:rPr>
          <w:rFonts w:ascii="Times New Roman" w:hAnsi="Times New Roman"/>
          <w:color w:val="000000"/>
          <w:sz w:val="28"/>
          <w:szCs w:val="28"/>
        </w:rPr>
        <w:t>5%</w:t>
      </w:r>
      <w:r w:rsidRPr="00962862">
        <w:rPr>
          <w:rFonts w:ascii="Times New Roman" w:hAnsi="Times New Roman"/>
          <w:color w:val="000000"/>
          <w:sz w:val="28"/>
          <w:szCs w:val="28"/>
        </w:rPr>
        <w:t xml:space="preserve"> от годовой поставки. В кварцевом песке не допускается наличие посторонних примесей, видимых невооруженным глазом, за исключением примесей полевого шпата.</w:t>
      </w:r>
    </w:p>
    <w:p w:rsidR="008E3B4F" w:rsidRPr="00962862" w:rsidRDefault="0025053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В зависимости от </w:t>
      </w:r>
      <w:r w:rsidRPr="00962862">
        <w:rPr>
          <w:rFonts w:ascii="Times New Roman" w:hAnsi="Times New Roman"/>
          <w:b/>
          <w:i/>
          <w:color w:val="000000"/>
          <w:sz w:val="28"/>
          <w:szCs w:val="28"/>
        </w:rPr>
        <w:t>воздушной усадки</w:t>
      </w:r>
      <w:r w:rsidRPr="00962862">
        <w:rPr>
          <w:rFonts w:ascii="Times New Roman" w:hAnsi="Times New Roman"/>
          <w:color w:val="000000"/>
          <w:sz w:val="28"/>
          <w:szCs w:val="28"/>
        </w:rPr>
        <w:t xml:space="preserve"> глинистое сырье подразделяют на группы:</w:t>
      </w:r>
    </w:p>
    <w:p w:rsidR="00962862" w:rsidRPr="00962862" w:rsidRDefault="00962862" w:rsidP="00A03BFF">
      <w:pPr>
        <w:widowControl/>
        <w:spacing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2"/>
        <w:gridCol w:w="4875"/>
      </w:tblGrid>
      <w:tr w:rsidR="00250532" w:rsidRPr="000E3464" w:rsidTr="000E3464">
        <w:trPr>
          <w:cantSplit/>
          <w:jc w:val="center"/>
        </w:trPr>
        <w:tc>
          <w:tcPr>
            <w:tcW w:w="2378" w:type="pct"/>
            <w:shd w:val="clear" w:color="auto" w:fill="auto"/>
          </w:tcPr>
          <w:p w:rsidR="00250532" w:rsidRPr="000E3464" w:rsidRDefault="0025053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Наименование групп</w:t>
            </w:r>
          </w:p>
        </w:tc>
        <w:tc>
          <w:tcPr>
            <w:tcW w:w="2622" w:type="pct"/>
            <w:shd w:val="clear" w:color="auto" w:fill="auto"/>
          </w:tcPr>
          <w:p w:rsidR="00250532" w:rsidRPr="000E3464" w:rsidRDefault="0025053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Коэффициент линейной усадки α</w:t>
            </w:r>
            <w:r w:rsidR="00A03BFF" w:rsidRPr="000E3464">
              <w:rPr>
                <w:rFonts w:ascii="Times New Roman" w:hAnsi="Times New Roman"/>
                <w:color w:val="000000"/>
                <w:sz w:val="20"/>
                <w:szCs w:val="28"/>
              </w:rPr>
              <w:t>, %</w:t>
            </w:r>
          </w:p>
        </w:tc>
      </w:tr>
      <w:tr w:rsidR="00250532" w:rsidRPr="000E3464" w:rsidTr="000E3464">
        <w:trPr>
          <w:cantSplit/>
          <w:jc w:val="center"/>
        </w:trPr>
        <w:tc>
          <w:tcPr>
            <w:tcW w:w="2378" w:type="pct"/>
            <w:shd w:val="clear" w:color="auto" w:fill="auto"/>
          </w:tcPr>
          <w:p w:rsidR="00250532" w:rsidRPr="000E3464" w:rsidRDefault="0025053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Высокопластичные</w:t>
            </w:r>
          </w:p>
        </w:tc>
        <w:tc>
          <w:tcPr>
            <w:tcW w:w="2622" w:type="pct"/>
            <w:shd w:val="clear" w:color="auto" w:fill="auto"/>
          </w:tcPr>
          <w:p w:rsidR="00250532" w:rsidRPr="000E3464" w:rsidRDefault="0025053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10</w:t>
            </w:r>
            <w:r w:rsidR="00A03BFF" w:rsidRPr="000E3464">
              <w:rPr>
                <w:rFonts w:ascii="Times New Roman" w:hAnsi="Times New Roman"/>
                <w:color w:val="000000"/>
                <w:sz w:val="20"/>
                <w:szCs w:val="28"/>
              </w:rPr>
              <w:t>–1</w:t>
            </w:r>
            <w:r w:rsidRPr="000E3464">
              <w:rPr>
                <w:rFonts w:ascii="Times New Roman" w:hAnsi="Times New Roman"/>
                <w:color w:val="000000"/>
                <w:sz w:val="20"/>
                <w:szCs w:val="28"/>
              </w:rPr>
              <w:t>5</w:t>
            </w:r>
          </w:p>
        </w:tc>
      </w:tr>
      <w:tr w:rsidR="00250532" w:rsidRPr="000E3464" w:rsidTr="000E3464">
        <w:trPr>
          <w:cantSplit/>
          <w:jc w:val="center"/>
        </w:trPr>
        <w:tc>
          <w:tcPr>
            <w:tcW w:w="2378" w:type="pct"/>
            <w:shd w:val="clear" w:color="auto" w:fill="auto"/>
          </w:tcPr>
          <w:p w:rsidR="00250532" w:rsidRPr="000E3464" w:rsidRDefault="0025053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Среднепластичные</w:t>
            </w:r>
          </w:p>
        </w:tc>
        <w:tc>
          <w:tcPr>
            <w:tcW w:w="2622" w:type="pct"/>
            <w:shd w:val="clear" w:color="auto" w:fill="auto"/>
          </w:tcPr>
          <w:p w:rsidR="00250532" w:rsidRPr="000E3464" w:rsidRDefault="0025053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7</w:t>
            </w:r>
            <w:r w:rsidR="00A03BFF" w:rsidRPr="000E3464">
              <w:rPr>
                <w:rFonts w:ascii="Times New Roman" w:hAnsi="Times New Roman"/>
                <w:color w:val="000000"/>
                <w:sz w:val="20"/>
                <w:szCs w:val="28"/>
              </w:rPr>
              <w:t>–1</w:t>
            </w:r>
            <w:r w:rsidRPr="000E3464">
              <w:rPr>
                <w:rFonts w:ascii="Times New Roman" w:hAnsi="Times New Roman"/>
                <w:color w:val="000000"/>
                <w:sz w:val="20"/>
                <w:szCs w:val="28"/>
              </w:rPr>
              <w:t>0</w:t>
            </w:r>
          </w:p>
        </w:tc>
      </w:tr>
      <w:tr w:rsidR="00250532" w:rsidRPr="000E3464" w:rsidTr="000E3464">
        <w:trPr>
          <w:cantSplit/>
          <w:jc w:val="center"/>
        </w:trPr>
        <w:tc>
          <w:tcPr>
            <w:tcW w:w="2378" w:type="pct"/>
            <w:shd w:val="clear" w:color="auto" w:fill="auto"/>
          </w:tcPr>
          <w:p w:rsidR="00250532" w:rsidRPr="000E3464" w:rsidRDefault="0025053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умереннопластичные</w:t>
            </w:r>
          </w:p>
        </w:tc>
        <w:tc>
          <w:tcPr>
            <w:tcW w:w="2622" w:type="pct"/>
            <w:shd w:val="clear" w:color="auto" w:fill="auto"/>
          </w:tcPr>
          <w:p w:rsidR="00250532" w:rsidRPr="000E3464" w:rsidRDefault="0025053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5</w:t>
            </w:r>
            <w:r w:rsidR="00A03BFF" w:rsidRPr="000E3464">
              <w:rPr>
                <w:rFonts w:ascii="Times New Roman" w:hAnsi="Times New Roman"/>
                <w:color w:val="000000"/>
                <w:sz w:val="20"/>
                <w:szCs w:val="28"/>
              </w:rPr>
              <w:t>–7</w:t>
            </w:r>
          </w:p>
        </w:tc>
      </w:tr>
    </w:tbl>
    <w:p w:rsidR="00250532" w:rsidRPr="00962862" w:rsidRDefault="00250532" w:rsidP="00A03BFF">
      <w:pPr>
        <w:widowControl/>
        <w:spacing w:line="360" w:lineRule="auto"/>
        <w:ind w:firstLine="709"/>
        <w:jc w:val="both"/>
        <w:rPr>
          <w:rFonts w:ascii="Times New Roman" w:hAnsi="Times New Roman"/>
          <w:color w:val="000000"/>
          <w:sz w:val="28"/>
          <w:szCs w:val="28"/>
        </w:rPr>
      </w:pPr>
    </w:p>
    <w:p w:rsidR="008E3B4F" w:rsidRPr="00962862" w:rsidRDefault="008E3B4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По </w:t>
      </w:r>
      <w:r w:rsidRPr="00962862">
        <w:rPr>
          <w:rFonts w:ascii="Times New Roman" w:hAnsi="Times New Roman"/>
          <w:b/>
          <w:i/>
          <w:color w:val="000000"/>
          <w:sz w:val="28"/>
          <w:szCs w:val="28"/>
        </w:rPr>
        <w:t>температуре спекания</w:t>
      </w:r>
      <w:r w:rsidRPr="00962862">
        <w:rPr>
          <w:rFonts w:ascii="Times New Roman" w:hAnsi="Times New Roman"/>
          <w:color w:val="000000"/>
          <w:sz w:val="28"/>
          <w:szCs w:val="28"/>
        </w:rPr>
        <w:t xml:space="preserve"> глазурь подразделяют на две группы:</w:t>
      </w:r>
    </w:p>
    <w:p w:rsidR="00962862" w:rsidRPr="00962862" w:rsidRDefault="00962862" w:rsidP="00A03BFF">
      <w:pPr>
        <w:widowControl/>
        <w:spacing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88"/>
        <w:gridCol w:w="4909"/>
      </w:tblGrid>
      <w:tr w:rsidR="008E3B4F" w:rsidRPr="000E3464" w:rsidTr="000E3464">
        <w:trPr>
          <w:cantSplit/>
          <w:jc w:val="center"/>
        </w:trPr>
        <w:tc>
          <w:tcPr>
            <w:tcW w:w="2360" w:type="pct"/>
            <w:shd w:val="clear" w:color="auto" w:fill="auto"/>
          </w:tcPr>
          <w:p w:rsidR="008E3B4F" w:rsidRPr="000E3464" w:rsidRDefault="008E3B4F"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Наименование групп</w:t>
            </w:r>
          </w:p>
        </w:tc>
        <w:tc>
          <w:tcPr>
            <w:tcW w:w="2640" w:type="pct"/>
            <w:shd w:val="clear" w:color="auto" w:fill="auto"/>
          </w:tcPr>
          <w:p w:rsidR="008E3B4F" w:rsidRPr="000E3464" w:rsidRDefault="008E3B4F"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 xml:space="preserve">Температура спекания, </w:t>
            </w:r>
            <w:r w:rsidRPr="000E3464">
              <w:rPr>
                <w:rFonts w:ascii="Times New Roman" w:hAnsi="Times New Roman"/>
                <w:color w:val="000000"/>
                <w:sz w:val="20"/>
              </w:rPr>
              <w:sym w:font="Symbol" w:char="F0B0"/>
            </w:r>
            <w:r w:rsidRPr="000E3464">
              <w:rPr>
                <w:rFonts w:ascii="Times New Roman" w:hAnsi="Times New Roman"/>
                <w:color w:val="000000"/>
                <w:sz w:val="20"/>
                <w:szCs w:val="28"/>
              </w:rPr>
              <w:t>С</w:t>
            </w:r>
          </w:p>
        </w:tc>
      </w:tr>
      <w:tr w:rsidR="008E3B4F" w:rsidRPr="000E3464" w:rsidTr="000E3464">
        <w:trPr>
          <w:cantSplit/>
          <w:jc w:val="center"/>
        </w:trPr>
        <w:tc>
          <w:tcPr>
            <w:tcW w:w="2360" w:type="pct"/>
            <w:shd w:val="clear" w:color="auto" w:fill="auto"/>
          </w:tcPr>
          <w:p w:rsidR="008E3B4F" w:rsidRPr="000E3464" w:rsidRDefault="008E3B4F"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тугоплавкие</w:t>
            </w:r>
          </w:p>
        </w:tc>
        <w:tc>
          <w:tcPr>
            <w:tcW w:w="2640" w:type="pct"/>
            <w:shd w:val="clear" w:color="auto" w:fill="auto"/>
          </w:tcPr>
          <w:p w:rsidR="008E3B4F" w:rsidRPr="000E3464" w:rsidRDefault="008E3B4F"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1100</w:t>
            </w:r>
            <w:r w:rsidR="00A03BFF" w:rsidRPr="000E3464">
              <w:rPr>
                <w:rFonts w:ascii="Times New Roman" w:hAnsi="Times New Roman"/>
                <w:color w:val="000000"/>
                <w:sz w:val="20"/>
                <w:szCs w:val="28"/>
              </w:rPr>
              <w:t>–1</w:t>
            </w:r>
            <w:r w:rsidRPr="000E3464">
              <w:rPr>
                <w:rFonts w:ascii="Times New Roman" w:hAnsi="Times New Roman"/>
                <w:color w:val="000000"/>
                <w:sz w:val="20"/>
                <w:szCs w:val="28"/>
              </w:rPr>
              <w:t>350</w:t>
            </w:r>
          </w:p>
        </w:tc>
      </w:tr>
      <w:tr w:rsidR="008E3B4F" w:rsidRPr="000E3464" w:rsidTr="000E3464">
        <w:trPr>
          <w:cantSplit/>
          <w:jc w:val="center"/>
        </w:trPr>
        <w:tc>
          <w:tcPr>
            <w:tcW w:w="2360" w:type="pct"/>
            <w:shd w:val="clear" w:color="auto" w:fill="auto"/>
          </w:tcPr>
          <w:p w:rsidR="008E3B4F" w:rsidRPr="000E3464" w:rsidRDefault="008E3B4F"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легкоплавкие</w:t>
            </w:r>
          </w:p>
        </w:tc>
        <w:tc>
          <w:tcPr>
            <w:tcW w:w="2640" w:type="pct"/>
            <w:shd w:val="clear" w:color="auto" w:fill="auto"/>
          </w:tcPr>
          <w:p w:rsidR="008E3B4F" w:rsidRPr="000E3464" w:rsidRDefault="008E3B4F"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900</w:t>
            </w:r>
            <w:r w:rsidR="00A03BFF" w:rsidRPr="000E3464">
              <w:rPr>
                <w:rFonts w:ascii="Times New Roman" w:hAnsi="Times New Roman"/>
                <w:color w:val="000000"/>
                <w:sz w:val="20"/>
                <w:szCs w:val="28"/>
              </w:rPr>
              <w:t>–1</w:t>
            </w:r>
            <w:r w:rsidRPr="000E3464">
              <w:rPr>
                <w:rFonts w:ascii="Times New Roman" w:hAnsi="Times New Roman"/>
                <w:color w:val="000000"/>
                <w:sz w:val="20"/>
                <w:szCs w:val="28"/>
              </w:rPr>
              <w:t>100</w:t>
            </w:r>
          </w:p>
        </w:tc>
      </w:tr>
    </w:tbl>
    <w:p w:rsidR="00962862" w:rsidRPr="00962862" w:rsidRDefault="00962862" w:rsidP="00A03BFF">
      <w:pPr>
        <w:widowControl/>
        <w:spacing w:line="360" w:lineRule="auto"/>
        <w:ind w:firstLine="709"/>
        <w:jc w:val="both"/>
        <w:rPr>
          <w:rFonts w:ascii="Times New Roman" w:hAnsi="Times New Roman"/>
          <w:color w:val="000000"/>
          <w:sz w:val="28"/>
          <w:szCs w:val="28"/>
        </w:rPr>
      </w:pPr>
    </w:p>
    <w:p w:rsidR="008E3B4F" w:rsidRPr="00962862" w:rsidRDefault="008E3B4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Плавкость глазури зависит от входящих в ее состав материалов.</w:t>
      </w:r>
    </w:p>
    <w:p w:rsidR="00E10516" w:rsidRPr="00962862" w:rsidRDefault="00E10516" w:rsidP="00A03BFF">
      <w:pPr>
        <w:widowControl/>
        <w:spacing w:line="360" w:lineRule="auto"/>
        <w:ind w:firstLine="709"/>
        <w:jc w:val="both"/>
        <w:rPr>
          <w:rFonts w:ascii="Times New Roman" w:hAnsi="Times New Roman"/>
          <w:color w:val="000000"/>
          <w:sz w:val="28"/>
          <w:szCs w:val="28"/>
        </w:rPr>
      </w:pPr>
    </w:p>
    <w:p w:rsidR="00D91D64" w:rsidRPr="00962862" w:rsidRDefault="00085775"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t>2.3 Методы контроля качества сырья</w:t>
      </w:r>
    </w:p>
    <w:p w:rsidR="00126700" w:rsidRPr="00962862" w:rsidRDefault="0012670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Пластичность глин</w:t>
      </w:r>
      <w:r w:rsidR="005259AB" w:rsidRPr="00962862">
        <w:rPr>
          <w:rFonts w:ascii="Times New Roman" w:hAnsi="Times New Roman"/>
          <w:color w:val="000000"/>
          <w:sz w:val="28"/>
          <w:szCs w:val="28"/>
        </w:rPr>
        <w:t xml:space="preserve"> (ГОСТ 21216.1)</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определяется по формуле:</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962862" w:rsidRPr="00962862" w:rsidRDefault="0012670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 </w:t>
      </w:r>
      <w:r w:rsidRPr="00962862">
        <w:rPr>
          <w:rFonts w:ascii="Times New Roman" w:hAnsi="Times New Roman"/>
          <w:color w:val="000000"/>
          <w:sz w:val="28"/>
          <w:szCs w:val="28"/>
          <w:lang w:val="en-US"/>
        </w:rPr>
        <w:t>W</w:t>
      </w:r>
      <w:r w:rsidRPr="00962862">
        <w:rPr>
          <w:rFonts w:ascii="Times New Roman" w:hAnsi="Times New Roman"/>
          <w:color w:val="000000"/>
          <w:sz w:val="28"/>
          <w:szCs w:val="28"/>
          <w:vertAlign w:val="subscript"/>
          <w:lang w:val="en-US"/>
        </w:rPr>
        <w:t>T</w:t>
      </w:r>
      <w:r w:rsidRPr="00962862">
        <w:rPr>
          <w:rFonts w:ascii="Times New Roman" w:hAnsi="Times New Roman"/>
          <w:color w:val="000000"/>
          <w:sz w:val="28"/>
          <w:szCs w:val="28"/>
        </w:rPr>
        <w:t xml:space="preserve"> – </w:t>
      </w:r>
      <w:r w:rsidRPr="00962862">
        <w:rPr>
          <w:rFonts w:ascii="Times New Roman" w:hAnsi="Times New Roman"/>
          <w:color w:val="000000"/>
          <w:sz w:val="28"/>
          <w:szCs w:val="28"/>
          <w:lang w:val="en-US"/>
        </w:rPr>
        <w:t>W</w:t>
      </w:r>
      <w:r w:rsidRPr="00962862">
        <w:rPr>
          <w:rFonts w:ascii="Times New Roman" w:hAnsi="Times New Roman"/>
          <w:color w:val="000000"/>
          <w:sz w:val="28"/>
          <w:szCs w:val="28"/>
          <w:vertAlign w:val="subscript"/>
          <w:lang w:val="en-US"/>
        </w:rPr>
        <w:t>P</w:t>
      </w:r>
      <w:r w:rsidR="00A03BFF" w:rsidRPr="00962862">
        <w:rPr>
          <w:rFonts w:ascii="Times New Roman" w:hAnsi="Times New Roman"/>
          <w:color w:val="000000"/>
          <w:sz w:val="28"/>
          <w:szCs w:val="28"/>
          <w:vertAlign w:val="subscript"/>
        </w:rPr>
        <w:t xml:space="preserve"> </w:t>
      </w:r>
      <w:r w:rsidRPr="00962862">
        <w:rPr>
          <w:rFonts w:ascii="Times New Roman" w:hAnsi="Times New Roman"/>
          <w:color w:val="000000"/>
          <w:sz w:val="28"/>
          <w:szCs w:val="28"/>
        </w:rPr>
        <w:t xml:space="preserve">где </w:t>
      </w:r>
      <w:r w:rsidRPr="00962862">
        <w:rPr>
          <w:rFonts w:ascii="Times New Roman" w:hAnsi="Times New Roman"/>
          <w:color w:val="000000"/>
          <w:sz w:val="28"/>
          <w:szCs w:val="28"/>
          <w:lang w:val="en-US"/>
        </w:rPr>
        <w:t>W</w:t>
      </w:r>
      <w:r w:rsidRPr="00962862">
        <w:rPr>
          <w:rFonts w:ascii="Times New Roman" w:hAnsi="Times New Roman"/>
          <w:color w:val="000000"/>
          <w:sz w:val="28"/>
          <w:szCs w:val="28"/>
          <w:vertAlign w:val="subscript"/>
          <w:lang w:val="en-US"/>
        </w:rPr>
        <w:t>T</w:t>
      </w:r>
      <w:r w:rsidRPr="00962862">
        <w:rPr>
          <w:rFonts w:ascii="Times New Roman" w:hAnsi="Times New Roman"/>
          <w:color w:val="000000"/>
          <w:sz w:val="28"/>
          <w:szCs w:val="28"/>
          <w:vertAlign w:val="subscript"/>
        </w:rPr>
        <w:t xml:space="preserve"> </w:t>
      </w:r>
      <w:r w:rsidRPr="00962862">
        <w:rPr>
          <w:rFonts w:ascii="Times New Roman" w:hAnsi="Times New Roman"/>
          <w:color w:val="000000"/>
          <w:sz w:val="28"/>
          <w:szCs w:val="28"/>
        </w:rPr>
        <w:t>– влажность на границе текучести</w:t>
      </w:r>
      <w:r w:rsidR="007B77BB" w:rsidRPr="00962862">
        <w:rPr>
          <w:rFonts w:ascii="Times New Roman" w:hAnsi="Times New Roman"/>
          <w:color w:val="000000"/>
          <w:sz w:val="28"/>
          <w:szCs w:val="28"/>
        </w:rPr>
        <w:t>,</w:t>
      </w:r>
    </w:p>
    <w:p w:rsidR="00A03BFF" w:rsidRPr="00962862" w:rsidRDefault="0096286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br w:type="page"/>
      </w:r>
      <w:r w:rsidR="007B77BB" w:rsidRPr="00962862">
        <w:rPr>
          <w:rFonts w:ascii="Times New Roman" w:hAnsi="Times New Roman"/>
          <w:color w:val="000000"/>
          <w:sz w:val="28"/>
          <w:szCs w:val="28"/>
          <w:lang w:val="en-US"/>
        </w:rPr>
        <w:t>W</w:t>
      </w:r>
      <w:r w:rsidR="007B77BB" w:rsidRPr="00962862">
        <w:rPr>
          <w:rFonts w:ascii="Times New Roman" w:hAnsi="Times New Roman"/>
          <w:color w:val="000000"/>
          <w:sz w:val="28"/>
          <w:szCs w:val="28"/>
          <w:vertAlign w:val="subscript"/>
          <w:lang w:val="en-US"/>
        </w:rPr>
        <w:t>P</w:t>
      </w:r>
      <w:r w:rsidR="007B77BB" w:rsidRPr="00962862">
        <w:rPr>
          <w:rFonts w:ascii="Times New Roman" w:hAnsi="Times New Roman"/>
          <w:color w:val="000000"/>
          <w:sz w:val="28"/>
          <w:szCs w:val="28"/>
        </w:rPr>
        <w:t xml:space="preserve"> – влажность на границе раскатывания;</w:t>
      </w:r>
    </w:p>
    <w:p w:rsidR="007B77BB" w:rsidRPr="00962862" w:rsidRDefault="007B77BB" w:rsidP="00A03BFF">
      <w:pPr>
        <w:widowControl/>
        <w:spacing w:line="360" w:lineRule="auto"/>
        <w:ind w:firstLine="709"/>
        <w:jc w:val="both"/>
        <w:rPr>
          <w:rFonts w:ascii="Times New Roman" w:hAnsi="Times New Roman"/>
          <w:color w:val="000000"/>
          <w:sz w:val="28"/>
          <w:szCs w:val="28"/>
        </w:rPr>
      </w:pPr>
    </w:p>
    <w:p w:rsidR="00A03BFF" w:rsidRPr="00962862" w:rsidRDefault="007B77BB" w:rsidP="00A03BFF">
      <w:pPr>
        <w:widowControl/>
        <w:tabs>
          <w:tab w:val="left" w:pos="2835"/>
        </w:tabs>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lang w:val="en-US"/>
        </w:rPr>
        <w:t>W</w:t>
      </w:r>
      <w:r w:rsidRPr="00962862">
        <w:rPr>
          <w:rFonts w:ascii="Times New Roman" w:hAnsi="Times New Roman"/>
          <w:color w:val="000000"/>
          <w:sz w:val="28"/>
          <w:szCs w:val="28"/>
          <w:vertAlign w:val="subscript"/>
          <w:lang w:val="en-US"/>
        </w:rPr>
        <w:t>T</w:t>
      </w:r>
      <w:r w:rsidRPr="00962862">
        <w:rPr>
          <w:rFonts w:ascii="Times New Roman" w:hAnsi="Times New Roman"/>
          <w:color w:val="000000"/>
          <w:sz w:val="28"/>
          <w:szCs w:val="28"/>
        </w:rPr>
        <w:t>=</w:t>
      </w:r>
      <w:r w:rsidR="00A03BFF" w:rsidRPr="00962862">
        <w:rPr>
          <w:rFonts w:ascii="Times New Roman" w:hAnsi="Times New Roman"/>
          <w:color w:val="000000"/>
          <w:sz w:val="28"/>
          <w:szCs w:val="28"/>
        </w:rPr>
        <w:t xml:space="preserve"> </w:t>
      </w:r>
      <w:r w:rsidR="00732A15" w:rsidRPr="00962862">
        <w:rPr>
          <w:rFonts w:ascii="Times New Roman" w:hAnsi="Times New Roman"/>
          <w:color w:val="000000"/>
          <w:sz w:val="28"/>
          <w:szCs w:val="28"/>
        </w:rPr>
        <w:t>*10</w:t>
      </w:r>
      <w:r w:rsidR="00A03BFF" w:rsidRPr="00962862">
        <w:rPr>
          <w:rFonts w:ascii="Times New Roman" w:hAnsi="Times New Roman"/>
          <w:color w:val="000000"/>
          <w:sz w:val="28"/>
          <w:szCs w:val="28"/>
        </w:rPr>
        <w:t>0%,</w:t>
      </w:r>
      <w:r w:rsidR="00732A15" w:rsidRPr="00962862">
        <w:rPr>
          <w:rFonts w:ascii="Times New Roman" w:hAnsi="Times New Roman"/>
          <w:color w:val="000000"/>
          <w:sz w:val="28"/>
          <w:szCs w:val="28"/>
        </w:rPr>
        <w:t xml:space="preserve"> где </w:t>
      </w:r>
      <w:r w:rsidR="00732A15" w:rsidRPr="00962862">
        <w:rPr>
          <w:rFonts w:ascii="Times New Roman" w:hAnsi="Times New Roman"/>
          <w:color w:val="000000"/>
          <w:sz w:val="28"/>
          <w:szCs w:val="28"/>
          <w:lang w:val="en-US"/>
        </w:rPr>
        <w:t>m</w:t>
      </w:r>
      <w:r w:rsidR="00732A15" w:rsidRPr="00962862">
        <w:rPr>
          <w:rFonts w:ascii="Times New Roman" w:hAnsi="Times New Roman"/>
          <w:color w:val="000000"/>
          <w:sz w:val="28"/>
          <w:szCs w:val="28"/>
          <w:vertAlign w:val="subscript"/>
        </w:rPr>
        <w:t xml:space="preserve">1 </w:t>
      </w:r>
      <w:r w:rsidR="00732A15" w:rsidRPr="00962862">
        <w:rPr>
          <w:rFonts w:ascii="Times New Roman" w:hAnsi="Times New Roman"/>
          <w:color w:val="000000"/>
          <w:sz w:val="28"/>
          <w:szCs w:val="28"/>
        </w:rPr>
        <w:t>– масса влажной глины,</w:t>
      </w:r>
    </w:p>
    <w:p w:rsidR="00962862" w:rsidRPr="00962862" w:rsidRDefault="00962862" w:rsidP="00A03BFF">
      <w:pPr>
        <w:widowControl/>
        <w:tabs>
          <w:tab w:val="left" w:pos="2835"/>
        </w:tabs>
        <w:spacing w:line="360" w:lineRule="auto"/>
        <w:ind w:firstLine="709"/>
        <w:jc w:val="both"/>
        <w:rPr>
          <w:rFonts w:ascii="Times New Roman" w:hAnsi="Times New Roman"/>
          <w:color w:val="000000"/>
          <w:sz w:val="28"/>
          <w:szCs w:val="28"/>
        </w:rPr>
      </w:pPr>
    </w:p>
    <w:p w:rsidR="00732A15" w:rsidRPr="00962862" w:rsidRDefault="00732A15" w:rsidP="00A03BFF">
      <w:pPr>
        <w:widowControl/>
        <w:tabs>
          <w:tab w:val="left" w:pos="2835"/>
        </w:tabs>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lang w:val="en-US"/>
        </w:rPr>
        <w:t>m</w:t>
      </w:r>
      <w:r w:rsidRPr="00962862">
        <w:rPr>
          <w:rFonts w:ascii="Times New Roman" w:hAnsi="Times New Roman"/>
          <w:color w:val="000000"/>
          <w:sz w:val="28"/>
          <w:szCs w:val="28"/>
        </w:rPr>
        <w:t xml:space="preserve"> </w:t>
      </w:r>
      <w:r w:rsidRPr="00962862">
        <w:rPr>
          <w:rFonts w:ascii="Times New Roman" w:hAnsi="Times New Roman"/>
          <w:color w:val="000000"/>
          <w:sz w:val="28"/>
          <w:szCs w:val="28"/>
          <w:vertAlign w:val="subscript"/>
        </w:rPr>
        <w:t>2</w:t>
      </w:r>
      <w:r w:rsidR="00A03BFF" w:rsidRPr="00962862">
        <w:rPr>
          <w:rFonts w:ascii="Times New Roman" w:hAnsi="Times New Roman"/>
          <w:color w:val="000000"/>
          <w:sz w:val="28"/>
          <w:szCs w:val="28"/>
        </w:rPr>
        <w:t xml:space="preserve"> – ма</w:t>
      </w:r>
      <w:r w:rsidRPr="00962862">
        <w:rPr>
          <w:rFonts w:ascii="Times New Roman" w:hAnsi="Times New Roman"/>
          <w:color w:val="000000"/>
          <w:sz w:val="28"/>
          <w:szCs w:val="28"/>
        </w:rPr>
        <w:t>сса сухой глины</w:t>
      </w:r>
    </w:p>
    <w:p w:rsidR="00732A15" w:rsidRPr="00962862" w:rsidRDefault="00732A1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lang w:val="en-US"/>
        </w:rPr>
        <w:t>W</w:t>
      </w:r>
      <w:r w:rsidRPr="00962862">
        <w:rPr>
          <w:rFonts w:ascii="Times New Roman" w:hAnsi="Times New Roman"/>
          <w:color w:val="000000"/>
          <w:sz w:val="28"/>
          <w:szCs w:val="28"/>
          <w:vertAlign w:val="subscript"/>
          <w:lang w:val="en-US"/>
        </w:rPr>
        <w:t>P</w:t>
      </w:r>
      <w:r w:rsidR="00A03BFF" w:rsidRPr="00962862">
        <w:rPr>
          <w:rFonts w:ascii="Times New Roman" w:hAnsi="Times New Roman"/>
          <w:color w:val="000000"/>
          <w:sz w:val="28"/>
          <w:szCs w:val="28"/>
          <w:vertAlign w:val="subscript"/>
        </w:rPr>
        <w:t xml:space="preserve"> </w:t>
      </w:r>
      <w:r w:rsidRPr="00962862">
        <w:rPr>
          <w:rFonts w:ascii="Times New Roman" w:hAnsi="Times New Roman"/>
          <w:color w:val="000000"/>
          <w:sz w:val="28"/>
          <w:szCs w:val="28"/>
        </w:rPr>
        <w:t xml:space="preserve">определяется путем раскатывания глины в руках до тех пор пока она не начнет делиться на жгуты диаметром </w:t>
      </w:r>
      <w:r w:rsidR="00A03BFF" w:rsidRPr="00962862">
        <w:rPr>
          <w:rFonts w:ascii="Times New Roman" w:hAnsi="Times New Roman"/>
          <w:color w:val="000000"/>
          <w:sz w:val="28"/>
          <w:szCs w:val="28"/>
        </w:rPr>
        <w:t>3 мм</w:t>
      </w:r>
      <w:r w:rsidRPr="00962862">
        <w:rPr>
          <w:rFonts w:ascii="Times New Roman" w:hAnsi="Times New Roman"/>
          <w:color w:val="000000"/>
          <w:sz w:val="28"/>
          <w:szCs w:val="28"/>
        </w:rPr>
        <w:t xml:space="preserve"> и длиной 5</w:t>
      </w:r>
      <w:r w:rsidR="00A03BFF" w:rsidRPr="00962862">
        <w:rPr>
          <w:rFonts w:ascii="Times New Roman" w:hAnsi="Times New Roman"/>
          <w:color w:val="000000"/>
          <w:sz w:val="28"/>
          <w:szCs w:val="28"/>
        </w:rPr>
        <w:t>–1</w:t>
      </w:r>
      <w:r w:rsidRPr="00962862">
        <w:rPr>
          <w:rFonts w:ascii="Times New Roman" w:hAnsi="Times New Roman"/>
          <w:color w:val="000000"/>
          <w:sz w:val="28"/>
          <w:szCs w:val="28"/>
        </w:rPr>
        <w:t>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w:t>
      </w:r>
    </w:p>
    <w:p w:rsidR="00732A15" w:rsidRPr="00962862" w:rsidRDefault="00732A1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Воздушная усадка</w:t>
      </w:r>
      <w:r w:rsidR="00476414" w:rsidRPr="00962862">
        <w:rPr>
          <w:rFonts w:ascii="Times New Roman" w:hAnsi="Times New Roman"/>
          <w:color w:val="000000"/>
          <w:sz w:val="28"/>
          <w:szCs w:val="28"/>
        </w:rPr>
        <w:t xml:space="preserve">. </w:t>
      </w:r>
      <w:r w:rsidRPr="00962862">
        <w:rPr>
          <w:rFonts w:ascii="Times New Roman" w:hAnsi="Times New Roman"/>
          <w:color w:val="000000"/>
          <w:sz w:val="28"/>
          <w:szCs w:val="28"/>
        </w:rPr>
        <w:t>Для определения воздушной усад</w:t>
      </w:r>
      <w:r w:rsidR="00BA1C74" w:rsidRPr="00962862">
        <w:rPr>
          <w:rFonts w:ascii="Times New Roman" w:hAnsi="Times New Roman"/>
          <w:color w:val="000000"/>
          <w:sz w:val="28"/>
          <w:szCs w:val="28"/>
        </w:rPr>
        <w:t>ки</w:t>
      </w:r>
      <w:r w:rsidR="00442904" w:rsidRPr="00962862">
        <w:rPr>
          <w:rFonts w:ascii="Times New Roman" w:hAnsi="Times New Roman"/>
          <w:color w:val="000000"/>
          <w:sz w:val="28"/>
          <w:szCs w:val="28"/>
        </w:rPr>
        <w:t xml:space="preserve"> из раскатанной скалкой пластичной массы вырезают металлической квадратной формочкой 5 плиток размерами 50 х 50 х 8</w:t>
      </w:r>
      <w:r w:rsidR="00A03BFF" w:rsidRPr="00962862">
        <w:rPr>
          <w:rFonts w:ascii="Times New Roman" w:hAnsi="Times New Roman"/>
          <w:color w:val="000000"/>
          <w:sz w:val="28"/>
          <w:szCs w:val="28"/>
        </w:rPr>
        <w:t> мм</w:t>
      </w:r>
      <w:r w:rsidR="00442904" w:rsidRPr="00962862">
        <w:rPr>
          <w:rFonts w:ascii="Times New Roman" w:hAnsi="Times New Roman"/>
          <w:color w:val="000000"/>
          <w:sz w:val="28"/>
          <w:szCs w:val="28"/>
        </w:rPr>
        <w:t xml:space="preserve"> и раскладывают их на тонком стекле покрытом бумагой. Затем на образцы измеряют штангенциркулем и наносят метки. После высушивания образцы снова изм</w:t>
      </w:r>
      <w:r w:rsidR="00476414" w:rsidRPr="00962862">
        <w:rPr>
          <w:rFonts w:ascii="Times New Roman" w:hAnsi="Times New Roman"/>
          <w:color w:val="000000"/>
          <w:sz w:val="28"/>
          <w:szCs w:val="28"/>
        </w:rPr>
        <w:t>еряют и вычисляют среднее. Воздушную усадку определяют по формуле:</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476414" w:rsidRPr="00962862" w:rsidRDefault="00476414"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α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*10</w:t>
      </w:r>
      <w:r w:rsidR="00A03BFF" w:rsidRPr="00962862">
        <w:rPr>
          <w:rFonts w:ascii="Times New Roman" w:hAnsi="Times New Roman"/>
          <w:color w:val="000000"/>
          <w:sz w:val="28"/>
          <w:szCs w:val="28"/>
        </w:rPr>
        <w:t>0%,</w:t>
      </w:r>
      <w:r w:rsidRPr="00962862">
        <w:rPr>
          <w:rFonts w:ascii="Times New Roman" w:hAnsi="Times New Roman"/>
          <w:color w:val="000000"/>
          <w:sz w:val="28"/>
          <w:szCs w:val="28"/>
        </w:rPr>
        <w:t xml:space="preserve"> где </w:t>
      </w:r>
      <w:r w:rsidRPr="00962862">
        <w:rPr>
          <w:rFonts w:ascii="Times New Roman" w:hAnsi="Times New Roman"/>
          <w:color w:val="000000"/>
          <w:sz w:val="28"/>
          <w:szCs w:val="28"/>
          <w:lang w:val="en-US"/>
        </w:rPr>
        <w:t>l</w:t>
      </w:r>
      <w:r w:rsidRPr="00962862">
        <w:rPr>
          <w:rFonts w:ascii="Times New Roman" w:hAnsi="Times New Roman"/>
          <w:color w:val="000000"/>
          <w:sz w:val="28"/>
          <w:szCs w:val="28"/>
        </w:rPr>
        <w:t xml:space="preserve"> – длина свежеотформованного образца, мм</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476414" w:rsidRPr="00962862" w:rsidRDefault="00476414"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lang w:val="en-US"/>
        </w:rPr>
        <w:t>l</w:t>
      </w:r>
      <w:r w:rsidRPr="00962862">
        <w:rPr>
          <w:rFonts w:ascii="Times New Roman" w:hAnsi="Times New Roman"/>
          <w:color w:val="000000"/>
          <w:sz w:val="28"/>
          <w:szCs w:val="28"/>
          <w:vertAlign w:val="subscript"/>
        </w:rPr>
        <w:t>1</w:t>
      </w:r>
      <w:r w:rsidRPr="00962862">
        <w:rPr>
          <w:rFonts w:ascii="Times New Roman" w:hAnsi="Times New Roman"/>
          <w:color w:val="000000"/>
          <w:sz w:val="28"/>
          <w:szCs w:val="28"/>
        </w:rPr>
        <w:t xml:space="preserve"> – длина высушенного образца, мм</w:t>
      </w:r>
    </w:p>
    <w:p w:rsidR="00A03BFF" w:rsidRPr="00962862" w:rsidRDefault="00476414"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Огневая усадка. Определение огневой </w:t>
      </w:r>
      <w:r w:rsidR="002F2354" w:rsidRPr="00962862">
        <w:rPr>
          <w:rFonts w:ascii="Times New Roman" w:hAnsi="Times New Roman"/>
          <w:color w:val="000000"/>
          <w:sz w:val="28"/>
          <w:szCs w:val="28"/>
        </w:rPr>
        <w:t>усадки проводится на тех</w:t>
      </w:r>
      <w:r w:rsidR="00A03BFF" w:rsidRPr="00962862">
        <w:rPr>
          <w:rFonts w:ascii="Times New Roman" w:hAnsi="Times New Roman"/>
          <w:color w:val="000000"/>
          <w:sz w:val="28"/>
          <w:szCs w:val="28"/>
        </w:rPr>
        <w:t xml:space="preserve"> </w:t>
      </w:r>
      <w:r w:rsidR="002F2354" w:rsidRPr="00962862">
        <w:rPr>
          <w:rFonts w:ascii="Times New Roman" w:hAnsi="Times New Roman"/>
          <w:color w:val="000000"/>
          <w:sz w:val="28"/>
          <w:szCs w:val="28"/>
        </w:rPr>
        <w:t>же образцах, на которых определялась воздушная усадка.</w:t>
      </w:r>
      <w:r w:rsidRPr="00962862">
        <w:rPr>
          <w:rFonts w:ascii="Times New Roman" w:hAnsi="Times New Roman"/>
          <w:color w:val="000000"/>
          <w:sz w:val="28"/>
          <w:szCs w:val="28"/>
        </w:rPr>
        <w:t xml:space="preserve"> </w:t>
      </w:r>
      <w:r w:rsidR="002F2354" w:rsidRPr="00962862">
        <w:rPr>
          <w:rFonts w:ascii="Times New Roman" w:hAnsi="Times New Roman"/>
          <w:color w:val="000000"/>
          <w:sz w:val="28"/>
          <w:szCs w:val="28"/>
        </w:rPr>
        <w:t>Формула для определения огневой усадки:</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2F2354" w:rsidRPr="00962862" w:rsidRDefault="002F2354"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α</w:t>
      </w:r>
      <w:r w:rsidRPr="00962862">
        <w:rPr>
          <w:rFonts w:ascii="Times New Roman" w:hAnsi="Times New Roman"/>
          <w:color w:val="000000"/>
          <w:sz w:val="28"/>
          <w:szCs w:val="28"/>
          <w:vertAlign w:val="subscript"/>
        </w:rPr>
        <w:t xml:space="preserve">1 </w:t>
      </w:r>
      <w:r w:rsidRPr="00962862">
        <w:rPr>
          <w:rFonts w:ascii="Times New Roman" w:hAnsi="Times New Roman"/>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*10</w:t>
      </w:r>
      <w:r w:rsidR="00A03BFF" w:rsidRPr="00962862">
        <w:rPr>
          <w:rFonts w:ascii="Times New Roman" w:hAnsi="Times New Roman"/>
          <w:color w:val="000000"/>
          <w:sz w:val="28"/>
          <w:szCs w:val="28"/>
        </w:rPr>
        <w:t>0%,</w:t>
      </w:r>
      <w:r w:rsidRPr="00962862">
        <w:rPr>
          <w:rFonts w:ascii="Times New Roman" w:hAnsi="Times New Roman"/>
          <w:color w:val="000000"/>
          <w:sz w:val="28"/>
          <w:szCs w:val="28"/>
        </w:rPr>
        <w:t xml:space="preserve"> где </w:t>
      </w:r>
      <w:r w:rsidRPr="00962862">
        <w:rPr>
          <w:rFonts w:ascii="Times New Roman" w:hAnsi="Times New Roman"/>
          <w:color w:val="000000"/>
          <w:sz w:val="28"/>
          <w:szCs w:val="28"/>
          <w:lang w:val="en-US"/>
        </w:rPr>
        <w:t>l</w:t>
      </w:r>
      <w:r w:rsidRPr="00962862">
        <w:rPr>
          <w:rFonts w:ascii="Times New Roman" w:hAnsi="Times New Roman"/>
          <w:color w:val="000000"/>
          <w:sz w:val="28"/>
          <w:szCs w:val="28"/>
          <w:vertAlign w:val="subscript"/>
        </w:rPr>
        <w:t>1</w:t>
      </w:r>
      <w:r w:rsidRPr="00962862">
        <w:rPr>
          <w:rFonts w:ascii="Times New Roman" w:hAnsi="Times New Roman"/>
          <w:color w:val="000000"/>
          <w:sz w:val="28"/>
          <w:szCs w:val="28"/>
        </w:rPr>
        <w:t xml:space="preserve"> – длин высушенного образца, мм</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2F2354" w:rsidRPr="00962862" w:rsidRDefault="002F2354"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lang w:val="en-US"/>
        </w:rPr>
        <w:t>l</w:t>
      </w:r>
      <w:r w:rsidRPr="00962862">
        <w:rPr>
          <w:rFonts w:ascii="Times New Roman" w:hAnsi="Times New Roman"/>
          <w:color w:val="000000"/>
          <w:sz w:val="28"/>
          <w:szCs w:val="28"/>
          <w:vertAlign w:val="subscript"/>
        </w:rPr>
        <w:t>2</w:t>
      </w:r>
      <w:r w:rsidRPr="00962862">
        <w:rPr>
          <w:rFonts w:ascii="Times New Roman" w:hAnsi="Times New Roman"/>
          <w:color w:val="000000"/>
          <w:sz w:val="28"/>
          <w:szCs w:val="28"/>
        </w:rPr>
        <w:t xml:space="preserve"> – длина обожженного образца, мм</w:t>
      </w:r>
    </w:p>
    <w:p w:rsidR="00D26C27" w:rsidRPr="00962862" w:rsidRDefault="00D26C27"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огневая усадка может быть 2…</w:t>
      </w:r>
      <w:r w:rsidR="00A03BFF" w:rsidRPr="00962862">
        <w:rPr>
          <w:rFonts w:ascii="Times New Roman" w:hAnsi="Times New Roman"/>
          <w:color w:val="000000"/>
          <w:sz w:val="28"/>
          <w:szCs w:val="28"/>
        </w:rPr>
        <w:t>6%</w:t>
      </w:r>
    </w:p>
    <w:p w:rsidR="009072EC" w:rsidRPr="00962862" w:rsidRDefault="00D26C27"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Спекаемост</w:t>
      </w:r>
      <w:r w:rsidR="00A03BFF" w:rsidRPr="00962862">
        <w:rPr>
          <w:rFonts w:ascii="Times New Roman" w:hAnsi="Times New Roman"/>
          <w:color w:val="000000"/>
          <w:sz w:val="28"/>
          <w:szCs w:val="28"/>
        </w:rPr>
        <w:t xml:space="preserve">ь (ГОСТ </w:t>
      </w:r>
      <w:r w:rsidR="005259AB" w:rsidRPr="00962862">
        <w:rPr>
          <w:rFonts w:ascii="Times New Roman" w:hAnsi="Times New Roman"/>
          <w:color w:val="000000"/>
          <w:sz w:val="28"/>
          <w:szCs w:val="28"/>
        </w:rPr>
        <w:t>21216.9)</w:t>
      </w:r>
      <w:r w:rsidR="00A03BFF" w:rsidRPr="00962862">
        <w:rPr>
          <w:rFonts w:ascii="Times New Roman" w:hAnsi="Times New Roman"/>
          <w:color w:val="000000"/>
          <w:sz w:val="28"/>
          <w:szCs w:val="28"/>
        </w:rPr>
        <w:t> – с</w:t>
      </w:r>
      <w:r w:rsidRPr="00962862">
        <w:rPr>
          <w:rFonts w:ascii="Times New Roman" w:hAnsi="Times New Roman"/>
          <w:color w:val="000000"/>
          <w:sz w:val="28"/>
          <w:szCs w:val="28"/>
        </w:rPr>
        <w:t>пособность при обжиге уплотняться с образованием твердого камнеподобного черепка. Результатом является уплотнение материала и уменьшение его пористости. Степень спекания контролируют водопоглощением керамического черепка. Черепок считается спекшимся если он не имеет признаков пережега и его водопог</w:t>
      </w:r>
      <w:r w:rsidR="00321B92" w:rsidRPr="00962862">
        <w:rPr>
          <w:rFonts w:ascii="Times New Roman" w:hAnsi="Times New Roman"/>
          <w:color w:val="000000"/>
          <w:sz w:val="28"/>
          <w:szCs w:val="28"/>
        </w:rPr>
        <w:t xml:space="preserve">лощение не менее </w:t>
      </w:r>
      <w:r w:rsidR="00A03BFF" w:rsidRPr="00962862">
        <w:rPr>
          <w:rFonts w:ascii="Times New Roman" w:hAnsi="Times New Roman"/>
          <w:color w:val="000000"/>
          <w:sz w:val="28"/>
          <w:szCs w:val="28"/>
        </w:rPr>
        <w:t>5%</w:t>
      </w:r>
      <w:r w:rsidR="009072EC" w:rsidRPr="00962862">
        <w:rPr>
          <w:rFonts w:ascii="Times New Roman" w:hAnsi="Times New Roman"/>
          <w:color w:val="000000"/>
          <w:sz w:val="28"/>
          <w:szCs w:val="28"/>
        </w:rPr>
        <w:t>.</w:t>
      </w:r>
    </w:p>
    <w:p w:rsidR="009072EC" w:rsidRPr="00962862" w:rsidRDefault="009072EC"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Огнеупорность.</w:t>
      </w:r>
      <w:r w:rsidR="005259AB" w:rsidRPr="00962862">
        <w:rPr>
          <w:rFonts w:ascii="Times New Roman" w:hAnsi="Times New Roman"/>
          <w:color w:val="000000"/>
          <w:sz w:val="28"/>
          <w:szCs w:val="28"/>
        </w:rPr>
        <w:t xml:space="preserve"> (ГОСТ 4069)</w:t>
      </w:r>
      <w:r w:rsidRPr="00962862">
        <w:rPr>
          <w:rFonts w:ascii="Times New Roman" w:hAnsi="Times New Roman"/>
          <w:color w:val="000000"/>
          <w:sz w:val="28"/>
          <w:szCs w:val="28"/>
        </w:rPr>
        <w:t xml:space="preserve"> Определяется керамическими пироскопами имеющими форму трехгранной пирамиды высотой 30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стороной у основания 8</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у вершины 2</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Образец из испытуемой глины ставят в печь вместе с конусами имеющими разные температуры огнеупорности и конусы нагревают. Огнеупорность испытуемой глины соответствует огнеупорности того конуса, который коснулся своей вершиной подставки одновременно с испытуемым образцом.</w:t>
      </w:r>
    </w:p>
    <w:p w:rsidR="007041A6" w:rsidRPr="00962862" w:rsidRDefault="007041A6"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Тепловой коэффициент линейного расширения.</w:t>
      </w:r>
      <w:r w:rsidRPr="00962862">
        <w:rPr>
          <w:rFonts w:ascii="Times New Roman" w:hAnsi="Times New Roman"/>
          <w:color w:val="000000"/>
          <w:sz w:val="28"/>
        </w:rPr>
        <w:t xml:space="preserve"> </w:t>
      </w:r>
      <w:r w:rsidR="005259AB" w:rsidRPr="00962862">
        <w:rPr>
          <w:rFonts w:ascii="Times New Roman" w:hAnsi="Times New Roman"/>
          <w:color w:val="000000"/>
          <w:sz w:val="28"/>
        </w:rPr>
        <w:t>(ГОСТ 6141</w:t>
      </w:r>
      <w:r w:rsidR="00A03BFF" w:rsidRPr="00962862">
        <w:rPr>
          <w:rFonts w:ascii="Times New Roman" w:hAnsi="Times New Roman"/>
          <w:color w:val="000000"/>
          <w:sz w:val="28"/>
        </w:rPr>
        <w:t>–9</w:t>
      </w:r>
      <w:r w:rsidR="005259AB" w:rsidRPr="00962862">
        <w:rPr>
          <w:rFonts w:ascii="Times New Roman" w:hAnsi="Times New Roman"/>
          <w:color w:val="000000"/>
          <w:sz w:val="28"/>
        </w:rPr>
        <w:t xml:space="preserve">1) </w:t>
      </w:r>
      <w:r w:rsidRPr="00962862">
        <w:rPr>
          <w:rFonts w:ascii="Times New Roman" w:hAnsi="Times New Roman"/>
          <w:color w:val="000000"/>
          <w:sz w:val="28"/>
          <w:szCs w:val="28"/>
        </w:rPr>
        <w:t>Изготавливают два образца длиной</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50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сечением 5х5</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Образец высушивают в течение 1</w:t>
      </w:r>
      <w:r w:rsidR="00A03BFF" w:rsidRPr="00962862">
        <w:rPr>
          <w:rFonts w:ascii="Times New Roman" w:hAnsi="Times New Roman"/>
          <w:color w:val="000000"/>
          <w:sz w:val="28"/>
          <w:szCs w:val="28"/>
        </w:rPr>
        <w:t> ч</w:t>
      </w:r>
      <w:r w:rsidRPr="00962862">
        <w:rPr>
          <w:rFonts w:ascii="Times New Roman" w:hAnsi="Times New Roman"/>
          <w:color w:val="000000"/>
          <w:sz w:val="28"/>
          <w:szCs w:val="28"/>
        </w:rPr>
        <w:t xml:space="preserve"> при температуре 250</w:t>
      </w:r>
      <w:r w:rsidR="00A03BFF" w:rsidRPr="00962862">
        <w:rPr>
          <w:rFonts w:ascii="Times New Roman" w:hAnsi="Times New Roman"/>
          <w:color w:val="000000"/>
          <w:sz w:val="28"/>
          <w:szCs w:val="28"/>
        </w:rPr>
        <w:t> °С</w:t>
      </w:r>
      <w:r w:rsidRPr="00962862">
        <w:rPr>
          <w:rFonts w:ascii="Times New Roman" w:hAnsi="Times New Roman"/>
          <w:color w:val="000000"/>
          <w:sz w:val="28"/>
          <w:szCs w:val="28"/>
        </w:rPr>
        <w:t>, после чего помещают в эксикатор для остывания до температуры помещения. Штангенциркулем измеряют длину образца с точностью до 0,01</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помещают образец в дилатометр, нагревают со скоростью подъема температуры (5±1) °С в минуту до 600</w:t>
      </w:r>
      <w:r w:rsidR="00A03BFF" w:rsidRPr="00962862">
        <w:rPr>
          <w:rFonts w:ascii="Times New Roman" w:hAnsi="Times New Roman"/>
          <w:color w:val="000000"/>
          <w:sz w:val="28"/>
          <w:szCs w:val="28"/>
        </w:rPr>
        <w:t> °С</w:t>
      </w:r>
      <w:r w:rsidRPr="00962862">
        <w:rPr>
          <w:rFonts w:ascii="Times New Roman" w:hAnsi="Times New Roman"/>
          <w:color w:val="000000"/>
          <w:sz w:val="28"/>
          <w:szCs w:val="28"/>
        </w:rPr>
        <w:t xml:space="preserve"> и регистрируют изменение длины образца.</w:t>
      </w:r>
    </w:p>
    <w:p w:rsidR="007041A6" w:rsidRPr="00962862" w:rsidRDefault="007041A6"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Температурный коэффициент линейного расширения </w:t>
      </w:r>
      <w:r w:rsidRPr="00962862">
        <w:rPr>
          <w:rFonts w:ascii="Times New Roman" w:hAnsi="Times New Roman"/>
          <w:color w:val="000000"/>
          <w:sz w:val="28"/>
          <w:szCs w:val="28"/>
        </w:rPr>
        <w:sym w:font="Symbol" w:char="F061"/>
      </w:r>
      <w:r w:rsidRPr="00962862">
        <w:rPr>
          <w:rFonts w:ascii="Times New Roman" w:hAnsi="Times New Roman"/>
          <w:color w:val="000000"/>
          <w:sz w:val="28"/>
          <w:szCs w:val="28"/>
        </w:rPr>
        <w:t>, °С, вычисляют по формуле</w:t>
      </w:r>
    </w:p>
    <w:p w:rsidR="00962862" w:rsidRPr="00962862" w:rsidRDefault="00962862" w:rsidP="00A03BFF">
      <w:pPr>
        <w:widowControl/>
        <w:spacing w:line="360" w:lineRule="auto"/>
        <w:ind w:firstLine="709"/>
        <w:jc w:val="both"/>
        <w:rPr>
          <w:rFonts w:ascii="Times New Roman" w:hAnsi="Times New Roman"/>
          <w:color w:val="000000"/>
          <w:sz w:val="28"/>
          <w:szCs w:val="28"/>
          <w:vertAlign w:val="subscript"/>
        </w:rPr>
      </w:pPr>
    </w:p>
    <w:p w:rsidR="007041A6" w:rsidRPr="00962862" w:rsidRDefault="00BE4433" w:rsidP="00A03BF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3.75pt">
            <v:imagedata r:id="rId7" o:title=""/>
          </v:shape>
        </w:pict>
      </w:r>
      <w:r w:rsidR="007041A6" w:rsidRPr="00962862">
        <w:rPr>
          <w:rFonts w:ascii="Times New Roman" w:hAnsi="Times New Roman"/>
          <w:color w:val="000000"/>
          <w:sz w:val="28"/>
          <w:szCs w:val="28"/>
        </w:rPr>
        <w:t>,</w:t>
      </w:r>
      <w:r w:rsidR="00A03BFF" w:rsidRPr="00962862">
        <w:rPr>
          <w:rFonts w:ascii="Times New Roman" w:hAnsi="Times New Roman"/>
          <w:color w:val="000000"/>
          <w:sz w:val="28"/>
          <w:szCs w:val="28"/>
        </w:rPr>
        <w:t xml:space="preserve"> </w:t>
      </w:r>
      <w:r w:rsidR="007041A6" w:rsidRPr="00962862">
        <w:rPr>
          <w:rFonts w:ascii="Times New Roman" w:hAnsi="Times New Roman"/>
          <w:color w:val="000000"/>
          <w:sz w:val="28"/>
          <w:szCs w:val="28"/>
        </w:rPr>
        <w:t xml:space="preserve">где </w:t>
      </w:r>
      <w:r>
        <w:rPr>
          <w:rFonts w:ascii="Times New Roman" w:hAnsi="Times New Roman"/>
          <w:color w:val="000000"/>
          <w:sz w:val="28"/>
          <w:szCs w:val="28"/>
          <w:vertAlign w:val="subscript"/>
        </w:rPr>
        <w:pict>
          <v:shape id="_x0000_i1026" type="#_x0000_t75" style="width:15.75pt;height:15.75pt">
            <v:imagedata r:id="rId8" o:title=""/>
          </v:shape>
        </w:pict>
      </w:r>
      <w:r w:rsidR="007041A6" w:rsidRPr="00962862">
        <w:rPr>
          <w:rFonts w:ascii="Times New Roman" w:hAnsi="Times New Roman"/>
          <w:i/>
          <w:iCs/>
          <w:color w:val="000000"/>
          <w:sz w:val="28"/>
          <w:szCs w:val="28"/>
        </w:rPr>
        <w:t xml:space="preserve"> </w:t>
      </w:r>
      <w:r w:rsidR="00A03BFF" w:rsidRPr="00962862">
        <w:rPr>
          <w:rFonts w:ascii="Times New Roman" w:hAnsi="Times New Roman"/>
          <w:i/>
          <w:iCs/>
          <w:color w:val="000000"/>
          <w:sz w:val="28"/>
          <w:szCs w:val="28"/>
        </w:rPr>
        <w:t>–</w:t>
      </w:r>
      <w:r w:rsidR="00A03BFF" w:rsidRPr="00962862">
        <w:rPr>
          <w:rFonts w:ascii="Times New Roman" w:hAnsi="Times New Roman"/>
          <w:color w:val="000000"/>
          <w:sz w:val="28"/>
          <w:szCs w:val="28"/>
        </w:rPr>
        <w:t xml:space="preserve"> </w:t>
      </w:r>
      <w:r w:rsidR="007041A6" w:rsidRPr="00962862">
        <w:rPr>
          <w:rFonts w:ascii="Times New Roman" w:hAnsi="Times New Roman"/>
          <w:color w:val="000000"/>
          <w:sz w:val="28"/>
          <w:szCs w:val="28"/>
        </w:rPr>
        <w:t>исходная длина образца, мм;</w:t>
      </w:r>
    </w:p>
    <w:p w:rsidR="00962862" w:rsidRPr="00962862" w:rsidRDefault="00962862" w:rsidP="00A03BFF">
      <w:pPr>
        <w:widowControl/>
        <w:spacing w:line="360" w:lineRule="auto"/>
        <w:ind w:firstLine="709"/>
        <w:jc w:val="both"/>
        <w:rPr>
          <w:rFonts w:ascii="Times New Roman" w:hAnsi="Times New Roman"/>
          <w:color w:val="000000"/>
          <w:sz w:val="28"/>
          <w:szCs w:val="28"/>
          <w:vertAlign w:val="subscript"/>
        </w:rPr>
      </w:pPr>
    </w:p>
    <w:p w:rsidR="007041A6" w:rsidRPr="00962862" w:rsidRDefault="00BE4433" w:rsidP="00A03BF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vertAlign w:val="subscript"/>
        </w:rPr>
        <w:pict>
          <v:shape id="_x0000_i1027" type="#_x0000_t75" style="width:18pt;height:13.5pt">
            <v:imagedata r:id="rId9" o:title=""/>
          </v:shape>
        </w:pict>
      </w:r>
      <w:r w:rsidR="007041A6" w:rsidRPr="00962862">
        <w:rPr>
          <w:rFonts w:ascii="Times New Roman" w:hAnsi="Times New Roman"/>
          <w:color w:val="000000"/>
          <w:sz w:val="28"/>
          <w:szCs w:val="28"/>
        </w:rPr>
        <w:t xml:space="preserve"> </w:t>
      </w:r>
      <w:r w:rsidR="00A03BFF" w:rsidRPr="00962862">
        <w:rPr>
          <w:rFonts w:ascii="Times New Roman" w:hAnsi="Times New Roman"/>
          <w:color w:val="000000"/>
          <w:sz w:val="28"/>
          <w:szCs w:val="28"/>
        </w:rPr>
        <w:t xml:space="preserve">– </w:t>
      </w:r>
      <w:r w:rsidR="007041A6" w:rsidRPr="00962862">
        <w:rPr>
          <w:rFonts w:ascii="Times New Roman" w:hAnsi="Times New Roman"/>
          <w:color w:val="000000"/>
          <w:sz w:val="28"/>
          <w:szCs w:val="28"/>
        </w:rPr>
        <w:t>изменение длины образца, мм;</w:t>
      </w:r>
    </w:p>
    <w:p w:rsidR="007041A6" w:rsidRPr="00962862" w:rsidRDefault="00BE4433" w:rsidP="00A03BF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vertAlign w:val="subscript"/>
        </w:rPr>
        <w:pict>
          <v:shape id="_x0000_i1028" type="#_x0000_t75" style="width:15pt;height:13.5pt">
            <v:imagedata r:id="rId10" o:title=""/>
          </v:shape>
        </w:pict>
      </w:r>
      <w:r w:rsidR="007041A6" w:rsidRPr="00962862">
        <w:rPr>
          <w:rFonts w:ascii="Times New Roman" w:hAnsi="Times New Roman"/>
          <w:color w:val="000000"/>
          <w:sz w:val="28"/>
          <w:szCs w:val="28"/>
        </w:rPr>
        <w:t xml:space="preserve"> </w:t>
      </w:r>
      <w:r w:rsidR="00A03BFF" w:rsidRPr="00962862">
        <w:rPr>
          <w:rFonts w:ascii="Times New Roman" w:hAnsi="Times New Roman"/>
          <w:color w:val="000000"/>
          <w:sz w:val="28"/>
          <w:szCs w:val="28"/>
        </w:rPr>
        <w:t xml:space="preserve">– </w:t>
      </w:r>
      <w:r w:rsidR="007041A6" w:rsidRPr="00962862">
        <w:rPr>
          <w:rFonts w:ascii="Times New Roman" w:hAnsi="Times New Roman"/>
          <w:color w:val="000000"/>
          <w:sz w:val="28"/>
          <w:szCs w:val="28"/>
        </w:rPr>
        <w:t xml:space="preserve">интервал температур, </w:t>
      </w:r>
      <w:r w:rsidR="007041A6" w:rsidRPr="00962862">
        <w:rPr>
          <w:rFonts w:ascii="Times New Roman" w:hAnsi="Times New Roman"/>
          <w:color w:val="000000"/>
          <w:sz w:val="28"/>
          <w:szCs w:val="28"/>
          <w:vertAlign w:val="superscript"/>
        </w:rPr>
        <w:t>о</w:t>
      </w:r>
      <w:r w:rsidR="007041A6" w:rsidRPr="00962862">
        <w:rPr>
          <w:rFonts w:ascii="Times New Roman" w:hAnsi="Times New Roman"/>
          <w:color w:val="000000"/>
          <w:sz w:val="28"/>
          <w:szCs w:val="28"/>
        </w:rPr>
        <w:t>С;</w:t>
      </w:r>
    </w:p>
    <w:p w:rsidR="007041A6" w:rsidRPr="00962862" w:rsidRDefault="00BE4433" w:rsidP="00A03BF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vertAlign w:val="subscript"/>
        </w:rPr>
        <w:pict>
          <v:shape id="_x0000_i1029" type="#_x0000_t75" style="width:13.5pt;height:13.5pt">
            <v:imagedata r:id="rId11" o:title=""/>
          </v:shape>
        </w:pict>
      </w:r>
      <w:r w:rsidR="007041A6" w:rsidRPr="00962862">
        <w:rPr>
          <w:rFonts w:ascii="Times New Roman" w:hAnsi="Times New Roman"/>
          <w:color w:val="000000"/>
          <w:sz w:val="28"/>
          <w:szCs w:val="28"/>
        </w:rPr>
        <w:t xml:space="preserve"> </w:t>
      </w:r>
      <w:r w:rsidR="00A03BFF" w:rsidRPr="00962862">
        <w:rPr>
          <w:rFonts w:ascii="Times New Roman" w:hAnsi="Times New Roman"/>
          <w:color w:val="000000"/>
          <w:sz w:val="28"/>
          <w:szCs w:val="28"/>
        </w:rPr>
        <w:t xml:space="preserve">– </w:t>
      </w:r>
      <w:r w:rsidR="007041A6" w:rsidRPr="00962862">
        <w:rPr>
          <w:rFonts w:ascii="Times New Roman" w:hAnsi="Times New Roman"/>
          <w:color w:val="000000"/>
          <w:sz w:val="28"/>
          <w:szCs w:val="28"/>
        </w:rPr>
        <w:t>поправка на расширение кварцевого стекла трубки дилатометра в интервале от комнатной температуры до 600</w:t>
      </w:r>
      <w:r w:rsidR="00A03BFF" w:rsidRPr="00962862">
        <w:rPr>
          <w:rFonts w:ascii="Times New Roman" w:hAnsi="Times New Roman"/>
          <w:color w:val="000000"/>
          <w:sz w:val="28"/>
          <w:szCs w:val="28"/>
        </w:rPr>
        <w:t> °С</w:t>
      </w:r>
      <w:r w:rsidR="007041A6" w:rsidRPr="00962862">
        <w:rPr>
          <w:rFonts w:ascii="Times New Roman" w:hAnsi="Times New Roman"/>
          <w:color w:val="000000"/>
          <w:sz w:val="28"/>
          <w:szCs w:val="28"/>
        </w:rPr>
        <w:t>.</w:t>
      </w:r>
    </w:p>
    <w:p w:rsidR="00053C55" w:rsidRPr="00962862" w:rsidRDefault="007041A6"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Содержание крупнозернистых включений.</w:t>
      </w:r>
      <w:r w:rsidR="00A03BFF" w:rsidRPr="00962862">
        <w:rPr>
          <w:rFonts w:ascii="Times New Roman" w:hAnsi="Times New Roman"/>
          <w:color w:val="000000"/>
          <w:sz w:val="28"/>
          <w:szCs w:val="28"/>
        </w:rPr>
        <w:t xml:space="preserve"> </w:t>
      </w:r>
      <w:r w:rsidR="005259AB" w:rsidRPr="00962862">
        <w:rPr>
          <w:rFonts w:ascii="Times New Roman" w:hAnsi="Times New Roman"/>
          <w:color w:val="000000"/>
          <w:sz w:val="28"/>
          <w:szCs w:val="28"/>
        </w:rPr>
        <w:t>(ГОСТ 21216.4</w:t>
      </w:r>
      <w:r w:rsidR="00A03BFF" w:rsidRPr="00962862">
        <w:rPr>
          <w:rFonts w:ascii="Times New Roman" w:hAnsi="Times New Roman"/>
          <w:color w:val="000000"/>
          <w:sz w:val="28"/>
          <w:szCs w:val="28"/>
        </w:rPr>
        <w:t>) С</w:t>
      </w:r>
      <w:r w:rsidR="005A5E77" w:rsidRPr="00962862">
        <w:rPr>
          <w:rFonts w:ascii="Times New Roman" w:hAnsi="Times New Roman"/>
          <w:color w:val="000000"/>
          <w:sz w:val="28"/>
          <w:szCs w:val="28"/>
        </w:rPr>
        <w:t>успензию глины пропускают через сито 0,5</w:t>
      </w:r>
      <w:r w:rsidR="00A03BFF" w:rsidRPr="00962862">
        <w:rPr>
          <w:rFonts w:ascii="Times New Roman" w:hAnsi="Times New Roman"/>
          <w:color w:val="000000"/>
          <w:sz w:val="28"/>
          <w:szCs w:val="28"/>
        </w:rPr>
        <w:t> мм</w:t>
      </w:r>
      <w:r w:rsidR="005A5E77" w:rsidRPr="00962862">
        <w:rPr>
          <w:rFonts w:ascii="Times New Roman" w:hAnsi="Times New Roman"/>
          <w:color w:val="000000"/>
          <w:sz w:val="28"/>
          <w:szCs w:val="28"/>
        </w:rPr>
        <w:t xml:space="preserve">, замем остаток промывают под струей воды до тех пор пока вода не будет прозрачной. Остаток на сите смывают в чашку и сушат до постоянной массы в сушильном шкафу, охлаждают, взвешивают. В высушенном остатке определяют общее количество включений и их вещественный состав. Остаток на сите массой более </w:t>
      </w:r>
      <w:r w:rsidR="00A03BFF" w:rsidRPr="00962862">
        <w:rPr>
          <w:rFonts w:ascii="Times New Roman" w:hAnsi="Times New Roman"/>
          <w:color w:val="000000"/>
          <w:sz w:val="28"/>
          <w:szCs w:val="28"/>
        </w:rPr>
        <w:t>5%</w:t>
      </w:r>
      <w:r w:rsidR="005A5E77" w:rsidRPr="00962862">
        <w:rPr>
          <w:rFonts w:ascii="Times New Roman" w:hAnsi="Times New Roman"/>
          <w:color w:val="000000"/>
          <w:sz w:val="28"/>
          <w:szCs w:val="28"/>
        </w:rPr>
        <w:t xml:space="preserve"> от навески рассеивают на ситах 5,3,2 и 1</w:t>
      </w:r>
      <w:r w:rsidR="00A03BFF" w:rsidRPr="00962862">
        <w:rPr>
          <w:rFonts w:ascii="Times New Roman" w:hAnsi="Times New Roman"/>
          <w:color w:val="000000"/>
          <w:sz w:val="28"/>
          <w:szCs w:val="28"/>
        </w:rPr>
        <w:t> мм</w:t>
      </w:r>
      <w:r w:rsidR="005A5E77" w:rsidRPr="00962862">
        <w:rPr>
          <w:rFonts w:ascii="Times New Roman" w:hAnsi="Times New Roman"/>
          <w:color w:val="000000"/>
          <w:sz w:val="28"/>
          <w:szCs w:val="28"/>
        </w:rPr>
        <w:t xml:space="preserve">, остатки на каждом сите взвешивают, </w:t>
      </w:r>
      <w:r w:rsidR="005259AB" w:rsidRPr="00962862">
        <w:rPr>
          <w:rFonts w:ascii="Times New Roman" w:hAnsi="Times New Roman"/>
          <w:color w:val="000000"/>
          <w:sz w:val="28"/>
          <w:szCs w:val="28"/>
        </w:rPr>
        <w:t>определяют</w:t>
      </w:r>
      <w:r w:rsidR="005A5E77" w:rsidRPr="00962862">
        <w:rPr>
          <w:rFonts w:ascii="Times New Roman" w:hAnsi="Times New Roman"/>
          <w:color w:val="000000"/>
          <w:sz w:val="28"/>
          <w:szCs w:val="28"/>
        </w:rPr>
        <w:t xml:space="preserve"> количество включений и их вещественный состав.</w:t>
      </w:r>
    </w:p>
    <w:p w:rsidR="00321B92" w:rsidRPr="00962862" w:rsidRDefault="00053C5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К глазурям предъявляется основное требование</w:t>
      </w:r>
      <w:r w:rsidR="00A03BFF" w:rsidRPr="00962862">
        <w:rPr>
          <w:rFonts w:ascii="Times New Roman" w:hAnsi="Times New Roman"/>
          <w:color w:val="000000"/>
          <w:sz w:val="28"/>
          <w:szCs w:val="28"/>
        </w:rPr>
        <w:t xml:space="preserve"> – со</w:t>
      </w:r>
      <w:r w:rsidRPr="00962862">
        <w:rPr>
          <w:rFonts w:ascii="Times New Roman" w:hAnsi="Times New Roman"/>
          <w:color w:val="000000"/>
          <w:sz w:val="28"/>
          <w:szCs w:val="28"/>
        </w:rPr>
        <w:t>гласованность</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коэффициента термического расширения глазури и керамического черепка</w:t>
      </w:r>
      <w:r w:rsidR="00A03BFF" w:rsidRPr="00962862">
        <w:rPr>
          <w:rFonts w:ascii="Times New Roman" w:hAnsi="Times New Roman"/>
          <w:color w:val="000000"/>
          <w:sz w:val="28"/>
          <w:szCs w:val="28"/>
        </w:rPr>
        <w:t>.</w:t>
      </w:r>
      <w:r w:rsidRPr="00962862">
        <w:rPr>
          <w:rFonts w:ascii="Times New Roman" w:hAnsi="Times New Roman"/>
          <w:color w:val="000000"/>
          <w:sz w:val="28"/>
          <w:szCs w:val="28"/>
        </w:rPr>
        <w:t xml:space="preserve"> В противн</w:t>
      </w:r>
      <w:r w:rsidR="00CB4DFD" w:rsidRPr="00962862">
        <w:rPr>
          <w:rFonts w:ascii="Times New Roman" w:hAnsi="Times New Roman"/>
          <w:color w:val="000000"/>
          <w:sz w:val="28"/>
          <w:szCs w:val="28"/>
        </w:rPr>
        <w:t>ом случае образуется цек</w:t>
      </w:r>
      <w:r w:rsidR="00A03BFF" w:rsidRPr="00962862">
        <w:rPr>
          <w:rFonts w:ascii="Times New Roman" w:hAnsi="Times New Roman"/>
          <w:color w:val="000000"/>
          <w:sz w:val="28"/>
          <w:szCs w:val="28"/>
        </w:rPr>
        <w:t xml:space="preserve"> – во</w:t>
      </w:r>
      <w:r w:rsidR="00A2137E" w:rsidRPr="00962862">
        <w:rPr>
          <w:rFonts w:ascii="Times New Roman" w:hAnsi="Times New Roman"/>
          <w:color w:val="000000"/>
          <w:sz w:val="28"/>
          <w:szCs w:val="28"/>
        </w:rPr>
        <w:t>лосяные трещины в</w:t>
      </w:r>
      <w:r w:rsidR="00CB4DFD" w:rsidRPr="00962862">
        <w:rPr>
          <w:rFonts w:ascii="Times New Roman" w:hAnsi="Times New Roman"/>
          <w:color w:val="000000"/>
          <w:sz w:val="28"/>
          <w:szCs w:val="28"/>
        </w:rPr>
        <w:t xml:space="preserve"> глазури.</w:t>
      </w:r>
      <w:r w:rsidR="00321B92" w:rsidRPr="00962862">
        <w:rPr>
          <w:rFonts w:ascii="Times New Roman" w:hAnsi="Times New Roman"/>
          <w:color w:val="000000"/>
          <w:sz w:val="28"/>
          <w:szCs w:val="28"/>
        </w:rPr>
        <w:t xml:space="preserve"> </w:t>
      </w:r>
      <w:r w:rsidR="005F673D" w:rsidRPr="00962862">
        <w:rPr>
          <w:rFonts w:ascii="Times New Roman" w:hAnsi="Times New Roman"/>
          <w:color w:val="000000"/>
          <w:sz w:val="28"/>
          <w:szCs w:val="28"/>
        </w:rPr>
        <w:t>На коэффициент линейного расширения влияют различные окислы в составе глазури.</w:t>
      </w:r>
    </w:p>
    <w:p w:rsidR="005F673D" w:rsidRPr="00962862" w:rsidRDefault="00321B9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Еще одно важное свойство глазури</w:t>
      </w:r>
      <w:r w:rsidR="00A03BFF" w:rsidRPr="00962862">
        <w:rPr>
          <w:rFonts w:ascii="Times New Roman" w:hAnsi="Times New Roman"/>
          <w:color w:val="000000"/>
          <w:sz w:val="28"/>
          <w:szCs w:val="28"/>
        </w:rPr>
        <w:t xml:space="preserve"> – уп</w:t>
      </w:r>
      <w:r w:rsidRPr="00962862">
        <w:rPr>
          <w:rFonts w:ascii="Times New Roman" w:hAnsi="Times New Roman"/>
          <w:color w:val="000000"/>
          <w:sz w:val="28"/>
          <w:szCs w:val="28"/>
        </w:rPr>
        <w:t xml:space="preserve">ругость. Степень упругости определяется модулем упругости, </w:t>
      </w:r>
      <w:r w:rsidR="00A03BFF" w:rsidRPr="00962862">
        <w:rPr>
          <w:rFonts w:ascii="Times New Roman" w:hAnsi="Times New Roman"/>
          <w:color w:val="000000"/>
          <w:sz w:val="28"/>
          <w:szCs w:val="28"/>
        </w:rPr>
        <w:t>т.е.</w:t>
      </w:r>
      <w:r w:rsidRPr="00962862">
        <w:rPr>
          <w:rFonts w:ascii="Times New Roman" w:hAnsi="Times New Roman"/>
          <w:color w:val="000000"/>
          <w:sz w:val="28"/>
          <w:szCs w:val="28"/>
        </w:rPr>
        <w:t xml:space="preserve"> силой, которая способна вызвать удлинение на 1</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xml:space="preserve"> в стержне длиной </w:t>
      </w:r>
      <w:r w:rsidR="00A03BFF" w:rsidRPr="00962862">
        <w:rPr>
          <w:rFonts w:ascii="Times New Roman" w:hAnsi="Times New Roman"/>
          <w:color w:val="000000"/>
          <w:sz w:val="28"/>
          <w:szCs w:val="28"/>
        </w:rPr>
        <w:t>1 м</w:t>
      </w:r>
      <w:r w:rsidRPr="00962862">
        <w:rPr>
          <w:rFonts w:ascii="Times New Roman" w:hAnsi="Times New Roman"/>
          <w:color w:val="000000"/>
          <w:sz w:val="28"/>
          <w:szCs w:val="28"/>
        </w:rPr>
        <w:t xml:space="preserve"> и площадью поперечного сечения 1</w:t>
      </w:r>
      <w:r w:rsidR="00A03BFF" w:rsidRPr="00962862">
        <w:rPr>
          <w:rFonts w:ascii="Times New Roman" w:hAnsi="Times New Roman"/>
          <w:color w:val="000000"/>
          <w:sz w:val="28"/>
          <w:szCs w:val="28"/>
        </w:rPr>
        <w:t> </w:t>
      </w:r>
      <w:r w:rsidRPr="00962862">
        <w:rPr>
          <w:rFonts w:ascii="Times New Roman" w:hAnsi="Times New Roman"/>
          <w:color w:val="000000"/>
          <w:sz w:val="28"/>
          <w:szCs w:val="28"/>
        </w:rPr>
        <w:t>мм</w:t>
      </w:r>
      <w:r w:rsidRPr="00962862">
        <w:rPr>
          <w:rFonts w:ascii="Times New Roman" w:hAnsi="Times New Roman"/>
          <w:color w:val="000000"/>
          <w:sz w:val="28"/>
          <w:szCs w:val="28"/>
          <w:vertAlign w:val="superscript"/>
        </w:rPr>
        <w:t>2</w:t>
      </w:r>
      <w:r w:rsidRPr="00962862">
        <w:rPr>
          <w:rFonts w:ascii="Times New Roman" w:hAnsi="Times New Roman"/>
          <w:color w:val="000000"/>
          <w:sz w:val="28"/>
          <w:szCs w:val="28"/>
        </w:rPr>
        <w:t>. Модуль упругости у различных глазурей колеблется от 5800 до 6000 кг.</w:t>
      </w:r>
    </w:p>
    <w:p w:rsidR="005F673D" w:rsidRPr="00962862" w:rsidRDefault="005F673D" w:rsidP="00A03BFF">
      <w:pPr>
        <w:widowControl/>
        <w:spacing w:line="360" w:lineRule="auto"/>
        <w:ind w:firstLine="709"/>
        <w:jc w:val="both"/>
        <w:rPr>
          <w:rFonts w:ascii="Times New Roman" w:hAnsi="Times New Roman"/>
          <w:color w:val="000000"/>
          <w:sz w:val="28"/>
          <w:szCs w:val="28"/>
        </w:rPr>
      </w:pPr>
    </w:p>
    <w:p w:rsidR="005F673D" w:rsidRPr="00962862" w:rsidRDefault="005F673D" w:rsidP="00A03BFF">
      <w:pPr>
        <w:widowControl/>
        <w:spacing w:line="360" w:lineRule="auto"/>
        <w:ind w:firstLine="709"/>
        <w:jc w:val="both"/>
        <w:rPr>
          <w:rFonts w:ascii="Times New Roman" w:hAnsi="Times New Roman"/>
          <w:color w:val="000000"/>
          <w:sz w:val="28"/>
          <w:szCs w:val="28"/>
        </w:rPr>
      </w:pPr>
    </w:p>
    <w:p w:rsidR="00A27527" w:rsidRPr="00962862" w:rsidRDefault="00962862" w:rsidP="00A03BFF">
      <w:pPr>
        <w:widowControl/>
        <w:spacing w:line="360" w:lineRule="auto"/>
        <w:ind w:firstLine="709"/>
        <w:jc w:val="both"/>
        <w:rPr>
          <w:rFonts w:ascii="Times New Roman" w:hAnsi="Times New Roman"/>
          <w:b/>
          <w:color w:val="000000"/>
          <w:sz w:val="28"/>
          <w:szCs w:val="32"/>
        </w:rPr>
      </w:pPr>
      <w:r w:rsidRPr="00962862">
        <w:rPr>
          <w:rFonts w:ascii="Times New Roman" w:hAnsi="Times New Roman"/>
          <w:color w:val="000000"/>
          <w:sz w:val="28"/>
          <w:szCs w:val="28"/>
        </w:rPr>
        <w:br w:type="page"/>
      </w:r>
      <w:r w:rsidRPr="00962862">
        <w:rPr>
          <w:rFonts w:ascii="Times New Roman" w:hAnsi="Times New Roman"/>
          <w:b/>
          <w:color w:val="000000"/>
          <w:sz w:val="28"/>
          <w:szCs w:val="28"/>
        </w:rPr>
        <w:t>3. Технология производства</w:t>
      </w:r>
    </w:p>
    <w:p w:rsidR="00962862" w:rsidRPr="00962862" w:rsidRDefault="00962862" w:rsidP="00A03BFF">
      <w:pPr>
        <w:widowControl/>
        <w:spacing w:line="360" w:lineRule="auto"/>
        <w:ind w:firstLine="709"/>
        <w:jc w:val="both"/>
        <w:rPr>
          <w:rFonts w:ascii="Times New Roman" w:hAnsi="Times New Roman"/>
          <w:b/>
          <w:color w:val="000000"/>
          <w:sz w:val="28"/>
          <w:szCs w:val="28"/>
        </w:rPr>
      </w:pPr>
    </w:p>
    <w:p w:rsidR="00A27527" w:rsidRPr="00962862" w:rsidRDefault="00A27527"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t>3.1 Технологическая схема производственного процесса</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A27527" w:rsidRPr="00962862" w:rsidRDefault="00752EF7"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изготовления облицовочных плиток применяют беложгущиеся глины и каолин, кварцевый песок, полевой шпат, пегматит, мрамор и некоторые другие компоненты. Производство этих изделий осуществляется по способу полусухого прессования масс</w:t>
      </w:r>
      <w:r w:rsidR="00113040" w:rsidRPr="00962862">
        <w:rPr>
          <w:rFonts w:ascii="Times New Roman" w:hAnsi="Times New Roman"/>
          <w:color w:val="000000"/>
          <w:sz w:val="28"/>
          <w:szCs w:val="28"/>
        </w:rPr>
        <w:t>, подготовленных шликерным способом.</w:t>
      </w:r>
    </w:p>
    <w:p w:rsidR="00752EF7" w:rsidRPr="00962862" w:rsidRDefault="0011304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Шликером в технологии керамики называют суспензию, состоящую из керамических</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материалов, </w:t>
      </w:r>
      <w:r w:rsidR="00A03BFF" w:rsidRPr="00962862">
        <w:rPr>
          <w:rFonts w:ascii="Times New Roman" w:hAnsi="Times New Roman"/>
          <w:color w:val="000000"/>
          <w:sz w:val="28"/>
          <w:szCs w:val="28"/>
        </w:rPr>
        <w:t>т.е.</w:t>
      </w:r>
      <w:r w:rsidRPr="00962862">
        <w:rPr>
          <w:rFonts w:ascii="Times New Roman" w:hAnsi="Times New Roman"/>
          <w:color w:val="000000"/>
          <w:sz w:val="28"/>
          <w:szCs w:val="28"/>
        </w:rPr>
        <w:t xml:space="preserve"> массу с малой концентрацией дисперсной фазы, частицы которой могут неограниченно перемещаться относительно друг друга. </w:t>
      </w:r>
      <w:r w:rsidR="00EE53B0" w:rsidRPr="00962862">
        <w:rPr>
          <w:rFonts w:ascii="Times New Roman" w:hAnsi="Times New Roman"/>
          <w:color w:val="000000"/>
          <w:sz w:val="28"/>
          <w:szCs w:val="28"/>
        </w:rPr>
        <w:t>Т.</w:t>
      </w:r>
      <w:r w:rsidRPr="00962862">
        <w:rPr>
          <w:rFonts w:ascii="Times New Roman" w:hAnsi="Times New Roman"/>
          <w:color w:val="000000"/>
          <w:sz w:val="28"/>
          <w:szCs w:val="28"/>
        </w:rPr>
        <w:t>о., шликеры есть жидкотекучие керамические массы.</w:t>
      </w:r>
    </w:p>
    <w:p w:rsidR="00F952A9" w:rsidRPr="00962862" w:rsidRDefault="00F952A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Транспортирование глины из карьера на производство осуществляется автосамосвалами.</w:t>
      </w:r>
    </w:p>
    <w:p w:rsidR="00F952A9" w:rsidRPr="00962862" w:rsidRDefault="00F952A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После доставки глины ее складируют на территории завода в непосредственной близости от формовочного цеха. Предварительную заготовку и хранение глины применяют для обеспечения непрерывной работы заводов, особенно в зимнее время. Весьма важным в промежуточном складировании является то, что при нескольких перевалках глины усредняется ее вещественный состав, происходит перераспределение влаги и разрушение природной структуры. Это способствует улучшению формовочных и сушильных свойств глиняного сырья.</w:t>
      </w:r>
    </w:p>
    <w:p w:rsidR="00967BBD" w:rsidRPr="00962862" w:rsidRDefault="00967BB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Затем глинистое сырье подвергают грубому помолу в вальцах грубого помола</w:t>
      </w:r>
      <w:r w:rsidR="00E774D9" w:rsidRPr="00962862">
        <w:rPr>
          <w:rFonts w:ascii="Times New Roman" w:hAnsi="Times New Roman"/>
          <w:color w:val="000000"/>
          <w:sz w:val="28"/>
          <w:szCs w:val="28"/>
        </w:rPr>
        <w:t xml:space="preserve"> до размера кусков 30</w:t>
      </w:r>
      <w:r w:rsidR="00A03BFF" w:rsidRPr="00962862">
        <w:rPr>
          <w:rFonts w:ascii="Times New Roman" w:hAnsi="Times New Roman"/>
          <w:color w:val="000000"/>
          <w:sz w:val="28"/>
          <w:szCs w:val="28"/>
        </w:rPr>
        <w:t>–5</w:t>
      </w:r>
      <w:r w:rsidR="00E774D9" w:rsidRPr="00962862">
        <w:rPr>
          <w:rFonts w:ascii="Times New Roman" w:hAnsi="Times New Roman"/>
          <w:color w:val="000000"/>
          <w:sz w:val="28"/>
          <w:szCs w:val="28"/>
        </w:rPr>
        <w:t>0</w:t>
      </w:r>
      <w:r w:rsidR="00A03BFF" w:rsidRPr="00962862">
        <w:rPr>
          <w:rFonts w:ascii="Times New Roman" w:hAnsi="Times New Roman"/>
          <w:color w:val="000000"/>
          <w:sz w:val="28"/>
          <w:szCs w:val="28"/>
        </w:rPr>
        <w:t> мм</w:t>
      </w:r>
      <w:r w:rsidR="00E774D9" w:rsidRPr="00962862">
        <w:rPr>
          <w:rFonts w:ascii="Times New Roman" w:hAnsi="Times New Roman"/>
          <w:color w:val="000000"/>
          <w:sz w:val="28"/>
          <w:szCs w:val="28"/>
        </w:rPr>
        <w:t>.</w:t>
      </w:r>
    </w:p>
    <w:p w:rsidR="00113040" w:rsidRPr="00962862" w:rsidRDefault="0011304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Приготовление шликера для получения пресс-порошков осуществляется из пластичных и непластичных материалов. Пластичные материалы после грубого измельчения распускаются в теплой воде в горизонтальных, вертикальных или пропеллерных мешалках. </w:t>
      </w:r>
      <w:r w:rsidR="00EE53B0" w:rsidRPr="00962862">
        <w:rPr>
          <w:rFonts w:ascii="Times New Roman" w:hAnsi="Times New Roman"/>
          <w:color w:val="000000"/>
          <w:sz w:val="28"/>
          <w:szCs w:val="28"/>
        </w:rPr>
        <w:t>Непластичные мате</w:t>
      </w:r>
      <w:r w:rsidR="00960697" w:rsidRPr="00962862">
        <w:rPr>
          <w:rFonts w:ascii="Times New Roman" w:hAnsi="Times New Roman"/>
          <w:color w:val="000000"/>
          <w:sz w:val="28"/>
          <w:szCs w:val="28"/>
        </w:rPr>
        <w:t>риалы подвергают измельчению и просеву</w:t>
      </w:r>
      <w:r w:rsidR="00CB4DFD" w:rsidRPr="00962862">
        <w:rPr>
          <w:rFonts w:ascii="Times New Roman" w:hAnsi="Times New Roman"/>
          <w:color w:val="000000"/>
          <w:sz w:val="28"/>
          <w:szCs w:val="28"/>
        </w:rPr>
        <w:t xml:space="preserve">, после чего подают </w:t>
      </w:r>
      <w:r w:rsidR="00960697" w:rsidRPr="00962862">
        <w:rPr>
          <w:rFonts w:ascii="Times New Roman" w:hAnsi="Times New Roman"/>
          <w:color w:val="000000"/>
          <w:sz w:val="28"/>
          <w:szCs w:val="28"/>
        </w:rPr>
        <w:t>в пропеллерные мешалки к глинистому сырью</w:t>
      </w:r>
      <w:r w:rsidR="00EE53B0" w:rsidRPr="00962862">
        <w:rPr>
          <w:rFonts w:ascii="Times New Roman" w:hAnsi="Times New Roman"/>
          <w:color w:val="000000"/>
          <w:sz w:val="28"/>
          <w:szCs w:val="28"/>
        </w:rPr>
        <w:t xml:space="preserve">. </w:t>
      </w:r>
      <w:r w:rsidR="00960697" w:rsidRPr="00962862">
        <w:rPr>
          <w:rFonts w:ascii="Times New Roman" w:hAnsi="Times New Roman"/>
          <w:color w:val="000000"/>
          <w:sz w:val="28"/>
          <w:szCs w:val="28"/>
        </w:rPr>
        <w:t>Из мешалок глиняную суспензию пропускают через латунное сито с 400 отв./см</w:t>
      </w:r>
      <w:r w:rsidR="00960697" w:rsidRPr="00962862">
        <w:rPr>
          <w:rFonts w:ascii="Times New Roman" w:hAnsi="Times New Roman"/>
          <w:color w:val="000000"/>
          <w:sz w:val="28"/>
          <w:szCs w:val="28"/>
          <w:vertAlign w:val="superscript"/>
        </w:rPr>
        <w:t>2</w:t>
      </w:r>
      <w:r w:rsidR="00960697" w:rsidRPr="00962862">
        <w:rPr>
          <w:rFonts w:ascii="Times New Roman" w:hAnsi="Times New Roman"/>
          <w:color w:val="000000"/>
          <w:sz w:val="28"/>
          <w:szCs w:val="28"/>
        </w:rPr>
        <w:t xml:space="preserve">. </w:t>
      </w:r>
      <w:r w:rsidR="00EE53B0" w:rsidRPr="00962862">
        <w:rPr>
          <w:rFonts w:ascii="Times New Roman" w:hAnsi="Times New Roman"/>
          <w:color w:val="000000"/>
          <w:sz w:val="28"/>
          <w:szCs w:val="28"/>
        </w:rPr>
        <w:t>Введение в шликер поверхностно-активных добавок (сульфитно-спиртовой барды) повышает производительность мельниц на 10</w:t>
      </w:r>
      <w:r w:rsidR="00A03BFF" w:rsidRPr="00962862">
        <w:rPr>
          <w:rFonts w:ascii="Times New Roman" w:hAnsi="Times New Roman"/>
          <w:color w:val="000000"/>
          <w:sz w:val="28"/>
          <w:szCs w:val="28"/>
        </w:rPr>
        <w:t>–20%</w:t>
      </w:r>
      <w:r w:rsidR="00EE53B0" w:rsidRPr="00962862">
        <w:rPr>
          <w:rFonts w:ascii="Times New Roman" w:hAnsi="Times New Roman"/>
          <w:color w:val="000000"/>
          <w:sz w:val="28"/>
          <w:szCs w:val="28"/>
        </w:rPr>
        <w:t xml:space="preserve"> за счет расклинивающего действия ПАВ при их попадании в микротрещины частиц материала.</w:t>
      </w:r>
    </w:p>
    <w:p w:rsidR="00EE53B0" w:rsidRPr="00962862" w:rsidRDefault="005E547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Приготовленный шликер, влажность которого составляет 40</w:t>
      </w:r>
      <w:r w:rsidR="00A03BFF" w:rsidRPr="00962862">
        <w:rPr>
          <w:rFonts w:ascii="Times New Roman" w:hAnsi="Times New Roman"/>
          <w:color w:val="000000"/>
          <w:sz w:val="28"/>
          <w:szCs w:val="28"/>
        </w:rPr>
        <w:t>–50%</w:t>
      </w:r>
      <w:r w:rsidRPr="00962862">
        <w:rPr>
          <w:rFonts w:ascii="Times New Roman" w:hAnsi="Times New Roman"/>
          <w:color w:val="000000"/>
          <w:sz w:val="28"/>
          <w:szCs w:val="28"/>
        </w:rPr>
        <w:t>, обезвоживают. На современных керамических предприятиях широкое распространение нашли башенные распылительные сушилки различных типов. В них происходит совмещение операции обезвоживания шликера и помола материала, исключая необходимость его просеивания.</w:t>
      </w:r>
    </w:p>
    <w:p w:rsidR="005E5470" w:rsidRPr="00962862" w:rsidRDefault="005E547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Шликер по шликеропроводу подается насосом на механические форсунки для его распыления под давлением 25</w:t>
      </w:r>
      <w:r w:rsidR="00A03BFF" w:rsidRPr="00962862">
        <w:rPr>
          <w:rFonts w:ascii="Times New Roman" w:hAnsi="Times New Roman"/>
          <w:color w:val="000000"/>
          <w:sz w:val="28"/>
          <w:szCs w:val="28"/>
        </w:rPr>
        <w:t>–2</w:t>
      </w:r>
      <w:r w:rsidRPr="00962862">
        <w:rPr>
          <w:rFonts w:ascii="Times New Roman" w:hAnsi="Times New Roman"/>
          <w:color w:val="000000"/>
          <w:sz w:val="28"/>
          <w:szCs w:val="28"/>
        </w:rPr>
        <w:t>9 атм. в нижней части сушильной камеры – цилиндрической башни с конусом в нижнем основании. В рабочую камеру встроены горелки, из которых снизу вверх поступают горячие газы. Взаимодействуя с каплями распыленного шликера, теплоноситель высушивает его и обеспечивает грануляцию.</w:t>
      </w:r>
    </w:p>
    <w:p w:rsidR="005E5470" w:rsidRPr="00962862" w:rsidRDefault="005E547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Высушенный порошок осаждается в конической части сушила, откуда через питатель поступает на транспортное устройство.</w:t>
      </w:r>
      <w:r w:rsidR="00537A59" w:rsidRPr="00962862">
        <w:rPr>
          <w:rFonts w:ascii="Times New Roman" w:hAnsi="Times New Roman"/>
          <w:color w:val="000000"/>
          <w:sz w:val="28"/>
          <w:szCs w:val="28"/>
        </w:rPr>
        <w:t xml:space="preserve"> Отработанные газы по трубопроводу проходят очистку в батарейном циклоне и выбрасываются атмосферу дымососом. Пылевидные частицы, собирающиеся в циклоне, возвращаются в верхнюю зону сушильной камеры. Падая, они соударяются с невысохшими частицами шликера и прилипают к ним, образуя укрупненные слипшиеся агрегаты.</w:t>
      </w:r>
    </w:p>
    <w:p w:rsidR="00EE2B7A" w:rsidRPr="00962862" w:rsidRDefault="00DC3A2B" w:rsidP="00A03BFF">
      <w:pPr>
        <w:widowControl/>
        <w:spacing w:line="360" w:lineRule="auto"/>
        <w:ind w:firstLine="709"/>
        <w:jc w:val="both"/>
        <w:rPr>
          <w:rFonts w:ascii="Times New Roman" w:hAnsi="Times New Roman"/>
          <w:color w:val="000000"/>
          <w:sz w:val="28"/>
        </w:rPr>
      </w:pPr>
      <w:r w:rsidRPr="00962862">
        <w:rPr>
          <w:rFonts w:ascii="Times New Roman" w:hAnsi="Times New Roman"/>
          <w:color w:val="000000"/>
          <w:sz w:val="28"/>
          <w:szCs w:val="28"/>
        </w:rPr>
        <w:t>После этого гранулы через секторный затвор и вибросито высыпаются на ленточный конвейер. Готовый пресс-порошок по транспортерам поступает в бункера хранения, из которых подается в устройство для подачи порошка на пресс. Полусухое прессование происходит в две стадии: первичное давление, выдержка (для выхода воздуха), вторичное давление. Удельное давление прессования составляет 180</w:t>
      </w:r>
      <w:r w:rsidR="00A03BFF" w:rsidRPr="00962862">
        <w:rPr>
          <w:rFonts w:ascii="Times New Roman" w:hAnsi="Times New Roman"/>
          <w:color w:val="000000"/>
          <w:sz w:val="28"/>
          <w:szCs w:val="28"/>
        </w:rPr>
        <w:t>–2</w:t>
      </w:r>
      <w:r w:rsidRPr="00962862">
        <w:rPr>
          <w:rFonts w:ascii="Times New Roman" w:hAnsi="Times New Roman"/>
          <w:color w:val="000000"/>
          <w:sz w:val="28"/>
          <w:szCs w:val="28"/>
        </w:rPr>
        <w:t xml:space="preserve">00 кгс/см2. Максимальное давление прессования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1000 тонн.</w:t>
      </w:r>
      <w:r w:rsidR="00EE2B7A" w:rsidRPr="00962862">
        <w:rPr>
          <w:rFonts w:ascii="Times New Roman" w:hAnsi="Times New Roman"/>
          <w:color w:val="000000"/>
          <w:sz w:val="28"/>
          <w:szCs w:val="28"/>
        </w:rPr>
        <w:t xml:space="preserve"> Отпрессованные плитки</w:t>
      </w:r>
      <w:r w:rsidR="00A03BFF" w:rsidRPr="00962862">
        <w:rPr>
          <w:rFonts w:ascii="Times New Roman" w:hAnsi="Times New Roman"/>
          <w:color w:val="000000"/>
          <w:sz w:val="28"/>
          <w:szCs w:val="28"/>
        </w:rPr>
        <w:t xml:space="preserve"> </w:t>
      </w:r>
      <w:r w:rsidR="00EE2B7A" w:rsidRPr="00962862">
        <w:rPr>
          <w:rFonts w:ascii="Times New Roman" w:hAnsi="Times New Roman"/>
          <w:color w:val="000000"/>
          <w:sz w:val="28"/>
          <w:szCs w:val="28"/>
        </w:rPr>
        <w:t xml:space="preserve">направляют на сушку в туннельные и конвейерные сушила. При этом влажность подаваемых на сушку изделий должна быть не более </w:t>
      </w:r>
      <w:r w:rsidR="00A03BFF" w:rsidRPr="00962862">
        <w:rPr>
          <w:rFonts w:ascii="Times New Roman" w:hAnsi="Times New Roman"/>
          <w:color w:val="000000"/>
          <w:sz w:val="28"/>
          <w:szCs w:val="28"/>
        </w:rPr>
        <w:t>8%</w:t>
      </w:r>
      <w:r w:rsidR="00EE2B7A" w:rsidRPr="00962862">
        <w:rPr>
          <w:rFonts w:ascii="Times New Roman" w:hAnsi="Times New Roman"/>
          <w:color w:val="000000"/>
          <w:sz w:val="28"/>
          <w:szCs w:val="28"/>
        </w:rPr>
        <w:t xml:space="preserve">, а выходящих из сушила – не более </w:t>
      </w:r>
      <w:r w:rsidR="00A03BFF" w:rsidRPr="00962862">
        <w:rPr>
          <w:rFonts w:ascii="Times New Roman" w:hAnsi="Times New Roman"/>
          <w:color w:val="000000"/>
          <w:sz w:val="28"/>
          <w:szCs w:val="28"/>
        </w:rPr>
        <w:t>1%</w:t>
      </w:r>
      <w:r w:rsidR="00EE2B7A" w:rsidRPr="00962862">
        <w:rPr>
          <w:rFonts w:ascii="Times New Roman" w:hAnsi="Times New Roman"/>
          <w:color w:val="000000"/>
          <w:sz w:val="28"/>
          <w:szCs w:val="28"/>
        </w:rPr>
        <w:t>.</w:t>
      </w:r>
    </w:p>
    <w:p w:rsidR="00DC3A2B" w:rsidRPr="00962862" w:rsidRDefault="00DC3A2B"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При производстве керамической плитки применяется двукратный обжиг: первоначально в печи утельного обжига, затем, после глазурования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в печи политого обжига.</w:t>
      </w:r>
    </w:p>
    <w:p w:rsidR="00DC3A2B" w:rsidRPr="00962862" w:rsidRDefault="00DC3A2B"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Двойной обжиг (bicottura (ит.)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бикоттура)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древнейший способ производства глазурованной плитки. Согласно этой технологии глиняную смесь в виде порошка прессуют, обжигают, после чего на поверхность черепка наносят глазурь, декорируют и обжигают плитку повторно.</w:t>
      </w:r>
    </w:p>
    <w:p w:rsidR="00DC3A2B" w:rsidRPr="00962862" w:rsidRDefault="00DC3A2B"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процессе утельного обжига происходит сушка и</w:t>
      </w:r>
      <w:r w:rsidR="00CC708B" w:rsidRPr="00962862">
        <w:rPr>
          <w:rFonts w:ascii="Times New Roman" w:hAnsi="Times New Roman"/>
          <w:color w:val="000000"/>
          <w:sz w:val="28"/>
          <w:szCs w:val="28"/>
        </w:rPr>
        <w:t xml:space="preserve"> обжиг плитки при температуре</w:t>
      </w:r>
      <w:r w:rsidR="00A03BFF" w:rsidRPr="00962862">
        <w:rPr>
          <w:rFonts w:ascii="Times New Roman" w:hAnsi="Times New Roman"/>
          <w:color w:val="000000"/>
          <w:sz w:val="28"/>
          <w:szCs w:val="28"/>
        </w:rPr>
        <w:t xml:space="preserve"> </w:t>
      </w:r>
      <w:r w:rsidR="00EE2B7A" w:rsidRPr="00962862">
        <w:rPr>
          <w:rFonts w:ascii="Times New Roman" w:hAnsi="Times New Roman"/>
          <w:color w:val="000000"/>
          <w:sz w:val="28"/>
          <w:szCs w:val="28"/>
        </w:rPr>
        <w:t>1080</w:t>
      </w:r>
      <w:r w:rsidR="00A03BFF" w:rsidRPr="00962862">
        <w:rPr>
          <w:rFonts w:ascii="Times New Roman" w:hAnsi="Times New Roman"/>
          <w:color w:val="000000"/>
          <w:sz w:val="28"/>
          <w:szCs w:val="28"/>
        </w:rPr>
        <w:t>–1</w:t>
      </w:r>
      <w:r w:rsidR="00EE2B7A" w:rsidRPr="00962862">
        <w:rPr>
          <w:rFonts w:ascii="Times New Roman" w:hAnsi="Times New Roman"/>
          <w:color w:val="000000"/>
          <w:sz w:val="28"/>
          <w:szCs w:val="28"/>
        </w:rPr>
        <w:t>100</w:t>
      </w:r>
      <w:r w:rsidR="00A03BFF" w:rsidRPr="00962862">
        <w:rPr>
          <w:rFonts w:ascii="Times New Roman" w:hAnsi="Times New Roman"/>
          <w:color w:val="000000"/>
          <w:sz w:val="28"/>
          <w:szCs w:val="28"/>
        </w:rPr>
        <w:t> °С. Цикл</w:t>
      </w:r>
      <w:r w:rsidRPr="00962862">
        <w:rPr>
          <w:rFonts w:ascii="Times New Roman" w:hAnsi="Times New Roman"/>
          <w:color w:val="000000"/>
          <w:sz w:val="28"/>
          <w:szCs w:val="28"/>
        </w:rPr>
        <w:t xml:space="preserve"> сушки и обжига составляет 44</w:t>
      </w:r>
      <w:r w:rsidR="00A03BFF" w:rsidRPr="00962862">
        <w:rPr>
          <w:rFonts w:ascii="Times New Roman" w:hAnsi="Times New Roman"/>
          <w:color w:val="000000"/>
          <w:sz w:val="28"/>
          <w:szCs w:val="28"/>
        </w:rPr>
        <w:t>–5</w:t>
      </w:r>
      <w:r w:rsidRPr="00962862">
        <w:rPr>
          <w:rFonts w:ascii="Times New Roman" w:hAnsi="Times New Roman"/>
          <w:color w:val="000000"/>
          <w:sz w:val="28"/>
          <w:szCs w:val="28"/>
        </w:rPr>
        <w:t>0 минут. При обжиге происходит полное спекание продукта и приобретение им всех физико-механических свойств.</w:t>
      </w:r>
    </w:p>
    <w:p w:rsidR="00CC708B" w:rsidRPr="00962862" w:rsidRDefault="004E3D5E" w:rsidP="00A03BFF">
      <w:pPr>
        <w:widowControl/>
        <w:tabs>
          <w:tab w:val="left" w:pos="1276"/>
        </w:tabs>
        <w:spacing w:line="360" w:lineRule="auto"/>
        <w:ind w:firstLine="709"/>
        <w:jc w:val="both"/>
        <w:rPr>
          <w:rFonts w:ascii="Times New Roman" w:hAnsi="Times New Roman"/>
          <w:color w:val="000000"/>
          <w:sz w:val="28"/>
        </w:rPr>
      </w:pPr>
      <w:r w:rsidRPr="00962862">
        <w:rPr>
          <w:rFonts w:ascii="Times New Roman" w:hAnsi="Times New Roman"/>
          <w:color w:val="000000"/>
          <w:sz w:val="28"/>
          <w:szCs w:val="28"/>
        </w:rPr>
        <w:t>Приготовление глазури заключается в дозировании различных материалов и их измельчении в воде. При этом получается взвесь с содержанием воды 40</w:t>
      </w:r>
      <w:r w:rsidR="00A03BFF" w:rsidRPr="00962862">
        <w:rPr>
          <w:rFonts w:ascii="Times New Roman" w:hAnsi="Times New Roman"/>
          <w:color w:val="000000"/>
          <w:sz w:val="28"/>
          <w:szCs w:val="28"/>
        </w:rPr>
        <w:t>–50%</w:t>
      </w:r>
      <w:r w:rsidRPr="00962862">
        <w:rPr>
          <w:rFonts w:ascii="Times New Roman" w:hAnsi="Times New Roman"/>
          <w:color w:val="000000"/>
          <w:sz w:val="28"/>
          <w:szCs w:val="28"/>
        </w:rPr>
        <w:t xml:space="preserve"> готовая к применению. Глазурь может наноситься или на обожженную поверхность (при двойном обжиге) или на высушенную поверхность как при одинарном обжиге.</w:t>
      </w:r>
      <w:r w:rsidR="00A03BFF" w:rsidRPr="00962862">
        <w:rPr>
          <w:rFonts w:ascii="Times New Roman" w:hAnsi="Times New Roman"/>
          <w:color w:val="000000"/>
          <w:sz w:val="28"/>
          <w:szCs w:val="28"/>
        </w:rPr>
        <w:t xml:space="preserve"> </w:t>
      </w:r>
      <w:r w:rsidR="00CC708B" w:rsidRPr="00962862">
        <w:rPr>
          <w:rFonts w:ascii="Times New Roman" w:hAnsi="Times New Roman"/>
          <w:color w:val="000000"/>
          <w:sz w:val="28"/>
          <w:szCs w:val="28"/>
        </w:rPr>
        <w:t>Для нанесения глазури применяются различные виды оборудования (конусные или фильерные автоматы, ковшовые или трубчатые дозаторы, дисковые распылители, аэрографы).</w:t>
      </w:r>
      <w:r w:rsidR="00EE2B7A" w:rsidRPr="00962862">
        <w:rPr>
          <w:rFonts w:ascii="Times New Roman" w:hAnsi="Times New Roman"/>
          <w:color w:val="000000"/>
          <w:sz w:val="28"/>
          <w:szCs w:val="28"/>
        </w:rPr>
        <w:t xml:space="preserve"> Температура плиток не должна превышать 70</w:t>
      </w:r>
      <w:r w:rsidR="00EE2B7A" w:rsidRPr="00962862">
        <w:rPr>
          <w:rFonts w:ascii="Times New Roman" w:hAnsi="Times New Roman"/>
          <w:color w:val="000000"/>
          <w:sz w:val="28"/>
          <w:szCs w:val="28"/>
          <w:vertAlign w:val="superscript"/>
        </w:rPr>
        <w:t>0</w:t>
      </w:r>
      <w:r w:rsidR="00EE2B7A" w:rsidRPr="00962862">
        <w:rPr>
          <w:rFonts w:ascii="Times New Roman" w:hAnsi="Times New Roman"/>
          <w:color w:val="000000"/>
          <w:sz w:val="28"/>
          <w:szCs w:val="28"/>
        </w:rPr>
        <w:t>. Наилучшей пористостью для закрепления глазури</w:t>
      </w:r>
      <w:r w:rsidR="00EE2B7A" w:rsidRPr="00962862">
        <w:rPr>
          <w:rFonts w:ascii="Times New Roman" w:hAnsi="Times New Roman"/>
          <w:color w:val="000000"/>
          <w:sz w:val="28"/>
        </w:rPr>
        <w:t xml:space="preserve"> </w:t>
      </w:r>
      <w:r w:rsidR="00EE2B7A" w:rsidRPr="00962862">
        <w:rPr>
          <w:rFonts w:ascii="Times New Roman" w:hAnsi="Times New Roman"/>
          <w:color w:val="000000"/>
          <w:sz w:val="28"/>
          <w:szCs w:val="28"/>
        </w:rPr>
        <w:t>является пористость 12</w:t>
      </w:r>
      <w:r w:rsidR="00A03BFF" w:rsidRPr="00962862">
        <w:rPr>
          <w:rFonts w:ascii="Times New Roman" w:hAnsi="Times New Roman"/>
          <w:color w:val="000000"/>
          <w:sz w:val="28"/>
          <w:szCs w:val="28"/>
        </w:rPr>
        <w:t>–14%</w:t>
      </w:r>
      <w:r w:rsidR="00EE2B7A" w:rsidRPr="00962862">
        <w:rPr>
          <w:rFonts w:ascii="Times New Roman" w:hAnsi="Times New Roman"/>
          <w:color w:val="000000"/>
          <w:sz w:val="28"/>
          <w:szCs w:val="28"/>
        </w:rPr>
        <w:t>.</w:t>
      </w:r>
      <w:r w:rsidR="00A03BFF" w:rsidRPr="00962862">
        <w:rPr>
          <w:rFonts w:ascii="Times New Roman" w:hAnsi="Times New Roman"/>
          <w:color w:val="000000"/>
          <w:sz w:val="28"/>
          <w:szCs w:val="28"/>
        </w:rPr>
        <w:t xml:space="preserve"> </w:t>
      </w:r>
      <w:r w:rsidR="00CC708B" w:rsidRPr="00962862">
        <w:rPr>
          <w:rFonts w:ascii="Times New Roman" w:hAnsi="Times New Roman"/>
          <w:color w:val="000000"/>
          <w:sz w:val="28"/>
          <w:szCs w:val="28"/>
        </w:rPr>
        <w:t>Затем плитка поступает в печь политого обжига с температурой 1030</w:t>
      </w:r>
      <w:r w:rsidR="00A03BFF" w:rsidRPr="00962862">
        <w:rPr>
          <w:rFonts w:ascii="Times New Roman" w:hAnsi="Times New Roman"/>
          <w:color w:val="000000"/>
          <w:sz w:val="28"/>
          <w:szCs w:val="28"/>
        </w:rPr>
        <w:t>–1</w:t>
      </w:r>
      <w:r w:rsidR="00CC708B" w:rsidRPr="00962862">
        <w:rPr>
          <w:rFonts w:ascii="Times New Roman" w:hAnsi="Times New Roman"/>
          <w:color w:val="000000"/>
          <w:sz w:val="28"/>
          <w:szCs w:val="28"/>
        </w:rPr>
        <w:t>05</w:t>
      </w:r>
      <w:r w:rsidR="00A03BFF" w:rsidRPr="00962862">
        <w:rPr>
          <w:rFonts w:ascii="Times New Roman" w:hAnsi="Times New Roman"/>
          <w:color w:val="000000"/>
          <w:sz w:val="28"/>
          <w:szCs w:val="28"/>
        </w:rPr>
        <w:t>0 °С</w:t>
      </w:r>
      <w:r w:rsidR="00CC708B" w:rsidRPr="00962862">
        <w:rPr>
          <w:rFonts w:ascii="Times New Roman" w:hAnsi="Times New Roman"/>
          <w:color w:val="000000"/>
          <w:sz w:val="28"/>
          <w:szCs w:val="28"/>
        </w:rPr>
        <w:t>.</w:t>
      </w:r>
    </w:p>
    <w:p w:rsidR="00CC708B" w:rsidRPr="00962862" w:rsidRDefault="00B8180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Обжиг завершает технологический цикл изготовления керамической плитки. На выходе из печи мы получаем готовое изделие, но прежде чем поступить на участок упаковки и далее на склад, плитка тщательно сортируется. Этот процесс призван:</w:t>
      </w:r>
      <w:r w:rsidR="00962862" w:rsidRPr="00962862">
        <w:rPr>
          <w:rFonts w:ascii="Times New Roman" w:hAnsi="Times New Roman"/>
          <w:color w:val="000000"/>
          <w:sz w:val="28"/>
          <w:szCs w:val="28"/>
        </w:rPr>
        <w:t xml:space="preserve"> </w:t>
      </w:r>
      <w:r w:rsidR="00E774D9" w:rsidRPr="00962862">
        <w:rPr>
          <w:rFonts w:ascii="Times New Roman" w:hAnsi="Times New Roman"/>
          <w:color w:val="000000"/>
          <w:sz w:val="28"/>
          <w:szCs w:val="28"/>
        </w:rPr>
        <w:t>отбраковать дефектные изделия,</w:t>
      </w:r>
      <w:r w:rsidRPr="00962862">
        <w:rPr>
          <w:rFonts w:ascii="Times New Roman" w:hAnsi="Times New Roman"/>
          <w:color w:val="000000"/>
          <w:sz w:val="28"/>
          <w:szCs w:val="28"/>
        </w:rPr>
        <w:t xml:space="preserve"> отделить плитки первого сорт</w:t>
      </w:r>
      <w:r w:rsidR="00E774D9" w:rsidRPr="00962862">
        <w:rPr>
          <w:rFonts w:ascii="Times New Roman" w:hAnsi="Times New Roman"/>
          <w:color w:val="000000"/>
          <w:sz w:val="28"/>
          <w:szCs w:val="28"/>
        </w:rPr>
        <w:t>а от плиток более низких сортов,</w:t>
      </w:r>
      <w:r w:rsidRPr="00962862">
        <w:rPr>
          <w:rFonts w:ascii="Times New Roman" w:hAnsi="Times New Roman"/>
          <w:color w:val="000000"/>
          <w:sz w:val="28"/>
          <w:szCs w:val="28"/>
        </w:rPr>
        <w:t xml:space="preserve"> сгруппировать плитки каждого сорта в торговые партии с точки зрения размерности </w:t>
      </w:r>
      <w:r w:rsidR="00A03BFF" w:rsidRPr="00962862">
        <w:rPr>
          <w:rFonts w:ascii="Times New Roman" w:hAnsi="Times New Roman"/>
          <w:color w:val="000000"/>
          <w:sz w:val="28"/>
          <w:szCs w:val="28"/>
        </w:rPr>
        <w:t>(«калибра»)</w:t>
      </w:r>
      <w:r w:rsidRPr="00962862">
        <w:rPr>
          <w:rFonts w:ascii="Times New Roman" w:hAnsi="Times New Roman"/>
          <w:color w:val="000000"/>
          <w:sz w:val="28"/>
          <w:szCs w:val="28"/>
        </w:rPr>
        <w:t xml:space="preserve"> и цветности </w:t>
      </w:r>
      <w:r w:rsidR="00A03BFF" w:rsidRPr="00962862">
        <w:rPr>
          <w:rFonts w:ascii="Times New Roman" w:hAnsi="Times New Roman"/>
          <w:color w:val="000000"/>
          <w:sz w:val="28"/>
          <w:szCs w:val="28"/>
        </w:rPr>
        <w:t>(«тон»)</w:t>
      </w:r>
      <w:r w:rsidRPr="00962862">
        <w:rPr>
          <w:rFonts w:ascii="Times New Roman" w:hAnsi="Times New Roman"/>
          <w:color w:val="000000"/>
          <w:sz w:val="28"/>
          <w:szCs w:val="28"/>
        </w:rPr>
        <w:t>.</w:t>
      </w:r>
    </w:p>
    <w:p w:rsidR="005F673D" w:rsidRPr="00962862" w:rsidRDefault="005F673D" w:rsidP="00A03BFF">
      <w:pPr>
        <w:widowControl/>
        <w:spacing w:line="360" w:lineRule="auto"/>
        <w:ind w:firstLine="709"/>
        <w:jc w:val="both"/>
        <w:rPr>
          <w:rFonts w:ascii="Times New Roman" w:hAnsi="Times New Roman"/>
          <w:b/>
          <w:color w:val="000000"/>
          <w:sz w:val="28"/>
          <w:szCs w:val="28"/>
        </w:rPr>
      </w:pPr>
    </w:p>
    <w:p w:rsidR="0030546C" w:rsidRPr="00962862" w:rsidRDefault="00962862"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t>3.2 Операционный контроль качества</w:t>
      </w:r>
    </w:p>
    <w:p w:rsidR="00962862" w:rsidRPr="00962862" w:rsidRDefault="00962862" w:rsidP="00A03BFF">
      <w:pPr>
        <w:widowControl/>
        <w:spacing w:line="360" w:lineRule="auto"/>
        <w:ind w:firstLine="709"/>
        <w:jc w:val="both"/>
        <w:rPr>
          <w:rFonts w:ascii="Times New Roman" w:hAnsi="Times New Roman"/>
          <w:b/>
          <w:color w:val="000000"/>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1"/>
        <w:gridCol w:w="1779"/>
        <w:gridCol w:w="1359"/>
        <w:gridCol w:w="1132"/>
        <w:gridCol w:w="1406"/>
        <w:gridCol w:w="999"/>
        <w:gridCol w:w="1321"/>
      </w:tblGrid>
      <w:tr w:rsidR="008276F9" w:rsidRPr="000E3464" w:rsidTr="000E3464">
        <w:trPr>
          <w:cantSplit/>
          <w:trHeight w:val="970"/>
          <w:jc w:val="center"/>
        </w:trPr>
        <w:tc>
          <w:tcPr>
            <w:tcW w:w="127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b/>
                <w:bCs/>
                <w:color w:val="000000"/>
                <w:sz w:val="20"/>
                <w:szCs w:val="26"/>
              </w:rPr>
              <w:t>Операция, подлежаща я контролю</w:t>
            </w:r>
          </w:p>
        </w:tc>
        <w:tc>
          <w:tcPr>
            <w:tcW w:w="177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b/>
                <w:bCs/>
                <w:color w:val="000000"/>
                <w:sz w:val="20"/>
                <w:szCs w:val="26"/>
              </w:rPr>
              <w:t>Состав контроля</w:t>
            </w:r>
          </w:p>
        </w:tc>
        <w:tc>
          <w:tcPr>
            <w:tcW w:w="135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b/>
                <w:bCs/>
                <w:color w:val="000000"/>
                <w:sz w:val="20"/>
                <w:szCs w:val="26"/>
              </w:rPr>
              <w:t>Место контроля</w:t>
            </w:r>
          </w:p>
        </w:tc>
        <w:tc>
          <w:tcPr>
            <w:tcW w:w="1132"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b/>
                <w:bCs/>
                <w:color w:val="000000"/>
                <w:sz w:val="20"/>
                <w:szCs w:val="26"/>
              </w:rPr>
              <w:t>Периодичн</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b/>
                <w:bCs/>
                <w:color w:val="000000"/>
                <w:sz w:val="20"/>
                <w:szCs w:val="26"/>
              </w:rPr>
              <w:t>ость контроля</w:t>
            </w:r>
          </w:p>
        </w:tc>
        <w:tc>
          <w:tcPr>
            <w:tcW w:w="1406"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b/>
                <w:bCs/>
                <w:color w:val="000000"/>
                <w:sz w:val="20"/>
                <w:szCs w:val="26"/>
              </w:rPr>
              <w:t>Метод и средство контроля</w:t>
            </w:r>
          </w:p>
        </w:tc>
        <w:tc>
          <w:tcPr>
            <w:tcW w:w="99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b/>
                <w:bCs/>
                <w:color w:val="000000"/>
                <w:sz w:val="20"/>
                <w:szCs w:val="26"/>
              </w:rPr>
              <w:t>Значение контроля</w:t>
            </w:r>
          </w:p>
        </w:tc>
        <w:tc>
          <w:tcPr>
            <w:tcW w:w="132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b/>
                <w:bCs/>
                <w:color w:val="000000"/>
                <w:sz w:val="20"/>
                <w:szCs w:val="26"/>
              </w:rPr>
              <w:t>Лицо,</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b/>
                <w:bCs/>
                <w:color w:val="000000"/>
                <w:sz w:val="20"/>
                <w:szCs w:val="26"/>
              </w:rPr>
              <w:t>осуществляющее контроль</w:t>
            </w:r>
          </w:p>
        </w:tc>
      </w:tr>
      <w:tr w:rsidR="00C93B1E" w:rsidRPr="000E3464" w:rsidTr="000E3464">
        <w:trPr>
          <w:cantSplit/>
          <w:trHeight w:val="795"/>
          <w:jc w:val="center"/>
        </w:trPr>
        <w:tc>
          <w:tcPr>
            <w:tcW w:w="1271" w:type="dxa"/>
            <w:shd w:val="clear" w:color="auto" w:fill="auto"/>
          </w:tcPr>
          <w:p w:rsidR="00C93B1E" w:rsidRPr="000E3464" w:rsidRDefault="00C93B1E"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Грубое измельчение</w:t>
            </w:r>
          </w:p>
        </w:tc>
        <w:tc>
          <w:tcPr>
            <w:tcW w:w="1779" w:type="dxa"/>
            <w:shd w:val="clear" w:color="auto" w:fill="auto"/>
          </w:tcPr>
          <w:p w:rsidR="00C93B1E" w:rsidRPr="000E3464" w:rsidRDefault="00C93B1E"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Размер кусков</w:t>
            </w:r>
          </w:p>
        </w:tc>
        <w:tc>
          <w:tcPr>
            <w:tcW w:w="1359" w:type="dxa"/>
            <w:shd w:val="clear" w:color="auto" w:fill="auto"/>
          </w:tcPr>
          <w:p w:rsidR="00C93B1E" w:rsidRPr="000E3464" w:rsidRDefault="00C93B1E"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Вальцы грубого помола</w:t>
            </w:r>
          </w:p>
        </w:tc>
        <w:tc>
          <w:tcPr>
            <w:tcW w:w="1132" w:type="dxa"/>
            <w:shd w:val="clear" w:color="auto" w:fill="auto"/>
          </w:tcPr>
          <w:p w:rsidR="00C93B1E" w:rsidRPr="000E3464" w:rsidRDefault="00C93B1E"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w:t>
            </w:r>
            <w:r w:rsidR="00A03BFF" w:rsidRPr="000E3464">
              <w:rPr>
                <w:rFonts w:ascii="Times New Roman" w:hAnsi="Times New Roman"/>
                <w:color w:val="000000"/>
                <w:sz w:val="20"/>
                <w:szCs w:val="26"/>
              </w:rPr>
              <w:t> р</w:t>
            </w:r>
            <w:r w:rsidRPr="000E3464">
              <w:rPr>
                <w:rFonts w:ascii="Times New Roman" w:hAnsi="Times New Roman"/>
                <w:color w:val="000000"/>
                <w:sz w:val="20"/>
                <w:szCs w:val="26"/>
              </w:rPr>
              <w:t>. в смену</w:t>
            </w:r>
          </w:p>
        </w:tc>
        <w:tc>
          <w:tcPr>
            <w:tcW w:w="1406" w:type="dxa"/>
            <w:shd w:val="clear" w:color="auto" w:fill="auto"/>
          </w:tcPr>
          <w:p w:rsidR="00C93B1E" w:rsidRPr="000E3464" w:rsidRDefault="00C93B1E"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Набор сит</w:t>
            </w:r>
          </w:p>
        </w:tc>
        <w:tc>
          <w:tcPr>
            <w:tcW w:w="999" w:type="dxa"/>
            <w:shd w:val="clear" w:color="auto" w:fill="auto"/>
          </w:tcPr>
          <w:p w:rsidR="00C93B1E" w:rsidRPr="000E3464" w:rsidRDefault="00C93B1E"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30</w:t>
            </w:r>
            <w:r w:rsidR="00A03BFF" w:rsidRPr="000E3464">
              <w:rPr>
                <w:rFonts w:ascii="Times New Roman" w:hAnsi="Times New Roman"/>
                <w:color w:val="000000"/>
                <w:sz w:val="20"/>
                <w:szCs w:val="26"/>
              </w:rPr>
              <w:t>–5</w:t>
            </w:r>
            <w:r w:rsidRPr="000E3464">
              <w:rPr>
                <w:rFonts w:ascii="Times New Roman" w:hAnsi="Times New Roman"/>
                <w:color w:val="000000"/>
                <w:sz w:val="20"/>
                <w:szCs w:val="26"/>
              </w:rPr>
              <w:t>0</w:t>
            </w:r>
            <w:r w:rsidR="00A03BFF" w:rsidRPr="000E3464">
              <w:rPr>
                <w:rFonts w:ascii="Times New Roman" w:hAnsi="Times New Roman"/>
                <w:color w:val="000000"/>
                <w:sz w:val="20"/>
                <w:szCs w:val="26"/>
              </w:rPr>
              <w:t> мм</w:t>
            </w:r>
          </w:p>
        </w:tc>
        <w:tc>
          <w:tcPr>
            <w:tcW w:w="1321" w:type="dxa"/>
            <w:shd w:val="clear" w:color="auto" w:fill="auto"/>
          </w:tcPr>
          <w:p w:rsidR="00C93B1E" w:rsidRPr="000E3464" w:rsidRDefault="00C93B1E"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Лаборант</w:t>
            </w:r>
          </w:p>
        </w:tc>
      </w:tr>
      <w:tr w:rsidR="008276F9" w:rsidRPr="000E3464" w:rsidTr="000E3464">
        <w:trPr>
          <w:cantSplit/>
          <w:trHeight w:val="795"/>
          <w:jc w:val="center"/>
        </w:trPr>
        <w:tc>
          <w:tcPr>
            <w:tcW w:w="127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Измельчение</w:t>
            </w:r>
          </w:p>
        </w:tc>
        <w:tc>
          <w:tcPr>
            <w:tcW w:w="177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Размер частиц</w:t>
            </w:r>
          </w:p>
        </w:tc>
        <w:tc>
          <w:tcPr>
            <w:tcW w:w="1359" w:type="dxa"/>
            <w:shd w:val="clear" w:color="auto" w:fill="auto"/>
          </w:tcPr>
          <w:p w:rsidR="008276F9" w:rsidRPr="000E3464" w:rsidRDefault="00447B97"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Пропеллерная мешалка</w:t>
            </w:r>
          </w:p>
        </w:tc>
        <w:tc>
          <w:tcPr>
            <w:tcW w:w="1132"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2</w:t>
            </w:r>
            <w:r w:rsidR="00A03BFF" w:rsidRPr="000E3464">
              <w:rPr>
                <w:rFonts w:ascii="Times New Roman" w:hAnsi="Times New Roman"/>
                <w:color w:val="000000"/>
                <w:sz w:val="20"/>
                <w:szCs w:val="26"/>
              </w:rPr>
              <w:t> р</w:t>
            </w:r>
            <w:r w:rsidRPr="000E3464">
              <w:rPr>
                <w:rFonts w:ascii="Times New Roman" w:hAnsi="Times New Roman"/>
                <w:color w:val="000000"/>
                <w:sz w:val="20"/>
                <w:szCs w:val="26"/>
              </w:rPr>
              <w:t>. в смену</w:t>
            </w:r>
          </w:p>
        </w:tc>
        <w:tc>
          <w:tcPr>
            <w:tcW w:w="1406"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Рассев на ситах</w:t>
            </w:r>
          </w:p>
        </w:tc>
        <w:tc>
          <w:tcPr>
            <w:tcW w:w="999" w:type="dxa"/>
            <w:shd w:val="clear" w:color="auto" w:fill="auto"/>
          </w:tcPr>
          <w:p w:rsidR="008276F9" w:rsidRPr="000E3464" w:rsidRDefault="00447B97"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 xml:space="preserve">Не </w:t>
            </w:r>
            <w:r w:rsidRPr="000E3464">
              <w:rPr>
                <w:rFonts w:ascii="Times New Roman" w:hAnsi="Times New Roman"/>
                <w:color w:val="000000"/>
                <w:sz w:val="20"/>
                <w:szCs w:val="26"/>
                <w:lang w:val="en-US"/>
              </w:rPr>
              <w:t>&gt;</w:t>
            </w:r>
            <w:r w:rsidR="008276F9" w:rsidRPr="000E3464">
              <w:rPr>
                <w:rFonts w:ascii="Times New Roman" w:hAnsi="Times New Roman"/>
                <w:color w:val="000000"/>
                <w:sz w:val="20"/>
                <w:szCs w:val="26"/>
              </w:rPr>
              <w:t xml:space="preserve"> 3</w:t>
            </w:r>
            <w:r w:rsidR="00A03BFF" w:rsidRPr="000E3464">
              <w:rPr>
                <w:rFonts w:ascii="Times New Roman" w:hAnsi="Times New Roman"/>
                <w:color w:val="000000"/>
                <w:sz w:val="20"/>
                <w:szCs w:val="26"/>
              </w:rPr>
              <w:t> мм</w:t>
            </w:r>
          </w:p>
        </w:tc>
        <w:tc>
          <w:tcPr>
            <w:tcW w:w="132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Лаборант</w:t>
            </w:r>
          </w:p>
        </w:tc>
      </w:tr>
      <w:tr w:rsidR="008276F9" w:rsidRPr="000E3464" w:rsidTr="000E3464">
        <w:trPr>
          <w:cantSplit/>
          <w:trHeight w:val="743"/>
          <w:jc w:val="center"/>
        </w:trPr>
        <w:tc>
          <w:tcPr>
            <w:tcW w:w="127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Просев</w:t>
            </w:r>
          </w:p>
        </w:tc>
        <w:tc>
          <w:tcPr>
            <w:tcW w:w="177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Остаток на сите</w:t>
            </w:r>
          </w:p>
        </w:tc>
        <w:tc>
          <w:tcPr>
            <w:tcW w:w="1359" w:type="dxa"/>
            <w:shd w:val="clear" w:color="auto" w:fill="auto"/>
          </w:tcPr>
          <w:p w:rsidR="008276F9" w:rsidRPr="000E3464" w:rsidRDefault="00447B97"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латунное</w:t>
            </w:r>
            <w:r w:rsidR="008276F9" w:rsidRPr="000E3464">
              <w:rPr>
                <w:rFonts w:ascii="Times New Roman" w:hAnsi="Times New Roman"/>
                <w:color w:val="000000"/>
                <w:sz w:val="20"/>
                <w:szCs w:val="26"/>
              </w:rPr>
              <w:t xml:space="preserve"> сито</w:t>
            </w:r>
          </w:p>
        </w:tc>
        <w:tc>
          <w:tcPr>
            <w:tcW w:w="1132"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2 раза в смену</w:t>
            </w:r>
          </w:p>
        </w:tc>
        <w:tc>
          <w:tcPr>
            <w:tcW w:w="1406"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Взвешивание на весах</w:t>
            </w:r>
          </w:p>
        </w:tc>
        <w:tc>
          <w:tcPr>
            <w:tcW w:w="99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 xml:space="preserve">Не </w:t>
            </w:r>
            <w:r w:rsidRPr="000E3464">
              <w:rPr>
                <w:rFonts w:ascii="Times New Roman" w:hAnsi="Times New Roman"/>
                <w:color w:val="000000"/>
                <w:sz w:val="20"/>
                <w:szCs w:val="26"/>
                <w:lang w:val="en-US"/>
              </w:rPr>
              <w:t xml:space="preserve">&gt; </w:t>
            </w:r>
            <w:r w:rsidR="00A03BFF" w:rsidRPr="000E3464">
              <w:rPr>
                <w:rFonts w:ascii="Times New Roman" w:hAnsi="Times New Roman"/>
                <w:color w:val="000000"/>
                <w:sz w:val="20"/>
                <w:szCs w:val="26"/>
                <w:lang w:val="en-US"/>
              </w:rPr>
              <w:t>2%</w:t>
            </w:r>
            <w:r w:rsidRPr="000E3464">
              <w:rPr>
                <w:rFonts w:ascii="Times New Roman" w:hAnsi="Times New Roman"/>
                <w:color w:val="000000"/>
                <w:sz w:val="20"/>
                <w:szCs w:val="26"/>
              </w:rPr>
              <w:t xml:space="preserve"> от исходной массы</w:t>
            </w:r>
          </w:p>
        </w:tc>
        <w:tc>
          <w:tcPr>
            <w:tcW w:w="132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Лаборант</w:t>
            </w:r>
          </w:p>
        </w:tc>
      </w:tr>
      <w:tr w:rsidR="008276F9" w:rsidRPr="000E3464" w:rsidTr="000E3464">
        <w:trPr>
          <w:cantSplit/>
          <w:trHeight w:val="1735"/>
          <w:jc w:val="center"/>
        </w:trPr>
        <w:tc>
          <w:tcPr>
            <w:tcW w:w="127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Сушка глины</w:t>
            </w:r>
          </w:p>
        </w:tc>
        <w:tc>
          <w:tcPr>
            <w:tcW w:w="177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1</w:t>
            </w:r>
            <w:r w:rsidR="00A03BFF" w:rsidRPr="000E3464">
              <w:rPr>
                <w:rFonts w:ascii="Times New Roman" w:hAnsi="Times New Roman"/>
                <w:color w:val="000000"/>
                <w:sz w:val="20"/>
                <w:szCs w:val="26"/>
              </w:rPr>
              <w:t>) В</w:t>
            </w:r>
            <w:r w:rsidRPr="000E3464">
              <w:rPr>
                <w:rFonts w:ascii="Times New Roman" w:hAnsi="Times New Roman"/>
                <w:color w:val="000000"/>
                <w:sz w:val="20"/>
                <w:szCs w:val="26"/>
              </w:rPr>
              <w:t>лажность</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глинистого</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сырья</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2</w:t>
            </w:r>
            <w:r w:rsidR="00A03BFF" w:rsidRPr="000E3464">
              <w:rPr>
                <w:rFonts w:ascii="Times New Roman" w:hAnsi="Times New Roman"/>
                <w:color w:val="000000"/>
                <w:sz w:val="20"/>
                <w:szCs w:val="26"/>
              </w:rPr>
              <w:t>) П</w:t>
            </w:r>
            <w:r w:rsidRPr="000E3464">
              <w:rPr>
                <w:rFonts w:ascii="Times New Roman" w:hAnsi="Times New Roman"/>
                <w:color w:val="000000"/>
                <w:sz w:val="20"/>
                <w:szCs w:val="26"/>
              </w:rPr>
              <w:t>родолжительность сушки</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3</w:t>
            </w:r>
            <w:r w:rsidR="00A03BFF" w:rsidRPr="000E3464">
              <w:rPr>
                <w:rFonts w:ascii="Times New Roman" w:hAnsi="Times New Roman"/>
                <w:color w:val="000000"/>
                <w:sz w:val="20"/>
                <w:szCs w:val="26"/>
              </w:rPr>
              <w:t>) Т</w:t>
            </w:r>
            <w:r w:rsidRPr="000E3464">
              <w:rPr>
                <w:rFonts w:ascii="Times New Roman" w:hAnsi="Times New Roman"/>
                <w:color w:val="000000"/>
                <w:sz w:val="20"/>
                <w:szCs w:val="26"/>
              </w:rPr>
              <w:t>емпература</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4</w:t>
            </w:r>
            <w:r w:rsidR="00A03BFF" w:rsidRPr="000E3464">
              <w:rPr>
                <w:rFonts w:ascii="Times New Roman" w:hAnsi="Times New Roman"/>
                <w:color w:val="000000"/>
                <w:sz w:val="20"/>
                <w:szCs w:val="26"/>
              </w:rPr>
              <w:t>) Д</w:t>
            </w:r>
            <w:r w:rsidRPr="000E3464">
              <w:rPr>
                <w:rFonts w:ascii="Times New Roman" w:hAnsi="Times New Roman"/>
                <w:color w:val="000000"/>
                <w:sz w:val="20"/>
                <w:szCs w:val="26"/>
              </w:rPr>
              <w:t>авление распыления</w:t>
            </w:r>
          </w:p>
        </w:tc>
        <w:tc>
          <w:tcPr>
            <w:tcW w:w="135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Башенная сушилка</w:t>
            </w:r>
          </w:p>
        </w:tc>
        <w:tc>
          <w:tcPr>
            <w:tcW w:w="1132"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w:t>
            </w:r>
            <w:r w:rsidR="00A03BFF" w:rsidRPr="000E3464">
              <w:rPr>
                <w:rFonts w:ascii="Times New Roman" w:hAnsi="Times New Roman"/>
                <w:color w:val="000000"/>
                <w:sz w:val="20"/>
                <w:szCs w:val="26"/>
              </w:rPr>
              <w:t> р</w:t>
            </w:r>
            <w:r w:rsidRPr="000E3464">
              <w:rPr>
                <w:rFonts w:ascii="Times New Roman" w:hAnsi="Times New Roman"/>
                <w:color w:val="000000"/>
                <w:sz w:val="20"/>
                <w:szCs w:val="26"/>
              </w:rPr>
              <w:t>. в смену</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p>
          <w:p w:rsidR="00A03BFF" w:rsidRPr="000E3464" w:rsidRDefault="00A03BFF" w:rsidP="000E3464">
            <w:pPr>
              <w:widowControl/>
              <w:shd w:val="clear" w:color="auto" w:fill="FFFFFF"/>
              <w:spacing w:line="360" w:lineRule="auto"/>
              <w:jc w:val="both"/>
              <w:rPr>
                <w:rFonts w:ascii="Times New Roman" w:hAnsi="Times New Roman"/>
                <w:color w:val="000000"/>
                <w:sz w:val="20"/>
                <w:szCs w:val="26"/>
              </w:rPr>
            </w:pP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постоянно</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постоянно</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постоянно</w:t>
            </w:r>
          </w:p>
        </w:tc>
        <w:tc>
          <w:tcPr>
            <w:tcW w:w="1406"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влагомер</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Автомати чески</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Авт.</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Авт.</w:t>
            </w:r>
          </w:p>
        </w:tc>
        <w:tc>
          <w:tcPr>
            <w:tcW w:w="99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7</w:t>
            </w:r>
            <w:r w:rsidR="00A03BFF" w:rsidRPr="000E3464">
              <w:rPr>
                <w:rFonts w:ascii="Times New Roman" w:hAnsi="Times New Roman"/>
                <w:color w:val="000000"/>
                <w:sz w:val="20"/>
                <w:szCs w:val="26"/>
              </w:rPr>
              <w:t>–8%</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p>
          <w:p w:rsidR="00A03BFF" w:rsidRPr="000E3464" w:rsidRDefault="00A03BFF" w:rsidP="000E3464">
            <w:pPr>
              <w:widowControl/>
              <w:shd w:val="clear" w:color="auto" w:fill="FFFFFF"/>
              <w:spacing w:line="360" w:lineRule="auto"/>
              <w:jc w:val="both"/>
              <w:rPr>
                <w:rFonts w:ascii="Times New Roman" w:hAnsi="Times New Roman"/>
                <w:color w:val="000000"/>
                <w:sz w:val="20"/>
                <w:szCs w:val="26"/>
              </w:rPr>
            </w:pP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0,5</w:t>
            </w:r>
            <w:r w:rsidR="00A03BFF" w:rsidRPr="000E3464">
              <w:rPr>
                <w:rFonts w:ascii="Times New Roman" w:hAnsi="Times New Roman"/>
                <w:color w:val="000000"/>
                <w:sz w:val="20"/>
                <w:szCs w:val="26"/>
              </w:rPr>
              <w:t> ч</w:t>
            </w:r>
            <w:r w:rsidRPr="000E3464">
              <w:rPr>
                <w:rFonts w:ascii="Times New Roman" w:hAnsi="Times New Roman"/>
                <w:color w:val="000000"/>
                <w:sz w:val="20"/>
                <w:szCs w:val="26"/>
              </w:rPr>
              <w:t>.</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800</w:t>
            </w:r>
            <w:r w:rsidR="00A03BFF" w:rsidRPr="000E3464">
              <w:rPr>
                <w:rFonts w:ascii="Times New Roman" w:hAnsi="Times New Roman"/>
                <w:color w:val="000000"/>
                <w:sz w:val="20"/>
                <w:szCs w:val="26"/>
              </w:rPr>
              <w:t> °С</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25</w:t>
            </w:r>
            <w:r w:rsidR="00A03BFF" w:rsidRPr="000E3464">
              <w:rPr>
                <w:rFonts w:ascii="Times New Roman" w:hAnsi="Times New Roman"/>
                <w:color w:val="000000"/>
                <w:sz w:val="20"/>
                <w:szCs w:val="26"/>
              </w:rPr>
              <w:t>–2</w:t>
            </w:r>
            <w:r w:rsidRPr="000E3464">
              <w:rPr>
                <w:rFonts w:ascii="Times New Roman" w:hAnsi="Times New Roman"/>
                <w:color w:val="000000"/>
                <w:sz w:val="20"/>
                <w:szCs w:val="26"/>
              </w:rPr>
              <w:t>9 атм.</w:t>
            </w:r>
          </w:p>
        </w:tc>
        <w:tc>
          <w:tcPr>
            <w:tcW w:w="132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Лаборант</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Оператор</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Оператор</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Оператор</w:t>
            </w:r>
          </w:p>
        </w:tc>
      </w:tr>
      <w:tr w:rsidR="008276F9" w:rsidRPr="000E3464" w:rsidTr="000E3464">
        <w:trPr>
          <w:cantSplit/>
          <w:trHeight w:val="722"/>
          <w:jc w:val="center"/>
        </w:trPr>
        <w:tc>
          <w:tcPr>
            <w:tcW w:w="127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Хранение пресс-порошка</w:t>
            </w:r>
          </w:p>
        </w:tc>
        <w:tc>
          <w:tcPr>
            <w:tcW w:w="177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Влажность</w:t>
            </w:r>
          </w:p>
        </w:tc>
        <w:tc>
          <w:tcPr>
            <w:tcW w:w="135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Бункер</w:t>
            </w:r>
          </w:p>
        </w:tc>
        <w:tc>
          <w:tcPr>
            <w:tcW w:w="1132"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1 раз в</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смену</w:t>
            </w:r>
          </w:p>
        </w:tc>
        <w:tc>
          <w:tcPr>
            <w:tcW w:w="1406"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Влагомер</w:t>
            </w:r>
          </w:p>
        </w:tc>
        <w:tc>
          <w:tcPr>
            <w:tcW w:w="99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7</w:t>
            </w:r>
            <w:r w:rsidR="00A03BFF" w:rsidRPr="000E3464">
              <w:rPr>
                <w:rFonts w:ascii="Times New Roman" w:hAnsi="Times New Roman"/>
                <w:color w:val="000000"/>
                <w:sz w:val="20"/>
                <w:szCs w:val="26"/>
              </w:rPr>
              <w:t>–8%</w:t>
            </w:r>
          </w:p>
        </w:tc>
        <w:tc>
          <w:tcPr>
            <w:tcW w:w="132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Лаборант</w:t>
            </w:r>
          </w:p>
        </w:tc>
      </w:tr>
      <w:tr w:rsidR="008276F9" w:rsidRPr="000E3464" w:rsidTr="000E3464">
        <w:trPr>
          <w:cantSplit/>
          <w:trHeight w:val="1239"/>
          <w:jc w:val="center"/>
        </w:trPr>
        <w:tc>
          <w:tcPr>
            <w:tcW w:w="127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Прессование плиток</w:t>
            </w:r>
          </w:p>
        </w:tc>
        <w:tc>
          <w:tcPr>
            <w:tcW w:w="177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1)</w:t>
            </w:r>
            <w:r w:rsidR="00A03BFF" w:rsidRPr="000E3464">
              <w:rPr>
                <w:rFonts w:ascii="Times New Roman" w:hAnsi="Times New Roman"/>
                <w:color w:val="000000"/>
                <w:sz w:val="20"/>
                <w:szCs w:val="26"/>
              </w:rPr>
              <w:t xml:space="preserve"> </w:t>
            </w:r>
            <w:r w:rsidRPr="000E3464">
              <w:rPr>
                <w:rFonts w:ascii="Times New Roman" w:hAnsi="Times New Roman"/>
                <w:color w:val="000000"/>
                <w:sz w:val="20"/>
                <w:szCs w:val="26"/>
              </w:rPr>
              <w:t>первое давление</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2)</w:t>
            </w:r>
            <w:r w:rsidR="00A03BFF" w:rsidRPr="000E3464">
              <w:rPr>
                <w:rFonts w:ascii="Times New Roman" w:hAnsi="Times New Roman"/>
                <w:color w:val="000000"/>
                <w:sz w:val="20"/>
                <w:szCs w:val="26"/>
              </w:rPr>
              <w:t xml:space="preserve"> </w:t>
            </w:r>
            <w:r w:rsidRPr="000E3464">
              <w:rPr>
                <w:rFonts w:ascii="Times New Roman" w:hAnsi="Times New Roman"/>
                <w:color w:val="000000"/>
                <w:sz w:val="20"/>
                <w:szCs w:val="26"/>
              </w:rPr>
              <w:t>второе давление</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3)</w:t>
            </w:r>
            <w:r w:rsidR="00A03BFF" w:rsidRPr="000E3464">
              <w:rPr>
                <w:rFonts w:ascii="Times New Roman" w:hAnsi="Times New Roman"/>
                <w:color w:val="000000"/>
                <w:sz w:val="20"/>
                <w:szCs w:val="26"/>
              </w:rPr>
              <w:t xml:space="preserve"> </w:t>
            </w:r>
            <w:r w:rsidRPr="000E3464">
              <w:rPr>
                <w:rFonts w:ascii="Times New Roman" w:hAnsi="Times New Roman"/>
                <w:color w:val="000000"/>
                <w:sz w:val="20"/>
                <w:szCs w:val="26"/>
              </w:rPr>
              <w:t>продолжите льность</w:t>
            </w:r>
          </w:p>
        </w:tc>
        <w:tc>
          <w:tcPr>
            <w:tcW w:w="135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Колено-рычажный пресс «Робот»</w:t>
            </w:r>
          </w:p>
        </w:tc>
        <w:tc>
          <w:tcPr>
            <w:tcW w:w="1132"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Постоянно</w:t>
            </w:r>
          </w:p>
        </w:tc>
        <w:tc>
          <w:tcPr>
            <w:tcW w:w="1406"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Автомати чески</w:t>
            </w:r>
          </w:p>
        </w:tc>
        <w:tc>
          <w:tcPr>
            <w:tcW w:w="99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60</w:t>
            </w:r>
            <w:r w:rsidR="00A03BFF" w:rsidRPr="000E3464">
              <w:rPr>
                <w:rFonts w:ascii="Times New Roman" w:hAnsi="Times New Roman"/>
                <w:color w:val="000000"/>
                <w:sz w:val="20"/>
                <w:szCs w:val="26"/>
              </w:rPr>
              <w:t>–8</w:t>
            </w:r>
            <w:r w:rsidRPr="000E3464">
              <w:rPr>
                <w:rFonts w:ascii="Times New Roman" w:hAnsi="Times New Roman"/>
                <w:color w:val="000000"/>
                <w:sz w:val="20"/>
                <w:szCs w:val="26"/>
              </w:rPr>
              <w:t>0 кгс/см</w:t>
            </w:r>
            <w:r w:rsidRPr="000E3464">
              <w:rPr>
                <w:rFonts w:ascii="Times New Roman" w:hAnsi="Times New Roman"/>
                <w:color w:val="000000"/>
                <w:sz w:val="20"/>
                <w:szCs w:val="26"/>
                <w:vertAlign w:val="superscript"/>
              </w:rPr>
              <w:t>2</w:t>
            </w:r>
          </w:p>
          <w:p w:rsidR="00A03BFF" w:rsidRPr="000E3464" w:rsidRDefault="008276F9" w:rsidP="000E3464">
            <w:pPr>
              <w:widowControl/>
              <w:shd w:val="clear" w:color="auto" w:fill="FFFFFF"/>
              <w:spacing w:line="360" w:lineRule="auto"/>
              <w:jc w:val="both"/>
              <w:rPr>
                <w:rFonts w:ascii="Times New Roman" w:hAnsi="Times New Roman"/>
                <w:color w:val="000000"/>
                <w:sz w:val="20"/>
                <w:szCs w:val="26"/>
                <w:vertAlign w:val="superscript"/>
              </w:rPr>
            </w:pPr>
            <w:r w:rsidRPr="000E3464">
              <w:rPr>
                <w:rFonts w:ascii="Times New Roman" w:hAnsi="Times New Roman"/>
                <w:color w:val="000000"/>
                <w:sz w:val="20"/>
                <w:szCs w:val="26"/>
              </w:rPr>
              <w:t>180 до 200 кгс/см</w:t>
            </w:r>
            <w:r w:rsidRPr="000E3464">
              <w:rPr>
                <w:rFonts w:ascii="Times New Roman" w:hAnsi="Times New Roman"/>
                <w:color w:val="000000"/>
                <w:sz w:val="20"/>
                <w:szCs w:val="26"/>
                <w:vertAlign w:val="superscript"/>
              </w:rPr>
              <w:t>2</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2</w:t>
            </w:r>
            <w:r w:rsidR="00A03BFF" w:rsidRPr="000E3464">
              <w:rPr>
                <w:rFonts w:ascii="Times New Roman" w:hAnsi="Times New Roman"/>
                <w:color w:val="000000"/>
                <w:sz w:val="20"/>
                <w:szCs w:val="26"/>
              </w:rPr>
              <w:t>–3 сек</w:t>
            </w:r>
            <w:r w:rsidRPr="000E3464">
              <w:rPr>
                <w:rFonts w:ascii="Times New Roman" w:hAnsi="Times New Roman"/>
                <w:color w:val="000000"/>
                <w:sz w:val="20"/>
                <w:szCs w:val="26"/>
              </w:rPr>
              <w:t>.</w:t>
            </w:r>
          </w:p>
        </w:tc>
        <w:tc>
          <w:tcPr>
            <w:tcW w:w="132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Оператор</w:t>
            </w:r>
          </w:p>
        </w:tc>
      </w:tr>
      <w:tr w:rsidR="008276F9" w:rsidRPr="000E3464" w:rsidTr="000E3464">
        <w:trPr>
          <w:cantSplit/>
          <w:trHeight w:val="842"/>
          <w:jc w:val="center"/>
        </w:trPr>
        <w:tc>
          <w:tcPr>
            <w:tcW w:w="127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Сушка плиток</w:t>
            </w:r>
          </w:p>
        </w:tc>
        <w:tc>
          <w:tcPr>
            <w:tcW w:w="177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1</w:t>
            </w:r>
            <w:r w:rsidR="00A03BFF" w:rsidRPr="000E3464">
              <w:rPr>
                <w:rFonts w:ascii="Times New Roman" w:hAnsi="Times New Roman"/>
                <w:color w:val="000000"/>
                <w:sz w:val="20"/>
                <w:szCs w:val="26"/>
              </w:rPr>
              <w:t>) в</w:t>
            </w:r>
            <w:r w:rsidRPr="000E3464">
              <w:rPr>
                <w:rFonts w:ascii="Times New Roman" w:hAnsi="Times New Roman"/>
                <w:color w:val="000000"/>
                <w:sz w:val="20"/>
                <w:szCs w:val="26"/>
              </w:rPr>
              <w:t>лажность плиток</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2</w:t>
            </w:r>
            <w:r w:rsidR="00A03BFF" w:rsidRPr="000E3464">
              <w:rPr>
                <w:rFonts w:ascii="Times New Roman" w:hAnsi="Times New Roman"/>
                <w:color w:val="000000"/>
                <w:sz w:val="20"/>
                <w:szCs w:val="26"/>
              </w:rPr>
              <w:t>) в</w:t>
            </w:r>
            <w:r w:rsidRPr="000E3464">
              <w:rPr>
                <w:rFonts w:ascii="Times New Roman" w:hAnsi="Times New Roman"/>
                <w:color w:val="000000"/>
                <w:sz w:val="20"/>
                <w:szCs w:val="26"/>
              </w:rPr>
              <w:t>ремя сушки 3</w:t>
            </w:r>
            <w:r w:rsidR="00A03BFF" w:rsidRPr="000E3464">
              <w:rPr>
                <w:rFonts w:ascii="Times New Roman" w:hAnsi="Times New Roman"/>
                <w:color w:val="000000"/>
                <w:sz w:val="20"/>
                <w:szCs w:val="26"/>
              </w:rPr>
              <w:t>) т</w:t>
            </w:r>
            <w:r w:rsidRPr="000E3464">
              <w:rPr>
                <w:rFonts w:ascii="Times New Roman" w:hAnsi="Times New Roman"/>
                <w:color w:val="000000"/>
                <w:sz w:val="20"/>
                <w:szCs w:val="26"/>
              </w:rPr>
              <w:t>емпература сушки</w:t>
            </w:r>
          </w:p>
        </w:tc>
        <w:tc>
          <w:tcPr>
            <w:tcW w:w="135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конвейерная сушилка</w:t>
            </w:r>
          </w:p>
        </w:tc>
        <w:tc>
          <w:tcPr>
            <w:tcW w:w="1132"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w:t>
            </w:r>
            <w:r w:rsidR="00A03BFF" w:rsidRPr="000E3464">
              <w:rPr>
                <w:rFonts w:ascii="Times New Roman" w:hAnsi="Times New Roman"/>
                <w:color w:val="000000"/>
                <w:sz w:val="20"/>
                <w:szCs w:val="26"/>
              </w:rPr>
              <w:t> р</w:t>
            </w:r>
            <w:r w:rsidRPr="000E3464">
              <w:rPr>
                <w:rFonts w:ascii="Times New Roman" w:hAnsi="Times New Roman"/>
                <w:color w:val="000000"/>
                <w:sz w:val="20"/>
                <w:szCs w:val="26"/>
              </w:rPr>
              <w:t>. в смену</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Постоянно Постоянно</w:t>
            </w:r>
          </w:p>
        </w:tc>
        <w:tc>
          <w:tcPr>
            <w:tcW w:w="1406"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влагомер</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p>
          <w:p w:rsidR="00A03BFF"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Авт.</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Авт.</w:t>
            </w:r>
          </w:p>
        </w:tc>
        <w:tc>
          <w:tcPr>
            <w:tcW w:w="99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 xml:space="preserve">До сушки </w:t>
            </w:r>
            <w:r w:rsidR="00A03BFF" w:rsidRPr="000E3464">
              <w:rPr>
                <w:rFonts w:ascii="Times New Roman" w:hAnsi="Times New Roman"/>
                <w:color w:val="000000"/>
                <w:sz w:val="20"/>
                <w:szCs w:val="26"/>
              </w:rPr>
              <w:t>8%, п</w:t>
            </w:r>
            <w:r w:rsidRPr="000E3464">
              <w:rPr>
                <w:rFonts w:ascii="Times New Roman" w:hAnsi="Times New Roman"/>
                <w:color w:val="000000"/>
                <w:sz w:val="20"/>
                <w:szCs w:val="26"/>
              </w:rPr>
              <w:t xml:space="preserve">осле </w:t>
            </w:r>
            <w:r w:rsidR="00A03BFF" w:rsidRPr="000E3464">
              <w:rPr>
                <w:rFonts w:ascii="Times New Roman" w:hAnsi="Times New Roman"/>
                <w:color w:val="000000"/>
                <w:sz w:val="20"/>
                <w:szCs w:val="26"/>
              </w:rPr>
              <w:t>1%</w:t>
            </w:r>
          </w:p>
          <w:p w:rsidR="008276F9" w:rsidRPr="000E3464" w:rsidRDefault="001975A4"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15</w:t>
            </w:r>
            <w:r w:rsidR="00A03BFF" w:rsidRPr="000E3464">
              <w:rPr>
                <w:rFonts w:ascii="Times New Roman" w:hAnsi="Times New Roman"/>
                <w:color w:val="000000"/>
                <w:sz w:val="20"/>
                <w:szCs w:val="26"/>
              </w:rPr>
              <w:t> мин</w:t>
            </w:r>
            <w:r w:rsidR="008276F9" w:rsidRPr="000E3464">
              <w:rPr>
                <w:rFonts w:ascii="Times New Roman" w:hAnsi="Times New Roman"/>
                <w:color w:val="000000"/>
                <w:sz w:val="20"/>
                <w:szCs w:val="26"/>
              </w:rPr>
              <w:t>.</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350</w:t>
            </w:r>
            <w:r w:rsidR="00A03BFF" w:rsidRPr="000E3464">
              <w:rPr>
                <w:rFonts w:ascii="Times New Roman" w:hAnsi="Times New Roman"/>
                <w:color w:val="000000"/>
                <w:sz w:val="20"/>
                <w:szCs w:val="26"/>
              </w:rPr>
              <w:t> °С</w:t>
            </w:r>
          </w:p>
        </w:tc>
        <w:tc>
          <w:tcPr>
            <w:tcW w:w="132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Лаборант</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Оператор</w:t>
            </w:r>
          </w:p>
        </w:tc>
      </w:tr>
      <w:tr w:rsidR="008276F9" w:rsidRPr="000E3464" w:rsidTr="000E3464">
        <w:trPr>
          <w:cantSplit/>
          <w:trHeight w:val="961"/>
          <w:jc w:val="center"/>
        </w:trPr>
        <w:tc>
          <w:tcPr>
            <w:tcW w:w="127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Обжиг плиток</w:t>
            </w:r>
          </w:p>
        </w:tc>
        <w:tc>
          <w:tcPr>
            <w:tcW w:w="177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1) температура</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2) время обжига</w:t>
            </w:r>
          </w:p>
        </w:tc>
        <w:tc>
          <w:tcPr>
            <w:tcW w:w="135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Тунельная печь</w:t>
            </w:r>
          </w:p>
        </w:tc>
        <w:tc>
          <w:tcPr>
            <w:tcW w:w="1132"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Постоянно</w:t>
            </w:r>
          </w:p>
        </w:tc>
        <w:tc>
          <w:tcPr>
            <w:tcW w:w="1406"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Автоматически</w:t>
            </w:r>
          </w:p>
        </w:tc>
        <w:tc>
          <w:tcPr>
            <w:tcW w:w="99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4"/>
              </w:rPr>
              <w:t>1080</w:t>
            </w:r>
            <w:r w:rsidR="00A03BFF" w:rsidRPr="000E3464">
              <w:rPr>
                <w:rFonts w:ascii="Times New Roman" w:hAnsi="Times New Roman"/>
                <w:color w:val="000000"/>
                <w:sz w:val="20"/>
                <w:szCs w:val="24"/>
              </w:rPr>
              <w:t>–1</w:t>
            </w:r>
            <w:r w:rsidRPr="000E3464">
              <w:rPr>
                <w:rFonts w:ascii="Times New Roman" w:hAnsi="Times New Roman"/>
                <w:color w:val="000000"/>
                <w:sz w:val="20"/>
                <w:szCs w:val="24"/>
              </w:rPr>
              <w:t>10</w:t>
            </w:r>
            <w:r w:rsidR="00A03BFF" w:rsidRPr="000E3464">
              <w:rPr>
                <w:rFonts w:ascii="Times New Roman" w:hAnsi="Times New Roman"/>
                <w:color w:val="000000"/>
                <w:sz w:val="20"/>
                <w:szCs w:val="24"/>
              </w:rPr>
              <w:t>0 </w:t>
            </w:r>
            <w:r w:rsidR="00A03BFF" w:rsidRPr="000E3464">
              <w:rPr>
                <w:rFonts w:ascii="Times New Roman" w:hAnsi="Times New Roman"/>
                <w:color w:val="000000"/>
                <w:sz w:val="20"/>
                <w:szCs w:val="26"/>
              </w:rPr>
              <w:t>°С</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44</w:t>
            </w:r>
            <w:r w:rsidR="00A03BFF" w:rsidRPr="000E3464">
              <w:rPr>
                <w:rFonts w:ascii="Times New Roman" w:hAnsi="Times New Roman"/>
                <w:color w:val="000000"/>
                <w:sz w:val="20"/>
                <w:szCs w:val="26"/>
              </w:rPr>
              <w:t>–5</w:t>
            </w:r>
            <w:r w:rsidRPr="000E3464">
              <w:rPr>
                <w:rFonts w:ascii="Times New Roman" w:hAnsi="Times New Roman"/>
                <w:color w:val="000000"/>
                <w:sz w:val="20"/>
                <w:szCs w:val="26"/>
              </w:rPr>
              <w:t>0</w:t>
            </w:r>
            <w:r w:rsidR="00A03BFF" w:rsidRPr="000E3464">
              <w:rPr>
                <w:rFonts w:ascii="Times New Roman" w:hAnsi="Times New Roman"/>
                <w:color w:val="000000"/>
                <w:sz w:val="20"/>
                <w:szCs w:val="26"/>
              </w:rPr>
              <w:t> мин</w:t>
            </w:r>
            <w:r w:rsidRPr="000E3464">
              <w:rPr>
                <w:rFonts w:ascii="Times New Roman" w:hAnsi="Times New Roman"/>
                <w:color w:val="000000"/>
                <w:sz w:val="20"/>
                <w:szCs w:val="26"/>
              </w:rPr>
              <w:t>.</w:t>
            </w:r>
          </w:p>
        </w:tc>
        <w:tc>
          <w:tcPr>
            <w:tcW w:w="132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Оператор</w:t>
            </w:r>
          </w:p>
        </w:tc>
      </w:tr>
      <w:tr w:rsidR="008276F9" w:rsidRPr="000E3464" w:rsidTr="000E3464">
        <w:trPr>
          <w:cantSplit/>
          <w:trHeight w:val="1081"/>
          <w:jc w:val="center"/>
        </w:trPr>
        <w:tc>
          <w:tcPr>
            <w:tcW w:w="127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Глазурование</w:t>
            </w:r>
          </w:p>
        </w:tc>
        <w:tc>
          <w:tcPr>
            <w:tcW w:w="177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Толщина</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глазурованного</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слоя</w:t>
            </w:r>
          </w:p>
        </w:tc>
        <w:tc>
          <w:tcPr>
            <w:tcW w:w="135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Глазурово</w:t>
            </w:r>
            <w:r w:rsidR="005103F5" w:rsidRPr="000E3464">
              <w:rPr>
                <w:rFonts w:ascii="Times New Roman" w:hAnsi="Times New Roman"/>
                <w:color w:val="000000"/>
                <w:sz w:val="20"/>
                <w:szCs w:val="26"/>
              </w:rPr>
              <w:t>ч</w:t>
            </w:r>
            <w:r w:rsidRPr="000E3464">
              <w:rPr>
                <w:rFonts w:ascii="Times New Roman" w:hAnsi="Times New Roman"/>
                <w:color w:val="000000"/>
                <w:sz w:val="20"/>
                <w:szCs w:val="26"/>
              </w:rPr>
              <w:t>ная установка</w:t>
            </w:r>
          </w:p>
        </w:tc>
        <w:tc>
          <w:tcPr>
            <w:tcW w:w="1132"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Постоянно</w:t>
            </w:r>
          </w:p>
        </w:tc>
        <w:tc>
          <w:tcPr>
            <w:tcW w:w="1406"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Автоматически</w:t>
            </w:r>
          </w:p>
        </w:tc>
        <w:tc>
          <w:tcPr>
            <w:tcW w:w="99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По</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принятой</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рецептуре</w:t>
            </w:r>
          </w:p>
        </w:tc>
        <w:tc>
          <w:tcPr>
            <w:tcW w:w="132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Оператор</w:t>
            </w:r>
          </w:p>
        </w:tc>
      </w:tr>
      <w:tr w:rsidR="008276F9" w:rsidRPr="000E3464" w:rsidTr="000E3464">
        <w:trPr>
          <w:cantSplit/>
          <w:trHeight w:val="989"/>
          <w:jc w:val="center"/>
        </w:trPr>
        <w:tc>
          <w:tcPr>
            <w:tcW w:w="127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Обжиг плиток</w:t>
            </w:r>
          </w:p>
        </w:tc>
        <w:tc>
          <w:tcPr>
            <w:tcW w:w="1779"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1) температура</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2) время обжига</w:t>
            </w:r>
          </w:p>
        </w:tc>
        <w:tc>
          <w:tcPr>
            <w:tcW w:w="1359" w:type="dxa"/>
            <w:shd w:val="clear" w:color="auto" w:fill="auto"/>
          </w:tcPr>
          <w:p w:rsidR="008276F9" w:rsidRPr="000E3464" w:rsidRDefault="005103F5"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Ту</w:t>
            </w:r>
            <w:r w:rsidR="008276F9" w:rsidRPr="000E3464">
              <w:rPr>
                <w:rFonts w:ascii="Times New Roman" w:hAnsi="Times New Roman"/>
                <w:color w:val="000000"/>
                <w:sz w:val="20"/>
                <w:szCs w:val="26"/>
              </w:rPr>
              <w:t>нельная печь</w:t>
            </w:r>
          </w:p>
        </w:tc>
        <w:tc>
          <w:tcPr>
            <w:tcW w:w="1132"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Постоянно</w:t>
            </w:r>
          </w:p>
        </w:tc>
        <w:tc>
          <w:tcPr>
            <w:tcW w:w="1406"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Автоматически</w:t>
            </w:r>
          </w:p>
        </w:tc>
        <w:tc>
          <w:tcPr>
            <w:tcW w:w="999" w:type="dxa"/>
            <w:shd w:val="clear" w:color="auto" w:fill="auto"/>
          </w:tcPr>
          <w:p w:rsidR="00A03BFF"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4"/>
              </w:rPr>
              <w:t>1030</w:t>
            </w:r>
            <w:r w:rsidR="00A03BFF" w:rsidRPr="000E3464">
              <w:rPr>
                <w:rFonts w:ascii="Times New Roman" w:hAnsi="Times New Roman"/>
                <w:color w:val="000000"/>
                <w:sz w:val="20"/>
                <w:szCs w:val="24"/>
              </w:rPr>
              <w:t>–1</w:t>
            </w:r>
            <w:r w:rsidRPr="000E3464">
              <w:rPr>
                <w:rFonts w:ascii="Times New Roman" w:hAnsi="Times New Roman"/>
                <w:color w:val="000000"/>
                <w:sz w:val="20"/>
                <w:szCs w:val="24"/>
              </w:rPr>
              <w:t>05</w:t>
            </w:r>
            <w:r w:rsidR="00A03BFF" w:rsidRPr="000E3464">
              <w:rPr>
                <w:rFonts w:ascii="Times New Roman" w:hAnsi="Times New Roman"/>
                <w:color w:val="000000"/>
                <w:sz w:val="20"/>
                <w:szCs w:val="24"/>
              </w:rPr>
              <w:t>0 °С</w:t>
            </w:r>
          </w:p>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Зч 45</w:t>
            </w:r>
            <w:r w:rsidR="00A03BFF" w:rsidRPr="000E3464">
              <w:rPr>
                <w:rFonts w:ascii="Times New Roman" w:hAnsi="Times New Roman"/>
                <w:color w:val="000000"/>
                <w:sz w:val="20"/>
                <w:szCs w:val="26"/>
              </w:rPr>
              <w:t> мин</w:t>
            </w:r>
          </w:p>
        </w:tc>
        <w:tc>
          <w:tcPr>
            <w:tcW w:w="1321" w:type="dxa"/>
            <w:shd w:val="clear" w:color="auto" w:fill="auto"/>
          </w:tcPr>
          <w:p w:rsidR="008276F9" w:rsidRPr="000E3464" w:rsidRDefault="008276F9" w:rsidP="000E3464">
            <w:pPr>
              <w:widowControl/>
              <w:shd w:val="clear" w:color="auto" w:fill="FFFFFF"/>
              <w:spacing w:line="360" w:lineRule="auto"/>
              <w:jc w:val="both"/>
              <w:rPr>
                <w:rFonts w:ascii="Times New Roman" w:hAnsi="Times New Roman"/>
                <w:color w:val="000000"/>
                <w:sz w:val="20"/>
                <w:szCs w:val="24"/>
              </w:rPr>
            </w:pPr>
            <w:r w:rsidRPr="000E3464">
              <w:rPr>
                <w:rFonts w:ascii="Times New Roman" w:hAnsi="Times New Roman"/>
                <w:color w:val="000000"/>
                <w:sz w:val="20"/>
                <w:szCs w:val="26"/>
              </w:rPr>
              <w:t>Оператор</w:t>
            </w:r>
          </w:p>
        </w:tc>
      </w:tr>
    </w:tbl>
    <w:p w:rsidR="00C0016F" w:rsidRPr="00962862" w:rsidRDefault="00C0016F" w:rsidP="00A03BFF">
      <w:pPr>
        <w:widowControl/>
        <w:spacing w:line="360" w:lineRule="auto"/>
        <w:ind w:firstLine="709"/>
        <w:jc w:val="both"/>
        <w:rPr>
          <w:rFonts w:ascii="Times New Roman" w:hAnsi="Times New Roman"/>
          <w:b/>
          <w:color w:val="000000"/>
          <w:sz w:val="28"/>
          <w:szCs w:val="28"/>
        </w:rPr>
      </w:pPr>
    </w:p>
    <w:p w:rsidR="00C0016F" w:rsidRPr="00962862" w:rsidRDefault="00C0016F" w:rsidP="00A03BFF">
      <w:pPr>
        <w:widowControl/>
        <w:spacing w:line="360" w:lineRule="auto"/>
        <w:ind w:firstLine="709"/>
        <w:jc w:val="both"/>
        <w:rPr>
          <w:rFonts w:ascii="Times New Roman" w:hAnsi="Times New Roman"/>
          <w:b/>
          <w:color w:val="000000"/>
          <w:sz w:val="28"/>
          <w:szCs w:val="28"/>
        </w:rPr>
      </w:pPr>
    </w:p>
    <w:p w:rsidR="00785D82" w:rsidRPr="00962862" w:rsidRDefault="0096286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b/>
          <w:color w:val="000000"/>
          <w:sz w:val="28"/>
          <w:szCs w:val="28"/>
        </w:rPr>
        <w:br w:type="page"/>
      </w:r>
      <w:r w:rsidR="00785D82" w:rsidRPr="00962862">
        <w:rPr>
          <w:rFonts w:ascii="Times New Roman" w:hAnsi="Times New Roman"/>
          <w:b/>
          <w:color w:val="000000"/>
          <w:sz w:val="28"/>
          <w:szCs w:val="28"/>
        </w:rPr>
        <w:t>4</w:t>
      </w:r>
      <w:r w:rsidR="00A64659" w:rsidRPr="00962862">
        <w:rPr>
          <w:rFonts w:ascii="Times New Roman" w:hAnsi="Times New Roman"/>
          <w:b/>
          <w:color w:val="000000"/>
          <w:sz w:val="28"/>
          <w:szCs w:val="28"/>
        </w:rPr>
        <w:t>.</w:t>
      </w:r>
      <w:r w:rsidR="00E86B08" w:rsidRPr="00962862">
        <w:rPr>
          <w:rFonts w:ascii="Times New Roman" w:hAnsi="Times New Roman"/>
          <w:color w:val="000000"/>
          <w:sz w:val="28"/>
          <w:szCs w:val="28"/>
        </w:rPr>
        <w:t xml:space="preserve"> </w:t>
      </w:r>
      <w:r w:rsidRPr="00962862">
        <w:rPr>
          <w:rFonts w:ascii="Times New Roman" w:hAnsi="Times New Roman"/>
          <w:b/>
          <w:color w:val="000000"/>
          <w:sz w:val="28"/>
          <w:szCs w:val="28"/>
        </w:rPr>
        <w:t>Технические требования к продукции</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соответствии с ГОСТ 6141</w:t>
      </w:r>
      <w:r w:rsidR="00A03BFF" w:rsidRPr="00962862">
        <w:rPr>
          <w:rFonts w:ascii="Times New Roman" w:hAnsi="Times New Roman"/>
          <w:color w:val="000000"/>
          <w:sz w:val="28"/>
          <w:szCs w:val="28"/>
        </w:rPr>
        <w:t>–9</w:t>
      </w:r>
      <w:r w:rsidRPr="00962862">
        <w:rPr>
          <w:rFonts w:ascii="Times New Roman" w:hAnsi="Times New Roman"/>
          <w:color w:val="000000"/>
          <w:sz w:val="28"/>
          <w:szCs w:val="28"/>
        </w:rPr>
        <w:t>1 керамическая плитка для внутренней облицовки стен должна соответствовать следующим показателям.</w:t>
      </w:r>
    </w:p>
    <w:p w:rsidR="00962862" w:rsidRPr="00962862" w:rsidRDefault="00962862" w:rsidP="00A03BFF">
      <w:pPr>
        <w:widowControl/>
        <w:spacing w:line="360" w:lineRule="auto"/>
        <w:ind w:firstLine="709"/>
        <w:jc w:val="both"/>
        <w:rPr>
          <w:rFonts w:ascii="Times New Roman" w:hAnsi="Times New Roman"/>
          <w:b/>
          <w:color w:val="000000"/>
          <w:sz w:val="28"/>
          <w:szCs w:val="28"/>
        </w:rPr>
      </w:pPr>
    </w:p>
    <w:p w:rsidR="00E86B08" w:rsidRPr="00962862" w:rsidRDefault="00962862"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t>4.1</w:t>
      </w:r>
      <w:r w:rsidR="00E86B08" w:rsidRPr="00962862">
        <w:rPr>
          <w:rFonts w:ascii="Times New Roman" w:hAnsi="Times New Roman"/>
          <w:b/>
          <w:color w:val="000000"/>
          <w:sz w:val="28"/>
          <w:szCs w:val="28"/>
        </w:rPr>
        <w:t xml:space="preserve"> Характеристики</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8E5C95" w:rsidRPr="00962862" w:rsidRDefault="008E5C9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Глазурованная плитка для внутренней облицовки стен должна соответствовать требованиям указанным в таблице</w:t>
      </w:r>
      <w:r w:rsidR="00A03BFF" w:rsidRPr="00962862">
        <w:rPr>
          <w:rFonts w:ascii="Times New Roman" w:hAnsi="Times New Roman"/>
          <w:color w:val="000000"/>
          <w:sz w:val="28"/>
          <w:szCs w:val="28"/>
        </w:rPr>
        <w:t>.</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8E5C95" w:rsidRPr="00962862" w:rsidRDefault="008E5C9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25"/>
        <w:gridCol w:w="2986"/>
        <w:gridCol w:w="1504"/>
        <w:gridCol w:w="1744"/>
        <w:gridCol w:w="919"/>
        <w:gridCol w:w="919"/>
      </w:tblGrid>
      <w:tr w:rsidR="008E5C95" w:rsidRPr="000E3464" w:rsidTr="000E3464">
        <w:trPr>
          <w:cantSplit/>
          <w:trHeight w:val="330"/>
          <w:jc w:val="center"/>
        </w:trPr>
        <w:tc>
          <w:tcPr>
            <w:tcW w:w="659" w:type="pct"/>
            <w:vMerge w:val="restar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Тип</w:t>
            </w:r>
          </w:p>
        </w:tc>
        <w:tc>
          <w:tcPr>
            <w:tcW w:w="1606" w:type="pct"/>
            <w:vMerge w:val="restar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Форма</w:t>
            </w:r>
          </w:p>
        </w:tc>
        <w:tc>
          <w:tcPr>
            <w:tcW w:w="809" w:type="pc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Длина</w:t>
            </w:r>
          </w:p>
        </w:tc>
        <w:tc>
          <w:tcPr>
            <w:tcW w:w="938" w:type="pc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Ширина</w:t>
            </w:r>
          </w:p>
        </w:tc>
        <w:tc>
          <w:tcPr>
            <w:tcW w:w="988" w:type="pct"/>
            <w:gridSpan w:val="2"/>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Толщина</w:t>
            </w:r>
          </w:p>
        </w:tc>
      </w:tr>
      <w:tr w:rsidR="008E5C95" w:rsidRPr="000E3464" w:rsidTr="000E3464">
        <w:trPr>
          <w:cantSplit/>
          <w:trHeight w:val="165"/>
          <w:jc w:val="center"/>
        </w:trPr>
        <w:tc>
          <w:tcPr>
            <w:tcW w:w="659" w:type="pct"/>
            <w:vMerge/>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p>
        </w:tc>
        <w:tc>
          <w:tcPr>
            <w:tcW w:w="1606" w:type="pct"/>
            <w:vMerge/>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p>
        </w:tc>
        <w:tc>
          <w:tcPr>
            <w:tcW w:w="809" w:type="pc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lang w:val="en-US"/>
              </w:rPr>
            </w:pPr>
            <w:r w:rsidRPr="000E3464">
              <w:rPr>
                <w:rFonts w:ascii="Times New Roman" w:hAnsi="Times New Roman"/>
                <w:i/>
                <w:color w:val="000000"/>
                <w:sz w:val="20"/>
                <w:szCs w:val="28"/>
                <w:lang w:val="en-US"/>
              </w:rPr>
              <w:t>l</w:t>
            </w:r>
          </w:p>
        </w:tc>
        <w:tc>
          <w:tcPr>
            <w:tcW w:w="938" w:type="pc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lang w:val="en-US"/>
              </w:rPr>
            </w:pPr>
            <w:r w:rsidRPr="000E3464">
              <w:rPr>
                <w:rFonts w:ascii="Times New Roman" w:hAnsi="Times New Roman"/>
                <w:i/>
                <w:color w:val="000000"/>
                <w:sz w:val="20"/>
                <w:szCs w:val="28"/>
                <w:lang w:val="en-US"/>
              </w:rPr>
              <w:t>b</w:t>
            </w:r>
          </w:p>
        </w:tc>
        <w:tc>
          <w:tcPr>
            <w:tcW w:w="988" w:type="pct"/>
            <w:gridSpan w:val="2"/>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i/>
                <w:color w:val="000000"/>
                <w:sz w:val="20"/>
                <w:szCs w:val="28"/>
                <w:lang w:val="en-US"/>
              </w:rPr>
              <w:t>s</w:t>
            </w:r>
          </w:p>
        </w:tc>
      </w:tr>
      <w:tr w:rsidR="008E5C95" w:rsidRPr="000E3464" w:rsidTr="000E3464">
        <w:trPr>
          <w:cantSplit/>
          <w:trHeight w:val="1729"/>
          <w:jc w:val="center"/>
        </w:trPr>
        <w:tc>
          <w:tcPr>
            <w:tcW w:w="659" w:type="pc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2</w:t>
            </w:r>
          </w:p>
          <w:p w:rsidR="008E5C95" w:rsidRPr="000E3464" w:rsidRDefault="008E5C95" w:rsidP="000E3464">
            <w:pPr>
              <w:widowControl/>
              <w:spacing w:line="360" w:lineRule="auto"/>
              <w:jc w:val="both"/>
              <w:rPr>
                <w:rFonts w:ascii="Times New Roman" w:hAnsi="Times New Roman"/>
                <w:color w:val="000000"/>
                <w:sz w:val="20"/>
                <w:szCs w:val="28"/>
              </w:rPr>
            </w:pPr>
          </w:p>
        </w:tc>
        <w:tc>
          <w:tcPr>
            <w:tcW w:w="1606" w:type="pc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Квадратные плитки:</w:t>
            </w:r>
          </w:p>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без завала</w:t>
            </w:r>
          </w:p>
          <w:p w:rsidR="008E5C95" w:rsidRPr="000E3464" w:rsidRDefault="00BE4433" w:rsidP="000E3464">
            <w:pPr>
              <w:widowControl/>
              <w:spacing w:line="360" w:lineRule="auto"/>
              <w:jc w:val="both"/>
              <w:rPr>
                <w:rFonts w:ascii="Times New Roman" w:hAnsi="Times New Roman"/>
                <w:color w:val="000000"/>
                <w:sz w:val="20"/>
                <w:szCs w:val="28"/>
              </w:rPr>
            </w:pPr>
            <w:r>
              <w:rPr>
                <w:rFonts w:ascii="Times New Roman" w:hAnsi="Times New Roman"/>
                <w:color w:val="000000"/>
                <w:sz w:val="20"/>
              </w:rPr>
              <w:pict>
                <v:shape id="_x0000_i1030" type="#_x0000_t75" style="width:110.25pt;height:77.25pt" fillcolor="window">
                  <v:imagedata r:id="rId12" o:title=""/>
                </v:shape>
              </w:pict>
            </w:r>
          </w:p>
        </w:tc>
        <w:tc>
          <w:tcPr>
            <w:tcW w:w="809" w:type="pc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150</w:t>
            </w:r>
          </w:p>
          <w:p w:rsidR="008E5C95" w:rsidRPr="000E3464" w:rsidRDefault="008E5C95" w:rsidP="000E3464">
            <w:pPr>
              <w:widowControl/>
              <w:spacing w:line="360" w:lineRule="auto"/>
              <w:jc w:val="both"/>
              <w:rPr>
                <w:rFonts w:ascii="Times New Roman" w:hAnsi="Times New Roman"/>
                <w:color w:val="000000"/>
                <w:sz w:val="20"/>
                <w:szCs w:val="28"/>
              </w:rPr>
            </w:pPr>
          </w:p>
        </w:tc>
        <w:tc>
          <w:tcPr>
            <w:tcW w:w="938" w:type="pc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150</w:t>
            </w:r>
          </w:p>
          <w:p w:rsidR="008E5C95" w:rsidRPr="000E3464" w:rsidRDefault="008E5C95" w:rsidP="000E3464">
            <w:pPr>
              <w:widowControl/>
              <w:spacing w:line="360" w:lineRule="auto"/>
              <w:jc w:val="both"/>
              <w:rPr>
                <w:rFonts w:ascii="Times New Roman" w:hAnsi="Times New Roman"/>
                <w:color w:val="000000"/>
                <w:sz w:val="20"/>
                <w:szCs w:val="28"/>
              </w:rPr>
            </w:pPr>
          </w:p>
        </w:tc>
        <w:tc>
          <w:tcPr>
            <w:tcW w:w="494" w:type="pc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5</w:t>
            </w:r>
          </w:p>
          <w:p w:rsidR="008E5C95" w:rsidRPr="000E3464" w:rsidRDefault="008E5C95" w:rsidP="000E3464">
            <w:pPr>
              <w:widowControl/>
              <w:spacing w:line="360" w:lineRule="auto"/>
              <w:jc w:val="both"/>
              <w:rPr>
                <w:rFonts w:ascii="Times New Roman" w:hAnsi="Times New Roman"/>
                <w:color w:val="000000"/>
                <w:sz w:val="20"/>
                <w:szCs w:val="28"/>
              </w:rPr>
            </w:pPr>
          </w:p>
        </w:tc>
        <w:tc>
          <w:tcPr>
            <w:tcW w:w="494" w:type="pct"/>
            <w:shd w:val="clear" w:color="auto" w:fill="auto"/>
          </w:tcPr>
          <w:p w:rsidR="008E5C95" w:rsidRPr="000E3464" w:rsidRDefault="008E5C9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6</w:t>
            </w:r>
          </w:p>
          <w:p w:rsidR="008E5C95" w:rsidRPr="000E3464" w:rsidRDefault="008E5C95" w:rsidP="000E3464">
            <w:pPr>
              <w:widowControl/>
              <w:spacing w:line="360" w:lineRule="auto"/>
              <w:jc w:val="both"/>
              <w:rPr>
                <w:rFonts w:ascii="Times New Roman" w:hAnsi="Times New Roman"/>
                <w:color w:val="000000"/>
                <w:sz w:val="20"/>
                <w:szCs w:val="28"/>
              </w:rPr>
            </w:pPr>
          </w:p>
        </w:tc>
      </w:tr>
    </w:tbl>
    <w:p w:rsidR="008E5C95" w:rsidRPr="00962862" w:rsidRDefault="008E5C95" w:rsidP="00A03BFF">
      <w:pPr>
        <w:widowControl/>
        <w:spacing w:line="360" w:lineRule="auto"/>
        <w:ind w:firstLine="709"/>
        <w:jc w:val="both"/>
        <w:rPr>
          <w:rFonts w:ascii="Times New Roman" w:hAnsi="Times New Roman"/>
          <w:color w:val="000000"/>
          <w:sz w:val="28"/>
          <w:szCs w:val="28"/>
        </w:rPr>
      </w:pPr>
    </w:p>
    <w:p w:rsidR="008E5C95" w:rsidRPr="00962862" w:rsidRDefault="008E5C9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согласованию изготовителя с потребителем допускается изготовление плиток и фасонных деталей других размеров и формы.</w:t>
      </w:r>
    </w:p>
    <w:p w:rsidR="008E5C95" w:rsidRPr="00962862" w:rsidRDefault="008E5C9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Отклонения от номинальных размеров плиток должны быть</w:t>
      </w:r>
      <w:r w:rsidR="00A03BFF" w:rsidRPr="00962862">
        <w:rPr>
          <w:rFonts w:ascii="Times New Roman" w:hAnsi="Times New Roman"/>
          <w:color w:val="000000"/>
          <w:sz w:val="28"/>
          <w:szCs w:val="28"/>
        </w:rPr>
        <w:t>%</w:t>
      </w:r>
      <w:r w:rsidRPr="00962862">
        <w:rPr>
          <w:rFonts w:ascii="Times New Roman" w:hAnsi="Times New Roman"/>
          <w:color w:val="000000"/>
          <w:sz w:val="28"/>
          <w:szCs w:val="28"/>
        </w:rPr>
        <w:t>, не более:</w:t>
      </w:r>
    </w:p>
    <w:p w:rsidR="008E5C95" w:rsidRPr="00962862" w:rsidRDefault="008E5C95" w:rsidP="00A03BFF">
      <w:pPr>
        <w:pStyle w:val="Preformat"/>
        <w:widowControl/>
        <w:tabs>
          <w:tab w:val="left" w:leader="dot" w:pos="4395"/>
        </w:tabs>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длине и ширине</w:t>
      </w:r>
      <w:r w:rsidRPr="00962862">
        <w:rPr>
          <w:rFonts w:ascii="Times New Roman" w:hAnsi="Times New Roman"/>
          <w:color w:val="000000"/>
          <w:sz w:val="28"/>
          <w:szCs w:val="28"/>
        </w:rPr>
        <w:tab/>
        <w:t>±0,8</w:t>
      </w:r>
    </w:p>
    <w:p w:rsidR="008E5C95" w:rsidRPr="00962862" w:rsidRDefault="008E5C95" w:rsidP="00A03BFF">
      <w:pPr>
        <w:widowControl/>
        <w:tabs>
          <w:tab w:val="left" w:leader="dot" w:pos="4395"/>
        </w:tabs>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толщине:</w:t>
      </w:r>
    </w:p>
    <w:p w:rsidR="00A03BFF" w:rsidRPr="00962862" w:rsidRDefault="008E5C95" w:rsidP="00A03BFF">
      <w:pPr>
        <w:pStyle w:val="Preformat"/>
        <w:widowControl/>
        <w:tabs>
          <w:tab w:val="left" w:leader="dot" w:pos="4395"/>
        </w:tabs>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плиток длиной до 150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xml:space="preserve"> включ.</w:t>
      </w:r>
      <w:r w:rsidRPr="00962862">
        <w:rPr>
          <w:rFonts w:ascii="Times New Roman" w:hAnsi="Times New Roman"/>
          <w:color w:val="000000"/>
          <w:sz w:val="28"/>
          <w:szCs w:val="28"/>
        </w:rPr>
        <w:tab/>
        <w:t>±10</w:t>
      </w:r>
    </w:p>
    <w:p w:rsidR="008E5C95" w:rsidRPr="00962862" w:rsidRDefault="008E5C95" w:rsidP="00A03BFF">
      <w:pPr>
        <w:pStyle w:val="Preformat"/>
        <w:widowControl/>
        <w:tabs>
          <w:tab w:val="left" w:leader="dot" w:pos="4395"/>
        </w:tabs>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св. 150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ab/>
        <w:t>±8</w:t>
      </w:r>
    </w:p>
    <w:p w:rsidR="008E5C95" w:rsidRPr="00962862" w:rsidRDefault="008E5C9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Разница между наибольшим и наименьшим размерами плиток одной партии по длине и ширине не должна превышать 1,5</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w:t>
      </w:r>
    </w:p>
    <w:p w:rsidR="008E5C95" w:rsidRPr="00962862" w:rsidRDefault="008E5C9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Разброс показателей по толщине плиток одной партии не должен превышать 1,0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w:t>
      </w:r>
    </w:p>
    <w:p w:rsidR="008E5C95" w:rsidRPr="00962862" w:rsidRDefault="008E5C9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Различие в толщине одной плитки (разнотолщинность) не допускается более 0,5</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Цвет, оттенок цвета, рисунок и рельеф лицевой поверхности плиток и фасонных деталей должны соответствовать образцам-эталонам, утвержденным в установленном порядке.</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Утвержденный эталон цвета может быть распространен на плитки и фасонные детали всех типов.</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Допускается утверждение образцов в виде планшетов или каталогов.</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плиток с неповторяющимся рисунком (мраморовидные и др.) утверждается только эталон цвета. Рисунок не эталонируется.</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Цвет, оттенок цвета, рисунок и рельеф лицевой поверхности плиток, выпускаемых по отдельным заказам, должны соответствовать эталонам, согласованным с потребителем.</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Отклонения от формы плиток не должны превышать значений, указанных</w:t>
      </w:r>
      <w:r w:rsidR="00B8180F" w:rsidRPr="00962862">
        <w:rPr>
          <w:rFonts w:ascii="Times New Roman" w:hAnsi="Times New Roman"/>
          <w:color w:val="000000"/>
          <w:sz w:val="28"/>
          <w:szCs w:val="28"/>
        </w:rPr>
        <w:t xml:space="preserve"> в табл. 8</w:t>
      </w:r>
      <w:r w:rsidRPr="00962862">
        <w:rPr>
          <w:rFonts w:ascii="Times New Roman" w:hAnsi="Times New Roman"/>
          <w:color w:val="000000"/>
          <w:sz w:val="28"/>
          <w:szCs w:val="28"/>
        </w:rPr>
        <w:t>.</w:t>
      </w:r>
    </w:p>
    <w:p w:rsidR="00D77BA3" w:rsidRPr="00962862" w:rsidRDefault="00D77BA3" w:rsidP="00A03BFF">
      <w:pPr>
        <w:pStyle w:val="Preformat"/>
        <w:widowControl/>
        <w:spacing w:line="360" w:lineRule="auto"/>
        <w:ind w:firstLine="709"/>
        <w:jc w:val="both"/>
        <w:rPr>
          <w:rFonts w:ascii="Times New Roman" w:hAnsi="Times New Roman"/>
          <w:color w:val="000000"/>
          <w:sz w:val="28"/>
          <w:szCs w:val="28"/>
        </w:rPr>
      </w:pPr>
    </w:p>
    <w:p w:rsidR="00715B0D" w:rsidRPr="00962862" w:rsidRDefault="00B8180F" w:rsidP="00A03BFF">
      <w:pPr>
        <w:pStyle w:val="Preformat"/>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Таблица 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91"/>
        <w:gridCol w:w="1677"/>
        <w:gridCol w:w="2029"/>
      </w:tblGrid>
      <w:tr w:rsidR="00785D82" w:rsidRPr="000E3464" w:rsidTr="000E3464">
        <w:trPr>
          <w:cantSplit/>
          <w:jc w:val="center"/>
        </w:trPr>
        <w:tc>
          <w:tcPr>
            <w:tcW w:w="3007" w:type="pct"/>
            <w:shd w:val="clear" w:color="auto" w:fill="auto"/>
          </w:tcPr>
          <w:p w:rsidR="00785D82" w:rsidRPr="000E3464" w:rsidRDefault="00785D82" w:rsidP="000E3464">
            <w:pPr>
              <w:pStyle w:val="Preformat"/>
              <w:widowControl/>
              <w:spacing w:line="360" w:lineRule="auto"/>
              <w:jc w:val="both"/>
              <w:rPr>
                <w:rFonts w:ascii="Times New Roman" w:hAnsi="Times New Roman"/>
                <w:color w:val="000000"/>
                <w:szCs w:val="28"/>
              </w:rPr>
            </w:pPr>
            <w:r w:rsidRPr="000E3464">
              <w:rPr>
                <w:rFonts w:ascii="Times New Roman" w:hAnsi="Times New Roman"/>
                <w:color w:val="000000"/>
                <w:szCs w:val="28"/>
              </w:rPr>
              <w:t>Наименование показателя</w:t>
            </w:r>
          </w:p>
        </w:tc>
        <w:tc>
          <w:tcPr>
            <w:tcW w:w="1993" w:type="pct"/>
            <w:gridSpan w:val="2"/>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Норма для плиток</w:t>
            </w:r>
          </w:p>
        </w:tc>
      </w:tr>
      <w:tr w:rsidR="00785D82" w:rsidRPr="000E3464" w:rsidTr="000E3464">
        <w:trPr>
          <w:cantSplit/>
          <w:jc w:val="center"/>
        </w:trPr>
        <w:tc>
          <w:tcPr>
            <w:tcW w:w="3007"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p>
        </w:tc>
        <w:tc>
          <w:tcPr>
            <w:tcW w:w="902"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I сорта</w:t>
            </w:r>
          </w:p>
        </w:tc>
        <w:tc>
          <w:tcPr>
            <w:tcW w:w="1091"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II сорта</w:t>
            </w:r>
          </w:p>
        </w:tc>
      </w:tr>
      <w:tr w:rsidR="00785D82" w:rsidRPr="000E3464" w:rsidTr="000E3464">
        <w:trPr>
          <w:cantSplit/>
          <w:jc w:val="center"/>
        </w:trPr>
        <w:tc>
          <w:tcPr>
            <w:tcW w:w="3007"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 Кривизна лицевой поверхности, мм, не более</w:t>
            </w:r>
          </w:p>
        </w:tc>
        <w:tc>
          <w:tcPr>
            <w:tcW w:w="902"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0,8</w:t>
            </w:r>
          </w:p>
        </w:tc>
        <w:tc>
          <w:tcPr>
            <w:tcW w:w="1091"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1,1</w:t>
            </w:r>
          </w:p>
        </w:tc>
      </w:tr>
      <w:tr w:rsidR="00785D82" w:rsidRPr="000E3464" w:rsidTr="000E3464">
        <w:trPr>
          <w:cantSplit/>
          <w:jc w:val="center"/>
        </w:trPr>
        <w:tc>
          <w:tcPr>
            <w:tcW w:w="3007"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2. Косоугольность, мм, не более:</w:t>
            </w:r>
          </w:p>
        </w:tc>
        <w:tc>
          <w:tcPr>
            <w:tcW w:w="1993" w:type="pct"/>
            <w:gridSpan w:val="2"/>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p>
        </w:tc>
      </w:tr>
      <w:tr w:rsidR="00785D82" w:rsidRPr="000E3464" w:rsidTr="000E3464">
        <w:trPr>
          <w:cantSplit/>
          <w:jc w:val="center"/>
        </w:trPr>
        <w:tc>
          <w:tcPr>
            <w:tcW w:w="3007"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для плиток длиной до 150</w:t>
            </w:r>
            <w:r w:rsidR="00A03BFF" w:rsidRPr="000E3464">
              <w:rPr>
                <w:rFonts w:ascii="Times New Roman" w:hAnsi="Times New Roman"/>
                <w:color w:val="000000"/>
                <w:sz w:val="20"/>
                <w:szCs w:val="28"/>
              </w:rPr>
              <w:t> мм</w:t>
            </w:r>
            <w:r w:rsidRPr="000E3464">
              <w:rPr>
                <w:rFonts w:ascii="Times New Roman" w:hAnsi="Times New Roman"/>
                <w:color w:val="000000"/>
                <w:sz w:val="20"/>
                <w:szCs w:val="28"/>
              </w:rPr>
              <w:t xml:space="preserve"> включ.</w:t>
            </w:r>
          </w:p>
        </w:tc>
        <w:tc>
          <w:tcPr>
            <w:tcW w:w="1993" w:type="pct"/>
            <w:gridSpan w:val="2"/>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0,5</w:t>
            </w:r>
          </w:p>
        </w:tc>
      </w:tr>
      <w:tr w:rsidR="00785D82" w:rsidRPr="000E3464" w:rsidTr="000E3464">
        <w:trPr>
          <w:cantSplit/>
          <w:jc w:val="center"/>
        </w:trPr>
        <w:tc>
          <w:tcPr>
            <w:tcW w:w="3007"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для плиток длиной св. 150</w:t>
            </w:r>
            <w:r w:rsidR="00A03BFF" w:rsidRPr="000E3464">
              <w:rPr>
                <w:rFonts w:ascii="Times New Roman" w:hAnsi="Times New Roman"/>
                <w:color w:val="000000"/>
                <w:sz w:val="20"/>
                <w:szCs w:val="28"/>
              </w:rPr>
              <w:t> мм</w:t>
            </w:r>
          </w:p>
        </w:tc>
        <w:tc>
          <w:tcPr>
            <w:tcW w:w="1993" w:type="pct"/>
            <w:gridSpan w:val="2"/>
            <w:shd w:val="clear" w:color="auto" w:fill="auto"/>
          </w:tcPr>
          <w:p w:rsidR="00785D82" w:rsidRPr="000E3464" w:rsidRDefault="00785D82"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1,0</w:t>
            </w:r>
          </w:p>
        </w:tc>
      </w:tr>
    </w:tbl>
    <w:p w:rsidR="00785D82" w:rsidRPr="00962862" w:rsidRDefault="00785D82" w:rsidP="00A03BFF">
      <w:pPr>
        <w:widowControl/>
        <w:spacing w:line="360" w:lineRule="auto"/>
        <w:ind w:firstLine="709"/>
        <w:jc w:val="both"/>
        <w:rPr>
          <w:rFonts w:ascii="Times New Roman" w:hAnsi="Times New Roman"/>
          <w:color w:val="000000"/>
          <w:sz w:val="28"/>
          <w:szCs w:val="28"/>
        </w:rPr>
      </w:pP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Показатели внешнего вида плиток должны соо</w:t>
      </w:r>
      <w:r w:rsidR="00D77BA3" w:rsidRPr="00962862">
        <w:rPr>
          <w:rFonts w:ascii="Times New Roman" w:hAnsi="Times New Roman"/>
          <w:color w:val="000000"/>
          <w:sz w:val="28"/>
          <w:szCs w:val="28"/>
        </w:rPr>
        <w:t>тветствовать требованиям таблице</w:t>
      </w:r>
      <w:r w:rsidR="00B8180F" w:rsidRPr="00962862">
        <w:rPr>
          <w:rFonts w:ascii="Times New Roman" w:hAnsi="Times New Roman"/>
          <w:color w:val="000000"/>
          <w:sz w:val="28"/>
          <w:szCs w:val="28"/>
        </w:rPr>
        <w:t xml:space="preserve"> 9</w:t>
      </w:r>
      <w:r w:rsidRPr="00962862">
        <w:rPr>
          <w:rFonts w:ascii="Times New Roman" w:hAnsi="Times New Roman"/>
          <w:color w:val="000000"/>
          <w:sz w:val="28"/>
          <w:szCs w:val="28"/>
        </w:rPr>
        <w:t>.</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785D82" w:rsidRPr="00962862" w:rsidRDefault="00B8180F" w:rsidP="00A03BFF">
      <w:pPr>
        <w:pStyle w:val="Preformat"/>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Таблица 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39"/>
        <w:gridCol w:w="2006"/>
        <w:gridCol w:w="3752"/>
      </w:tblGrid>
      <w:tr w:rsidR="00785D82" w:rsidRPr="000E3464" w:rsidTr="000E3464">
        <w:trPr>
          <w:cantSplit/>
          <w:jc w:val="center"/>
        </w:trPr>
        <w:tc>
          <w:tcPr>
            <w:tcW w:w="1903" w:type="pct"/>
            <w:shd w:val="clear" w:color="auto" w:fill="auto"/>
          </w:tcPr>
          <w:p w:rsidR="00785D82" w:rsidRPr="000E3464" w:rsidRDefault="00785D82" w:rsidP="000E3464">
            <w:pPr>
              <w:pStyle w:val="Preformat"/>
              <w:widowControl/>
              <w:spacing w:line="360" w:lineRule="auto"/>
              <w:jc w:val="both"/>
              <w:rPr>
                <w:rFonts w:ascii="Times New Roman" w:hAnsi="Times New Roman"/>
                <w:color w:val="000000"/>
                <w:szCs w:val="26"/>
              </w:rPr>
            </w:pPr>
            <w:r w:rsidRPr="000E3464">
              <w:rPr>
                <w:rFonts w:ascii="Times New Roman" w:hAnsi="Times New Roman"/>
                <w:color w:val="000000"/>
                <w:szCs w:val="26"/>
              </w:rPr>
              <w:t>Вид дефекта</w:t>
            </w:r>
          </w:p>
        </w:tc>
        <w:tc>
          <w:tcPr>
            <w:tcW w:w="3097" w:type="pct"/>
            <w:gridSpan w:val="2"/>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Норма для плиток</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I сорта</w:t>
            </w:r>
          </w:p>
        </w:tc>
        <w:tc>
          <w:tcPr>
            <w:tcW w:w="2018" w:type="pct"/>
            <w:shd w:val="clear" w:color="auto" w:fill="auto"/>
          </w:tcPr>
          <w:p w:rsidR="00785D82" w:rsidRPr="000E3464" w:rsidRDefault="00785D82" w:rsidP="000E3464">
            <w:pPr>
              <w:pStyle w:val="Preformat"/>
              <w:widowControl/>
              <w:spacing w:line="360" w:lineRule="auto"/>
              <w:jc w:val="both"/>
              <w:rPr>
                <w:rFonts w:ascii="Times New Roman" w:hAnsi="Times New Roman"/>
                <w:color w:val="000000"/>
                <w:szCs w:val="26"/>
              </w:rPr>
            </w:pPr>
            <w:r w:rsidRPr="000E3464">
              <w:rPr>
                <w:rFonts w:ascii="Times New Roman" w:hAnsi="Times New Roman"/>
                <w:color w:val="000000"/>
                <w:szCs w:val="26"/>
              </w:rPr>
              <w:t>II сорта</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 Отбитость со стороны лицевой поверхности</w:t>
            </w: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Не допускается</w:t>
            </w:r>
          </w:p>
        </w:tc>
        <w:tc>
          <w:tcPr>
            <w:tcW w:w="2018" w:type="pct"/>
            <w:shd w:val="clear" w:color="auto" w:fill="auto"/>
          </w:tcPr>
          <w:p w:rsidR="00785D82" w:rsidRPr="000E3464" w:rsidRDefault="00785D82" w:rsidP="000E3464">
            <w:pPr>
              <w:pStyle w:val="Preformat"/>
              <w:widowControl/>
              <w:spacing w:line="360" w:lineRule="auto"/>
              <w:jc w:val="both"/>
              <w:rPr>
                <w:rFonts w:ascii="Times New Roman" w:hAnsi="Times New Roman"/>
                <w:color w:val="000000"/>
                <w:szCs w:val="26"/>
              </w:rPr>
            </w:pPr>
            <w:r w:rsidRPr="000E3464">
              <w:rPr>
                <w:rFonts w:ascii="Times New Roman" w:hAnsi="Times New Roman"/>
                <w:color w:val="000000"/>
                <w:szCs w:val="26"/>
              </w:rPr>
              <w:t>Допускается длиной не более2</w:t>
            </w:r>
            <w:r w:rsidR="00A03BFF" w:rsidRPr="000E3464">
              <w:rPr>
                <w:rFonts w:ascii="Times New Roman" w:hAnsi="Times New Roman"/>
                <w:color w:val="000000"/>
                <w:szCs w:val="26"/>
              </w:rPr>
              <w:t> мм</w:t>
            </w:r>
            <w:r w:rsidRPr="000E3464">
              <w:rPr>
                <w:rFonts w:ascii="Times New Roman" w:hAnsi="Times New Roman"/>
                <w:color w:val="000000"/>
                <w:szCs w:val="26"/>
              </w:rPr>
              <w:t xml:space="preserve"> в количестве не более2 шт.</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 Щербины, зазубрины на ребрах со стороны лицевой поверхности</w:t>
            </w: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Не допускаются</w:t>
            </w:r>
          </w:p>
        </w:tc>
        <w:tc>
          <w:tcPr>
            <w:tcW w:w="2018" w:type="pct"/>
            <w:shd w:val="clear" w:color="auto" w:fill="auto"/>
          </w:tcPr>
          <w:p w:rsidR="00785D82" w:rsidRPr="000E3464" w:rsidRDefault="00785D82" w:rsidP="000E3464">
            <w:pPr>
              <w:pStyle w:val="Preformat"/>
              <w:widowControl/>
              <w:spacing w:line="360" w:lineRule="auto"/>
              <w:jc w:val="both"/>
              <w:rPr>
                <w:rFonts w:ascii="Times New Roman" w:hAnsi="Times New Roman"/>
                <w:color w:val="000000"/>
                <w:szCs w:val="26"/>
              </w:rPr>
            </w:pPr>
            <w:r w:rsidRPr="000E3464">
              <w:rPr>
                <w:rFonts w:ascii="Times New Roman" w:hAnsi="Times New Roman"/>
                <w:color w:val="000000"/>
                <w:szCs w:val="26"/>
              </w:rPr>
              <w:t>Допускаются шириной не более1</w:t>
            </w:r>
            <w:r w:rsidR="00A03BFF" w:rsidRPr="000E3464">
              <w:rPr>
                <w:rFonts w:ascii="Times New Roman" w:hAnsi="Times New Roman"/>
                <w:color w:val="000000"/>
                <w:szCs w:val="26"/>
              </w:rPr>
              <w:t> мм</w:t>
            </w:r>
            <w:r w:rsidRPr="000E3464">
              <w:rPr>
                <w:rFonts w:ascii="Times New Roman" w:hAnsi="Times New Roman"/>
                <w:color w:val="000000"/>
                <w:szCs w:val="26"/>
              </w:rPr>
              <w:t xml:space="preserve"> общей длиной не более10</w:t>
            </w:r>
            <w:r w:rsidR="00A03BFF" w:rsidRPr="000E3464">
              <w:rPr>
                <w:rFonts w:ascii="Times New Roman" w:hAnsi="Times New Roman"/>
                <w:color w:val="000000"/>
                <w:szCs w:val="26"/>
              </w:rPr>
              <w:t> мм</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3. Плешина</w:t>
            </w: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Не допускается</w:t>
            </w:r>
          </w:p>
        </w:tc>
        <w:tc>
          <w:tcPr>
            <w:tcW w:w="2018"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Допускается общей площадью не более 10</w:t>
            </w:r>
            <w:r w:rsidR="00A03BFF" w:rsidRPr="000E3464">
              <w:rPr>
                <w:rFonts w:ascii="Times New Roman" w:hAnsi="Times New Roman"/>
                <w:color w:val="000000"/>
                <w:sz w:val="20"/>
                <w:szCs w:val="26"/>
              </w:rPr>
              <w:t> </w:t>
            </w:r>
            <w:r w:rsidRPr="000E3464">
              <w:rPr>
                <w:rFonts w:ascii="Times New Roman" w:hAnsi="Times New Roman"/>
                <w:color w:val="000000"/>
                <w:sz w:val="20"/>
                <w:szCs w:val="26"/>
              </w:rPr>
              <w:t>мм</w:t>
            </w:r>
            <w:r w:rsidRPr="000E3464">
              <w:rPr>
                <w:rFonts w:ascii="Times New Roman" w:hAnsi="Times New Roman"/>
                <w:color w:val="000000"/>
                <w:sz w:val="20"/>
                <w:szCs w:val="26"/>
                <w:vertAlign w:val="superscript"/>
              </w:rPr>
              <w:t>2</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4. Пятно</w:t>
            </w: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То же</w:t>
            </w:r>
          </w:p>
        </w:tc>
        <w:tc>
          <w:tcPr>
            <w:tcW w:w="2018"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Допускается невидимое с расстояния 2</w:t>
            </w:r>
            <w:r w:rsidR="00A03BFF" w:rsidRPr="000E3464">
              <w:rPr>
                <w:rFonts w:ascii="Times New Roman" w:hAnsi="Times New Roman"/>
                <w:color w:val="000000"/>
                <w:sz w:val="20"/>
                <w:szCs w:val="26"/>
              </w:rPr>
              <w:t> м</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5. Мушки</w:t>
            </w:r>
          </w:p>
        </w:tc>
        <w:tc>
          <w:tcPr>
            <w:tcW w:w="3097" w:type="pct"/>
            <w:gridSpan w:val="2"/>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Допускаются невидимые расстояния:</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w:t>
            </w:r>
            <w:r w:rsidR="00A03BFF" w:rsidRPr="000E3464">
              <w:rPr>
                <w:rFonts w:ascii="Times New Roman" w:hAnsi="Times New Roman"/>
                <w:color w:val="000000"/>
                <w:sz w:val="20"/>
                <w:szCs w:val="26"/>
              </w:rPr>
              <w:t> м</w:t>
            </w:r>
          </w:p>
        </w:tc>
        <w:tc>
          <w:tcPr>
            <w:tcW w:w="2018"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w:t>
            </w:r>
            <w:r w:rsidR="00A03BFF" w:rsidRPr="000E3464">
              <w:rPr>
                <w:rFonts w:ascii="Times New Roman" w:hAnsi="Times New Roman"/>
                <w:color w:val="000000"/>
                <w:sz w:val="20"/>
                <w:szCs w:val="26"/>
              </w:rPr>
              <w:t> м</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6. Засорка</w:t>
            </w: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Не допускается</w:t>
            </w:r>
          </w:p>
        </w:tc>
        <w:tc>
          <w:tcPr>
            <w:tcW w:w="2018"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Допускается невидимая с расстояния 2</w:t>
            </w:r>
            <w:r w:rsidR="00A03BFF" w:rsidRPr="000E3464">
              <w:rPr>
                <w:rFonts w:ascii="Times New Roman" w:hAnsi="Times New Roman"/>
                <w:color w:val="000000"/>
                <w:sz w:val="20"/>
                <w:szCs w:val="26"/>
              </w:rPr>
              <w:t> м</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7. Наколы</w:t>
            </w:r>
          </w:p>
        </w:tc>
        <w:tc>
          <w:tcPr>
            <w:tcW w:w="3097" w:type="pct"/>
            <w:gridSpan w:val="2"/>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Допускаются невидимые с расстояния:</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w:t>
            </w:r>
            <w:r w:rsidR="00A03BFF" w:rsidRPr="000E3464">
              <w:rPr>
                <w:rFonts w:ascii="Times New Roman" w:hAnsi="Times New Roman"/>
                <w:color w:val="000000"/>
                <w:sz w:val="20"/>
                <w:szCs w:val="26"/>
              </w:rPr>
              <w:t> м</w:t>
            </w:r>
          </w:p>
        </w:tc>
        <w:tc>
          <w:tcPr>
            <w:tcW w:w="2018"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w:t>
            </w:r>
            <w:r w:rsidR="00A03BFF" w:rsidRPr="000E3464">
              <w:rPr>
                <w:rFonts w:ascii="Times New Roman" w:hAnsi="Times New Roman"/>
                <w:color w:val="000000"/>
                <w:sz w:val="20"/>
                <w:szCs w:val="26"/>
              </w:rPr>
              <w:t> м</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8. Пузыри, прыщи и вскипание глазури</w:t>
            </w: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Не допускаются</w:t>
            </w:r>
          </w:p>
        </w:tc>
        <w:tc>
          <w:tcPr>
            <w:tcW w:w="2018"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Допускаются вдоль ребра плитки шириной не более 2</w:t>
            </w:r>
            <w:r w:rsidR="00A03BFF" w:rsidRPr="000E3464">
              <w:rPr>
                <w:rFonts w:ascii="Times New Roman" w:hAnsi="Times New Roman"/>
                <w:color w:val="000000"/>
                <w:sz w:val="20"/>
                <w:szCs w:val="26"/>
              </w:rPr>
              <w:t> мм</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lang w:val="en-US"/>
              </w:rPr>
              <w:t xml:space="preserve">9. </w:t>
            </w:r>
            <w:r w:rsidRPr="000E3464">
              <w:rPr>
                <w:rFonts w:ascii="Times New Roman" w:hAnsi="Times New Roman"/>
                <w:color w:val="000000"/>
                <w:sz w:val="20"/>
                <w:szCs w:val="26"/>
              </w:rPr>
              <w:t>Волнистость и углубления глазури</w:t>
            </w: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Не допускаются</w:t>
            </w:r>
          </w:p>
        </w:tc>
        <w:tc>
          <w:tcPr>
            <w:tcW w:w="2018"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Допускаются невидимые с расстояния 2</w:t>
            </w:r>
            <w:r w:rsidR="00A03BFF" w:rsidRPr="000E3464">
              <w:rPr>
                <w:rFonts w:ascii="Times New Roman" w:hAnsi="Times New Roman"/>
                <w:color w:val="000000"/>
                <w:sz w:val="20"/>
                <w:szCs w:val="26"/>
              </w:rPr>
              <w:t> м</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lang w:val="en-US"/>
              </w:rPr>
            </w:pPr>
            <w:r w:rsidRPr="000E3464">
              <w:rPr>
                <w:rFonts w:ascii="Times New Roman" w:hAnsi="Times New Roman"/>
                <w:color w:val="000000"/>
                <w:sz w:val="20"/>
                <w:szCs w:val="26"/>
              </w:rPr>
              <w:t>10. Слипыш</w:t>
            </w: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Не допускается</w:t>
            </w:r>
          </w:p>
        </w:tc>
        <w:tc>
          <w:tcPr>
            <w:tcW w:w="2018"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Допускается общей площадью не более 5</w:t>
            </w:r>
            <w:r w:rsidR="00A03BFF" w:rsidRPr="000E3464">
              <w:rPr>
                <w:rFonts w:ascii="Times New Roman" w:hAnsi="Times New Roman"/>
                <w:color w:val="000000"/>
                <w:sz w:val="20"/>
                <w:szCs w:val="26"/>
              </w:rPr>
              <w:t> </w:t>
            </w:r>
            <w:r w:rsidRPr="000E3464">
              <w:rPr>
                <w:rFonts w:ascii="Times New Roman" w:hAnsi="Times New Roman"/>
                <w:color w:val="000000"/>
                <w:sz w:val="20"/>
                <w:szCs w:val="26"/>
              </w:rPr>
              <w:t>мм</w:t>
            </w:r>
            <w:r w:rsidRPr="000E3464">
              <w:rPr>
                <w:rFonts w:ascii="Times New Roman" w:hAnsi="Times New Roman"/>
                <w:color w:val="000000"/>
                <w:sz w:val="20"/>
                <w:szCs w:val="26"/>
                <w:vertAlign w:val="superscript"/>
              </w:rPr>
              <w:t>2</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11. Просвет вдоль краев цветных плиток</w:t>
            </w: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Не допускается</w:t>
            </w:r>
          </w:p>
        </w:tc>
        <w:tc>
          <w:tcPr>
            <w:tcW w:w="2018"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Допускается вдоль края плитки шириной не более 2</w:t>
            </w:r>
            <w:r w:rsidR="00A03BFF" w:rsidRPr="000E3464">
              <w:rPr>
                <w:rFonts w:ascii="Times New Roman" w:hAnsi="Times New Roman"/>
                <w:color w:val="000000"/>
                <w:sz w:val="20"/>
                <w:szCs w:val="26"/>
              </w:rPr>
              <w:t> мм</w:t>
            </w:r>
          </w:p>
        </w:tc>
      </w:tr>
      <w:tr w:rsidR="00785D82" w:rsidRPr="000E3464" w:rsidTr="000E3464">
        <w:trPr>
          <w:cantSplit/>
          <w:jc w:val="center"/>
        </w:trPr>
        <w:tc>
          <w:tcPr>
            <w:tcW w:w="1903"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12. Следы от зачистных приспособлений вдоль ребра лицевой поверхности</w:t>
            </w: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Не допускаются</w:t>
            </w:r>
          </w:p>
        </w:tc>
        <w:tc>
          <w:tcPr>
            <w:tcW w:w="2018"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Допускаются невидимые с расстояния 2</w:t>
            </w:r>
            <w:r w:rsidR="00A03BFF" w:rsidRPr="000E3464">
              <w:rPr>
                <w:rFonts w:ascii="Times New Roman" w:hAnsi="Times New Roman"/>
                <w:color w:val="000000"/>
                <w:sz w:val="20"/>
                <w:szCs w:val="26"/>
              </w:rPr>
              <w:t> м</w:t>
            </w:r>
          </w:p>
        </w:tc>
      </w:tr>
      <w:tr w:rsidR="00785D82" w:rsidRPr="000E3464" w:rsidTr="000E3464">
        <w:trPr>
          <w:cantSplit/>
          <w:jc w:val="center"/>
        </w:trPr>
        <w:tc>
          <w:tcPr>
            <w:tcW w:w="1903" w:type="pct"/>
            <w:vMerge w:val="restar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13. Нарушения декора (разрыв краски декора, смещение декора, нарушение интенсивности окраски)</w:t>
            </w:r>
          </w:p>
        </w:tc>
        <w:tc>
          <w:tcPr>
            <w:tcW w:w="3097" w:type="pct"/>
            <w:gridSpan w:val="2"/>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Допускаются невидимые с расстояния:</w:t>
            </w:r>
          </w:p>
        </w:tc>
      </w:tr>
      <w:tr w:rsidR="00785D82" w:rsidRPr="000E3464" w:rsidTr="000E3464">
        <w:trPr>
          <w:cantSplit/>
          <w:jc w:val="center"/>
        </w:trPr>
        <w:tc>
          <w:tcPr>
            <w:tcW w:w="1903" w:type="pct"/>
            <w:vMerge/>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p>
        </w:tc>
        <w:tc>
          <w:tcPr>
            <w:tcW w:w="1079"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w:t>
            </w:r>
            <w:r w:rsidR="00A03BFF" w:rsidRPr="000E3464">
              <w:rPr>
                <w:rFonts w:ascii="Times New Roman" w:hAnsi="Times New Roman"/>
                <w:color w:val="000000"/>
                <w:sz w:val="20"/>
                <w:szCs w:val="26"/>
              </w:rPr>
              <w:t> м</w:t>
            </w:r>
          </w:p>
        </w:tc>
        <w:tc>
          <w:tcPr>
            <w:tcW w:w="2018"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w:t>
            </w:r>
            <w:r w:rsidR="00A03BFF" w:rsidRPr="000E3464">
              <w:rPr>
                <w:rFonts w:ascii="Times New Roman" w:hAnsi="Times New Roman"/>
                <w:color w:val="000000"/>
                <w:sz w:val="20"/>
                <w:szCs w:val="26"/>
              </w:rPr>
              <w:t> м</w:t>
            </w:r>
          </w:p>
        </w:tc>
      </w:tr>
    </w:tbl>
    <w:p w:rsidR="00962862" w:rsidRPr="00962862" w:rsidRDefault="00962862" w:rsidP="00A03BFF">
      <w:pPr>
        <w:widowControl/>
        <w:spacing w:line="360" w:lineRule="auto"/>
        <w:ind w:firstLine="709"/>
        <w:jc w:val="both"/>
        <w:rPr>
          <w:rFonts w:ascii="Times New Roman" w:hAnsi="Times New Roman"/>
          <w:color w:val="000000"/>
          <w:sz w:val="28"/>
          <w:szCs w:val="28"/>
        </w:rPr>
      </w:pP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Примечания:</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1. При создании декоративного эффекта допускаются волнистость глазури, вдавленность или выпуклость рисунка, матовость, оттенки цвета и сочетание различных видов глазури.</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2. Виды дефектов </w:t>
      </w:r>
      <w:r w:rsidR="0044271B" w:rsidRPr="00962862">
        <w:rPr>
          <w:rFonts w:ascii="Times New Roman" w:hAnsi="Times New Roman"/>
          <w:color w:val="000000"/>
          <w:sz w:val="28"/>
          <w:szCs w:val="28"/>
        </w:rPr>
        <w:t>–</w:t>
      </w:r>
      <w:r w:rsidRPr="00962862">
        <w:rPr>
          <w:rFonts w:ascii="Times New Roman" w:hAnsi="Times New Roman"/>
          <w:color w:val="000000"/>
          <w:sz w:val="28"/>
          <w:szCs w:val="28"/>
        </w:rPr>
        <w:t xml:space="preserve"> по СТ СЭВ 3979.</w:t>
      </w:r>
    </w:p>
    <w:p w:rsidR="00D91D64"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Общее число допустимых дефектов на одной плитке не должно быть более:</w:t>
      </w:r>
      <w:r w:rsidR="00D91D64" w:rsidRPr="00962862">
        <w:rPr>
          <w:rFonts w:ascii="Times New Roman" w:hAnsi="Times New Roman"/>
          <w:color w:val="000000"/>
          <w:sz w:val="28"/>
          <w:szCs w:val="28"/>
        </w:rPr>
        <w:t xml:space="preserve"> двух – на плитках I сорта;</w:t>
      </w:r>
    </w:p>
    <w:p w:rsidR="00785D82" w:rsidRPr="00962862" w:rsidRDefault="00D91D64"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трех – на плитках II сорта.</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Плитки должны иметь на монтажной поверхности рифления высотой не менее 0,3</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w:t>
      </w:r>
    </w:p>
    <w:p w:rsidR="00D91D64"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Физико-механические показатели плиток должны соответствовать</w:t>
      </w:r>
      <w:r w:rsidR="00D77BA3" w:rsidRPr="00962862">
        <w:rPr>
          <w:rFonts w:ascii="Times New Roman" w:hAnsi="Times New Roman"/>
          <w:color w:val="000000"/>
          <w:sz w:val="28"/>
          <w:szCs w:val="28"/>
        </w:rPr>
        <w:t xml:space="preserve"> требованиям, указанным в таблице </w:t>
      </w:r>
      <w:r w:rsidR="00B8180F" w:rsidRPr="00962862">
        <w:rPr>
          <w:rFonts w:ascii="Times New Roman" w:hAnsi="Times New Roman"/>
          <w:color w:val="000000"/>
          <w:sz w:val="28"/>
          <w:szCs w:val="28"/>
        </w:rPr>
        <w:t>10</w:t>
      </w:r>
      <w:r w:rsidRPr="00962862">
        <w:rPr>
          <w:rFonts w:ascii="Times New Roman" w:hAnsi="Times New Roman"/>
          <w:color w:val="000000"/>
          <w:sz w:val="28"/>
          <w:szCs w:val="28"/>
        </w:rPr>
        <w:t>.</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785D82" w:rsidRPr="00962862" w:rsidRDefault="00B8180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Таблица 10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59"/>
        <w:gridCol w:w="2038"/>
      </w:tblGrid>
      <w:tr w:rsidR="00785D82" w:rsidRPr="000E3464" w:rsidTr="000E3464">
        <w:trPr>
          <w:cantSplit/>
          <w:jc w:val="center"/>
        </w:trPr>
        <w:tc>
          <w:tcPr>
            <w:tcW w:w="3904" w:type="pct"/>
            <w:shd w:val="clear" w:color="auto" w:fill="auto"/>
          </w:tcPr>
          <w:p w:rsidR="00785D82" w:rsidRPr="000E3464" w:rsidRDefault="00785D82" w:rsidP="000E3464">
            <w:pPr>
              <w:pStyle w:val="Preformat"/>
              <w:widowControl/>
              <w:spacing w:line="360" w:lineRule="auto"/>
              <w:jc w:val="both"/>
              <w:rPr>
                <w:rFonts w:ascii="Times New Roman" w:hAnsi="Times New Roman"/>
                <w:color w:val="000000"/>
                <w:szCs w:val="26"/>
              </w:rPr>
            </w:pPr>
            <w:r w:rsidRPr="000E3464">
              <w:rPr>
                <w:rFonts w:ascii="Times New Roman" w:hAnsi="Times New Roman"/>
                <w:color w:val="000000"/>
                <w:szCs w:val="26"/>
              </w:rPr>
              <w:t>Наименование показателя</w:t>
            </w:r>
          </w:p>
        </w:tc>
        <w:tc>
          <w:tcPr>
            <w:tcW w:w="1096"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Норма</w:t>
            </w:r>
          </w:p>
        </w:tc>
      </w:tr>
      <w:tr w:rsidR="00785D82" w:rsidRPr="000E3464" w:rsidTr="000E3464">
        <w:trPr>
          <w:cantSplit/>
          <w:jc w:val="center"/>
        </w:trPr>
        <w:tc>
          <w:tcPr>
            <w:tcW w:w="3904"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 Водопоглощение</w:t>
            </w:r>
            <w:r w:rsidR="00A03BFF" w:rsidRPr="000E3464">
              <w:rPr>
                <w:rFonts w:ascii="Times New Roman" w:hAnsi="Times New Roman"/>
                <w:color w:val="000000"/>
                <w:sz w:val="20"/>
                <w:szCs w:val="26"/>
              </w:rPr>
              <w:t>, %</w:t>
            </w:r>
            <w:r w:rsidRPr="000E3464">
              <w:rPr>
                <w:rFonts w:ascii="Times New Roman" w:hAnsi="Times New Roman"/>
                <w:color w:val="000000"/>
                <w:sz w:val="20"/>
                <w:szCs w:val="26"/>
              </w:rPr>
              <w:t>, не более</w:t>
            </w:r>
          </w:p>
        </w:tc>
        <w:tc>
          <w:tcPr>
            <w:tcW w:w="1096"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16</w:t>
            </w:r>
          </w:p>
        </w:tc>
      </w:tr>
      <w:tr w:rsidR="00785D82" w:rsidRPr="000E3464" w:rsidTr="000E3464">
        <w:trPr>
          <w:cantSplit/>
          <w:jc w:val="center"/>
        </w:trPr>
        <w:tc>
          <w:tcPr>
            <w:tcW w:w="3904"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2. Предел прочности при изгибе, М</w:t>
            </w:r>
            <w:r w:rsidR="00C93B1E" w:rsidRPr="000E3464">
              <w:rPr>
                <w:rFonts w:ascii="Times New Roman" w:hAnsi="Times New Roman"/>
                <w:color w:val="000000"/>
                <w:sz w:val="20"/>
                <w:szCs w:val="26"/>
              </w:rPr>
              <w:t>П</w:t>
            </w:r>
            <w:r w:rsidRPr="000E3464">
              <w:rPr>
                <w:rFonts w:ascii="Times New Roman" w:hAnsi="Times New Roman"/>
                <w:color w:val="000000"/>
                <w:sz w:val="20"/>
                <w:szCs w:val="26"/>
              </w:rPr>
              <w:t>а, не менее</w:t>
            </w:r>
          </w:p>
        </w:tc>
        <w:tc>
          <w:tcPr>
            <w:tcW w:w="1096"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15,0</w:t>
            </w:r>
          </w:p>
        </w:tc>
      </w:tr>
      <w:tr w:rsidR="00785D82" w:rsidRPr="000E3464" w:rsidTr="000E3464">
        <w:trPr>
          <w:cantSplit/>
          <w:jc w:val="center"/>
        </w:trPr>
        <w:tc>
          <w:tcPr>
            <w:tcW w:w="3904"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3. Термическая стойкость глазури, °С:</w:t>
            </w:r>
          </w:p>
        </w:tc>
        <w:tc>
          <w:tcPr>
            <w:tcW w:w="1096"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p>
        </w:tc>
      </w:tr>
      <w:tr w:rsidR="00785D82" w:rsidRPr="000E3464" w:rsidTr="000E3464">
        <w:trPr>
          <w:cantSplit/>
          <w:jc w:val="center"/>
        </w:trPr>
        <w:tc>
          <w:tcPr>
            <w:tcW w:w="3904"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плиток, покрытых белой глазурью</w:t>
            </w:r>
          </w:p>
        </w:tc>
        <w:tc>
          <w:tcPr>
            <w:tcW w:w="1096"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150</w:t>
            </w:r>
          </w:p>
        </w:tc>
      </w:tr>
      <w:tr w:rsidR="00785D82" w:rsidRPr="000E3464" w:rsidTr="000E3464">
        <w:trPr>
          <w:cantSplit/>
          <w:jc w:val="center"/>
        </w:trPr>
        <w:tc>
          <w:tcPr>
            <w:tcW w:w="3904"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плиток, покрытых цветной глазурью</w:t>
            </w:r>
          </w:p>
        </w:tc>
        <w:tc>
          <w:tcPr>
            <w:tcW w:w="1096"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125</w:t>
            </w:r>
          </w:p>
        </w:tc>
      </w:tr>
      <w:tr w:rsidR="00785D82" w:rsidRPr="000E3464" w:rsidTr="000E3464">
        <w:trPr>
          <w:cantSplit/>
          <w:trHeight w:val="403"/>
          <w:jc w:val="center"/>
        </w:trPr>
        <w:tc>
          <w:tcPr>
            <w:tcW w:w="3904"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4. Твердость глазури по Моосу, не менее</w:t>
            </w:r>
          </w:p>
        </w:tc>
        <w:tc>
          <w:tcPr>
            <w:tcW w:w="1096" w:type="pct"/>
            <w:shd w:val="clear" w:color="auto" w:fill="auto"/>
          </w:tcPr>
          <w:p w:rsidR="00785D82" w:rsidRPr="000E3464" w:rsidRDefault="00785D82" w:rsidP="000E3464">
            <w:pPr>
              <w:widowControl/>
              <w:spacing w:line="360" w:lineRule="auto"/>
              <w:jc w:val="both"/>
              <w:rPr>
                <w:rFonts w:ascii="Times New Roman" w:hAnsi="Times New Roman"/>
                <w:color w:val="000000"/>
                <w:sz w:val="20"/>
                <w:szCs w:val="26"/>
              </w:rPr>
            </w:pPr>
            <w:r w:rsidRPr="000E3464">
              <w:rPr>
                <w:rFonts w:ascii="Times New Roman" w:hAnsi="Times New Roman"/>
                <w:color w:val="000000"/>
                <w:sz w:val="20"/>
                <w:szCs w:val="26"/>
              </w:rPr>
              <w:t>5</w:t>
            </w:r>
          </w:p>
        </w:tc>
      </w:tr>
    </w:tbl>
    <w:p w:rsidR="00785D82" w:rsidRPr="00962862" w:rsidRDefault="00785D82" w:rsidP="00A03BFF">
      <w:pPr>
        <w:widowControl/>
        <w:spacing w:line="360" w:lineRule="auto"/>
        <w:ind w:firstLine="709"/>
        <w:jc w:val="both"/>
        <w:rPr>
          <w:rFonts w:ascii="Times New Roman" w:hAnsi="Times New Roman"/>
          <w:color w:val="000000"/>
          <w:sz w:val="28"/>
          <w:szCs w:val="28"/>
        </w:rPr>
      </w:pP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Термическая стойкость глазури для плиток с закристаллизованной, реакционноспособной или другой специальной глазурью и для плиток с реакционными красками не регламентируется.</w:t>
      </w:r>
    </w:p>
    <w:p w:rsidR="00A64659"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Глазурь плиток должна быть химически стойкой. При воздействии раствора </w:t>
      </w:r>
      <w:r w:rsidR="00A03BFF" w:rsidRPr="00962862">
        <w:rPr>
          <w:rFonts w:ascii="Times New Roman" w:hAnsi="Times New Roman"/>
          <w:color w:val="000000"/>
          <w:sz w:val="28"/>
          <w:szCs w:val="28"/>
        </w:rPr>
        <w:t>№3</w:t>
      </w:r>
      <w:r w:rsidRPr="00962862">
        <w:rPr>
          <w:rFonts w:ascii="Times New Roman" w:hAnsi="Times New Roman"/>
          <w:color w:val="000000"/>
          <w:sz w:val="28"/>
          <w:szCs w:val="28"/>
        </w:rPr>
        <w:t xml:space="preserve"> не должно быть потери блеска глазури, изменения цветового тона и декоративного покрытия.</w:t>
      </w:r>
    </w:p>
    <w:p w:rsidR="00962862" w:rsidRPr="00962862" w:rsidRDefault="00962862" w:rsidP="00A03BFF">
      <w:pPr>
        <w:widowControl/>
        <w:spacing w:line="360" w:lineRule="auto"/>
        <w:ind w:firstLine="709"/>
        <w:jc w:val="both"/>
        <w:rPr>
          <w:rFonts w:ascii="Times New Roman" w:hAnsi="Times New Roman"/>
          <w:b/>
          <w:color w:val="000000"/>
          <w:sz w:val="28"/>
          <w:szCs w:val="28"/>
        </w:rPr>
      </w:pPr>
    </w:p>
    <w:p w:rsidR="00785D82" w:rsidRPr="00962862" w:rsidRDefault="00E86B08"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t>4.2</w:t>
      </w:r>
      <w:r w:rsidR="00A03BFF" w:rsidRPr="00962862">
        <w:rPr>
          <w:rFonts w:ascii="Times New Roman" w:hAnsi="Times New Roman"/>
          <w:b/>
          <w:color w:val="000000"/>
          <w:sz w:val="28"/>
          <w:szCs w:val="28"/>
        </w:rPr>
        <w:t xml:space="preserve"> </w:t>
      </w:r>
      <w:r w:rsidR="00785D82" w:rsidRPr="00962862">
        <w:rPr>
          <w:rFonts w:ascii="Times New Roman" w:hAnsi="Times New Roman"/>
          <w:b/>
          <w:color w:val="000000"/>
          <w:sz w:val="28"/>
          <w:szCs w:val="28"/>
        </w:rPr>
        <w:t>Маркировка</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На монтажную поверхность каждой плитки должен быть нанесен товарный знак предприятия-изготовителя.</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Каждый транспортный пакет, ящичный поддон, а также стопа или ящик, поставляемые отдельными грузовыми единицами, должны быть снабжены ярлыком, в котором указывают:</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наименование или товарный знак предприятия-изготовителя;</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дату изготовления;</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наименование изделия;</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сорт;</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размеры;</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количество плиток, шт. (квадратные метры);</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цвет, рисунок;</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обозначение настоящего стандарта.</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На ярлыке должно быть указано: </w:t>
      </w:r>
      <w:r w:rsidR="0044271B" w:rsidRPr="00962862">
        <w:rPr>
          <w:rFonts w:ascii="Times New Roman" w:hAnsi="Times New Roman"/>
          <w:color w:val="000000"/>
          <w:sz w:val="28"/>
          <w:szCs w:val="28"/>
        </w:rPr>
        <w:t>«</w:t>
      </w:r>
      <w:r w:rsidRPr="00962862">
        <w:rPr>
          <w:rFonts w:ascii="Times New Roman" w:hAnsi="Times New Roman"/>
          <w:color w:val="000000"/>
          <w:sz w:val="28"/>
          <w:szCs w:val="28"/>
        </w:rPr>
        <w:t xml:space="preserve">При отделочных работах не рекомендуется использовать клей </w:t>
      </w:r>
      <w:r w:rsidR="0044271B" w:rsidRPr="00962862">
        <w:rPr>
          <w:rFonts w:ascii="Times New Roman" w:hAnsi="Times New Roman"/>
          <w:color w:val="000000"/>
          <w:sz w:val="28"/>
          <w:szCs w:val="28"/>
        </w:rPr>
        <w:t>«</w:t>
      </w:r>
      <w:r w:rsidRPr="00962862">
        <w:rPr>
          <w:rFonts w:ascii="Times New Roman" w:hAnsi="Times New Roman"/>
          <w:color w:val="000000"/>
          <w:sz w:val="28"/>
          <w:szCs w:val="28"/>
        </w:rPr>
        <w:t>Бустилат</w:t>
      </w:r>
      <w:r w:rsidR="0044271B" w:rsidRPr="00962862">
        <w:rPr>
          <w:rFonts w:ascii="Times New Roman" w:hAnsi="Times New Roman"/>
          <w:color w:val="000000"/>
          <w:sz w:val="28"/>
          <w:szCs w:val="28"/>
        </w:rPr>
        <w:t>»</w:t>
      </w:r>
      <w:r w:rsidRPr="00962862">
        <w:rPr>
          <w:rFonts w:ascii="Times New Roman" w:hAnsi="Times New Roman"/>
          <w:color w:val="000000"/>
          <w:sz w:val="28"/>
          <w:szCs w:val="28"/>
        </w:rPr>
        <w:t xml:space="preserve"> и другие синтетические клеи и замазки</w:t>
      </w:r>
      <w:r w:rsidR="0044271B" w:rsidRPr="00962862">
        <w:rPr>
          <w:rFonts w:ascii="Times New Roman" w:hAnsi="Times New Roman"/>
          <w:color w:val="000000"/>
          <w:sz w:val="28"/>
          <w:szCs w:val="28"/>
        </w:rPr>
        <w:t>»</w:t>
      </w:r>
      <w:r w:rsidRPr="00962862">
        <w:rPr>
          <w:rFonts w:ascii="Times New Roman" w:hAnsi="Times New Roman"/>
          <w:color w:val="000000"/>
          <w:sz w:val="28"/>
          <w:szCs w:val="28"/>
        </w:rPr>
        <w:t>.</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На ящики или стопы, из которых сформирован пакет, маркировку не наносят.</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Ярлык должен быть прочно прикреплен к упаковке, или вложен в нее, или напечатан на упаковочной бумаге. На стопу плиток, упакованную в бумагу, допускается наносить штамп.</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поставке в торговую сеть маркируют каждый ящик или стопу.</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поставке плиток на экспорт маркировка должна соответствовать требованиям, указанным в наряде-заказе внешнеторгового объединения.</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Каждая отгружаемая партия изделий должна сопровождаться документом, удостоверяющим их качество, в котором указывают:</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номер и дату выдачи документа;</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наименование и адрес предприятия-изготовителя;</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наименование продукции;</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сорт;</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размеры, цвет, рисунок;</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водопоглощение;</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термическую стойкость глазури;</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символ ТР для плиток с закристаллизованной, реакционноспособной или другой специальной глазурью или для плиток с реакционными красками;</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количество плиток, шт. (квадратные метры);</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обозначение настоящего стандарта.</w:t>
      </w:r>
    </w:p>
    <w:p w:rsidR="00785D82"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Транспортная маркировка грузов </w:t>
      </w:r>
      <w:r w:rsidR="0044271B" w:rsidRPr="00962862">
        <w:rPr>
          <w:rFonts w:ascii="Times New Roman" w:hAnsi="Times New Roman"/>
          <w:color w:val="000000"/>
          <w:sz w:val="28"/>
          <w:szCs w:val="28"/>
        </w:rPr>
        <w:t>–</w:t>
      </w:r>
      <w:r w:rsidRPr="00962862">
        <w:rPr>
          <w:rFonts w:ascii="Times New Roman" w:hAnsi="Times New Roman"/>
          <w:color w:val="000000"/>
          <w:sz w:val="28"/>
          <w:szCs w:val="28"/>
        </w:rPr>
        <w:t xml:space="preserve"> по ГОСТ 14192.</w:t>
      </w:r>
    </w:p>
    <w:p w:rsidR="00A64659" w:rsidRPr="00962862" w:rsidRDefault="00785D8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На каждое грузовое место должны быть нанесены манипуляционные знаки </w:t>
      </w:r>
      <w:r w:rsidR="0044271B" w:rsidRPr="00962862">
        <w:rPr>
          <w:rFonts w:ascii="Times New Roman" w:hAnsi="Times New Roman"/>
          <w:color w:val="000000"/>
          <w:sz w:val="28"/>
          <w:szCs w:val="28"/>
        </w:rPr>
        <w:t>«</w:t>
      </w:r>
      <w:r w:rsidRPr="00962862">
        <w:rPr>
          <w:rFonts w:ascii="Times New Roman" w:hAnsi="Times New Roman"/>
          <w:color w:val="000000"/>
          <w:sz w:val="28"/>
          <w:szCs w:val="28"/>
        </w:rPr>
        <w:t>Хрупкое. Осторожно</w:t>
      </w:r>
      <w:r w:rsidR="0044271B" w:rsidRPr="00962862">
        <w:rPr>
          <w:rFonts w:ascii="Times New Roman" w:hAnsi="Times New Roman"/>
          <w:color w:val="000000"/>
          <w:sz w:val="28"/>
          <w:szCs w:val="28"/>
        </w:rPr>
        <w:t>»</w:t>
      </w:r>
      <w:r w:rsidRPr="00962862">
        <w:rPr>
          <w:rFonts w:ascii="Times New Roman" w:hAnsi="Times New Roman"/>
          <w:color w:val="000000"/>
          <w:sz w:val="28"/>
          <w:szCs w:val="28"/>
        </w:rPr>
        <w:t xml:space="preserve"> и </w:t>
      </w:r>
      <w:r w:rsidR="0044271B" w:rsidRPr="00962862">
        <w:rPr>
          <w:rFonts w:ascii="Times New Roman" w:hAnsi="Times New Roman"/>
          <w:color w:val="000000"/>
          <w:sz w:val="28"/>
          <w:szCs w:val="28"/>
        </w:rPr>
        <w:t>«</w:t>
      </w:r>
      <w:r w:rsidRPr="00962862">
        <w:rPr>
          <w:rFonts w:ascii="Times New Roman" w:hAnsi="Times New Roman"/>
          <w:color w:val="000000"/>
          <w:sz w:val="28"/>
          <w:szCs w:val="28"/>
        </w:rPr>
        <w:t>Беречь от влаги</w:t>
      </w:r>
      <w:r w:rsidR="0044271B" w:rsidRPr="00962862">
        <w:rPr>
          <w:rFonts w:ascii="Times New Roman" w:hAnsi="Times New Roman"/>
          <w:color w:val="000000"/>
          <w:sz w:val="28"/>
          <w:szCs w:val="28"/>
        </w:rPr>
        <w:t>»</w:t>
      </w:r>
      <w:r w:rsidRPr="00962862">
        <w:rPr>
          <w:rFonts w:ascii="Times New Roman" w:hAnsi="Times New Roman"/>
          <w:color w:val="000000"/>
          <w:sz w:val="28"/>
          <w:szCs w:val="28"/>
        </w:rPr>
        <w:t>.</w:t>
      </w:r>
    </w:p>
    <w:p w:rsidR="00E86B08" w:rsidRPr="00962862" w:rsidRDefault="00962862"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br w:type="page"/>
      </w:r>
      <w:r w:rsidR="00E86B08" w:rsidRPr="00962862">
        <w:rPr>
          <w:rFonts w:ascii="Times New Roman" w:hAnsi="Times New Roman"/>
          <w:b/>
          <w:color w:val="000000"/>
          <w:sz w:val="28"/>
          <w:szCs w:val="28"/>
        </w:rPr>
        <w:t>4.3 Упаковка</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Плитки одного типа, цвета, рисунка и сорта упаковывают в деревянные или картонные ящики, ящичные поддоны. Ящики должны быть изготовлены в соответствии с нормативно-технической документацией, утвержденной в установленном порядке.</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деревянные и картонные ящики плитки должны быть уложены вертикально вплотную друг к другу и при необходимости расклинены.</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ящичные поддоны укладывают плитки, предварительно собранные в стопы, обернутые в бумагу, перевязанные шпагатом или полипропиленовой лентой.</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Плитки должны быть уложены вертикально.</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Между каждым горизонтальным рядом плиток, дном и стенками поддона должен быть проложен картон.</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Упакованные в деревянные или картонные ящики плитки укладывают в контейнеры или на плоские поддоны.</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контейнер допускается укладка плиток стопами, обернутыми бумагой и перевязанными шпагатом или полипропиленовой лентой.</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Формирование транспортных пакетов </w:t>
      </w:r>
      <w:r w:rsidR="0044271B" w:rsidRPr="00962862">
        <w:rPr>
          <w:rFonts w:ascii="Times New Roman" w:hAnsi="Times New Roman"/>
          <w:color w:val="000000"/>
          <w:sz w:val="28"/>
          <w:szCs w:val="28"/>
        </w:rPr>
        <w:t>–</w:t>
      </w:r>
      <w:r w:rsidRPr="00962862">
        <w:rPr>
          <w:rFonts w:ascii="Times New Roman" w:hAnsi="Times New Roman"/>
          <w:color w:val="000000"/>
          <w:sz w:val="28"/>
          <w:szCs w:val="28"/>
        </w:rPr>
        <w:t xml:space="preserve"> по ГОСТ 26663.</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перевязки стоп должен применяться шпагат по ГОСТ 17308, ТУ 17</w:t>
      </w:r>
      <w:r w:rsidR="00A03BFF" w:rsidRPr="00962862">
        <w:rPr>
          <w:rFonts w:ascii="Times New Roman" w:hAnsi="Times New Roman"/>
          <w:color w:val="000000"/>
          <w:sz w:val="28"/>
          <w:szCs w:val="28"/>
        </w:rPr>
        <w:t>–0</w:t>
      </w:r>
      <w:r w:rsidRPr="00962862">
        <w:rPr>
          <w:rFonts w:ascii="Times New Roman" w:hAnsi="Times New Roman"/>
          <w:color w:val="000000"/>
          <w:sz w:val="28"/>
          <w:szCs w:val="28"/>
        </w:rPr>
        <w:t>5</w:t>
      </w:r>
      <w:r w:rsidR="00A03BFF" w:rsidRPr="00962862">
        <w:rPr>
          <w:rFonts w:ascii="Times New Roman" w:hAnsi="Times New Roman"/>
          <w:color w:val="000000"/>
          <w:sz w:val="28"/>
          <w:szCs w:val="28"/>
        </w:rPr>
        <w:t>–0</w:t>
      </w:r>
      <w:r w:rsidRPr="00962862">
        <w:rPr>
          <w:rFonts w:ascii="Times New Roman" w:hAnsi="Times New Roman"/>
          <w:color w:val="000000"/>
          <w:sz w:val="28"/>
          <w:szCs w:val="28"/>
        </w:rPr>
        <w:t>09, полипропиленовая лента шириной не менее 9</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толщиной не менее 0,5</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xml:space="preserve"> с пределом прочности на разрыв не менее 100 Н/мм</w:t>
      </w:r>
      <w:r w:rsidRPr="00962862">
        <w:rPr>
          <w:rFonts w:ascii="Times New Roman" w:hAnsi="Times New Roman"/>
          <w:color w:val="000000"/>
          <w:sz w:val="28"/>
          <w:szCs w:val="28"/>
          <w:vertAlign w:val="superscript"/>
        </w:rPr>
        <w:t>2</w:t>
      </w:r>
      <w:r w:rsidRPr="00962862">
        <w:rPr>
          <w:rFonts w:ascii="Times New Roman" w:hAnsi="Times New Roman"/>
          <w:color w:val="000000"/>
          <w:sz w:val="28"/>
          <w:szCs w:val="28"/>
        </w:rPr>
        <w:t xml:space="preserve"> (10 кгс/мм</w:t>
      </w:r>
      <w:r w:rsidRPr="00962862">
        <w:rPr>
          <w:rFonts w:ascii="Times New Roman" w:hAnsi="Times New Roman"/>
          <w:color w:val="000000"/>
          <w:sz w:val="28"/>
          <w:szCs w:val="28"/>
          <w:vertAlign w:val="superscript"/>
        </w:rPr>
        <w:t>2</w:t>
      </w:r>
      <w:r w:rsidRPr="00962862">
        <w:rPr>
          <w:rFonts w:ascii="Times New Roman" w:hAnsi="Times New Roman"/>
          <w:color w:val="000000"/>
          <w:sz w:val="28"/>
          <w:szCs w:val="28"/>
        </w:rPr>
        <w:t>).</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Допускается перевязка другими обвязочными материалами, обеспечивающими прочность обвязки. Применение бумажного шпагата не допускается.</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обертывания стоп должна применяться оберточная бумага по ГОСТ 8273 массой 1</w:t>
      </w:r>
      <w:r w:rsidR="00A03BFF" w:rsidRPr="00962862">
        <w:rPr>
          <w:rFonts w:ascii="Times New Roman" w:hAnsi="Times New Roman"/>
          <w:color w:val="000000"/>
          <w:sz w:val="28"/>
          <w:szCs w:val="28"/>
        </w:rPr>
        <w:t> </w:t>
      </w:r>
      <w:r w:rsidRPr="00962862">
        <w:rPr>
          <w:rFonts w:ascii="Times New Roman" w:hAnsi="Times New Roman"/>
          <w:color w:val="000000"/>
          <w:sz w:val="28"/>
          <w:szCs w:val="28"/>
        </w:rPr>
        <w:t>м</w:t>
      </w:r>
      <w:r w:rsidRPr="00962862">
        <w:rPr>
          <w:rFonts w:ascii="Times New Roman" w:hAnsi="Times New Roman"/>
          <w:color w:val="000000"/>
          <w:sz w:val="28"/>
          <w:szCs w:val="28"/>
          <w:vertAlign w:val="superscript"/>
        </w:rPr>
        <w:t>2</w:t>
      </w:r>
      <w:r w:rsidRPr="00962862">
        <w:rPr>
          <w:rFonts w:ascii="Times New Roman" w:hAnsi="Times New Roman"/>
          <w:color w:val="000000"/>
          <w:sz w:val="28"/>
          <w:szCs w:val="28"/>
        </w:rPr>
        <w:t xml:space="preserve"> не менее </w:t>
      </w:r>
      <w:smartTag w:uri="urn:schemas-microsoft-com:office:smarttags" w:element="metricconverter">
        <w:smartTagPr>
          <w:attr w:name="ProductID" w:val="80 г"/>
        </w:smartTagPr>
        <w:r w:rsidRPr="00962862">
          <w:rPr>
            <w:rFonts w:ascii="Times New Roman" w:hAnsi="Times New Roman"/>
            <w:color w:val="000000"/>
            <w:sz w:val="28"/>
            <w:szCs w:val="28"/>
          </w:rPr>
          <w:t>80 г</w:t>
        </w:r>
      </w:smartTag>
      <w:r w:rsidRPr="00962862">
        <w:rPr>
          <w:rFonts w:ascii="Times New Roman" w:hAnsi="Times New Roman"/>
          <w:color w:val="000000"/>
          <w:sz w:val="28"/>
          <w:szCs w:val="28"/>
        </w:rPr>
        <w:t>.</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Марку картона для перекладки рядов не регламентируют. Допускается применять прокладки из отходов картона.</w:t>
      </w:r>
    </w:p>
    <w:p w:rsidR="00E86B08"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На экспорт плитки должны поставляться в таре, указанной в заказе-наряде внешнеторговой организации.</w:t>
      </w:r>
    </w:p>
    <w:p w:rsidR="00D16E59" w:rsidRPr="00962862" w:rsidRDefault="00E86B0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поставке в районы Крайнего Севера и труднодоступные районы упаковка должна соответствовать ГОСТ 15846.</w:t>
      </w:r>
    </w:p>
    <w:p w:rsidR="00D77BA3" w:rsidRPr="00962862" w:rsidRDefault="00D77BA3" w:rsidP="00A03BFF">
      <w:pPr>
        <w:widowControl/>
        <w:spacing w:line="360" w:lineRule="auto"/>
        <w:ind w:firstLine="709"/>
        <w:jc w:val="both"/>
        <w:rPr>
          <w:rFonts w:ascii="Times New Roman" w:hAnsi="Times New Roman"/>
          <w:color w:val="000000"/>
          <w:sz w:val="28"/>
          <w:szCs w:val="28"/>
        </w:rPr>
      </w:pPr>
    </w:p>
    <w:p w:rsidR="00D77BA3" w:rsidRPr="00962862" w:rsidRDefault="00D77BA3" w:rsidP="00A03BFF">
      <w:pPr>
        <w:widowControl/>
        <w:spacing w:line="360" w:lineRule="auto"/>
        <w:ind w:firstLine="709"/>
        <w:jc w:val="both"/>
        <w:rPr>
          <w:rFonts w:ascii="Times New Roman" w:hAnsi="Times New Roman"/>
          <w:b/>
          <w:color w:val="000000"/>
          <w:sz w:val="28"/>
          <w:szCs w:val="28"/>
        </w:rPr>
      </w:pPr>
    </w:p>
    <w:p w:rsidR="00FF4E68" w:rsidRPr="00962862" w:rsidRDefault="00962862"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b/>
          <w:color w:val="000000"/>
          <w:sz w:val="28"/>
          <w:szCs w:val="28"/>
        </w:rPr>
        <w:br w:type="page"/>
      </w:r>
      <w:r w:rsidR="0044271B" w:rsidRPr="00962862">
        <w:rPr>
          <w:rFonts w:ascii="Times New Roman" w:hAnsi="Times New Roman"/>
          <w:b/>
          <w:color w:val="000000"/>
          <w:sz w:val="28"/>
          <w:szCs w:val="28"/>
        </w:rPr>
        <w:t xml:space="preserve">5. </w:t>
      </w:r>
      <w:r w:rsidRPr="00962862">
        <w:rPr>
          <w:rFonts w:ascii="Times New Roman" w:hAnsi="Times New Roman"/>
          <w:b/>
          <w:color w:val="000000"/>
          <w:sz w:val="28"/>
          <w:szCs w:val="28"/>
        </w:rPr>
        <w:t>Методы контроля качества готовой продукции</w:t>
      </w:r>
    </w:p>
    <w:p w:rsidR="00962862" w:rsidRPr="00962862" w:rsidRDefault="00962862" w:rsidP="00A03BFF">
      <w:pPr>
        <w:widowControl/>
        <w:spacing w:line="360" w:lineRule="auto"/>
        <w:ind w:firstLine="709"/>
        <w:jc w:val="both"/>
        <w:rPr>
          <w:rFonts w:ascii="Times New Roman" w:hAnsi="Times New Roman"/>
          <w:color w:val="000000"/>
          <w:sz w:val="28"/>
          <w:szCs w:val="28"/>
        </w:rPr>
      </w:pPr>
    </w:p>
    <w:p w:rsidR="008E5C95" w:rsidRPr="00962862" w:rsidRDefault="00693D4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Контроль показателей готовой продукции оговаривается в ГОСТ 6141</w:t>
      </w:r>
      <w:r w:rsidR="00A03BFF" w:rsidRPr="00962862">
        <w:rPr>
          <w:rFonts w:ascii="Times New Roman" w:hAnsi="Times New Roman"/>
          <w:color w:val="000000"/>
          <w:sz w:val="28"/>
          <w:szCs w:val="28"/>
        </w:rPr>
        <w:t>–9</w:t>
      </w:r>
      <w:r w:rsidRPr="00962862">
        <w:rPr>
          <w:rFonts w:ascii="Times New Roman" w:hAnsi="Times New Roman"/>
          <w:color w:val="000000"/>
          <w:sz w:val="28"/>
          <w:szCs w:val="28"/>
        </w:rPr>
        <w:t>1, а сами испытания проводятся в соответствии с ГОСТ 27180</w:t>
      </w:r>
      <w:r w:rsidR="00A03BFF" w:rsidRPr="00962862">
        <w:rPr>
          <w:rFonts w:ascii="Times New Roman" w:hAnsi="Times New Roman"/>
          <w:color w:val="000000"/>
          <w:sz w:val="28"/>
          <w:szCs w:val="28"/>
        </w:rPr>
        <w:t>–2</w:t>
      </w:r>
      <w:r w:rsidRPr="00962862">
        <w:rPr>
          <w:rFonts w:ascii="Times New Roman" w:hAnsi="Times New Roman"/>
          <w:color w:val="000000"/>
          <w:sz w:val="28"/>
          <w:szCs w:val="28"/>
        </w:rPr>
        <w:t>001.</w:t>
      </w:r>
    </w:p>
    <w:p w:rsidR="00924B9E" w:rsidRPr="00962862" w:rsidRDefault="00924B9E"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Испытания следует проводить в помещениях с температурой воздуха (20±5) °С и относительной влажностью не менее 5</w:t>
      </w:r>
      <w:r w:rsidR="00A03BFF" w:rsidRPr="00962862">
        <w:rPr>
          <w:rFonts w:ascii="Times New Roman" w:hAnsi="Times New Roman"/>
          <w:color w:val="000000"/>
          <w:sz w:val="28"/>
          <w:szCs w:val="28"/>
        </w:rPr>
        <w:t>0%</w:t>
      </w:r>
      <w:r w:rsidRPr="00962862">
        <w:rPr>
          <w:rFonts w:ascii="Times New Roman" w:hAnsi="Times New Roman"/>
          <w:color w:val="000000"/>
          <w:sz w:val="28"/>
          <w:szCs w:val="28"/>
        </w:rPr>
        <w:t>. Для проведения испытаний следует использовать водопроводную воду.</w:t>
      </w:r>
    </w:p>
    <w:p w:rsidR="00924B9E" w:rsidRPr="00962862" w:rsidRDefault="008E5C9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определения</w:t>
      </w:r>
      <w:r w:rsidR="00A03BFF" w:rsidRPr="00962862">
        <w:rPr>
          <w:rFonts w:ascii="Times New Roman" w:hAnsi="Times New Roman"/>
          <w:color w:val="000000"/>
          <w:sz w:val="28"/>
          <w:szCs w:val="28"/>
        </w:rPr>
        <w:t xml:space="preserve"> </w:t>
      </w:r>
      <w:r w:rsidR="00924B9E" w:rsidRPr="00962862">
        <w:rPr>
          <w:rFonts w:ascii="Times New Roman" w:hAnsi="Times New Roman"/>
          <w:color w:val="000000"/>
          <w:sz w:val="28"/>
          <w:szCs w:val="28"/>
        </w:rPr>
        <w:t>термической и химической стойкости глазури, твердости лицевой поверхности по Моосу следует использовать образцы, не имеющие повреждений лицевой поверхности.</w:t>
      </w:r>
    </w:p>
    <w:p w:rsidR="008E5C95" w:rsidRPr="00962862" w:rsidRDefault="00AF2F9C"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Водопоглощение</w:t>
      </w:r>
      <w:r w:rsidR="00A03BFF" w:rsidRPr="00962862">
        <w:rPr>
          <w:rFonts w:ascii="Times New Roman" w:hAnsi="Times New Roman"/>
          <w:color w:val="000000"/>
          <w:sz w:val="28"/>
          <w:szCs w:val="28"/>
        </w:rPr>
        <w:t>,</w:t>
      </w:r>
      <w:r w:rsidR="00924B9E" w:rsidRPr="00962862">
        <w:rPr>
          <w:rFonts w:ascii="Times New Roman" w:hAnsi="Times New Roman"/>
          <w:color w:val="000000"/>
          <w:sz w:val="28"/>
          <w:szCs w:val="28"/>
        </w:rPr>
        <w:t xml:space="preserve"> предел прочности при изгибе и термическую стойкость глазури определяют на образцах, высушенных до постоянной массы.</w:t>
      </w:r>
    </w:p>
    <w:p w:rsidR="00D16E59" w:rsidRPr="00962862" w:rsidRDefault="00D16E59" w:rsidP="00A03BFF">
      <w:pPr>
        <w:widowControl/>
        <w:spacing w:line="360" w:lineRule="auto"/>
        <w:ind w:firstLine="709"/>
        <w:jc w:val="both"/>
        <w:rPr>
          <w:rFonts w:ascii="Times New Roman" w:hAnsi="Times New Roman"/>
          <w:color w:val="000000"/>
          <w:sz w:val="28"/>
          <w:szCs w:val="28"/>
        </w:rPr>
      </w:pPr>
    </w:p>
    <w:p w:rsidR="00693D42" w:rsidRPr="00962862" w:rsidRDefault="00693D4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b/>
          <w:color w:val="000000"/>
          <w:sz w:val="28"/>
          <w:szCs w:val="28"/>
        </w:rPr>
        <w:t>5.1 Приемо</w:t>
      </w:r>
      <w:r w:rsidR="005D25D2" w:rsidRPr="00962862">
        <w:rPr>
          <w:rFonts w:ascii="Times New Roman" w:hAnsi="Times New Roman"/>
          <w:b/>
          <w:color w:val="000000"/>
          <w:sz w:val="28"/>
          <w:szCs w:val="28"/>
        </w:rPr>
        <w:t>-</w:t>
      </w:r>
      <w:r w:rsidRPr="00962862">
        <w:rPr>
          <w:rFonts w:ascii="Times New Roman" w:hAnsi="Times New Roman"/>
          <w:b/>
          <w:color w:val="000000"/>
          <w:sz w:val="28"/>
          <w:szCs w:val="28"/>
        </w:rPr>
        <w:t>сдаточные испытания</w:t>
      </w:r>
    </w:p>
    <w:p w:rsidR="00962862" w:rsidRDefault="00962862" w:rsidP="00A03BFF">
      <w:pPr>
        <w:widowControl/>
        <w:spacing w:line="360" w:lineRule="auto"/>
        <w:ind w:firstLine="709"/>
        <w:jc w:val="both"/>
        <w:rPr>
          <w:rFonts w:ascii="Times New Roman" w:hAnsi="Times New Roman"/>
          <w:color w:val="000000"/>
          <w:sz w:val="28"/>
          <w:szCs w:val="28"/>
        </w:rPr>
      </w:pPr>
    </w:p>
    <w:p w:rsidR="00693D42" w:rsidRPr="00962862" w:rsidRDefault="00693D4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Приемку плиток производят партиями.</w:t>
      </w:r>
    </w:p>
    <w:p w:rsidR="00693D42" w:rsidRPr="00962862" w:rsidRDefault="00693D4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Партия должна состоять из плиток одного типа, цвета, рисунка и сорта.</w:t>
      </w:r>
    </w:p>
    <w:p w:rsidR="004B6E31" w:rsidRPr="00962862" w:rsidRDefault="00693D4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Объем партии устанавливают в количестве не более сменной выработки одной технологической линии плиток одного типа, цвета, сорта и вида декорирования.</w:t>
      </w:r>
    </w:p>
    <w:p w:rsidR="00693D42" w:rsidRPr="00962862" w:rsidRDefault="00693D42"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Приемку плиток производят путем проведения приемочного контроля по следующим показателям:</w:t>
      </w:r>
    </w:p>
    <w:p w:rsidR="00693D42" w:rsidRPr="00962862" w:rsidRDefault="00693D42" w:rsidP="00A03BFF">
      <w:pPr>
        <w:widowControl/>
        <w:numPr>
          <w:ilvl w:val="0"/>
          <w:numId w:val="7"/>
        </w:numPr>
        <w:spacing w:line="360" w:lineRule="auto"/>
        <w:ind w:left="0" w:firstLine="709"/>
        <w:jc w:val="both"/>
        <w:rPr>
          <w:rFonts w:ascii="Times New Roman" w:hAnsi="Times New Roman"/>
          <w:color w:val="000000"/>
          <w:sz w:val="28"/>
          <w:szCs w:val="28"/>
        </w:rPr>
      </w:pPr>
      <w:r w:rsidRPr="00962862">
        <w:rPr>
          <w:rFonts w:ascii="Times New Roman" w:hAnsi="Times New Roman"/>
          <w:color w:val="000000"/>
          <w:sz w:val="28"/>
          <w:szCs w:val="28"/>
        </w:rPr>
        <w:t>правильность формы и размеров;</w:t>
      </w:r>
    </w:p>
    <w:p w:rsidR="00693D42" w:rsidRPr="00962862" w:rsidRDefault="00693D42" w:rsidP="00A03BFF">
      <w:pPr>
        <w:widowControl/>
        <w:numPr>
          <w:ilvl w:val="0"/>
          <w:numId w:val="7"/>
        </w:numPr>
        <w:spacing w:line="360" w:lineRule="auto"/>
        <w:ind w:left="0" w:firstLine="709"/>
        <w:jc w:val="both"/>
        <w:rPr>
          <w:rFonts w:ascii="Times New Roman" w:hAnsi="Times New Roman"/>
          <w:color w:val="000000"/>
          <w:sz w:val="28"/>
          <w:szCs w:val="28"/>
        </w:rPr>
      </w:pPr>
      <w:r w:rsidRPr="00962862">
        <w:rPr>
          <w:rFonts w:ascii="Times New Roman" w:hAnsi="Times New Roman"/>
          <w:color w:val="000000"/>
          <w:sz w:val="28"/>
          <w:szCs w:val="28"/>
        </w:rPr>
        <w:t>высота рифлений на монтажной поверхности;</w:t>
      </w:r>
    </w:p>
    <w:p w:rsidR="00693D42" w:rsidRPr="00962862" w:rsidRDefault="00693D42" w:rsidP="00A03BFF">
      <w:pPr>
        <w:widowControl/>
        <w:numPr>
          <w:ilvl w:val="0"/>
          <w:numId w:val="7"/>
        </w:numPr>
        <w:spacing w:line="360" w:lineRule="auto"/>
        <w:ind w:left="0" w:firstLine="709"/>
        <w:jc w:val="both"/>
        <w:rPr>
          <w:rFonts w:ascii="Times New Roman" w:hAnsi="Times New Roman"/>
          <w:color w:val="000000"/>
          <w:sz w:val="28"/>
          <w:szCs w:val="28"/>
        </w:rPr>
      </w:pPr>
      <w:r w:rsidRPr="00962862">
        <w:rPr>
          <w:rFonts w:ascii="Times New Roman" w:hAnsi="Times New Roman"/>
          <w:color w:val="000000"/>
          <w:sz w:val="28"/>
          <w:szCs w:val="28"/>
        </w:rPr>
        <w:t>внешний вид лицевой поверхности;</w:t>
      </w:r>
    </w:p>
    <w:p w:rsidR="00693D42" w:rsidRPr="00962862" w:rsidRDefault="00693D42" w:rsidP="00A03BFF">
      <w:pPr>
        <w:widowControl/>
        <w:numPr>
          <w:ilvl w:val="0"/>
          <w:numId w:val="7"/>
        </w:numPr>
        <w:spacing w:line="360" w:lineRule="auto"/>
        <w:ind w:left="0" w:firstLine="709"/>
        <w:jc w:val="both"/>
        <w:rPr>
          <w:rFonts w:ascii="Times New Roman" w:hAnsi="Times New Roman"/>
          <w:color w:val="000000"/>
          <w:sz w:val="28"/>
          <w:szCs w:val="28"/>
        </w:rPr>
      </w:pPr>
      <w:r w:rsidRPr="00962862">
        <w:rPr>
          <w:rFonts w:ascii="Times New Roman" w:hAnsi="Times New Roman"/>
          <w:color w:val="000000"/>
          <w:sz w:val="28"/>
          <w:szCs w:val="28"/>
        </w:rPr>
        <w:t>водопоглощение;</w:t>
      </w:r>
    </w:p>
    <w:p w:rsidR="00693D42" w:rsidRPr="00962862" w:rsidRDefault="00693D42" w:rsidP="00A03BFF">
      <w:pPr>
        <w:widowControl/>
        <w:numPr>
          <w:ilvl w:val="0"/>
          <w:numId w:val="7"/>
        </w:numPr>
        <w:spacing w:line="360" w:lineRule="auto"/>
        <w:ind w:left="0" w:firstLine="709"/>
        <w:jc w:val="both"/>
        <w:rPr>
          <w:rFonts w:ascii="Times New Roman" w:hAnsi="Times New Roman"/>
          <w:color w:val="000000"/>
          <w:sz w:val="28"/>
          <w:szCs w:val="28"/>
        </w:rPr>
      </w:pPr>
      <w:r w:rsidRPr="00962862">
        <w:rPr>
          <w:rFonts w:ascii="Times New Roman" w:hAnsi="Times New Roman"/>
          <w:color w:val="000000"/>
          <w:sz w:val="28"/>
          <w:szCs w:val="28"/>
        </w:rPr>
        <w:t>термическая стойкость глазури;</w:t>
      </w:r>
    </w:p>
    <w:p w:rsidR="00693D42" w:rsidRPr="00962862" w:rsidRDefault="00693D42" w:rsidP="00A03BFF">
      <w:pPr>
        <w:widowControl/>
        <w:numPr>
          <w:ilvl w:val="0"/>
          <w:numId w:val="7"/>
        </w:numPr>
        <w:spacing w:line="360" w:lineRule="auto"/>
        <w:ind w:left="0" w:firstLine="709"/>
        <w:jc w:val="both"/>
        <w:rPr>
          <w:rFonts w:ascii="Times New Roman" w:hAnsi="Times New Roman"/>
          <w:color w:val="000000"/>
          <w:sz w:val="28"/>
          <w:szCs w:val="28"/>
        </w:rPr>
      </w:pPr>
      <w:r w:rsidRPr="00962862">
        <w:rPr>
          <w:rFonts w:ascii="Times New Roman" w:hAnsi="Times New Roman"/>
          <w:color w:val="000000"/>
          <w:sz w:val="28"/>
          <w:szCs w:val="28"/>
        </w:rPr>
        <w:t>маркировка;</w:t>
      </w:r>
    </w:p>
    <w:p w:rsidR="00693D42" w:rsidRPr="00962862" w:rsidRDefault="00693D42" w:rsidP="00A03BFF">
      <w:pPr>
        <w:widowControl/>
        <w:numPr>
          <w:ilvl w:val="0"/>
          <w:numId w:val="7"/>
        </w:numPr>
        <w:spacing w:line="360" w:lineRule="auto"/>
        <w:ind w:left="0" w:firstLine="709"/>
        <w:jc w:val="both"/>
        <w:rPr>
          <w:rFonts w:ascii="Times New Roman" w:hAnsi="Times New Roman"/>
          <w:color w:val="000000"/>
          <w:sz w:val="28"/>
          <w:szCs w:val="28"/>
        </w:rPr>
      </w:pPr>
      <w:r w:rsidRPr="00962862">
        <w:rPr>
          <w:rFonts w:ascii="Times New Roman" w:hAnsi="Times New Roman"/>
          <w:color w:val="000000"/>
          <w:sz w:val="28"/>
          <w:szCs w:val="28"/>
        </w:rPr>
        <w:t>упаковка.</w:t>
      </w:r>
    </w:p>
    <w:p w:rsidR="00C648B5"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проведения приемочного контроля по водопоглощению, термической стойкости глазури плитки отбирают от каждой партии от одного из сортов.</w:t>
      </w:r>
    </w:p>
    <w:p w:rsidR="003B3B1A"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проверки внешнего вида отбо</w:t>
      </w:r>
      <w:r w:rsidR="00B8180F" w:rsidRPr="00962862">
        <w:rPr>
          <w:rFonts w:ascii="Times New Roman" w:hAnsi="Times New Roman"/>
          <w:color w:val="000000"/>
          <w:sz w:val="28"/>
          <w:szCs w:val="28"/>
        </w:rPr>
        <w:t>р плиток осуществляют по табл. 11</w:t>
      </w:r>
      <w:r w:rsidRPr="00962862">
        <w:rPr>
          <w:rFonts w:ascii="Times New Roman" w:hAnsi="Times New Roman"/>
          <w:color w:val="000000"/>
          <w:sz w:val="28"/>
          <w:szCs w:val="28"/>
        </w:rPr>
        <w:t>.</w:t>
      </w:r>
    </w:p>
    <w:p w:rsidR="00962862" w:rsidRDefault="00962862" w:rsidP="00A03BFF">
      <w:pPr>
        <w:pStyle w:val="Preformat"/>
        <w:widowControl/>
        <w:spacing w:line="360" w:lineRule="auto"/>
        <w:ind w:firstLine="709"/>
        <w:jc w:val="both"/>
        <w:rPr>
          <w:rFonts w:ascii="Times New Roman" w:hAnsi="Times New Roman"/>
          <w:color w:val="000000"/>
          <w:sz w:val="28"/>
          <w:szCs w:val="28"/>
        </w:rPr>
      </w:pPr>
    </w:p>
    <w:p w:rsidR="00C648B5" w:rsidRPr="00962862" w:rsidRDefault="00B8180F" w:rsidP="00A03BFF">
      <w:pPr>
        <w:pStyle w:val="Preformat"/>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Таблица 11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35"/>
        <w:gridCol w:w="1596"/>
        <w:gridCol w:w="1389"/>
        <w:gridCol w:w="1450"/>
        <w:gridCol w:w="1380"/>
        <w:gridCol w:w="2047"/>
      </w:tblGrid>
      <w:tr w:rsidR="00C648B5" w:rsidRPr="000E3464" w:rsidTr="000E3464">
        <w:trPr>
          <w:cantSplit/>
          <w:jc w:val="center"/>
        </w:trPr>
        <w:tc>
          <w:tcPr>
            <w:tcW w:w="771" w:type="pct"/>
            <w:shd w:val="clear" w:color="auto" w:fill="auto"/>
          </w:tcPr>
          <w:p w:rsidR="00C648B5" w:rsidRPr="000E3464" w:rsidRDefault="00C648B5" w:rsidP="000E3464">
            <w:pPr>
              <w:pStyle w:val="Preformat"/>
              <w:widowControl/>
              <w:spacing w:line="360" w:lineRule="auto"/>
              <w:jc w:val="both"/>
              <w:rPr>
                <w:rFonts w:ascii="Times New Roman" w:hAnsi="Times New Roman"/>
                <w:color w:val="000000"/>
                <w:szCs w:val="28"/>
              </w:rPr>
            </w:pPr>
            <w:r w:rsidRPr="000E3464">
              <w:rPr>
                <w:rFonts w:ascii="Times New Roman" w:hAnsi="Times New Roman"/>
                <w:color w:val="000000"/>
                <w:szCs w:val="28"/>
              </w:rPr>
              <w:t>Объем партии плиток, шт.</w:t>
            </w:r>
          </w:p>
        </w:tc>
        <w:tc>
          <w:tcPr>
            <w:tcW w:w="858"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Ступени контроля</w:t>
            </w:r>
          </w:p>
        </w:tc>
        <w:tc>
          <w:tcPr>
            <w:tcW w:w="747"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Объем выборки, шт.</w:t>
            </w:r>
          </w:p>
        </w:tc>
        <w:tc>
          <w:tcPr>
            <w:tcW w:w="780"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Общий объем выборки, шт.</w:t>
            </w:r>
          </w:p>
        </w:tc>
        <w:tc>
          <w:tcPr>
            <w:tcW w:w="742"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 xml:space="preserve">Приемочное число, </w:t>
            </w:r>
            <w:r w:rsidRPr="000E3464">
              <w:rPr>
                <w:rFonts w:ascii="Times New Roman" w:hAnsi="Times New Roman"/>
                <w:i/>
                <w:color w:val="000000"/>
                <w:sz w:val="20"/>
                <w:szCs w:val="28"/>
              </w:rPr>
              <w:t>А</w:t>
            </w:r>
            <w:r w:rsidRPr="000E3464">
              <w:rPr>
                <w:rFonts w:ascii="Times New Roman" w:hAnsi="Times New Roman"/>
                <w:i/>
                <w:color w:val="000000"/>
                <w:sz w:val="20"/>
                <w:szCs w:val="28"/>
                <w:vertAlign w:val="subscript"/>
              </w:rPr>
              <w:t>С</w:t>
            </w:r>
          </w:p>
        </w:tc>
        <w:tc>
          <w:tcPr>
            <w:tcW w:w="110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lang w:val="en-US"/>
              </w:rPr>
            </w:pPr>
            <w:r w:rsidRPr="000E3464">
              <w:rPr>
                <w:rFonts w:ascii="Times New Roman" w:hAnsi="Times New Roman"/>
                <w:color w:val="000000"/>
                <w:sz w:val="20"/>
                <w:szCs w:val="28"/>
              </w:rPr>
              <w:t xml:space="preserve">Браковочное число, </w:t>
            </w:r>
            <w:r w:rsidRPr="000E3464">
              <w:rPr>
                <w:rFonts w:ascii="Times New Roman" w:hAnsi="Times New Roman"/>
                <w:i/>
                <w:color w:val="000000"/>
                <w:sz w:val="20"/>
                <w:szCs w:val="28"/>
                <w:lang w:val="en-US"/>
              </w:rPr>
              <w:t>R</w:t>
            </w:r>
            <w:r w:rsidRPr="000E3464">
              <w:rPr>
                <w:rFonts w:ascii="Times New Roman" w:hAnsi="Times New Roman"/>
                <w:i/>
                <w:color w:val="000000"/>
                <w:sz w:val="20"/>
                <w:szCs w:val="28"/>
                <w:vertAlign w:val="subscript"/>
                <w:lang w:val="en-US"/>
              </w:rPr>
              <w:t>C</w:t>
            </w:r>
          </w:p>
        </w:tc>
      </w:tr>
      <w:tr w:rsidR="00C648B5" w:rsidRPr="000E3464" w:rsidTr="000E3464">
        <w:trPr>
          <w:cantSplit/>
          <w:jc w:val="center"/>
        </w:trPr>
        <w:tc>
          <w:tcPr>
            <w:tcW w:w="77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w:t>
            </w:r>
            <w:r w:rsidRPr="000E3464">
              <w:rPr>
                <w:rFonts w:ascii="Times New Roman" w:hAnsi="Times New Roman"/>
                <w:color w:val="000000"/>
                <w:sz w:val="20"/>
                <w:szCs w:val="28"/>
                <w:lang w:val="en-US"/>
              </w:rPr>
              <w:t xml:space="preserve"> </w:t>
            </w:r>
            <w:r w:rsidRPr="000E3464">
              <w:rPr>
                <w:rFonts w:ascii="Times New Roman" w:hAnsi="Times New Roman"/>
                <w:color w:val="000000"/>
                <w:sz w:val="20"/>
                <w:szCs w:val="28"/>
              </w:rPr>
              <w:t>От 501 до</w:t>
            </w:r>
          </w:p>
        </w:tc>
        <w:tc>
          <w:tcPr>
            <w:tcW w:w="858"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Первая</w:t>
            </w:r>
          </w:p>
        </w:tc>
        <w:tc>
          <w:tcPr>
            <w:tcW w:w="747"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20</w:t>
            </w:r>
          </w:p>
        </w:tc>
        <w:tc>
          <w:tcPr>
            <w:tcW w:w="780"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20</w:t>
            </w:r>
          </w:p>
        </w:tc>
        <w:tc>
          <w:tcPr>
            <w:tcW w:w="742"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w:t>
            </w:r>
          </w:p>
        </w:tc>
        <w:tc>
          <w:tcPr>
            <w:tcW w:w="110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4</w:t>
            </w:r>
          </w:p>
        </w:tc>
      </w:tr>
      <w:tr w:rsidR="00C648B5" w:rsidRPr="000E3464" w:rsidTr="000E3464">
        <w:trPr>
          <w:cantSplit/>
          <w:jc w:val="center"/>
        </w:trPr>
        <w:tc>
          <w:tcPr>
            <w:tcW w:w="77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1200 включ.</w:t>
            </w:r>
          </w:p>
        </w:tc>
        <w:tc>
          <w:tcPr>
            <w:tcW w:w="858"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Вторая</w:t>
            </w:r>
          </w:p>
        </w:tc>
        <w:tc>
          <w:tcPr>
            <w:tcW w:w="747"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20</w:t>
            </w:r>
          </w:p>
        </w:tc>
        <w:tc>
          <w:tcPr>
            <w:tcW w:w="780"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40</w:t>
            </w:r>
          </w:p>
        </w:tc>
        <w:tc>
          <w:tcPr>
            <w:tcW w:w="742"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4</w:t>
            </w:r>
          </w:p>
        </w:tc>
        <w:tc>
          <w:tcPr>
            <w:tcW w:w="110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5</w:t>
            </w:r>
          </w:p>
        </w:tc>
      </w:tr>
      <w:tr w:rsidR="00C648B5" w:rsidRPr="000E3464" w:rsidTr="000E3464">
        <w:trPr>
          <w:cantSplit/>
          <w:jc w:val="center"/>
        </w:trPr>
        <w:tc>
          <w:tcPr>
            <w:tcW w:w="77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2.</w:t>
            </w:r>
            <w:r w:rsidRPr="000E3464">
              <w:rPr>
                <w:rFonts w:ascii="Times New Roman" w:hAnsi="Times New Roman"/>
                <w:color w:val="000000"/>
                <w:sz w:val="20"/>
                <w:szCs w:val="28"/>
                <w:lang w:val="en-US"/>
              </w:rPr>
              <w:t xml:space="preserve"> </w:t>
            </w:r>
            <w:r w:rsidRPr="000E3464">
              <w:rPr>
                <w:rFonts w:ascii="Times New Roman" w:hAnsi="Times New Roman"/>
                <w:color w:val="000000"/>
                <w:sz w:val="20"/>
                <w:szCs w:val="28"/>
              </w:rPr>
              <w:t>От 1201 до</w:t>
            </w:r>
          </w:p>
        </w:tc>
        <w:tc>
          <w:tcPr>
            <w:tcW w:w="858"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Первая</w:t>
            </w:r>
          </w:p>
        </w:tc>
        <w:tc>
          <w:tcPr>
            <w:tcW w:w="747"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32</w:t>
            </w:r>
          </w:p>
        </w:tc>
        <w:tc>
          <w:tcPr>
            <w:tcW w:w="780"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32</w:t>
            </w:r>
          </w:p>
        </w:tc>
        <w:tc>
          <w:tcPr>
            <w:tcW w:w="742"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2</w:t>
            </w:r>
          </w:p>
        </w:tc>
        <w:tc>
          <w:tcPr>
            <w:tcW w:w="110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5</w:t>
            </w:r>
          </w:p>
        </w:tc>
      </w:tr>
      <w:tr w:rsidR="00C648B5" w:rsidRPr="000E3464" w:rsidTr="000E3464">
        <w:trPr>
          <w:cantSplit/>
          <w:jc w:val="center"/>
        </w:trPr>
        <w:tc>
          <w:tcPr>
            <w:tcW w:w="77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3200 включ.</w:t>
            </w:r>
          </w:p>
        </w:tc>
        <w:tc>
          <w:tcPr>
            <w:tcW w:w="858"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Вторая</w:t>
            </w:r>
          </w:p>
        </w:tc>
        <w:tc>
          <w:tcPr>
            <w:tcW w:w="747"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32</w:t>
            </w:r>
          </w:p>
        </w:tc>
        <w:tc>
          <w:tcPr>
            <w:tcW w:w="780"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64</w:t>
            </w:r>
          </w:p>
        </w:tc>
        <w:tc>
          <w:tcPr>
            <w:tcW w:w="742"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6</w:t>
            </w:r>
          </w:p>
        </w:tc>
        <w:tc>
          <w:tcPr>
            <w:tcW w:w="110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7</w:t>
            </w:r>
          </w:p>
        </w:tc>
      </w:tr>
      <w:tr w:rsidR="00C648B5" w:rsidRPr="000E3464" w:rsidTr="000E3464">
        <w:trPr>
          <w:cantSplit/>
          <w:jc w:val="center"/>
        </w:trPr>
        <w:tc>
          <w:tcPr>
            <w:tcW w:w="77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3.</w:t>
            </w:r>
            <w:r w:rsidRPr="000E3464">
              <w:rPr>
                <w:rFonts w:ascii="Times New Roman" w:hAnsi="Times New Roman"/>
                <w:color w:val="000000"/>
                <w:sz w:val="20"/>
                <w:szCs w:val="28"/>
                <w:lang w:val="en-US"/>
              </w:rPr>
              <w:t xml:space="preserve"> </w:t>
            </w:r>
            <w:r w:rsidRPr="000E3464">
              <w:rPr>
                <w:rFonts w:ascii="Times New Roman" w:hAnsi="Times New Roman"/>
                <w:color w:val="000000"/>
                <w:sz w:val="20"/>
                <w:szCs w:val="28"/>
              </w:rPr>
              <w:t>От 3201 до</w:t>
            </w:r>
          </w:p>
        </w:tc>
        <w:tc>
          <w:tcPr>
            <w:tcW w:w="858"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Первая</w:t>
            </w:r>
          </w:p>
        </w:tc>
        <w:tc>
          <w:tcPr>
            <w:tcW w:w="747"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50</w:t>
            </w:r>
          </w:p>
        </w:tc>
        <w:tc>
          <w:tcPr>
            <w:tcW w:w="780"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50</w:t>
            </w:r>
          </w:p>
        </w:tc>
        <w:tc>
          <w:tcPr>
            <w:tcW w:w="742"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3</w:t>
            </w:r>
          </w:p>
        </w:tc>
        <w:tc>
          <w:tcPr>
            <w:tcW w:w="110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7</w:t>
            </w:r>
          </w:p>
        </w:tc>
      </w:tr>
      <w:tr w:rsidR="00C648B5" w:rsidRPr="000E3464" w:rsidTr="000E3464">
        <w:trPr>
          <w:cantSplit/>
          <w:jc w:val="center"/>
        </w:trPr>
        <w:tc>
          <w:tcPr>
            <w:tcW w:w="77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10000 включ.</w:t>
            </w:r>
          </w:p>
        </w:tc>
        <w:tc>
          <w:tcPr>
            <w:tcW w:w="858"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Вторая</w:t>
            </w:r>
          </w:p>
        </w:tc>
        <w:tc>
          <w:tcPr>
            <w:tcW w:w="747"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50</w:t>
            </w:r>
          </w:p>
        </w:tc>
        <w:tc>
          <w:tcPr>
            <w:tcW w:w="780"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100</w:t>
            </w:r>
          </w:p>
        </w:tc>
        <w:tc>
          <w:tcPr>
            <w:tcW w:w="742"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8</w:t>
            </w:r>
          </w:p>
        </w:tc>
        <w:tc>
          <w:tcPr>
            <w:tcW w:w="110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9</w:t>
            </w:r>
          </w:p>
        </w:tc>
      </w:tr>
      <w:tr w:rsidR="00C648B5" w:rsidRPr="000E3464" w:rsidTr="000E3464">
        <w:trPr>
          <w:cantSplit/>
          <w:jc w:val="center"/>
        </w:trPr>
        <w:tc>
          <w:tcPr>
            <w:tcW w:w="77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4.</w:t>
            </w:r>
            <w:r w:rsidRPr="000E3464">
              <w:rPr>
                <w:rFonts w:ascii="Times New Roman" w:hAnsi="Times New Roman"/>
                <w:color w:val="000000"/>
                <w:sz w:val="20"/>
                <w:szCs w:val="28"/>
                <w:lang w:val="en-US"/>
              </w:rPr>
              <w:t xml:space="preserve"> </w:t>
            </w:r>
            <w:r w:rsidRPr="000E3464">
              <w:rPr>
                <w:rFonts w:ascii="Times New Roman" w:hAnsi="Times New Roman"/>
                <w:color w:val="000000"/>
                <w:sz w:val="20"/>
                <w:szCs w:val="28"/>
              </w:rPr>
              <w:t>От 10001 до</w:t>
            </w:r>
          </w:p>
        </w:tc>
        <w:tc>
          <w:tcPr>
            <w:tcW w:w="858"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Первая</w:t>
            </w:r>
          </w:p>
        </w:tc>
        <w:tc>
          <w:tcPr>
            <w:tcW w:w="747"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80</w:t>
            </w:r>
          </w:p>
        </w:tc>
        <w:tc>
          <w:tcPr>
            <w:tcW w:w="780"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80</w:t>
            </w:r>
          </w:p>
        </w:tc>
        <w:tc>
          <w:tcPr>
            <w:tcW w:w="742"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5</w:t>
            </w:r>
          </w:p>
        </w:tc>
        <w:tc>
          <w:tcPr>
            <w:tcW w:w="110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9</w:t>
            </w:r>
          </w:p>
        </w:tc>
      </w:tr>
      <w:tr w:rsidR="00C648B5" w:rsidRPr="000E3464" w:rsidTr="000E3464">
        <w:trPr>
          <w:cantSplit/>
          <w:jc w:val="center"/>
        </w:trPr>
        <w:tc>
          <w:tcPr>
            <w:tcW w:w="77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35000 включ.</w:t>
            </w:r>
          </w:p>
        </w:tc>
        <w:tc>
          <w:tcPr>
            <w:tcW w:w="858"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Вторая</w:t>
            </w:r>
          </w:p>
        </w:tc>
        <w:tc>
          <w:tcPr>
            <w:tcW w:w="747"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80</w:t>
            </w:r>
          </w:p>
        </w:tc>
        <w:tc>
          <w:tcPr>
            <w:tcW w:w="780"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160</w:t>
            </w:r>
          </w:p>
        </w:tc>
        <w:tc>
          <w:tcPr>
            <w:tcW w:w="742"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12</w:t>
            </w:r>
          </w:p>
        </w:tc>
        <w:tc>
          <w:tcPr>
            <w:tcW w:w="110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13</w:t>
            </w:r>
          </w:p>
        </w:tc>
      </w:tr>
      <w:tr w:rsidR="00C648B5" w:rsidRPr="000E3464" w:rsidTr="000E3464">
        <w:trPr>
          <w:cantSplit/>
          <w:jc w:val="center"/>
        </w:trPr>
        <w:tc>
          <w:tcPr>
            <w:tcW w:w="77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5.</w:t>
            </w:r>
            <w:r w:rsidRPr="000E3464">
              <w:rPr>
                <w:rFonts w:ascii="Times New Roman" w:hAnsi="Times New Roman"/>
                <w:color w:val="000000"/>
                <w:sz w:val="20"/>
                <w:szCs w:val="28"/>
                <w:lang w:val="en-US"/>
              </w:rPr>
              <w:t xml:space="preserve"> </w:t>
            </w:r>
            <w:r w:rsidRPr="000E3464">
              <w:rPr>
                <w:rFonts w:ascii="Times New Roman" w:hAnsi="Times New Roman"/>
                <w:color w:val="000000"/>
                <w:sz w:val="20"/>
                <w:szCs w:val="28"/>
              </w:rPr>
              <w:t>От 35001 до</w:t>
            </w:r>
          </w:p>
        </w:tc>
        <w:tc>
          <w:tcPr>
            <w:tcW w:w="858"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Первая</w:t>
            </w:r>
          </w:p>
        </w:tc>
        <w:tc>
          <w:tcPr>
            <w:tcW w:w="747"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125</w:t>
            </w:r>
          </w:p>
        </w:tc>
        <w:tc>
          <w:tcPr>
            <w:tcW w:w="780"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125</w:t>
            </w:r>
          </w:p>
        </w:tc>
        <w:tc>
          <w:tcPr>
            <w:tcW w:w="742"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7</w:t>
            </w:r>
          </w:p>
        </w:tc>
        <w:tc>
          <w:tcPr>
            <w:tcW w:w="1101" w:type="pct"/>
            <w:shd w:val="clear" w:color="auto" w:fill="auto"/>
          </w:tcPr>
          <w:p w:rsidR="00C648B5" w:rsidRPr="000E3464" w:rsidRDefault="00C648B5"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11</w:t>
            </w:r>
          </w:p>
        </w:tc>
      </w:tr>
      <w:tr w:rsidR="00C648B5" w:rsidRPr="000E3464" w:rsidTr="000E3464">
        <w:trPr>
          <w:cantSplit/>
          <w:jc w:val="center"/>
        </w:trPr>
        <w:tc>
          <w:tcPr>
            <w:tcW w:w="771" w:type="pct"/>
            <w:shd w:val="clear" w:color="auto" w:fill="auto"/>
          </w:tcPr>
          <w:p w:rsidR="00C648B5" w:rsidRPr="000E3464" w:rsidRDefault="00C648B5" w:rsidP="000E3464">
            <w:pPr>
              <w:pStyle w:val="Preformat"/>
              <w:widowControl/>
              <w:spacing w:line="360" w:lineRule="auto"/>
              <w:jc w:val="both"/>
              <w:rPr>
                <w:rFonts w:ascii="Times New Roman" w:hAnsi="Times New Roman"/>
                <w:color w:val="000000"/>
                <w:szCs w:val="28"/>
                <w:lang w:val="en-US"/>
              </w:rPr>
            </w:pPr>
            <w:r w:rsidRPr="000E3464">
              <w:rPr>
                <w:rFonts w:ascii="Times New Roman" w:hAnsi="Times New Roman"/>
                <w:color w:val="000000"/>
                <w:szCs w:val="28"/>
              </w:rPr>
              <w:t>150</w:t>
            </w:r>
            <w:r w:rsidRPr="000E3464">
              <w:rPr>
                <w:rFonts w:ascii="Times New Roman" w:hAnsi="Times New Roman"/>
                <w:color w:val="000000"/>
                <w:szCs w:val="28"/>
                <w:lang w:val="en-US"/>
              </w:rPr>
              <w:t>0</w:t>
            </w:r>
            <w:r w:rsidRPr="000E3464">
              <w:rPr>
                <w:rFonts w:ascii="Times New Roman" w:hAnsi="Times New Roman"/>
                <w:color w:val="000000"/>
                <w:szCs w:val="28"/>
              </w:rPr>
              <w:t>00 включ</w:t>
            </w:r>
          </w:p>
        </w:tc>
        <w:tc>
          <w:tcPr>
            <w:tcW w:w="858" w:type="pct"/>
            <w:shd w:val="clear" w:color="auto" w:fill="auto"/>
          </w:tcPr>
          <w:p w:rsidR="00C648B5" w:rsidRPr="000E3464" w:rsidRDefault="00C648B5" w:rsidP="000E3464">
            <w:pPr>
              <w:pStyle w:val="Preformat"/>
              <w:widowControl/>
              <w:spacing w:line="360" w:lineRule="auto"/>
              <w:jc w:val="both"/>
              <w:rPr>
                <w:rFonts w:ascii="Times New Roman" w:hAnsi="Times New Roman"/>
                <w:color w:val="000000"/>
                <w:szCs w:val="28"/>
                <w:lang w:val="en-US"/>
              </w:rPr>
            </w:pPr>
            <w:r w:rsidRPr="000E3464">
              <w:rPr>
                <w:rFonts w:ascii="Times New Roman" w:hAnsi="Times New Roman"/>
                <w:color w:val="000000"/>
                <w:szCs w:val="28"/>
              </w:rPr>
              <w:t>Вторая</w:t>
            </w:r>
          </w:p>
        </w:tc>
        <w:tc>
          <w:tcPr>
            <w:tcW w:w="747" w:type="pct"/>
            <w:shd w:val="clear" w:color="auto" w:fill="auto"/>
          </w:tcPr>
          <w:p w:rsidR="00C648B5" w:rsidRPr="000E3464" w:rsidRDefault="00C648B5" w:rsidP="000E3464">
            <w:pPr>
              <w:pStyle w:val="Preformat"/>
              <w:widowControl/>
              <w:spacing w:line="360" w:lineRule="auto"/>
              <w:jc w:val="both"/>
              <w:rPr>
                <w:rFonts w:ascii="Times New Roman" w:hAnsi="Times New Roman"/>
                <w:color w:val="000000"/>
                <w:szCs w:val="28"/>
                <w:lang w:val="en-US"/>
              </w:rPr>
            </w:pPr>
            <w:r w:rsidRPr="000E3464">
              <w:rPr>
                <w:rFonts w:ascii="Times New Roman" w:hAnsi="Times New Roman"/>
                <w:color w:val="000000"/>
                <w:szCs w:val="28"/>
              </w:rPr>
              <w:t>125</w:t>
            </w:r>
          </w:p>
        </w:tc>
        <w:tc>
          <w:tcPr>
            <w:tcW w:w="780" w:type="pct"/>
            <w:shd w:val="clear" w:color="auto" w:fill="auto"/>
          </w:tcPr>
          <w:p w:rsidR="00C648B5" w:rsidRPr="000E3464" w:rsidRDefault="00C648B5" w:rsidP="000E3464">
            <w:pPr>
              <w:pStyle w:val="Preformat"/>
              <w:widowControl/>
              <w:spacing w:line="360" w:lineRule="auto"/>
              <w:jc w:val="both"/>
              <w:rPr>
                <w:rFonts w:ascii="Times New Roman" w:hAnsi="Times New Roman"/>
                <w:color w:val="000000"/>
                <w:szCs w:val="28"/>
                <w:lang w:val="en-US"/>
              </w:rPr>
            </w:pPr>
            <w:r w:rsidRPr="000E3464">
              <w:rPr>
                <w:rFonts w:ascii="Times New Roman" w:hAnsi="Times New Roman"/>
                <w:color w:val="000000"/>
                <w:szCs w:val="28"/>
              </w:rPr>
              <w:t>250</w:t>
            </w:r>
          </w:p>
        </w:tc>
        <w:tc>
          <w:tcPr>
            <w:tcW w:w="742" w:type="pct"/>
            <w:shd w:val="clear" w:color="auto" w:fill="auto"/>
          </w:tcPr>
          <w:p w:rsidR="00C648B5" w:rsidRPr="000E3464" w:rsidRDefault="00C648B5" w:rsidP="000E3464">
            <w:pPr>
              <w:pStyle w:val="Preformat"/>
              <w:widowControl/>
              <w:spacing w:line="360" w:lineRule="auto"/>
              <w:jc w:val="both"/>
              <w:rPr>
                <w:rFonts w:ascii="Times New Roman" w:hAnsi="Times New Roman"/>
                <w:color w:val="000000"/>
                <w:szCs w:val="28"/>
                <w:lang w:val="en-US"/>
              </w:rPr>
            </w:pPr>
            <w:r w:rsidRPr="000E3464">
              <w:rPr>
                <w:rFonts w:ascii="Times New Roman" w:hAnsi="Times New Roman"/>
                <w:color w:val="000000"/>
                <w:szCs w:val="28"/>
              </w:rPr>
              <w:t>18</w:t>
            </w:r>
          </w:p>
        </w:tc>
        <w:tc>
          <w:tcPr>
            <w:tcW w:w="1101" w:type="pct"/>
            <w:shd w:val="clear" w:color="auto" w:fill="auto"/>
          </w:tcPr>
          <w:p w:rsidR="00C648B5" w:rsidRPr="000E3464" w:rsidRDefault="00C648B5" w:rsidP="000E3464">
            <w:pPr>
              <w:pStyle w:val="Preformat"/>
              <w:widowControl/>
              <w:spacing w:line="360" w:lineRule="auto"/>
              <w:jc w:val="both"/>
              <w:rPr>
                <w:rFonts w:ascii="Times New Roman" w:hAnsi="Times New Roman"/>
                <w:color w:val="000000"/>
                <w:szCs w:val="28"/>
                <w:lang w:val="en-US"/>
              </w:rPr>
            </w:pPr>
            <w:r w:rsidRPr="000E3464">
              <w:rPr>
                <w:rFonts w:ascii="Times New Roman" w:hAnsi="Times New Roman"/>
                <w:color w:val="000000"/>
                <w:szCs w:val="28"/>
              </w:rPr>
              <w:t>19</w:t>
            </w:r>
          </w:p>
        </w:tc>
      </w:tr>
    </w:tbl>
    <w:p w:rsidR="00C648B5" w:rsidRPr="00962862" w:rsidRDefault="00C648B5" w:rsidP="00A03BFF">
      <w:pPr>
        <w:pStyle w:val="Preformat"/>
        <w:widowControl/>
        <w:spacing w:line="360" w:lineRule="auto"/>
        <w:ind w:firstLine="709"/>
        <w:jc w:val="both"/>
        <w:rPr>
          <w:rFonts w:ascii="Times New Roman" w:hAnsi="Times New Roman"/>
          <w:color w:val="000000"/>
          <w:sz w:val="28"/>
          <w:szCs w:val="28"/>
        </w:rPr>
      </w:pPr>
    </w:p>
    <w:p w:rsidR="00C648B5"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контроля принят приемочный уровень дефектности AQL</w:t>
      </w:r>
      <w:r w:rsidR="00A03BFF" w:rsidRPr="00962862">
        <w:rPr>
          <w:rFonts w:ascii="Times New Roman" w:hAnsi="Times New Roman"/>
          <w:color w:val="000000"/>
          <w:sz w:val="28"/>
          <w:szCs w:val="28"/>
        </w:rPr>
        <w:t>-4</w:t>
      </w:r>
      <w:r w:rsidRPr="00962862">
        <w:rPr>
          <w:rFonts w:ascii="Times New Roman" w:hAnsi="Times New Roman"/>
          <w:color w:val="000000"/>
          <w:sz w:val="28"/>
          <w:szCs w:val="28"/>
        </w:rPr>
        <w:t>, общий уровень контроля 1.</w:t>
      </w:r>
    </w:p>
    <w:p w:rsidR="00C648B5"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Партию плиток принимают, если количество дефектных плиток в первой выборке меньше или равно приемочному числу </w:t>
      </w:r>
      <w:r w:rsidRPr="00962862">
        <w:rPr>
          <w:rFonts w:ascii="Times New Roman" w:hAnsi="Times New Roman"/>
          <w:i/>
          <w:color w:val="000000"/>
          <w:sz w:val="28"/>
          <w:szCs w:val="28"/>
        </w:rPr>
        <w:t>А</w:t>
      </w:r>
      <w:r w:rsidRPr="00962862">
        <w:rPr>
          <w:rFonts w:ascii="Times New Roman" w:hAnsi="Times New Roman"/>
          <w:i/>
          <w:color w:val="000000"/>
          <w:sz w:val="28"/>
          <w:szCs w:val="28"/>
          <w:vertAlign w:val="subscript"/>
        </w:rPr>
        <w:t>С</w:t>
      </w:r>
      <w:r w:rsidRPr="00962862">
        <w:rPr>
          <w:rFonts w:ascii="Times New Roman" w:hAnsi="Times New Roman"/>
          <w:color w:val="000000"/>
          <w:sz w:val="28"/>
          <w:szCs w:val="28"/>
        </w:rPr>
        <w:t xml:space="preserve"> для первой ступени контроля.</w:t>
      </w:r>
    </w:p>
    <w:p w:rsidR="00C648B5"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Партию бракуют без назначения второй выборки, если количество дефектных плиток больше или равно браковочному числу </w:t>
      </w:r>
      <w:r w:rsidRPr="00962862">
        <w:rPr>
          <w:rFonts w:ascii="Times New Roman" w:hAnsi="Times New Roman"/>
          <w:i/>
          <w:color w:val="000000"/>
          <w:sz w:val="28"/>
          <w:szCs w:val="28"/>
          <w:lang w:val="en-US"/>
        </w:rPr>
        <w:t>R</w:t>
      </w:r>
      <w:r w:rsidRPr="00962862">
        <w:rPr>
          <w:rFonts w:ascii="Times New Roman" w:hAnsi="Times New Roman"/>
          <w:i/>
          <w:color w:val="000000"/>
          <w:sz w:val="28"/>
          <w:szCs w:val="28"/>
          <w:vertAlign w:val="subscript"/>
          <w:lang w:val="en-US"/>
        </w:rPr>
        <w:t>C</w:t>
      </w:r>
      <w:r w:rsidRPr="00962862">
        <w:rPr>
          <w:rFonts w:ascii="Times New Roman" w:hAnsi="Times New Roman"/>
          <w:color w:val="000000"/>
          <w:sz w:val="28"/>
          <w:szCs w:val="28"/>
        </w:rPr>
        <w:t xml:space="preserve"> для первой ступени контроля.</w:t>
      </w:r>
    </w:p>
    <w:p w:rsidR="00C648B5"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Если количество дефектных плиток в первой выборке больше приемочного числа </w:t>
      </w:r>
      <w:r w:rsidRPr="00962862">
        <w:rPr>
          <w:rFonts w:ascii="Times New Roman" w:hAnsi="Times New Roman"/>
          <w:i/>
          <w:color w:val="000000"/>
          <w:sz w:val="28"/>
          <w:szCs w:val="28"/>
        </w:rPr>
        <w:t>А</w:t>
      </w:r>
      <w:r w:rsidRPr="00962862">
        <w:rPr>
          <w:rFonts w:ascii="Times New Roman" w:hAnsi="Times New Roman"/>
          <w:i/>
          <w:color w:val="000000"/>
          <w:sz w:val="28"/>
          <w:szCs w:val="28"/>
          <w:vertAlign w:val="subscript"/>
        </w:rPr>
        <w:t>С</w:t>
      </w:r>
      <w:r w:rsidRPr="00962862">
        <w:rPr>
          <w:rFonts w:ascii="Times New Roman" w:hAnsi="Times New Roman"/>
          <w:color w:val="000000"/>
          <w:sz w:val="28"/>
          <w:szCs w:val="28"/>
        </w:rPr>
        <w:t xml:space="preserve">, но меньше браковочного </w:t>
      </w:r>
      <w:r w:rsidRPr="00962862">
        <w:rPr>
          <w:rFonts w:ascii="Times New Roman" w:hAnsi="Times New Roman"/>
          <w:i/>
          <w:color w:val="000000"/>
          <w:sz w:val="28"/>
          <w:szCs w:val="28"/>
          <w:lang w:val="en-US"/>
        </w:rPr>
        <w:t>R</w:t>
      </w:r>
      <w:r w:rsidRPr="00962862">
        <w:rPr>
          <w:rFonts w:ascii="Times New Roman" w:hAnsi="Times New Roman"/>
          <w:i/>
          <w:color w:val="000000"/>
          <w:sz w:val="28"/>
          <w:szCs w:val="28"/>
          <w:vertAlign w:val="subscript"/>
          <w:lang w:val="en-US"/>
        </w:rPr>
        <w:t>C</w:t>
      </w:r>
      <w:r w:rsidRPr="00962862">
        <w:rPr>
          <w:rFonts w:ascii="Times New Roman" w:hAnsi="Times New Roman"/>
          <w:color w:val="000000"/>
          <w:sz w:val="28"/>
          <w:szCs w:val="28"/>
        </w:rPr>
        <w:t>, то производят вторую выборку.</w:t>
      </w:r>
    </w:p>
    <w:p w:rsidR="00A03BFF"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Партию плиток принимают, если количество дефектных плиток в двух выборках меньше или равно приемочному числу </w:t>
      </w:r>
      <w:r w:rsidRPr="00962862">
        <w:rPr>
          <w:rFonts w:ascii="Times New Roman" w:hAnsi="Times New Roman"/>
          <w:i/>
          <w:color w:val="000000"/>
          <w:sz w:val="28"/>
          <w:szCs w:val="28"/>
        </w:rPr>
        <w:t>А</w:t>
      </w:r>
      <w:r w:rsidRPr="00962862">
        <w:rPr>
          <w:rFonts w:ascii="Times New Roman" w:hAnsi="Times New Roman"/>
          <w:i/>
          <w:color w:val="000000"/>
          <w:sz w:val="28"/>
          <w:szCs w:val="28"/>
          <w:vertAlign w:val="subscript"/>
        </w:rPr>
        <w:t>С</w:t>
      </w:r>
      <w:r w:rsidRPr="00962862">
        <w:rPr>
          <w:rFonts w:ascii="Times New Roman" w:hAnsi="Times New Roman"/>
          <w:color w:val="000000"/>
          <w:sz w:val="28"/>
          <w:szCs w:val="28"/>
        </w:rPr>
        <w:t xml:space="preserve">, и бракуют, если количество дефектных плиток в двух выборках больше или равно браковочному числу </w:t>
      </w:r>
      <w:r w:rsidRPr="00962862">
        <w:rPr>
          <w:rFonts w:ascii="Times New Roman" w:hAnsi="Times New Roman"/>
          <w:i/>
          <w:color w:val="000000"/>
          <w:sz w:val="28"/>
          <w:szCs w:val="28"/>
          <w:lang w:val="en-US"/>
        </w:rPr>
        <w:t>R</w:t>
      </w:r>
      <w:r w:rsidRPr="00962862">
        <w:rPr>
          <w:rFonts w:ascii="Times New Roman" w:hAnsi="Times New Roman"/>
          <w:i/>
          <w:color w:val="000000"/>
          <w:sz w:val="28"/>
          <w:szCs w:val="28"/>
          <w:vertAlign w:val="subscript"/>
          <w:lang w:val="en-US"/>
        </w:rPr>
        <w:t>C</w:t>
      </w:r>
      <w:r w:rsidRPr="00962862">
        <w:rPr>
          <w:rFonts w:ascii="Times New Roman" w:hAnsi="Times New Roman"/>
          <w:color w:val="000000"/>
          <w:sz w:val="28"/>
          <w:szCs w:val="28"/>
        </w:rPr>
        <w:t xml:space="preserve"> для второй ступени контроля.</w:t>
      </w:r>
    </w:p>
    <w:p w:rsidR="00C648B5"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От партии плиток, проверенных и признанных годными по внешнему виду, отбирают произвольно образцы плиток:</w:t>
      </w:r>
    </w:p>
    <w:p w:rsidR="00C648B5" w:rsidRPr="00962862" w:rsidRDefault="00C648B5" w:rsidP="00A03BFF">
      <w:pPr>
        <w:pStyle w:val="Preformat"/>
        <w:widowControl/>
        <w:tabs>
          <w:tab w:val="left" w:leader="dot" w:pos="5529"/>
        </w:tabs>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для проверки размеров и формы </w:t>
      </w:r>
      <w:r w:rsidRPr="00962862">
        <w:rPr>
          <w:rFonts w:ascii="Times New Roman" w:hAnsi="Times New Roman"/>
          <w:color w:val="000000"/>
          <w:sz w:val="28"/>
          <w:szCs w:val="28"/>
        </w:rPr>
        <w:tab/>
        <w:t xml:space="preserve"> 25 шт.</w:t>
      </w:r>
    </w:p>
    <w:p w:rsidR="00C648B5" w:rsidRPr="00962862" w:rsidRDefault="00C648B5" w:rsidP="00A03BFF">
      <w:pPr>
        <w:pStyle w:val="Preformat"/>
        <w:widowControl/>
        <w:tabs>
          <w:tab w:val="left" w:leader="dot" w:pos="5529"/>
        </w:tabs>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для определения водопоглощения </w:t>
      </w:r>
      <w:r w:rsidRPr="00962862">
        <w:rPr>
          <w:rFonts w:ascii="Times New Roman" w:hAnsi="Times New Roman"/>
          <w:color w:val="000000"/>
          <w:sz w:val="28"/>
          <w:szCs w:val="28"/>
        </w:rPr>
        <w:tab/>
        <w:t xml:space="preserve"> 3 шт.</w:t>
      </w:r>
    </w:p>
    <w:p w:rsidR="00370D7E" w:rsidRPr="00962862" w:rsidRDefault="00C648B5" w:rsidP="00A03BFF">
      <w:pPr>
        <w:pStyle w:val="Preformat"/>
        <w:widowControl/>
        <w:tabs>
          <w:tab w:val="left" w:leader="dot" w:pos="5529"/>
        </w:tabs>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для определения термической стойкости глазури </w:t>
      </w:r>
      <w:r w:rsidRPr="00962862">
        <w:rPr>
          <w:rFonts w:ascii="Times New Roman" w:hAnsi="Times New Roman"/>
          <w:color w:val="000000"/>
          <w:sz w:val="28"/>
          <w:szCs w:val="28"/>
        </w:rPr>
        <w:tab/>
        <w:t xml:space="preserve"> 3 шт.</w:t>
      </w:r>
    </w:p>
    <w:p w:rsidR="00C648B5"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Если при проверке размеров и формы из отобранных от партии плиток окажется одна плитка, не соответствующая требованиям настоящего стандарта, то партию принимают, если две или более плиток, то партия приемке не подлежит.</w:t>
      </w:r>
    </w:p>
    <w:p w:rsidR="00C648B5"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случае несоответствия партии плиток требованиям стандарта по внешнему виду, размерам, форме допускается поштучная пересортировка плиток.</w:t>
      </w:r>
    </w:p>
    <w:p w:rsidR="00C648B5"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получении неудовлетворительных результатов испытаний по водопоглощению, термической стойкости глазури проводят повторные испытания по показателю, не у</w:t>
      </w:r>
      <w:r w:rsidR="00370D7E" w:rsidRPr="00962862">
        <w:rPr>
          <w:rFonts w:ascii="Times New Roman" w:hAnsi="Times New Roman"/>
          <w:color w:val="000000"/>
          <w:sz w:val="28"/>
          <w:szCs w:val="28"/>
        </w:rPr>
        <w:t xml:space="preserve">довлетворяющему требованиям </w:t>
      </w:r>
      <w:r w:rsidR="00A03BFF" w:rsidRPr="00962862">
        <w:rPr>
          <w:rFonts w:ascii="Times New Roman" w:hAnsi="Times New Roman"/>
          <w:color w:val="000000"/>
          <w:sz w:val="28"/>
          <w:szCs w:val="28"/>
        </w:rPr>
        <w:t>п. 4</w:t>
      </w:r>
      <w:r w:rsidRPr="00962862">
        <w:rPr>
          <w:rFonts w:ascii="Times New Roman" w:hAnsi="Times New Roman"/>
          <w:color w:val="000000"/>
          <w:sz w:val="28"/>
          <w:szCs w:val="28"/>
        </w:rPr>
        <w:t>.</w:t>
      </w:r>
      <w:r w:rsidR="00370D7E" w:rsidRPr="00962862">
        <w:rPr>
          <w:rFonts w:ascii="Times New Roman" w:hAnsi="Times New Roman"/>
          <w:color w:val="000000"/>
          <w:sz w:val="28"/>
          <w:szCs w:val="28"/>
        </w:rPr>
        <w:t>1.</w:t>
      </w:r>
      <w:r w:rsidRPr="00962862">
        <w:rPr>
          <w:rFonts w:ascii="Times New Roman" w:hAnsi="Times New Roman"/>
          <w:color w:val="000000"/>
          <w:sz w:val="28"/>
          <w:szCs w:val="28"/>
        </w:rPr>
        <w:t>7, на удвоенном количестве образцов, взятых от той же партии.</w:t>
      </w:r>
    </w:p>
    <w:p w:rsidR="00C648B5" w:rsidRPr="00962862" w:rsidRDefault="00C648B5"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Если при повторном проведении испытаний по этим показателям окажется, что плитки не отвечают требованиям </w:t>
      </w:r>
      <w:r w:rsidR="00A03BFF" w:rsidRPr="00962862">
        <w:rPr>
          <w:rFonts w:ascii="Times New Roman" w:hAnsi="Times New Roman"/>
          <w:color w:val="000000"/>
          <w:sz w:val="28"/>
          <w:szCs w:val="28"/>
        </w:rPr>
        <w:t>п. 4</w:t>
      </w:r>
      <w:r w:rsidRPr="00962862">
        <w:rPr>
          <w:rFonts w:ascii="Times New Roman" w:hAnsi="Times New Roman"/>
          <w:color w:val="000000"/>
          <w:sz w:val="28"/>
          <w:szCs w:val="28"/>
        </w:rPr>
        <w:t>.</w:t>
      </w:r>
      <w:r w:rsidR="00370D7E" w:rsidRPr="00962862">
        <w:rPr>
          <w:rFonts w:ascii="Times New Roman" w:hAnsi="Times New Roman"/>
          <w:color w:val="000000"/>
          <w:sz w:val="28"/>
          <w:szCs w:val="28"/>
        </w:rPr>
        <w:t>1.</w:t>
      </w:r>
      <w:r w:rsidRPr="00962862">
        <w:rPr>
          <w:rFonts w:ascii="Times New Roman" w:hAnsi="Times New Roman"/>
          <w:color w:val="000000"/>
          <w:sz w:val="28"/>
          <w:szCs w:val="28"/>
        </w:rPr>
        <w:t>7, партию бракуют.</w:t>
      </w:r>
    </w:p>
    <w:p w:rsidR="004B2E19" w:rsidRPr="00962862" w:rsidRDefault="004B2E19" w:rsidP="00A03BFF">
      <w:pPr>
        <w:widowControl/>
        <w:spacing w:line="360" w:lineRule="auto"/>
        <w:ind w:firstLine="709"/>
        <w:jc w:val="both"/>
        <w:rPr>
          <w:rFonts w:ascii="Times New Roman" w:hAnsi="Times New Roman"/>
          <w:b/>
          <w:i/>
          <w:color w:val="000000"/>
          <w:sz w:val="28"/>
          <w:szCs w:val="28"/>
        </w:rPr>
      </w:pPr>
      <w:r w:rsidRPr="00962862">
        <w:rPr>
          <w:rFonts w:ascii="Times New Roman" w:hAnsi="Times New Roman"/>
          <w:b/>
          <w:i/>
          <w:color w:val="000000"/>
          <w:sz w:val="28"/>
          <w:szCs w:val="28"/>
        </w:rPr>
        <w:t>Контроль внешнего вида</w:t>
      </w:r>
    </w:p>
    <w:p w:rsidR="004B2E19" w:rsidRPr="00962862" w:rsidRDefault="004B2E1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Внешний вид плиток проверяют визуально при дневном или рассеянном искусственном свете при освещенности от 300 до 400 лк с расстояния 1</w:t>
      </w:r>
      <w:r w:rsidR="00A03BFF" w:rsidRPr="00962862">
        <w:rPr>
          <w:rFonts w:ascii="Times New Roman" w:hAnsi="Times New Roman"/>
          <w:color w:val="000000"/>
          <w:sz w:val="28"/>
          <w:szCs w:val="28"/>
        </w:rPr>
        <w:t> м</w:t>
      </w:r>
      <w:r w:rsidRPr="00962862">
        <w:rPr>
          <w:rFonts w:ascii="Times New Roman" w:hAnsi="Times New Roman"/>
          <w:color w:val="000000"/>
          <w:sz w:val="28"/>
          <w:szCs w:val="28"/>
        </w:rPr>
        <w:t xml:space="preserve"> от глаз наблюдателя.</w:t>
      </w:r>
    </w:p>
    <w:p w:rsidR="004B2E19" w:rsidRPr="00962862" w:rsidRDefault="004B2E1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контроле внешнего вида плитки укладывают на щите площадью не менее 1</w:t>
      </w:r>
      <w:r w:rsidR="00A03BFF" w:rsidRPr="00962862">
        <w:rPr>
          <w:rFonts w:ascii="Times New Roman" w:hAnsi="Times New Roman"/>
          <w:color w:val="000000"/>
          <w:sz w:val="28"/>
          <w:szCs w:val="28"/>
        </w:rPr>
        <w:t> </w:t>
      </w:r>
      <w:r w:rsidRPr="00962862">
        <w:rPr>
          <w:rFonts w:ascii="Times New Roman" w:hAnsi="Times New Roman"/>
          <w:color w:val="000000"/>
          <w:sz w:val="28"/>
          <w:szCs w:val="28"/>
        </w:rPr>
        <w:t>м</w:t>
      </w:r>
      <w:r w:rsidRPr="00962862">
        <w:rPr>
          <w:rFonts w:ascii="Times New Roman" w:hAnsi="Times New Roman"/>
          <w:color w:val="000000"/>
          <w:sz w:val="28"/>
          <w:szCs w:val="28"/>
          <w:vertAlign w:val="superscript"/>
        </w:rPr>
        <w:t>2</w:t>
      </w:r>
      <w:r w:rsidRPr="00962862">
        <w:rPr>
          <w:rFonts w:ascii="Times New Roman" w:hAnsi="Times New Roman"/>
          <w:color w:val="000000"/>
          <w:sz w:val="28"/>
          <w:szCs w:val="28"/>
        </w:rPr>
        <w:t>, расположенном под углом (45±3)°, с шириной зазора между плитками до 3</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w:t>
      </w:r>
    </w:p>
    <w:p w:rsidR="004B2E19" w:rsidRPr="00962862" w:rsidRDefault="004B2E1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контроле цвета (оттенка цвета), рисунка и рельефа лицевой поверхности плитки укладывают на щите вперемежку с образцами-эталонами. Осмотр производят с расстояния 1</w:t>
      </w:r>
      <w:r w:rsidR="00A03BFF" w:rsidRPr="00962862">
        <w:rPr>
          <w:rFonts w:ascii="Times New Roman" w:hAnsi="Times New Roman"/>
          <w:color w:val="000000"/>
          <w:sz w:val="28"/>
          <w:szCs w:val="28"/>
        </w:rPr>
        <w:t> м</w:t>
      </w:r>
      <w:r w:rsidRPr="00962862">
        <w:rPr>
          <w:rFonts w:ascii="Times New Roman" w:hAnsi="Times New Roman"/>
          <w:color w:val="000000"/>
          <w:sz w:val="28"/>
          <w:szCs w:val="28"/>
        </w:rPr>
        <w:t>.</w:t>
      </w:r>
    </w:p>
    <w:p w:rsidR="004B2E19" w:rsidRPr="00962862" w:rsidRDefault="004B2E1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Соответствие цвета ковра эталону проверяют с расстояния 10</w:t>
      </w:r>
      <w:r w:rsidR="00A03BFF" w:rsidRPr="00962862">
        <w:rPr>
          <w:rFonts w:ascii="Times New Roman" w:hAnsi="Times New Roman"/>
          <w:color w:val="000000"/>
          <w:sz w:val="28"/>
          <w:szCs w:val="28"/>
        </w:rPr>
        <w:t> м</w:t>
      </w:r>
      <w:r w:rsidRPr="00962862">
        <w:rPr>
          <w:rFonts w:ascii="Times New Roman" w:hAnsi="Times New Roman"/>
          <w:color w:val="000000"/>
          <w:sz w:val="28"/>
          <w:szCs w:val="28"/>
        </w:rPr>
        <w:t xml:space="preserve"> после предварительного снятия бумаги.</w:t>
      </w:r>
    </w:p>
    <w:p w:rsidR="004B2E19" w:rsidRPr="00962862" w:rsidRDefault="004B2E1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контроле фиксируют отличие цвета (оттенка цвета), рисунка и рельефа лицевой поверхности плиток от образцов-эталонов.</w:t>
      </w:r>
    </w:p>
    <w:p w:rsidR="004B2E19" w:rsidRPr="00962862" w:rsidRDefault="004B2E1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Наличие невидимых трещин определяют на слух путем простукивания деревянным или металлическим молоточком массой </w:t>
      </w:r>
      <w:smartTag w:uri="urn:schemas-microsoft-com:office:smarttags" w:element="metricconverter">
        <w:smartTagPr>
          <w:attr w:name="ProductID" w:val="10 г"/>
        </w:smartTagPr>
        <w:r w:rsidRPr="00962862">
          <w:rPr>
            <w:rFonts w:ascii="Times New Roman" w:hAnsi="Times New Roman"/>
            <w:color w:val="000000"/>
            <w:sz w:val="28"/>
            <w:szCs w:val="28"/>
          </w:rPr>
          <w:t>0,25 кг</w:t>
        </w:r>
      </w:smartTag>
      <w:r w:rsidRPr="00962862">
        <w:rPr>
          <w:rFonts w:ascii="Times New Roman" w:hAnsi="Times New Roman"/>
          <w:color w:val="000000"/>
          <w:sz w:val="28"/>
          <w:szCs w:val="28"/>
        </w:rPr>
        <w:t>.</w:t>
      </w:r>
    </w:p>
    <w:p w:rsidR="004B2E19" w:rsidRPr="00962862" w:rsidRDefault="004B2E1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Плитки, имеющие трещины, при простукивании издают дребезжащий звук.</w:t>
      </w:r>
    </w:p>
    <w:p w:rsidR="004B2E19" w:rsidRPr="00962862" w:rsidRDefault="004B2E1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Наличие цека определяют визуально. При возникновении разногласий на глазурованную поверхность плитки наносят органический краситель (чернила), протирают мягкой тканью и производят осмотр.</w:t>
      </w:r>
    </w:p>
    <w:p w:rsidR="004B2E19" w:rsidRPr="00962862" w:rsidRDefault="004B2E1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Измерение дефектов внешнего вида (отбитости, зазубрины, посечки, щербины со стороны лицевой поверхности </w:t>
      </w:r>
      <w:r w:rsidR="00A03BFF" w:rsidRPr="00962862">
        <w:rPr>
          <w:rFonts w:ascii="Times New Roman" w:hAnsi="Times New Roman"/>
          <w:color w:val="000000"/>
          <w:sz w:val="28"/>
          <w:szCs w:val="28"/>
        </w:rPr>
        <w:t>и т.п.</w:t>
      </w:r>
      <w:r w:rsidRPr="00962862">
        <w:rPr>
          <w:rFonts w:ascii="Times New Roman" w:hAnsi="Times New Roman"/>
          <w:color w:val="000000"/>
          <w:sz w:val="28"/>
          <w:szCs w:val="28"/>
        </w:rPr>
        <w:t>) производят штангенциркулем по ГОСТ 166 или линейкой по ГОСТ 427.</w:t>
      </w:r>
    </w:p>
    <w:p w:rsidR="004B2E19" w:rsidRPr="00962862" w:rsidRDefault="004B2E1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Соответствие маркировки требованиям стандартов или технических условий проверяют визуально. Маркировку считают соответствующей требованиям, если она включает всю информацию, предусмотренную нормативной документацией на конкретные изделия, и при этом исключена возможность оспорить ее содержание.</w:t>
      </w:r>
    </w:p>
    <w:p w:rsidR="004B2E19" w:rsidRPr="00962862" w:rsidRDefault="004B2E1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За результат контроля внешнего вида принимают суммарное число плиток, имеющих отклонения от требований стандартов или технических условий на конкретные изделия по показателям внешнего вида.</w:t>
      </w:r>
    </w:p>
    <w:p w:rsidR="008B0D78" w:rsidRPr="00962862" w:rsidRDefault="008B0D78" w:rsidP="00A03BFF">
      <w:pPr>
        <w:widowControl/>
        <w:spacing w:line="360" w:lineRule="auto"/>
        <w:ind w:firstLine="709"/>
        <w:jc w:val="both"/>
        <w:rPr>
          <w:rFonts w:ascii="Times New Roman" w:hAnsi="Times New Roman"/>
          <w:b/>
          <w:i/>
          <w:color w:val="000000"/>
          <w:sz w:val="28"/>
          <w:szCs w:val="28"/>
        </w:rPr>
      </w:pPr>
      <w:r w:rsidRPr="00962862">
        <w:rPr>
          <w:rFonts w:ascii="Times New Roman" w:hAnsi="Times New Roman"/>
          <w:b/>
          <w:i/>
          <w:color w:val="000000"/>
          <w:sz w:val="28"/>
          <w:szCs w:val="28"/>
        </w:rPr>
        <w:t>Контроль размеров и правильности формы</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Средства контроля</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Штангенциркуль и штангенциркуль с глубиномером по ГОСТ 166.</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Толщиномер или стенкомер по ГОСТ 11358.</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Рулетка с ценой деления не более 1</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xml:space="preserve"> по ГОСТ 7502.</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Прибор с индикаторами часового типа по ГОСТ 577, ГОСТ 5584 для определения отклонения лицевой поверхности плиток от плоскостности (приложение Б).</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Прибор с индикаторами часового типа по ГОСТ 577, ГОСТ 5584 для определения отклонения формы плитки от прямоугольной и искривления граней плитки (приложение В).</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Плиты калибровочные плоские металлические с точными размерами, соответствующими номинальным размерам измеряемых плиток толщиной не менее 10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xml:space="preserve"> с ровными плоскими гранями и поверхностями, удовлетворяющие требованиям ГОСТ 10905.</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Линейка по ГОСТ 427.</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Угольник по ГОСТ 3749.</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Щупы по соответствующей нормативной документации.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Погрешность средств измерений не должна быть более: ±0,1</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xml:space="preserve"> при измерении всех размеров плиток, кроме длины диагоналей; ±1,0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xml:space="preserve">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при измерении длины диагоналей плиток и всех размеров ковров.</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Допускается применять другие средства измерений, погрешность которых не ниже требований настоящего стандарта.</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Проведение измерений</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Длину и ширину квадратной (прямоугольной) плитки измеряют штангенциркулем вдоль соответствующей грани плитки со стороны лицевой поверхности на расстоянии 5</w:t>
      </w:r>
      <w:r w:rsidR="00A03BFF" w:rsidRPr="00962862">
        <w:rPr>
          <w:rFonts w:ascii="Times New Roman" w:hAnsi="Times New Roman"/>
          <w:color w:val="000000"/>
          <w:sz w:val="28"/>
          <w:szCs w:val="28"/>
        </w:rPr>
        <w:t>–</w:t>
      </w:r>
      <w:r w:rsidRPr="00962862">
        <w:rPr>
          <w:rFonts w:ascii="Times New Roman" w:hAnsi="Times New Roman"/>
          <w:color w:val="000000"/>
          <w:sz w:val="28"/>
          <w:szCs w:val="28"/>
        </w:rPr>
        <w:t>8</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xml:space="preserve"> от угла.</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Измерение длины и ширины многогранных и фигурных плиток проводят по нормативной документации на конкретные изделия.</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Толщину плитки измеряют штангенциркулем или толщиномером (стенкомером) посередине каждой стороны-изделия на расстоянии не более 15</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xml:space="preserve"> от граней. Место измерения может быть смещено от середины стороны плитки не более чем на 30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толщину плитки следует включать величину рельефа лицевой поверхности и рифления на монтажной поверхности.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Длину и ширину ковра измеряют линейкой или рулеткой вдоль соответствующей стороны ковра на расстоянии 50</w:t>
      </w:r>
      <w:r w:rsidR="00A03BFF" w:rsidRPr="00962862">
        <w:rPr>
          <w:rFonts w:ascii="Times New Roman" w:hAnsi="Times New Roman"/>
          <w:color w:val="000000"/>
          <w:sz w:val="28"/>
          <w:szCs w:val="28"/>
        </w:rPr>
        <w:t>–</w:t>
      </w:r>
      <w:r w:rsidRPr="00962862">
        <w:rPr>
          <w:rFonts w:ascii="Times New Roman" w:hAnsi="Times New Roman"/>
          <w:color w:val="000000"/>
          <w:sz w:val="28"/>
          <w:szCs w:val="28"/>
        </w:rPr>
        <w:t>60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xml:space="preserve"> от углов и посередине ковра; место измерения может быть смещено от середины соответствующей стороны ковра не более чем на 30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Измерение величины рифления на монтажной поверхности плитки проводят штангенциркулем с глубиномером в пяти произвольно выбранных точках.</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Ширину шва в ковре измеряют линейкой в пяти произвольно выбранных местах ковра.</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определения отклонения формы ковра от прямоугольной (косоугольность) измеряют длину каждой его диагонали линейкой или рулеткой один раз.</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Измерение отклонения лицевой поверхности плитки от плоскостности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Отклонение лицевой поверхности плитки от плоскостности (кривизну лицевой поверхности) определяют, используя прибор, схема которого приведена в приложении Б.</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Выбирают оснастку прибора и калибровочную плиту в соответствии с номинальными размерами измеряемой плитки. Калибровочную плиту устанавливают на штифтах. Индикаторы выставляют на нулевую отметку. Извлекают калибровочную плиту, на ее место устанавливают контролируемую плитку лицевой поверхностью вниз и регистрируют показания индикаторов.</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Квадратную плитку поворачивают три раза на 90° в одном направлении, каждый раз регистрируя показания индикаторов.</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При измерении прямоугольной плитки используют два прибора с зеркальным расположением соответствующей оснастки с установкой одного из индикаторов на одном приборе посередине длинной стороны плитки, на другом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посередине короткой. На каждом приборе плитку при измерениях поворачивают один раз на 180°.</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До 01.07.2004</w:t>
      </w:r>
      <w:r w:rsidR="00A03BFF" w:rsidRPr="00962862">
        <w:rPr>
          <w:rFonts w:ascii="Times New Roman" w:hAnsi="Times New Roman"/>
          <w:color w:val="000000"/>
          <w:sz w:val="28"/>
          <w:szCs w:val="28"/>
        </w:rPr>
        <w:t> г</w:t>
      </w:r>
      <w:r w:rsidRPr="00962862">
        <w:rPr>
          <w:rFonts w:ascii="Times New Roman" w:hAnsi="Times New Roman"/>
          <w:color w:val="000000"/>
          <w:sz w:val="28"/>
          <w:szCs w:val="28"/>
        </w:rPr>
        <w:t>. допускается отклонение лицевой поверхности плитки от плоскостности измерять щупом, используя в качестве прямолинейной базы ребро металлической линейки, длина которой должна быть не менее длины диагонали измеряемой плитки.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контроле плитки с вогнутой лицевой поверхностью линейку прикладывают ребром к лицевой поверхности вдоль каждой диагонали и измеряют наибольший зазор между лицевой поверхностью и ребром линейки.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контроле плитки с выпуклой лицевой поверхностью линейку располагают вдоль каждой диагонали, при этом ребро линейки одним концом должно опираться на щуп толщиной, равной допустимой величине искривления. На другом конце диагонали измеряют зазор между ребром линейки и лицевой поверхностью плитки.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Величину искривления рельефных плиток определяют со стороны монтажной поверхности.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Измерение искривления граней плитки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Искривление граней плитки определяют, используя прибор, схема которого приведена в приложении В.</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Выбирают прибор и калибровочную плиту в соответствии с номинальными размерами измеряемой плитки. Калибровочную плиту помещают на основание прибора, прижимая к установочным штифтам, и выставляют индикатор </w:t>
      </w:r>
      <w:r w:rsidRPr="00962862">
        <w:rPr>
          <w:rFonts w:ascii="Times New Roman" w:hAnsi="Times New Roman"/>
          <w:i/>
          <w:color w:val="000000"/>
          <w:sz w:val="28"/>
          <w:szCs w:val="28"/>
        </w:rPr>
        <w:t>3</w:t>
      </w:r>
      <w:r w:rsidRPr="00962862">
        <w:rPr>
          <w:rFonts w:ascii="Times New Roman" w:hAnsi="Times New Roman"/>
          <w:color w:val="000000"/>
          <w:sz w:val="28"/>
          <w:szCs w:val="28"/>
        </w:rPr>
        <w:t xml:space="preserve"> на нулевую отметку. Извлекают калибровочную плиту, на ее место устанавливают контролируемую плитку лицевой поверхностью вниз и регистрируют показания индикатора.</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На квадратной плитке проводят измерения всех граней, поворачивая ее на 90° в одном направлении.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Для измерения прямоугольной плитки используют два прибора, при этом на одном приборе индикатор </w:t>
      </w:r>
      <w:r w:rsidRPr="00962862">
        <w:rPr>
          <w:rFonts w:ascii="Times New Roman" w:hAnsi="Times New Roman"/>
          <w:i/>
          <w:color w:val="000000"/>
          <w:sz w:val="28"/>
          <w:szCs w:val="28"/>
        </w:rPr>
        <w:t>3</w:t>
      </w:r>
      <w:r w:rsidRPr="00962862">
        <w:rPr>
          <w:rFonts w:ascii="Times New Roman" w:hAnsi="Times New Roman"/>
          <w:color w:val="000000"/>
          <w:sz w:val="28"/>
          <w:szCs w:val="28"/>
        </w:rPr>
        <w:t xml:space="preserve"> должен быть установлен на длинной стороне плитки, на другом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на короткой. На каждом приборе плитку при измерениях поворачивают один раз на 180°.</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До 01.07.2004</w:t>
      </w:r>
      <w:r w:rsidR="00A03BFF" w:rsidRPr="00962862">
        <w:rPr>
          <w:rFonts w:ascii="Times New Roman" w:hAnsi="Times New Roman"/>
          <w:color w:val="000000"/>
          <w:sz w:val="28"/>
          <w:szCs w:val="28"/>
        </w:rPr>
        <w:t> г</w:t>
      </w:r>
      <w:r w:rsidRPr="00962862">
        <w:rPr>
          <w:rFonts w:ascii="Times New Roman" w:hAnsi="Times New Roman"/>
          <w:color w:val="000000"/>
          <w:sz w:val="28"/>
          <w:szCs w:val="28"/>
        </w:rPr>
        <w:t>. допускается искривление граней плитки измерять по 5.</w:t>
      </w:r>
      <w:r w:rsidR="008E0BDC" w:rsidRPr="00962862">
        <w:rPr>
          <w:rFonts w:ascii="Times New Roman" w:hAnsi="Times New Roman"/>
          <w:color w:val="000000"/>
          <w:sz w:val="28"/>
          <w:szCs w:val="28"/>
        </w:rPr>
        <w:t>1.2.</w:t>
      </w:r>
      <w:r w:rsidRPr="00962862">
        <w:rPr>
          <w:rFonts w:ascii="Times New Roman" w:hAnsi="Times New Roman"/>
          <w:color w:val="000000"/>
          <w:sz w:val="28"/>
          <w:szCs w:val="28"/>
        </w:rPr>
        <w:t>2.7.2, при этом ребро линейки прикладывают к каждой грани контролируемого изделия параллельно ребру, ограничивающему лицевую поверхность плитки.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Обработка результатов</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всех измерениях плитки и вычислениях среднеарифметического значения толщины показание средства измерения и получаемые результаты округляют до 0,1</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всех</w:t>
      </w:r>
      <w:r w:rsidR="00B928E2" w:rsidRPr="00962862">
        <w:rPr>
          <w:rFonts w:ascii="Times New Roman" w:hAnsi="Times New Roman"/>
          <w:color w:val="000000"/>
          <w:sz w:val="28"/>
          <w:szCs w:val="28"/>
        </w:rPr>
        <w:t xml:space="preserve"> измерениях ковра и вычисления </w:t>
      </w:r>
      <w:r w:rsidRPr="00962862">
        <w:rPr>
          <w:rFonts w:ascii="Times New Roman" w:hAnsi="Times New Roman"/>
          <w:color w:val="000000"/>
          <w:sz w:val="28"/>
          <w:szCs w:val="28"/>
        </w:rPr>
        <w:t>среднеарифметического значения длины и ширины ковра показание средства измерения и получаемые результаты округляют до 1</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Каждое измеренное значение длины, ширины и величины рифления на монтажной поверхности плитки и ширины шва в ковре должно соответствовать требованиям, установленным нормативной документацией на конкретные изделия.</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За длину и ширину ковра принимают среднеарифметическое значение результатов трех измерений, при этом результат каждого измерения должен соответствовать требованиям, установленным нормативной документацией на конкретное изделие.</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За толщину квадратной (прямоугольной) плитки принимают среднеарифметическое значение результатов четырех измерений, при этом разность между наибольшим и наименьшим значениями (разнотолщинность) не должна превышать требований, установленных нормативной документацией на конкретные изделия.</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За толщину плитки, имеющей форму, отличную от квадратной (прямоугольной), принимают среднеарифметическое значение результатов всех измерений, если иное не указано в нормативной документации на конкретные изделия.</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За отклонение формы плитки от прямоугольной (косоугольность) принимают наибольшее из измеренных значений.</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Отклонение формы ковра от прямоугольной (косоугольность) вычисляют по разности длин измеренных диагоналей.</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За отклонение лицевой поверхности плитки от плоскостности (кривизну лицевой поверхности) принимают:</w:t>
      </w:r>
    </w:p>
    <w:p w:rsidR="008B0D78"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w:t>
      </w:r>
      <w:r w:rsidR="008B0D78" w:rsidRPr="00962862">
        <w:rPr>
          <w:rFonts w:ascii="Times New Roman" w:hAnsi="Times New Roman"/>
          <w:color w:val="000000"/>
          <w:sz w:val="28"/>
          <w:szCs w:val="28"/>
        </w:rPr>
        <w:t>при проведении измерений по 5</w:t>
      </w:r>
      <w:r w:rsidR="008E0BDC" w:rsidRPr="00962862">
        <w:rPr>
          <w:rFonts w:ascii="Times New Roman" w:hAnsi="Times New Roman"/>
          <w:color w:val="000000"/>
          <w:sz w:val="28"/>
          <w:szCs w:val="28"/>
        </w:rPr>
        <w:t>.1.2</w:t>
      </w:r>
      <w:r w:rsidR="008B0D78" w:rsidRPr="00962862">
        <w:rPr>
          <w:rFonts w:ascii="Times New Roman" w:hAnsi="Times New Roman"/>
          <w:color w:val="000000"/>
          <w:sz w:val="28"/>
          <w:szCs w:val="28"/>
        </w:rPr>
        <w:t xml:space="preserve">.2.7.1 </w:t>
      </w:r>
      <w:r w:rsidRPr="00962862">
        <w:rPr>
          <w:rFonts w:ascii="Times New Roman" w:hAnsi="Times New Roman"/>
          <w:color w:val="000000"/>
          <w:sz w:val="28"/>
          <w:szCs w:val="28"/>
        </w:rPr>
        <w:t xml:space="preserve">– </w:t>
      </w:r>
      <w:r w:rsidR="008B0D78" w:rsidRPr="00962862">
        <w:rPr>
          <w:rFonts w:ascii="Times New Roman" w:hAnsi="Times New Roman"/>
          <w:color w:val="000000"/>
          <w:sz w:val="28"/>
          <w:szCs w:val="28"/>
        </w:rPr>
        <w:t>наибольшее из измеренных значений;</w:t>
      </w:r>
    </w:p>
    <w:p w:rsidR="008B0D78"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w:t>
      </w:r>
      <w:r w:rsidR="008B0D78" w:rsidRPr="00962862">
        <w:rPr>
          <w:rFonts w:ascii="Times New Roman" w:hAnsi="Times New Roman"/>
          <w:color w:val="000000"/>
          <w:sz w:val="28"/>
          <w:szCs w:val="28"/>
        </w:rPr>
        <w:t>при проведении измерений по 5</w:t>
      </w:r>
      <w:r w:rsidR="008E0BDC" w:rsidRPr="00962862">
        <w:rPr>
          <w:rFonts w:ascii="Times New Roman" w:hAnsi="Times New Roman"/>
          <w:color w:val="000000"/>
          <w:sz w:val="28"/>
          <w:szCs w:val="28"/>
        </w:rPr>
        <w:t>.1.2</w:t>
      </w:r>
      <w:r w:rsidR="008B0D78" w:rsidRPr="00962862">
        <w:rPr>
          <w:rFonts w:ascii="Times New Roman" w:hAnsi="Times New Roman"/>
          <w:color w:val="000000"/>
          <w:sz w:val="28"/>
          <w:szCs w:val="28"/>
        </w:rPr>
        <w:t>.2.7.2:</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а) наибольшее из измеренных значений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при вогнутой лицевой поверхности;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б) половину суммы наибольшей измеренной величины зазора и толщины щупа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при выпуклой лицевой поверхности.</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За искривление граней плитки принимают:</w:t>
      </w:r>
    </w:p>
    <w:p w:rsidR="008B0D78"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w:t>
      </w:r>
      <w:r w:rsidR="008B0D78" w:rsidRPr="00962862">
        <w:rPr>
          <w:rFonts w:ascii="Times New Roman" w:hAnsi="Times New Roman"/>
          <w:color w:val="000000"/>
          <w:sz w:val="28"/>
          <w:szCs w:val="28"/>
        </w:rPr>
        <w:t>при проведении измерений по 5</w:t>
      </w:r>
      <w:r w:rsidR="00CB3E5C" w:rsidRPr="00962862">
        <w:rPr>
          <w:rFonts w:ascii="Times New Roman" w:hAnsi="Times New Roman"/>
          <w:color w:val="000000"/>
          <w:sz w:val="28"/>
          <w:szCs w:val="28"/>
        </w:rPr>
        <w:t>.1</w:t>
      </w:r>
      <w:r w:rsidR="008B0D78" w:rsidRPr="00962862">
        <w:rPr>
          <w:rFonts w:ascii="Times New Roman" w:hAnsi="Times New Roman"/>
          <w:color w:val="000000"/>
          <w:sz w:val="28"/>
          <w:szCs w:val="28"/>
        </w:rPr>
        <w:t xml:space="preserve">.2.8.1 </w:t>
      </w:r>
      <w:r w:rsidRPr="00962862">
        <w:rPr>
          <w:rFonts w:ascii="Times New Roman" w:hAnsi="Times New Roman"/>
          <w:color w:val="000000"/>
          <w:sz w:val="28"/>
          <w:szCs w:val="28"/>
        </w:rPr>
        <w:t xml:space="preserve">– </w:t>
      </w:r>
      <w:r w:rsidR="008B0D78" w:rsidRPr="00962862">
        <w:rPr>
          <w:rFonts w:ascii="Times New Roman" w:hAnsi="Times New Roman"/>
          <w:color w:val="000000"/>
          <w:sz w:val="28"/>
          <w:szCs w:val="28"/>
        </w:rPr>
        <w:t>наибольшее из измеренных значений;</w:t>
      </w:r>
    </w:p>
    <w:p w:rsidR="008B0D78"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w:t>
      </w:r>
      <w:r w:rsidR="008B0D78" w:rsidRPr="00962862">
        <w:rPr>
          <w:rFonts w:ascii="Times New Roman" w:hAnsi="Times New Roman"/>
          <w:color w:val="000000"/>
          <w:sz w:val="28"/>
          <w:szCs w:val="28"/>
        </w:rPr>
        <w:t>при проведении измерений по 5</w:t>
      </w:r>
      <w:r w:rsidR="00CB3E5C" w:rsidRPr="00962862">
        <w:rPr>
          <w:rFonts w:ascii="Times New Roman" w:hAnsi="Times New Roman"/>
          <w:color w:val="000000"/>
          <w:sz w:val="28"/>
          <w:szCs w:val="28"/>
        </w:rPr>
        <w:t>.1</w:t>
      </w:r>
      <w:r w:rsidR="008B0D78" w:rsidRPr="00962862">
        <w:rPr>
          <w:rFonts w:ascii="Times New Roman" w:hAnsi="Times New Roman"/>
          <w:color w:val="000000"/>
          <w:sz w:val="28"/>
          <w:szCs w:val="28"/>
        </w:rPr>
        <w:t>.2.8.2:</w:t>
      </w:r>
    </w:p>
    <w:p w:rsidR="008B0D78"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а) наибольшее из измеренных значений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при вогнутой грани;</w:t>
      </w:r>
    </w:p>
    <w:p w:rsidR="00370EDE" w:rsidRPr="00962862" w:rsidRDefault="008B0D78"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б) половину суммы наибольшей измеренной величины зазора и толщины щупа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при выпуклой грани.</w:t>
      </w:r>
    </w:p>
    <w:p w:rsidR="007E3930" w:rsidRPr="00962862" w:rsidRDefault="007E3930" w:rsidP="00A03BFF">
      <w:pPr>
        <w:widowControl/>
        <w:spacing w:line="360" w:lineRule="auto"/>
        <w:ind w:firstLine="709"/>
        <w:jc w:val="both"/>
        <w:rPr>
          <w:rFonts w:ascii="Times New Roman" w:hAnsi="Times New Roman"/>
          <w:b/>
          <w:i/>
          <w:color w:val="000000"/>
          <w:sz w:val="28"/>
          <w:szCs w:val="28"/>
        </w:rPr>
      </w:pPr>
      <w:r w:rsidRPr="00962862">
        <w:rPr>
          <w:rFonts w:ascii="Times New Roman" w:hAnsi="Times New Roman"/>
          <w:b/>
          <w:i/>
          <w:color w:val="000000"/>
          <w:sz w:val="28"/>
          <w:szCs w:val="28"/>
        </w:rPr>
        <w:t>Определение водопоглощения</w: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Средства контроля</w: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Шкаф сушильный лабораторный с перфорированными полками, позволяющий автоматически поддерживать температуру (110±5) °С.</w:t>
      </w:r>
    </w:p>
    <w:p w:rsidR="00A03BFF" w:rsidRPr="00962862" w:rsidRDefault="009D7EAE"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Кассеты для установки образцов в вертикальном положении так, чтобы они не соприкасались друг с другом для тех случаев, когда размеры сушильного шкафа не позволяют разместить целые плитки в горизонтальном положении на полках.</w:t>
      </w:r>
    </w:p>
    <w:p w:rsidR="003B3B1A" w:rsidRPr="00962862" w:rsidRDefault="003B3B1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Весы лабораторные технические по ГОСТ 24104 с погрешностью не более 0,</w:t>
      </w:r>
      <w:r w:rsidR="00A03BFF" w:rsidRPr="00962862">
        <w:rPr>
          <w:rFonts w:ascii="Times New Roman" w:hAnsi="Times New Roman"/>
          <w:color w:val="000000"/>
          <w:sz w:val="28"/>
          <w:szCs w:val="28"/>
        </w:rPr>
        <w:t xml:space="preserve">01 г. </w:t>
      </w:r>
      <w:r w:rsidRPr="00962862">
        <w:rPr>
          <w:rFonts w:ascii="Times New Roman" w:hAnsi="Times New Roman"/>
          <w:color w:val="000000"/>
          <w:sz w:val="28"/>
          <w:szCs w:val="28"/>
        </w:rPr>
        <w:t xml:space="preserve">при взвешивании образцов массой не более </w:t>
      </w:r>
      <w:smartTag w:uri="urn:schemas-microsoft-com:office:smarttags" w:element="metricconverter">
        <w:smartTagPr>
          <w:attr w:name="ProductID" w:val="10 г"/>
        </w:smartTagPr>
        <w:r w:rsidR="00A03BFF" w:rsidRPr="00962862">
          <w:rPr>
            <w:rFonts w:ascii="Times New Roman" w:hAnsi="Times New Roman"/>
            <w:color w:val="000000"/>
            <w:sz w:val="28"/>
            <w:szCs w:val="28"/>
          </w:rPr>
          <w:t>100 г</w:t>
        </w:r>
      </w:smartTag>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и погрешностью </w:t>
      </w:r>
      <w:smartTag w:uri="urn:schemas-microsoft-com:office:smarttags" w:element="metricconverter">
        <w:smartTagPr>
          <w:attr w:name="ProductID" w:val="10 г"/>
        </w:smartTagPr>
        <w:r w:rsidRPr="00962862">
          <w:rPr>
            <w:rFonts w:ascii="Times New Roman" w:hAnsi="Times New Roman"/>
            <w:color w:val="000000"/>
            <w:sz w:val="28"/>
            <w:szCs w:val="28"/>
          </w:rPr>
          <w:t>0,1 г</w:t>
        </w:r>
      </w:smartTag>
      <w:r w:rsidRPr="00962862">
        <w:rPr>
          <w:rFonts w:ascii="Times New Roman" w:hAnsi="Times New Roman"/>
          <w:color w:val="000000"/>
          <w:sz w:val="28"/>
          <w:szCs w:val="28"/>
        </w:rPr>
        <w:t xml:space="preserve">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при взвешивании образцов массой более </w:t>
      </w:r>
      <w:smartTag w:uri="urn:schemas-microsoft-com:office:smarttags" w:element="metricconverter">
        <w:smartTagPr>
          <w:attr w:name="ProductID" w:val="10 г"/>
        </w:smartTagPr>
        <w:r w:rsidRPr="00962862">
          <w:rPr>
            <w:rFonts w:ascii="Times New Roman" w:hAnsi="Times New Roman"/>
            <w:color w:val="000000"/>
            <w:sz w:val="28"/>
            <w:szCs w:val="28"/>
          </w:rPr>
          <w:t>100 г</w:t>
        </w:r>
      </w:smartTag>
      <w:r w:rsidRPr="00962862">
        <w:rPr>
          <w:rFonts w:ascii="Times New Roman" w:hAnsi="Times New Roman"/>
          <w:color w:val="000000"/>
          <w:sz w:val="28"/>
          <w:szCs w:val="28"/>
        </w:rPr>
        <w:t>.</w:t>
      </w:r>
    </w:p>
    <w:p w:rsidR="003B3B1A" w:rsidRPr="00962862" w:rsidRDefault="003B3B1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Плита электрическая или газовая бытовая.</w:t>
      </w:r>
    </w:p>
    <w:p w:rsidR="003B3B1A" w:rsidRPr="00962862" w:rsidRDefault="003B3B1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Емкость для кипячения с металлической сеткой или проволочной подставкой.</w:t>
      </w:r>
    </w:p>
    <w:p w:rsidR="003B3B1A" w:rsidRPr="00962862" w:rsidRDefault="003B3B1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Ткань мягкая или губка.</w:t>
      </w:r>
    </w:p>
    <w:p w:rsidR="003B3B1A" w:rsidRPr="00962862" w:rsidRDefault="003B3B1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Установка экспресс-контроля водопоглощения (ЭКВ), принципиальная схема которой приведена на рисунке 1.</w:t>
      </w:r>
    </w:p>
    <w:p w:rsidR="007E3930" w:rsidRPr="00962862" w:rsidRDefault="007E3930" w:rsidP="00A03BFF">
      <w:pPr>
        <w:widowControl/>
        <w:spacing w:line="360" w:lineRule="auto"/>
        <w:ind w:firstLine="709"/>
        <w:jc w:val="both"/>
        <w:rPr>
          <w:rFonts w:ascii="Times New Roman" w:hAnsi="Times New Roman"/>
          <w:color w:val="000000"/>
          <w:sz w:val="28"/>
          <w:szCs w:val="28"/>
        </w:rPr>
      </w:pPr>
    </w:p>
    <w:p w:rsidR="007E3930" w:rsidRPr="00962862" w:rsidRDefault="00BE4433" w:rsidP="00A03BF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1" type="#_x0000_t75" style="width:223.5pt;height:164.25pt">
            <v:imagedata r:id="rId13" o:title=""/>
          </v:shape>
        </w:pic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i/>
          <w:color w:val="000000"/>
          <w:sz w:val="28"/>
          <w:szCs w:val="28"/>
        </w:rPr>
        <w:t>1</w:t>
      </w:r>
      <w:r w:rsidRPr="00962862">
        <w:rPr>
          <w:rFonts w:ascii="Times New Roman" w:hAnsi="Times New Roman"/>
          <w:color w:val="000000"/>
          <w:sz w:val="28"/>
          <w:szCs w:val="28"/>
        </w:rPr>
        <w:t xml:space="preserve">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сигнализатор уровня воды; </w:t>
      </w:r>
      <w:r w:rsidRPr="00962862">
        <w:rPr>
          <w:rFonts w:ascii="Times New Roman" w:hAnsi="Times New Roman"/>
          <w:i/>
          <w:color w:val="000000"/>
          <w:sz w:val="28"/>
          <w:szCs w:val="28"/>
        </w:rPr>
        <w:t xml:space="preserve">2 </w:t>
      </w:r>
      <w:r w:rsidR="00A03BFF" w:rsidRPr="00962862">
        <w:rPr>
          <w:rFonts w:ascii="Times New Roman" w:hAnsi="Times New Roman"/>
          <w:i/>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вакуумная камера; </w:t>
      </w:r>
      <w:r w:rsidRPr="00962862">
        <w:rPr>
          <w:rFonts w:ascii="Times New Roman" w:hAnsi="Times New Roman"/>
          <w:i/>
          <w:color w:val="000000"/>
          <w:sz w:val="28"/>
          <w:szCs w:val="28"/>
        </w:rPr>
        <w:t xml:space="preserve">3 </w:t>
      </w:r>
      <w:r w:rsidR="00A03BFF" w:rsidRPr="00962862">
        <w:rPr>
          <w:rFonts w:ascii="Times New Roman" w:hAnsi="Times New Roman"/>
          <w:i/>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образцы;</w: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i/>
          <w:color w:val="000000"/>
          <w:sz w:val="28"/>
          <w:szCs w:val="28"/>
        </w:rPr>
        <w:t xml:space="preserve">4 </w:t>
      </w:r>
      <w:r w:rsidR="00A03BFF" w:rsidRPr="00962862">
        <w:rPr>
          <w:rFonts w:ascii="Times New Roman" w:hAnsi="Times New Roman"/>
          <w:i/>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электромагнитный клапан подачи и слива воды; </w:t>
      </w:r>
      <w:r w:rsidRPr="00962862">
        <w:rPr>
          <w:rFonts w:ascii="Times New Roman" w:hAnsi="Times New Roman"/>
          <w:i/>
          <w:color w:val="000000"/>
          <w:sz w:val="28"/>
          <w:szCs w:val="28"/>
        </w:rPr>
        <w:t>5</w:t>
      </w:r>
      <w:r w:rsidRPr="00962862">
        <w:rPr>
          <w:rFonts w:ascii="Times New Roman" w:hAnsi="Times New Roman"/>
          <w:color w:val="000000"/>
          <w:sz w:val="28"/>
          <w:szCs w:val="28"/>
        </w:rPr>
        <w:t xml:space="preserve">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бак с водой; </w:t>
      </w:r>
      <w:r w:rsidRPr="00962862">
        <w:rPr>
          <w:rFonts w:ascii="Times New Roman" w:hAnsi="Times New Roman"/>
          <w:i/>
          <w:color w:val="000000"/>
          <w:sz w:val="28"/>
          <w:szCs w:val="28"/>
        </w:rPr>
        <w:t>6</w:t>
      </w:r>
      <w:r w:rsidRPr="00962862">
        <w:rPr>
          <w:rFonts w:ascii="Times New Roman" w:hAnsi="Times New Roman"/>
          <w:color w:val="000000"/>
          <w:sz w:val="28"/>
          <w:szCs w:val="28"/>
        </w:rPr>
        <w:t xml:space="preserve">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вакуумный насос; </w:t>
      </w:r>
      <w:r w:rsidRPr="00962862">
        <w:rPr>
          <w:rFonts w:ascii="Times New Roman" w:hAnsi="Times New Roman"/>
          <w:i/>
          <w:color w:val="000000"/>
          <w:sz w:val="28"/>
          <w:szCs w:val="28"/>
        </w:rPr>
        <w:t xml:space="preserve">7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вакуумметр; </w:t>
      </w:r>
      <w:r w:rsidRPr="00962862">
        <w:rPr>
          <w:rFonts w:ascii="Times New Roman" w:hAnsi="Times New Roman"/>
          <w:i/>
          <w:color w:val="000000"/>
          <w:sz w:val="28"/>
          <w:szCs w:val="28"/>
        </w:rPr>
        <w:t xml:space="preserve">8 </w:t>
      </w:r>
      <w:r w:rsidR="00A03BFF" w:rsidRPr="00962862">
        <w:rPr>
          <w:rFonts w:ascii="Times New Roman" w:hAnsi="Times New Roman"/>
          <w:i/>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электромагнитный клапан сообщения камеры с атмосферой</w: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i/>
          <w:color w:val="000000"/>
          <w:sz w:val="28"/>
          <w:szCs w:val="28"/>
        </w:rPr>
        <w:t xml:space="preserve">Рисунок 1 </w:t>
      </w:r>
      <w:r w:rsidR="00A03BFF" w:rsidRPr="00962862">
        <w:rPr>
          <w:rFonts w:ascii="Times New Roman" w:hAnsi="Times New Roman"/>
          <w:i/>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Схема установки экспресс-контроля водопоглощения</w:t>
      </w:r>
    </w:p>
    <w:p w:rsidR="009D7EAE" w:rsidRPr="00962862" w:rsidRDefault="009D7EAE" w:rsidP="00A03BFF">
      <w:pPr>
        <w:widowControl/>
        <w:spacing w:line="360" w:lineRule="auto"/>
        <w:ind w:firstLine="709"/>
        <w:jc w:val="both"/>
        <w:rPr>
          <w:rFonts w:ascii="Times New Roman" w:hAnsi="Times New Roman"/>
          <w:b/>
          <w:color w:val="000000"/>
          <w:sz w:val="28"/>
          <w:szCs w:val="28"/>
        </w:rPr>
      </w:pP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Образцы</w: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Испытания проводят на целых плитках или на частях одной плитки любой формы массой не менее </w:t>
      </w:r>
      <w:smartTag w:uri="urn:schemas-microsoft-com:office:smarttags" w:element="metricconverter">
        <w:smartTagPr>
          <w:attr w:name="ProductID" w:val="10 г"/>
        </w:smartTagPr>
        <w:r w:rsidR="00A03BFF" w:rsidRPr="00962862">
          <w:rPr>
            <w:rFonts w:ascii="Times New Roman" w:hAnsi="Times New Roman"/>
            <w:color w:val="000000"/>
            <w:sz w:val="28"/>
            <w:szCs w:val="28"/>
          </w:rPr>
          <w:t>50 г</w:t>
        </w:r>
      </w:smartTag>
      <w:r w:rsidR="00A03BFF" w:rsidRPr="00962862">
        <w:rPr>
          <w:rFonts w:ascii="Times New Roman" w:hAnsi="Times New Roman"/>
          <w:color w:val="000000"/>
          <w:sz w:val="28"/>
          <w:szCs w:val="28"/>
        </w:rPr>
        <w:t>.,</w:t>
      </w:r>
      <w:r w:rsidRPr="00962862">
        <w:rPr>
          <w:rFonts w:ascii="Times New Roman" w:hAnsi="Times New Roman"/>
          <w:color w:val="000000"/>
          <w:sz w:val="28"/>
          <w:szCs w:val="28"/>
        </w:rPr>
        <w:t xml:space="preserve"> считающихся одним образцом, при этом число частей плитки должно быть не менее трех.</w:t>
      </w:r>
    </w:p>
    <w:p w:rsidR="007E3930" w:rsidRPr="00962862" w:rsidRDefault="007E3930"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color w:val="000000"/>
          <w:sz w:val="28"/>
          <w:szCs w:val="28"/>
        </w:rPr>
        <w:t>Проведение испытания</w:t>
      </w:r>
    </w:p>
    <w:p w:rsidR="00D16E59" w:rsidRPr="00962862" w:rsidRDefault="00D16E5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Образцы высушивают при температуре (110±5) °С в течение 1</w:t>
      </w:r>
      <w:r w:rsidR="00A03BFF" w:rsidRPr="00962862">
        <w:rPr>
          <w:rFonts w:ascii="Times New Roman" w:hAnsi="Times New Roman"/>
          <w:color w:val="000000"/>
          <w:sz w:val="28"/>
          <w:szCs w:val="28"/>
        </w:rPr>
        <w:t> ч</w:t>
      </w:r>
      <w:r w:rsidRPr="00962862">
        <w:rPr>
          <w:rFonts w:ascii="Times New Roman" w:hAnsi="Times New Roman"/>
          <w:color w:val="000000"/>
          <w:sz w:val="28"/>
          <w:szCs w:val="28"/>
        </w:rPr>
        <w:t>, охлаждают и взвешивают. Затем образцы продолжают сушить до постоянной массы. Массу считают постоянной, если расхождение между результатами двух последовательных взвешиваний не будет превышать 0,</w:t>
      </w:r>
      <w:r w:rsidR="00A03BFF" w:rsidRPr="00962862">
        <w:rPr>
          <w:rFonts w:ascii="Times New Roman" w:hAnsi="Times New Roman"/>
          <w:color w:val="000000"/>
          <w:sz w:val="28"/>
          <w:szCs w:val="28"/>
        </w:rPr>
        <w:t>1%</w:t>
      </w:r>
      <w:r w:rsidRPr="00962862">
        <w:rPr>
          <w:rFonts w:ascii="Times New Roman" w:hAnsi="Times New Roman"/>
          <w:color w:val="000000"/>
          <w:sz w:val="28"/>
          <w:szCs w:val="28"/>
        </w:rPr>
        <w:t xml:space="preserve"> результата предпоследнего взвешивания. Время сушки между двумя последовательными взвешиваниями должно быть не менее 20</w:t>
      </w:r>
      <w:r w:rsidR="00A03BFF" w:rsidRPr="00962862">
        <w:rPr>
          <w:rFonts w:ascii="Times New Roman" w:hAnsi="Times New Roman"/>
          <w:color w:val="000000"/>
          <w:sz w:val="28"/>
          <w:szCs w:val="28"/>
        </w:rPr>
        <w:t> мин</w:t>
      </w:r>
      <w:r w:rsidRPr="00962862">
        <w:rPr>
          <w:rFonts w:ascii="Times New Roman" w:hAnsi="Times New Roman"/>
          <w:color w:val="000000"/>
          <w:sz w:val="28"/>
          <w:szCs w:val="28"/>
        </w:rPr>
        <w:t>.</w: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проведении испытания насыщение образцов водой можно проводить как кипячением, так и в вакуумной камере.</w: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В арбитражных ситуациях насыщение образцов водой следует проводить кипячением.</w:t>
      </w:r>
    </w:p>
    <w:p w:rsidR="007E3930" w:rsidRPr="00962862" w:rsidRDefault="00A510B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Образцы, подготовленные по 5.1.3</w:t>
      </w:r>
      <w:r w:rsidR="007E3930" w:rsidRPr="00962862">
        <w:rPr>
          <w:rFonts w:ascii="Times New Roman" w:hAnsi="Times New Roman"/>
          <w:color w:val="000000"/>
          <w:sz w:val="28"/>
          <w:szCs w:val="28"/>
        </w:rPr>
        <w:t>.3.1, помещают в емкость для кипячения на металлическую сетку или проволочную подставку так, чтобы они не соприкасались друг с другом. Затем наливают воду, уровень которой должен быть выше образцов не менее чем на 50</w:t>
      </w:r>
      <w:r w:rsidR="00A03BFF" w:rsidRPr="00962862">
        <w:rPr>
          <w:rFonts w:ascii="Times New Roman" w:hAnsi="Times New Roman"/>
          <w:color w:val="000000"/>
          <w:sz w:val="28"/>
          <w:szCs w:val="28"/>
        </w:rPr>
        <w:t> мм</w:t>
      </w:r>
      <w:r w:rsidR="007E3930" w:rsidRPr="00962862">
        <w:rPr>
          <w:rFonts w:ascii="Times New Roman" w:hAnsi="Times New Roman"/>
          <w:color w:val="000000"/>
          <w:sz w:val="28"/>
          <w:szCs w:val="28"/>
        </w:rPr>
        <w:t>. Воду доводят до кипения и выдерживают образцы в кипящей воде в течение 1</w:t>
      </w:r>
      <w:r w:rsidR="00A03BFF" w:rsidRPr="00962862">
        <w:rPr>
          <w:rFonts w:ascii="Times New Roman" w:hAnsi="Times New Roman"/>
          <w:color w:val="000000"/>
          <w:sz w:val="28"/>
          <w:szCs w:val="28"/>
        </w:rPr>
        <w:t> ч</w:t>
      </w:r>
      <w:r w:rsidR="007E3930" w:rsidRPr="00962862">
        <w:rPr>
          <w:rFonts w:ascii="Times New Roman" w:hAnsi="Times New Roman"/>
          <w:color w:val="000000"/>
          <w:sz w:val="28"/>
          <w:szCs w:val="28"/>
        </w:rPr>
        <w:t>. В процессе кипячения воду доливают, чтобы ее уровень был выше образцов. Затем образцы оставляют в той же воде на 4</w:t>
      </w:r>
      <w:r w:rsidR="00A03BFF" w:rsidRPr="00962862">
        <w:rPr>
          <w:rFonts w:ascii="Times New Roman" w:hAnsi="Times New Roman"/>
          <w:color w:val="000000"/>
          <w:sz w:val="28"/>
          <w:szCs w:val="28"/>
        </w:rPr>
        <w:t> ч</w:t>
      </w:r>
      <w:r w:rsidR="007E3930" w:rsidRPr="00962862">
        <w:rPr>
          <w:rFonts w:ascii="Times New Roman" w:hAnsi="Times New Roman"/>
          <w:color w:val="000000"/>
          <w:sz w:val="28"/>
          <w:szCs w:val="28"/>
        </w:rPr>
        <w:t xml:space="preserve"> для охлаждения.</w:t>
      </w:r>
    </w:p>
    <w:p w:rsidR="007E3930" w:rsidRPr="00962862" w:rsidRDefault="00A510B9"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Образцы, подготовленные по 5.1.3</w:t>
      </w:r>
      <w:r w:rsidR="007E3930" w:rsidRPr="00962862">
        <w:rPr>
          <w:rFonts w:ascii="Times New Roman" w:hAnsi="Times New Roman"/>
          <w:color w:val="000000"/>
          <w:sz w:val="28"/>
          <w:szCs w:val="28"/>
        </w:rPr>
        <w:t>.3.1, помещают в вакуумную камеру, из которой откачивают воздух. Остаточное давление в камере не должно быть более 2,7 кПа (~20</w:t>
      </w:r>
      <w:r w:rsidR="00A03BFF" w:rsidRPr="00962862">
        <w:rPr>
          <w:rFonts w:ascii="Times New Roman" w:hAnsi="Times New Roman"/>
          <w:color w:val="000000"/>
          <w:sz w:val="28"/>
          <w:szCs w:val="28"/>
        </w:rPr>
        <w:t> мм</w:t>
      </w:r>
      <w:r w:rsidR="007E3930" w:rsidRPr="00962862">
        <w:rPr>
          <w:rFonts w:ascii="Times New Roman" w:hAnsi="Times New Roman"/>
          <w:color w:val="000000"/>
          <w:sz w:val="28"/>
          <w:szCs w:val="28"/>
        </w:rPr>
        <w:t xml:space="preserve"> </w:t>
      </w:r>
      <w:r w:rsidR="00A03BFF" w:rsidRPr="00962862">
        <w:rPr>
          <w:rFonts w:ascii="Times New Roman" w:hAnsi="Times New Roman"/>
          <w:color w:val="000000"/>
          <w:sz w:val="28"/>
          <w:szCs w:val="28"/>
        </w:rPr>
        <w:t>рт. с</w:t>
      </w:r>
      <w:r w:rsidR="007E3930" w:rsidRPr="00962862">
        <w:rPr>
          <w:rFonts w:ascii="Times New Roman" w:hAnsi="Times New Roman"/>
          <w:color w:val="000000"/>
          <w:sz w:val="28"/>
          <w:szCs w:val="28"/>
        </w:rPr>
        <w:t>т.). При этом давлении образцы выдерживают в течение 10 с, после чего в камеру подают воду до заданного уровня и сообщают камеру с атмосферой. Насыщение образцов при атмосферном давлении должно продолжаться в течение 60</w:t>
      </w:r>
      <w:r w:rsidR="00A03BFF" w:rsidRPr="00962862">
        <w:rPr>
          <w:rFonts w:ascii="Times New Roman" w:hAnsi="Times New Roman"/>
          <w:color w:val="000000"/>
          <w:sz w:val="28"/>
          <w:szCs w:val="28"/>
        </w:rPr>
        <w:t> с.</w: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Пос</w:t>
      </w:r>
      <w:r w:rsidR="00A510B9" w:rsidRPr="00962862">
        <w:rPr>
          <w:rFonts w:ascii="Times New Roman" w:hAnsi="Times New Roman"/>
          <w:color w:val="000000"/>
          <w:sz w:val="28"/>
          <w:szCs w:val="28"/>
        </w:rPr>
        <w:t>ле насыщения образцов водой по 5.1.3.3.2.1 или 5.1.3</w:t>
      </w:r>
      <w:r w:rsidRPr="00962862">
        <w:rPr>
          <w:rFonts w:ascii="Times New Roman" w:hAnsi="Times New Roman"/>
          <w:color w:val="000000"/>
          <w:sz w:val="28"/>
          <w:szCs w:val="28"/>
        </w:rPr>
        <w:t xml:space="preserve">.3.2.2 их извлекают из воды, протирают влажной мягкой тканью или губкой для удаления с поверхности капель влаги и взвешивают. Результаты взвешивания округляют до </w:t>
      </w:r>
      <w:smartTag w:uri="urn:schemas-microsoft-com:office:smarttags" w:element="metricconverter">
        <w:smartTagPr>
          <w:attr w:name="ProductID" w:val="10 г"/>
        </w:smartTagPr>
        <w:r w:rsidRPr="00962862">
          <w:rPr>
            <w:rFonts w:ascii="Times New Roman" w:hAnsi="Times New Roman"/>
            <w:color w:val="000000"/>
            <w:sz w:val="28"/>
            <w:szCs w:val="28"/>
          </w:rPr>
          <w:t>0,1 г</w:t>
        </w:r>
      </w:smartTag>
      <w:r w:rsidRPr="00962862">
        <w:rPr>
          <w:rFonts w:ascii="Times New Roman" w:hAnsi="Times New Roman"/>
          <w:color w:val="000000"/>
          <w:sz w:val="28"/>
          <w:szCs w:val="28"/>
        </w:rPr>
        <w:t>.</w: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Обработка результатов</w: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Водопоглощение </w:t>
      </w:r>
      <w:r w:rsidRPr="00962862">
        <w:rPr>
          <w:rFonts w:ascii="Times New Roman" w:hAnsi="Times New Roman"/>
          <w:i/>
          <w:color w:val="000000"/>
          <w:sz w:val="28"/>
          <w:szCs w:val="28"/>
          <w:lang w:val="en-US"/>
        </w:rPr>
        <w:t>W</w:t>
      </w:r>
      <w:r w:rsidR="00A03BFF" w:rsidRPr="00962862">
        <w:rPr>
          <w:rFonts w:ascii="Times New Roman" w:hAnsi="Times New Roman"/>
          <w:i/>
          <w:color w:val="000000"/>
          <w:sz w:val="28"/>
          <w:szCs w:val="28"/>
        </w:rPr>
        <w:t xml:space="preserve">, </w:t>
      </w:r>
      <w:r w:rsidR="00A03BFF" w:rsidRPr="00962862">
        <w:rPr>
          <w:rFonts w:ascii="Times New Roman" w:hAnsi="Times New Roman"/>
          <w:color w:val="000000"/>
          <w:sz w:val="28"/>
          <w:szCs w:val="28"/>
        </w:rPr>
        <w:t>%</w:t>
      </w:r>
      <w:r w:rsidRPr="00962862">
        <w:rPr>
          <w:rFonts w:ascii="Times New Roman" w:hAnsi="Times New Roman"/>
          <w:color w:val="000000"/>
          <w:sz w:val="28"/>
          <w:szCs w:val="28"/>
        </w:rPr>
        <w:t>, вычисляют по формуле</w:t>
      </w:r>
    </w:p>
    <w:p w:rsidR="007E3930" w:rsidRPr="00962862" w:rsidRDefault="007E3930" w:rsidP="00A03BFF">
      <w:pPr>
        <w:widowControl/>
        <w:spacing w:line="360" w:lineRule="auto"/>
        <w:ind w:firstLine="709"/>
        <w:jc w:val="both"/>
        <w:rPr>
          <w:rFonts w:ascii="Times New Roman" w:hAnsi="Times New Roman"/>
          <w:color w:val="000000"/>
          <w:sz w:val="28"/>
          <w:szCs w:val="28"/>
        </w:rPr>
      </w:pPr>
    </w:p>
    <w:p w:rsidR="007E3930" w:rsidRPr="00962862" w:rsidRDefault="00BE4433" w:rsidP="00A03BFF">
      <w:pPr>
        <w:widowControl/>
        <w:spacing w:line="360" w:lineRule="auto"/>
        <w:ind w:firstLine="709"/>
        <w:jc w:val="both"/>
        <w:rPr>
          <w:rFonts w:ascii="Times New Roman" w:hAnsi="Times New Roman"/>
          <w:color w:val="000000"/>
          <w:sz w:val="28"/>
          <w:szCs w:val="28"/>
        </w:rPr>
      </w:pPr>
      <w:r>
        <w:rPr>
          <w:rFonts w:ascii="Times New Roman" w:hAnsi="Times New Roman"/>
          <w:color w:val="000000"/>
          <w:position w:val="-30"/>
          <w:sz w:val="28"/>
          <w:szCs w:val="28"/>
        </w:rPr>
        <w:pict>
          <v:shape id="_x0000_i1032" type="#_x0000_t75" style="width:87.75pt;height:35.25pt">
            <v:imagedata r:id="rId14" o:title=""/>
          </v:shape>
        </w:pict>
      </w:r>
      <w:r w:rsidR="00A03BFF" w:rsidRPr="00962862">
        <w:rPr>
          <w:rFonts w:ascii="Times New Roman" w:hAnsi="Times New Roman"/>
          <w:color w:val="000000"/>
          <w:sz w:val="28"/>
          <w:szCs w:val="28"/>
        </w:rPr>
        <w:t xml:space="preserve"> </w:t>
      </w:r>
      <w:r w:rsidR="007E3930" w:rsidRPr="00962862">
        <w:rPr>
          <w:rFonts w:ascii="Times New Roman" w:hAnsi="Times New Roman"/>
          <w:color w:val="000000"/>
          <w:sz w:val="28"/>
          <w:szCs w:val="28"/>
        </w:rPr>
        <w:t>(1)</w:t>
      </w:r>
    </w:p>
    <w:p w:rsidR="007E3930" w:rsidRPr="00962862" w:rsidRDefault="007E3930" w:rsidP="00A03BFF">
      <w:pPr>
        <w:widowControl/>
        <w:spacing w:line="360" w:lineRule="auto"/>
        <w:ind w:firstLine="709"/>
        <w:jc w:val="both"/>
        <w:rPr>
          <w:rFonts w:ascii="Times New Roman" w:hAnsi="Times New Roman"/>
          <w:color w:val="000000"/>
          <w:sz w:val="28"/>
          <w:szCs w:val="28"/>
          <w:lang w:val="en-US"/>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4"/>
        <w:gridCol w:w="139"/>
        <w:gridCol w:w="6839"/>
        <w:gridCol w:w="275"/>
      </w:tblGrid>
      <w:tr w:rsidR="007E3930" w:rsidRPr="000E3464" w:rsidTr="000E3464">
        <w:trPr>
          <w:cantSplit/>
          <w:jc w:val="center"/>
        </w:trPr>
        <w:tc>
          <w:tcPr>
            <w:tcW w:w="1099" w:type="pct"/>
            <w:shd w:val="clear" w:color="auto" w:fill="auto"/>
          </w:tcPr>
          <w:p w:rsidR="007E3930" w:rsidRPr="000E3464" w:rsidRDefault="007E3930" w:rsidP="000E3464">
            <w:pPr>
              <w:widowControl/>
              <w:spacing w:line="360" w:lineRule="auto"/>
              <w:jc w:val="both"/>
              <w:rPr>
                <w:rFonts w:ascii="Times New Roman" w:hAnsi="Times New Roman"/>
                <w:color w:val="000000"/>
                <w:sz w:val="20"/>
                <w:szCs w:val="28"/>
                <w:lang w:val="en-US"/>
              </w:rPr>
            </w:pPr>
            <w:r w:rsidRPr="000E3464">
              <w:rPr>
                <w:rFonts w:ascii="Times New Roman" w:hAnsi="Times New Roman"/>
                <w:color w:val="000000"/>
                <w:sz w:val="20"/>
                <w:szCs w:val="28"/>
              </w:rPr>
              <w:t xml:space="preserve">где </w:t>
            </w:r>
            <w:r w:rsidRPr="000E3464">
              <w:rPr>
                <w:rFonts w:ascii="Times New Roman" w:hAnsi="Times New Roman"/>
                <w:i/>
                <w:color w:val="000000"/>
                <w:sz w:val="20"/>
                <w:szCs w:val="28"/>
              </w:rPr>
              <w:t>т</w:t>
            </w:r>
            <w:r w:rsidRPr="000E3464">
              <w:rPr>
                <w:rFonts w:ascii="Times New Roman" w:hAnsi="Times New Roman"/>
                <w:color w:val="000000"/>
                <w:sz w:val="20"/>
                <w:szCs w:val="28"/>
                <w:vertAlign w:val="subscript"/>
                <w:lang w:val="en-US"/>
              </w:rPr>
              <w:t>1</w:t>
            </w:r>
            <w:r w:rsidRPr="000E3464">
              <w:rPr>
                <w:rFonts w:ascii="Times New Roman" w:hAnsi="Times New Roman"/>
                <w:i/>
                <w:color w:val="000000"/>
                <w:sz w:val="20"/>
                <w:szCs w:val="28"/>
              </w:rPr>
              <w:t xml:space="preserve"> </w:t>
            </w:r>
            <w:r w:rsidR="00A03BFF" w:rsidRPr="000E3464">
              <w:rPr>
                <w:rFonts w:ascii="Times New Roman" w:hAnsi="Times New Roman"/>
                <w:i/>
                <w:color w:val="000000"/>
                <w:sz w:val="20"/>
                <w:szCs w:val="28"/>
              </w:rPr>
              <w:t>–</w:t>
            </w:r>
          </w:p>
        </w:tc>
        <w:tc>
          <w:tcPr>
            <w:tcW w:w="3901" w:type="pct"/>
            <w:gridSpan w:val="3"/>
            <w:shd w:val="clear" w:color="auto" w:fill="auto"/>
          </w:tcPr>
          <w:p w:rsidR="007E3930" w:rsidRPr="000E3464" w:rsidRDefault="007E3930"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масса образца, высушенного до постоянной массы, г;</w:t>
            </w:r>
          </w:p>
        </w:tc>
      </w:tr>
      <w:tr w:rsidR="007E3930" w:rsidRPr="000E3464" w:rsidTr="000E3464">
        <w:trPr>
          <w:gridAfter w:val="1"/>
          <w:wAfter w:w="275" w:type="dxa"/>
          <w:cantSplit/>
          <w:jc w:val="center"/>
        </w:trPr>
        <w:tc>
          <w:tcPr>
            <w:tcW w:w="1174" w:type="pct"/>
            <w:gridSpan w:val="2"/>
            <w:shd w:val="clear" w:color="auto" w:fill="auto"/>
          </w:tcPr>
          <w:p w:rsidR="007E3930" w:rsidRPr="000E3464" w:rsidRDefault="007E3930" w:rsidP="000E3464">
            <w:pPr>
              <w:widowControl/>
              <w:spacing w:line="360" w:lineRule="auto"/>
              <w:jc w:val="both"/>
              <w:rPr>
                <w:rFonts w:ascii="Times New Roman" w:hAnsi="Times New Roman"/>
                <w:color w:val="000000"/>
                <w:sz w:val="20"/>
                <w:szCs w:val="28"/>
                <w:lang w:val="en-US"/>
              </w:rPr>
            </w:pPr>
            <w:r w:rsidRPr="000E3464">
              <w:rPr>
                <w:rFonts w:ascii="Times New Roman" w:hAnsi="Times New Roman"/>
                <w:i/>
                <w:color w:val="000000"/>
                <w:sz w:val="20"/>
                <w:szCs w:val="28"/>
              </w:rPr>
              <w:t>т</w:t>
            </w:r>
            <w:r w:rsidRPr="000E3464">
              <w:rPr>
                <w:rFonts w:ascii="Times New Roman" w:hAnsi="Times New Roman"/>
                <w:color w:val="000000"/>
                <w:sz w:val="20"/>
                <w:szCs w:val="28"/>
                <w:vertAlign w:val="subscript"/>
                <w:lang w:val="en-US"/>
              </w:rPr>
              <w:t>2</w:t>
            </w:r>
            <w:r w:rsidRPr="000E3464">
              <w:rPr>
                <w:rFonts w:ascii="Times New Roman" w:hAnsi="Times New Roman"/>
                <w:color w:val="000000"/>
                <w:sz w:val="20"/>
                <w:szCs w:val="28"/>
                <w:lang w:val="en-US"/>
              </w:rPr>
              <w:t xml:space="preserve"> </w:t>
            </w:r>
            <w:r w:rsidR="00A03BFF" w:rsidRPr="000E3464">
              <w:rPr>
                <w:rFonts w:ascii="Times New Roman" w:hAnsi="Times New Roman"/>
                <w:color w:val="000000"/>
                <w:sz w:val="20"/>
                <w:szCs w:val="28"/>
                <w:lang w:val="en-US"/>
              </w:rPr>
              <w:t>–</w:t>
            </w:r>
          </w:p>
        </w:tc>
        <w:tc>
          <w:tcPr>
            <w:tcW w:w="3678" w:type="pct"/>
            <w:shd w:val="clear" w:color="auto" w:fill="auto"/>
          </w:tcPr>
          <w:p w:rsidR="007E3930" w:rsidRPr="000E3464" w:rsidRDefault="007E3930"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масса образца, насыщенного водой, г.</w:t>
            </w:r>
          </w:p>
        </w:tc>
      </w:tr>
    </w:tbl>
    <w:p w:rsidR="007E3930" w:rsidRPr="00962862" w:rsidRDefault="007E3930" w:rsidP="00A03BFF">
      <w:pPr>
        <w:widowControl/>
        <w:spacing w:line="360" w:lineRule="auto"/>
        <w:ind w:firstLine="709"/>
        <w:jc w:val="both"/>
        <w:rPr>
          <w:rFonts w:ascii="Times New Roman" w:hAnsi="Times New Roman"/>
          <w:color w:val="000000"/>
          <w:sz w:val="28"/>
          <w:szCs w:val="28"/>
        </w:rPr>
      </w:pP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Результат вычисления округляют до 0,</w:t>
      </w:r>
      <w:r w:rsidR="00A03BFF" w:rsidRPr="00962862">
        <w:rPr>
          <w:rFonts w:ascii="Times New Roman" w:hAnsi="Times New Roman"/>
          <w:color w:val="000000"/>
          <w:sz w:val="28"/>
          <w:szCs w:val="28"/>
        </w:rPr>
        <w:t>1%</w:t>
      </w:r>
      <w:r w:rsidRPr="00962862">
        <w:rPr>
          <w:rFonts w:ascii="Times New Roman" w:hAnsi="Times New Roman"/>
          <w:color w:val="000000"/>
          <w:sz w:val="28"/>
          <w:szCs w:val="28"/>
        </w:rPr>
        <w:t>.</w:t>
      </w:r>
    </w:p>
    <w:p w:rsidR="007E3930" w:rsidRPr="00962862" w:rsidRDefault="007E3930"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За водопоглощение плиток данной партии принимают среднеарифметическое значение результатов испытаний всех образцов.</w:t>
      </w:r>
    </w:p>
    <w:p w:rsidR="003C7F2D" w:rsidRPr="00962862" w:rsidRDefault="003C7F2D" w:rsidP="00A03BFF">
      <w:pPr>
        <w:widowControl/>
        <w:spacing w:line="360" w:lineRule="auto"/>
        <w:ind w:firstLine="709"/>
        <w:jc w:val="both"/>
        <w:rPr>
          <w:rFonts w:ascii="Times New Roman" w:hAnsi="Times New Roman"/>
          <w:b/>
          <w:i/>
          <w:color w:val="000000"/>
          <w:sz w:val="28"/>
          <w:szCs w:val="28"/>
        </w:rPr>
      </w:pPr>
      <w:r w:rsidRPr="00962862">
        <w:rPr>
          <w:rFonts w:ascii="Times New Roman" w:hAnsi="Times New Roman"/>
          <w:b/>
          <w:i/>
          <w:color w:val="000000"/>
          <w:sz w:val="28"/>
          <w:szCs w:val="28"/>
        </w:rPr>
        <w:t>Определение термической стойкости глазури</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Средства контроля</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Шкаф сушильный лабораторный с перфорированными полками, позволяющий автоматически поддерживать температуру 125 и 150</w:t>
      </w:r>
      <w:r w:rsidR="00A03BFF" w:rsidRPr="00962862">
        <w:rPr>
          <w:rFonts w:ascii="Times New Roman" w:hAnsi="Times New Roman"/>
          <w:color w:val="000000"/>
          <w:sz w:val="28"/>
          <w:szCs w:val="28"/>
        </w:rPr>
        <w:t> °С</w:t>
      </w:r>
      <w:r w:rsidRPr="00962862">
        <w:rPr>
          <w:rFonts w:ascii="Times New Roman" w:hAnsi="Times New Roman"/>
          <w:color w:val="000000"/>
          <w:sz w:val="28"/>
          <w:szCs w:val="28"/>
        </w:rPr>
        <w:t xml:space="preserve"> с погрешностью ±5</w:t>
      </w:r>
      <w:r w:rsidR="00A03BFF" w:rsidRPr="00962862">
        <w:rPr>
          <w:rFonts w:ascii="Times New Roman" w:hAnsi="Times New Roman"/>
          <w:color w:val="000000"/>
          <w:sz w:val="28"/>
          <w:szCs w:val="28"/>
        </w:rPr>
        <w:t> °С</w:t>
      </w:r>
      <w:r w:rsidRPr="00962862">
        <w:rPr>
          <w:rFonts w:ascii="Times New Roman" w:hAnsi="Times New Roman"/>
          <w:color w:val="000000"/>
          <w:sz w:val="28"/>
          <w:szCs w:val="28"/>
        </w:rPr>
        <w:t>.</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Подставка (кассета) для установки образцов таким образом, чтобы они не соприкасались друг с другом.</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Емкость для охлаждения образцов в воде.</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Ткань мягкая.</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Раствор органического красителя (чернила).</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Образцы</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определения термической стойкости глазури используют целые плитки.</w:t>
      </w:r>
    </w:p>
    <w:p w:rsidR="003C7F2D" w:rsidRPr="00962862" w:rsidRDefault="003C7F2D" w:rsidP="00A03BFF">
      <w:pPr>
        <w:widowControl/>
        <w:spacing w:line="360" w:lineRule="auto"/>
        <w:ind w:firstLine="709"/>
        <w:jc w:val="both"/>
        <w:rPr>
          <w:rFonts w:ascii="Times New Roman" w:hAnsi="Times New Roman"/>
          <w:b/>
          <w:color w:val="000000"/>
          <w:sz w:val="28"/>
          <w:szCs w:val="28"/>
        </w:rPr>
      </w:pPr>
      <w:r w:rsidRPr="00962862">
        <w:rPr>
          <w:rFonts w:ascii="Times New Roman" w:hAnsi="Times New Roman"/>
          <w:color w:val="000000"/>
          <w:sz w:val="28"/>
          <w:szCs w:val="28"/>
        </w:rPr>
        <w:t>Проведение испытания</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Образцы, подготовленные по </w:t>
      </w:r>
      <w:r w:rsidR="00A510B9" w:rsidRPr="00962862">
        <w:rPr>
          <w:rFonts w:ascii="Times New Roman" w:hAnsi="Times New Roman"/>
          <w:color w:val="000000"/>
          <w:sz w:val="28"/>
          <w:szCs w:val="28"/>
        </w:rPr>
        <w:t>5.1.3.3.1</w:t>
      </w:r>
      <w:r w:rsidRPr="00962862">
        <w:rPr>
          <w:rFonts w:ascii="Times New Roman" w:hAnsi="Times New Roman"/>
          <w:color w:val="000000"/>
          <w:sz w:val="28"/>
          <w:szCs w:val="28"/>
        </w:rPr>
        <w:t>, ставят в кассету и вместе с ней помещают в нагретый до заданной температуры сушильный шкаф.</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Образцы всех плиток, кроме плиток для внутренней облицовки стен, покрытых белой глазурью, выдерживают в сушильном шкафу при температуре 125</w:t>
      </w:r>
      <w:r w:rsidR="00A03BFF" w:rsidRPr="00962862">
        <w:rPr>
          <w:rFonts w:ascii="Times New Roman" w:hAnsi="Times New Roman"/>
          <w:color w:val="000000"/>
          <w:sz w:val="28"/>
          <w:szCs w:val="28"/>
        </w:rPr>
        <w:t> °С</w:t>
      </w:r>
      <w:r w:rsidRPr="00962862">
        <w:rPr>
          <w:rFonts w:ascii="Times New Roman" w:hAnsi="Times New Roman"/>
          <w:color w:val="000000"/>
          <w:sz w:val="28"/>
          <w:szCs w:val="28"/>
        </w:rPr>
        <w:t xml:space="preserve">, плитки для внутренней облицовки стен, покрытые белой глазурью,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при температуре 150</w:t>
      </w:r>
      <w:r w:rsidR="00A03BFF" w:rsidRPr="00962862">
        <w:rPr>
          <w:rFonts w:ascii="Times New Roman" w:hAnsi="Times New Roman"/>
          <w:color w:val="000000"/>
          <w:sz w:val="28"/>
          <w:szCs w:val="28"/>
        </w:rPr>
        <w:t> °С</w:t>
      </w:r>
      <w:r w:rsidRPr="00962862">
        <w:rPr>
          <w:rFonts w:ascii="Times New Roman" w:hAnsi="Times New Roman"/>
          <w:color w:val="000000"/>
          <w:sz w:val="28"/>
          <w:szCs w:val="28"/>
        </w:rPr>
        <w:t xml:space="preserve"> в течение 30</w:t>
      </w:r>
      <w:r w:rsidR="00A03BFF" w:rsidRPr="00962862">
        <w:rPr>
          <w:rFonts w:ascii="Times New Roman" w:hAnsi="Times New Roman"/>
          <w:color w:val="000000"/>
          <w:sz w:val="28"/>
          <w:szCs w:val="28"/>
        </w:rPr>
        <w:t> мин</w:t>
      </w:r>
      <w:r w:rsidRPr="00962862">
        <w:rPr>
          <w:rFonts w:ascii="Times New Roman" w:hAnsi="Times New Roman"/>
          <w:color w:val="000000"/>
          <w:sz w:val="28"/>
          <w:szCs w:val="28"/>
        </w:rPr>
        <w:t>. Затем плитки извлекают и сразу помещают в емкость для охлаждения проточной водой с температурой (15±5) °С так, чтобы плитки были полностью покрыты водой.</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После охлаждения плитки извлекают из воды, на их глазурованную поверхность наносят несколько капель органического красителя, а затем протирают мягкой тканью и осматривают.</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Обработка результатов</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Плитки считают термически стойкими, если после испытания не будет обнаружено повреждение их глазурованной поверхности.</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Партию плиток считают термически стойкой, если все образцы выдержали испытания.</w:t>
      </w:r>
    </w:p>
    <w:p w:rsidR="003C7F2D" w:rsidRPr="00962862" w:rsidRDefault="00962862" w:rsidP="00A03BFF">
      <w:pPr>
        <w:widowControl/>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3C7F2D" w:rsidRPr="00962862">
        <w:rPr>
          <w:rFonts w:ascii="Times New Roman" w:hAnsi="Times New Roman"/>
          <w:b/>
          <w:color w:val="000000"/>
          <w:sz w:val="28"/>
          <w:szCs w:val="28"/>
        </w:rPr>
        <w:t>5.2 Периодические испытания</w:t>
      </w:r>
    </w:p>
    <w:p w:rsidR="00962862" w:rsidRDefault="00962862" w:rsidP="00A03BFF">
      <w:pPr>
        <w:widowControl/>
        <w:spacing w:line="360" w:lineRule="auto"/>
        <w:ind w:firstLine="709"/>
        <w:jc w:val="both"/>
        <w:rPr>
          <w:rFonts w:ascii="Times New Roman" w:hAnsi="Times New Roman"/>
          <w:color w:val="000000"/>
          <w:sz w:val="28"/>
          <w:szCs w:val="28"/>
        </w:rPr>
      </w:pP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Предприятие-изготовитель должно проводить периодические испытания плиток на предел прочности при изгибе не реже двух раз в месяц на пяти плитках, на химическую стойкость глазури и твердость глазури по Моосу </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не реже одного раза в месяц на пяти плитках.</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получении неудовлетворительных результатов периодических испытаний изготовитель переводит испытание по данному показателю в категорию приемосдаточных до получения положительных результатов не менее чем на пяти партиях подряд.</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Потребитель имеет право производить контрольную выборочную проверку соответствия плиток требованиям настоящего стандарта, соблюдая при этом порядок отбора образцов, указанный выше, и применяя методы испытаний по ГОСТ 27180.</w:t>
      </w:r>
    </w:p>
    <w:p w:rsidR="003C7F2D" w:rsidRPr="00962862" w:rsidRDefault="003C7F2D" w:rsidP="00A03BFF">
      <w:pPr>
        <w:widowControl/>
        <w:spacing w:line="360" w:lineRule="auto"/>
        <w:ind w:firstLine="709"/>
        <w:jc w:val="both"/>
        <w:rPr>
          <w:rFonts w:ascii="Times New Roman" w:hAnsi="Times New Roman"/>
          <w:b/>
          <w:i/>
          <w:color w:val="000000"/>
          <w:sz w:val="28"/>
          <w:szCs w:val="28"/>
        </w:rPr>
      </w:pPr>
      <w:r w:rsidRPr="00962862">
        <w:rPr>
          <w:rFonts w:ascii="Times New Roman" w:hAnsi="Times New Roman"/>
          <w:b/>
          <w:i/>
          <w:color w:val="000000"/>
          <w:sz w:val="28"/>
          <w:szCs w:val="28"/>
        </w:rPr>
        <w:t>Определение предела прочности при изгибе</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Средства контроля</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Устройство любой конструкции, обеспечивающее возможность приложения нагрузки со скоростью 17</w:t>
      </w:r>
      <w:r w:rsidR="00A03BFF" w:rsidRPr="00962862">
        <w:rPr>
          <w:rFonts w:ascii="Times New Roman" w:hAnsi="Times New Roman"/>
          <w:color w:val="000000"/>
          <w:sz w:val="28"/>
          <w:szCs w:val="28"/>
        </w:rPr>
        <w:t>–</w:t>
      </w:r>
      <w:r w:rsidRPr="00962862">
        <w:rPr>
          <w:rFonts w:ascii="Times New Roman" w:hAnsi="Times New Roman"/>
          <w:color w:val="000000"/>
          <w:sz w:val="28"/>
          <w:szCs w:val="28"/>
        </w:rPr>
        <w:t xml:space="preserve">25 Н/с по схеме, приведенной на рисунке 2, и имеющее прибор, позволяющий измерить разрушающую нагрузку с погрешностью не более </w:t>
      </w:r>
      <w:r w:rsidR="00A03BFF" w:rsidRPr="00962862">
        <w:rPr>
          <w:rFonts w:ascii="Times New Roman" w:hAnsi="Times New Roman"/>
          <w:color w:val="000000"/>
          <w:sz w:val="28"/>
          <w:szCs w:val="28"/>
        </w:rPr>
        <w:t>2%</w:t>
      </w:r>
      <w:r w:rsidRPr="00962862">
        <w:rPr>
          <w:rFonts w:ascii="Times New Roman" w:hAnsi="Times New Roman"/>
          <w:color w:val="000000"/>
          <w:sz w:val="28"/>
          <w:szCs w:val="28"/>
        </w:rPr>
        <w:t>.</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Опоры и деталь, передающая нагрузку, в месте соприкосновения с образцом должны иметь цилиндрическую форму радиусом от 5 до 10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Длина опор и детали, передающей нагрузку, должна быть не менее ширины образца. Обе опоры должны иметь возможность качаться около своей горизонтальной оси.</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Прокладки резиновые толщиной (2,5±0,5) мм, шириной (20±5) мм и длиной не менее ширины испытываемого образца.</w:t>
      </w:r>
    </w:p>
    <w:p w:rsidR="009D7EAE" w:rsidRPr="00962862" w:rsidRDefault="009F0316"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Шкаф сушильный по 5.1.3</w:t>
      </w:r>
      <w:r w:rsidR="009D7EAE" w:rsidRPr="00962862">
        <w:rPr>
          <w:rFonts w:ascii="Times New Roman" w:hAnsi="Times New Roman"/>
          <w:color w:val="000000"/>
          <w:sz w:val="28"/>
          <w:szCs w:val="28"/>
        </w:rPr>
        <w:t>.1.</w:t>
      </w:r>
    </w:p>
    <w:p w:rsidR="009D7EAE" w:rsidRPr="00962862" w:rsidRDefault="009D7EAE"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Штангенциркуль по ГОСТ 166.</w:t>
      </w:r>
    </w:p>
    <w:p w:rsidR="003C7F2D" w:rsidRPr="00962862" w:rsidRDefault="00962862" w:rsidP="00A03BFF">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E4433">
        <w:rPr>
          <w:rFonts w:ascii="Times New Roman" w:hAnsi="Times New Roman"/>
          <w:color w:val="000000"/>
          <w:sz w:val="28"/>
          <w:szCs w:val="28"/>
        </w:rPr>
        <w:pict>
          <v:shape id="_x0000_i1033" type="#_x0000_t75" style="width:269.25pt;height:145.5pt">
            <v:imagedata r:id="rId15" o:title=""/>
          </v:shape>
        </w:pic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i/>
          <w:color w:val="000000"/>
          <w:sz w:val="28"/>
          <w:szCs w:val="28"/>
        </w:rPr>
        <w:t xml:space="preserve">1 </w:t>
      </w:r>
      <w:r w:rsidR="00A03BFF" w:rsidRPr="00962862">
        <w:rPr>
          <w:rFonts w:ascii="Times New Roman" w:hAnsi="Times New Roman"/>
          <w:i/>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опора; </w:t>
      </w:r>
      <w:r w:rsidRPr="00962862">
        <w:rPr>
          <w:rFonts w:ascii="Times New Roman" w:hAnsi="Times New Roman"/>
          <w:i/>
          <w:color w:val="000000"/>
          <w:sz w:val="28"/>
          <w:szCs w:val="28"/>
        </w:rPr>
        <w:t xml:space="preserve">2 </w:t>
      </w:r>
      <w:r w:rsidR="00A03BFF" w:rsidRPr="00962862">
        <w:rPr>
          <w:rFonts w:ascii="Times New Roman" w:hAnsi="Times New Roman"/>
          <w:i/>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резиновая прокладка; </w:t>
      </w:r>
      <w:r w:rsidRPr="00962862">
        <w:rPr>
          <w:rFonts w:ascii="Times New Roman" w:hAnsi="Times New Roman"/>
          <w:i/>
          <w:color w:val="000000"/>
          <w:sz w:val="28"/>
          <w:szCs w:val="28"/>
        </w:rPr>
        <w:t xml:space="preserve">3 </w:t>
      </w:r>
      <w:r w:rsidR="00A03BFF" w:rsidRPr="00962862">
        <w:rPr>
          <w:rFonts w:ascii="Times New Roman" w:hAnsi="Times New Roman"/>
          <w:i/>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образец; </w:t>
      </w:r>
      <w:r w:rsidRPr="00962862">
        <w:rPr>
          <w:rFonts w:ascii="Times New Roman" w:hAnsi="Times New Roman"/>
          <w:i/>
          <w:color w:val="000000"/>
          <w:sz w:val="28"/>
          <w:szCs w:val="28"/>
        </w:rPr>
        <w:t xml:space="preserve">4 </w:t>
      </w:r>
      <w:r w:rsidR="00A03BFF" w:rsidRPr="00962862">
        <w:rPr>
          <w:rFonts w:ascii="Times New Roman" w:hAnsi="Times New Roman"/>
          <w:i/>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деталь, передающая нагрузку</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i/>
          <w:color w:val="000000"/>
          <w:sz w:val="28"/>
          <w:szCs w:val="28"/>
        </w:rPr>
        <w:t xml:space="preserve">Рисунок 2 </w:t>
      </w:r>
      <w:r w:rsidR="00A03BFF" w:rsidRPr="00962862">
        <w:rPr>
          <w:rFonts w:ascii="Times New Roman" w:hAnsi="Times New Roman"/>
          <w:i/>
          <w:color w:val="000000"/>
          <w:sz w:val="28"/>
          <w:szCs w:val="28"/>
        </w:rPr>
        <w:t>–</w:t>
      </w:r>
      <w:r w:rsidR="00A03BFF" w:rsidRPr="00962862">
        <w:rPr>
          <w:rFonts w:ascii="Times New Roman" w:hAnsi="Times New Roman"/>
          <w:color w:val="000000"/>
          <w:sz w:val="28"/>
          <w:szCs w:val="28"/>
        </w:rPr>
        <w:t xml:space="preserve"> </w:t>
      </w:r>
      <w:r w:rsidRPr="00962862">
        <w:rPr>
          <w:rFonts w:ascii="Times New Roman" w:hAnsi="Times New Roman"/>
          <w:color w:val="000000"/>
          <w:sz w:val="28"/>
          <w:szCs w:val="28"/>
        </w:rPr>
        <w:t>Схема испытания плиток на прочность при изгибе</w:t>
      </w:r>
    </w:p>
    <w:p w:rsidR="00443309" w:rsidRPr="00962862" w:rsidRDefault="00443309" w:rsidP="00A03BFF">
      <w:pPr>
        <w:widowControl/>
        <w:spacing w:line="360" w:lineRule="auto"/>
        <w:ind w:firstLine="709"/>
        <w:jc w:val="both"/>
        <w:rPr>
          <w:rFonts w:ascii="Times New Roman" w:hAnsi="Times New Roman"/>
          <w:b/>
          <w:color w:val="000000"/>
          <w:sz w:val="28"/>
          <w:szCs w:val="28"/>
        </w:rPr>
      </w:pPr>
    </w:p>
    <w:p w:rsidR="00F24F7A"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Образцы</w:t>
      </w:r>
    </w:p>
    <w:p w:rsidR="00F24F7A"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Испытания проводят на целых плитках, не подвергавшихся други</w:t>
      </w:r>
      <w:r w:rsidR="00F24F7A" w:rsidRPr="00962862">
        <w:rPr>
          <w:rFonts w:ascii="Times New Roman" w:hAnsi="Times New Roman"/>
          <w:color w:val="000000"/>
          <w:sz w:val="28"/>
          <w:szCs w:val="28"/>
        </w:rPr>
        <w:t>м испытаниям и высушенных до постоянной массы.</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Образцы высушивают при температуре (110±5) °С в течение 1</w:t>
      </w:r>
      <w:r w:rsidR="00A03BFF" w:rsidRPr="00962862">
        <w:rPr>
          <w:rFonts w:ascii="Times New Roman" w:hAnsi="Times New Roman"/>
          <w:color w:val="000000"/>
          <w:sz w:val="28"/>
          <w:szCs w:val="28"/>
        </w:rPr>
        <w:t> ч</w:t>
      </w:r>
      <w:r w:rsidRPr="00962862">
        <w:rPr>
          <w:rFonts w:ascii="Times New Roman" w:hAnsi="Times New Roman"/>
          <w:color w:val="000000"/>
          <w:sz w:val="28"/>
          <w:szCs w:val="28"/>
        </w:rPr>
        <w:t>, охлаждают и взвешивают. Затем образцы продолжают сушить до постоянной массы. Массу считают постоянной, если расхождение между результатами двух последовательных взвешиваний не будет превышать 0,</w:t>
      </w:r>
      <w:r w:rsidR="00A03BFF" w:rsidRPr="00962862">
        <w:rPr>
          <w:rFonts w:ascii="Times New Roman" w:hAnsi="Times New Roman"/>
          <w:color w:val="000000"/>
          <w:sz w:val="28"/>
          <w:szCs w:val="28"/>
        </w:rPr>
        <w:t>1%</w:t>
      </w:r>
      <w:r w:rsidRPr="00962862">
        <w:rPr>
          <w:rFonts w:ascii="Times New Roman" w:hAnsi="Times New Roman"/>
          <w:color w:val="000000"/>
          <w:sz w:val="28"/>
          <w:szCs w:val="28"/>
        </w:rPr>
        <w:t xml:space="preserve"> результата предпоследнего взвешивания. Время сушки между двумя последовательными взвешиваниями должно быть не менее 20</w:t>
      </w:r>
      <w:r w:rsidR="00A03BFF" w:rsidRPr="00962862">
        <w:rPr>
          <w:rFonts w:ascii="Times New Roman" w:hAnsi="Times New Roman"/>
          <w:color w:val="000000"/>
          <w:sz w:val="28"/>
          <w:szCs w:val="28"/>
        </w:rPr>
        <w:t> мин</w:t>
      </w:r>
      <w:r w:rsidRPr="00962862">
        <w:rPr>
          <w:rFonts w:ascii="Times New Roman" w:hAnsi="Times New Roman"/>
          <w:color w:val="000000"/>
          <w:sz w:val="28"/>
          <w:szCs w:val="28"/>
        </w:rPr>
        <w:t>.</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Подготовка и проведение испытания</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Устанавливают расстояние между осями опор, равное от 80 до 9</w:t>
      </w:r>
      <w:r w:rsidR="00A03BFF" w:rsidRPr="00962862">
        <w:rPr>
          <w:rFonts w:ascii="Times New Roman" w:hAnsi="Times New Roman"/>
          <w:color w:val="000000"/>
          <w:sz w:val="28"/>
          <w:szCs w:val="28"/>
        </w:rPr>
        <w:t>0%</w:t>
      </w:r>
      <w:r w:rsidRPr="00962862">
        <w:rPr>
          <w:rFonts w:ascii="Times New Roman" w:hAnsi="Times New Roman"/>
          <w:color w:val="000000"/>
          <w:sz w:val="28"/>
          <w:szCs w:val="28"/>
        </w:rPr>
        <w:t xml:space="preserve"> длины испытываемого образца. Образец кладут на две опоры лицевой поверхностью вверх, между опорами и образцом, а также между деталью, передающей нагрузку, и образцом помещают резиновые прокладки. При использовании устройств, в которых детали, соприкасающиеся с образцом, обрезинены, резиновые прокладки не применяют. Нагрузку повышают со скоростью 17</w:t>
      </w:r>
      <w:r w:rsidR="00A03BFF" w:rsidRPr="00962862">
        <w:rPr>
          <w:rFonts w:ascii="Times New Roman" w:hAnsi="Times New Roman"/>
          <w:color w:val="000000"/>
          <w:sz w:val="28"/>
          <w:szCs w:val="28"/>
        </w:rPr>
        <w:t>–</w:t>
      </w:r>
      <w:r w:rsidRPr="00962862">
        <w:rPr>
          <w:rFonts w:ascii="Times New Roman" w:hAnsi="Times New Roman"/>
          <w:color w:val="000000"/>
          <w:sz w:val="28"/>
          <w:szCs w:val="28"/>
        </w:rPr>
        <w:t>25 Н/с до разрушения образца. Затем измеряют ширину и толщину образца; ширина образца может быть измерена также до проведения испытания.</w:t>
      </w:r>
    </w:p>
    <w:p w:rsidR="00F24F7A"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Толщину измеряют штангенциркулем в трех точках в местах излома без рифлений. За толщину плитки принимают среднеарифметическое значение результатов трех измерений. В случае, если нет возможности измерить толщину плитки без рифлений, то за толщину принимают наименьшее из полученных значений.</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Обработка результатов</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Предел прочности при изгибе </w:t>
      </w:r>
      <w:r w:rsidRPr="00962862">
        <w:rPr>
          <w:rFonts w:ascii="Times New Roman" w:hAnsi="Times New Roman"/>
          <w:i/>
          <w:color w:val="000000"/>
          <w:sz w:val="28"/>
          <w:szCs w:val="28"/>
          <w:lang w:val="en-US"/>
        </w:rPr>
        <w:t>R</w:t>
      </w:r>
      <w:r w:rsidRPr="00962862">
        <w:rPr>
          <w:rFonts w:ascii="Times New Roman" w:hAnsi="Times New Roman"/>
          <w:color w:val="000000"/>
          <w:sz w:val="28"/>
          <w:szCs w:val="28"/>
          <w:vertAlign w:val="subscript"/>
        </w:rPr>
        <w:t>изг</w:t>
      </w:r>
      <w:r w:rsidRPr="00962862">
        <w:rPr>
          <w:rFonts w:ascii="Times New Roman" w:hAnsi="Times New Roman"/>
          <w:i/>
          <w:color w:val="000000"/>
          <w:sz w:val="28"/>
          <w:szCs w:val="28"/>
        </w:rPr>
        <w:t>,</w:t>
      </w:r>
      <w:r w:rsidRPr="00962862">
        <w:rPr>
          <w:rFonts w:ascii="Times New Roman" w:hAnsi="Times New Roman"/>
          <w:color w:val="000000"/>
          <w:sz w:val="28"/>
          <w:szCs w:val="28"/>
        </w:rPr>
        <w:t xml:space="preserve"> МПа, вычисляют по формуле</w:t>
      </w:r>
    </w:p>
    <w:p w:rsidR="003C7F2D" w:rsidRPr="00962862" w:rsidRDefault="003C7F2D" w:rsidP="00A03BFF">
      <w:pPr>
        <w:widowControl/>
        <w:spacing w:line="360" w:lineRule="auto"/>
        <w:ind w:firstLine="709"/>
        <w:jc w:val="both"/>
        <w:rPr>
          <w:rFonts w:ascii="Times New Roman" w:hAnsi="Times New Roman"/>
          <w:i/>
          <w:color w:val="000000"/>
          <w:sz w:val="28"/>
          <w:szCs w:val="28"/>
        </w:rPr>
      </w:pPr>
    </w:p>
    <w:p w:rsidR="003C7F2D" w:rsidRPr="00962862" w:rsidRDefault="00BE4433" w:rsidP="00A03BFF">
      <w:pPr>
        <w:widowControl/>
        <w:spacing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034" type="#_x0000_t75" style="width:66pt;height:30.75pt">
            <v:imagedata r:id="rId16" o:title=""/>
          </v:shape>
        </w:pict>
      </w:r>
      <w:r w:rsidR="00A03BFF" w:rsidRPr="00962862">
        <w:rPr>
          <w:rFonts w:ascii="Times New Roman" w:hAnsi="Times New Roman"/>
          <w:color w:val="000000"/>
          <w:sz w:val="28"/>
          <w:szCs w:val="28"/>
        </w:rPr>
        <w:t xml:space="preserve"> </w:t>
      </w:r>
      <w:r w:rsidR="003C7F2D" w:rsidRPr="00962862">
        <w:rPr>
          <w:rFonts w:ascii="Times New Roman" w:hAnsi="Times New Roman"/>
          <w:color w:val="000000"/>
          <w:sz w:val="28"/>
          <w:szCs w:val="28"/>
        </w:rPr>
        <w:t>(2)</w:t>
      </w:r>
    </w:p>
    <w:p w:rsidR="003C7F2D" w:rsidRPr="00962862" w:rsidRDefault="003C7F2D" w:rsidP="00A03BFF">
      <w:pPr>
        <w:widowControl/>
        <w:spacing w:line="360" w:lineRule="auto"/>
        <w:ind w:firstLine="709"/>
        <w:jc w:val="both"/>
        <w:rPr>
          <w:rFonts w:ascii="Times New Roman" w:hAnsi="Times New Roman"/>
          <w:i/>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1"/>
        <w:gridCol w:w="7966"/>
      </w:tblGrid>
      <w:tr w:rsidR="003C7F2D" w:rsidRPr="000E3464" w:rsidTr="000E3464">
        <w:trPr>
          <w:cantSplit/>
          <w:jc w:val="center"/>
        </w:trPr>
        <w:tc>
          <w:tcPr>
            <w:tcW w:w="716" w:type="pct"/>
            <w:shd w:val="clear" w:color="auto" w:fill="auto"/>
          </w:tcPr>
          <w:p w:rsidR="003C7F2D" w:rsidRPr="000E3464" w:rsidRDefault="000B2F40"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г</w:t>
            </w:r>
            <w:r w:rsidR="003C7F2D" w:rsidRPr="000E3464">
              <w:rPr>
                <w:rFonts w:ascii="Times New Roman" w:hAnsi="Times New Roman"/>
                <w:color w:val="000000"/>
                <w:sz w:val="20"/>
                <w:szCs w:val="28"/>
              </w:rPr>
              <w:t>де</w:t>
            </w:r>
            <w:r w:rsidR="003C7F2D" w:rsidRPr="000E3464">
              <w:rPr>
                <w:rFonts w:ascii="Times New Roman" w:hAnsi="Times New Roman"/>
                <w:color w:val="000000"/>
                <w:sz w:val="20"/>
                <w:szCs w:val="28"/>
                <w:lang w:val="en-US"/>
              </w:rPr>
              <w:t xml:space="preserve"> </w:t>
            </w:r>
            <w:r w:rsidR="003C7F2D" w:rsidRPr="000E3464">
              <w:rPr>
                <w:rFonts w:ascii="Times New Roman" w:hAnsi="Times New Roman"/>
                <w:i/>
                <w:color w:val="000000"/>
                <w:sz w:val="20"/>
                <w:szCs w:val="28"/>
                <w:lang w:val="en-US"/>
              </w:rPr>
              <w:t>F</w:t>
            </w:r>
            <w:r w:rsidR="003C7F2D" w:rsidRPr="000E3464">
              <w:rPr>
                <w:rFonts w:ascii="Times New Roman" w:hAnsi="Times New Roman"/>
                <w:i/>
                <w:color w:val="000000"/>
                <w:sz w:val="20"/>
                <w:szCs w:val="28"/>
              </w:rPr>
              <w:t xml:space="preserve"> </w:t>
            </w:r>
            <w:r w:rsidR="00A03BFF" w:rsidRPr="000E3464">
              <w:rPr>
                <w:rFonts w:ascii="Times New Roman" w:hAnsi="Times New Roman"/>
                <w:i/>
                <w:color w:val="000000"/>
                <w:sz w:val="20"/>
                <w:szCs w:val="28"/>
              </w:rPr>
              <w:t>–</w:t>
            </w:r>
          </w:p>
        </w:tc>
        <w:tc>
          <w:tcPr>
            <w:tcW w:w="4284" w:type="pct"/>
            <w:shd w:val="clear" w:color="auto" w:fill="auto"/>
          </w:tcPr>
          <w:p w:rsidR="003C7F2D" w:rsidRPr="000E3464" w:rsidRDefault="003C7F2D"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разрушающая нагрузка, Н;</w:t>
            </w:r>
          </w:p>
        </w:tc>
      </w:tr>
      <w:tr w:rsidR="003C7F2D" w:rsidRPr="000E3464" w:rsidTr="000E3464">
        <w:trPr>
          <w:cantSplit/>
          <w:jc w:val="center"/>
        </w:trPr>
        <w:tc>
          <w:tcPr>
            <w:tcW w:w="716" w:type="pct"/>
            <w:shd w:val="clear" w:color="auto" w:fill="auto"/>
          </w:tcPr>
          <w:p w:rsidR="003C7F2D" w:rsidRPr="000E3464" w:rsidRDefault="003C7F2D" w:rsidP="000E3464">
            <w:pPr>
              <w:widowControl/>
              <w:spacing w:line="360" w:lineRule="auto"/>
              <w:jc w:val="both"/>
              <w:rPr>
                <w:rFonts w:ascii="Times New Roman" w:hAnsi="Times New Roman"/>
                <w:color w:val="000000"/>
                <w:sz w:val="20"/>
                <w:szCs w:val="28"/>
              </w:rPr>
            </w:pPr>
            <w:r w:rsidRPr="000E3464">
              <w:rPr>
                <w:rFonts w:ascii="Times New Roman" w:hAnsi="Times New Roman"/>
                <w:i/>
                <w:color w:val="000000"/>
                <w:sz w:val="20"/>
                <w:szCs w:val="28"/>
                <w:lang w:val="en-US"/>
              </w:rPr>
              <w:t xml:space="preserve">l </w:t>
            </w:r>
            <w:r w:rsidR="00A03BFF" w:rsidRPr="000E3464">
              <w:rPr>
                <w:rFonts w:ascii="Times New Roman" w:hAnsi="Times New Roman"/>
                <w:color w:val="000000"/>
                <w:sz w:val="20"/>
                <w:szCs w:val="28"/>
              </w:rPr>
              <w:t>–</w:t>
            </w:r>
          </w:p>
        </w:tc>
        <w:tc>
          <w:tcPr>
            <w:tcW w:w="4284" w:type="pct"/>
            <w:shd w:val="clear" w:color="auto" w:fill="auto"/>
          </w:tcPr>
          <w:p w:rsidR="003C7F2D" w:rsidRPr="000E3464" w:rsidRDefault="003C7F2D"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расстояние между осями опор, мм;</w:t>
            </w:r>
          </w:p>
        </w:tc>
      </w:tr>
      <w:tr w:rsidR="003C7F2D" w:rsidRPr="000E3464" w:rsidTr="000E3464">
        <w:trPr>
          <w:cantSplit/>
          <w:jc w:val="center"/>
        </w:trPr>
        <w:tc>
          <w:tcPr>
            <w:tcW w:w="716" w:type="pct"/>
            <w:shd w:val="clear" w:color="auto" w:fill="auto"/>
          </w:tcPr>
          <w:p w:rsidR="003C7F2D" w:rsidRPr="000E3464" w:rsidRDefault="003C7F2D" w:rsidP="000E3464">
            <w:pPr>
              <w:widowControl/>
              <w:spacing w:line="360" w:lineRule="auto"/>
              <w:jc w:val="both"/>
              <w:rPr>
                <w:rFonts w:ascii="Times New Roman" w:hAnsi="Times New Roman"/>
                <w:color w:val="000000"/>
                <w:sz w:val="20"/>
                <w:szCs w:val="28"/>
              </w:rPr>
            </w:pPr>
            <w:r w:rsidRPr="000E3464">
              <w:rPr>
                <w:rFonts w:ascii="Times New Roman" w:hAnsi="Times New Roman"/>
                <w:i/>
                <w:color w:val="000000"/>
                <w:sz w:val="20"/>
                <w:szCs w:val="28"/>
                <w:lang w:val="en-US"/>
              </w:rPr>
              <w:t>b</w:t>
            </w:r>
            <w:r w:rsidRPr="000E3464">
              <w:rPr>
                <w:rFonts w:ascii="Times New Roman" w:hAnsi="Times New Roman"/>
                <w:i/>
                <w:color w:val="000000"/>
                <w:sz w:val="20"/>
                <w:szCs w:val="28"/>
              </w:rPr>
              <w:t xml:space="preserve"> </w:t>
            </w:r>
            <w:r w:rsidR="00A03BFF" w:rsidRPr="000E3464">
              <w:rPr>
                <w:rFonts w:ascii="Times New Roman" w:hAnsi="Times New Roman"/>
                <w:i/>
                <w:color w:val="000000"/>
                <w:sz w:val="20"/>
                <w:szCs w:val="28"/>
              </w:rPr>
              <w:t>–</w:t>
            </w:r>
          </w:p>
        </w:tc>
        <w:tc>
          <w:tcPr>
            <w:tcW w:w="4284" w:type="pct"/>
            <w:shd w:val="clear" w:color="auto" w:fill="auto"/>
          </w:tcPr>
          <w:p w:rsidR="003C7F2D" w:rsidRPr="000E3464" w:rsidRDefault="003C7F2D"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ширина образца, мм;</w:t>
            </w:r>
          </w:p>
        </w:tc>
      </w:tr>
      <w:tr w:rsidR="003C7F2D" w:rsidRPr="000E3464" w:rsidTr="000E3464">
        <w:trPr>
          <w:cantSplit/>
          <w:jc w:val="center"/>
        </w:trPr>
        <w:tc>
          <w:tcPr>
            <w:tcW w:w="716" w:type="pct"/>
            <w:shd w:val="clear" w:color="auto" w:fill="auto"/>
          </w:tcPr>
          <w:p w:rsidR="003C7F2D" w:rsidRPr="000E3464" w:rsidRDefault="003C7F2D" w:rsidP="000E3464">
            <w:pPr>
              <w:widowControl/>
              <w:spacing w:line="360" w:lineRule="auto"/>
              <w:jc w:val="both"/>
              <w:rPr>
                <w:rFonts w:ascii="Times New Roman" w:hAnsi="Times New Roman"/>
                <w:color w:val="000000"/>
                <w:sz w:val="20"/>
                <w:szCs w:val="28"/>
              </w:rPr>
            </w:pPr>
            <w:r w:rsidRPr="000E3464">
              <w:rPr>
                <w:rFonts w:ascii="Times New Roman" w:hAnsi="Times New Roman"/>
                <w:i/>
                <w:color w:val="000000"/>
                <w:sz w:val="20"/>
                <w:szCs w:val="28"/>
                <w:lang w:val="en-US"/>
              </w:rPr>
              <w:t xml:space="preserve">h </w:t>
            </w:r>
            <w:r w:rsidR="00A03BFF" w:rsidRPr="000E3464">
              <w:rPr>
                <w:rFonts w:ascii="Times New Roman" w:hAnsi="Times New Roman"/>
                <w:i/>
                <w:color w:val="000000"/>
                <w:sz w:val="20"/>
                <w:szCs w:val="28"/>
                <w:lang w:val="en-US"/>
              </w:rPr>
              <w:t>–</w:t>
            </w:r>
          </w:p>
        </w:tc>
        <w:tc>
          <w:tcPr>
            <w:tcW w:w="4284" w:type="pct"/>
            <w:shd w:val="clear" w:color="auto" w:fill="auto"/>
          </w:tcPr>
          <w:p w:rsidR="003C7F2D" w:rsidRPr="000E3464" w:rsidRDefault="003C7F2D"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толщина образца, мм.</w:t>
            </w:r>
          </w:p>
        </w:tc>
      </w:tr>
    </w:tbl>
    <w:p w:rsidR="00962862" w:rsidRDefault="00962862" w:rsidP="00A03BFF">
      <w:pPr>
        <w:widowControl/>
        <w:spacing w:line="360" w:lineRule="auto"/>
        <w:ind w:firstLine="709"/>
        <w:jc w:val="both"/>
        <w:rPr>
          <w:rFonts w:ascii="Times New Roman" w:hAnsi="Times New Roman"/>
          <w:color w:val="000000"/>
          <w:sz w:val="28"/>
          <w:szCs w:val="28"/>
        </w:rPr>
      </w:pP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Результат вычисления округляют до 0,1 МПа.</w:t>
      </w:r>
    </w:p>
    <w:p w:rsidR="003C7F2D" w:rsidRPr="00962862" w:rsidRDefault="003C7F2D"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За предел прочности при изгибе плиток данной партии принимают среднеарифметическое значение результатов испытаний всех образцов.</w:t>
      </w:r>
    </w:p>
    <w:p w:rsidR="00F24F7A" w:rsidRPr="00962862" w:rsidRDefault="00F24F7A" w:rsidP="00A03BFF">
      <w:pPr>
        <w:widowControl/>
        <w:spacing w:line="360" w:lineRule="auto"/>
        <w:ind w:firstLine="709"/>
        <w:jc w:val="both"/>
        <w:rPr>
          <w:rFonts w:ascii="Times New Roman" w:hAnsi="Times New Roman"/>
          <w:b/>
          <w:i/>
          <w:color w:val="000000"/>
          <w:sz w:val="28"/>
          <w:szCs w:val="28"/>
        </w:rPr>
      </w:pPr>
      <w:r w:rsidRPr="00962862">
        <w:rPr>
          <w:rFonts w:ascii="Times New Roman" w:hAnsi="Times New Roman"/>
          <w:b/>
          <w:i/>
          <w:color w:val="000000"/>
          <w:sz w:val="28"/>
          <w:szCs w:val="28"/>
        </w:rPr>
        <w:t>Определение химической стойкости глазури</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Средства контроля</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Шкаф сушильный по </w:t>
      </w:r>
      <w:r w:rsidR="009C6702" w:rsidRPr="00962862">
        <w:rPr>
          <w:rFonts w:ascii="Times New Roman" w:hAnsi="Times New Roman"/>
          <w:color w:val="000000"/>
          <w:sz w:val="28"/>
          <w:szCs w:val="28"/>
        </w:rPr>
        <w:t>5.1.3</w:t>
      </w:r>
      <w:r w:rsidRPr="00962862">
        <w:rPr>
          <w:rFonts w:ascii="Times New Roman" w:hAnsi="Times New Roman"/>
          <w:color w:val="000000"/>
          <w:sz w:val="28"/>
          <w:szCs w:val="28"/>
        </w:rPr>
        <w:t>.1.</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Цилиндр из химически стойкого стекла диаметром от 30 до 50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 xml:space="preserve"> и высотой не менее 50</w:t>
      </w:r>
      <w:r w:rsidR="00A03BFF" w:rsidRPr="00962862">
        <w:rPr>
          <w:rFonts w:ascii="Times New Roman" w:hAnsi="Times New Roman"/>
          <w:color w:val="000000"/>
          <w:sz w:val="28"/>
          <w:szCs w:val="28"/>
        </w:rPr>
        <w:t> мм</w:t>
      </w:r>
      <w:r w:rsidRPr="00962862">
        <w:rPr>
          <w:rFonts w:ascii="Times New Roman" w:hAnsi="Times New Roman"/>
          <w:color w:val="000000"/>
          <w:sz w:val="28"/>
          <w:szCs w:val="28"/>
        </w:rPr>
        <w:t>.</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Мастика уплотняющая по ГОСТ 14791.</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Растворители органические (для обезжиривания лицевой поверхности), например, ацетон по ГОСТ 2768, метанол по ГОСТ 2222, спирт этиловый по ГОСТ 17299 или ГОСТ 18300 </w:t>
      </w:r>
      <w:r w:rsidR="00A03BFF" w:rsidRPr="00962862">
        <w:rPr>
          <w:rFonts w:ascii="Times New Roman" w:hAnsi="Times New Roman"/>
          <w:color w:val="000000"/>
          <w:sz w:val="28"/>
          <w:szCs w:val="28"/>
        </w:rPr>
        <w:t>и т.п.</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b/>
          <w:color w:val="000000"/>
          <w:sz w:val="28"/>
          <w:szCs w:val="28"/>
        </w:rPr>
        <w:t>Растворы для испытания:</w:t>
      </w:r>
    </w:p>
    <w:p w:rsidR="00F24F7A"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№1</w:t>
      </w:r>
      <w:r w:rsidR="00F24F7A"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 </w:t>
      </w:r>
      <w:r w:rsidR="00F24F7A" w:rsidRPr="00962862">
        <w:rPr>
          <w:rFonts w:ascii="Times New Roman" w:hAnsi="Times New Roman"/>
          <w:color w:val="000000"/>
          <w:sz w:val="28"/>
          <w:szCs w:val="28"/>
        </w:rPr>
        <w:t>раствор соляной кислоты, приготовленный из 30</w:t>
      </w:r>
      <w:r w:rsidRPr="00962862">
        <w:rPr>
          <w:rFonts w:ascii="Times New Roman" w:hAnsi="Times New Roman"/>
          <w:color w:val="000000"/>
          <w:sz w:val="28"/>
          <w:szCs w:val="28"/>
        </w:rPr>
        <w:t> </w:t>
      </w:r>
      <w:r w:rsidR="00F24F7A" w:rsidRPr="00962862">
        <w:rPr>
          <w:rFonts w:ascii="Times New Roman" w:hAnsi="Times New Roman"/>
          <w:color w:val="000000"/>
          <w:sz w:val="28"/>
          <w:szCs w:val="28"/>
        </w:rPr>
        <w:t>см</w:t>
      </w:r>
      <w:r w:rsidR="00F24F7A" w:rsidRPr="00962862">
        <w:rPr>
          <w:rFonts w:ascii="Times New Roman" w:hAnsi="Times New Roman"/>
          <w:color w:val="000000"/>
          <w:sz w:val="28"/>
          <w:szCs w:val="28"/>
          <w:vertAlign w:val="superscript"/>
        </w:rPr>
        <w:t>3</w:t>
      </w:r>
      <w:r w:rsidR="00F24F7A" w:rsidRPr="00962862">
        <w:rPr>
          <w:rFonts w:ascii="Times New Roman" w:hAnsi="Times New Roman"/>
          <w:color w:val="000000"/>
          <w:sz w:val="28"/>
          <w:szCs w:val="28"/>
        </w:rPr>
        <w:t xml:space="preserve"> </w:t>
      </w:r>
      <w:r w:rsidR="00F24F7A" w:rsidRPr="00962862">
        <w:rPr>
          <w:rFonts w:ascii="Times New Roman" w:hAnsi="Times New Roman"/>
          <w:color w:val="000000"/>
          <w:sz w:val="28"/>
          <w:szCs w:val="28"/>
          <w:lang w:val="en-US"/>
        </w:rPr>
        <w:t>HCl</w:t>
      </w:r>
      <w:r w:rsidR="00F24F7A" w:rsidRPr="00962862">
        <w:rPr>
          <w:rFonts w:ascii="Times New Roman" w:hAnsi="Times New Roman"/>
          <w:color w:val="000000"/>
          <w:sz w:val="28"/>
          <w:szCs w:val="28"/>
        </w:rPr>
        <w:t xml:space="preserve"> по ГОСТ 3118 плотностью 1,</w:t>
      </w:r>
      <w:r w:rsidRPr="00962862">
        <w:rPr>
          <w:rFonts w:ascii="Times New Roman" w:hAnsi="Times New Roman"/>
          <w:color w:val="000000"/>
          <w:sz w:val="28"/>
          <w:szCs w:val="28"/>
        </w:rPr>
        <w:t>19 г./</w:t>
      </w:r>
      <w:r w:rsidR="00F24F7A" w:rsidRPr="00962862">
        <w:rPr>
          <w:rFonts w:ascii="Times New Roman" w:hAnsi="Times New Roman"/>
          <w:color w:val="000000"/>
          <w:sz w:val="28"/>
          <w:szCs w:val="28"/>
        </w:rPr>
        <w:t>см</w:t>
      </w:r>
      <w:r w:rsidR="00F24F7A" w:rsidRPr="00962862">
        <w:rPr>
          <w:rFonts w:ascii="Times New Roman" w:hAnsi="Times New Roman"/>
          <w:color w:val="000000"/>
          <w:sz w:val="28"/>
          <w:szCs w:val="28"/>
          <w:vertAlign w:val="superscript"/>
        </w:rPr>
        <w:t>3</w:t>
      </w:r>
      <w:r w:rsidR="00F24F7A" w:rsidRPr="00962862">
        <w:rPr>
          <w:rFonts w:ascii="Times New Roman" w:hAnsi="Times New Roman"/>
          <w:color w:val="000000"/>
          <w:sz w:val="28"/>
          <w:szCs w:val="28"/>
        </w:rPr>
        <w:t xml:space="preserve"> и 970</w:t>
      </w:r>
      <w:r w:rsidRPr="00962862">
        <w:rPr>
          <w:rFonts w:ascii="Times New Roman" w:hAnsi="Times New Roman"/>
          <w:color w:val="000000"/>
          <w:sz w:val="28"/>
          <w:szCs w:val="28"/>
        </w:rPr>
        <w:t> </w:t>
      </w:r>
      <w:r w:rsidR="00F24F7A" w:rsidRPr="00962862">
        <w:rPr>
          <w:rFonts w:ascii="Times New Roman" w:hAnsi="Times New Roman"/>
          <w:color w:val="000000"/>
          <w:sz w:val="28"/>
          <w:szCs w:val="28"/>
        </w:rPr>
        <w:t>см</w:t>
      </w:r>
      <w:r w:rsidR="00F24F7A" w:rsidRPr="00962862">
        <w:rPr>
          <w:rFonts w:ascii="Times New Roman" w:hAnsi="Times New Roman"/>
          <w:color w:val="000000"/>
          <w:sz w:val="28"/>
          <w:szCs w:val="28"/>
          <w:vertAlign w:val="superscript"/>
        </w:rPr>
        <w:t>3</w:t>
      </w:r>
      <w:r w:rsidR="00F24F7A" w:rsidRPr="00962862">
        <w:rPr>
          <w:rFonts w:ascii="Times New Roman" w:hAnsi="Times New Roman"/>
          <w:color w:val="000000"/>
          <w:sz w:val="28"/>
          <w:szCs w:val="28"/>
        </w:rPr>
        <w:t xml:space="preserve"> дистиллированной воды по ГОСТ 6709;</w:t>
      </w:r>
    </w:p>
    <w:p w:rsidR="00F24F7A"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№2</w:t>
      </w:r>
      <w:r w:rsidR="00F24F7A"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 </w:t>
      </w:r>
      <w:r w:rsidR="00F24F7A" w:rsidRPr="00962862">
        <w:rPr>
          <w:rFonts w:ascii="Times New Roman" w:hAnsi="Times New Roman"/>
          <w:color w:val="000000"/>
          <w:sz w:val="28"/>
          <w:szCs w:val="28"/>
        </w:rPr>
        <w:t xml:space="preserve">раствор гидроокиси калия, приготовленный из </w:t>
      </w:r>
      <w:smartTag w:uri="urn:schemas-microsoft-com:office:smarttags" w:element="metricconverter">
        <w:smartTagPr>
          <w:attr w:name="ProductID" w:val="10 г"/>
        </w:smartTagPr>
        <w:r w:rsidRPr="00962862">
          <w:rPr>
            <w:rFonts w:ascii="Times New Roman" w:hAnsi="Times New Roman"/>
            <w:color w:val="000000"/>
            <w:sz w:val="28"/>
            <w:szCs w:val="28"/>
          </w:rPr>
          <w:t>30 г</w:t>
        </w:r>
      </w:smartTag>
      <w:r w:rsidRPr="00962862">
        <w:rPr>
          <w:rFonts w:ascii="Times New Roman" w:hAnsi="Times New Roman"/>
          <w:color w:val="000000"/>
          <w:sz w:val="28"/>
          <w:szCs w:val="28"/>
        </w:rPr>
        <w:t xml:space="preserve">. </w:t>
      </w:r>
      <w:r w:rsidR="00F24F7A" w:rsidRPr="00962862">
        <w:rPr>
          <w:rFonts w:ascii="Times New Roman" w:hAnsi="Times New Roman"/>
          <w:color w:val="000000"/>
          <w:sz w:val="28"/>
          <w:szCs w:val="28"/>
        </w:rPr>
        <w:t>КОН марки х.ч. по ГОСТ 9285 на 1 дм</w:t>
      </w:r>
      <w:r w:rsidR="00F24F7A" w:rsidRPr="00962862">
        <w:rPr>
          <w:rFonts w:ascii="Times New Roman" w:hAnsi="Times New Roman"/>
          <w:color w:val="000000"/>
          <w:sz w:val="28"/>
          <w:szCs w:val="28"/>
          <w:vertAlign w:val="superscript"/>
        </w:rPr>
        <w:t>3</w:t>
      </w:r>
      <w:r w:rsidR="00F24F7A" w:rsidRPr="00962862">
        <w:rPr>
          <w:rFonts w:ascii="Times New Roman" w:hAnsi="Times New Roman"/>
          <w:color w:val="000000"/>
          <w:sz w:val="28"/>
          <w:szCs w:val="28"/>
        </w:rPr>
        <w:t xml:space="preserve"> дистиллированной воды по ГОСТ 6709;</w:t>
      </w:r>
    </w:p>
    <w:p w:rsidR="00F24F7A"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№3</w:t>
      </w:r>
      <w:r w:rsidR="00F24F7A" w:rsidRPr="00962862">
        <w:rPr>
          <w:rFonts w:ascii="Times New Roman" w:hAnsi="Times New Roman"/>
          <w:color w:val="000000"/>
          <w:sz w:val="28"/>
          <w:szCs w:val="28"/>
        </w:rPr>
        <w:t xml:space="preserve"> </w:t>
      </w:r>
      <w:r w:rsidRPr="00962862">
        <w:rPr>
          <w:rFonts w:ascii="Times New Roman" w:hAnsi="Times New Roman"/>
          <w:color w:val="000000"/>
          <w:sz w:val="28"/>
          <w:szCs w:val="28"/>
        </w:rPr>
        <w:t xml:space="preserve">– </w:t>
      </w:r>
      <w:r w:rsidR="00F24F7A" w:rsidRPr="00962862">
        <w:rPr>
          <w:rFonts w:ascii="Times New Roman" w:hAnsi="Times New Roman"/>
          <w:color w:val="000000"/>
          <w:sz w:val="28"/>
          <w:szCs w:val="28"/>
        </w:rPr>
        <w:t xml:space="preserve">стандартный раствор, приготовленный из </w:t>
      </w:r>
      <w:smartTag w:uri="urn:schemas-microsoft-com:office:smarttags" w:element="metricconverter">
        <w:smartTagPr>
          <w:attr w:name="ProductID" w:val="10 г"/>
        </w:smartTagPr>
        <w:r w:rsidRPr="00962862">
          <w:rPr>
            <w:rFonts w:ascii="Times New Roman" w:hAnsi="Times New Roman"/>
            <w:color w:val="000000"/>
            <w:sz w:val="28"/>
            <w:szCs w:val="28"/>
          </w:rPr>
          <w:t>10 г</w:t>
        </w:r>
      </w:smartTag>
      <w:r w:rsidRPr="00962862">
        <w:rPr>
          <w:rFonts w:ascii="Times New Roman" w:hAnsi="Times New Roman"/>
          <w:color w:val="000000"/>
          <w:sz w:val="28"/>
          <w:szCs w:val="28"/>
        </w:rPr>
        <w:t xml:space="preserve">. </w:t>
      </w:r>
      <w:r w:rsidR="00F24F7A" w:rsidRPr="00962862">
        <w:rPr>
          <w:rFonts w:ascii="Times New Roman" w:hAnsi="Times New Roman"/>
          <w:color w:val="000000"/>
          <w:sz w:val="28"/>
          <w:szCs w:val="28"/>
        </w:rPr>
        <w:t>сухого вещества на 1 дм</w:t>
      </w:r>
      <w:r w:rsidR="00F24F7A" w:rsidRPr="00962862">
        <w:rPr>
          <w:rFonts w:ascii="Times New Roman" w:hAnsi="Times New Roman"/>
          <w:color w:val="000000"/>
          <w:sz w:val="28"/>
          <w:szCs w:val="28"/>
          <w:vertAlign w:val="superscript"/>
        </w:rPr>
        <w:t>3</w:t>
      </w:r>
      <w:r w:rsidR="00F24F7A" w:rsidRPr="00962862">
        <w:rPr>
          <w:rFonts w:ascii="Times New Roman" w:hAnsi="Times New Roman"/>
          <w:color w:val="000000"/>
          <w:sz w:val="28"/>
          <w:szCs w:val="28"/>
        </w:rPr>
        <w:t xml:space="preserve"> раствора; сухое вещество представляет собой высушенную при температуре 105</w:t>
      </w:r>
      <w:r w:rsidRPr="00962862">
        <w:rPr>
          <w:rFonts w:ascii="Times New Roman" w:hAnsi="Times New Roman"/>
          <w:color w:val="000000"/>
          <w:sz w:val="28"/>
          <w:szCs w:val="28"/>
        </w:rPr>
        <w:t> °С</w:t>
      </w:r>
      <w:r w:rsidR="00F24F7A" w:rsidRPr="00962862">
        <w:rPr>
          <w:rFonts w:ascii="Times New Roman" w:hAnsi="Times New Roman"/>
          <w:color w:val="000000"/>
          <w:sz w:val="28"/>
          <w:szCs w:val="28"/>
        </w:rPr>
        <w:t xml:space="preserve"> смесь следующих компонентов:</w:t>
      </w:r>
    </w:p>
    <w:p w:rsidR="00F24F7A"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w:t>
      </w:r>
      <w:r w:rsidR="00F24F7A" w:rsidRPr="00962862">
        <w:rPr>
          <w:rFonts w:ascii="Times New Roman" w:hAnsi="Times New Roman"/>
          <w:color w:val="000000"/>
          <w:sz w:val="28"/>
          <w:szCs w:val="28"/>
        </w:rPr>
        <w:t>3</w:t>
      </w:r>
      <w:r w:rsidRPr="00962862">
        <w:rPr>
          <w:rFonts w:ascii="Times New Roman" w:hAnsi="Times New Roman"/>
          <w:color w:val="000000"/>
          <w:sz w:val="28"/>
          <w:szCs w:val="28"/>
        </w:rPr>
        <w:t>3%</w:t>
      </w:r>
      <w:r w:rsidR="00F24F7A" w:rsidRPr="00962862">
        <w:rPr>
          <w:rFonts w:ascii="Times New Roman" w:hAnsi="Times New Roman"/>
          <w:color w:val="000000"/>
          <w:sz w:val="28"/>
          <w:szCs w:val="28"/>
        </w:rPr>
        <w:t xml:space="preserve"> углекислого натрия безводного по ГОСТ 5100;</w:t>
      </w:r>
    </w:p>
    <w:p w:rsidR="00F24F7A"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7%</w:t>
      </w:r>
      <w:r w:rsidR="00F24F7A" w:rsidRPr="00962862">
        <w:rPr>
          <w:rFonts w:ascii="Times New Roman" w:hAnsi="Times New Roman"/>
          <w:color w:val="000000"/>
          <w:sz w:val="28"/>
          <w:szCs w:val="28"/>
        </w:rPr>
        <w:t xml:space="preserve"> тетрабората натрия (</w:t>
      </w:r>
      <w:r w:rsidR="00F24F7A" w:rsidRPr="00962862">
        <w:rPr>
          <w:rFonts w:ascii="Times New Roman" w:hAnsi="Times New Roman"/>
          <w:color w:val="000000"/>
          <w:sz w:val="28"/>
          <w:szCs w:val="28"/>
          <w:lang w:val="en-US"/>
        </w:rPr>
        <w:t>Na</w:t>
      </w:r>
      <w:r w:rsidR="00F24F7A" w:rsidRPr="00962862">
        <w:rPr>
          <w:rFonts w:ascii="Times New Roman" w:hAnsi="Times New Roman"/>
          <w:color w:val="000000"/>
          <w:sz w:val="28"/>
          <w:szCs w:val="28"/>
          <w:vertAlign w:val="subscript"/>
        </w:rPr>
        <w:t>2</w:t>
      </w:r>
      <w:r w:rsidR="00F24F7A" w:rsidRPr="00962862">
        <w:rPr>
          <w:rFonts w:ascii="Times New Roman" w:hAnsi="Times New Roman"/>
          <w:color w:val="000000"/>
          <w:sz w:val="28"/>
          <w:szCs w:val="28"/>
          <w:lang w:val="en-US"/>
        </w:rPr>
        <w:t>B</w:t>
      </w:r>
      <w:r w:rsidR="00F24F7A" w:rsidRPr="00962862">
        <w:rPr>
          <w:rFonts w:ascii="Times New Roman" w:hAnsi="Times New Roman"/>
          <w:color w:val="000000"/>
          <w:sz w:val="28"/>
          <w:szCs w:val="28"/>
          <w:vertAlign w:val="subscript"/>
        </w:rPr>
        <w:t>4</w:t>
      </w:r>
      <w:r w:rsidR="00F24F7A" w:rsidRPr="00962862">
        <w:rPr>
          <w:rFonts w:ascii="Times New Roman" w:hAnsi="Times New Roman"/>
          <w:color w:val="000000"/>
          <w:sz w:val="28"/>
          <w:szCs w:val="28"/>
          <w:lang w:val="en-US"/>
        </w:rPr>
        <w:t>Ox</w:t>
      </w:r>
      <w:r w:rsidR="00F24F7A" w:rsidRPr="00962862">
        <w:rPr>
          <w:rFonts w:ascii="Times New Roman" w:hAnsi="Times New Roman"/>
          <w:color w:val="000000"/>
          <w:sz w:val="28"/>
          <w:szCs w:val="28"/>
        </w:rPr>
        <w:t>10</w:t>
      </w:r>
      <w:r w:rsidR="00F24F7A" w:rsidRPr="00962862">
        <w:rPr>
          <w:rFonts w:ascii="Times New Roman" w:hAnsi="Times New Roman"/>
          <w:color w:val="000000"/>
          <w:sz w:val="28"/>
          <w:szCs w:val="28"/>
          <w:lang w:val="en-US"/>
        </w:rPr>
        <w:t>H</w:t>
      </w:r>
      <w:r w:rsidR="00F24F7A" w:rsidRPr="00962862">
        <w:rPr>
          <w:rFonts w:ascii="Times New Roman" w:hAnsi="Times New Roman"/>
          <w:color w:val="000000"/>
          <w:sz w:val="28"/>
          <w:szCs w:val="28"/>
          <w:vertAlign w:val="subscript"/>
        </w:rPr>
        <w:t>2</w:t>
      </w:r>
      <w:r w:rsidR="00F24F7A" w:rsidRPr="00962862">
        <w:rPr>
          <w:rFonts w:ascii="Times New Roman" w:hAnsi="Times New Roman"/>
          <w:color w:val="000000"/>
          <w:sz w:val="28"/>
          <w:szCs w:val="28"/>
          <w:lang w:val="en-US"/>
        </w:rPr>
        <w:t>O</w:t>
      </w:r>
      <w:r w:rsidR="00F24F7A" w:rsidRPr="00962862">
        <w:rPr>
          <w:rFonts w:ascii="Times New Roman" w:hAnsi="Times New Roman"/>
          <w:color w:val="000000"/>
          <w:sz w:val="28"/>
          <w:szCs w:val="28"/>
        </w:rPr>
        <w:t>) по ГОСТ 4199;</w:t>
      </w:r>
    </w:p>
    <w:p w:rsidR="00F24F7A"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7%</w:t>
      </w:r>
      <w:r w:rsidR="00F24F7A" w:rsidRPr="00962862">
        <w:rPr>
          <w:rFonts w:ascii="Times New Roman" w:hAnsi="Times New Roman"/>
          <w:color w:val="000000"/>
          <w:sz w:val="28"/>
          <w:szCs w:val="28"/>
        </w:rPr>
        <w:t xml:space="preserve"> силиката натрия плотностью 1,</w:t>
      </w:r>
      <w:r w:rsidRPr="00962862">
        <w:rPr>
          <w:rFonts w:ascii="Times New Roman" w:hAnsi="Times New Roman"/>
          <w:color w:val="000000"/>
          <w:sz w:val="28"/>
          <w:szCs w:val="28"/>
        </w:rPr>
        <w:t>33 г./</w:t>
      </w:r>
      <w:r w:rsidR="00F24F7A" w:rsidRPr="00962862">
        <w:rPr>
          <w:rFonts w:ascii="Times New Roman" w:hAnsi="Times New Roman"/>
          <w:color w:val="000000"/>
          <w:sz w:val="28"/>
          <w:szCs w:val="28"/>
        </w:rPr>
        <w:t>см</w:t>
      </w:r>
      <w:r w:rsidR="00F24F7A" w:rsidRPr="00962862">
        <w:rPr>
          <w:rFonts w:ascii="Times New Roman" w:hAnsi="Times New Roman"/>
          <w:color w:val="000000"/>
          <w:sz w:val="28"/>
          <w:szCs w:val="28"/>
          <w:vertAlign w:val="superscript"/>
        </w:rPr>
        <w:t>3</w:t>
      </w:r>
      <w:r w:rsidR="00F24F7A" w:rsidRPr="00962862">
        <w:rPr>
          <w:rFonts w:ascii="Times New Roman" w:hAnsi="Times New Roman"/>
          <w:color w:val="000000"/>
          <w:sz w:val="28"/>
          <w:szCs w:val="28"/>
        </w:rPr>
        <w:t xml:space="preserve"> по </w:t>
      </w:r>
      <w:r w:rsidR="00BE4433">
        <w:rPr>
          <w:rFonts w:ascii="Times New Roman" w:hAnsi="Times New Roman"/>
          <w:color w:val="000000"/>
          <w:position w:val="-24"/>
          <w:sz w:val="28"/>
          <w:szCs w:val="28"/>
          <w:vertAlign w:val="subscript"/>
        </w:rPr>
        <w:pict>
          <v:shape id="_x0000_i1035" type="#_x0000_t75" style="width:68.25pt;height:26.25pt">
            <v:imagedata r:id="rId17" o:title=""/>
          </v:shape>
        </w:pict>
      </w:r>
      <w:r w:rsidR="00F24F7A" w:rsidRPr="00962862">
        <w:rPr>
          <w:rFonts w:ascii="Times New Roman" w:hAnsi="Times New Roman"/>
          <w:color w:val="000000"/>
          <w:sz w:val="28"/>
          <w:szCs w:val="28"/>
        </w:rPr>
        <w:t>;</w:t>
      </w:r>
    </w:p>
    <w:p w:rsidR="00F24F7A"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w:t>
      </w:r>
      <w:r w:rsidR="00F24F7A" w:rsidRPr="00962862">
        <w:rPr>
          <w:rFonts w:ascii="Times New Roman" w:hAnsi="Times New Roman"/>
          <w:color w:val="000000"/>
          <w:sz w:val="28"/>
          <w:szCs w:val="28"/>
        </w:rPr>
        <w:t>3</w:t>
      </w:r>
      <w:r w:rsidRPr="00962862">
        <w:rPr>
          <w:rFonts w:ascii="Times New Roman" w:hAnsi="Times New Roman"/>
          <w:color w:val="000000"/>
          <w:sz w:val="28"/>
          <w:szCs w:val="28"/>
        </w:rPr>
        <w:t>0%</w:t>
      </w:r>
      <w:r w:rsidR="00F24F7A" w:rsidRPr="00962862">
        <w:rPr>
          <w:rFonts w:ascii="Times New Roman" w:hAnsi="Times New Roman"/>
          <w:color w:val="000000"/>
          <w:sz w:val="28"/>
          <w:szCs w:val="28"/>
        </w:rPr>
        <w:t xml:space="preserve"> мыльных хлопьев из олеата натрия (допускается приготавливать из гидроокиси натрия и олеиновой кислоты в соотношении 2,6:18,5);</w:t>
      </w:r>
    </w:p>
    <w:p w:rsidR="00F24F7A" w:rsidRPr="00962862" w:rsidRDefault="00A03BFF"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w:t>
      </w:r>
      <w:r w:rsidR="00F24F7A" w:rsidRPr="00962862">
        <w:rPr>
          <w:rFonts w:ascii="Times New Roman" w:hAnsi="Times New Roman"/>
          <w:color w:val="000000"/>
          <w:sz w:val="28"/>
          <w:szCs w:val="28"/>
        </w:rPr>
        <w:t>2</w:t>
      </w:r>
      <w:r w:rsidRPr="00962862">
        <w:rPr>
          <w:rFonts w:ascii="Times New Roman" w:hAnsi="Times New Roman"/>
          <w:color w:val="000000"/>
          <w:sz w:val="28"/>
          <w:szCs w:val="28"/>
        </w:rPr>
        <w:t>3%</w:t>
      </w:r>
      <w:r w:rsidR="00F24F7A" w:rsidRPr="00962862">
        <w:rPr>
          <w:rFonts w:ascii="Times New Roman" w:hAnsi="Times New Roman"/>
          <w:color w:val="000000"/>
          <w:sz w:val="28"/>
          <w:szCs w:val="28"/>
        </w:rPr>
        <w:t xml:space="preserve"> дистиллированной воды.</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Образцы</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проведения испытания используют целые плитки.</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Проведение испытания</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Лицевую поверхность образца тщательно очищают органическим растворителем. Стеклянный цилиндр приклеивают уплотняющей мастикой к глазурованной поверхности образца и наполняют его одним из растворов, указанных в </w:t>
      </w:r>
      <w:r w:rsidR="009C6702" w:rsidRPr="00962862">
        <w:rPr>
          <w:rFonts w:ascii="Times New Roman" w:hAnsi="Times New Roman"/>
          <w:color w:val="000000"/>
          <w:sz w:val="28"/>
          <w:szCs w:val="28"/>
        </w:rPr>
        <w:t>5.2.2</w:t>
      </w:r>
      <w:r w:rsidRPr="00962862">
        <w:rPr>
          <w:rFonts w:ascii="Times New Roman" w:hAnsi="Times New Roman"/>
          <w:color w:val="000000"/>
          <w:sz w:val="28"/>
          <w:szCs w:val="28"/>
        </w:rPr>
        <w:t>.1, на высоту (20±1) мм.</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испытания используют свежеприготовленные растворы.</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Образцы, испытываемые растворами </w:t>
      </w:r>
      <w:r w:rsidR="00A03BFF" w:rsidRPr="00962862">
        <w:rPr>
          <w:rFonts w:ascii="Times New Roman" w:hAnsi="Times New Roman"/>
          <w:color w:val="000000"/>
          <w:sz w:val="28"/>
          <w:szCs w:val="28"/>
        </w:rPr>
        <w:t>№1</w:t>
      </w:r>
      <w:r w:rsidRPr="00962862">
        <w:rPr>
          <w:rFonts w:ascii="Times New Roman" w:hAnsi="Times New Roman"/>
          <w:color w:val="000000"/>
          <w:sz w:val="28"/>
          <w:szCs w:val="28"/>
        </w:rPr>
        <w:t xml:space="preserve"> и </w:t>
      </w:r>
      <w:r w:rsidR="00A03BFF" w:rsidRPr="00962862">
        <w:rPr>
          <w:rFonts w:ascii="Times New Roman" w:hAnsi="Times New Roman"/>
          <w:color w:val="000000"/>
          <w:sz w:val="28"/>
          <w:szCs w:val="28"/>
        </w:rPr>
        <w:t>№2</w:t>
      </w:r>
      <w:r w:rsidRPr="00962862">
        <w:rPr>
          <w:rFonts w:ascii="Times New Roman" w:hAnsi="Times New Roman"/>
          <w:color w:val="000000"/>
          <w:sz w:val="28"/>
          <w:szCs w:val="28"/>
        </w:rPr>
        <w:t>, выдерживают в течение 7 сут, один раз в сутки образцы легко постукивают, а после 4 сут. растворы обновляют.</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Образцы, испытываемые раствором </w:t>
      </w:r>
      <w:r w:rsidR="00A03BFF" w:rsidRPr="00962862">
        <w:rPr>
          <w:rFonts w:ascii="Times New Roman" w:hAnsi="Times New Roman"/>
          <w:color w:val="000000"/>
          <w:sz w:val="28"/>
          <w:szCs w:val="28"/>
        </w:rPr>
        <w:t>№3</w:t>
      </w:r>
      <w:r w:rsidRPr="00962862">
        <w:rPr>
          <w:rFonts w:ascii="Times New Roman" w:hAnsi="Times New Roman"/>
          <w:color w:val="000000"/>
          <w:sz w:val="28"/>
          <w:szCs w:val="28"/>
        </w:rPr>
        <w:t>, выдерживают в течение 6</w:t>
      </w:r>
      <w:r w:rsidR="00A03BFF" w:rsidRPr="00962862">
        <w:rPr>
          <w:rFonts w:ascii="Times New Roman" w:hAnsi="Times New Roman"/>
          <w:color w:val="000000"/>
          <w:sz w:val="28"/>
          <w:szCs w:val="28"/>
        </w:rPr>
        <w:t> ч</w:t>
      </w:r>
      <w:r w:rsidRPr="00962862">
        <w:rPr>
          <w:rFonts w:ascii="Times New Roman" w:hAnsi="Times New Roman"/>
          <w:color w:val="000000"/>
          <w:sz w:val="28"/>
          <w:szCs w:val="28"/>
        </w:rPr>
        <w:t>.</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По истечении указанного времени растворы сливают, стеклянные цилиндры снимают, глазурованную поверхность плитки промывают водой, тщательно очищают органическим растворителем и помещают плитки в сушильный шкаф для подсушивания лицевой поверхности примерно на 30</w:t>
      </w:r>
      <w:r w:rsidR="00A03BFF" w:rsidRPr="00962862">
        <w:rPr>
          <w:rFonts w:ascii="Times New Roman" w:hAnsi="Times New Roman"/>
          <w:color w:val="000000"/>
          <w:sz w:val="28"/>
          <w:szCs w:val="28"/>
        </w:rPr>
        <w:t> мин</w:t>
      </w:r>
      <w:r w:rsidRPr="00962862">
        <w:rPr>
          <w:rFonts w:ascii="Times New Roman" w:hAnsi="Times New Roman"/>
          <w:color w:val="000000"/>
          <w:sz w:val="28"/>
          <w:szCs w:val="28"/>
        </w:rPr>
        <w:t>, а затем осматривают.</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Обработка результатов</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Глазурь считают химически стойкой к действию отдельных растворов, если при осмотре с расстояния 25</w:t>
      </w:r>
      <w:r w:rsidR="00A03BFF" w:rsidRPr="00962862">
        <w:rPr>
          <w:rFonts w:ascii="Times New Roman" w:hAnsi="Times New Roman"/>
          <w:color w:val="000000"/>
          <w:sz w:val="28"/>
          <w:szCs w:val="28"/>
        </w:rPr>
        <w:t> см</w:t>
      </w:r>
      <w:r w:rsidRPr="00962862">
        <w:rPr>
          <w:rFonts w:ascii="Times New Roman" w:hAnsi="Times New Roman"/>
          <w:color w:val="000000"/>
          <w:sz w:val="28"/>
          <w:szCs w:val="28"/>
        </w:rPr>
        <w:t xml:space="preserve"> при дневном свете нет явного изменения испытываемой поверхности по сравнению с исходной поверхностью. Особое внимание обращают на изменение блеска глазури, окраски и рисунка испытываемой поверхности.</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Партию плиток считают химически стойкой, если все образцы выдержали испытания.</w:t>
      </w:r>
    </w:p>
    <w:p w:rsidR="00F24F7A" w:rsidRPr="00962862" w:rsidRDefault="00F24F7A" w:rsidP="00A03BFF">
      <w:pPr>
        <w:widowControl/>
        <w:spacing w:line="360" w:lineRule="auto"/>
        <w:ind w:firstLine="709"/>
        <w:jc w:val="both"/>
        <w:rPr>
          <w:rFonts w:ascii="Times New Roman" w:hAnsi="Times New Roman"/>
          <w:b/>
          <w:i/>
          <w:color w:val="000000"/>
          <w:sz w:val="28"/>
          <w:szCs w:val="28"/>
        </w:rPr>
      </w:pPr>
      <w:r w:rsidRPr="00962862">
        <w:rPr>
          <w:rFonts w:ascii="Times New Roman" w:hAnsi="Times New Roman"/>
          <w:b/>
          <w:i/>
          <w:color w:val="000000"/>
          <w:sz w:val="28"/>
          <w:szCs w:val="28"/>
        </w:rPr>
        <w:t>Определение твердости лицевой поверхности по Моосу</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Средства контроля</w:t>
      </w:r>
    </w:p>
    <w:p w:rsidR="00A03BFF"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 xml:space="preserve">Минералы пробные, указанные в таблице </w:t>
      </w:r>
      <w:r w:rsidR="00B8180F" w:rsidRPr="00962862">
        <w:rPr>
          <w:rFonts w:ascii="Times New Roman" w:hAnsi="Times New Roman"/>
          <w:color w:val="000000"/>
          <w:sz w:val="28"/>
          <w:szCs w:val="28"/>
        </w:rPr>
        <w:t>1</w:t>
      </w:r>
      <w:r w:rsidRPr="00962862">
        <w:rPr>
          <w:rFonts w:ascii="Times New Roman" w:hAnsi="Times New Roman"/>
          <w:color w:val="000000"/>
          <w:sz w:val="28"/>
          <w:szCs w:val="28"/>
        </w:rPr>
        <w:t>2.</w:t>
      </w:r>
    </w:p>
    <w:p w:rsidR="00962862" w:rsidRDefault="00962862" w:rsidP="00A03BFF">
      <w:pPr>
        <w:widowControl/>
        <w:spacing w:line="360" w:lineRule="auto"/>
        <w:ind w:firstLine="709"/>
        <w:jc w:val="both"/>
        <w:rPr>
          <w:rFonts w:ascii="Times New Roman" w:hAnsi="Times New Roman"/>
          <w:color w:val="000000"/>
          <w:sz w:val="28"/>
          <w:szCs w:val="28"/>
        </w:rPr>
      </w:pP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Таблица</w:t>
      </w:r>
      <w:r w:rsidR="00962862">
        <w:rPr>
          <w:rFonts w:ascii="Times New Roman" w:hAnsi="Times New Roman"/>
          <w:color w:val="000000"/>
          <w:sz w:val="28"/>
          <w:szCs w:val="28"/>
        </w:rPr>
        <w:t xml:space="preserve"> </w:t>
      </w:r>
      <w:r w:rsidRPr="00962862">
        <w:rPr>
          <w:rFonts w:ascii="Times New Roman" w:hAnsi="Times New Roman"/>
          <w:color w:val="000000"/>
          <w:sz w:val="28"/>
          <w:szCs w:val="28"/>
        </w:rPr>
        <w:t>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26"/>
        <w:gridCol w:w="5071"/>
      </w:tblGrid>
      <w:tr w:rsidR="00F24F7A" w:rsidRPr="000E3464" w:rsidTr="000E3464">
        <w:trPr>
          <w:cantSplit/>
          <w:jc w:val="center"/>
        </w:trPr>
        <w:tc>
          <w:tcPr>
            <w:tcW w:w="2273" w:type="pct"/>
            <w:shd w:val="clear" w:color="auto" w:fill="auto"/>
          </w:tcPr>
          <w:p w:rsidR="00F24F7A" w:rsidRPr="000E3464" w:rsidRDefault="00225D48"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 xml:space="preserve">Наименование пробного </w:t>
            </w:r>
            <w:r w:rsidR="00F24F7A" w:rsidRPr="000E3464">
              <w:rPr>
                <w:rFonts w:ascii="Times New Roman" w:hAnsi="Times New Roman"/>
                <w:color w:val="000000"/>
                <w:sz w:val="20"/>
                <w:szCs w:val="28"/>
              </w:rPr>
              <w:t>минерала</w:t>
            </w:r>
          </w:p>
        </w:tc>
        <w:tc>
          <w:tcPr>
            <w:tcW w:w="2727"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Твердость поверхности по шкале Мооса</w:t>
            </w:r>
          </w:p>
        </w:tc>
      </w:tr>
      <w:tr w:rsidR="00F24F7A" w:rsidRPr="000E3464" w:rsidTr="000E3464">
        <w:trPr>
          <w:cantSplit/>
          <w:jc w:val="center"/>
        </w:trPr>
        <w:tc>
          <w:tcPr>
            <w:tcW w:w="2273"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Тальк</w:t>
            </w:r>
          </w:p>
        </w:tc>
        <w:tc>
          <w:tcPr>
            <w:tcW w:w="2727"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1</w:t>
            </w:r>
          </w:p>
        </w:tc>
      </w:tr>
      <w:tr w:rsidR="00F24F7A" w:rsidRPr="000E3464" w:rsidTr="000E3464">
        <w:trPr>
          <w:cantSplit/>
          <w:jc w:val="center"/>
        </w:trPr>
        <w:tc>
          <w:tcPr>
            <w:tcW w:w="2273"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Гипс</w:t>
            </w:r>
          </w:p>
        </w:tc>
        <w:tc>
          <w:tcPr>
            <w:tcW w:w="2727"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2</w:t>
            </w:r>
          </w:p>
        </w:tc>
      </w:tr>
      <w:tr w:rsidR="00F24F7A" w:rsidRPr="000E3464" w:rsidTr="000E3464">
        <w:trPr>
          <w:cantSplit/>
          <w:jc w:val="center"/>
        </w:trPr>
        <w:tc>
          <w:tcPr>
            <w:tcW w:w="2273"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Известняк</w:t>
            </w:r>
          </w:p>
        </w:tc>
        <w:tc>
          <w:tcPr>
            <w:tcW w:w="2727"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3</w:t>
            </w:r>
          </w:p>
        </w:tc>
      </w:tr>
      <w:tr w:rsidR="00F24F7A" w:rsidRPr="000E3464" w:rsidTr="000E3464">
        <w:trPr>
          <w:cantSplit/>
          <w:jc w:val="center"/>
        </w:trPr>
        <w:tc>
          <w:tcPr>
            <w:tcW w:w="2273"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Флюорит</w:t>
            </w:r>
          </w:p>
        </w:tc>
        <w:tc>
          <w:tcPr>
            <w:tcW w:w="2727"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4</w:t>
            </w:r>
          </w:p>
        </w:tc>
      </w:tr>
      <w:tr w:rsidR="00F24F7A" w:rsidRPr="000E3464" w:rsidTr="000E3464">
        <w:trPr>
          <w:cantSplit/>
          <w:jc w:val="center"/>
        </w:trPr>
        <w:tc>
          <w:tcPr>
            <w:tcW w:w="2273"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Аппатит</w:t>
            </w:r>
          </w:p>
        </w:tc>
        <w:tc>
          <w:tcPr>
            <w:tcW w:w="2727"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5</w:t>
            </w:r>
          </w:p>
        </w:tc>
      </w:tr>
      <w:tr w:rsidR="00F24F7A" w:rsidRPr="000E3464" w:rsidTr="000E3464">
        <w:trPr>
          <w:cantSplit/>
          <w:jc w:val="center"/>
        </w:trPr>
        <w:tc>
          <w:tcPr>
            <w:tcW w:w="2273"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Полевой шпат</w:t>
            </w:r>
          </w:p>
        </w:tc>
        <w:tc>
          <w:tcPr>
            <w:tcW w:w="2727"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6</w:t>
            </w:r>
          </w:p>
        </w:tc>
      </w:tr>
      <w:tr w:rsidR="00F24F7A" w:rsidRPr="000E3464" w:rsidTr="000E3464">
        <w:trPr>
          <w:cantSplit/>
          <w:jc w:val="center"/>
        </w:trPr>
        <w:tc>
          <w:tcPr>
            <w:tcW w:w="2273"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Кварц</w:t>
            </w:r>
          </w:p>
        </w:tc>
        <w:tc>
          <w:tcPr>
            <w:tcW w:w="2727"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7</w:t>
            </w:r>
          </w:p>
        </w:tc>
      </w:tr>
      <w:tr w:rsidR="00F24F7A" w:rsidRPr="000E3464" w:rsidTr="000E3464">
        <w:trPr>
          <w:cantSplit/>
          <w:jc w:val="center"/>
        </w:trPr>
        <w:tc>
          <w:tcPr>
            <w:tcW w:w="2273"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Топаз</w:t>
            </w:r>
          </w:p>
        </w:tc>
        <w:tc>
          <w:tcPr>
            <w:tcW w:w="2727"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8</w:t>
            </w:r>
          </w:p>
        </w:tc>
      </w:tr>
      <w:tr w:rsidR="00F24F7A" w:rsidRPr="000E3464" w:rsidTr="000E3464">
        <w:trPr>
          <w:cantSplit/>
          <w:jc w:val="center"/>
        </w:trPr>
        <w:tc>
          <w:tcPr>
            <w:tcW w:w="2273"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Корунд</w:t>
            </w:r>
          </w:p>
        </w:tc>
        <w:tc>
          <w:tcPr>
            <w:tcW w:w="2727" w:type="pct"/>
            <w:shd w:val="clear" w:color="auto" w:fill="auto"/>
          </w:tcPr>
          <w:p w:rsidR="00F24F7A" w:rsidRPr="000E3464" w:rsidRDefault="00F24F7A" w:rsidP="000E3464">
            <w:pPr>
              <w:widowControl/>
              <w:spacing w:line="360" w:lineRule="auto"/>
              <w:jc w:val="both"/>
              <w:rPr>
                <w:rFonts w:ascii="Times New Roman" w:hAnsi="Times New Roman"/>
                <w:color w:val="000000"/>
                <w:sz w:val="20"/>
                <w:szCs w:val="28"/>
              </w:rPr>
            </w:pPr>
            <w:r w:rsidRPr="000E3464">
              <w:rPr>
                <w:rFonts w:ascii="Times New Roman" w:hAnsi="Times New Roman"/>
                <w:color w:val="000000"/>
                <w:sz w:val="20"/>
                <w:szCs w:val="28"/>
              </w:rPr>
              <w:t>9</w:t>
            </w:r>
          </w:p>
        </w:tc>
      </w:tr>
    </w:tbl>
    <w:p w:rsidR="00F24F7A" w:rsidRPr="00962862" w:rsidRDefault="00F24F7A" w:rsidP="00A03BFF">
      <w:pPr>
        <w:widowControl/>
        <w:spacing w:line="360" w:lineRule="auto"/>
        <w:ind w:firstLine="709"/>
        <w:jc w:val="both"/>
        <w:rPr>
          <w:rFonts w:ascii="Times New Roman" w:hAnsi="Times New Roman"/>
          <w:color w:val="000000"/>
          <w:sz w:val="28"/>
          <w:szCs w:val="28"/>
        </w:rPr>
      </w:pP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Образцы</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Для определения твердости по Моосу используют целые плитки.</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Проведение испытания</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Образец помещают на ровную твердую поверхность. Острой гранью пробного минерала легким и равномерным нажатием проводят по лицевой поверхности испытываемого образца, затем ее осматривают.</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При необходимости эту процедуру можно повторить на одном образце несколько раз до установления четкого результата.</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Обработка результатов</w:t>
      </w:r>
    </w:p>
    <w:p w:rsidR="00F24F7A"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Твердость лицевой поверхности образца соответствует твердости того пробного минерала, который предшествовал минералу, повредившему поверхность образца.</w:t>
      </w:r>
    </w:p>
    <w:p w:rsidR="00A03BFF" w:rsidRPr="00962862" w:rsidRDefault="00F24F7A" w:rsidP="00A03BFF">
      <w:pPr>
        <w:widowControl/>
        <w:spacing w:line="360" w:lineRule="auto"/>
        <w:ind w:firstLine="709"/>
        <w:jc w:val="both"/>
        <w:rPr>
          <w:rFonts w:ascii="Times New Roman" w:hAnsi="Times New Roman"/>
          <w:color w:val="000000"/>
          <w:sz w:val="28"/>
          <w:szCs w:val="28"/>
        </w:rPr>
      </w:pPr>
      <w:r w:rsidRPr="00962862">
        <w:rPr>
          <w:rFonts w:ascii="Times New Roman" w:hAnsi="Times New Roman"/>
          <w:color w:val="000000"/>
          <w:sz w:val="28"/>
          <w:szCs w:val="28"/>
        </w:rPr>
        <w:t>За твердость лицевой поверхности плиток данной партии принимают наименьшее значение твердости лицевой поверхности испытанных образцов.</w:t>
      </w:r>
      <w:bookmarkStart w:id="0" w:name="_GoBack"/>
      <w:bookmarkEnd w:id="0"/>
    </w:p>
    <w:sectPr w:rsidR="00A03BFF" w:rsidRPr="00962862" w:rsidSect="00A03BFF">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464" w:rsidRDefault="000E3464" w:rsidP="00225D48">
      <w:r>
        <w:separator/>
      </w:r>
    </w:p>
  </w:endnote>
  <w:endnote w:type="continuationSeparator" w:id="0">
    <w:p w:rsidR="000E3464" w:rsidRDefault="000E3464" w:rsidP="0022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464" w:rsidRDefault="000E3464" w:rsidP="00225D48">
      <w:r>
        <w:separator/>
      </w:r>
    </w:p>
  </w:footnote>
  <w:footnote w:type="continuationSeparator" w:id="0">
    <w:p w:rsidR="000E3464" w:rsidRDefault="000E3464" w:rsidP="00225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42B3C"/>
    <w:multiLevelType w:val="hybridMultilevel"/>
    <w:tmpl w:val="89A4E11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18872B53"/>
    <w:multiLevelType w:val="multilevel"/>
    <w:tmpl w:val="EF38FE7A"/>
    <w:lvl w:ilvl="0">
      <w:start w:val="1"/>
      <w:numFmt w:val="none"/>
      <w:lvlText w:val=""/>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2C6E3749"/>
    <w:multiLevelType w:val="multilevel"/>
    <w:tmpl w:val="7B4E055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3A8B353E"/>
    <w:multiLevelType w:val="hybridMultilevel"/>
    <w:tmpl w:val="759A0E9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nsid w:val="469D3387"/>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5">
    <w:nsid w:val="4A5E3F62"/>
    <w:multiLevelType w:val="hybridMultilevel"/>
    <w:tmpl w:val="B926617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4FC2010D"/>
    <w:multiLevelType w:val="hybridMultilevel"/>
    <w:tmpl w:val="1BE8DD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2812B3"/>
    <w:multiLevelType w:val="hybridMultilevel"/>
    <w:tmpl w:val="2EAE1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C445A9"/>
    <w:multiLevelType w:val="hybridMultilevel"/>
    <w:tmpl w:val="68D63B08"/>
    <w:lvl w:ilvl="0" w:tplc="91AA9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E6755D"/>
    <w:multiLevelType w:val="hybridMultilevel"/>
    <w:tmpl w:val="6862094A"/>
    <w:lvl w:ilvl="0" w:tplc="91AA9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F04D69"/>
    <w:multiLevelType w:val="hybridMultilevel"/>
    <w:tmpl w:val="02049E38"/>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8"/>
  </w:num>
  <w:num w:numId="6">
    <w:abstractNumId w:val="9"/>
  </w:num>
  <w:num w:numId="7">
    <w:abstractNumId w:val="10"/>
  </w:num>
  <w:num w:numId="8">
    <w:abstractNumId w:val="2"/>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4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57D"/>
    <w:rsid w:val="00001B26"/>
    <w:rsid w:val="0001310E"/>
    <w:rsid w:val="00022319"/>
    <w:rsid w:val="00043BCC"/>
    <w:rsid w:val="00053C55"/>
    <w:rsid w:val="0006089A"/>
    <w:rsid w:val="00063B38"/>
    <w:rsid w:val="00066F2B"/>
    <w:rsid w:val="00085775"/>
    <w:rsid w:val="000B2F40"/>
    <w:rsid w:val="000B5705"/>
    <w:rsid w:val="000C110A"/>
    <w:rsid w:val="000C1DE8"/>
    <w:rsid w:val="000E1812"/>
    <w:rsid w:val="000E3464"/>
    <w:rsid w:val="00113040"/>
    <w:rsid w:val="00123980"/>
    <w:rsid w:val="00126700"/>
    <w:rsid w:val="00135E56"/>
    <w:rsid w:val="00185F3E"/>
    <w:rsid w:val="001975A4"/>
    <w:rsid w:val="001C202A"/>
    <w:rsid w:val="001C3B88"/>
    <w:rsid w:val="001C7C37"/>
    <w:rsid w:val="001E5DF0"/>
    <w:rsid w:val="00207DEA"/>
    <w:rsid w:val="0021198A"/>
    <w:rsid w:val="00225D48"/>
    <w:rsid w:val="00250532"/>
    <w:rsid w:val="00251835"/>
    <w:rsid w:val="00260840"/>
    <w:rsid w:val="00281348"/>
    <w:rsid w:val="00290C25"/>
    <w:rsid w:val="002929C9"/>
    <w:rsid w:val="002A0DC0"/>
    <w:rsid w:val="002C18E2"/>
    <w:rsid w:val="002F1A86"/>
    <w:rsid w:val="002F2354"/>
    <w:rsid w:val="0030546C"/>
    <w:rsid w:val="00321B92"/>
    <w:rsid w:val="00370D7E"/>
    <w:rsid w:val="00370EDE"/>
    <w:rsid w:val="00372255"/>
    <w:rsid w:val="003B32E3"/>
    <w:rsid w:val="003B3B1A"/>
    <w:rsid w:val="003B52E2"/>
    <w:rsid w:val="003C63B6"/>
    <w:rsid w:val="003C7F2D"/>
    <w:rsid w:val="0044271B"/>
    <w:rsid w:val="00442904"/>
    <w:rsid w:val="00443309"/>
    <w:rsid w:val="00447B97"/>
    <w:rsid w:val="00476414"/>
    <w:rsid w:val="004778A9"/>
    <w:rsid w:val="004B2E19"/>
    <w:rsid w:val="004B5327"/>
    <w:rsid w:val="004B6E31"/>
    <w:rsid w:val="004C4130"/>
    <w:rsid w:val="004D557D"/>
    <w:rsid w:val="004E3D5E"/>
    <w:rsid w:val="005103F5"/>
    <w:rsid w:val="00513F44"/>
    <w:rsid w:val="005222E3"/>
    <w:rsid w:val="00523C05"/>
    <w:rsid w:val="005259AB"/>
    <w:rsid w:val="00531153"/>
    <w:rsid w:val="00537A59"/>
    <w:rsid w:val="005407FD"/>
    <w:rsid w:val="005878CA"/>
    <w:rsid w:val="005A5E77"/>
    <w:rsid w:val="005D25D2"/>
    <w:rsid w:val="005E5470"/>
    <w:rsid w:val="005F626B"/>
    <w:rsid w:val="005F673D"/>
    <w:rsid w:val="006117F2"/>
    <w:rsid w:val="00635083"/>
    <w:rsid w:val="00657DA1"/>
    <w:rsid w:val="00693D42"/>
    <w:rsid w:val="006A680A"/>
    <w:rsid w:val="006F4B2D"/>
    <w:rsid w:val="007041A6"/>
    <w:rsid w:val="00715B0D"/>
    <w:rsid w:val="0073010B"/>
    <w:rsid w:val="00732A15"/>
    <w:rsid w:val="00752EF7"/>
    <w:rsid w:val="0078478A"/>
    <w:rsid w:val="00785D82"/>
    <w:rsid w:val="007B77BB"/>
    <w:rsid w:val="007E3930"/>
    <w:rsid w:val="0081048E"/>
    <w:rsid w:val="00823582"/>
    <w:rsid w:val="008276F9"/>
    <w:rsid w:val="008B0D78"/>
    <w:rsid w:val="008E0BDC"/>
    <w:rsid w:val="008E3B4F"/>
    <w:rsid w:val="008E5C95"/>
    <w:rsid w:val="00903800"/>
    <w:rsid w:val="00904014"/>
    <w:rsid w:val="009072EC"/>
    <w:rsid w:val="00924B9E"/>
    <w:rsid w:val="00960697"/>
    <w:rsid w:val="00962862"/>
    <w:rsid w:val="00967BBD"/>
    <w:rsid w:val="0097692E"/>
    <w:rsid w:val="009934B1"/>
    <w:rsid w:val="009C6702"/>
    <w:rsid w:val="009D7D17"/>
    <w:rsid w:val="009D7EAE"/>
    <w:rsid w:val="009F0316"/>
    <w:rsid w:val="00A03BFF"/>
    <w:rsid w:val="00A10AE9"/>
    <w:rsid w:val="00A2137E"/>
    <w:rsid w:val="00A27527"/>
    <w:rsid w:val="00A510B9"/>
    <w:rsid w:val="00A64659"/>
    <w:rsid w:val="00A9608F"/>
    <w:rsid w:val="00AE2A67"/>
    <w:rsid w:val="00AF2F9C"/>
    <w:rsid w:val="00B567EA"/>
    <w:rsid w:val="00B63924"/>
    <w:rsid w:val="00B74D9E"/>
    <w:rsid w:val="00B8180F"/>
    <w:rsid w:val="00B928E2"/>
    <w:rsid w:val="00BA1B1E"/>
    <w:rsid w:val="00BA1C74"/>
    <w:rsid w:val="00BA6FE8"/>
    <w:rsid w:val="00BC2186"/>
    <w:rsid w:val="00BC2D0E"/>
    <w:rsid w:val="00BE4433"/>
    <w:rsid w:val="00BF140C"/>
    <w:rsid w:val="00C0016F"/>
    <w:rsid w:val="00C1129A"/>
    <w:rsid w:val="00C14BFF"/>
    <w:rsid w:val="00C648B5"/>
    <w:rsid w:val="00C81946"/>
    <w:rsid w:val="00C93B1E"/>
    <w:rsid w:val="00CB3E5C"/>
    <w:rsid w:val="00CB4DFD"/>
    <w:rsid w:val="00CC708B"/>
    <w:rsid w:val="00D16E59"/>
    <w:rsid w:val="00D26C27"/>
    <w:rsid w:val="00D470F6"/>
    <w:rsid w:val="00D708DF"/>
    <w:rsid w:val="00D75A74"/>
    <w:rsid w:val="00D77BA3"/>
    <w:rsid w:val="00D91D64"/>
    <w:rsid w:val="00D94B3E"/>
    <w:rsid w:val="00DA6347"/>
    <w:rsid w:val="00DB5B42"/>
    <w:rsid w:val="00DC3A2B"/>
    <w:rsid w:val="00E04711"/>
    <w:rsid w:val="00E10516"/>
    <w:rsid w:val="00E42B10"/>
    <w:rsid w:val="00E53EC4"/>
    <w:rsid w:val="00E774D9"/>
    <w:rsid w:val="00E86B08"/>
    <w:rsid w:val="00EE2B7A"/>
    <w:rsid w:val="00EE53B0"/>
    <w:rsid w:val="00EE6714"/>
    <w:rsid w:val="00EF38C8"/>
    <w:rsid w:val="00F24F7A"/>
    <w:rsid w:val="00F44ED6"/>
    <w:rsid w:val="00F83641"/>
    <w:rsid w:val="00F952A9"/>
    <w:rsid w:val="00FA2208"/>
    <w:rsid w:val="00FB51FF"/>
    <w:rsid w:val="00FC5EA6"/>
    <w:rsid w:val="00FE32DE"/>
    <w:rsid w:val="00FF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A0B7A3C6-62F7-42FB-8C86-76ADE899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7D"/>
    <w:pPr>
      <w:widowControl w:val="0"/>
      <w:overflowPunct w:val="0"/>
      <w:autoSpaceDE w:val="0"/>
      <w:autoSpaceDN w:val="0"/>
      <w:adjustRightInd w:val="0"/>
      <w:textAlignment w:val="baseline"/>
    </w:pPr>
    <w:rPr>
      <w:rFonts w:ascii="Arial" w:hAnsi="Arial"/>
      <w:sz w:val="18"/>
    </w:rPr>
  </w:style>
  <w:style w:type="paragraph" w:styleId="1">
    <w:name w:val="heading 1"/>
    <w:basedOn w:val="a"/>
    <w:next w:val="a"/>
    <w:link w:val="10"/>
    <w:uiPriority w:val="99"/>
    <w:qFormat/>
    <w:rsid w:val="00E04711"/>
    <w:pPr>
      <w:keepNext/>
      <w:numPr>
        <w:numId w:val="9"/>
      </w:numPr>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04711"/>
    <w:pPr>
      <w:keepNext/>
      <w:numPr>
        <w:ilvl w:val="1"/>
        <w:numId w:val="9"/>
      </w:numPr>
      <w:spacing w:before="240" w:after="60"/>
      <w:outlineLvl w:val="1"/>
    </w:pPr>
    <w:rPr>
      <w:rFonts w:ascii="Cambria" w:hAnsi="Cambria"/>
      <w:b/>
      <w:bCs/>
      <w:i/>
      <w:iCs/>
      <w:sz w:val="28"/>
      <w:szCs w:val="28"/>
    </w:rPr>
  </w:style>
  <w:style w:type="paragraph" w:styleId="3">
    <w:name w:val="heading 3"/>
    <w:basedOn w:val="a"/>
    <w:next w:val="a"/>
    <w:link w:val="30"/>
    <w:uiPriority w:val="99"/>
    <w:qFormat/>
    <w:rsid w:val="00E04711"/>
    <w:pPr>
      <w:keepNext/>
      <w:numPr>
        <w:ilvl w:val="2"/>
        <w:numId w:val="9"/>
      </w:numPr>
      <w:spacing w:before="240" w:after="60"/>
      <w:outlineLvl w:val="2"/>
    </w:pPr>
    <w:rPr>
      <w:rFonts w:ascii="Cambria" w:hAnsi="Cambria"/>
      <w:b/>
      <w:bCs/>
      <w:sz w:val="26"/>
      <w:szCs w:val="26"/>
    </w:rPr>
  </w:style>
  <w:style w:type="paragraph" w:styleId="4">
    <w:name w:val="heading 4"/>
    <w:basedOn w:val="a"/>
    <w:next w:val="a"/>
    <w:link w:val="40"/>
    <w:uiPriority w:val="99"/>
    <w:qFormat/>
    <w:rsid w:val="00E04711"/>
    <w:pPr>
      <w:keepNext/>
      <w:numPr>
        <w:ilvl w:val="3"/>
        <w:numId w:val="9"/>
      </w:numPr>
      <w:spacing w:before="240" w:after="60"/>
      <w:outlineLvl w:val="3"/>
    </w:pPr>
    <w:rPr>
      <w:rFonts w:ascii="Calibri" w:hAnsi="Calibri"/>
      <w:b/>
      <w:bCs/>
      <w:sz w:val="28"/>
      <w:szCs w:val="28"/>
    </w:rPr>
  </w:style>
  <w:style w:type="paragraph" w:styleId="5">
    <w:name w:val="heading 5"/>
    <w:basedOn w:val="a"/>
    <w:next w:val="a"/>
    <w:link w:val="50"/>
    <w:uiPriority w:val="99"/>
    <w:qFormat/>
    <w:rsid w:val="00E04711"/>
    <w:pPr>
      <w:numPr>
        <w:ilvl w:val="4"/>
        <w:numId w:val="9"/>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E04711"/>
    <w:pPr>
      <w:numPr>
        <w:ilvl w:val="5"/>
        <w:numId w:val="9"/>
      </w:numPr>
      <w:spacing w:before="240" w:after="60"/>
      <w:outlineLvl w:val="5"/>
    </w:pPr>
    <w:rPr>
      <w:rFonts w:ascii="Calibri" w:hAnsi="Calibri"/>
      <w:b/>
      <w:bCs/>
      <w:sz w:val="22"/>
      <w:szCs w:val="22"/>
    </w:rPr>
  </w:style>
  <w:style w:type="paragraph" w:styleId="7">
    <w:name w:val="heading 7"/>
    <w:basedOn w:val="a"/>
    <w:next w:val="a"/>
    <w:link w:val="70"/>
    <w:uiPriority w:val="99"/>
    <w:qFormat/>
    <w:rsid w:val="00E04711"/>
    <w:pPr>
      <w:numPr>
        <w:ilvl w:val="6"/>
        <w:numId w:val="9"/>
      </w:numPr>
      <w:spacing w:before="240" w:after="60"/>
      <w:outlineLvl w:val="6"/>
    </w:pPr>
    <w:rPr>
      <w:rFonts w:ascii="Calibri" w:hAnsi="Calibri"/>
      <w:sz w:val="24"/>
      <w:szCs w:val="24"/>
    </w:rPr>
  </w:style>
  <w:style w:type="paragraph" w:styleId="8">
    <w:name w:val="heading 8"/>
    <w:basedOn w:val="a"/>
    <w:next w:val="a"/>
    <w:link w:val="80"/>
    <w:uiPriority w:val="99"/>
    <w:qFormat/>
    <w:rsid w:val="00E04711"/>
    <w:pPr>
      <w:numPr>
        <w:ilvl w:val="7"/>
        <w:numId w:val="9"/>
      </w:numPr>
      <w:spacing w:before="240" w:after="60"/>
      <w:outlineLvl w:val="7"/>
    </w:pPr>
    <w:rPr>
      <w:rFonts w:ascii="Calibri" w:hAnsi="Calibri"/>
      <w:i/>
      <w:iCs/>
      <w:sz w:val="24"/>
      <w:szCs w:val="24"/>
    </w:rPr>
  </w:style>
  <w:style w:type="paragraph" w:styleId="9">
    <w:name w:val="heading 9"/>
    <w:basedOn w:val="a"/>
    <w:next w:val="a"/>
    <w:link w:val="90"/>
    <w:uiPriority w:val="99"/>
    <w:qFormat/>
    <w:rsid w:val="00E04711"/>
    <w:pPr>
      <w:numPr>
        <w:ilvl w:val="8"/>
        <w:numId w:val="9"/>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04711"/>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E04711"/>
    <w:rPr>
      <w:rFonts w:ascii="Cambria" w:eastAsia="Times New Roman" w:hAnsi="Cambria" w:cs="Times New Roman"/>
      <w:b/>
      <w:bCs/>
      <w:sz w:val="26"/>
      <w:szCs w:val="26"/>
    </w:rPr>
  </w:style>
  <w:style w:type="character" w:customStyle="1" w:styleId="40">
    <w:name w:val="Заголовок 4 Знак"/>
    <w:link w:val="4"/>
    <w:uiPriority w:val="99"/>
    <w:semiHidden/>
    <w:locked/>
    <w:rsid w:val="00E04711"/>
    <w:rPr>
      <w:rFonts w:ascii="Calibri" w:eastAsia="Times New Roman" w:hAnsi="Calibri" w:cs="Times New Roman"/>
      <w:b/>
      <w:bCs/>
      <w:sz w:val="28"/>
      <w:szCs w:val="28"/>
    </w:rPr>
  </w:style>
  <w:style w:type="character" w:customStyle="1" w:styleId="50">
    <w:name w:val="Заголовок 5 Знак"/>
    <w:link w:val="5"/>
    <w:uiPriority w:val="99"/>
    <w:semiHidden/>
    <w:locked/>
    <w:rsid w:val="00E04711"/>
    <w:rPr>
      <w:rFonts w:ascii="Calibri" w:eastAsia="Times New Roman" w:hAnsi="Calibri" w:cs="Times New Roman"/>
      <w:b/>
      <w:bCs/>
      <w:i/>
      <w:iCs/>
      <w:sz w:val="26"/>
      <w:szCs w:val="26"/>
    </w:rPr>
  </w:style>
  <w:style w:type="character" w:customStyle="1" w:styleId="60">
    <w:name w:val="Заголовок 6 Знак"/>
    <w:link w:val="6"/>
    <w:uiPriority w:val="99"/>
    <w:semiHidden/>
    <w:locked/>
    <w:rsid w:val="00E04711"/>
    <w:rPr>
      <w:rFonts w:ascii="Calibri" w:eastAsia="Times New Roman" w:hAnsi="Calibri" w:cs="Times New Roman"/>
      <w:b/>
      <w:bCs/>
      <w:sz w:val="22"/>
      <w:szCs w:val="22"/>
    </w:rPr>
  </w:style>
  <w:style w:type="character" w:customStyle="1" w:styleId="70">
    <w:name w:val="Заголовок 7 Знак"/>
    <w:link w:val="7"/>
    <w:uiPriority w:val="99"/>
    <w:semiHidden/>
    <w:locked/>
    <w:rsid w:val="00E04711"/>
    <w:rPr>
      <w:rFonts w:ascii="Calibri" w:eastAsia="Times New Roman" w:hAnsi="Calibri" w:cs="Times New Roman"/>
      <w:sz w:val="24"/>
      <w:szCs w:val="24"/>
    </w:rPr>
  </w:style>
  <w:style w:type="character" w:customStyle="1" w:styleId="80">
    <w:name w:val="Заголовок 8 Знак"/>
    <w:link w:val="8"/>
    <w:uiPriority w:val="99"/>
    <w:semiHidden/>
    <w:locked/>
    <w:rsid w:val="00E04711"/>
    <w:rPr>
      <w:rFonts w:ascii="Calibri" w:eastAsia="Times New Roman" w:hAnsi="Calibri" w:cs="Times New Roman"/>
      <w:i/>
      <w:iCs/>
      <w:sz w:val="24"/>
      <w:szCs w:val="24"/>
    </w:rPr>
  </w:style>
  <w:style w:type="character" w:customStyle="1" w:styleId="90">
    <w:name w:val="Заголовок 9 Знак"/>
    <w:link w:val="9"/>
    <w:uiPriority w:val="99"/>
    <w:semiHidden/>
    <w:locked/>
    <w:rsid w:val="00E04711"/>
    <w:rPr>
      <w:rFonts w:ascii="Cambria" w:eastAsia="Times New Roman" w:hAnsi="Cambria" w:cs="Times New Roman"/>
      <w:sz w:val="22"/>
      <w:szCs w:val="22"/>
    </w:rPr>
  </w:style>
  <w:style w:type="table" w:styleId="11">
    <w:name w:val="Table Grid 1"/>
    <w:basedOn w:val="a1"/>
    <w:uiPriority w:val="99"/>
    <w:rsid w:val="00A03BFF"/>
    <w:pPr>
      <w:widowControl w:val="0"/>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Preformat">
    <w:name w:val="Preformat"/>
    <w:uiPriority w:val="99"/>
    <w:rsid w:val="00FF4E68"/>
    <w:pPr>
      <w:widowControl w:val="0"/>
      <w:overflowPunct w:val="0"/>
      <w:autoSpaceDE w:val="0"/>
      <w:autoSpaceDN w:val="0"/>
      <w:adjustRightInd w:val="0"/>
      <w:textAlignment w:val="baseline"/>
    </w:pPr>
    <w:rPr>
      <w:rFonts w:ascii="Courier New" w:hAnsi="Courier New"/>
    </w:rPr>
  </w:style>
  <w:style w:type="paragraph" w:styleId="a3">
    <w:name w:val="header"/>
    <w:basedOn w:val="a"/>
    <w:link w:val="a4"/>
    <w:uiPriority w:val="99"/>
    <w:rsid w:val="00225D48"/>
    <w:pPr>
      <w:tabs>
        <w:tab w:val="center" w:pos="4677"/>
        <w:tab w:val="right" w:pos="9355"/>
      </w:tabs>
    </w:pPr>
  </w:style>
  <w:style w:type="paragraph" w:styleId="a5">
    <w:name w:val="footer"/>
    <w:basedOn w:val="a"/>
    <w:link w:val="a6"/>
    <w:uiPriority w:val="99"/>
    <w:rsid w:val="00225D48"/>
    <w:pPr>
      <w:tabs>
        <w:tab w:val="center" w:pos="4677"/>
        <w:tab w:val="right" w:pos="9355"/>
      </w:tabs>
    </w:pPr>
  </w:style>
  <w:style w:type="character" w:customStyle="1" w:styleId="a4">
    <w:name w:val="Верхний колонтитул Знак"/>
    <w:link w:val="a3"/>
    <w:uiPriority w:val="99"/>
    <w:locked/>
    <w:rsid w:val="00225D48"/>
    <w:rPr>
      <w:rFonts w:ascii="Arial" w:hAnsi="Arial" w:cs="Times New Roman"/>
      <w:sz w:val="18"/>
    </w:rPr>
  </w:style>
  <w:style w:type="paragraph" w:styleId="a7">
    <w:name w:val="No Spacing"/>
    <w:uiPriority w:val="99"/>
    <w:qFormat/>
    <w:rsid w:val="0097692E"/>
    <w:rPr>
      <w:rFonts w:ascii="Calibri" w:hAnsi="Calibri"/>
      <w:sz w:val="22"/>
      <w:szCs w:val="22"/>
      <w:lang w:eastAsia="en-US"/>
    </w:rPr>
  </w:style>
  <w:style w:type="character" w:customStyle="1" w:styleId="a6">
    <w:name w:val="Нижний колонтитул Знак"/>
    <w:link w:val="a5"/>
    <w:uiPriority w:val="99"/>
    <w:locked/>
    <w:rsid w:val="00225D48"/>
    <w:rPr>
      <w:rFonts w:ascii="Arial" w:hAnsi="Arial" w:cs="Times New Roman"/>
      <w:sz w:val="18"/>
    </w:rPr>
  </w:style>
  <w:style w:type="table" w:styleId="a8">
    <w:name w:val="Table Grid"/>
    <w:basedOn w:val="a1"/>
    <w:uiPriority w:val="99"/>
    <w:rsid w:val="009934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locked/>
    <w:rsid w:val="00E0471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739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8466</Words>
  <Characters>48257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Администратор</dc:creator>
  <cp:keywords/>
  <dc:description/>
  <cp:lastModifiedBy>admin</cp:lastModifiedBy>
  <cp:revision>2</cp:revision>
  <dcterms:created xsi:type="dcterms:W3CDTF">2014-03-20T12:12:00Z</dcterms:created>
  <dcterms:modified xsi:type="dcterms:W3CDTF">2014-03-20T12:12:00Z</dcterms:modified>
</cp:coreProperties>
</file>