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1A" w:rsidRPr="00E56A33" w:rsidRDefault="00836E1A" w:rsidP="00E56A33">
      <w:pPr>
        <w:suppressAutoHyphens/>
        <w:spacing w:after="0" w:line="360" w:lineRule="auto"/>
        <w:ind w:firstLine="709"/>
        <w:jc w:val="center"/>
        <w:rPr>
          <w:rFonts w:ascii="Times New Roman" w:hAnsi="Times New Roman"/>
          <w:sz w:val="28"/>
          <w:szCs w:val="28"/>
        </w:rPr>
      </w:pPr>
      <w:bookmarkStart w:id="0" w:name="_Toc92541962"/>
      <w:r w:rsidRPr="00E56A33">
        <w:rPr>
          <w:rFonts w:ascii="Times New Roman" w:hAnsi="Times New Roman"/>
          <w:sz w:val="28"/>
          <w:szCs w:val="28"/>
        </w:rPr>
        <w:t>ФЕДЕРАЛЬНОЕ АГЕНТСТВО ПО ОБРАЗОВАНИЮ</w:t>
      </w:r>
    </w:p>
    <w:p w:rsidR="00836E1A" w:rsidRPr="00E56A33" w:rsidRDefault="00836E1A" w:rsidP="00E56A33">
      <w:pPr>
        <w:suppressAutoHyphens/>
        <w:spacing w:after="0" w:line="360" w:lineRule="auto"/>
        <w:ind w:firstLine="709"/>
        <w:jc w:val="center"/>
        <w:rPr>
          <w:rFonts w:ascii="Times New Roman" w:hAnsi="Times New Roman"/>
          <w:sz w:val="28"/>
          <w:szCs w:val="28"/>
        </w:rPr>
      </w:pPr>
      <w:r w:rsidRPr="00E56A33">
        <w:rPr>
          <w:rFonts w:ascii="Times New Roman" w:hAnsi="Times New Roman"/>
          <w:sz w:val="28"/>
          <w:szCs w:val="28"/>
        </w:rPr>
        <w:t>МИНИСТЕРСТВО ОБРАЗОВАНИЯ и НАУКИ РФ</w:t>
      </w:r>
    </w:p>
    <w:p w:rsidR="00836E1A" w:rsidRPr="00E56A33" w:rsidRDefault="00836E1A" w:rsidP="00E56A33">
      <w:pPr>
        <w:suppressAutoHyphens/>
        <w:spacing w:after="0" w:line="360" w:lineRule="auto"/>
        <w:ind w:firstLine="709"/>
        <w:jc w:val="center"/>
        <w:rPr>
          <w:rFonts w:ascii="Times New Roman" w:hAnsi="Times New Roman"/>
          <w:sz w:val="28"/>
          <w:szCs w:val="28"/>
        </w:rPr>
      </w:pPr>
      <w:r w:rsidRPr="00E56A33">
        <w:rPr>
          <w:rFonts w:ascii="Times New Roman" w:hAnsi="Times New Roman"/>
          <w:sz w:val="28"/>
          <w:szCs w:val="28"/>
        </w:rPr>
        <w:t>Альметьевский филиал</w:t>
      </w:r>
    </w:p>
    <w:p w:rsidR="00836E1A" w:rsidRPr="00E56A33" w:rsidRDefault="00836E1A" w:rsidP="00E56A33">
      <w:pPr>
        <w:suppressAutoHyphens/>
        <w:spacing w:after="0" w:line="360" w:lineRule="auto"/>
        <w:ind w:firstLine="709"/>
        <w:jc w:val="center"/>
        <w:rPr>
          <w:rFonts w:ascii="Times New Roman" w:hAnsi="Times New Roman"/>
          <w:sz w:val="28"/>
          <w:szCs w:val="28"/>
        </w:rPr>
      </w:pPr>
      <w:r w:rsidRPr="00E56A33">
        <w:rPr>
          <w:rFonts w:ascii="Times New Roman" w:hAnsi="Times New Roman"/>
          <w:sz w:val="28"/>
          <w:szCs w:val="28"/>
        </w:rPr>
        <w:t>ГОУ ВПО Казанский государственный технический университет</w:t>
      </w:r>
    </w:p>
    <w:p w:rsidR="00836E1A" w:rsidRPr="00E56A33" w:rsidRDefault="00836E1A" w:rsidP="00E56A33">
      <w:pPr>
        <w:suppressAutoHyphens/>
        <w:spacing w:after="0" w:line="360" w:lineRule="auto"/>
        <w:ind w:firstLine="709"/>
        <w:jc w:val="center"/>
        <w:rPr>
          <w:rFonts w:ascii="Times New Roman" w:hAnsi="Times New Roman"/>
          <w:sz w:val="28"/>
          <w:szCs w:val="28"/>
        </w:rPr>
      </w:pPr>
      <w:r w:rsidRPr="00E56A33">
        <w:rPr>
          <w:rFonts w:ascii="Times New Roman" w:hAnsi="Times New Roman"/>
          <w:sz w:val="28"/>
          <w:szCs w:val="28"/>
        </w:rPr>
        <w:t>им. А.Н.Туполева</w:t>
      </w:r>
    </w:p>
    <w:p w:rsidR="00836E1A" w:rsidRPr="00E56A33" w:rsidRDefault="00836E1A" w:rsidP="00E56A33">
      <w:pPr>
        <w:suppressAutoHyphens/>
        <w:spacing w:after="0" w:line="360" w:lineRule="auto"/>
        <w:ind w:firstLine="709"/>
        <w:jc w:val="center"/>
        <w:rPr>
          <w:rFonts w:ascii="Times New Roman" w:hAnsi="Times New Roman"/>
          <w:sz w:val="28"/>
          <w:szCs w:val="28"/>
        </w:rPr>
      </w:pPr>
    </w:p>
    <w:p w:rsidR="00836E1A" w:rsidRPr="00E56A33" w:rsidRDefault="00836E1A" w:rsidP="00E56A33">
      <w:pPr>
        <w:suppressAutoHyphens/>
        <w:spacing w:after="0" w:line="360" w:lineRule="auto"/>
        <w:ind w:firstLine="709"/>
        <w:jc w:val="center"/>
        <w:rPr>
          <w:rFonts w:ascii="Times New Roman" w:hAnsi="Times New Roman"/>
          <w:sz w:val="28"/>
          <w:szCs w:val="28"/>
        </w:rPr>
      </w:pPr>
    </w:p>
    <w:p w:rsidR="00836E1A" w:rsidRPr="00E56A33" w:rsidRDefault="00836E1A" w:rsidP="00E56A33">
      <w:pPr>
        <w:suppressAutoHyphens/>
        <w:spacing w:after="0" w:line="360" w:lineRule="auto"/>
        <w:ind w:firstLine="709"/>
        <w:jc w:val="center"/>
        <w:rPr>
          <w:rFonts w:ascii="Times New Roman" w:hAnsi="Times New Roman"/>
          <w:sz w:val="28"/>
          <w:szCs w:val="28"/>
          <w:lang w:val="en-US"/>
        </w:rPr>
      </w:pPr>
    </w:p>
    <w:p w:rsidR="00E56A33" w:rsidRPr="00E56A33" w:rsidRDefault="00E56A33" w:rsidP="00E56A33">
      <w:pPr>
        <w:suppressAutoHyphens/>
        <w:spacing w:after="0" w:line="360" w:lineRule="auto"/>
        <w:ind w:firstLine="709"/>
        <w:jc w:val="center"/>
        <w:rPr>
          <w:rFonts w:ascii="Times New Roman" w:hAnsi="Times New Roman"/>
          <w:sz w:val="28"/>
          <w:szCs w:val="28"/>
          <w:lang w:val="en-US"/>
        </w:rPr>
      </w:pPr>
    </w:p>
    <w:p w:rsidR="00E56A33" w:rsidRPr="00E56A33" w:rsidRDefault="00E56A33" w:rsidP="00E56A33">
      <w:pPr>
        <w:suppressAutoHyphens/>
        <w:spacing w:after="0" w:line="360" w:lineRule="auto"/>
        <w:ind w:firstLine="709"/>
        <w:jc w:val="center"/>
        <w:rPr>
          <w:rFonts w:ascii="Times New Roman" w:hAnsi="Times New Roman"/>
          <w:sz w:val="28"/>
          <w:szCs w:val="28"/>
          <w:lang w:val="en-US"/>
        </w:rPr>
      </w:pPr>
    </w:p>
    <w:p w:rsidR="00836E1A" w:rsidRPr="00E56A33" w:rsidRDefault="00836E1A" w:rsidP="00E56A33">
      <w:pPr>
        <w:suppressAutoHyphens/>
        <w:spacing w:after="0" w:line="360" w:lineRule="auto"/>
        <w:ind w:firstLine="709"/>
        <w:jc w:val="center"/>
        <w:rPr>
          <w:rFonts w:ascii="Times New Roman" w:hAnsi="Times New Roman"/>
          <w:sz w:val="28"/>
          <w:szCs w:val="28"/>
        </w:rPr>
      </w:pPr>
    </w:p>
    <w:p w:rsidR="00836E1A" w:rsidRPr="00E56A33" w:rsidRDefault="00836E1A" w:rsidP="00E56A33">
      <w:pPr>
        <w:suppressAutoHyphens/>
        <w:spacing w:after="0" w:line="360" w:lineRule="auto"/>
        <w:ind w:firstLine="709"/>
        <w:jc w:val="center"/>
        <w:rPr>
          <w:rFonts w:ascii="Times New Roman" w:hAnsi="Times New Roman"/>
          <w:sz w:val="28"/>
          <w:szCs w:val="40"/>
        </w:rPr>
      </w:pPr>
      <w:r w:rsidRPr="00E56A33">
        <w:rPr>
          <w:rFonts w:ascii="Times New Roman" w:hAnsi="Times New Roman"/>
          <w:sz w:val="28"/>
          <w:szCs w:val="40"/>
        </w:rPr>
        <w:t>КУРСОВАЯ РАБОТА</w:t>
      </w:r>
    </w:p>
    <w:p w:rsidR="00836E1A" w:rsidRPr="00E56A33" w:rsidRDefault="00836E1A" w:rsidP="00E56A33">
      <w:pPr>
        <w:suppressAutoHyphens/>
        <w:spacing w:after="0" w:line="360" w:lineRule="auto"/>
        <w:ind w:firstLine="709"/>
        <w:jc w:val="center"/>
        <w:rPr>
          <w:rFonts w:ascii="Times New Roman" w:hAnsi="Times New Roman"/>
          <w:sz w:val="28"/>
          <w:szCs w:val="28"/>
        </w:rPr>
      </w:pPr>
      <w:r w:rsidRPr="00E56A33">
        <w:rPr>
          <w:rFonts w:ascii="Times New Roman" w:hAnsi="Times New Roman"/>
          <w:sz w:val="28"/>
          <w:szCs w:val="28"/>
        </w:rPr>
        <w:t>по дисциплине: Бухгалтерский учёт</w:t>
      </w:r>
    </w:p>
    <w:p w:rsidR="00836E1A" w:rsidRPr="00E56A33" w:rsidRDefault="00836E1A" w:rsidP="00E56A33">
      <w:pPr>
        <w:suppressAutoHyphens/>
        <w:spacing w:after="0" w:line="360" w:lineRule="auto"/>
        <w:ind w:firstLine="709"/>
        <w:jc w:val="center"/>
        <w:rPr>
          <w:rFonts w:ascii="Times New Roman" w:hAnsi="Times New Roman"/>
          <w:sz w:val="28"/>
          <w:szCs w:val="28"/>
        </w:rPr>
      </w:pPr>
      <w:r w:rsidRPr="00E56A33">
        <w:rPr>
          <w:rFonts w:ascii="Times New Roman" w:hAnsi="Times New Roman"/>
          <w:sz w:val="28"/>
          <w:szCs w:val="28"/>
        </w:rPr>
        <w:t>на тему "Классификация хозяйственных средств и их источников образования"</w:t>
      </w:r>
    </w:p>
    <w:p w:rsidR="00836E1A" w:rsidRPr="00E56A33" w:rsidRDefault="00836E1A" w:rsidP="00E56A33">
      <w:pPr>
        <w:suppressAutoHyphens/>
        <w:spacing w:after="0" w:line="360" w:lineRule="auto"/>
        <w:ind w:firstLine="709"/>
        <w:jc w:val="center"/>
        <w:rPr>
          <w:rFonts w:ascii="Times New Roman" w:hAnsi="Times New Roman"/>
          <w:sz w:val="28"/>
          <w:szCs w:val="28"/>
        </w:rPr>
      </w:pPr>
    </w:p>
    <w:p w:rsidR="00836E1A" w:rsidRPr="00E56A33" w:rsidRDefault="00836E1A" w:rsidP="00E56A33">
      <w:pPr>
        <w:suppressAutoHyphens/>
        <w:spacing w:after="0" w:line="360" w:lineRule="auto"/>
        <w:ind w:firstLine="709"/>
        <w:jc w:val="center"/>
        <w:rPr>
          <w:rFonts w:ascii="Times New Roman" w:hAnsi="Times New Roman"/>
          <w:sz w:val="28"/>
          <w:szCs w:val="28"/>
        </w:rPr>
      </w:pPr>
    </w:p>
    <w:p w:rsidR="00836E1A" w:rsidRPr="00E56A33" w:rsidRDefault="00836E1A" w:rsidP="00E56A33">
      <w:pPr>
        <w:suppressAutoHyphens/>
        <w:spacing w:after="0" w:line="360" w:lineRule="auto"/>
        <w:ind w:left="5670"/>
        <w:rPr>
          <w:rFonts w:ascii="Times New Roman" w:hAnsi="Times New Roman"/>
          <w:sz w:val="28"/>
          <w:szCs w:val="24"/>
        </w:rPr>
      </w:pPr>
      <w:r w:rsidRPr="00E56A33">
        <w:rPr>
          <w:rFonts w:ascii="Times New Roman" w:hAnsi="Times New Roman"/>
          <w:sz w:val="28"/>
          <w:szCs w:val="24"/>
        </w:rPr>
        <w:t>Выполнил: Андреева Е.Р.</w:t>
      </w:r>
    </w:p>
    <w:p w:rsidR="00836E1A" w:rsidRPr="00E56A33" w:rsidRDefault="00836E1A" w:rsidP="00E56A33">
      <w:pPr>
        <w:suppressAutoHyphens/>
        <w:spacing w:after="0" w:line="360" w:lineRule="auto"/>
        <w:ind w:left="5670"/>
        <w:rPr>
          <w:rFonts w:ascii="Times New Roman" w:hAnsi="Times New Roman"/>
          <w:sz w:val="28"/>
          <w:szCs w:val="24"/>
        </w:rPr>
      </w:pPr>
      <w:r w:rsidRPr="00E56A33">
        <w:rPr>
          <w:rFonts w:ascii="Times New Roman" w:hAnsi="Times New Roman"/>
          <w:sz w:val="28"/>
          <w:szCs w:val="24"/>
        </w:rPr>
        <w:t>Группа 24 477</w:t>
      </w:r>
    </w:p>
    <w:p w:rsidR="00836E1A" w:rsidRPr="00E56A33" w:rsidRDefault="00836E1A" w:rsidP="00E56A33">
      <w:pPr>
        <w:suppressAutoHyphens/>
        <w:spacing w:after="0" w:line="360" w:lineRule="auto"/>
        <w:ind w:left="5670"/>
        <w:rPr>
          <w:rFonts w:ascii="Times New Roman" w:hAnsi="Times New Roman"/>
          <w:sz w:val="28"/>
          <w:szCs w:val="24"/>
        </w:rPr>
      </w:pPr>
      <w:r w:rsidRPr="00E56A33">
        <w:rPr>
          <w:rFonts w:ascii="Times New Roman" w:hAnsi="Times New Roman"/>
          <w:sz w:val="28"/>
          <w:szCs w:val="24"/>
        </w:rPr>
        <w:t>Проверил:</w:t>
      </w:r>
    </w:p>
    <w:p w:rsidR="00836E1A" w:rsidRPr="00E56A33" w:rsidRDefault="00836E1A" w:rsidP="00E56A33">
      <w:pPr>
        <w:suppressAutoHyphens/>
        <w:spacing w:after="0" w:line="360" w:lineRule="auto"/>
        <w:ind w:left="5670"/>
        <w:rPr>
          <w:rFonts w:ascii="Times New Roman" w:hAnsi="Times New Roman"/>
          <w:sz w:val="28"/>
          <w:szCs w:val="24"/>
        </w:rPr>
      </w:pPr>
      <w:r w:rsidRPr="00E56A33">
        <w:rPr>
          <w:rFonts w:ascii="Times New Roman" w:hAnsi="Times New Roman"/>
          <w:sz w:val="28"/>
          <w:szCs w:val="24"/>
        </w:rPr>
        <w:t>Хаметова Н.Г.</w:t>
      </w:r>
    </w:p>
    <w:p w:rsidR="00836E1A" w:rsidRPr="00E56A33" w:rsidRDefault="00836E1A" w:rsidP="00E56A33">
      <w:pPr>
        <w:suppressAutoHyphens/>
        <w:spacing w:after="0" w:line="360" w:lineRule="auto"/>
        <w:ind w:firstLine="709"/>
        <w:jc w:val="center"/>
        <w:rPr>
          <w:rFonts w:ascii="Times New Roman" w:hAnsi="Times New Roman"/>
          <w:sz w:val="28"/>
          <w:szCs w:val="28"/>
        </w:rPr>
      </w:pPr>
    </w:p>
    <w:p w:rsidR="00836E1A" w:rsidRPr="00E161DE" w:rsidRDefault="00836E1A" w:rsidP="00E56A33">
      <w:pPr>
        <w:suppressAutoHyphens/>
        <w:spacing w:after="0" w:line="360" w:lineRule="auto"/>
        <w:ind w:firstLine="709"/>
        <w:jc w:val="center"/>
        <w:rPr>
          <w:rFonts w:ascii="Times New Roman" w:hAnsi="Times New Roman"/>
          <w:sz w:val="28"/>
          <w:szCs w:val="28"/>
        </w:rPr>
      </w:pPr>
    </w:p>
    <w:p w:rsidR="00E56A33" w:rsidRPr="00E161DE" w:rsidRDefault="00E56A33" w:rsidP="00E56A33">
      <w:pPr>
        <w:suppressAutoHyphens/>
        <w:spacing w:after="0" w:line="360" w:lineRule="auto"/>
        <w:ind w:firstLine="709"/>
        <w:jc w:val="center"/>
        <w:rPr>
          <w:rFonts w:ascii="Times New Roman" w:hAnsi="Times New Roman"/>
          <w:sz w:val="28"/>
          <w:szCs w:val="28"/>
        </w:rPr>
      </w:pPr>
    </w:p>
    <w:p w:rsidR="00E56A33" w:rsidRPr="00E161DE" w:rsidRDefault="00E56A33" w:rsidP="00E56A33">
      <w:pPr>
        <w:suppressAutoHyphens/>
        <w:spacing w:after="0" w:line="360" w:lineRule="auto"/>
        <w:ind w:firstLine="709"/>
        <w:jc w:val="center"/>
        <w:rPr>
          <w:rFonts w:ascii="Times New Roman" w:hAnsi="Times New Roman"/>
          <w:sz w:val="28"/>
          <w:szCs w:val="28"/>
        </w:rPr>
      </w:pPr>
    </w:p>
    <w:p w:rsidR="00E56A33" w:rsidRPr="00E161DE" w:rsidRDefault="00E56A33" w:rsidP="00E56A33">
      <w:pPr>
        <w:suppressAutoHyphens/>
        <w:spacing w:after="0" w:line="360" w:lineRule="auto"/>
        <w:ind w:firstLine="709"/>
        <w:jc w:val="center"/>
        <w:rPr>
          <w:rFonts w:ascii="Times New Roman" w:hAnsi="Times New Roman"/>
          <w:sz w:val="28"/>
          <w:szCs w:val="28"/>
        </w:rPr>
      </w:pPr>
    </w:p>
    <w:p w:rsidR="00E56A33" w:rsidRPr="00E161DE" w:rsidRDefault="00E56A33" w:rsidP="00E56A33">
      <w:pPr>
        <w:suppressAutoHyphens/>
        <w:spacing w:after="0" w:line="360" w:lineRule="auto"/>
        <w:ind w:firstLine="709"/>
        <w:jc w:val="center"/>
        <w:rPr>
          <w:rFonts w:ascii="Times New Roman" w:hAnsi="Times New Roman"/>
          <w:sz w:val="28"/>
          <w:szCs w:val="28"/>
        </w:rPr>
      </w:pPr>
    </w:p>
    <w:p w:rsidR="00836E1A" w:rsidRPr="00E56A33" w:rsidRDefault="00836E1A" w:rsidP="00E56A33">
      <w:pPr>
        <w:suppressAutoHyphens/>
        <w:spacing w:after="0" w:line="360" w:lineRule="auto"/>
        <w:ind w:firstLine="709"/>
        <w:jc w:val="center"/>
        <w:rPr>
          <w:rFonts w:ascii="Times New Roman" w:hAnsi="Times New Roman"/>
          <w:sz w:val="28"/>
          <w:szCs w:val="28"/>
        </w:rPr>
      </w:pPr>
    </w:p>
    <w:p w:rsidR="00836E1A" w:rsidRPr="00E56A33" w:rsidRDefault="00836E1A" w:rsidP="00E56A33">
      <w:pPr>
        <w:suppressAutoHyphens/>
        <w:spacing w:after="0" w:line="360" w:lineRule="auto"/>
        <w:ind w:firstLine="709"/>
        <w:jc w:val="center"/>
        <w:rPr>
          <w:rFonts w:ascii="Times New Roman" w:hAnsi="Times New Roman"/>
          <w:sz w:val="28"/>
          <w:szCs w:val="28"/>
        </w:rPr>
      </w:pPr>
      <w:r w:rsidRPr="00E56A33">
        <w:rPr>
          <w:rFonts w:ascii="Times New Roman" w:hAnsi="Times New Roman"/>
          <w:sz w:val="28"/>
          <w:szCs w:val="28"/>
        </w:rPr>
        <w:t>Альметьевск 2010г.</w:t>
      </w:r>
    </w:p>
    <w:p w:rsidR="00836E1A" w:rsidRPr="00E56A33" w:rsidRDefault="00E56A3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br w:type="page"/>
      </w:r>
      <w:r w:rsidR="00836E1A" w:rsidRPr="00E56A33">
        <w:rPr>
          <w:rFonts w:ascii="Times New Roman" w:hAnsi="Times New Roman"/>
          <w:sz w:val="28"/>
          <w:szCs w:val="28"/>
        </w:rPr>
        <w:t>СОДЕРЖАНИЕ</w:t>
      </w:r>
    </w:p>
    <w:p w:rsidR="00836E1A" w:rsidRPr="00E56A33" w:rsidRDefault="00836E1A" w:rsidP="00836E1A">
      <w:pPr>
        <w:suppressAutoHyphens/>
        <w:spacing w:after="0" w:line="360" w:lineRule="auto"/>
        <w:ind w:firstLine="709"/>
        <w:jc w:val="both"/>
        <w:rPr>
          <w:rFonts w:ascii="Times New Roman" w:hAnsi="Times New Roman"/>
          <w:sz w:val="28"/>
          <w:szCs w:val="28"/>
        </w:rPr>
      </w:pP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Введение</w:t>
      </w:r>
    </w:p>
    <w:p w:rsidR="00836E1A" w:rsidRPr="00E56A33" w:rsidRDefault="00836E1A" w:rsidP="00E56A33">
      <w:pPr>
        <w:suppressAutoHyphens/>
        <w:spacing w:after="0" w:line="360" w:lineRule="auto"/>
        <w:rPr>
          <w:rFonts w:ascii="Times New Roman" w:hAnsi="Times New Roman"/>
          <w:bCs/>
          <w:iCs/>
          <w:sz w:val="28"/>
          <w:szCs w:val="28"/>
        </w:rPr>
      </w:pPr>
      <w:r w:rsidRPr="00E56A33">
        <w:rPr>
          <w:rFonts w:ascii="Times New Roman" w:hAnsi="Times New Roman"/>
          <w:sz w:val="28"/>
          <w:szCs w:val="28"/>
        </w:rPr>
        <w:t>ГЛАВА 1</w:t>
      </w:r>
      <w:r w:rsidRPr="00E56A33">
        <w:rPr>
          <w:rFonts w:ascii="Times New Roman" w:hAnsi="Times New Roman"/>
          <w:caps/>
          <w:sz w:val="28"/>
          <w:szCs w:val="28"/>
        </w:rPr>
        <w:t xml:space="preserve">. </w:t>
      </w:r>
      <w:r w:rsidRPr="00E56A33">
        <w:rPr>
          <w:rFonts w:ascii="Times New Roman" w:hAnsi="Times New Roman"/>
          <w:bCs/>
          <w:iCs/>
          <w:caps/>
          <w:sz w:val="28"/>
          <w:szCs w:val="28"/>
        </w:rPr>
        <w:t>Классификация хозяйственных средств предприятия по составу и размещению</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1.1 Понятие объектов бухгалтерского учета</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1.2 Внеоборотные активы</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1.3 Оборотные активы</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 xml:space="preserve">ГЛАВА 2. </w:t>
      </w:r>
      <w:r w:rsidRPr="00E56A33">
        <w:rPr>
          <w:rFonts w:ascii="Times New Roman" w:hAnsi="Times New Roman"/>
          <w:caps/>
          <w:sz w:val="28"/>
          <w:szCs w:val="28"/>
        </w:rPr>
        <w:t>Классификация хозяйственных средств предприятия по источникам образования</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2.1 Собственные</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2.2 Заемные</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ГЛАВА 3. РАСЧЕТНАЯ ЧАСТЬ</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ВЫВОДЫ</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Литература</w:t>
      </w:r>
    </w:p>
    <w:p w:rsidR="00836E1A" w:rsidRPr="00E56A33" w:rsidRDefault="00836E1A" w:rsidP="00E56A33">
      <w:pPr>
        <w:suppressAutoHyphens/>
        <w:spacing w:after="0" w:line="360" w:lineRule="auto"/>
        <w:rPr>
          <w:rFonts w:ascii="Times New Roman" w:hAnsi="Times New Roman"/>
          <w:sz w:val="28"/>
          <w:szCs w:val="28"/>
        </w:rPr>
      </w:pPr>
      <w:r w:rsidRPr="00E56A33">
        <w:rPr>
          <w:rFonts w:ascii="Times New Roman" w:hAnsi="Times New Roman"/>
          <w:sz w:val="28"/>
          <w:szCs w:val="28"/>
        </w:rPr>
        <w:t>Приложения</w:t>
      </w:r>
    </w:p>
    <w:p w:rsidR="00836E1A" w:rsidRPr="00E56A33" w:rsidRDefault="00836E1A" w:rsidP="00E56A33">
      <w:pPr>
        <w:suppressAutoHyphens/>
        <w:spacing w:after="0" w:line="360" w:lineRule="auto"/>
        <w:rPr>
          <w:rFonts w:ascii="Times New Roman" w:hAnsi="Times New Roman"/>
          <w:sz w:val="28"/>
          <w:szCs w:val="28"/>
        </w:rPr>
      </w:pPr>
    </w:p>
    <w:p w:rsidR="0030516B" w:rsidRPr="00E56A33" w:rsidRDefault="00836E1A" w:rsidP="00836E1A">
      <w:pPr>
        <w:pStyle w:val="2"/>
        <w:keepNext w:val="0"/>
        <w:suppressAutoHyphens/>
        <w:spacing w:before="0" w:after="0" w:line="360" w:lineRule="auto"/>
        <w:ind w:firstLine="709"/>
        <w:jc w:val="both"/>
        <w:rPr>
          <w:rFonts w:ascii="Times New Roman" w:hAnsi="Times New Roman" w:cs="Times New Roman"/>
          <w:b w:val="0"/>
          <w:i w:val="0"/>
        </w:rPr>
      </w:pPr>
      <w:r w:rsidRPr="00E56A33">
        <w:rPr>
          <w:rFonts w:ascii="Times New Roman" w:hAnsi="Times New Roman" w:cs="Times New Roman"/>
          <w:b w:val="0"/>
          <w:i w:val="0"/>
        </w:rPr>
        <w:br w:type="page"/>
      </w:r>
      <w:r w:rsidR="0030516B" w:rsidRPr="00E56A33">
        <w:rPr>
          <w:rFonts w:ascii="Times New Roman" w:hAnsi="Times New Roman" w:cs="Times New Roman"/>
          <w:b w:val="0"/>
          <w:i w:val="0"/>
        </w:rPr>
        <w:t>ВВЕДЕНИЕ</w:t>
      </w:r>
    </w:p>
    <w:p w:rsidR="0030516B" w:rsidRPr="00E56A33" w:rsidRDefault="0030516B" w:rsidP="00836E1A">
      <w:pPr>
        <w:suppressAutoHyphens/>
        <w:spacing w:after="0" w:line="360" w:lineRule="auto"/>
        <w:ind w:firstLine="709"/>
        <w:jc w:val="both"/>
        <w:rPr>
          <w:rFonts w:ascii="Times New Roman" w:hAnsi="Times New Roman"/>
          <w:sz w:val="28"/>
        </w:rPr>
      </w:pPr>
    </w:p>
    <w:p w:rsidR="0030516B" w:rsidRPr="00E56A33" w:rsidRDefault="0030516B" w:rsidP="00836E1A">
      <w:pPr>
        <w:pStyle w:val="1"/>
        <w:widowControl/>
        <w:suppressAutoHyphens/>
        <w:spacing w:line="360" w:lineRule="auto"/>
        <w:ind w:firstLine="709"/>
        <w:rPr>
          <w:sz w:val="28"/>
          <w:szCs w:val="28"/>
        </w:rPr>
      </w:pPr>
      <w:r w:rsidRPr="00E56A33">
        <w:rPr>
          <w:sz w:val="28"/>
          <w:szCs w:val="28"/>
        </w:rPr>
        <w:t>Бухгалтерский учет - основное звено формирования экономической политики, инструмент бизнеса, один из главных механизмов управления процессами производства и продажей продукции - способствует совершенствованию организации производства, оперативного и долгосрочного планирования, прогнозирования и анализа хозяйственной деятельности.</w:t>
      </w:r>
    </w:p>
    <w:p w:rsidR="0030516B" w:rsidRPr="00E56A33" w:rsidRDefault="0030516B" w:rsidP="00836E1A">
      <w:pPr>
        <w:pStyle w:val="1"/>
        <w:widowControl/>
        <w:suppressAutoHyphens/>
        <w:spacing w:line="360" w:lineRule="auto"/>
        <w:ind w:firstLine="709"/>
        <w:rPr>
          <w:sz w:val="28"/>
          <w:szCs w:val="28"/>
        </w:rPr>
      </w:pPr>
      <w:r w:rsidRPr="00E56A33">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(активах), обязательствах, доходах и расходах предприятия и их движении путем сплошного, непрерывного и документального отражения всех хозяйственных операций.</w:t>
      </w:r>
    </w:p>
    <w:p w:rsidR="0030516B" w:rsidRPr="00E56A33" w:rsidRDefault="0030516B" w:rsidP="00836E1A">
      <w:pPr>
        <w:pStyle w:val="1"/>
        <w:widowControl/>
        <w:suppressAutoHyphens/>
        <w:spacing w:line="360" w:lineRule="auto"/>
        <w:ind w:firstLine="709"/>
        <w:rPr>
          <w:sz w:val="28"/>
          <w:szCs w:val="28"/>
        </w:rPr>
      </w:pPr>
      <w:r w:rsidRPr="00E56A33">
        <w:rPr>
          <w:sz w:val="28"/>
          <w:szCs w:val="28"/>
        </w:rPr>
        <w:t>В настоящее время в России в условиях переходной экономики в зависимости от организационно-правовой формы собственности, действуют различные виды организаций. В результате возникла необходимость адаптировать бухгалтерский учет и отчетность к требованиям переходного периода, что, в свою очередь, повлекло преобразование всего учета в более оперативную, не обремененную громоздкими регистрами доступную информационно-управленческую систему. В результате существенным изменениям подверглись теоретические и методологические основы бухгалтерского учета, а именно: содержание и определение предмета бухгалтерского учета, его объекты, основные задачи. Все это потребовало принятия нового Федерального закона Российской Федерации о бухгалтерском учете и других нормативных актов и методических указаний.</w:t>
      </w:r>
    </w:p>
    <w:p w:rsidR="00836E1A" w:rsidRPr="00E56A33" w:rsidRDefault="0030516B" w:rsidP="00836E1A">
      <w:pPr>
        <w:pStyle w:val="1"/>
        <w:widowControl/>
        <w:suppressAutoHyphens/>
        <w:spacing w:line="360" w:lineRule="auto"/>
        <w:ind w:firstLine="709"/>
        <w:rPr>
          <w:sz w:val="28"/>
          <w:szCs w:val="28"/>
        </w:rPr>
      </w:pPr>
      <w:r w:rsidRPr="00E56A33">
        <w:rPr>
          <w:sz w:val="28"/>
          <w:szCs w:val="28"/>
        </w:rPr>
        <w:t>В бухгалтерском учете используются специфические приемы обработки информации, которые обеспечивают полное и достоверное отражение всех хозяйственных явлений и процессов на отдельном предприятии или в отдельном учреждении.</w:t>
      </w:r>
      <w:bookmarkEnd w:id="0"/>
    </w:p>
    <w:p w:rsidR="00E56A33" w:rsidRPr="00E56A33" w:rsidRDefault="00BE5C80" w:rsidP="00836E1A">
      <w:pPr>
        <w:pStyle w:val="1"/>
        <w:widowControl/>
        <w:suppressAutoHyphens/>
        <w:spacing w:line="360" w:lineRule="auto"/>
        <w:ind w:firstLine="709"/>
        <w:rPr>
          <w:sz w:val="28"/>
          <w:szCs w:val="28"/>
        </w:rPr>
      </w:pPr>
      <w:r w:rsidRPr="00E56A33">
        <w:rPr>
          <w:sz w:val="28"/>
          <w:szCs w:val="28"/>
        </w:rPr>
        <w:t>В данной курсовой работе рассматривается непосредственно имущество предприятия. Актуальность выбранной темы обусловлена тем, что в наиболее общем виде в бухгалтерском учёте</w:t>
      </w:r>
      <w:r w:rsidR="00836E1A" w:rsidRPr="00E56A33">
        <w:rPr>
          <w:sz w:val="28"/>
          <w:szCs w:val="28"/>
        </w:rPr>
        <w:t xml:space="preserve"> </w:t>
      </w:r>
      <w:r w:rsidRPr="00E56A33">
        <w:rPr>
          <w:sz w:val="28"/>
          <w:szCs w:val="28"/>
        </w:rPr>
        <w:t>отражается</w:t>
      </w:r>
      <w:r w:rsidR="00836E1A" w:rsidRPr="00E56A33">
        <w:rPr>
          <w:sz w:val="28"/>
          <w:szCs w:val="28"/>
        </w:rPr>
        <w:t xml:space="preserve"> </w:t>
      </w:r>
      <w:r w:rsidRPr="00E56A33">
        <w:rPr>
          <w:sz w:val="28"/>
          <w:szCs w:val="28"/>
        </w:rPr>
        <w:t>хозяйственная деятельность тех</w:t>
      </w:r>
      <w:r w:rsidR="00836E1A" w:rsidRPr="00E56A33">
        <w:rPr>
          <w:sz w:val="28"/>
          <w:szCs w:val="28"/>
        </w:rPr>
        <w:t xml:space="preserve"> </w:t>
      </w:r>
      <w:r w:rsidRPr="00E56A33">
        <w:rPr>
          <w:sz w:val="28"/>
          <w:szCs w:val="28"/>
        </w:rPr>
        <w:t>или</w:t>
      </w:r>
      <w:r w:rsidR="00836E1A" w:rsidRPr="00E56A33">
        <w:rPr>
          <w:sz w:val="28"/>
          <w:szCs w:val="28"/>
        </w:rPr>
        <w:t xml:space="preserve"> </w:t>
      </w:r>
      <w:r w:rsidRPr="00E56A33">
        <w:rPr>
          <w:sz w:val="28"/>
          <w:szCs w:val="28"/>
        </w:rPr>
        <w:t>иных</w:t>
      </w:r>
      <w:r w:rsidR="00836E1A" w:rsidRPr="00E56A33">
        <w:rPr>
          <w:sz w:val="28"/>
          <w:szCs w:val="28"/>
        </w:rPr>
        <w:t xml:space="preserve"> </w:t>
      </w:r>
      <w:r w:rsidRPr="00E56A33">
        <w:rPr>
          <w:sz w:val="28"/>
          <w:szCs w:val="28"/>
        </w:rPr>
        <w:t>субъектов. Та</w:t>
      </w:r>
      <w:r w:rsidR="00836E1A" w:rsidRPr="00E56A33">
        <w:rPr>
          <w:sz w:val="28"/>
          <w:szCs w:val="28"/>
        </w:rPr>
        <w:t xml:space="preserve"> </w:t>
      </w:r>
      <w:r w:rsidRPr="00E56A33">
        <w:rPr>
          <w:sz w:val="28"/>
          <w:szCs w:val="28"/>
        </w:rPr>
        <w:t>часть хозяйственной</w:t>
      </w:r>
      <w:r w:rsidR="00836E1A" w:rsidRPr="00E56A33">
        <w:rPr>
          <w:sz w:val="28"/>
          <w:szCs w:val="28"/>
        </w:rPr>
        <w:t xml:space="preserve"> </w:t>
      </w:r>
      <w:r w:rsidRPr="00E56A33">
        <w:rPr>
          <w:sz w:val="28"/>
          <w:szCs w:val="28"/>
        </w:rPr>
        <w:t>деятельности,</w:t>
      </w:r>
      <w:r w:rsidR="00836E1A" w:rsidRPr="00E56A33">
        <w:rPr>
          <w:sz w:val="28"/>
          <w:szCs w:val="28"/>
        </w:rPr>
        <w:t xml:space="preserve"> </w:t>
      </w:r>
      <w:r w:rsidRPr="00E56A33">
        <w:rPr>
          <w:sz w:val="28"/>
          <w:szCs w:val="28"/>
        </w:rPr>
        <w:t>которая</w:t>
      </w:r>
      <w:r w:rsidR="00836E1A" w:rsidRPr="00E56A33">
        <w:rPr>
          <w:sz w:val="28"/>
          <w:szCs w:val="28"/>
        </w:rPr>
        <w:t xml:space="preserve"> </w:t>
      </w:r>
      <w:r w:rsidRPr="00E56A33">
        <w:rPr>
          <w:sz w:val="28"/>
          <w:szCs w:val="28"/>
        </w:rPr>
        <w:t>изучается</w:t>
      </w:r>
      <w:r w:rsidR="00836E1A" w:rsidRPr="00E56A33">
        <w:rPr>
          <w:sz w:val="28"/>
          <w:szCs w:val="28"/>
        </w:rPr>
        <w:t xml:space="preserve"> </w:t>
      </w:r>
      <w:r w:rsidRPr="00E56A33">
        <w:rPr>
          <w:sz w:val="28"/>
          <w:szCs w:val="28"/>
        </w:rPr>
        <w:t>бухгалтерским</w:t>
      </w:r>
      <w:r w:rsidR="00836E1A" w:rsidRPr="00E56A33">
        <w:rPr>
          <w:sz w:val="28"/>
          <w:szCs w:val="28"/>
        </w:rPr>
        <w:t xml:space="preserve"> </w:t>
      </w:r>
      <w:r w:rsidRPr="00E56A33">
        <w:rPr>
          <w:sz w:val="28"/>
          <w:szCs w:val="28"/>
        </w:rPr>
        <w:t>учётом, представляет собой</w:t>
      </w:r>
      <w:r w:rsidR="00836E1A" w:rsidRPr="00E56A33">
        <w:rPr>
          <w:sz w:val="28"/>
          <w:szCs w:val="28"/>
        </w:rPr>
        <w:t xml:space="preserve"> </w:t>
      </w:r>
      <w:r w:rsidRPr="00E56A33">
        <w:rPr>
          <w:sz w:val="28"/>
          <w:szCs w:val="28"/>
        </w:rPr>
        <w:t>совокупность</w:t>
      </w:r>
      <w:r w:rsidR="00836E1A" w:rsidRPr="00E56A33">
        <w:rPr>
          <w:sz w:val="28"/>
          <w:szCs w:val="28"/>
        </w:rPr>
        <w:t xml:space="preserve"> </w:t>
      </w:r>
      <w:r w:rsidRPr="00E56A33">
        <w:rPr>
          <w:sz w:val="28"/>
          <w:szCs w:val="28"/>
        </w:rPr>
        <w:t>хозяйственных</w:t>
      </w:r>
      <w:r w:rsidR="00836E1A" w:rsidRPr="00E56A33">
        <w:rPr>
          <w:sz w:val="28"/>
          <w:szCs w:val="28"/>
        </w:rPr>
        <w:t xml:space="preserve"> </w:t>
      </w:r>
      <w:r w:rsidRPr="00E56A33">
        <w:rPr>
          <w:sz w:val="28"/>
          <w:szCs w:val="28"/>
        </w:rPr>
        <w:t>процессов</w:t>
      </w:r>
      <w:r w:rsidR="00836E1A" w:rsidRPr="00E56A33">
        <w:rPr>
          <w:sz w:val="28"/>
          <w:szCs w:val="28"/>
        </w:rPr>
        <w:t xml:space="preserve"> </w:t>
      </w:r>
      <w:r w:rsidRPr="00E56A33">
        <w:rPr>
          <w:sz w:val="28"/>
          <w:szCs w:val="28"/>
        </w:rPr>
        <w:t>и</w:t>
      </w:r>
      <w:r w:rsidR="00836E1A" w:rsidRPr="00E56A33">
        <w:rPr>
          <w:sz w:val="28"/>
          <w:szCs w:val="28"/>
        </w:rPr>
        <w:t xml:space="preserve"> </w:t>
      </w:r>
      <w:r w:rsidRPr="00E56A33">
        <w:rPr>
          <w:sz w:val="28"/>
          <w:szCs w:val="28"/>
        </w:rPr>
        <w:t>хозяйственных операций,</w:t>
      </w:r>
      <w:r w:rsidR="00836E1A" w:rsidRPr="00E56A33">
        <w:rPr>
          <w:sz w:val="28"/>
          <w:szCs w:val="28"/>
        </w:rPr>
        <w:t xml:space="preserve"> </w:t>
      </w:r>
      <w:r w:rsidRPr="00E56A33">
        <w:rPr>
          <w:sz w:val="28"/>
          <w:szCs w:val="28"/>
        </w:rPr>
        <w:t>вызывающих</w:t>
      </w:r>
      <w:r w:rsidR="00836E1A" w:rsidRPr="00E56A33">
        <w:rPr>
          <w:sz w:val="28"/>
          <w:szCs w:val="28"/>
        </w:rPr>
        <w:t xml:space="preserve"> </w:t>
      </w:r>
      <w:r w:rsidRPr="00E56A33">
        <w:rPr>
          <w:sz w:val="28"/>
          <w:szCs w:val="28"/>
        </w:rPr>
        <w:t>изменение</w:t>
      </w:r>
      <w:r w:rsidR="00836E1A" w:rsidRPr="00E56A33">
        <w:rPr>
          <w:sz w:val="28"/>
          <w:szCs w:val="28"/>
        </w:rPr>
        <w:t xml:space="preserve"> </w:t>
      </w:r>
      <w:r w:rsidRPr="00E56A33">
        <w:rPr>
          <w:sz w:val="28"/>
          <w:szCs w:val="28"/>
        </w:rPr>
        <w:t>имущества.</w:t>
      </w:r>
      <w:r w:rsidR="00836E1A" w:rsidRPr="00E56A33">
        <w:rPr>
          <w:sz w:val="28"/>
          <w:szCs w:val="28"/>
        </w:rPr>
        <w:t xml:space="preserve"> </w:t>
      </w:r>
      <w:r w:rsidRPr="00E56A33">
        <w:rPr>
          <w:sz w:val="28"/>
          <w:szCs w:val="28"/>
        </w:rPr>
        <w:t>Таким</w:t>
      </w:r>
      <w:r w:rsidR="00836E1A" w:rsidRPr="00E56A33">
        <w:rPr>
          <w:sz w:val="28"/>
          <w:szCs w:val="28"/>
        </w:rPr>
        <w:t xml:space="preserve"> </w:t>
      </w:r>
      <w:r w:rsidRPr="00E56A33">
        <w:rPr>
          <w:sz w:val="28"/>
          <w:szCs w:val="28"/>
        </w:rPr>
        <w:t>образом,</w:t>
      </w:r>
      <w:r w:rsidR="00836E1A" w:rsidRPr="00E56A33">
        <w:rPr>
          <w:sz w:val="28"/>
          <w:szCs w:val="28"/>
        </w:rPr>
        <w:t xml:space="preserve"> </w:t>
      </w:r>
      <w:r w:rsidRPr="00E56A33">
        <w:rPr>
          <w:sz w:val="28"/>
          <w:szCs w:val="28"/>
        </w:rPr>
        <w:t>предметом бухгалтерского учёта является состояние изменения</w:t>
      </w:r>
      <w:r w:rsidR="00836E1A" w:rsidRPr="00E56A33">
        <w:rPr>
          <w:sz w:val="28"/>
          <w:szCs w:val="28"/>
        </w:rPr>
        <w:t xml:space="preserve"> </w:t>
      </w:r>
      <w:r w:rsidRPr="00E56A33">
        <w:rPr>
          <w:sz w:val="28"/>
          <w:szCs w:val="28"/>
        </w:rPr>
        <w:t>имущества</w:t>
      </w:r>
      <w:r w:rsidR="00836E1A" w:rsidRPr="00E56A33">
        <w:rPr>
          <w:sz w:val="28"/>
          <w:szCs w:val="28"/>
        </w:rPr>
        <w:t xml:space="preserve"> </w:t>
      </w:r>
      <w:r w:rsidRPr="00E56A33">
        <w:rPr>
          <w:sz w:val="28"/>
          <w:szCs w:val="28"/>
        </w:rPr>
        <w:t>предприятия</w:t>
      </w:r>
      <w:r w:rsidR="00836E1A" w:rsidRPr="00E56A33">
        <w:rPr>
          <w:sz w:val="28"/>
          <w:szCs w:val="28"/>
        </w:rPr>
        <w:t xml:space="preserve"> </w:t>
      </w:r>
      <w:r w:rsidRPr="00E56A33">
        <w:rPr>
          <w:sz w:val="28"/>
          <w:szCs w:val="28"/>
        </w:rPr>
        <w:t>в процессе</w:t>
      </w:r>
      <w:r w:rsidR="00836E1A" w:rsidRPr="00E56A33">
        <w:rPr>
          <w:sz w:val="28"/>
          <w:szCs w:val="28"/>
        </w:rPr>
        <w:t xml:space="preserve"> </w:t>
      </w:r>
      <w:r w:rsidRPr="00E56A33">
        <w:rPr>
          <w:sz w:val="28"/>
          <w:szCs w:val="28"/>
        </w:rPr>
        <w:t>финансово-хозяйственной</w:t>
      </w:r>
      <w:r w:rsidR="00836E1A" w:rsidRPr="00E56A33">
        <w:rPr>
          <w:sz w:val="28"/>
          <w:szCs w:val="28"/>
        </w:rPr>
        <w:t xml:space="preserve"> </w:t>
      </w:r>
      <w:r w:rsidRPr="00E56A33">
        <w:rPr>
          <w:sz w:val="28"/>
          <w:szCs w:val="28"/>
        </w:rPr>
        <w:t>деятельности,</w:t>
      </w:r>
      <w:r w:rsidR="00836E1A" w:rsidRPr="00E56A33">
        <w:rPr>
          <w:sz w:val="28"/>
          <w:szCs w:val="28"/>
        </w:rPr>
        <w:t xml:space="preserve"> </w:t>
      </w:r>
      <w:r w:rsidRPr="00E56A33">
        <w:rPr>
          <w:sz w:val="28"/>
          <w:szCs w:val="28"/>
        </w:rPr>
        <w:t>в</w:t>
      </w:r>
      <w:r w:rsidR="00836E1A" w:rsidRPr="00E56A33">
        <w:rPr>
          <w:sz w:val="28"/>
          <w:szCs w:val="28"/>
        </w:rPr>
        <w:t xml:space="preserve"> </w:t>
      </w:r>
      <w:r w:rsidRPr="00E56A33">
        <w:rPr>
          <w:sz w:val="28"/>
          <w:szCs w:val="28"/>
        </w:rPr>
        <w:t>ходе</w:t>
      </w:r>
      <w:r w:rsidR="00836E1A" w:rsidRPr="00E56A33">
        <w:rPr>
          <w:sz w:val="28"/>
          <w:szCs w:val="28"/>
        </w:rPr>
        <w:t xml:space="preserve"> </w:t>
      </w:r>
      <w:r w:rsidRPr="00E56A33">
        <w:rPr>
          <w:sz w:val="28"/>
          <w:szCs w:val="28"/>
        </w:rPr>
        <w:t>хозяйственных процессов под влиянием</w:t>
      </w:r>
      <w:r w:rsidR="00836E1A" w:rsidRPr="00E56A33">
        <w:rPr>
          <w:sz w:val="28"/>
          <w:szCs w:val="28"/>
        </w:rPr>
        <w:t xml:space="preserve"> </w:t>
      </w:r>
      <w:r w:rsidRPr="00E56A33">
        <w:rPr>
          <w:sz w:val="28"/>
          <w:szCs w:val="28"/>
        </w:rPr>
        <w:t>хозяйственных</w:t>
      </w:r>
      <w:r w:rsidR="00836E1A" w:rsidRPr="00E56A33">
        <w:rPr>
          <w:sz w:val="28"/>
          <w:szCs w:val="28"/>
        </w:rPr>
        <w:t xml:space="preserve"> </w:t>
      </w:r>
      <w:r w:rsidRPr="00E56A33">
        <w:rPr>
          <w:sz w:val="28"/>
          <w:szCs w:val="28"/>
        </w:rPr>
        <w:t xml:space="preserve">операций. </w:t>
      </w:r>
    </w:p>
    <w:p w:rsidR="00E56A33" w:rsidRPr="00E56A33" w:rsidRDefault="0030516B" w:rsidP="00836E1A">
      <w:pPr>
        <w:pStyle w:val="1"/>
        <w:widowControl/>
        <w:suppressAutoHyphens/>
        <w:spacing w:line="360" w:lineRule="auto"/>
        <w:ind w:firstLine="709"/>
        <w:rPr>
          <w:sz w:val="28"/>
          <w:szCs w:val="28"/>
        </w:rPr>
      </w:pPr>
      <w:r w:rsidRPr="00E56A33">
        <w:rPr>
          <w:sz w:val="28"/>
          <w:szCs w:val="28"/>
        </w:rPr>
        <w:t>Предприятие (организация), производя продукцию, выполняя работы или оказывая услуги</w:t>
      </w:r>
      <w:r w:rsidR="00623EF5" w:rsidRPr="00E56A33">
        <w:rPr>
          <w:sz w:val="28"/>
          <w:szCs w:val="28"/>
        </w:rPr>
        <w:t>,</w:t>
      </w:r>
      <w:r w:rsidRPr="00E56A33">
        <w:rPr>
          <w:sz w:val="28"/>
          <w:szCs w:val="28"/>
        </w:rPr>
        <w:t xml:space="preserve"> совершает огромное количество хозяйственных операций. Эти хозяйственные операции в совокупности составляют хозяйственные процессы, которые подразделяются на: процесс снабжения; процесс производства;</w:t>
      </w:r>
      <w:r w:rsidR="00836E1A" w:rsidRPr="00E56A33">
        <w:rPr>
          <w:sz w:val="28"/>
          <w:szCs w:val="28"/>
        </w:rPr>
        <w:t xml:space="preserve"> </w:t>
      </w:r>
      <w:r w:rsidRPr="00E56A33">
        <w:rPr>
          <w:sz w:val="28"/>
          <w:szCs w:val="28"/>
        </w:rPr>
        <w:t>процесс реализации – продажа.</w:t>
      </w:r>
    </w:p>
    <w:p w:rsidR="0030516B" w:rsidRPr="00E56A33" w:rsidRDefault="0030516B"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В результате производственной деятельности хозяйственные средства находятся в постоянном кругообороте.</w:t>
      </w:r>
      <w:r w:rsidR="00EC45E1" w:rsidRPr="00E56A33">
        <w:rPr>
          <w:rFonts w:ascii="Times New Roman" w:hAnsi="Times New Roman"/>
          <w:sz w:val="28"/>
          <w:szCs w:val="28"/>
        </w:rPr>
        <w:t xml:space="preserve"> </w:t>
      </w:r>
      <w:r w:rsidRPr="00E56A33">
        <w:rPr>
          <w:rFonts w:ascii="Times New Roman" w:hAnsi="Times New Roman"/>
          <w:sz w:val="28"/>
          <w:szCs w:val="28"/>
        </w:rPr>
        <w:t>Кругооборот хозяйственных средств совпадает с хозяйственными процессами.</w:t>
      </w:r>
      <w:r w:rsidR="00EC45E1" w:rsidRPr="00E56A33">
        <w:rPr>
          <w:rFonts w:ascii="Times New Roman" w:hAnsi="Times New Roman"/>
          <w:sz w:val="28"/>
          <w:szCs w:val="28"/>
        </w:rPr>
        <w:t xml:space="preserve"> </w:t>
      </w:r>
      <w:r w:rsidRPr="00E56A33">
        <w:rPr>
          <w:rFonts w:ascii="Times New Roman" w:hAnsi="Times New Roman"/>
          <w:sz w:val="28"/>
          <w:szCs w:val="28"/>
        </w:rPr>
        <w:t>На первой стадии кругооборота (процессе снабжения) денежные средства предприятия превращаются в необходимые материальные ценности (сырье), необходимые для процесса производства.</w:t>
      </w:r>
      <w:r w:rsidR="00EC45E1" w:rsidRPr="00E56A33">
        <w:rPr>
          <w:rFonts w:ascii="Times New Roman" w:hAnsi="Times New Roman"/>
          <w:sz w:val="28"/>
          <w:szCs w:val="28"/>
        </w:rPr>
        <w:t xml:space="preserve"> </w:t>
      </w:r>
      <w:r w:rsidRPr="00E56A33">
        <w:rPr>
          <w:rFonts w:ascii="Times New Roman" w:hAnsi="Times New Roman"/>
          <w:sz w:val="28"/>
          <w:szCs w:val="28"/>
        </w:rPr>
        <w:t>На второй стадии кругооборота (процессе производства) происходит превращение хозяйственных средств (материальных ценностей), которые соединяются с рабочей силой, в новый товар, в новую продукцию предприятия, которая отличается по своему внешнему виду, назначению и стоимости.</w:t>
      </w:r>
      <w:r w:rsidR="00EC45E1" w:rsidRPr="00E56A33">
        <w:rPr>
          <w:rFonts w:ascii="Times New Roman" w:hAnsi="Times New Roman"/>
          <w:sz w:val="28"/>
          <w:szCs w:val="28"/>
        </w:rPr>
        <w:t xml:space="preserve"> </w:t>
      </w:r>
      <w:r w:rsidRPr="00E56A33">
        <w:rPr>
          <w:rFonts w:ascii="Times New Roman" w:hAnsi="Times New Roman"/>
          <w:sz w:val="28"/>
          <w:szCs w:val="28"/>
        </w:rPr>
        <w:t>На третьей стадии (процессе реализации – продаж) продукция предприятия превращается в денежные средства, но большего размера, чем их первоначально затрачено</w:t>
      </w:r>
      <w:r w:rsidR="00EC45E1" w:rsidRPr="00E56A33">
        <w:rPr>
          <w:rFonts w:ascii="Times New Roman" w:hAnsi="Times New Roman"/>
          <w:sz w:val="28"/>
          <w:szCs w:val="28"/>
        </w:rPr>
        <w:t>.</w:t>
      </w:r>
    </w:p>
    <w:p w:rsidR="0030516B" w:rsidRPr="00E56A33" w:rsidRDefault="0030516B"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Предмет</w:t>
      </w:r>
      <w:r w:rsidR="00EC45E1" w:rsidRPr="00E56A33">
        <w:rPr>
          <w:rFonts w:ascii="Times New Roman" w:hAnsi="Times New Roman"/>
          <w:sz w:val="28"/>
          <w:szCs w:val="28"/>
        </w:rPr>
        <w:t>ом</w:t>
      </w:r>
      <w:r w:rsidR="00836E1A" w:rsidRPr="00E56A33">
        <w:rPr>
          <w:rFonts w:ascii="Times New Roman" w:hAnsi="Times New Roman"/>
          <w:sz w:val="28"/>
          <w:szCs w:val="28"/>
        </w:rPr>
        <w:t xml:space="preserve"> </w:t>
      </w:r>
      <w:r w:rsidRPr="00E56A33">
        <w:rPr>
          <w:rFonts w:ascii="Times New Roman" w:hAnsi="Times New Roman"/>
          <w:sz w:val="28"/>
          <w:szCs w:val="28"/>
        </w:rPr>
        <w:t>бухгалтерского</w:t>
      </w:r>
      <w:r w:rsidRPr="00E56A33">
        <w:rPr>
          <w:rFonts w:ascii="Times New Roman" w:hAnsi="Times New Roman"/>
          <w:b/>
          <w:i/>
          <w:sz w:val="28"/>
          <w:szCs w:val="28"/>
        </w:rPr>
        <w:t xml:space="preserve"> </w:t>
      </w:r>
      <w:r w:rsidRPr="00E56A33">
        <w:rPr>
          <w:rFonts w:ascii="Times New Roman" w:hAnsi="Times New Roman"/>
          <w:sz w:val="28"/>
          <w:szCs w:val="28"/>
        </w:rPr>
        <w:t>учета</w:t>
      </w:r>
      <w:r w:rsidR="00836E1A" w:rsidRPr="00E56A33">
        <w:rPr>
          <w:rFonts w:ascii="Times New Roman" w:hAnsi="Times New Roman"/>
          <w:sz w:val="28"/>
          <w:szCs w:val="28"/>
        </w:rPr>
        <w:t xml:space="preserve"> </w:t>
      </w:r>
      <w:r w:rsidR="00EC45E1" w:rsidRPr="00E56A33">
        <w:rPr>
          <w:rFonts w:ascii="Times New Roman" w:hAnsi="Times New Roman"/>
          <w:sz w:val="28"/>
          <w:szCs w:val="28"/>
        </w:rPr>
        <w:t>является</w:t>
      </w:r>
      <w:r w:rsidR="00836E1A" w:rsidRPr="00E56A33">
        <w:rPr>
          <w:rFonts w:ascii="Times New Roman" w:hAnsi="Times New Roman"/>
          <w:sz w:val="28"/>
          <w:szCs w:val="28"/>
        </w:rPr>
        <w:t xml:space="preserve"> </w:t>
      </w:r>
      <w:r w:rsidR="00EC45E1" w:rsidRPr="00E56A33">
        <w:rPr>
          <w:rFonts w:ascii="Times New Roman" w:hAnsi="Times New Roman"/>
          <w:sz w:val="28"/>
          <w:szCs w:val="28"/>
        </w:rPr>
        <w:t>то, что подлежит учету, то есть</w:t>
      </w:r>
      <w:r w:rsidR="00836E1A" w:rsidRPr="00E56A33">
        <w:rPr>
          <w:rFonts w:ascii="Times New Roman" w:hAnsi="Times New Roman"/>
          <w:sz w:val="28"/>
          <w:szCs w:val="28"/>
        </w:rPr>
        <w:t xml:space="preserve"> </w:t>
      </w:r>
      <w:r w:rsidRPr="00E56A33">
        <w:rPr>
          <w:rFonts w:ascii="Times New Roman" w:hAnsi="Times New Roman"/>
          <w:sz w:val="28"/>
          <w:szCs w:val="28"/>
        </w:rPr>
        <w:t>имущество и обязательства, принадлежащие х</w:t>
      </w:r>
      <w:r w:rsidR="00EC45E1" w:rsidRPr="00E56A33">
        <w:rPr>
          <w:rFonts w:ascii="Times New Roman" w:hAnsi="Times New Roman"/>
          <w:sz w:val="28"/>
          <w:szCs w:val="28"/>
        </w:rPr>
        <w:t>озяйствующему субъекту, то есть</w:t>
      </w:r>
      <w:r w:rsidRPr="00E56A33">
        <w:rPr>
          <w:rFonts w:ascii="Times New Roman" w:hAnsi="Times New Roman"/>
          <w:sz w:val="28"/>
          <w:szCs w:val="28"/>
        </w:rPr>
        <w:t xml:space="preserve"> хозяйственные средства и их источники в процессе расширенного воспроизводства (снабжение,</w:t>
      </w:r>
      <w:r w:rsidR="00EC45E1" w:rsidRPr="00E56A33">
        <w:rPr>
          <w:rFonts w:ascii="Times New Roman" w:hAnsi="Times New Roman"/>
          <w:sz w:val="28"/>
          <w:szCs w:val="28"/>
        </w:rPr>
        <w:t xml:space="preserve"> производство, реализация</w:t>
      </w:r>
      <w:r w:rsidRPr="00E56A33">
        <w:rPr>
          <w:rFonts w:ascii="Times New Roman" w:hAnsi="Times New Roman"/>
          <w:sz w:val="28"/>
          <w:szCs w:val="28"/>
        </w:rPr>
        <w:t>).</w:t>
      </w:r>
    </w:p>
    <w:p w:rsidR="00E56A33" w:rsidRPr="00E56A33" w:rsidRDefault="0030516B"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Каждый отдельный вид средств и источников называется объектом учета. Бухгалтерский учет не охватывает и не отражает того, что не имеет стоимости.</w:t>
      </w:r>
    </w:p>
    <w:p w:rsidR="002536E2" w:rsidRPr="00E56A33" w:rsidRDefault="002536E2"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Задачи, стоящие перед бухгалтерским учетом определяются политикой государства. В настоящее время перед бухгалтерским учетом поставлены 3 основные задачи:</w:t>
      </w:r>
    </w:p>
    <w:p w:rsidR="002536E2" w:rsidRPr="00E56A33" w:rsidRDefault="002536E2"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1) формирование полной и достоверной информации о деятельности организации, ее имущественном положении;</w:t>
      </w:r>
    </w:p>
    <w:p w:rsidR="002536E2" w:rsidRPr="00E56A33" w:rsidRDefault="002536E2"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2) обеспечение информацией внешних и внутренних пользователей бухгалтерской отчетности для контроля за наличием и движением имущества, обязательств, использованием трудовых, финансовых и материальных ресурсов;</w:t>
      </w:r>
    </w:p>
    <w:p w:rsidR="00E56A33" w:rsidRPr="00E56A33" w:rsidRDefault="002536E2"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3) предотвращение отрицательных результатов хозяйственной деятельности и выявление внутрихозяйственных резервов.</w:t>
      </w:r>
    </w:p>
    <w:p w:rsidR="00E56A33" w:rsidRPr="00E56A33" w:rsidRDefault="00160CB5"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 xml:space="preserve">Современный бухгалтерский учет занимает одно из главных мест в системе управления предприятием. Он должен отвечать требованиям международных стандартов, удовлетворять потребностям внешних и внутренних пользователей информации, выявлять резервы повышения эффективности производства. В этих условиях возрастает роль специалистов бухгалтерской </w:t>
      </w:r>
      <w:r w:rsidR="00623EF5" w:rsidRPr="00E56A33">
        <w:rPr>
          <w:rFonts w:ascii="Times New Roman" w:hAnsi="Times New Roman"/>
          <w:sz w:val="28"/>
          <w:szCs w:val="28"/>
        </w:rPr>
        <w:t>службы, и повышаются требования к их подготовке.</w:t>
      </w:r>
    </w:p>
    <w:p w:rsidR="00836E1A" w:rsidRPr="00E56A33" w:rsidRDefault="00623EF5"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С</w:t>
      </w:r>
      <w:r w:rsidR="00160CB5" w:rsidRPr="00E56A33">
        <w:rPr>
          <w:rFonts w:ascii="Times New Roman" w:hAnsi="Times New Roman"/>
          <w:sz w:val="28"/>
          <w:szCs w:val="28"/>
        </w:rPr>
        <w:t>пециалист по</w:t>
      </w:r>
      <w:r w:rsidR="00836E1A" w:rsidRPr="00E56A33">
        <w:rPr>
          <w:rFonts w:ascii="Times New Roman" w:hAnsi="Times New Roman"/>
          <w:sz w:val="28"/>
          <w:szCs w:val="28"/>
        </w:rPr>
        <w:t xml:space="preserve"> </w:t>
      </w:r>
      <w:r w:rsidR="00160CB5" w:rsidRPr="00E56A33">
        <w:rPr>
          <w:rFonts w:ascii="Times New Roman" w:hAnsi="Times New Roman"/>
          <w:sz w:val="28"/>
          <w:szCs w:val="28"/>
        </w:rPr>
        <w:t>бухгалтерскому учету должен способствовать эффективному ведению хозяйства, уметь быстро и безошибочно ориентироваться в различных хозяйственных ситуациях и предугадывать тенденции их развития. Рассмотренные в</w:t>
      </w:r>
      <w:r w:rsidR="00836E1A" w:rsidRPr="00E56A33">
        <w:rPr>
          <w:rFonts w:ascii="Times New Roman" w:hAnsi="Times New Roman"/>
          <w:sz w:val="28"/>
          <w:szCs w:val="28"/>
        </w:rPr>
        <w:t xml:space="preserve"> </w:t>
      </w:r>
      <w:r w:rsidR="00160CB5" w:rsidRPr="00E56A33">
        <w:rPr>
          <w:rFonts w:ascii="Times New Roman" w:hAnsi="Times New Roman"/>
          <w:sz w:val="28"/>
          <w:szCs w:val="28"/>
        </w:rPr>
        <w:t>данной курсовой работе хозяйственные средства и источники их формирования</w:t>
      </w:r>
      <w:r w:rsidR="00836E1A" w:rsidRPr="00E56A33">
        <w:rPr>
          <w:rFonts w:ascii="Times New Roman" w:hAnsi="Times New Roman"/>
          <w:sz w:val="28"/>
          <w:szCs w:val="28"/>
        </w:rPr>
        <w:t xml:space="preserve"> </w:t>
      </w:r>
      <w:r w:rsidR="00160CB5" w:rsidRPr="00E56A33">
        <w:rPr>
          <w:rFonts w:ascii="Times New Roman" w:hAnsi="Times New Roman"/>
          <w:sz w:val="28"/>
          <w:szCs w:val="28"/>
        </w:rPr>
        <w:t>являются базой дальнейшего изучения бухгалтерского учета.</w:t>
      </w:r>
    </w:p>
    <w:p w:rsidR="00E56A33" w:rsidRPr="00E161DE" w:rsidRDefault="00E56A33" w:rsidP="00836E1A">
      <w:pPr>
        <w:suppressAutoHyphens/>
        <w:spacing w:after="0" w:line="360" w:lineRule="auto"/>
        <w:ind w:firstLine="709"/>
        <w:jc w:val="both"/>
        <w:outlineLvl w:val="1"/>
        <w:rPr>
          <w:rFonts w:ascii="Times New Roman" w:hAnsi="Times New Roman"/>
          <w:bCs/>
          <w:iCs/>
          <w:sz w:val="28"/>
          <w:szCs w:val="28"/>
        </w:rPr>
      </w:pPr>
    </w:p>
    <w:p w:rsidR="001A6693" w:rsidRPr="00E56A33" w:rsidRDefault="00E56A33" w:rsidP="00836E1A">
      <w:pPr>
        <w:suppressAutoHyphens/>
        <w:spacing w:after="0" w:line="360" w:lineRule="auto"/>
        <w:ind w:firstLine="709"/>
        <w:jc w:val="both"/>
        <w:outlineLvl w:val="1"/>
        <w:rPr>
          <w:rFonts w:ascii="Times New Roman" w:hAnsi="Times New Roman"/>
          <w:bCs/>
          <w:iCs/>
          <w:caps/>
          <w:sz w:val="28"/>
          <w:szCs w:val="28"/>
        </w:rPr>
      </w:pPr>
      <w:r w:rsidRPr="00E161DE">
        <w:rPr>
          <w:rFonts w:ascii="Times New Roman" w:hAnsi="Times New Roman"/>
          <w:bCs/>
          <w:iCs/>
          <w:sz w:val="28"/>
          <w:szCs w:val="28"/>
        </w:rPr>
        <w:br w:type="page"/>
      </w:r>
      <w:r w:rsidR="001A6693" w:rsidRPr="00E56A33">
        <w:rPr>
          <w:rFonts w:ascii="Times New Roman" w:hAnsi="Times New Roman"/>
          <w:bCs/>
          <w:iCs/>
          <w:sz w:val="28"/>
          <w:szCs w:val="28"/>
        </w:rPr>
        <w:t xml:space="preserve">ГЛАВА </w:t>
      </w:r>
      <w:r w:rsidR="00ED0758" w:rsidRPr="00E56A33">
        <w:rPr>
          <w:rFonts w:ascii="Times New Roman" w:hAnsi="Times New Roman"/>
          <w:bCs/>
          <w:iCs/>
          <w:sz w:val="28"/>
          <w:szCs w:val="28"/>
        </w:rPr>
        <w:t>1</w:t>
      </w:r>
      <w:r w:rsidR="001A6693" w:rsidRPr="00E56A33">
        <w:rPr>
          <w:rFonts w:ascii="Times New Roman" w:hAnsi="Times New Roman"/>
          <w:bCs/>
          <w:iCs/>
          <w:sz w:val="28"/>
          <w:szCs w:val="28"/>
        </w:rPr>
        <w:t>.</w:t>
      </w:r>
      <w:r w:rsidR="00836E1A" w:rsidRPr="00E56A33">
        <w:rPr>
          <w:rFonts w:ascii="Times New Roman" w:hAnsi="Times New Roman"/>
          <w:bCs/>
          <w:iCs/>
          <w:sz w:val="28"/>
          <w:szCs w:val="28"/>
        </w:rPr>
        <w:t xml:space="preserve"> </w:t>
      </w:r>
      <w:r w:rsidR="001A6693" w:rsidRPr="00E56A33">
        <w:rPr>
          <w:rFonts w:ascii="Times New Roman" w:hAnsi="Times New Roman"/>
          <w:bCs/>
          <w:iCs/>
          <w:caps/>
          <w:sz w:val="28"/>
          <w:szCs w:val="28"/>
        </w:rPr>
        <w:t>Классификация хозяйственных средств предприятия по составу</w:t>
      </w:r>
      <w:r w:rsidR="00EC45E1" w:rsidRPr="00E56A33">
        <w:rPr>
          <w:rFonts w:ascii="Times New Roman" w:hAnsi="Times New Roman"/>
          <w:bCs/>
          <w:iCs/>
          <w:caps/>
          <w:sz w:val="28"/>
          <w:szCs w:val="28"/>
        </w:rPr>
        <w:t xml:space="preserve"> и размещению</w:t>
      </w:r>
    </w:p>
    <w:p w:rsidR="001A6693" w:rsidRPr="00E56A33" w:rsidRDefault="001A6693" w:rsidP="00836E1A">
      <w:pPr>
        <w:suppressAutoHyphens/>
        <w:spacing w:after="0" w:line="360" w:lineRule="auto"/>
        <w:ind w:firstLine="709"/>
        <w:jc w:val="both"/>
        <w:outlineLvl w:val="1"/>
        <w:rPr>
          <w:rFonts w:ascii="Times New Roman" w:hAnsi="Times New Roman"/>
          <w:bCs/>
          <w:iCs/>
          <w:caps/>
          <w:sz w:val="28"/>
          <w:szCs w:val="28"/>
        </w:rPr>
      </w:pPr>
    </w:p>
    <w:p w:rsidR="001A6693" w:rsidRPr="00E56A33" w:rsidRDefault="001A6693" w:rsidP="00836E1A">
      <w:pPr>
        <w:suppressAutoHyphens/>
        <w:spacing w:after="0" w:line="360" w:lineRule="auto"/>
        <w:ind w:firstLine="709"/>
        <w:jc w:val="both"/>
        <w:rPr>
          <w:rFonts w:ascii="Times New Roman" w:hAnsi="Times New Roman"/>
          <w:sz w:val="28"/>
          <w:szCs w:val="32"/>
        </w:rPr>
      </w:pPr>
      <w:r w:rsidRPr="00E56A33">
        <w:rPr>
          <w:rFonts w:ascii="Times New Roman" w:hAnsi="Times New Roman"/>
          <w:bCs/>
          <w:iCs/>
          <w:sz w:val="28"/>
          <w:szCs w:val="28"/>
        </w:rPr>
        <w:t>1.1</w:t>
      </w:r>
      <w:r w:rsidR="00836E1A" w:rsidRPr="00E56A33">
        <w:rPr>
          <w:rFonts w:ascii="Times New Roman" w:hAnsi="Times New Roman"/>
          <w:bCs/>
          <w:iCs/>
          <w:sz w:val="28"/>
          <w:szCs w:val="28"/>
        </w:rPr>
        <w:t xml:space="preserve"> </w:t>
      </w:r>
      <w:r w:rsidRPr="00E56A33">
        <w:rPr>
          <w:rFonts w:ascii="Times New Roman" w:hAnsi="Times New Roman"/>
          <w:sz w:val="28"/>
          <w:szCs w:val="32"/>
        </w:rPr>
        <w:t>Понятие объектов бухгалтерского учета</w:t>
      </w:r>
    </w:p>
    <w:p w:rsidR="00E56A33" w:rsidRPr="00E161DE" w:rsidRDefault="00E56A33" w:rsidP="00836E1A">
      <w:pPr>
        <w:suppressAutoHyphens/>
        <w:spacing w:after="0" w:line="360" w:lineRule="auto"/>
        <w:ind w:firstLine="709"/>
        <w:jc w:val="both"/>
        <w:rPr>
          <w:rFonts w:ascii="Times New Roman" w:hAnsi="Times New Roman"/>
          <w:sz w:val="28"/>
          <w:szCs w:val="28"/>
        </w:rPr>
      </w:pPr>
    </w:p>
    <w:p w:rsidR="00E56A33" w:rsidRPr="00E56A33" w:rsidRDefault="001A6693" w:rsidP="00836E1A">
      <w:pPr>
        <w:suppressAutoHyphens/>
        <w:spacing w:after="0" w:line="360" w:lineRule="auto"/>
        <w:ind w:firstLine="709"/>
        <w:jc w:val="both"/>
        <w:rPr>
          <w:rFonts w:ascii="Times New Roman" w:hAnsi="Times New Roman"/>
          <w:b/>
          <w:sz w:val="28"/>
          <w:szCs w:val="32"/>
        </w:rPr>
      </w:pPr>
      <w:r w:rsidRPr="00E56A33">
        <w:rPr>
          <w:rFonts w:ascii="Times New Roman" w:hAnsi="Times New Roman"/>
          <w:sz w:val="28"/>
          <w:szCs w:val="28"/>
        </w:rPr>
        <w:t>Состав хозяйственных средств предприятия определяется содержанием его деятельности. Но каждому предприятию для осуществления эффективной хозяйственной деятельности необходимы трудовые ресурсы, недвижимое имущество, оборудование, мат</w:t>
      </w:r>
      <w:r w:rsidR="00FE4593" w:rsidRPr="00E56A33">
        <w:rPr>
          <w:rFonts w:ascii="Times New Roman" w:hAnsi="Times New Roman"/>
          <w:sz w:val="28"/>
          <w:szCs w:val="28"/>
        </w:rPr>
        <w:t>ериалы, денежные средства</w:t>
      </w:r>
      <w:r w:rsidRPr="00E56A33">
        <w:rPr>
          <w:rFonts w:ascii="Times New Roman" w:hAnsi="Times New Roman"/>
          <w:sz w:val="28"/>
          <w:szCs w:val="28"/>
        </w:rPr>
        <w:t>. В бухгалтерском учете хозяйственные средства, которыми располагает предприятие, называют активами.</w:t>
      </w:r>
    </w:p>
    <w:p w:rsidR="00E56A3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Объекты бухгалтерского учета представляют собой группы элементов собственности хозяйствующего субъекта по их составу и экономическому содержанию в целом, а внутри по составляющим параметрам, то есть</w:t>
      </w:r>
      <w:r w:rsidR="00836E1A" w:rsidRPr="00E56A33">
        <w:rPr>
          <w:rFonts w:ascii="Times New Roman" w:hAnsi="Times New Roman"/>
          <w:sz w:val="28"/>
          <w:szCs w:val="28"/>
        </w:rPr>
        <w:t xml:space="preserve"> </w:t>
      </w:r>
      <w:r w:rsidRPr="00E56A33">
        <w:rPr>
          <w:rFonts w:ascii="Times New Roman" w:hAnsi="Times New Roman"/>
          <w:sz w:val="28"/>
          <w:szCs w:val="28"/>
        </w:rPr>
        <w:t>Объектами бухгалтерского учета являются имущество организации, ее обязательства и хозяйственные операции, осуществляемые в процессе финансово-хозяйственной деятельности. Это конкретные единицы хозяйственных средств и источников их формирования в стоимостном выражении, а также их динамика и статистика, обусловленные хозяйственными процессами.</w:t>
      </w:r>
    </w:p>
    <w:p w:rsidR="00E56A3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Организация имеет в своем распоряжении многочисленные и разнообразные виды имущества, которые обеспечивают и составляют основы ее хозяйственно-финансовой деятельности. Имущество организации представляет собой совокупность внеоборотных и оборотных средств.</w:t>
      </w:r>
    </w:p>
    <w:p w:rsidR="00E56A3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Объекты бухгалтерского учета</w:t>
      </w:r>
      <w:r w:rsidR="00836E1A" w:rsidRPr="00E56A33">
        <w:rPr>
          <w:rFonts w:ascii="Times New Roman" w:hAnsi="Times New Roman"/>
          <w:sz w:val="28"/>
          <w:szCs w:val="28"/>
        </w:rPr>
        <w:t xml:space="preserve"> </w:t>
      </w:r>
      <w:r w:rsidRPr="00E56A33">
        <w:rPr>
          <w:rFonts w:ascii="Times New Roman" w:hAnsi="Times New Roman"/>
          <w:sz w:val="28"/>
          <w:szCs w:val="28"/>
        </w:rPr>
        <w:t xml:space="preserve">по своей экономической сути подразделяются на три взаимосвязанных раздела (Приложение </w:t>
      </w:r>
      <w:r w:rsidRPr="00E56A33">
        <w:rPr>
          <w:rFonts w:ascii="Times New Roman" w:hAnsi="Times New Roman"/>
          <w:sz w:val="28"/>
          <w:szCs w:val="28"/>
          <w:lang w:val="en-US"/>
        </w:rPr>
        <w:t>I</w:t>
      </w:r>
      <w:r w:rsidRPr="00E56A33">
        <w:rPr>
          <w:rFonts w:ascii="Times New Roman" w:hAnsi="Times New Roman"/>
          <w:sz w:val="28"/>
          <w:szCs w:val="28"/>
        </w:rPr>
        <w:t>):</w:t>
      </w:r>
    </w:p>
    <w:p w:rsidR="00836E1A"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1) имущество организации по составу и размещению;</w:t>
      </w:r>
    </w:p>
    <w:p w:rsidR="00836E1A"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2) имущество организации по источникам его образования (собственные и заемные обязательства);</w:t>
      </w:r>
    </w:p>
    <w:p w:rsidR="001A669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3) имущество, участвующее в хозяйственных операциях (происходящих в сферах снабжения, производства и продажи).</w:t>
      </w:r>
    </w:p>
    <w:p w:rsidR="00843EC5" w:rsidRPr="00E56A33" w:rsidRDefault="00843EC5" w:rsidP="00836E1A">
      <w:pPr>
        <w:suppressAutoHyphens/>
        <w:spacing w:after="0" w:line="360" w:lineRule="auto"/>
        <w:ind w:firstLine="709"/>
        <w:jc w:val="both"/>
        <w:rPr>
          <w:rFonts w:ascii="Times New Roman" w:hAnsi="Times New Roman"/>
          <w:sz w:val="28"/>
        </w:rPr>
      </w:pPr>
    </w:p>
    <w:p w:rsidR="00E56A3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1.2 Внеоборотные активы</w:t>
      </w:r>
    </w:p>
    <w:p w:rsidR="00E56A33" w:rsidRPr="00E161DE" w:rsidRDefault="00E56A33" w:rsidP="00836E1A">
      <w:pPr>
        <w:suppressAutoHyphens/>
        <w:spacing w:after="0" w:line="360" w:lineRule="auto"/>
        <w:ind w:firstLine="709"/>
        <w:jc w:val="both"/>
        <w:rPr>
          <w:rFonts w:ascii="Times New Roman" w:hAnsi="Times New Roman"/>
          <w:sz w:val="28"/>
          <w:szCs w:val="28"/>
        </w:rPr>
      </w:pPr>
    </w:p>
    <w:p w:rsidR="001A669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Внеоборотные средства – совокупность материальных ценностей в установленной стоимости за единицу, эксплуатируемых в качестве средств труда при производстве продуктов труда либо для оперативного управления, хозяйственного обслуживания, нужд социальной сферы в течение срока их полезного использования, превышающего 12 месяцев. Внеоборотные средства подразделяется на несколько групп:</w:t>
      </w:r>
    </w:p>
    <w:p w:rsidR="00836E1A" w:rsidRPr="00E56A33" w:rsidRDefault="001A6693" w:rsidP="00836E1A">
      <w:pPr>
        <w:pStyle w:val="1"/>
        <w:widowControl/>
        <w:suppressAutoHyphens/>
        <w:spacing w:line="360" w:lineRule="auto"/>
        <w:ind w:firstLine="709"/>
        <w:rPr>
          <w:sz w:val="28"/>
          <w:szCs w:val="28"/>
        </w:rPr>
      </w:pPr>
      <w:r w:rsidRPr="00E56A33">
        <w:rPr>
          <w:sz w:val="28"/>
          <w:szCs w:val="28"/>
        </w:rPr>
        <w:t>1. Основные средства -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 Главной особенностью основных средств является то, что они длительное время функционируют в процессе производства в неизменной натуральной форме и постепенно переносят свою стоимость на изготавливаемый продукт в виде амортизационных отчислений. Основные средства — определенная группа активов организации, обладающих стоимостью и способностью приносить организации экономические выгоды (доход), имеющая материально- вещественную структуру и используемая в течение длительного периода в качестве средств труда при производстве продукции (работ, услуг) либо для управленческих нужд организации. Согласно Положению по ведению бухгалтерского учета и отчетности в России к основным средствам относятся: предметы, служащие более года, независимо от их стоимости; предметы стоимостью на дату приобретения более стократного размера минимальной месячной оплаты труда за единицу независимо от срока их полезного использования. Сюда относятся земельные участки и объекты природопользования, здания, машины, оборудование и другие основные средства.</w:t>
      </w:r>
    </w:p>
    <w:p w:rsidR="00735386" w:rsidRPr="00E56A33" w:rsidRDefault="00735386" w:rsidP="00836E1A">
      <w:pPr>
        <w:pStyle w:val="1"/>
        <w:widowControl/>
        <w:suppressAutoHyphens/>
        <w:spacing w:line="360" w:lineRule="auto"/>
        <w:ind w:firstLine="709"/>
        <w:rPr>
          <w:sz w:val="28"/>
          <w:szCs w:val="28"/>
        </w:rPr>
      </w:pPr>
      <w:r w:rsidRPr="00E56A33">
        <w:rPr>
          <w:sz w:val="28"/>
          <w:szCs w:val="28"/>
        </w:rPr>
        <w:t>Срок</w:t>
      </w:r>
      <w:r w:rsidR="00836E1A" w:rsidRPr="00E56A33">
        <w:rPr>
          <w:sz w:val="28"/>
          <w:szCs w:val="28"/>
        </w:rPr>
        <w:t xml:space="preserve"> </w:t>
      </w:r>
      <w:r w:rsidRPr="00E56A33">
        <w:rPr>
          <w:sz w:val="28"/>
          <w:szCs w:val="28"/>
        </w:rPr>
        <w:t>полезного</w:t>
      </w:r>
      <w:r w:rsidR="00836E1A" w:rsidRPr="00E56A33">
        <w:rPr>
          <w:sz w:val="28"/>
          <w:szCs w:val="28"/>
        </w:rPr>
        <w:t xml:space="preserve"> </w:t>
      </w:r>
      <w:r w:rsidRPr="00E56A33">
        <w:rPr>
          <w:sz w:val="28"/>
          <w:szCs w:val="28"/>
        </w:rPr>
        <w:t>использования</w:t>
      </w:r>
      <w:r w:rsidR="00836E1A" w:rsidRPr="00E56A33">
        <w:rPr>
          <w:sz w:val="28"/>
          <w:szCs w:val="28"/>
        </w:rPr>
        <w:t xml:space="preserve"> </w:t>
      </w:r>
      <w:r w:rsidRPr="00E56A33">
        <w:rPr>
          <w:sz w:val="28"/>
          <w:szCs w:val="28"/>
        </w:rPr>
        <w:t>-</w:t>
      </w:r>
      <w:r w:rsidR="00836E1A" w:rsidRPr="00E56A33">
        <w:rPr>
          <w:sz w:val="28"/>
          <w:szCs w:val="28"/>
        </w:rPr>
        <w:t xml:space="preserve"> </w:t>
      </w:r>
      <w:r w:rsidRPr="00E56A33">
        <w:rPr>
          <w:sz w:val="28"/>
          <w:szCs w:val="28"/>
        </w:rPr>
        <w:t>период,</w:t>
      </w:r>
      <w:r w:rsidR="00836E1A" w:rsidRPr="00E56A33">
        <w:rPr>
          <w:sz w:val="28"/>
          <w:szCs w:val="28"/>
        </w:rPr>
        <w:t xml:space="preserve"> </w:t>
      </w:r>
      <w:r w:rsidRPr="00E56A33">
        <w:rPr>
          <w:sz w:val="28"/>
          <w:szCs w:val="28"/>
        </w:rPr>
        <w:t>в</w:t>
      </w:r>
      <w:r w:rsidR="00836E1A" w:rsidRPr="00E56A33">
        <w:rPr>
          <w:sz w:val="28"/>
          <w:szCs w:val="28"/>
        </w:rPr>
        <w:t xml:space="preserve"> </w:t>
      </w:r>
      <w:r w:rsidRPr="00E56A33">
        <w:rPr>
          <w:sz w:val="28"/>
          <w:szCs w:val="28"/>
        </w:rPr>
        <w:t>течение</w:t>
      </w:r>
      <w:r w:rsidR="00836E1A" w:rsidRPr="00E56A33">
        <w:rPr>
          <w:sz w:val="28"/>
          <w:szCs w:val="28"/>
        </w:rPr>
        <w:t xml:space="preserve"> </w:t>
      </w:r>
      <w:r w:rsidRPr="00E56A33">
        <w:rPr>
          <w:sz w:val="28"/>
          <w:szCs w:val="28"/>
        </w:rPr>
        <w:t>которого использование объекта основных средств призвано приносить доход</w:t>
      </w:r>
      <w:r w:rsidR="00836E1A" w:rsidRPr="00E56A33">
        <w:rPr>
          <w:sz w:val="28"/>
          <w:szCs w:val="28"/>
        </w:rPr>
        <w:t xml:space="preserve"> </w:t>
      </w:r>
      <w:r w:rsidRPr="00E56A33">
        <w:rPr>
          <w:sz w:val="28"/>
          <w:szCs w:val="28"/>
        </w:rPr>
        <w:t>организации или служить для выполнения целей деятельности организации, определяемый</w:t>
      </w:r>
      <w:r w:rsidR="00836E1A" w:rsidRPr="00E56A33">
        <w:rPr>
          <w:sz w:val="28"/>
          <w:szCs w:val="28"/>
        </w:rPr>
        <w:t xml:space="preserve"> </w:t>
      </w:r>
      <w:r w:rsidRPr="00E56A33">
        <w:rPr>
          <w:sz w:val="28"/>
          <w:szCs w:val="28"/>
        </w:rPr>
        <w:t>для принятых</w:t>
      </w:r>
      <w:r w:rsidR="00836E1A" w:rsidRPr="00E56A33">
        <w:rPr>
          <w:sz w:val="28"/>
          <w:szCs w:val="28"/>
        </w:rPr>
        <w:t xml:space="preserve"> </w:t>
      </w:r>
      <w:r w:rsidRPr="00E56A33">
        <w:rPr>
          <w:sz w:val="28"/>
          <w:szCs w:val="28"/>
        </w:rPr>
        <w:t>к</w:t>
      </w:r>
      <w:r w:rsidR="00836E1A" w:rsidRPr="00E56A33">
        <w:rPr>
          <w:sz w:val="28"/>
          <w:szCs w:val="28"/>
        </w:rPr>
        <w:t xml:space="preserve"> </w:t>
      </w:r>
      <w:r w:rsidRPr="00E56A33">
        <w:rPr>
          <w:sz w:val="28"/>
          <w:szCs w:val="28"/>
        </w:rPr>
        <w:t>бухгалтерскому</w:t>
      </w:r>
      <w:r w:rsidR="00836E1A" w:rsidRPr="00E56A33">
        <w:rPr>
          <w:sz w:val="28"/>
          <w:szCs w:val="28"/>
        </w:rPr>
        <w:t xml:space="preserve"> </w:t>
      </w:r>
      <w:r w:rsidRPr="00E56A33">
        <w:rPr>
          <w:sz w:val="28"/>
          <w:szCs w:val="28"/>
        </w:rPr>
        <w:t>учету</w:t>
      </w:r>
      <w:r w:rsidR="00836E1A" w:rsidRPr="00E56A33">
        <w:rPr>
          <w:sz w:val="28"/>
          <w:szCs w:val="28"/>
        </w:rPr>
        <w:t xml:space="preserve"> </w:t>
      </w:r>
      <w:r w:rsidRPr="00E56A33">
        <w:rPr>
          <w:sz w:val="28"/>
          <w:szCs w:val="28"/>
        </w:rPr>
        <w:t>основных</w:t>
      </w:r>
      <w:r w:rsidR="00836E1A" w:rsidRPr="00E56A33">
        <w:rPr>
          <w:sz w:val="28"/>
          <w:szCs w:val="28"/>
        </w:rPr>
        <w:t xml:space="preserve"> </w:t>
      </w:r>
      <w:r w:rsidRPr="00E56A33">
        <w:rPr>
          <w:sz w:val="28"/>
          <w:szCs w:val="28"/>
        </w:rPr>
        <w:t>средств</w:t>
      </w:r>
      <w:r w:rsidR="00836E1A" w:rsidRPr="00E56A33">
        <w:rPr>
          <w:sz w:val="28"/>
          <w:szCs w:val="28"/>
        </w:rPr>
        <w:t xml:space="preserve"> </w:t>
      </w:r>
      <w:r w:rsidRPr="00E56A33">
        <w:rPr>
          <w:sz w:val="28"/>
          <w:szCs w:val="28"/>
        </w:rPr>
        <w:t>в</w:t>
      </w:r>
      <w:r w:rsidR="00836E1A" w:rsidRPr="00E56A33">
        <w:rPr>
          <w:sz w:val="28"/>
          <w:szCs w:val="28"/>
        </w:rPr>
        <w:t xml:space="preserve"> </w:t>
      </w:r>
      <w:r w:rsidRPr="00E56A33">
        <w:rPr>
          <w:sz w:val="28"/>
          <w:szCs w:val="28"/>
        </w:rPr>
        <w:t>соответствии</w:t>
      </w:r>
      <w:r w:rsidR="00836E1A" w:rsidRPr="00E56A33">
        <w:rPr>
          <w:sz w:val="28"/>
          <w:szCs w:val="28"/>
        </w:rPr>
        <w:t xml:space="preserve"> </w:t>
      </w:r>
      <w:r w:rsidRPr="00E56A33">
        <w:rPr>
          <w:sz w:val="28"/>
          <w:szCs w:val="28"/>
        </w:rPr>
        <w:t>с установленным порядком. Для отдельных групп основных средств срок</w:t>
      </w:r>
      <w:r w:rsidR="00836E1A" w:rsidRPr="00E56A33">
        <w:rPr>
          <w:sz w:val="28"/>
          <w:szCs w:val="28"/>
        </w:rPr>
        <w:t xml:space="preserve"> </w:t>
      </w:r>
      <w:r w:rsidRPr="00E56A33">
        <w:rPr>
          <w:sz w:val="28"/>
          <w:szCs w:val="28"/>
        </w:rPr>
        <w:t>полезного использования</w:t>
      </w:r>
      <w:r w:rsidR="00836E1A" w:rsidRPr="00E56A33">
        <w:rPr>
          <w:sz w:val="28"/>
          <w:szCs w:val="28"/>
        </w:rPr>
        <w:t xml:space="preserve"> </w:t>
      </w:r>
      <w:r w:rsidRPr="00E56A33">
        <w:rPr>
          <w:sz w:val="28"/>
          <w:szCs w:val="28"/>
        </w:rPr>
        <w:t>определяется</w:t>
      </w:r>
      <w:r w:rsidR="00836E1A" w:rsidRPr="00E56A33">
        <w:rPr>
          <w:sz w:val="28"/>
          <w:szCs w:val="28"/>
        </w:rPr>
        <w:t xml:space="preserve"> </w:t>
      </w:r>
      <w:r w:rsidRPr="00E56A33">
        <w:rPr>
          <w:sz w:val="28"/>
          <w:szCs w:val="28"/>
        </w:rPr>
        <w:t>исходя</w:t>
      </w:r>
      <w:r w:rsidR="00836E1A" w:rsidRPr="00E56A33">
        <w:rPr>
          <w:sz w:val="28"/>
          <w:szCs w:val="28"/>
        </w:rPr>
        <w:t xml:space="preserve"> </w:t>
      </w:r>
      <w:r w:rsidRPr="00E56A33">
        <w:rPr>
          <w:sz w:val="28"/>
          <w:szCs w:val="28"/>
        </w:rPr>
        <w:t>из</w:t>
      </w:r>
      <w:r w:rsidR="00836E1A" w:rsidRPr="00E56A33">
        <w:rPr>
          <w:sz w:val="28"/>
          <w:szCs w:val="28"/>
        </w:rPr>
        <w:t xml:space="preserve"> </w:t>
      </w:r>
      <w:r w:rsidRPr="00E56A33">
        <w:rPr>
          <w:sz w:val="28"/>
          <w:szCs w:val="28"/>
        </w:rPr>
        <w:t>количества</w:t>
      </w:r>
      <w:r w:rsidR="00836E1A" w:rsidRPr="00E56A33">
        <w:rPr>
          <w:sz w:val="28"/>
          <w:szCs w:val="28"/>
        </w:rPr>
        <w:t xml:space="preserve"> </w:t>
      </w:r>
      <w:r w:rsidRPr="00E56A33">
        <w:rPr>
          <w:sz w:val="28"/>
          <w:szCs w:val="28"/>
        </w:rPr>
        <w:t>продукции</w:t>
      </w:r>
      <w:r w:rsidR="00836E1A" w:rsidRPr="00E56A33">
        <w:rPr>
          <w:sz w:val="28"/>
          <w:szCs w:val="28"/>
        </w:rPr>
        <w:t xml:space="preserve"> </w:t>
      </w:r>
      <w:r w:rsidRPr="00E56A33">
        <w:rPr>
          <w:sz w:val="28"/>
          <w:szCs w:val="28"/>
        </w:rPr>
        <w:t>или</w:t>
      </w:r>
      <w:r w:rsidR="00836E1A" w:rsidRPr="00E56A33">
        <w:rPr>
          <w:sz w:val="28"/>
          <w:szCs w:val="28"/>
        </w:rPr>
        <w:t xml:space="preserve"> </w:t>
      </w:r>
      <w:r w:rsidRPr="00E56A33">
        <w:rPr>
          <w:sz w:val="28"/>
          <w:szCs w:val="28"/>
        </w:rPr>
        <w:t>иного натурального показателя объема работ, ожидаемого к</w:t>
      </w:r>
      <w:r w:rsidR="00836E1A" w:rsidRPr="00E56A33">
        <w:rPr>
          <w:sz w:val="28"/>
          <w:szCs w:val="28"/>
        </w:rPr>
        <w:t xml:space="preserve"> </w:t>
      </w:r>
      <w:r w:rsidRPr="00E56A33">
        <w:rPr>
          <w:sz w:val="28"/>
          <w:szCs w:val="28"/>
        </w:rPr>
        <w:t>получению</w:t>
      </w:r>
      <w:r w:rsidR="00836E1A" w:rsidRPr="00E56A33">
        <w:rPr>
          <w:sz w:val="28"/>
          <w:szCs w:val="28"/>
        </w:rPr>
        <w:t xml:space="preserve"> </w:t>
      </w:r>
      <w:r w:rsidRPr="00E56A33">
        <w:rPr>
          <w:sz w:val="28"/>
          <w:szCs w:val="28"/>
        </w:rPr>
        <w:t>в</w:t>
      </w:r>
      <w:r w:rsidR="00836E1A" w:rsidRPr="00E56A33">
        <w:rPr>
          <w:sz w:val="28"/>
          <w:szCs w:val="28"/>
        </w:rPr>
        <w:t xml:space="preserve"> </w:t>
      </w:r>
      <w:r w:rsidRPr="00E56A33">
        <w:rPr>
          <w:sz w:val="28"/>
          <w:szCs w:val="28"/>
        </w:rPr>
        <w:t>результате использования этого объекта.</w:t>
      </w:r>
    </w:p>
    <w:p w:rsidR="001A6693" w:rsidRPr="00E56A33" w:rsidRDefault="001A6693" w:rsidP="00836E1A">
      <w:pPr>
        <w:pStyle w:val="1"/>
        <w:widowControl/>
        <w:suppressAutoHyphens/>
        <w:spacing w:line="360" w:lineRule="auto"/>
        <w:ind w:firstLine="709"/>
        <w:rPr>
          <w:sz w:val="28"/>
          <w:szCs w:val="28"/>
        </w:rPr>
      </w:pPr>
      <w:r w:rsidRPr="00E56A33">
        <w:rPr>
          <w:sz w:val="28"/>
          <w:szCs w:val="28"/>
        </w:rPr>
        <w:t>Организация имеет право не чаще одного раза в год (на начало отчетного года) переоценивать объекты основных средств путем индексации или прямого пересчета по рыночным ценам.</w:t>
      </w:r>
    </w:p>
    <w:p w:rsidR="001A6693" w:rsidRPr="00E56A33" w:rsidRDefault="001A6693" w:rsidP="00836E1A">
      <w:pPr>
        <w:pStyle w:val="1"/>
        <w:widowControl/>
        <w:suppressAutoHyphens/>
        <w:spacing w:line="360" w:lineRule="auto"/>
        <w:ind w:firstLine="709"/>
        <w:rPr>
          <w:sz w:val="28"/>
          <w:szCs w:val="28"/>
        </w:rPr>
      </w:pPr>
      <w:r w:rsidRPr="00E56A33">
        <w:rPr>
          <w:sz w:val="28"/>
          <w:szCs w:val="28"/>
        </w:rPr>
        <w:t>2.</w:t>
      </w:r>
      <w:r w:rsidR="00836E1A" w:rsidRPr="00E56A33">
        <w:rPr>
          <w:sz w:val="28"/>
          <w:szCs w:val="28"/>
        </w:rPr>
        <w:t xml:space="preserve"> </w:t>
      </w:r>
      <w:r w:rsidRPr="00E56A33">
        <w:rPr>
          <w:sz w:val="28"/>
          <w:szCs w:val="28"/>
        </w:rPr>
        <w:t>Нематериальные активы - объекты длительного использования (свыше одного года), имеющие оценку и приносящие доходы, но не являющие вещественными ценностями для организации. К ним относятся: права пользования патентами, лицензиями, программными продуктами, организационные расходы и д.р. Единицей бухгалтерского учета нематериальных активов является инвентарный объект. Инвентарным объектом нематериальных активов считается совокупность прав, возникающих из одного патента, свидетельс</w:t>
      </w:r>
      <w:r w:rsidR="007A5A11" w:rsidRPr="00E56A33">
        <w:rPr>
          <w:sz w:val="28"/>
          <w:szCs w:val="28"/>
        </w:rPr>
        <w:t>тва, договора уступки прав</w:t>
      </w:r>
      <w:r w:rsidRPr="00E56A33">
        <w:rPr>
          <w:sz w:val="28"/>
          <w:szCs w:val="28"/>
        </w:rPr>
        <w:t>. Основным признаком, по которому один инвентарный объект идентифицируется от другого, служит выполнение им самостоятельной функции в производстве продукции, выполнении работ или оказании услуг, либо использовании для управленческих нужд организации</w:t>
      </w:r>
      <w:r w:rsidR="007A5A11" w:rsidRPr="00E56A33">
        <w:rPr>
          <w:sz w:val="28"/>
          <w:szCs w:val="28"/>
        </w:rPr>
        <w:t>. Стоимость нематериальных активов, так же как стоимость основных средств, погашается равномерно путем ежемесячной амортизации их стоимости исходя из установленного самим предприятием срока их полезного использования. Если срок полезного использования нематериальных активов установить невозможно, то нормы переноса их стоимости устанавливаются в расчете на десять лет (но не более срока деятельности предприятия).</w:t>
      </w:r>
    </w:p>
    <w:p w:rsidR="001A6693" w:rsidRPr="00E56A33" w:rsidRDefault="001A6693" w:rsidP="00836E1A">
      <w:pPr>
        <w:pStyle w:val="1"/>
        <w:widowControl/>
        <w:suppressAutoHyphens/>
        <w:spacing w:line="360" w:lineRule="auto"/>
        <w:ind w:firstLine="709"/>
        <w:rPr>
          <w:sz w:val="28"/>
          <w:szCs w:val="28"/>
        </w:rPr>
      </w:pPr>
      <w:r w:rsidRPr="00E56A33">
        <w:rPr>
          <w:sz w:val="28"/>
          <w:szCs w:val="28"/>
        </w:rPr>
        <w:t>3. Доходные вложения в материальные ценности</w:t>
      </w:r>
      <w:r w:rsidRPr="00E56A33">
        <w:rPr>
          <w:b/>
          <w:sz w:val="28"/>
          <w:szCs w:val="28"/>
        </w:rPr>
        <w:t xml:space="preserve"> –</w:t>
      </w:r>
      <w:r w:rsidRPr="00E56A33">
        <w:rPr>
          <w:sz w:val="28"/>
          <w:szCs w:val="28"/>
        </w:rPr>
        <w:t xml:space="preserve"> это имущество, предоставляемое организацией для передачи в лизинг, по договору проката за плату во временное пользование с целью получения дохода.</w:t>
      </w:r>
    </w:p>
    <w:p w:rsidR="001A6693" w:rsidRPr="00E56A33" w:rsidRDefault="001A6693" w:rsidP="00836E1A">
      <w:pPr>
        <w:pStyle w:val="1"/>
        <w:widowControl/>
        <w:suppressAutoHyphens/>
        <w:spacing w:line="360" w:lineRule="auto"/>
        <w:ind w:firstLine="709"/>
        <w:rPr>
          <w:sz w:val="28"/>
          <w:szCs w:val="28"/>
        </w:rPr>
      </w:pPr>
      <w:r w:rsidRPr="00E56A33">
        <w:rPr>
          <w:sz w:val="28"/>
          <w:szCs w:val="28"/>
        </w:rPr>
        <w:t>4. Вложения во внеоборотные активы - это вложения (затраты) организации в объекты, которые впоследствии будут приняты к бухгалтерскому учету в качестве основных средств, - земельные участки и объекты природопользования, нематериальные активы, затраты по формированию основного стада продуктивного и рабочего скота (кроме птицы, пушных зверей, кроликов, семей пчел, служебных собак, подопытных животных, которые учитываются в составе средств в обороте).</w:t>
      </w:r>
    </w:p>
    <w:p w:rsidR="00E56A33" w:rsidRPr="00E56A33" w:rsidRDefault="001A6693" w:rsidP="00836E1A">
      <w:pPr>
        <w:pStyle w:val="1"/>
        <w:widowControl/>
        <w:suppressAutoHyphens/>
        <w:spacing w:line="360" w:lineRule="auto"/>
        <w:ind w:firstLine="709"/>
        <w:rPr>
          <w:sz w:val="28"/>
          <w:szCs w:val="28"/>
        </w:rPr>
      </w:pPr>
      <w:r w:rsidRPr="00E56A33">
        <w:rPr>
          <w:sz w:val="28"/>
          <w:szCs w:val="28"/>
        </w:rPr>
        <w:t>5. Финансовые вложения</w:t>
      </w:r>
      <w:r w:rsidR="00836E1A" w:rsidRPr="00E56A33">
        <w:rPr>
          <w:sz w:val="28"/>
          <w:szCs w:val="28"/>
        </w:rPr>
        <w:t xml:space="preserve"> </w:t>
      </w:r>
      <w:r w:rsidRPr="00E56A33">
        <w:rPr>
          <w:sz w:val="28"/>
          <w:szCs w:val="28"/>
        </w:rPr>
        <w:t>- это вложения (инвестиции) организации на приобретение государственных и иных краткосрочных и долгосрочных ценных бумаг (акций, облигаций, векселей и т.д.), а также инвестиции в уставные (складочные) капиталы других организаций, в дочерние, зависимые общества и предоставленные другим организациям займы.</w:t>
      </w:r>
    </w:p>
    <w:p w:rsidR="00836E1A" w:rsidRPr="00E56A33" w:rsidRDefault="00836E1A" w:rsidP="00836E1A">
      <w:pPr>
        <w:suppressAutoHyphens/>
        <w:spacing w:after="0" w:line="360" w:lineRule="auto"/>
        <w:ind w:firstLine="709"/>
        <w:jc w:val="both"/>
        <w:rPr>
          <w:rFonts w:ascii="Times New Roman" w:hAnsi="Times New Roman"/>
          <w:sz w:val="28"/>
          <w:szCs w:val="28"/>
        </w:rPr>
      </w:pPr>
    </w:p>
    <w:p w:rsidR="001A669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1.3 Оборотные активы</w:t>
      </w:r>
    </w:p>
    <w:p w:rsidR="00E56A33" w:rsidRPr="00E56A33" w:rsidRDefault="00E56A33" w:rsidP="00836E1A">
      <w:pPr>
        <w:suppressAutoHyphens/>
        <w:spacing w:after="0" w:line="360" w:lineRule="auto"/>
        <w:ind w:firstLine="709"/>
        <w:jc w:val="both"/>
        <w:rPr>
          <w:rFonts w:ascii="Times New Roman" w:hAnsi="Times New Roman"/>
          <w:sz w:val="28"/>
          <w:szCs w:val="28"/>
        </w:rPr>
      </w:pPr>
    </w:p>
    <w:p w:rsidR="00E56A3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Оборотные средства – участвуют только в одном кругообороте капитала и полностью переносят свою стоимость на вновь созданный продукт. Основное отличие их состоит в том, что в короткий срок они могут быть обращены в деньги. К ним относятся:</w:t>
      </w:r>
    </w:p>
    <w:p w:rsidR="00E56A3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1. Материально-вещественные ценности, используемые в том или ином виде деятельности в качестве предметов труда: сырье и материалы, комплектующая продукция, запасные части, топливо.</w:t>
      </w:r>
    </w:p>
    <w:p w:rsidR="00E56A3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2. Продукты труда: готовая к реализации продукция, товары (на складах), полуфабрикаты собственного производства, а также продукция незавершенного производства.</w:t>
      </w:r>
    </w:p>
    <w:p w:rsidR="00E56A3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3. Денежные средства</w:t>
      </w:r>
      <w:r w:rsidRPr="00E56A33">
        <w:rPr>
          <w:rFonts w:ascii="Times New Roman" w:hAnsi="Times New Roman"/>
          <w:i/>
          <w:sz w:val="28"/>
          <w:szCs w:val="28"/>
        </w:rPr>
        <w:t xml:space="preserve"> </w:t>
      </w:r>
      <w:r w:rsidRPr="00E56A33">
        <w:rPr>
          <w:rFonts w:ascii="Times New Roman" w:hAnsi="Times New Roman"/>
          <w:sz w:val="28"/>
          <w:szCs w:val="28"/>
        </w:rPr>
        <w:t>– денежная наличность в российской и иностранных валютах, находящаяся в кассе, на расчетных, валютных и других счетах, открытых в кредитных организациях на территории страны и за ее пределами, а также ценные бумаги, платежные и денежные документы.</w:t>
      </w:r>
    </w:p>
    <w:p w:rsidR="001A6693" w:rsidRPr="00E56A33" w:rsidRDefault="001A669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4. Краткосрочные финансовые вложения – вложения предприятия в краткосрочные ликвидные ценные бумаги, приобретаемые для получения доходов в срок не превышающий 1 год, а также в представление краткосрочных (до года) займов другим хозяйствующим субъектам.</w:t>
      </w:r>
    </w:p>
    <w:p w:rsidR="001A6693" w:rsidRPr="00E56A33" w:rsidRDefault="001A6693" w:rsidP="00836E1A">
      <w:pPr>
        <w:pStyle w:val="1"/>
        <w:widowControl/>
        <w:suppressAutoHyphens/>
        <w:spacing w:line="360" w:lineRule="auto"/>
        <w:ind w:firstLine="709"/>
        <w:rPr>
          <w:sz w:val="28"/>
          <w:szCs w:val="28"/>
        </w:rPr>
      </w:pPr>
      <w:r w:rsidRPr="00E56A33">
        <w:rPr>
          <w:sz w:val="28"/>
          <w:szCs w:val="28"/>
        </w:rPr>
        <w:t>5. Дебиторская задолженность — задолженность других юридических и физических лиц данной организации. Эта задолженность отражается в бухгалтерском учете как имущество данной организации, т.е. право на получение определенной денежной суммы (товара, услуги и т.п.) с должника. Например, к дебиторской задолженности относится числящаяся в бухгалтерском учете задолженность покупателей и заказчиков за реализованные им товары, выполненные работы или оказанные услуги. Дебиторская задолженность со сроком ее погашения не более 12 месяцев считается краткосрочной. Дебиторская задолженность со сроком ее погашения свыше 12 месяцев считается долгосрочной. На всех стадиях кругооборота хозяйственных средств возникают объекты бухгалтерского учета.</w:t>
      </w:r>
    </w:p>
    <w:p w:rsidR="001A6693" w:rsidRPr="00E56A33" w:rsidRDefault="001A6693" w:rsidP="00836E1A">
      <w:pPr>
        <w:pStyle w:val="1"/>
        <w:widowControl/>
        <w:suppressAutoHyphens/>
        <w:spacing w:line="360" w:lineRule="auto"/>
        <w:ind w:firstLine="709"/>
        <w:rPr>
          <w:sz w:val="28"/>
          <w:szCs w:val="28"/>
        </w:rPr>
      </w:pPr>
    </w:p>
    <w:p w:rsidR="00ED0758" w:rsidRPr="00E56A33" w:rsidRDefault="00E56A33" w:rsidP="00836E1A">
      <w:pPr>
        <w:pStyle w:val="2"/>
        <w:keepNext w:val="0"/>
        <w:suppressAutoHyphens/>
        <w:spacing w:before="0" w:after="0" w:line="360" w:lineRule="auto"/>
        <w:ind w:firstLine="709"/>
        <w:jc w:val="both"/>
        <w:rPr>
          <w:rFonts w:ascii="Times New Roman" w:hAnsi="Times New Roman" w:cs="Times New Roman"/>
          <w:b w:val="0"/>
          <w:i w:val="0"/>
        </w:rPr>
      </w:pPr>
      <w:r w:rsidRPr="00E56A33">
        <w:rPr>
          <w:rFonts w:ascii="Times New Roman" w:hAnsi="Times New Roman" w:cs="Times New Roman"/>
          <w:b w:val="0"/>
          <w:bCs w:val="0"/>
          <w:i w:val="0"/>
          <w:iCs w:val="0"/>
          <w:snapToGrid w:val="0"/>
        </w:rPr>
        <w:br w:type="page"/>
      </w:r>
      <w:r w:rsidR="00ED0758" w:rsidRPr="00E56A33">
        <w:rPr>
          <w:rFonts w:ascii="Times New Roman" w:hAnsi="Times New Roman" w:cs="Times New Roman"/>
          <w:b w:val="0"/>
          <w:i w:val="0"/>
        </w:rPr>
        <w:t xml:space="preserve">ГЛАВА </w:t>
      </w:r>
      <w:r>
        <w:rPr>
          <w:rFonts w:ascii="Times New Roman" w:hAnsi="Times New Roman" w:cs="Times New Roman"/>
          <w:b w:val="0"/>
          <w:i w:val="0"/>
        </w:rPr>
        <w:t>2</w:t>
      </w:r>
      <w:r w:rsidR="00ED0758" w:rsidRPr="00E56A33">
        <w:rPr>
          <w:rFonts w:ascii="Times New Roman" w:hAnsi="Times New Roman" w:cs="Times New Roman"/>
          <w:b w:val="0"/>
          <w:i w:val="0"/>
        </w:rPr>
        <w:t xml:space="preserve">. </w:t>
      </w:r>
      <w:r w:rsidRPr="00E56A33">
        <w:rPr>
          <w:rFonts w:ascii="Times New Roman" w:hAnsi="Times New Roman" w:cs="Times New Roman"/>
          <w:b w:val="0"/>
          <w:i w:val="0"/>
        </w:rPr>
        <w:t>КЛАССИФИКАЦИЯ ХОЗЯЙСТВЕННЫХ СРЕДСТВ ПРЕДПРИЯТИЯ ПО ИСТОЧНИКАМ ОБРАЗОВАНИЯ (ПАССИВ, ОБЯЗАТЕЛЬСТВА)</w:t>
      </w:r>
    </w:p>
    <w:p w:rsidR="00E56A33" w:rsidRPr="00E56A33" w:rsidRDefault="00E56A33" w:rsidP="00836E1A">
      <w:pPr>
        <w:suppressAutoHyphens/>
        <w:spacing w:after="0" w:line="360" w:lineRule="auto"/>
        <w:ind w:firstLine="709"/>
        <w:jc w:val="both"/>
        <w:rPr>
          <w:rFonts w:ascii="Times New Roman" w:hAnsi="Times New Roman"/>
          <w:sz w:val="28"/>
        </w:rPr>
      </w:pPr>
    </w:p>
    <w:p w:rsidR="00ED0758" w:rsidRPr="00E56A33" w:rsidRDefault="00ED07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 xml:space="preserve">Источники формирования хозяйственных средств по их принадлежности и целевому назначению подразделяются на собственные и заемные источники (Приложение </w:t>
      </w:r>
      <w:r w:rsidRPr="00E56A33">
        <w:rPr>
          <w:rFonts w:ascii="Times New Roman" w:hAnsi="Times New Roman"/>
          <w:sz w:val="28"/>
          <w:szCs w:val="28"/>
          <w:lang w:val="en-US"/>
        </w:rPr>
        <w:t>II</w:t>
      </w:r>
      <w:r w:rsidRPr="00E56A33">
        <w:rPr>
          <w:rFonts w:ascii="Times New Roman" w:hAnsi="Times New Roman"/>
          <w:sz w:val="28"/>
          <w:szCs w:val="28"/>
        </w:rPr>
        <w:t>).</w:t>
      </w:r>
    </w:p>
    <w:p w:rsidR="001D6D14" w:rsidRPr="00E56A33" w:rsidRDefault="001D6D14" w:rsidP="00836E1A">
      <w:pPr>
        <w:suppressAutoHyphens/>
        <w:spacing w:after="0" w:line="360" w:lineRule="auto"/>
        <w:ind w:firstLine="709"/>
        <w:jc w:val="both"/>
        <w:rPr>
          <w:rFonts w:ascii="Times New Roman" w:hAnsi="Times New Roman"/>
          <w:sz w:val="28"/>
          <w:szCs w:val="28"/>
        </w:rPr>
      </w:pPr>
    </w:p>
    <w:p w:rsidR="00E56A33" w:rsidRPr="00E56A33" w:rsidRDefault="00ED07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2.1 Собственные источники</w:t>
      </w:r>
    </w:p>
    <w:p w:rsidR="00E56A33" w:rsidRPr="00E161DE" w:rsidRDefault="00E56A33" w:rsidP="00836E1A">
      <w:pPr>
        <w:suppressAutoHyphens/>
        <w:spacing w:after="0" w:line="360" w:lineRule="auto"/>
        <w:ind w:firstLine="709"/>
        <w:jc w:val="both"/>
        <w:rPr>
          <w:rFonts w:ascii="Times New Roman" w:hAnsi="Times New Roman"/>
          <w:sz w:val="28"/>
          <w:szCs w:val="28"/>
        </w:rPr>
      </w:pPr>
    </w:p>
    <w:p w:rsidR="00E56A33" w:rsidRPr="00E56A33" w:rsidRDefault="001D6D14"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Собственный капитал – это чистая стоимость имущества, определяемая как разница между стоимостью активов (имущества) организации и ее обязательствами. Собственный капитал может состоять из уставного, добавочного и резервного капитала, накоплений нераспределенной прибыли, целевого финансирования (в основном для некоммерческих организаций)</w:t>
      </w:r>
      <w:r w:rsidR="00836E1A" w:rsidRPr="00E56A33">
        <w:rPr>
          <w:rFonts w:ascii="Times New Roman" w:hAnsi="Times New Roman"/>
          <w:sz w:val="28"/>
          <w:szCs w:val="28"/>
        </w:rPr>
        <w:t xml:space="preserve"> </w:t>
      </w:r>
    </w:p>
    <w:p w:rsidR="00E56A33" w:rsidRPr="00E56A33" w:rsidRDefault="00ED07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Уставный капитал</w:t>
      </w:r>
      <w:r w:rsidR="001D6D14" w:rsidRPr="00E56A33">
        <w:rPr>
          <w:rFonts w:ascii="Times New Roman" w:hAnsi="Times New Roman"/>
          <w:sz w:val="28"/>
          <w:szCs w:val="28"/>
        </w:rPr>
        <w:t xml:space="preserve"> представляет собой совокупность в денежном выражении вкладов (долей, акций по номинальной стоимости) учредителей (участников) в имущество организации при ее создании для обеспечения деятельности в размерах, определенных учредительными документами. Уставный капитал акционерного общества не является постоянной величиной, акционерное общество может увеличивать или уменьшать свой уставный капитал, менять его структуру.</w:t>
      </w:r>
    </w:p>
    <w:p w:rsidR="00E56A33" w:rsidRPr="00E56A33" w:rsidRDefault="00735386"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Определенные особенности имеет процесс формирования уставного капитал акционерных обществ. Уставный капитал АО представляет, с одной стороны, собственные средства общества как юридического лица, а с другой – сумму вкладов акционеров. Уставный капитал должен состоять из установленного числа акций разного вида с определенным номиналом. При выпуске акций каждой из них приписывается некоторая денежная стоимость, называемая паритетом, или номинальной стоимостью. Эта стоимость показывает, какая часть стоимости уставного капитала приходится на 1 акцию на момент оформления акционерного общества. Обычно выпускается два вида акций: обыкновенные и привилегированные. Обыкновенные акции дают держателю право голоса на общем собрании акционеров, право на получение дивидендов, право на участие в разделе имущества АО в случае ликвидации. Величина дивидендов, получаемых по обыкновенным акциям, зависит от конечных результатов предприятия. Привилегированные акции не дают право голоса их владельцам, однако предоставляют им определенные гарантированные права, а именно: фиксированный процентный доход в виде дивидендов; получение дивидендов до их распределения на другие виды акций; предпочтительное право на получение своей доли средств в имуществе АО в случае ликвидации предприятия. Акционерное общество не вправе выплачивать дивиденды до полной оплаты всего уставного капитала, а также, если стоимость его имущества, или чистых активов, меньше уставного капитала. Уставный капитал отражается в двух основных документах АО: уставе общества и бухгалтерском балансе.</w:t>
      </w:r>
    </w:p>
    <w:p w:rsidR="00E56A33" w:rsidRPr="00E56A33" w:rsidRDefault="00ED07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i/>
          <w:sz w:val="28"/>
          <w:szCs w:val="28"/>
        </w:rPr>
        <w:t>Добавочный капитал</w:t>
      </w:r>
      <w:r w:rsidRPr="00E56A33">
        <w:rPr>
          <w:rFonts w:ascii="Times New Roman" w:hAnsi="Times New Roman"/>
          <w:sz w:val="28"/>
          <w:szCs w:val="28"/>
        </w:rPr>
        <w:t xml:space="preserve"> представляет собой прирост капитала организации, образовавшийся в результате переоценки внеоборотных активов и получения эмиссионного дохода акционерного общества. Эмиссионный доход — это средства, полученные акционерным обществом от продажи своих акций по цене, превышающей их номинальную стоимость.</w:t>
      </w:r>
      <w:r w:rsidR="001D6D14" w:rsidRPr="00E56A33">
        <w:rPr>
          <w:rFonts w:ascii="Times New Roman" w:hAnsi="Times New Roman"/>
          <w:sz w:val="28"/>
          <w:szCs w:val="28"/>
        </w:rPr>
        <w:t xml:space="preserve"> Добавочный капитал, в отличие от уставного капитала, не разделяется на доли, внесенные конкретными участниками, – он показывает общую собственность всех участников.</w:t>
      </w:r>
      <w:r w:rsidR="007A5A11" w:rsidRPr="00E56A33">
        <w:rPr>
          <w:rFonts w:ascii="Times New Roman" w:hAnsi="Times New Roman"/>
          <w:sz w:val="28"/>
          <w:szCs w:val="28"/>
        </w:rPr>
        <w:t xml:space="preserve"> В добавочный капитал включается имущество, полученное предприятием от других лиц и безвозмездно.</w:t>
      </w:r>
    </w:p>
    <w:p w:rsidR="00ED0758" w:rsidRPr="00E56A33" w:rsidRDefault="00ED07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i/>
          <w:sz w:val="28"/>
          <w:szCs w:val="28"/>
        </w:rPr>
        <w:t>Резервный капитал</w:t>
      </w:r>
      <w:r w:rsidRPr="00E56A33">
        <w:rPr>
          <w:rFonts w:ascii="Times New Roman" w:hAnsi="Times New Roman"/>
          <w:sz w:val="28"/>
          <w:szCs w:val="28"/>
        </w:rPr>
        <w:t xml:space="preserve"> — это резервы, образованные в соответствии с законодательством или учредительными документами и предназначенные для покрытия убытков организации за отчетный год, а также погашения облигаций и выкупа акций общества в случае отсутствия иных средств.</w:t>
      </w:r>
    </w:p>
    <w:p w:rsidR="00E56A33" w:rsidRPr="00E56A33" w:rsidRDefault="00ED07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Резервный капитал создают в обязательном порядке акционерные общества и совместные организации в соответствии с действующим законодательством.</w:t>
      </w:r>
    </w:p>
    <w:p w:rsidR="00E56A33" w:rsidRPr="00E56A33" w:rsidRDefault="00ED07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i/>
          <w:sz w:val="28"/>
          <w:szCs w:val="28"/>
        </w:rPr>
        <w:t>Нераспределенная прибыль</w:t>
      </w:r>
      <w:r w:rsidRPr="00E56A33">
        <w:rPr>
          <w:rFonts w:ascii="Times New Roman" w:hAnsi="Times New Roman"/>
          <w:sz w:val="28"/>
          <w:szCs w:val="28"/>
        </w:rPr>
        <w:t xml:space="preserve"> — остаток чистой прибыли, оставшейся в распоряжении организации по результатам работы за прошлый отчетный год и принятых решений по ее использованию. </w:t>
      </w:r>
      <w:r w:rsidR="001D6D14" w:rsidRPr="00E56A33">
        <w:rPr>
          <w:rFonts w:ascii="Times New Roman" w:hAnsi="Times New Roman"/>
          <w:sz w:val="28"/>
          <w:szCs w:val="28"/>
        </w:rPr>
        <w:t xml:space="preserve">Прибыль распределяется на основании решения общего собрания акционеров в акционерном обществе, собрания участников в обществе с ограниченной ответственностью. Чистая прибыль может быть направлена на выплату дивидендов, создание и пополнение резервного капитала, покрытие убытков прошлых лет. </w:t>
      </w:r>
      <w:r w:rsidRPr="00E56A33">
        <w:rPr>
          <w:rFonts w:ascii="Times New Roman" w:hAnsi="Times New Roman"/>
          <w:sz w:val="28"/>
          <w:szCs w:val="28"/>
        </w:rPr>
        <w:t>Резервы предстоящих расходов — резервы, создаваемые организацией в целях равномерного включения расходов в затраты на производство и расходы на продажу. К этим резервам относятся резервы на предстоящую оплату отпусков, на ремонт основных средств, на выплату ежегодного вознаграждения за выслугу лет и др.</w:t>
      </w:r>
    </w:p>
    <w:p w:rsidR="00E56A33" w:rsidRPr="00E56A33" w:rsidRDefault="00ED07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i/>
          <w:sz w:val="28"/>
          <w:szCs w:val="28"/>
        </w:rPr>
        <w:t>Целевое финансирование</w:t>
      </w:r>
      <w:r w:rsidRPr="00E56A33">
        <w:rPr>
          <w:rFonts w:ascii="Times New Roman" w:hAnsi="Times New Roman"/>
          <w:sz w:val="28"/>
          <w:szCs w:val="28"/>
        </w:rPr>
        <w:t xml:space="preserve"> – средства, предназначенные для осуществления мероприятий целевого назначения; средства, поступившие от других организаций и лиц, из бюджета. Целевое финансирование, как правило, осуществляет вышестоящая организация и оно предназначено для определенных целей.</w:t>
      </w:r>
    </w:p>
    <w:p w:rsidR="00E56A33" w:rsidRPr="00E56A33" w:rsidRDefault="007A5A11"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Прибыль представляет собой разность между доходами и расходами предприятия и отражает собственный капитал предприятия, сформированный в результате текущей эффективной деятельности. Часть прибыли перечисляется в бюджет в виде налога на прибыль, часть используется на выплату дивидендов инвесторам-собственникам, образование специальных фондов накопления, потребления и резервов, а часть может оставаться нераспределенной.</w:t>
      </w:r>
    </w:p>
    <w:p w:rsidR="007A5A11" w:rsidRPr="00E56A33" w:rsidRDefault="007A5A11"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Специальные фонды, резервы, нераспределенная прибыль увеличивают собственные источники (собственный капитал) предприятия.</w:t>
      </w:r>
    </w:p>
    <w:p w:rsidR="007A5A11" w:rsidRPr="00E56A33" w:rsidRDefault="007A5A11" w:rsidP="00836E1A">
      <w:pPr>
        <w:suppressAutoHyphens/>
        <w:spacing w:after="0" w:line="360" w:lineRule="auto"/>
        <w:ind w:firstLine="709"/>
        <w:jc w:val="both"/>
        <w:rPr>
          <w:rFonts w:ascii="Times New Roman" w:hAnsi="Times New Roman"/>
          <w:sz w:val="28"/>
          <w:szCs w:val="28"/>
        </w:rPr>
      </w:pPr>
    </w:p>
    <w:p w:rsidR="00ED0758" w:rsidRPr="00E56A33" w:rsidRDefault="00E56A3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br w:type="page"/>
      </w:r>
      <w:r w:rsidR="00ED0758" w:rsidRPr="00E56A33">
        <w:rPr>
          <w:rFonts w:ascii="Times New Roman" w:hAnsi="Times New Roman"/>
          <w:sz w:val="28"/>
          <w:szCs w:val="28"/>
        </w:rPr>
        <w:t>2.2</w:t>
      </w:r>
      <w:r w:rsidR="00836E1A" w:rsidRPr="00E56A33">
        <w:rPr>
          <w:rFonts w:ascii="Times New Roman" w:hAnsi="Times New Roman"/>
          <w:sz w:val="28"/>
          <w:szCs w:val="28"/>
        </w:rPr>
        <w:t xml:space="preserve"> </w:t>
      </w:r>
      <w:r w:rsidR="00ED0758" w:rsidRPr="00E56A33">
        <w:rPr>
          <w:rFonts w:ascii="Times New Roman" w:hAnsi="Times New Roman"/>
          <w:sz w:val="28"/>
          <w:szCs w:val="28"/>
        </w:rPr>
        <w:t>Заемные источники</w:t>
      </w:r>
    </w:p>
    <w:p w:rsidR="00E56A33" w:rsidRPr="00E56A33" w:rsidRDefault="00E56A33" w:rsidP="00836E1A">
      <w:pPr>
        <w:suppressAutoHyphens/>
        <w:spacing w:after="0" w:line="360" w:lineRule="auto"/>
        <w:ind w:firstLine="709"/>
        <w:jc w:val="both"/>
        <w:rPr>
          <w:rFonts w:ascii="Times New Roman" w:hAnsi="Times New Roman"/>
          <w:sz w:val="28"/>
          <w:szCs w:val="28"/>
        </w:rPr>
      </w:pPr>
    </w:p>
    <w:p w:rsidR="00E56A33" w:rsidRPr="00E56A33" w:rsidRDefault="00790C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Заемные или, как их еще называют, привлеченные источники хозяйственных средств — это, прежде всего, краткосрочные и долгосрочные кредиты, предоставленные предприятию банками, или займы, полученные от юридических лиц, а также обязательства предприятия перед другими организациями или физическими лицами, например перед поставщиками, бюджетом, работниками предприятия</w:t>
      </w:r>
    </w:p>
    <w:p w:rsidR="00790C58" w:rsidRPr="00E56A33" w:rsidRDefault="00ED075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Включают в себя кредиторскую задолженность, а также кредиты банков и займы, полученные от других организаций и физических лиц.</w:t>
      </w:r>
    </w:p>
    <w:p w:rsidR="00ED0758" w:rsidRPr="00E56A33" w:rsidRDefault="00ED0758" w:rsidP="00836E1A">
      <w:pPr>
        <w:pStyle w:val="a3"/>
        <w:numPr>
          <w:ilvl w:val="0"/>
          <w:numId w:val="1"/>
        </w:numPr>
        <w:suppressAutoHyphens/>
        <w:spacing w:after="0" w:line="360" w:lineRule="auto"/>
        <w:ind w:left="0" w:firstLine="709"/>
        <w:jc w:val="both"/>
        <w:rPr>
          <w:rFonts w:ascii="Times New Roman" w:hAnsi="Times New Roman"/>
          <w:sz w:val="28"/>
          <w:szCs w:val="28"/>
        </w:rPr>
      </w:pPr>
      <w:r w:rsidRPr="00E56A33">
        <w:rPr>
          <w:rFonts w:ascii="Times New Roman" w:hAnsi="Times New Roman"/>
          <w:sz w:val="28"/>
          <w:szCs w:val="28"/>
        </w:rPr>
        <w:t>Расчеты по краткосрочным кредитам и займам – суммы краткосрочных (на срок не более 12 месяцев) кредитов и займов, полученных организацией.</w:t>
      </w:r>
    </w:p>
    <w:p w:rsidR="00ED0758" w:rsidRPr="00E56A33" w:rsidRDefault="00ED0758" w:rsidP="00836E1A">
      <w:pPr>
        <w:pStyle w:val="a3"/>
        <w:numPr>
          <w:ilvl w:val="0"/>
          <w:numId w:val="1"/>
        </w:numPr>
        <w:suppressAutoHyphens/>
        <w:spacing w:after="0" w:line="360" w:lineRule="auto"/>
        <w:ind w:left="0" w:firstLine="709"/>
        <w:jc w:val="both"/>
        <w:rPr>
          <w:rFonts w:ascii="Times New Roman" w:hAnsi="Times New Roman"/>
          <w:sz w:val="28"/>
          <w:szCs w:val="28"/>
        </w:rPr>
      </w:pPr>
      <w:r w:rsidRPr="00E56A33">
        <w:rPr>
          <w:rFonts w:ascii="Times New Roman" w:hAnsi="Times New Roman"/>
          <w:sz w:val="28"/>
          <w:szCs w:val="28"/>
        </w:rPr>
        <w:t>Расчеты по долгосрочным кредитам и займам – суммы долгосрочных (на срок более 12 месяцев) кредитов и займов, полученных организацией.</w:t>
      </w:r>
    </w:p>
    <w:p w:rsidR="00E56A33" w:rsidRPr="00E56A33" w:rsidRDefault="00ED0758" w:rsidP="00836E1A">
      <w:pPr>
        <w:pStyle w:val="a3"/>
        <w:numPr>
          <w:ilvl w:val="0"/>
          <w:numId w:val="1"/>
        </w:numPr>
        <w:suppressAutoHyphens/>
        <w:spacing w:after="0" w:line="360" w:lineRule="auto"/>
        <w:ind w:left="0" w:firstLine="709"/>
        <w:jc w:val="both"/>
        <w:rPr>
          <w:rFonts w:ascii="Times New Roman" w:hAnsi="Times New Roman"/>
          <w:sz w:val="28"/>
          <w:szCs w:val="28"/>
        </w:rPr>
      </w:pPr>
      <w:r w:rsidRPr="00E56A33">
        <w:rPr>
          <w:rFonts w:ascii="Times New Roman" w:hAnsi="Times New Roman"/>
          <w:sz w:val="28"/>
          <w:szCs w:val="28"/>
        </w:rPr>
        <w:t>Кредиторская задолженность – это задолженность данной организации другим организациям или отдельным лицам</w:t>
      </w:r>
      <w:r w:rsidR="00790C58" w:rsidRPr="00E56A33">
        <w:rPr>
          <w:rFonts w:ascii="Times New Roman" w:hAnsi="Times New Roman"/>
          <w:sz w:val="28"/>
          <w:szCs w:val="28"/>
        </w:rPr>
        <w:t>, наш долг перед поставщиками, бюджетом по налогам, фондам (пенсионным, социального страхования, фондом медицинского страхования), перед рабочими и служащими по заработной плате.</w:t>
      </w:r>
    </w:p>
    <w:p w:rsidR="00E56A33" w:rsidRPr="00E56A33" w:rsidRDefault="007A5A11"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Кредитором называют юридическое или физическое лицо, пред которым предприятие имеет обязательства (долги), подлежащие погашению.</w:t>
      </w:r>
    </w:p>
    <w:p w:rsidR="00836E1A" w:rsidRPr="00E56A33" w:rsidRDefault="00836E1A" w:rsidP="00836E1A">
      <w:pPr>
        <w:suppressAutoHyphens/>
        <w:spacing w:after="0" w:line="360" w:lineRule="auto"/>
        <w:ind w:firstLine="709"/>
        <w:jc w:val="both"/>
        <w:rPr>
          <w:rFonts w:ascii="Times New Roman" w:hAnsi="Times New Roman"/>
          <w:sz w:val="28"/>
          <w:szCs w:val="28"/>
        </w:rPr>
      </w:pPr>
    </w:p>
    <w:p w:rsidR="002536E2" w:rsidRPr="00E161DE" w:rsidRDefault="00E56A33"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br w:type="page"/>
      </w:r>
      <w:r w:rsidR="002536E2" w:rsidRPr="00E56A33">
        <w:rPr>
          <w:rFonts w:ascii="Times New Roman" w:hAnsi="Times New Roman"/>
          <w:sz w:val="28"/>
          <w:szCs w:val="28"/>
        </w:rPr>
        <w:t>ГЛАВА 3. РАСЧЕТНАЯ ЧАСТЬ</w:t>
      </w:r>
    </w:p>
    <w:p w:rsidR="00E56A33" w:rsidRPr="00E161DE" w:rsidRDefault="00E56A33" w:rsidP="00836E1A">
      <w:pPr>
        <w:suppressAutoHyphens/>
        <w:spacing w:after="0" w:line="360" w:lineRule="auto"/>
        <w:ind w:firstLine="709"/>
        <w:jc w:val="both"/>
        <w:rPr>
          <w:rFonts w:ascii="Times New Roman" w:hAnsi="Times New Roman"/>
          <w:sz w:val="28"/>
          <w:szCs w:val="28"/>
        </w:rPr>
      </w:pPr>
    </w:p>
    <w:p w:rsidR="00BD6C3A" w:rsidRPr="00E56A33" w:rsidRDefault="00BD6C3A"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Тема 1. Классификация имущества организации по видам хозяйственных средств и источникам образования.</w:t>
      </w:r>
    </w:p>
    <w:tbl>
      <w:tblPr>
        <w:tblStyle w:val="a8"/>
        <w:tblW w:w="0" w:type="auto"/>
        <w:tblInd w:w="709" w:type="dxa"/>
        <w:tblLook w:val="0400" w:firstRow="0" w:lastRow="0" w:firstColumn="0" w:lastColumn="0" w:noHBand="0" w:noVBand="1"/>
      </w:tblPr>
      <w:tblGrid>
        <w:gridCol w:w="407"/>
        <w:gridCol w:w="2776"/>
        <w:gridCol w:w="2635"/>
        <w:gridCol w:w="1243"/>
        <w:gridCol w:w="1208"/>
      </w:tblGrid>
      <w:tr w:rsidR="00BD6C3A" w:rsidRPr="00E56A33" w:rsidTr="00836E1A">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Вид имущества</w:t>
            </w: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Сфера нахождения</w:t>
            </w:r>
          </w:p>
        </w:tc>
        <w:tc>
          <w:tcPr>
            <w:tcW w:w="0" w:type="auto"/>
            <w:gridSpan w:val="2"/>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Наименование имущества</w:t>
            </w:r>
          </w:p>
        </w:tc>
      </w:tr>
      <w:tr w:rsidR="00BD6C3A" w:rsidRPr="00E56A33" w:rsidTr="00836E1A">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 пункта</w:t>
            </w: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Сумма</w:t>
            </w:r>
          </w:p>
        </w:tc>
      </w:tr>
      <w:tr w:rsidR="00BD6C3A" w:rsidRPr="00E56A33" w:rsidTr="00836E1A">
        <w:tc>
          <w:tcPr>
            <w:tcW w:w="0" w:type="auto"/>
            <w:vMerge w:val="restart"/>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w:t>
            </w:r>
          </w:p>
        </w:tc>
        <w:tc>
          <w:tcPr>
            <w:tcW w:w="0" w:type="auto"/>
            <w:vMerge w:val="restart"/>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Основные средства</w:t>
            </w:r>
          </w:p>
        </w:tc>
        <w:tc>
          <w:tcPr>
            <w:tcW w:w="0" w:type="auto"/>
          </w:tcPr>
          <w:p w:rsidR="00BD6C3A" w:rsidRPr="00E56A33" w:rsidRDefault="00BD6C3A" w:rsidP="00836E1A">
            <w:pPr>
              <w:suppressAutoHyphens/>
              <w:spacing w:after="0" w:line="360" w:lineRule="auto"/>
              <w:rPr>
                <w:rFonts w:ascii="Times New Roman" w:hAnsi="Times New Roman"/>
                <w:sz w:val="20"/>
              </w:rPr>
            </w:pPr>
            <w:r w:rsidRPr="00E56A33">
              <w:rPr>
                <w:rFonts w:ascii="Times New Roman" w:hAnsi="Times New Roman"/>
                <w:sz w:val="20"/>
              </w:rPr>
              <w:t>Сфера производственная</w:t>
            </w:r>
          </w:p>
        </w:tc>
        <w:tc>
          <w:tcPr>
            <w:tcW w:w="0" w:type="auto"/>
          </w:tcPr>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rPr>
              <w:t>4</w:t>
            </w:r>
          </w:p>
          <w:p w:rsidR="00BD6C3A" w:rsidRPr="00E56A33" w:rsidRDefault="00BD6C3A" w:rsidP="00E56A33">
            <w:pPr>
              <w:suppressAutoHyphens/>
              <w:spacing w:after="0" w:line="360" w:lineRule="auto"/>
              <w:rPr>
                <w:rFonts w:ascii="Times New Roman" w:hAnsi="Times New Roman"/>
                <w:sz w:val="20"/>
                <w:szCs w:val="28"/>
              </w:rPr>
            </w:pPr>
            <w:r w:rsidRPr="00E56A33">
              <w:rPr>
                <w:rFonts w:ascii="Times New Roman" w:hAnsi="Times New Roman"/>
                <w:sz w:val="20"/>
                <w:szCs w:val="28"/>
                <w:lang w:val="en-US"/>
              </w:rPr>
              <w:t>23</w:t>
            </w:r>
          </w:p>
        </w:tc>
        <w:tc>
          <w:tcPr>
            <w:tcW w:w="0" w:type="auto"/>
          </w:tcPr>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rPr>
              <w:t>120</w:t>
            </w:r>
            <w:r w:rsidR="00836E1A" w:rsidRPr="00E56A33">
              <w:rPr>
                <w:rFonts w:ascii="Times New Roman" w:hAnsi="Times New Roman"/>
                <w:sz w:val="20"/>
                <w:szCs w:val="28"/>
              </w:rPr>
              <w:t xml:space="preserve"> </w:t>
            </w:r>
            <w:r w:rsidRPr="00E56A33">
              <w:rPr>
                <w:rFonts w:ascii="Times New Roman" w:hAnsi="Times New Roman"/>
                <w:sz w:val="20"/>
                <w:szCs w:val="28"/>
              </w:rPr>
              <w:t>000</w:t>
            </w:r>
          </w:p>
          <w:p w:rsidR="00BD6C3A" w:rsidRPr="00E56A33" w:rsidRDefault="00BD6C3A" w:rsidP="00E56A33">
            <w:pPr>
              <w:suppressAutoHyphens/>
              <w:spacing w:after="0" w:line="360" w:lineRule="auto"/>
              <w:rPr>
                <w:rFonts w:ascii="Times New Roman" w:hAnsi="Times New Roman"/>
                <w:sz w:val="20"/>
                <w:szCs w:val="28"/>
              </w:rPr>
            </w:pPr>
            <w:r w:rsidRPr="00E56A33">
              <w:rPr>
                <w:rFonts w:ascii="Times New Roman" w:hAnsi="Times New Roman"/>
                <w:sz w:val="20"/>
                <w:szCs w:val="28"/>
                <w:lang w:val="en-US"/>
              </w:rPr>
              <w:t>400 000</w:t>
            </w:r>
          </w:p>
        </w:tc>
      </w:tr>
      <w:tr w:rsidR="00BD6C3A" w:rsidRPr="00E56A33" w:rsidTr="00836E1A">
        <w:tc>
          <w:tcPr>
            <w:tcW w:w="0" w:type="auto"/>
            <w:vMerge/>
          </w:tcPr>
          <w:p w:rsidR="00BD6C3A" w:rsidRPr="00E56A33" w:rsidRDefault="00BD6C3A" w:rsidP="00836E1A">
            <w:pPr>
              <w:suppressAutoHyphens/>
              <w:spacing w:after="0" w:line="360" w:lineRule="auto"/>
              <w:rPr>
                <w:rFonts w:ascii="Times New Roman" w:hAnsi="Times New Roman"/>
                <w:sz w:val="20"/>
                <w:szCs w:val="28"/>
              </w:rPr>
            </w:pPr>
          </w:p>
        </w:tc>
        <w:tc>
          <w:tcPr>
            <w:tcW w:w="0" w:type="auto"/>
            <w:vMerge/>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rPr>
            </w:pPr>
            <w:r w:rsidRPr="00E56A33">
              <w:rPr>
                <w:rFonts w:ascii="Times New Roman" w:hAnsi="Times New Roman"/>
                <w:sz w:val="20"/>
              </w:rPr>
              <w:t>Внепроизводственная сфера</w:t>
            </w:r>
          </w:p>
        </w:tc>
        <w:tc>
          <w:tcPr>
            <w:tcW w:w="0" w:type="auto"/>
          </w:tcPr>
          <w:p w:rsidR="00BD6C3A" w:rsidRPr="00E56A33" w:rsidRDefault="00BD6C3A" w:rsidP="00E56A33">
            <w:pPr>
              <w:suppressAutoHyphens/>
              <w:spacing w:after="0" w:line="360" w:lineRule="auto"/>
              <w:rPr>
                <w:rFonts w:ascii="Times New Roman" w:hAnsi="Times New Roman"/>
                <w:sz w:val="20"/>
                <w:szCs w:val="28"/>
                <w:lang w:val="en-US"/>
              </w:rPr>
            </w:pPr>
            <w:r w:rsidRPr="00E56A33">
              <w:rPr>
                <w:rFonts w:ascii="Times New Roman" w:hAnsi="Times New Roman"/>
                <w:sz w:val="20"/>
                <w:szCs w:val="28"/>
              </w:rPr>
              <w:t>5</w:t>
            </w:r>
          </w:p>
        </w:tc>
        <w:tc>
          <w:tcPr>
            <w:tcW w:w="0" w:type="auto"/>
          </w:tcPr>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rPr>
              <w:t>200</w:t>
            </w:r>
            <w:r w:rsidR="00836E1A" w:rsidRPr="00E56A33">
              <w:rPr>
                <w:rFonts w:ascii="Times New Roman" w:hAnsi="Times New Roman"/>
                <w:sz w:val="20"/>
                <w:szCs w:val="28"/>
              </w:rPr>
              <w:t xml:space="preserve"> </w:t>
            </w:r>
            <w:r w:rsidRPr="00E56A33">
              <w:rPr>
                <w:rFonts w:ascii="Times New Roman" w:hAnsi="Times New Roman"/>
                <w:sz w:val="20"/>
                <w:szCs w:val="28"/>
              </w:rPr>
              <w:t>000</w:t>
            </w:r>
          </w:p>
        </w:tc>
      </w:tr>
      <w:tr w:rsidR="00BD6C3A" w:rsidRPr="00E56A33" w:rsidTr="00836E1A">
        <w:tc>
          <w:tcPr>
            <w:tcW w:w="0" w:type="auto"/>
            <w:vMerge/>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Итого</w:t>
            </w:r>
          </w:p>
        </w:tc>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720 000</w:t>
            </w:r>
          </w:p>
        </w:tc>
      </w:tr>
      <w:tr w:rsidR="00BD6C3A" w:rsidRPr="00E56A33" w:rsidTr="00836E1A">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w:t>
            </w: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Прочие внеоборотные активы</w:t>
            </w:r>
          </w:p>
        </w:tc>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lang w:val="en-US"/>
              </w:rPr>
              <w:t>3</w:t>
            </w:r>
          </w:p>
          <w:p w:rsidR="00BD6C3A" w:rsidRPr="00E56A33" w:rsidRDefault="00BD6C3A" w:rsidP="00E56A33">
            <w:pPr>
              <w:suppressAutoHyphens/>
              <w:spacing w:after="0" w:line="360" w:lineRule="auto"/>
              <w:rPr>
                <w:rFonts w:ascii="Times New Roman" w:hAnsi="Times New Roman"/>
                <w:sz w:val="20"/>
                <w:szCs w:val="28"/>
                <w:lang w:val="en-US"/>
              </w:rPr>
            </w:pPr>
            <w:r w:rsidRPr="00E56A33">
              <w:rPr>
                <w:rFonts w:ascii="Times New Roman" w:hAnsi="Times New Roman"/>
                <w:sz w:val="20"/>
                <w:szCs w:val="28"/>
              </w:rPr>
              <w:t>21</w:t>
            </w: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lang w:val="en-US"/>
              </w:rPr>
              <w:t>1000</w:t>
            </w:r>
          </w:p>
          <w:p w:rsidR="00BD6C3A" w:rsidRPr="00E56A33" w:rsidRDefault="00E56A33" w:rsidP="00E56A33">
            <w:pPr>
              <w:suppressAutoHyphens/>
              <w:spacing w:after="0" w:line="360" w:lineRule="auto"/>
              <w:rPr>
                <w:rFonts w:ascii="Times New Roman" w:hAnsi="Times New Roman"/>
                <w:sz w:val="20"/>
                <w:szCs w:val="28"/>
                <w:lang w:val="en-US"/>
              </w:rPr>
            </w:pPr>
            <w:r w:rsidRPr="00E56A33">
              <w:rPr>
                <w:rFonts w:ascii="Times New Roman" w:hAnsi="Times New Roman"/>
                <w:sz w:val="20"/>
                <w:szCs w:val="28"/>
              </w:rPr>
              <w:t>4 60</w:t>
            </w:r>
          </w:p>
        </w:tc>
      </w:tr>
      <w:tr w:rsidR="00BD6C3A" w:rsidRPr="00E56A33" w:rsidTr="00836E1A">
        <w:tc>
          <w:tcPr>
            <w:tcW w:w="0" w:type="auto"/>
            <w:vMerge w:val="restart"/>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3</w:t>
            </w:r>
          </w:p>
        </w:tc>
        <w:tc>
          <w:tcPr>
            <w:tcW w:w="0" w:type="auto"/>
            <w:vMerge w:val="restart"/>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Оборотные средства</w:t>
            </w:r>
          </w:p>
        </w:tc>
        <w:tc>
          <w:tcPr>
            <w:tcW w:w="0" w:type="auto"/>
          </w:tcPr>
          <w:p w:rsidR="00BD6C3A" w:rsidRPr="00E56A33" w:rsidRDefault="00BD6C3A" w:rsidP="00836E1A">
            <w:pPr>
              <w:suppressAutoHyphens/>
              <w:spacing w:after="0" w:line="360" w:lineRule="auto"/>
              <w:rPr>
                <w:rFonts w:ascii="Times New Roman" w:hAnsi="Times New Roman"/>
                <w:sz w:val="20"/>
              </w:rPr>
            </w:pPr>
            <w:r w:rsidRPr="00E56A33">
              <w:rPr>
                <w:rFonts w:ascii="Times New Roman" w:hAnsi="Times New Roman"/>
                <w:sz w:val="20"/>
              </w:rPr>
              <w:t>Сфера производства</w:t>
            </w: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w:t>
            </w:r>
          </w:p>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11</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rPr>
              <w:t>15</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19</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20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rPr>
              <w:t>30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29</w:t>
            </w: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3</w:t>
            </w:r>
            <w:r w:rsidR="00836E1A" w:rsidRPr="00E56A33">
              <w:rPr>
                <w:rFonts w:ascii="Times New Roman" w:hAnsi="Times New Roman"/>
                <w:sz w:val="20"/>
                <w:szCs w:val="28"/>
              </w:rPr>
              <w:t xml:space="preserve"> </w:t>
            </w:r>
            <w:r w:rsidRPr="00E56A33">
              <w:rPr>
                <w:rFonts w:ascii="Times New Roman" w:hAnsi="Times New Roman"/>
                <w:sz w:val="20"/>
                <w:szCs w:val="28"/>
              </w:rPr>
              <w:t>000</w:t>
            </w:r>
          </w:p>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w:t>
            </w:r>
            <w:r w:rsidR="00836E1A" w:rsidRPr="00E56A33">
              <w:rPr>
                <w:rFonts w:ascii="Times New Roman" w:hAnsi="Times New Roman"/>
                <w:sz w:val="20"/>
                <w:szCs w:val="28"/>
              </w:rPr>
              <w:t xml:space="preserve"> </w:t>
            </w:r>
            <w:r w:rsidRPr="00E56A33">
              <w:rPr>
                <w:rFonts w:ascii="Times New Roman" w:hAnsi="Times New Roman"/>
                <w:sz w:val="20"/>
                <w:szCs w:val="28"/>
              </w:rPr>
              <w:t>500</w:t>
            </w:r>
          </w:p>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100</w:t>
            </w:r>
            <w:r w:rsidR="00836E1A" w:rsidRPr="00E56A33">
              <w:rPr>
                <w:rFonts w:ascii="Times New Roman" w:hAnsi="Times New Roman"/>
                <w:sz w:val="20"/>
                <w:szCs w:val="28"/>
              </w:rPr>
              <w:t xml:space="preserve"> </w:t>
            </w:r>
            <w:r w:rsidRPr="00E56A33">
              <w:rPr>
                <w:rFonts w:ascii="Times New Roman" w:hAnsi="Times New Roman"/>
                <w:sz w:val="20"/>
                <w:szCs w:val="28"/>
              </w:rPr>
              <w:t>000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2</w:t>
            </w:r>
            <w:r w:rsidR="00836E1A" w:rsidRPr="00E56A33">
              <w:rPr>
                <w:rFonts w:ascii="Times New Roman" w:hAnsi="Times New Roman"/>
                <w:sz w:val="20"/>
                <w:szCs w:val="28"/>
                <w:lang w:val="en-US"/>
              </w:rPr>
              <w:t xml:space="preserve"> </w:t>
            </w:r>
            <w:r w:rsidRPr="00E56A33">
              <w:rPr>
                <w:rFonts w:ascii="Times New Roman" w:hAnsi="Times New Roman"/>
                <w:sz w:val="20"/>
                <w:szCs w:val="28"/>
                <w:lang w:val="en-US"/>
              </w:rPr>
              <w:t>400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2 000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rPr>
              <w:t>3</w:t>
            </w:r>
            <w:r w:rsidR="00836E1A" w:rsidRPr="00E56A33">
              <w:rPr>
                <w:rFonts w:ascii="Times New Roman" w:hAnsi="Times New Roman"/>
                <w:sz w:val="20"/>
                <w:szCs w:val="28"/>
              </w:rPr>
              <w:t xml:space="preserve"> </w:t>
            </w:r>
            <w:r w:rsidRPr="00E56A33">
              <w:rPr>
                <w:rFonts w:ascii="Times New Roman" w:hAnsi="Times New Roman"/>
                <w:sz w:val="20"/>
                <w:szCs w:val="28"/>
              </w:rPr>
              <w:t>000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300 000</w:t>
            </w:r>
          </w:p>
        </w:tc>
      </w:tr>
      <w:tr w:rsidR="00BD6C3A" w:rsidRPr="00E56A33" w:rsidTr="00836E1A">
        <w:tc>
          <w:tcPr>
            <w:tcW w:w="0" w:type="auto"/>
            <w:vMerge/>
          </w:tcPr>
          <w:p w:rsidR="00BD6C3A" w:rsidRPr="00E56A33" w:rsidRDefault="00BD6C3A" w:rsidP="00836E1A">
            <w:pPr>
              <w:suppressAutoHyphens/>
              <w:spacing w:after="0" w:line="360" w:lineRule="auto"/>
              <w:rPr>
                <w:rFonts w:ascii="Times New Roman" w:hAnsi="Times New Roman"/>
                <w:sz w:val="20"/>
                <w:szCs w:val="28"/>
              </w:rPr>
            </w:pPr>
          </w:p>
        </w:tc>
        <w:tc>
          <w:tcPr>
            <w:tcW w:w="0" w:type="auto"/>
            <w:vMerge/>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rPr>
            </w:pPr>
            <w:r w:rsidRPr="00E56A33">
              <w:rPr>
                <w:rFonts w:ascii="Times New Roman" w:hAnsi="Times New Roman"/>
                <w:sz w:val="20"/>
              </w:rPr>
              <w:t>Сфера обращения</w:t>
            </w:r>
          </w:p>
        </w:tc>
        <w:tc>
          <w:tcPr>
            <w:tcW w:w="0" w:type="auto"/>
          </w:tcPr>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10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9</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17</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18</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28</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8</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13</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24</w:t>
            </w:r>
          </w:p>
        </w:tc>
        <w:tc>
          <w:tcPr>
            <w:tcW w:w="0" w:type="auto"/>
          </w:tcPr>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35 000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5000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3000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40000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80</w:t>
            </w:r>
            <w:r w:rsidR="00836E1A" w:rsidRPr="00E56A33">
              <w:rPr>
                <w:rFonts w:ascii="Times New Roman" w:hAnsi="Times New Roman"/>
                <w:sz w:val="20"/>
                <w:szCs w:val="28"/>
                <w:lang w:val="en-US"/>
              </w:rPr>
              <w:t xml:space="preserve"> </w:t>
            </w:r>
            <w:r w:rsidRPr="00E56A33">
              <w:rPr>
                <w:rFonts w:ascii="Times New Roman" w:hAnsi="Times New Roman"/>
                <w:sz w:val="20"/>
                <w:szCs w:val="28"/>
                <w:lang w:val="en-US"/>
              </w:rPr>
              <w:t>000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500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5</w:t>
            </w:r>
            <w:r w:rsidR="00836E1A" w:rsidRPr="00E56A33">
              <w:rPr>
                <w:rFonts w:ascii="Times New Roman" w:hAnsi="Times New Roman"/>
                <w:sz w:val="20"/>
                <w:szCs w:val="28"/>
                <w:lang w:val="en-US"/>
              </w:rPr>
              <w:t xml:space="preserve"> </w:t>
            </w:r>
            <w:r w:rsidRPr="00E56A33">
              <w:rPr>
                <w:rFonts w:ascii="Times New Roman" w:hAnsi="Times New Roman"/>
                <w:sz w:val="20"/>
                <w:szCs w:val="28"/>
                <w:lang w:val="en-US"/>
              </w:rPr>
              <w:t>000</w:t>
            </w:r>
          </w:p>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400</w:t>
            </w:r>
          </w:p>
        </w:tc>
      </w:tr>
      <w:tr w:rsidR="00BD6C3A" w:rsidRPr="00E56A33" w:rsidTr="00836E1A">
        <w:tc>
          <w:tcPr>
            <w:tcW w:w="0" w:type="auto"/>
            <w:vMerge/>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Итого</w:t>
            </w:r>
          </w:p>
        </w:tc>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587 400</w:t>
            </w:r>
          </w:p>
        </w:tc>
      </w:tr>
      <w:tr w:rsidR="00BD6C3A" w:rsidRPr="00E56A33" w:rsidTr="00836E1A">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Итого активов</w:t>
            </w:r>
          </w:p>
        </w:tc>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rPr>
            </w:pPr>
          </w:p>
        </w:tc>
        <w:tc>
          <w:tcPr>
            <w:tcW w:w="0" w:type="auto"/>
          </w:tcPr>
          <w:p w:rsidR="00BD6C3A" w:rsidRPr="00E56A33" w:rsidRDefault="00BD6C3A" w:rsidP="00836E1A">
            <w:pPr>
              <w:suppressAutoHyphens/>
              <w:spacing w:after="0" w:line="360" w:lineRule="auto"/>
              <w:rPr>
                <w:rFonts w:ascii="Times New Roman" w:hAnsi="Times New Roman"/>
                <w:sz w:val="20"/>
                <w:szCs w:val="28"/>
                <w:lang w:val="en-US"/>
              </w:rPr>
            </w:pPr>
            <w:r w:rsidRPr="00E56A33">
              <w:rPr>
                <w:rFonts w:ascii="Times New Roman" w:hAnsi="Times New Roman"/>
                <w:sz w:val="20"/>
                <w:szCs w:val="28"/>
                <w:lang w:val="en-US"/>
              </w:rPr>
              <w:t>1 307 400</w:t>
            </w:r>
          </w:p>
        </w:tc>
      </w:tr>
    </w:tbl>
    <w:p w:rsidR="00874568" w:rsidRPr="00E56A33" w:rsidRDefault="00874568" w:rsidP="00836E1A">
      <w:pPr>
        <w:suppressAutoHyphens/>
        <w:spacing w:after="0" w:line="360" w:lineRule="auto"/>
        <w:ind w:firstLine="709"/>
        <w:jc w:val="both"/>
        <w:rPr>
          <w:rFonts w:ascii="Times New Roman" w:hAnsi="Times New Roman"/>
          <w:sz w:val="28"/>
          <w:szCs w:val="28"/>
        </w:rPr>
      </w:pPr>
    </w:p>
    <w:tbl>
      <w:tblPr>
        <w:tblStyle w:val="a8"/>
        <w:tblW w:w="0" w:type="auto"/>
        <w:tblInd w:w="709" w:type="dxa"/>
        <w:tblLook w:val="0400" w:firstRow="0" w:lastRow="0" w:firstColumn="0" w:lastColumn="0" w:noHBand="0" w:noVBand="1"/>
      </w:tblPr>
      <w:tblGrid>
        <w:gridCol w:w="407"/>
        <w:gridCol w:w="2536"/>
        <w:gridCol w:w="2977"/>
        <w:gridCol w:w="1045"/>
        <w:gridCol w:w="1016"/>
      </w:tblGrid>
      <w:tr w:rsidR="00874568" w:rsidRPr="00E56A33" w:rsidTr="00E56A33">
        <w:tc>
          <w:tcPr>
            <w:tcW w:w="0" w:type="auto"/>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w:t>
            </w:r>
          </w:p>
        </w:tc>
        <w:tc>
          <w:tcPr>
            <w:tcW w:w="253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Источники образования имущества</w:t>
            </w:r>
          </w:p>
        </w:tc>
        <w:tc>
          <w:tcPr>
            <w:tcW w:w="297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Группа источников образования имущества</w:t>
            </w:r>
          </w:p>
        </w:tc>
        <w:tc>
          <w:tcPr>
            <w:tcW w:w="0" w:type="auto"/>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 пункта</w:t>
            </w:r>
          </w:p>
        </w:tc>
        <w:tc>
          <w:tcPr>
            <w:tcW w:w="0" w:type="auto"/>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 xml:space="preserve">Сумма </w:t>
            </w:r>
          </w:p>
        </w:tc>
      </w:tr>
      <w:tr w:rsidR="00874568" w:rsidRPr="00E56A33" w:rsidTr="00E56A33">
        <w:tc>
          <w:tcPr>
            <w:tcW w:w="0" w:type="auto"/>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w:t>
            </w:r>
          </w:p>
        </w:tc>
        <w:tc>
          <w:tcPr>
            <w:tcW w:w="253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собственные источники</w:t>
            </w:r>
          </w:p>
        </w:tc>
        <w:tc>
          <w:tcPr>
            <w:tcW w:w="297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Прибыль</w:t>
            </w: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12</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31</w:t>
            </w: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113</w:t>
            </w:r>
            <w:r w:rsidR="00836E1A" w:rsidRPr="00E56A33">
              <w:rPr>
                <w:rFonts w:ascii="Times New Roman" w:hAnsi="Times New Roman"/>
                <w:sz w:val="20"/>
                <w:szCs w:val="24"/>
                <w:lang w:val="en-US"/>
              </w:rPr>
              <w:t xml:space="preserve"> </w:t>
            </w:r>
            <w:r w:rsidRPr="00E56A33">
              <w:rPr>
                <w:rFonts w:ascii="Times New Roman" w:hAnsi="Times New Roman"/>
                <w:sz w:val="20"/>
                <w:szCs w:val="24"/>
                <w:lang w:val="en-US"/>
              </w:rPr>
              <w:t>200</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lang w:val="en-US"/>
              </w:rPr>
              <w:t>6 400</w:t>
            </w:r>
          </w:p>
        </w:tc>
      </w:tr>
      <w:tr w:rsidR="00874568" w:rsidRPr="00E56A33" w:rsidTr="00E56A33">
        <w:tc>
          <w:tcPr>
            <w:tcW w:w="0" w:type="auto"/>
          </w:tcPr>
          <w:p w:rsidR="00874568" w:rsidRPr="00E56A33" w:rsidRDefault="00874568" w:rsidP="00836E1A">
            <w:pPr>
              <w:suppressAutoHyphens/>
              <w:spacing w:after="0" w:line="360" w:lineRule="auto"/>
              <w:rPr>
                <w:rFonts w:ascii="Times New Roman" w:hAnsi="Times New Roman"/>
                <w:sz w:val="20"/>
                <w:szCs w:val="24"/>
              </w:rPr>
            </w:pPr>
          </w:p>
        </w:tc>
        <w:tc>
          <w:tcPr>
            <w:tcW w:w="2536" w:type="dxa"/>
          </w:tcPr>
          <w:p w:rsidR="00874568" w:rsidRPr="00E56A33" w:rsidRDefault="00874568" w:rsidP="00836E1A">
            <w:pPr>
              <w:suppressAutoHyphens/>
              <w:spacing w:after="0" w:line="360" w:lineRule="auto"/>
              <w:rPr>
                <w:rFonts w:ascii="Times New Roman" w:hAnsi="Times New Roman"/>
                <w:sz w:val="20"/>
                <w:szCs w:val="24"/>
              </w:rPr>
            </w:pPr>
          </w:p>
        </w:tc>
        <w:tc>
          <w:tcPr>
            <w:tcW w:w="297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Фонды, резервы</w:t>
            </w: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6</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22</w:t>
            </w: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357</w:t>
            </w:r>
            <w:r w:rsidR="00836E1A" w:rsidRPr="00E56A33">
              <w:rPr>
                <w:rFonts w:ascii="Times New Roman" w:hAnsi="Times New Roman"/>
                <w:sz w:val="20"/>
                <w:szCs w:val="24"/>
                <w:lang w:val="en-US"/>
              </w:rPr>
              <w:t xml:space="preserve"> </w:t>
            </w:r>
            <w:r w:rsidRPr="00E56A33">
              <w:rPr>
                <w:rFonts w:ascii="Times New Roman" w:hAnsi="Times New Roman"/>
                <w:sz w:val="20"/>
                <w:szCs w:val="24"/>
                <w:lang w:val="en-US"/>
              </w:rPr>
              <w:t>600</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128 000</w:t>
            </w:r>
          </w:p>
        </w:tc>
      </w:tr>
      <w:tr w:rsidR="00874568" w:rsidRPr="00E56A33" w:rsidTr="00E56A33">
        <w:tc>
          <w:tcPr>
            <w:tcW w:w="0" w:type="auto"/>
          </w:tcPr>
          <w:p w:rsidR="00874568" w:rsidRPr="00E56A33" w:rsidRDefault="00874568" w:rsidP="00836E1A">
            <w:pPr>
              <w:suppressAutoHyphens/>
              <w:spacing w:after="0" w:line="360" w:lineRule="auto"/>
              <w:rPr>
                <w:rFonts w:ascii="Times New Roman" w:hAnsi="Times New Roman"/>
                <w:sz w:val="20"/>
                <w:szCs w:val="24"/>
              </w:rPr>
            </w:pPr>
          </w:p>
        </w:tc>
        <w:tc>
          <w:tcPr>
            <w:tcW w:w="2536" w:type="dxa"/>
          </w:tcPr>
          <w:p w:rsidR="00874568" w:rsidRPr="00E56A33" w:rsidRDefault="00874568" w:rsidP="00836E1A">
            <w:pPr>
              <w:suppressAutoHyphens/>
              <w:spacing w:after="0" w:line="360" w:lineRule="auto"/>
              <w:rPr>
                <w:rFonts w:ascii="Times New Roman" w:hAnsi="Times New Roman"/>
                <w:sz w:val="20"/>
                <w:szCs w:val="24"/>
              </w:rPr>
            </w:pPr>
          </w:p>
        </w:tc>
        <w:tc>
          <w:tcPr>
            <w:tcW w:w="297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Итого</w:t>
            </w:r>
          </w:p>
        </w:tc>
        <w:tc>
          <w:tcPr>
            <w:tcW w:w="0" w:type="auto"/>
          </w:tcPr>
          <w:p w:rsidR="00874568" w:rsidRPr="00E56A33" w:rsidRDefault="00874568" w:rsidP="00836E1A">
            <w:pPr>
              <w:suppressAutoHyphens/>
              <w:spacing w:after="0" w:line="360" w:lineRule="auto"/>
              <w:rPr>
                <w:rFonts w:ascii="Times New Roman" w:hAnsi="Times New Roman"/>
                <w:sz w:val="20"/>
                <w:szCs w:val="24"/>
              </w:rPr>
            </w:pP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605 200</w:t>
            </w:r>
          </w:p>
        </w:tc>
      </w:tr>
      <w:tr w:rsidR="00874568" w:rsidRPr="00E56A33" w:rsidTr="00E56A33">
        <w:tc>
          <w:tcPr>
            <w:tcW w:w="0" w:type="auto"/>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w:t>
            </w:r>
          </w:p>
        </w:tc>
        <w:tc>
          <w:tcPr>
            <w:tcW w:w="253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Заемные источники</w:t>
            </w:r>
          </w:p>
        </w:tc>
        <w:tc>
          <w:tcPr>
            <w:tcW w:w="297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Долгосрочная кредиторская задолженность</w:t>
            </w: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26</w:t>
            </w: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400 000</w:t>
            </w:r>
          </w:p>
        </w:tc>
      </w:tr>
      <w:tr w:rsidR="00874568" w:rsidRPr="00E56A33" w:rsidTr="00E56A33">
        <w:tc>
          <w:tcPr>
            <w:tcW w:w="0" w:type="auto"/>
          </w:tcPr>
          <w:p w:rsidR="00874568" w:rsidRPr="00E56A33" w:rsidRDefault="00874568" w:rsidP="00836E1A">
            <w:pPr>
              <w:suppressAutoHyphens/>
              <w:spacing w:after="0" w:line="360" w:lineRule="auto"/>
              <w:rPr>
                <w:rFonts w:ascii="Times New Roman" w:hAnsi="Times New Roman"/>
                <w:sz w:val="20"/>
                <w:szCs w:val="24"/>
              </w:rPr>
            </w:pPr>
          </w:p>
        </w:tc>
        <w:tc>
          <w:tcPr>
            <w:tcW w:w="2536" w:type="dxa"/>
          </w:tcPr>
          <w:p w:rsidR="00874568" w:rsidRPr="00E56A33" w:rsidRDefault="00874568" w:rsidP="00836E1A">
            <w:pPr>
              <w:suppressAutoHyphens/>
              <w:spacing w:after="0" w:line="360" w:lineRule="auto"/>
              <w:rPr>
                <w:rFonts w:ascii="Times New Roman" w:hAnsi="Times New Roman"/>
                <w:sz w:val="20"/>
                <w:szCs w:val="24"/>
              </w:rPr>
            </w:pPr>
          </w:p>
        </w:tc>
        <w:tc>
          <w:tcPr>
            <w:tcW w:w="297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Краткосрочная</w:t>
            </w:r>
            <w:r w:rsidR="00836E1A" w:rsidRPr="00E56A33">
              <w:rPr>
                <w:rFonts w:ascii="Times New Roman" w:hAnsi="Times New Roman"/>
                <w:sz w:val="20"/>
                <w:szCs w:val="24"/>
              </w:rPr>
              <w:t xml:space="preserve"> </w:t>
            </w:r>
            <w:r w:rsidRPr="00E56A33">
              <w:rPr>
                <w:rFonts w:ascii="Times New Roman" w:hAnsi="Times New Roman"/>
                <w:sz w:val="20"/>
                <w:szCs w:val="24"/>
              </w:rPr>
              <w:t>кредиторская задолженность</w:t>
            </w:r>
          </w:p>
        </w:tc>
        <w:tc>
          <w:tcPr>
            <w:tcW w:w="0" w:type="auto"/>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w:t>
            </w:r>
          </w:p>
          <w:p w:rsidR="00874568" w:rsidRPr="00E56A33" w:rsidRDefault="00874568" w:rsidP="00E56A33">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16</w:t>
            </w:r>
          </w:p>
        </w:tc>
        <w:tc>
          <w:tcPr>
            <w:tcW w:w="0" w:type="auto"/>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182 000</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24 000</w:t>
            </w:r>
          </w:p>
        </w:tc>
      </w:tr>
      <w:tr w:rsidR="00874568" w:rsidRPr="00E56A33" w:rsidTr="00E56A33">
        <w:tc>
          <w:tcPr>
            <w:tcW w:w="0" w:type="auto"/>
          </w:tcPr>
          <w:p w:rsidR="00874568" w:rsidRPr="00E56A33" w:rsidRDefault="00874568" w:rsidP="00836E1A">
            <w:pPr>
              <w:suppressAutoHyphens/>
              <w:spacing w:after="0" w:line="360" w:lineRule="auto"/>
              <w:rPr>
                <w:rFonts w:ascii="Times New Roman" w:hAnsi="Times New Roman"/>
                <w:sz w:val="20"/>
                <w:szCs w:val="24"/>
              </w:rPr>
            </w:pPr>
          </w:p>
        </w:tc>
        <w:tc>
          <w:tcPr>
            <w:tcW w:w="2536" w:type="dxa"/>
          </w:tcPr>
          <w:p w:rsidR="00874568" w:rsidRPr="00E56A33" w:rsidRDefault="00874568" w:rsidP="00836E1A">
            <w:pPr>
              <w:suppressAutoHyphens/>
              <w:spacing w:after="0" w:line="360" w:lineRule="auto"/>
              <w:rPr>
                <w:rFonts w:ascii="Times New Roman" w:hAnsi="Times New Roman"/>
                <w:sz w:val="20"/>
                <w:szCs w:val="24"/>
              </w:rPr>
            </w:pPr>
          </w:p>
        </w:tc>
        <w:tc>
          <w:tcPr>
            <w:tcW w:w="297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Обязательства по распределению</w:t>
            </w: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7</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14</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25</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27</w:t>
            </w: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8</w:t>
            </w:r>
            <w:r w:rsidR="00836E1A" w:rsidRPr="00E56A33">
              <w:rPr>
                <w:rFonts w:ascii="Times New Roman" w:hAnsi="Times New Roman"/>
                <w:sz w:val="20"/>
                <w:szCs w:val="24"/>
                <w:lang w:val="en-US"/>
              </w:rPr>
              <w:t xml:space="preserve"> </w:t>
            </w:r>
            <w:r w:rsidRPr="00E56A33">
              <w:rPr>
                <w:rFonts w:ascii="Times New Roman" w:hAnsi="Times New Roman"/>
                <w:sz w:val="20"/>
                <w:szCs w:val="24"/>
                <w:lang w:val="en-US"/>
              </w:rPr>
              <w:t>700</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8</w:t>
            </w:r>
            <w:r w:rsidR="00836E1A" w:rsidRPr="00E56A33">
              <w:rPr>
                <w:rFonts w:ascii="Times New Roman" w:hAnsi="Times New Roman"/>
                <w:sz w:val="20"/>
                <w:szCs w:val="24"/>
                <w:lang w:val="en-US"/>
              </w:rPr>
              <w:t xml:space="preserve"> </w:t>
            </w:r>
            <w:r w:rsidRPr="00E56A33">
              <w:rPr>
                <w:rFonts w:ascii="Times New Roman" w:hAnsi="Times New Roman"/>
                <w:sz w:val="20"/>
                <w:szCs w:val="24"/>
                <w:lang w:val="en-US"/>
              </w:rPr>
              <w:t>500</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15</w:t>
            </w:r>
            <w:r w:rsidR="00836E1A" w:rsidRPr="00E56A33">
              <w:rPr>
                <w:rFonts w:ascii="Times New Roman" w:hAnsi="Times New Roman"/>
                <w:sz w:val="20"/>
                <w:szCs w:val="24"/>
                <w:lang w:val="en-US"/>
              </w:rPr>
              <w:t xml:space="preserve"> </w:t>
            </w:r>
            <w:r w:rsidRPr="00E56A33">
              <w:rPr>
                <w:rFonts w:ascii="Times New Roman" w:hAnsi="Times New Roman"/>
                <w:sz w:val="20"/>
                <w:szCs w:val="24"/>
                <w:lang w:val="en-US"/>
              </w:rPr>
              <w:t>000</w:t>
            </w:r>
          </w:p>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lang w:val="en-US"/>
              </w:rPr>
              <w:t>64 000</w:t>
            </w:r>
          </w:p>
        </w:tc>
      </w:tr>
      <w:tr w:rsidR="00874568" w:rsidRPr="00E56A33" w:rsidTr="00E56A33">
        <w:tc>
          <w:tcPr>
            <w:tcW w:w="0" w:type="auto"/>
          </w:tcPr>
          <w:p w:rsidR="00874568" w:rsidRPr="00E56A33" w:rsidRDefault="00874568" w:rsidP="00836E1A">
            <w:pPr>
              <w:suppressAutoHyphens/>
              <w:spacing w:after="0" w:line="360" w:lineRule="auto"/>
              <w:rPr>
                <w:rFonts w:ascii="Times New Roman" w:hAnsi="Times New Roman"/>
                <w:sz w:val="20"/>
                <w:szCs w:val="24"/>
              </w:rPr>
            </w:pPr>
          </w:p>
        </w:tc>
        <w:tc>
          <w:tcPr>
            <w:tcW w:w="2536" w:type="dxa"/>
          </w:tcPr>
          <w:p w:rsidR="00874568" w:rsidRPr="00E56A33" w:rsidRDefault="00874568" w:rsidP="00836E1A">
            <w:pPr>
              <w:suppressAutoHyphens/>
              <w:spacing w:after="0" w:line="360" w:lineRule="auto"/>
              <w:rPr>
                <w:rFonts w:ascii="Times New Roman" w:hAnsi="Times New Roman"/>
                <w:sz w:val="20"/>
                <w:szCs w:val="24"/>
              </w:rPr>
            </w:pPr>
          </w:p>
        </w:tc>
        <w:tc>
          <w:tcPr>
            <w:tcW w:w="297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Итого</w:t>
            </w:r>
          </w:p>
        </w:tc>
        <w:tc>
          <w:tcPr>
            <w:tcW w:w="0" w:type="auto"/>
          </w:tcPr>
          <w:p w:rsidR="00874568" w:rsidRPr="00E56A33" w:rsidRDefault="00874568" w:rsidP="00836E1A">
            <w:pPr>
              <w:suppressAutoHyphens/>
              <w:spacing w:after="0" w:line="360" w:lineRule="auto"/>
              <w:rPr>
                <w:rFonts w:ascii="Times New Roman" w:hAnsi="Times New Roman"/>
                <w:sz w:val="20"/>
                <w:szCs w:val="24"/>
              </w:rPr>
            </w:pPr>
          </w:p>
        </w:tc>
        <w:tc>
          <w:tcPr>
            <w:tcW w:w="0" w:type="auto"/>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lang w:val="en-US"/>
              </w:rPr>
              <w:t>702</w:t>
            </w:r>
            <w:r w:rsidRPr="00E56A33">
              <w:rPr>
                <w:rFonts w:ascii="Times New Roman" w:hAnsi="Times New Roman"/>
                <w:sz w:val="20"/>
                <w:szCs w:val="24"/>
              </w:rPr>
              <w:t xml:space="preserve"> </w:t>
            </w:r>
            <w:r w:rsidRPr="00E56A33">
              <w:rPr>
                <w:rFonts w:ascii="Times New Roman" w:hAnsi="Times New Roman"/>
                <w:sz w:val="20"/>
                <w:szCs w:val="24"/>
                <w:lang w:val="en-US"/>
              </w:rPr>
              <w:t>2</w:t>
            </w:r>
            <w:r w:rsidRPr="00E56A33">
              <w:rPr>
                <w:rFonts w:ascii="Times New Roman" w:hAnsi="Times New Roman"/>
                <w:sz w:val="20"/>
                <w:szCs w:val="24"/>
              </w:rPr>
              <w:t>00</w:t>
            </w:r>
          </w:p>
        </w:tc>
      </w:tr>
      <w:tr w:rsidR="00874568" w:rsidRPr="00E56A33" w:rsidTr="00E56A33">
        <w:tc>
          <w:tcPr>
            <w:tcW w:w="0" w:type="auto"/>
          </w:tcPr>
          <w:p w:rsidR="00874568" w:rsidRPr="00E56A33" w:rsidRDefault="00874568" w:rsidP="00836E1A">
            <w:pPr>
              <w:suppressAutoHyphens/>
              <w:spacing w:after="0" w:line="360" w:lineRule="auto"/>
              <w:rPr>
                <w:rFonts w:ascii="Times New Roman" w:hAnsi="Times New Roman"/>
                <w:sz w:val="20"/>
                <w:szCs w:val="24"/>
              </w:rPr>
            </w:pPr>
          </w:p>
        </w:tc>
        <w:tc>
          <w:tcPr>
            <w:tcW w:w="253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Итого источников</w:t>
            </w:r>
          </w:p>
        </w:tc>
        <w:tc>
          <w:tcPr>
            <w:tcW w:w="2977" w:type="dxa"/>
          </w:tcPr>
          <w:p w:rsidR="00874568" w:rsidRPr="00E56A33" w:rsidRDefault="00874568" w:rsidP="00836E1A">
            <w:pPr>
              <w:suppressAutoHyphens/>
              <w:spacing w:after="0" w:line="360" w:lineRule="auto"/>
              <w:rPr>
                <w:rFonts w:ascii="Times New Roman" w:hAnsi="Times New Roman"/>
                <w:sz w:val="20"/>
                <w:szCs w:val="24"/>
              </w:rPr>
            </w:pPr>
          </w:p>
        </w:tc>
        <w:tc>
          <w:tcPr>
            <w:tcW w:w="0" w:type="auto"/>
          </w:tcPr>
          <w:p w:rsidR="00874568" w:rsidRPr="00E56A33" w:rsidRDefault="00874568" w:rsidP="00836E1A">
            <w:pPr>
              <w:suppressAutoHyphens/>
              <w:spacing w:after="0" w:line="360" w:lineRule="auto"/>
              <w:rPr>
                <w:rFonts w:ascii="Times New Roman" w:hAnsi="Times New Roman"/>
                <w:sz w:val="20"/>
                <w:szCs w:val="24"/>
              </w:rPr>
            </w:pPr>
          </w:p>
        </w:tc>
        <w:tc>
          <w:tcPr>
            <w:tcW w:w="0" w:type="auto"/>
          </w:tcPr>
          <w:p w:rsidR="00874568" w:rsidRPr="00E56A33" w:rsidRDefault="00874568" w:rsidP="00836E1A">
            <w:pPr>
              <w:suppressAutoHyphens/>
              <w:spacing w:after="0" w:line="360" w:lineRule="auto"/>
              <w:rPr>
                <w:rFonts w:ascii="Times New Roman" w:hAnsi="Times New Roman"/>
                <w:sz w:val="20"/>
                <w:szCs w:val="24"/>
                <w:lang w:val="en-US"/>
              </w:rPr>
            </w:pPr>
            <w:r w:rsidRPr="00E56A33">
              <w:rPr>
                <w:rFonts w:ascii="Times New Roman" w:hAnsi="Times New Roman"/>
                <w:sz w:val="20"/>
                <w:szCs w:val="24"/>
              </w:rPr>
              <w:t>1</w:t>
            </w:r>
            <w:r w:rsidR="00836E1A" w:rsidRPr="00E56A33">
              <w:rPr>
                <w:rFonts w:ascii="Times New Roman" w:hAnsi="Times New Roman"/>
                <w:sz w:val="20"/>
                <w:szCs w:val="24"/>
              </w:rPr>
              <w:t xml:space="preserve"> </w:t>
            </w:r>
            <w:r w:rsidRPr="00E56A33">
              <w:rPr>
                <w:rFonts w:ascii="Times New Roman" w:hAnsi="Times New Roman"/>
                <w:sz w:val="20"/>
                <w:szCs w:val="24"/>
                <w:lang w:val="en-US"/>
              </w:rPr>
              <w:t>307 400</w:t>
            </w:r>
          </w:p>
        </w:tc>
      </w:tr>
    </w:tbl>
    <w:p w:rsidR="00874568" w:rsidRPr="00E56A33" w:rsidRDefault="00874568" w:rsidP="00836E1A">
      <w:pPr>
        <w:tabs>
          <w:tab w:val="left" w:pos="2729"/>
        </w:tabs>
        <w:suppressAutoHyphens/>
        <w:spacing w:after="0" w:line="360" w:lineRule="auto"/>
        <w:ind w:firstLine="709"/>
        <w:jc w:val="both"/>
        <w:rPr>
          <w:rFonts w:ascii="Times New Roman" w:hAnsi="Times New Roman"/>
          <w:sz w:val="28"/>
          <w:szCs w:val="28"/>
        </w:rPr>
      </w:pPr>
    </w:p>
    <w:tbl>
      <w:tblPr>
        <w:tblStyle w:val="a8"/>
        <w:tblW w:w="9209" w:type="dxa"/>
        <w:tblInd w:w="113" w:type="dxa"/>
        <w:tblLayout w:type="fixed"/>
        <w:tblLook w:val="0400" w:firstRow="0" w:lastRow="0" w:firstColumn="0" w:lastColumn="0" w:noHBand="0" w:noVBand="1"/>
      </w:tblPr>
      <w:tblGrid>
        <w:gridCol w:w="3510"/>
        <w:gridCol w:w="916"/>
        <w:gridCol w:w="3684"/>
        <w:gridCol w:w="1099"/>
      </w:tblGrid>
      <w:tr w:rsidR="00874568" w:rsidRPr="00E56A33" w:rsidTr="00E56A33">
        <w:tc>
          <w:tcPr>
            <w:tcW w:w="351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Актив</w:t>
            </w:r>
          </w:p>
        </w:tc>
        <w:tc>
          <w:tcPr>
            <w:tcW w:w="916"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сумма</w:t>
            </w:r>
          </w:p>
        </w:tc>
        <w:tc>
          <w:tcPr>
            <w:tcW w:w="368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Пассив</w:t>
            </w:r>
          </w:p>
        </w:tc>
        <w:tc>
          <w:tcPr>
            <w:tcW w:w="1099"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сумма</w:t>
            </w:r>
          </w:p>
        </w:tc>
      </w:tr>
      <w:tr w:rsidR="00874568" w:rsidRPr="00E56A33" w:rsidTr="00E56A33">
        <w:tc>
          <w:tcPr>
            <w:tcW w:w="3510" w:type="dxa"/>
          </w:tcPr>
          <w:p w:rsidR="00874568" w:rsidRPr="00E56A33" w:rsidRDefault="00874568" w:rsidP="00836E1A">
            <w:pPr>
              <w:numPr>
                <w:ilvl w:val="0"/>
                <w:numId w:val="2"/>
              </w:numPr>
              <w:suppressAutoHyphens/>
              <w:spacing w:after="0" w:line="360" w:lineRule="auto"/>
              <w:ind w:left="0" w:firstLine="0"/>
              <w:contextualSpacing/>
              <w:rPr>
                <w:rFonts w:ascii="Times New Roman" w:hAnsi="Times New Roman"/>
                <w:sz w:val="20"/>
                <w:szCs w:val="28"/>
              </w:rPr>
            </w:pPr>
            <w:r w:rsidRPr="00E56A33">
              <w:rPr>
                <w:rFonts w:ascii="Times New Roman" w:hAnsi="Times New Roman"/>
                <w:sz w:val="20"/>
                <w:szCs w:val="28"/>
              </w:rPr>
              <w:t>Внеоборотные</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Право на изобретение</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Произ.оборудование в цехах</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Здание дет/сада</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Долгосрочные ЦБ</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Здание заводоуправления</w:t>
            </w:r>
          </w:p>
          <w:p w:rsidR="00836E1A" w:rsidRPr="00E56A33" w:rsidRDefault="00874568" w:rsidP="00836E1A">
            <w:pPr>
              <w:numPr>
                <w:ilvl w:val="0"/>
                <w:numId w:val="2"/>
              </w:numPr>
              <w:suppressAutoHyphens/>
              <w:spacing w:after="0" w:line="360" w:lineRule="auto"/>
              <w:ind w:left="0" w:firstLine="0"/>
              <w:contextualSpacing/>
              <w:rPr>
                <w:rFonts w:ascii="Times New Roman" w:hAnsi="Times New Roman"/>
                <w:sz w:val="20"/>
                <w:szCs w:val="28"/>
              </w:rPr>
            </w:pPr>
            <w:r w:rsidRPr="00E56A33">
              <w:rPr>
                <w:rFonts w:ascii="Times New Roman" w:hAnsi="Times New Roman"/>
                <w:sz w:val="20"/>
                <w:szCs w:val="28"/>
              </w:rPr>
              <w:t>Оборотные</w:t>
            </w:r>
          </w:p>
          <w:p w:rsidR="00836E1A"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Топливо</w:t>
            </w:r>
            <w:r w:rsidR="00836E1A" w:rsidRPr="00E56A33">
              <w:rPr>
                <w:rFonts w:ascii="Times New Roman" w:hAnsi="Times New Roman"/>
                <w:sz w:val="20"/>
              </w:rPr>
              <w:t xml:space="preserve"> </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Аванс у агента отдела снабжения</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Наличные деньги в кассе</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Дебиторская задолженность</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Покупные полуфабрикаты</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Векселя к получению</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Основные материалы</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Краткосрочные ЦБ</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Готовая продукция на складе</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Незавершенное производство</w:t>
            </w:r>
          </w:p>
          <w:p w:rsidR="00836E1A"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Тара</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Задолженность подотчетных лиц</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Деньги на р/с</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Осн.средства общецех.назначения</w:t>
            </w:r>
          </w:p>
          <w:p w:rsidR="00874568" w:rsidRPr="00E56A33" w:rsidRDefault="00874568" w:rsidP="00E56A33">
            <w:pPr>
              <w:suppressAutoHyphens/>
              <w:spacing w:after="0" w:line="360" w:lineRule="auto"/>
              <w:rPr>
                <w:rFonts w:ascii="Times New Roman" w:hAnsi="Times New Roman"/>
                <w:sz w:val="20"/>
                <w:szCs w:val="28"/>
              </w:rPr>
            </w:pPr>
            <w:r w:rsidRPr="00E56A33">
              <w:rPr>
                <w:rFonts w:ascii="Times New Roman" w:hAnsi="Times New Roman"/>
                <w:sz w:val="20"/>
              </w:rPr>
              <w:t>Производственный инвентарь</w:t>
            </w:r>
          </w:p>
        </w:tc>
        <w:tc>
          <w:tcPr>
            <w:tcW w:w="916" w:type="dxa"/>
          </w:tcPr>
          <w:p w:rsidR="00874568" w:rsidRPr="00E56A33" w:rsidRDefault="00874568" w:rsidP="00836E1A">
            <w:pPr>
              <w:suppressAutoHyphens/>
              <w:spacing w:after="0" w:line="360" w:lineRule="auto"/>
              <w:rPr>
                <w:rFonts w:ascii="Times New Roman" w:hAnsi="Times New Roman"/>
                <w:sz w:val="20"/>
                <w:szCs w:val="28"/>
              </w:rPr>
            </w:pP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1000</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120 000</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200000</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4</w:t>
            </w:r>
            <w:r w:rsidR="00836E1A" w:rsidRPr="00E56A33">
              <w:rPr>
                <w:rFonts w:ascii="Times New Roman" w:hAnsi="Times New Roman"/>
                <w:sz w:val="20"/>
                <w:szCs w:val="24"/>
              </w:rPr>
              <w:t xml:space="preserve"> </w:t>
            </w:r>
            <w:r w:rsidRPr="00E56A33">
              <w:rPr>
                <w:rFonts w:ascii="Times New Roman" w:hAnsi="Times New Roman"/>
                <w:sz w:val="20"/>
                <w:szCs w:val="24"/>
              </w:rPr>
              <w:t>600</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400000</w:t>
            </w:r>
          </w:p>
          <w:p w:rsidR="00874568" w:rsidRPr="00E56A33" w:rsidRDefault="00874568" w:rsidP="00836E1A">
            <w:pPr>
              <w:suppressAutoHyphens/>
              <w:spacing w:after="0" w:line="360" w:lineRule="auto"/>
              <w:rPr>
                <w:rFonts w:ascii="Times New Roman" w:hAnsi="Times New Roman"/>
                <w:sz w:val="20"/>
              </w:rPr>
            </w:pP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3</w:t>
            </w:r>
            <w:r w:rsidR="00836E1A" w:rsidRPr="00E56A33">
              <w:rPr>
                <w:rFonts w:ascii="Times New Roman" w:hAnsi="Times New Roman"/>
                <w:sz w:val="20"/>
              </w:rPr>
              <w:t xml:space="preserve"> </w:t>
            </w:r>
            <w:r w:rsidRPr="00E56A33">
              <w:rPr>
                <w:rFonts w:ascii="Times New Roman" w:hAnsi="Times New Roman"/>
                <w:sz w:val="20"/>
              </w:rPr>
              <w:t>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500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5000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35</w:t>
            </w:r>
            <w:r w:rsidR="00836E1A" w:rsidRPr="00E56A33">
              <w:rPr>
                <w:rFonts w:ascii="Times New Roman" w:hAnsi="Times New Roman"/>
                <w:sz w:val="20"/>
              </w:rPr>
              <w:t xml:space="preserve"> </w:t>
            </w:r>
            <w:r w:rsidRPr="00E56A33">
              <w:rPr>
                <w:rFonts w:ascii="Times New Roman" w:hAnsi="Times New Roman"/>
                <w:sz w:val="20"/>
              </w:rPr>
              <w:t>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2</w:t>
            </w:r>
            <w:r w:rsidR="00836E1A" w:rsidRPr="00E56A33">
              <w:rPr>
                <w:rFonts w:ascii="Times New Roman" w:hAnsi="Times New Roman"/>
                <w:sz w:val="20"/>
              </w:rPr>
              <w:t xml:space="preserve"> </w:t>
            </w:r>
            <w:r w:rsidRPr="00E56A33">
              <w:rPr>
                <w:rFonts w:ascii="Times New Roman" w:hAnsi="Times New Roman"/>
                <w:sz w:val="20"/>
              </w:rPr>
              <w:t>500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5 000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100</w:t>
            </w:r>
            <w:r w:rsidR="00836E1A" w:rsidRPr="00E56A33">
              <w:rPr>
                <w:rFonts w:ascii="Times New Roman" w:hAnsi="Times New Roman"/>
                <w:sz w:val="20"/>
              </w:rPr>
              <w:t xml:space="preserve"> </w:t>
            </w:r>
            <w:r w:rsidRPr="00E56A33">
              <w:rPr>
                <w:rFonts w:ascii="Times New Roman" w:hAnsi="Times New Roman"/>
                <w:sz w:val="20"/>
              </w:rPr>
              <w:t>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3</w:t>
            </w:r>
            <w:r w:rsidR="00836E1A" w:rsidRPr="00E56A33">
              <w:rPr>
                <w:rFonts w:ascii="Times New Roman" w:hAnsi="Times New Roman"/>
                <w:sz w:val="20"/>
              </w:rPr>
              <w:t xml:space="preserve"> </w:t>
            </w:r>
            <w:r w:rsidRPr="00E56A33">
              <w:rPr>
                <w:rFonts w:ascii="Times New Roman" w:hAnsi="Times New Roman"/>
                <w:sz w:val="20"/>
              </w:rPr>
              <w:t>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40</w:t>
            </w:r>
            <w:r w:rsidR="00836E1A" w:rsidRPr="00E56A33">
              <w:rPr>
                <w:rFonts w:ascii="Times New Roman" w:hAnsi="Times New Roman"/>
                <w:sz w:val="20"/>
              </w:rPr>
              <w:t xml:space="preserve"> </w:t>
            </w:r>
            <w:r w:rsidRPr="00E56A33">
              <w:rPr>
                <w:rFonts w:ascii="Times New Roman" w:hAnsi="Times New Roman"/>
                <w:sz w:val="20"/>
              </w:rPr>
              <w:t>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2</w:t>
            </w:r>
            <w:r w:rsidR="00836E1A" w:rsidRPr="00E56A33">
              <w:rPr>
                <w:rFonts w:ascii="Times New Roman" w:hAnsi="Times New Roman"/>
                <w:sz w:val="20"/>
              </w:rPr>
              <w:t xml:space="preserve"> </w:t>
            </w:r>
            <w:r w:rsidRPr="00E56A33">
              <w:rPr>
                <w:rFonts w:ascii="Times New Roman" w:hAnsi="Times New Roman"/>
                <w:sz w:val="20"/>
              </w:rPr>
              <w:t>400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2</w:t>
            </w:r>
            <w:r w:rsidR="00836E1A" w:rsidRPr="00E56A33">
              <w:rPr>
                <w:rFonts w:ascii="Times New Roman" w:hAnsi="Times New Roman"/>
                <w:sz w:val="20"/>
              </w:rPr>
              <w:t xml:space="preserve"> </w:t>
            </w:r>
            <w:r w:rsidRPr="00E56A33">
              <w:rPr>
                <w:rFonts w:ascii="Times New Roman" w:hAnsi="Times New Roman"/>
                <w:sz w:val="20"/>
              </w:rPr>
              <w:t>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400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80</w:t>
            </w:r>
            <w:r w:rsidR="00836E1A" w:rsidRPr="00E56A33">
              <w:rPr>
                <w:rFonts w:ascii="Times New Roman" w:hAnsi="Times New Roman"/>
                <w:sz w:val="20"/>
              </w:rPr>
              <w:t xml:space="preserve"> </w:t>
            </w:r>
            <w:r w:rsidRPr="00E56A33">
              <w:rPr>
                <w:rFonts w:ascii="Times New Roman" w:hAnsi="Times New Roman"/>
                <w:sz w:val="20"/>
              </w:rPr>
              <w:t>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300 000</w:t>
            </w:r>
          </w:p>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rPr>
              <w:t>3000</w:t>
            </w:r>
          </w:p>
        </w:tc>
        <w:tc>
          <w:tcPr>
            <w:tcW w:w="3684" w:type="dxa"/>
          </w:tcPr>
          <w:p w:rsidR="00874568" w:rsidRPr="00E56A33" w:rsidRDefault="00874568" w:rsidP="00836E1A">
            <w:pPr>
              <w:numPr>
                <w:ilvl w:val="0"/>
                <w:numId w:val="2"/>
              </w:numPr>
              <w:suppressAutoHyphens/>
              <w:spacing w:after="0" w:line="360" w:lineRule="auto"/>
              <w:ind w:left="0" w:firstLine="0"/>
              <w:contextualSpacing/>
              <w:rPr>
                <w:rFonts w:ascii="Times New Roman" w:hAnsi="Times New Roman"/>
                <w:sz w:val="20"/>
                <w:szCs w:val="28"/>
              </w:rPr>
            </w:pPr>
            <w:r w:rsidRPr="00E56A33">
              <w:rPr>
                <w:rFonts w:ascii="Times New Roman" w:hAnsi="Times New Roman"/>
                <w:sz w:val="20"/>
                <w:szCs w:val="28"/>
              </w:rPr>
              <w:t>Капитал и резервы</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Уставный капитал</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Прибыль</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Резервный капитал</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Нераспр.прибыль прош.лет</w:t>
            </w:r>
          </w:p>
          <w:p w:rsidR="00874568" w:rsidRPr="00E56A33" w:rsidRDefault="00874568" w:rsidP="00836E1A">
            <w:pPr>
              <w:numPr>
                <w:ilvl w:val="0"/>
                <w:numId w:val="2"/>
              </w:numPr>
              <w:suppressAutoHyphens/>
              <w:spacing w:after="0" w:line="360" w:lineRule="auto"/>
              <w:ind w:left="0" w:firstLine="0"/>
              <w:contextualSpacing/>
              <w:rPr>
                <w:rFonts w:ascii="Times New Roman" w:hAnsi="Times New Roman"/>
                <w:sz w:val="20"/>
                <w:szCs w:val="28"/>
              </w:rPr>
            </w:pPr>
            <w:r w:rsidRPr="00E56A33">
              <w:rPr>
                <w:rFonts w:ascii="Times New Roman" w:hAnsi="Times New Roman"/>
                <w:sz w:val="20"/>
                <w:szCs w:val="28"/>
              </w:rPr>
              <w:t>Долгосрочные обязательства</w:t>
            </w:r>
          </w:p>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Долгосрочные кредиты банка</w:t>
            </w:r>
          </w:p>
          <w:p w:rsidR="00836E1A" w:rsidRPr="00E56A33" w:rsidRDefault="00874568" w:rsidP="00836E1A">
            <w:pPr>
              <w:numPr>
                <w:ilvl w:val="0"/>
                <w:numId w:val="2"/>
              </w:numPr>
              <w:suppressAutoHyphens/>
              <w:spacing w:after="0" w:line="360" w:lineRule="auto"/>
              <w:ind w:left="0" w:firstLine="0"/>
              <w:contextualSpacing/>
              <w:rPr>
                <w:rFonts w:ascii="Times New Roman" w:hAnsi="Times New Roman"/>
                <w:sz w:val="20"/>
                <w:szCs w:val="28"/>
              </w:rPr>
            </w:pPr>
            <w:r w:rsidRPr="00E56A33">
              <w:rPr>
                <w:rFonts w:ascii="Times New Roman" w:hAnsi="Times New Roman"/>
                <w:sz w:val="20"/>
                <w:szCs w:val="28"/>
              </w:rPr>
              <w:t>Краткосрочные обязательства</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Задолженность завода за полученные от поставщиков материалы</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Задол.по отчислениям на соц.страх</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Задолженность по НДС</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Векселя к уплате</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Задол.фин.органам по пл.в бюджет</w:t>
            </w:r>
          </w:p>
          <w:p w:rsidR="00874568" w:rsidRPr="00E56A33" w:rsidRDefault="00874568" w:rsidP="00E56A33">
            <w:pPr>
              <w:suppressAutoHyphens/>
              <w:spacing w:after="0" w:line="360" w:lineRule="auto"/>
              <w:rPr>
                <w:rFonts w:ascii="Times New Roman" w:hAnsi="Times New Roman"/>
                <w:sz w:val="20"/>
                <w:szCs w:val="28"/>
              </w:rPr>
            </w:pPr>
            <w:r w:rsidRPr="00E56A33">
              <w:rPr>
                <w:rFonts w:ascii="Times New Roman" w:hAnsi="Times New Roman"/>
                <w:sz w:val="20"/>
              </w:rPr>
              <w:t>Задол.работникам по з/п</w:t>
            </w:r>
          </w:p>
        </w:tc>
        <w:tc>
          <w:tcPr>
            <w:tcW w:w="1099" w:type="dxa"/>
          </w:tcPr>
          <w:p w:rsidR="00874568" w:rsidRPr="00E56A33" w:rsidRDefault="00874568" w:rsidP="00836E1A">
            <w:pPr>
              <w:suppressAutoHyphens/>
              <w:spacing w:after="0" w:line="360" w:lineRule="auto"/>
              <w:rPr>
                <w:rFonts w:ascii="Times New Roman" w:hAnsi="Times New Roman"/>
                <w:sz w:val="20"/>
                <w:szCs w:val="28"/>
              </w:rPr>
            </w:pP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357600</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113200</w:t>
            </w:r>
          </w:p>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4"/>
              </w:rPr>
              <w:t>128 000</w:t>
            </w:r>
          </w:p>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6 400</w:t>
            </w:r>
          </w:p>
          <w:p w:rsidR="00E56A33" w:rsidRPr="00E56A33" w:rsidRDefault="00E56A33" w:rsidP="00836E1A">
            <w:pPr>
              <w:suppressAutoHyphens/>
              <w:spacing w:after="0" w:line="360" w:lineRule="auto"/>
              <w:rPr>
                <w:rFonts w:ascii="Times New Roman" w:hAnsi="Times New Roman"/>
                <w:sz w:val="20"/>
                <w:szCs w:val="28"/>
                <w:lang w:val="en-US"/>
              </w:rPr>
            </w:pPr>
          </w:p>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400000</w:t>
            </w:r>
          </w:p>
          <w:p w:rsidR="00874568" w:rsidRPr="00E56A33" w:rsidRDefault="00874568" w:rsidP="00836E1A">
            <w:pPr>
              <w:suppressAutoHyphens/>
              <w:spacing w:after="0" w:line="360" w:lineRule="auto"/>
              <w:rPr>
                <w:rFonts w:ascii="Times New Roman" w:hAnsi="Times New Roman"/>
                <w:sz w:val="20"/>
              </w:rPr>
            </w:pP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182</w:t>
            </w:r>
            <w:r w:rsidR="00836E1A" w:rsidRPr="00E56A33">
              <w:rPr>
                <w:rFonts w:ascii="Times New Roman" w:hAnsi="Times New Roman"/>
                <w:sz w:val="20"/>
              </w:rPr>
              <w:t xml:space="preserve"> </w:t>
            </w:r>
            <w:r w:rsidRPr="00E56A33">
              <w:rPr>
                <w:rFonts w:ascii="Times New Roman" w:hAnsi="Times New Roman"/>
                <w:sz w:val="20"/>
              </w:rPr>
              <w:t>000</w:t>
            </w:r>
          </w:p>
          <w:p w:rsidR="00874568" w:rsidRPr="00E56A33" w:rsidRDefault="00874568" w:rsidP="00836E1A">
            <w:pPr>
              <w:suppressAutoHyphens/>
              <w:spacing w:after="0" w:line="360" w:lineRule="auto"/>
              <w:rPr>
                <w:rFonts w:ascii="Times New Roman" w:hAnsi="Times New Roman"/>
                <w:sz w:val="20"/>
              </w:rPr>
            </w:pP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8700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8</w:t>
            </w:r>
            <w:r w:rsidR="00836E1A" w:rsidRPr="00E56A33">
              <w:rPr>
                <w:rFonts w:ascii="Times New Roman" w:hAnsi="Times New Roman"/>
                <w:sz w:val="20"/>
              </w:rPr>
              <w:t xml:space="preserve"> </w:t>
            </w:r>
            <w:r w:rsidRPr="00E56A33">
              <w:rPr>
                <w:rFonts w:ascii="Times New Roman" w:hAnsi="Times New Roman"/>
                <w:sz w:val="20"/>
              </w:rPr>
              <w:t>500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24000</w:t>
            </w:r>
          </w:p>
          <w:p w:rsidR="00874568" w:rsidRPr="00E56A33" w:rsidRDefault="00874568" w:rsidP="00836E1A">
            <w:pPr>
              <w:suppressAutoHyphens/>
              <w:spacing w:after="0" w:line="360" w:lineRule="auto"/>
              <w:rPr>
                <w:rFonts w:ascii="Times New Roman" w:hAnsi="Times New Roman"/>
                <w:sz w:val="20"/>
              </w:rPr>
            </w:pPr>
            <w:r w:rsidRPr="00E56A33">
              <w:rPr>
                <w:rFonts w:ascii="Times New Roman" w:hAnsi="Times New Roman"/>
                <w:sz w:val="20"/>
              </w:rPr>
              <w:t>15000</w:t>
            </w:r>
          </w:p>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rPr>
              <w:t>64 000</w:t>
            </w:r>
          </w:p>
        </w:tc>
      </w:tr>
      <w:tr w:rsidR="00874568" w:rsidRPr="00E56A33" w:rsidTr="00E56A33">
        <w:tc>
          <w:tcPr>
            <w:tcW w:w="351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 xml:space="preserve">Баланс </w:t>
            </w:r>
          </w:p>
        </w:tc>
        <w:tc>
          <w:tcPr>
            <w:tcW w:w="9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1307400</w:t>
            </w:r>
          </w:p>
        </w:tc>
        <w:tc>
          <w:tcPr>
            <w:tcW w:w="368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 xml:space="preserve">Баланс </w:t>
            </w:r>
          </w:p>
        </w:tc>
        <w:tc>
          <w:tcPr>
            <w:tcW w:w="109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1307400</w:t>
            </w:r>
          </w:p>
        </w:tc>
      </w:tr>
    </w:tbl>
    <w:p w:rsidR="00874568" w:rsidRPr="00E56A33" w:rsidRDefault="00874568" w:rsidP="00836E1A">
      <w:pPr>
        <w:suppressAutoHyphens/>
        <w:spacing w:after="0" w:line="360" w:lineRule="auto"/>
        <w:ind w:firstLine="709"/>
        <w:jc w:val="both"/>
        <w:rPr>
          <w:rFonts w:ascii="Times New Roman" w:hAnsi="Times New Roman"/>
          <w:sz w:val="28"/>
          <w:szCs w:val="28"/>
          <w:lang w:val="en-US"/>
        </w:rPr>
      </w:pPr>
    </w:p>
    <w:p w:rsidR="00ED0758" w:rsidRPr="00E56A33" w:rsidRDefault="00874568"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Тема 2. Счета бухгал</w:t>
      </w:r>
      <w:r w:rsidR="00E56A33" w:rsidRPr="00E56A33">
        <w:rPr>
          <w:rFonts w:ascii="Times New Roman" w:hAnsi="Times New Roman"/>
          <w:sz w:val="28"/>
          <w:szCs w:val="28"/>
        </w:rPr>
        <w:t>терского учета и двойная запись</w:t>
      </w:r>
    </w:p>
    <w:tbl>
      <w:tblPr>
        <w:tblStyle w:val="a8"/>
        <w:tblW w:w="0" w:type="auto"/>
        <w:tblInd w:w="113" w:type="dxa"/>
        <w:tblLayout w:type="fixed"/>
        <w:tblLook w:val="0400" w:firstRow="0" w:lastRow="0" w:firstColumn="0" w:lastColumn="0" w:noHBand="0" w:noVBand="1"/>
      </w:tblPr>
      <w:tblGrid>
        <w:gridCol w:w="416"/>
        <w:gridCol w:w="4115"/>
        <w:gridCol w:w="1016"/>
        <w:gridCol w:w="2849"/>
        <w:gridCol w:w="440"/>
        <w:gridCol w:w="437"/>
      </w:tblGrid>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Содержание хозяйственной операции</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Сумма, тыс. руб.</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Тип операции</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Дт</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Кт</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Получены в кассу с расчетного счета деньги для выдачи з/п и командировочных расходов</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10</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Касса А+, р/с А-, 1тип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50</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51</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Выдано из кассы главному инженеру завода под отчет на командировочные расходы</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Расчеты с подотч.лицами А+,касса А-,1тип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71</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50</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3</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Начислена з/п рабочим механического и сборочного цеха</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20</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Основное производство А+,</w:t>
            </w:r>
            <w:r w:rsidR="00836E1A" w:rsidRPr="00E56A33">
              <w:rPr>
                <w:rFonts w:ascii="Times New Roman" w:hAnsi="Times New Roman"/>
                <w:sz w:val="20"/>
                <w:szCs w:val="24"/>
              </w:rPr>
              <w:t xml:space="preserve"> </w:t>
            </w:r>
            <w:r w:rsidRPr="00E56A33">
              <w:rPr>
                <w:rFonts w:ascii="Times New Roman" w:hAnsi="Times New Roman"/>
                <w:sz w:val="20"/>
                <w:szCs w:val="24"/>
              </w:rPr>
              <w:t>расчеты с персоналом по оплате труда П+,3тип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20</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70</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4</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 xml:space="preserve">Приняты к оплате счета на электроэнергию на тех.нужды </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22,5</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Осн.произ-во А+,расчеты с поставщ. П+, 3тип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20</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60</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Удержан налог на доходы физ. Лиц из з/п</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2,8</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Расчеты с персоналом по опл.труда П-, расчеты по налогам и сборам П+, 2 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70</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68</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Выдана з/п работникам предприятия</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Расчеты с персоналом по о/т П-, касса А-,4 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70</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50</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7</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Зачислена на р/с краткосрочная ссуда банка</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20</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Расчетные счетаА-, расчеты по каткоср.кредитам и займам П-, 4тип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51</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66</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8</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Перечислено с р/с в погашение задолженности бюджету (налог на доходы физ.лиц)</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Расчеты по налогам и сборам П-, расчетные счета А-, 4 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68</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51</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9</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Поступила от поставщика сталь круглая</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30</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Материалы А+, Расчеты с поставщиками П+, 3тип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10</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60</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10</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Перечислено поставщикам за ранее полученные материалы</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12</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Расчеты с поставщиками П-, р/с А-, 4тип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60</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51</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11</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Выпущена из производства готовая продукция</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45</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Готовая продукция А+, Основное производство А-, 1тип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43</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20</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12</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Отпущены со склада</w:t>
            </w:r>
            <w:r w:rsidR="00836E1A" w:rsidRPr="00E56A33">
              <w:rPr>
                <w:rFonts w:ascii="Times New Roman" w:hAnsi="Times New Roman"/>
                <w:sz w:val="20"/>
                <w:szCs w:val="24"/>
              </w:rPr>
              <w:t xml:space="preserve"> </w:t>
            </w:r>
            <w:r w:rsidRPr="00E56A33">
              <w:rPr>
                <w:rFonts w:ascii="Times New Roman" w:hAnsi="Times New Roman"/>
                <w:sz w:val="20"/>
                <w:szCs w:val="24"/>
              </w:rPr>
              <w:t>основные материалы на производственные нужды</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Основное произв-во А-, материалы А+, 1 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20</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10</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13</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Отгружена со склада готовая продукция покупателям по фактической производственной себестоимости</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40</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Продажи А+, готовая продукция А-, 1 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99</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43</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14</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Выставлены счета покупателям на отгруженную продукцию по рыночной стоимости, в т.ч. НДС по установленной ставке</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60</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Расчеты с покупателями А+, продажи А-, 1 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62</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90</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15</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 xml:space="preserve">Начислен НДС на отгруженную продукцию </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10</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Продажи А+, расчеты по налогам и сборам П+,3 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99</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68</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16</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Отражен финансовый результат от продажи продукции</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p>
        </w:tc>
        <w:tc>
          <w:tcPr>
            <w:tcW w:w="2849" w:type="dxa"/>
          </w:tcPr>
          <w:p w:rsidR="00874568" w:rsidRPr="00E56A33" w:rsidRDefault="00874568" w:rsidP="00836E1A">
            <w:pPr>
              <w:suppressAutoHyphens/>
              <w:spacing w:after="0" w:line="360" w:lineRule="auto"/>
              <w:rPr>
                <w:rFonts w:ascii="Times New Roman" w:hAnsi="Times New Roman"/>
                <w:sz w:val="20"/>
                <w:szCs w:val="24"/>
              </w:rPr>
            </w:pPr>
          </w:p>
        </w:tc>
        <w:tc>
          <w:tcPr>
            <w:tcW w:w="440" w:type="dxa"/>
          </w:tcPr>
          <w:p w:rsidR="00874568" w:rsidRPr="00E56A33" w:rsidRDefault="00874568" w:rsidP="00836E1A">
            <w:pPr>
              <w:suppressAutoHyphens/>
              <w:spacing w:after="0" w:line="360" w:lineRule="auto"/>
              <w:rPr>
                <w:rFonts w:ascii="Times New Roman" w:hAnsi="Times New Roman"/>
                <w:sz w:val="20"/>
                <w:szCs w:val="24"/>
              </w:rPr>
            </w:pPr>
          </w:p>
        </w:tc>
        <w:tc>
          <w:tcPr>
            <w:tcW w:w="437" w:type="dxa"/>
          </w:tcPr>
          <w:p w:rsidR="00874568" w:rsidRPr="00E56A33" w:rsidRDefault="00874568" w:rsidP="00836E1A">
            <w:pPr>
              <w:suppressAutoHyphens/>
              <w:spacing w:after="0" w:line="360" w:lineRule="auto"/>
              <w:rPr>
                <w:rFonts w:ascii="Times New Roman" w:hAnsi="Times New Roman"/>
                <w:sz w:val="20"/>
                <w:szCs w:val="24"/>
              </w:rPr>
            </w:pP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17</w:t>
            </w: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Внесена из кассы на р/с неполученная сумма з/п</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2</w:t>
            </w:r>
          </w:p>
        </w:tc>
        <w:tc>
          <w:tcPr>
            <w:tcW w:w="2849"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р/с А+, касса А-, 1 тип</w:t>
            </w:r>
          </w:p>
        </w:tc>
        <w:tc>
          <w:tcPr>
            <w:tcW w:w="440"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51</w:t>
            </w:r>
          </w:p>
        </w:tc>
        <w:tc>
          <w:tcPr>
            <w:tcW w:w="437"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50</w:t>
            </w:r>
          </w:p>
        </w:tc>
      </w:tr>
      <w:tr w:rsidR="00874568" w:rsidRPr="00E56A33" w:rsidTr="00E56A33">
        <w:tc>
          <w:tcPr>
            <w:tcW w:w="416" w:type="dxa"/>
          </w:tcPr>
          <w:p w:rsidR="00874568" w:rsidRPr="00E56A33" w:rsidRDefault="00874568" w:rsidP="00836E1A">
            <w:pPr>
              <w:suppressAutoHyphens/>
              <w:spacing w:after="0" w:line="360" w:lineRule="auto"/>
              <w:rPr>
                <w:rFonts w:ascii="Times New Roman" w:hAnsi="Times New Roman"/>
                <w:sz w:val="20"/>
                <w:szCs w:val="24"/>
              </w:rPr>
            </w:pPr>
          </w:p>
        </w:tc>
        <w:tc>
          <w:tcPr>
            <w:tcW w:w="4115" w:type="dxa"/>
          </w:tcPr>
          <w:p w:rsidR="00874568" w:rsidRPr="00E56A33" w:rsidRDefault="00874568" w:rsidP="00836E1A">
            <w:pPr>
              <w:suppressAutoHyphens/>
              <w:spacing w:after="0" w:line="360" w:lineRule="auto"/>
              <w:rPr>
                <w:rFonts w:ascii="Times New Roman" w:hAnsi="Times New Roman"/>
                <w:sz w:val="20"/>
                <w:szCs w:val="24"/>
              </w:rPr>
            </w:pPr>
            <w:r w:rsidRPr="00E56A33">
              <w:rPr>
                <w:rFonts w:ascii="Times New Roman" w:hAnsi="Times New Roman"/>
                <w:sz w:val="20"/>
                <w:szCs w:val="24"/>
              </w:rPr>
              <w:t>ИТОГО</w:t>
            </w:r>
          </w:p>
        </w:tc>
        <w:tc>
          <w:tcPr>
            <w:tcW w:w="1016" w:type="dxa"/>
          </w:tcPr>
          <w:p w:rsidR="00874568" w:rsidRPr="00E56A33" w:rsidRDefault="00874568" w:rsidP="00836E1A">
            <w:pPr>
              <w:suppressAutoHyphens/>
              <w:spacing w:after="0" w:line="360" w:lineRule="auto"/>
              <w:rPr>
                <w:rFonts w:ascii="Times New Roman" w:hAnsi="Times New Roman"/>
                <w:sz w:val="20"/>
                <w:szCs w:val="24"/>
              </w:rPr>
            </w:pPr>
          </w:p>
        </w:tc>
        <w:tc>
          <w:tcPr>
            <w:tcW w:w="2849" w:type="dxa"/>
          </w:tcPr>
          <w:p w:rsidR="00874568" w:rsidRPr="00E56A33" w:rsidRDefault="00874568" w:rsidP="00836E1A">
            <w:pPr>
              <w:suppressAutoHyphens/>
              <w:spacing w:after="0" w:line="360" w:lineRule="auto"/>
              <w:rPr>
                <w:rFonts w:ascii="Times New Roman" w:hAnsi="Times New Roman"/>
                <w:sz w:val="20"/>
                <w:szCs w:val="24"/>
              </w:rPr>
            </w:pPr>
          </w:p>
        </w:tc>
        <w:tc>
          <w:tcPr>
            <w:tcW w:w="440" w:type="dxa"/>
          </w:tcPr>
          <w:p w:rsidR="00874568" w:rsidRPr="00E56A33" w:rsidRDefault="00874568" w:rsidP="00836E1A">
            <w:pPr>
              <w:suppressAutoHyphens/>
              <w:spacing w:after="0" w:line="360" w:lineRule="auto"/>
              <w:rPr>
                <w:rFonts w:ascii="Times New Roman" w:hAnsi="Times New Roman"/>
                <w:sz w:val="20"/>
                <w:szCs w:val="24"/>
              </w:rPr>
            </w:pPr>
          </w:p>
        </w:tc>
        <w:tc>
          <w:tcPr>
            <w:tcW w:w="437" w:type="dxa"/>
          </w:tcPr>
          <w:p w:rsidR="00874568" w:rsidRPr="00E56A33" w:rsidRDefault="00874568" w:rsidP="00836E1A">
            <w:pPr>
              <w:suppressAutoHyphens/>
              <w:spacing w:after="0" w:line="360" w:lineRule="auto"/>
              <w:rPr>
                <w:rFonts w:ascii="Times New Roman" w:hAnsi="Times New Roman"/>
                <w:sz w:val="20"/>
                <w:szCs w:val="24"/>
              </w:rPr>
            </w:pPr>
          </w:p>
        </w:tc>
      </w:tr>
    </w:tbl>
    <w:p w:rsidR="00874568" w:rsidRPr="00E56A33" w:rsidRDefault="00E56A33" w:rsidP="00836E1A">
      <w:pPr>
        <w:suppressAutoHyphens/>
        <w:spacing w:after="0" w:line="360" w:lineRule="auto"/>
        <w:ind w:firstLine="709"/>
        <w:jc w:val="both"/>
        <w:rPr>
          <w:rFonts w:ascii="Times New Roman" w:hAnsi="Times New Roman"/>
          <w:b/>
          <w:sz w:val="28"/>
          <w:szCs w:val="28"/>
        </w:rPr>
      </w:pPr>
      <w:r w:rsidRPr="00E56A33">
        <w:rPr>
          <w:rFonts w:ascii="Times New Roman" w:hAnsi="Times New Roman"/>
          <w:sz w:val="28"/>
          <w:szCs w:val="28"/>
        </w:rPr>
        <w:br w:type="page"/>
      </w:r>
      <w:r w:rsidR="00874568" w:rsidRPr="00E56A33">
        <w:rPr>
          <w:rFonts w:ascii="Times New Roman" w:hAnsi="Times New Roman"/>
          <w:b/>
          <w:sz w:val="28"/>
          <w:szCs w:val="28"/>
        </w:rPr>
        <w:t>Оборотная ведомость</w:t>
      </w:r>
    </w:p>
    <w:tbl>
      <w:tblPr>
        <w:tblStyle w:val="a8"/>
        <w:tblW w:w="0" w:type="auto"/>
        <w:tblInd w:w="113" w:type="dxa"/>
        <w:tblLayout w:type="fixed"/>
        <w:tblLook w:val="0400" w:firstRow="0" w:lastRow="0" w:firstColumn="0" w:lastColumn="0" w:noHBand="0" w:noVBand="1"/>
      </w:tblPr>
      <w:tblGrid>
        <w:gridCol w:w="737"/>
        <w:gridCol w:w="2944"/>
        <w:gridCol w:w="1000"/>
        <w:gridCol w:w="1000"/>
        <w:gridCol w:w="833"/>
        <w:gridCol w:w="833"/>
        <w:gridCol w:w="988"/>
        <w:gridCol w:w="988"/>
      </w:tblGrid>
      <w:tr w:rsidR="00874568" w:rsidRPr="00E56A33" w:rsidTr="00E56A33">
        <w:tc>
          <w:tcPr>
            <w:tcW w:w="737" w:type="dxa"/>
            <w:vMerge w:val="restart"/>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 счета</w:t>
            </w:r>
          </w:p>
        </w:tc>
        <w:tc>
          <w:tcPr>
            <w:tcW w:w="2944" w:type="dxa"/>
            <w:vMerge w:val="restart"/>
          </w:tcPr>
          <w:p w:rsidR="00874568" w:rsidRPr="00E56A33" w:rsidRDefault="00874568" w:rsidP="00E56A33">
            <w:pPr>
              <w:suppressAutoHyphens/>
              <w:spacing w:after="0" w:line="360" w:lineRule="auto"/>
              <w:rPr>
                <w:rFonts w:ascii="Times New Roman" w:hAnsi="Times New Roman"/>
                <w:sz w:val="20"/>
                <w:szCs w:val="28"/>
              </w:rPr>
            </w:pPr>
            <w:r w:rsidRPr="00E56A33">
              <w:rPr>
                <w:rFonts w:ascii="Times New Roman" w:hAnsi="Times New Roman"/>
                <w:sz w:val="20"/>
                <w:szCs w:val="28"/>
              </w:rPr>
              <w:t>Наименование счета</w:t>
            </w:r>
            <w:r w:rsidR="00836E1A" w:rsidRPr="00E56A33">
              <w:rPr>
                <w:rFonts w:ascii="Times New Roman" w:hAnsi="Times New Roman"/>
                <w:sz w:val="20"/>
                <w:szCs w:val="28"/>
              </w:rPr>
              <w:t xml:space="preserve"> </w:t>
            </w:r>
          </w:p>
        </w:tc>
        <w:tc>
          <w:tcPr>
            <w:tcW w:w="2000" w:type="dxa"/>
            <w:gridSpan w:val="2"/>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Остатки на начало месяца</w:t>
            </w:r>
          </w:p>
        </w:tc>
        <w:tc>
          <w:tcPr>
            <w:tcW w:w="1666" w:type="dxa"/>
            <w:gridSpan w:val="2"/>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Обороты за месяц</w:t>
            </w:r>
          </w:p>
        </w:tc>
        <w:tc>
          <w:tcPr>
            <w:tcW w:w="1976" w:type="dxa"/>
            <w:gridSpan w:val="2"/>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Остатки на конец месяца</w:t>
            </w:r>
          </w:p>
        </w:tc>
      </w:tr>
      <w:tr w:rsidR="00874568" w:rsidRPr="00E56A33" w:rsidTr="00E56A33">
        <w:tc>
          <w:tcPr>
            <w:tcW w:w="737" w:type="dxa"/>
            <w:vMerge/>
          </w:tcPr>
          <w:p w:rsidR="00874568" w:rsidRPr="00E56A33" w:rsidRDefault="00874568" w:rsidP="00836E1A">
            <w:pPr>
              <w:suppressAutoHyphens/>
              <w:spacing w:after="0" w:line="360" w:lineRule="auto"/>
              <w:rPr>
                <w:rFonts w:ascii="Times New Roman" w:hAnsi="Times New Roman"/>
                <w:sz w:val="20"/>
                <w:szCs w:val="28"/>
              </w:rPr>
            </w:pPr>
          </w:p>
        </w:tc>
        <w:tc>
          <w:tcPr>
            <w:tcW w:w="2944" w:type="dxa"/>
            <w:vMerge/>
          </w:tcPr>
          <w:p w:rsidR="00874568" w:rsidRPr="00E56A33" w:rsidRDefault="00874568" w:rsidP="00836E1A">
            <w:pPr>
              <w:suppressAutoHyphens/>
              <w:spacing w:after="0" w:line="360" w:lineRule="auto"/>
              <w:rPr>
                <w:rFonts w:ascii="Times New Roman" w:hAnsi="Times New Roman"/>
                <w:sz w:val="20"/>
                <w:szCs w:val="28"/>
              </w:rPr>
            </w:pP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дебет</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кредит</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дебет</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кредит</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Дебет</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Кредит</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01</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Основные средства</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1020000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1020000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04</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Немат. активы</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1000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10</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 xml:space="preserve">Материалы </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110500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 xml:space="preserve"> - </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30 000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5 000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135500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20</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Основное производство</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2400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47500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45000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4900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43</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Готовая продукция</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40000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45000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40000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45000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50</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 xml:space="preserve">Касса </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5000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10000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10000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51</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Расчетный счет</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80000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22000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24000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78000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58</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Финансовые вложения</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7600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7600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60</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Расчеты с поставщиками</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206000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12000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52500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165500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62</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Расчеты с покупателями и заказчиками</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5000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60000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65000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66</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Расчеты по краткоср.кредитам и займам</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20000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20000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67</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Расчеты по долгоср.кредитам и займам</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400000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400000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68</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Расчеты по налогам и сборам</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23500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12800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12700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69</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Расчеты по соц.страхован.</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8700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8700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70</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Расчеты с персоналом по опл.труда</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64000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8800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20000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52800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71</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Расчеты с подотчетными лицами</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900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2900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76</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Расчеты с разными дебиторами и кредиторами</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35000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35000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80</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Уставный капитал</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357600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357600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82</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Резервный капитал</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128000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128000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84</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Нераспределенная прибыль</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119600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119600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90</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 xml:space="preserve">Продажи </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60000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60000</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99</w:t>
            </w:r>
          </w:p>
        </w:tc>
        <w:tc>
          <w:tcPr>
            <w:tcW w:w="2944"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Прибыли и убытки</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50000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50000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w:t>
            </w:r>
          </w:p>
        </w:tc>
      </w:tr>
      <w:tr w:rsidR="00874568" w:rsidRPr="00E56A33" w:rsidTr="00E56A33">
        <w:tc>
          <w:tcPr>
            <w:tcW w:w="737" w:type="dxa"/>
          </w:tcPr>
          <w:p w:rsidR="00874568" w:rsidRPr="00E56A33" w:rsidRDefault="00874568" w:rsidP="00836E1A">
            <w:pPr>
              <w:suppressAutoHyphens/>
              <w:spacing w:after="0" w:line="360" w:lineRule="auto"/>
              <w:rPr>
                <w:rFonts w:ascii="Times New Roman" w:hAnsi="Times New Roman"/>
                <w:sz w:val="20"/>
                <w:szCs w:val="28"/>
              </w:rPr>
            </w:pPr>
          </w:p>
        </w:tc>
        <w:tc>
          <w:tcPr>
            <w:tcW w:w="2944" w:type="dxa"/>
          </w:tcPr>
          <w:p w:rsidR="00874568" w:rsidRPr="00E56A33" w:rsidRDefault="00874568" w:rsidP="00836E1A">
            <w:pPr>
              <w:suppressAutoHyphens/>
              <w:spacing w:after="0" w:line="360" w:lineRule="auto"/>
              <w:rPr>
                <w:rFonts w:ascii="Times New Roman" w:hAnsi="Times New Roman"/>
                <w:sz w:val="20"/>
                <w:szCs w:val="28"/>
              </w:rPr>
            </w:pP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1307400</w:t>
            </w:r>
          </w:p>
        </w:tc>
        <w:tc>
          <w:tcPr>
            <w:tcW w:w="1000"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1307400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289300</w:t>
            </w:r>
          </w:p>
        </w:tc>
        <w:tc>
          <w:tcPr>
            <w:tcW w:w="833"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289300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1449900</w:t>
            </w:r>
          </w:p>
        </w:tc>
        <w:tc>
          <w:tcPr>
            <w:tcW w:w="988" w:type="dxa"/>
          </w:tcPr>
          <w:p w:rsidR="00874568" w:rsidRPr="00E56A33" w:rsidRDefault="00874568" w:rsidP="00836E1A">
            <w:pPr>
              <w:suppressAutoHyphens/>
              <w:spacing w:after="0" w:line="360" w:lineRule="auto"/>
              <w:rPr>
                <w:rFonts w:ascii="Times New Roman" w:hAnsi="Times New Roman"/>
                <w:sz w:val="20"/>
                <w:szCs w:val="28"/>
              </w:rPr>
            </w:pPr>
            <w:r w:rsidRPr="00E56A33">
              <w:rPr>
                <w:rFonts w:ascii="Times New Roman" w:hAnsi="Times New Roman"/>
                <w:sz w:val="20"/>
                <w:szCs w:val="28"/>
              </w:rPr>
              <w:t>1324900</w:t>
            </w:r>
          </w:p>
        </w:tc>
      </w:tr>
    </w:tbl>
    <w:p w:rsidR="00874568" w:rsidRPr="00E56A33" w:rsidRDefault="00874568" w:rsidP="00836E1A">
      <w:pPr>
        <w:suppressAutoHyphens/>
        <w:spacing w:after="0" w:line="360" w:lineRule="auto"/>
        <w:ind w:firstLine="709"/>
        <w:jc w:val="both"/>
        <w:rPr>
          <w:rFonts w:ascii="Times New Roman" w:hAnsi="Times New Roman"/>
          <w:sz w:val="28"/>
          <w:szCs w:val="28"/>
        </w:rPr>
      </w:pPr>
    </w:p>
    <w:p w:rsidR="00CC333D" w:rsidRPr="00E56A33" w:rsidRDefault="00E56A33" w:rsidP="00836E1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C333D" w:rsidRPr="00E56A33">
        <w:rPr>
          <w:rFonts w:ascii="Times New Roman" w:hAnsi="Times New Roman"/>
          <w:sz w:val="28"/>
          <w:szCs w:val="28"/>
        </w:rPr>
        <w:t>ЛИТЕРАТУРА</w:t>
      </w:r>
    </w:p>
    <w:p w:rsidR="00CC333D" w:rsidRPr="00E56A33" w:rsidRDefault="00CC333D" w:rsidP="00E56A33">
      <w:pPr>
        <w:suppressAutoHyphens/>
        <w:spacing w:after="0" w:line="360" w:lineRule="auto"/>
        <w:rPr>
          <w:rFonts w:ascii="Times New Roman" w:hAnsi="Times New Roman"/>
          <w:sz w:val="28"/>
          <w:szCs w:val="28"/>
        </w:rPr>
      </w:pP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Бабаев, Ю.А.Теория бухгалтерского учета: учеб. пособие для студентов / Ю.А. Бабаев. – М.: Дашко и Ко, 2006. - 792с.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Бабаев, Ю.А. Теория бухгалтерского учета: Учебник для вузов. – М.: ЮНИТИ, 2000. -391с.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 xml:space="preserve">Бухгалтерский учет: Учебник для вузов /Под </w:t>
      </w:r>
      <w:r w:rsidRPr="00E161DE">
        <w:rPr>
          <w:rFonts w:ascii="Times New Roman" w:hAnsi="Times New Roman"/>
          <w:sz w:val="28"/>
          <w:szCs w:val="28"/>
        </w:rPr>
        <w:t>ред. проф. Б94</w:t>
      </w:r>
      <w:r w:rsidRPr="00E56A33">
        <w:rPr>
          <w:rFonts w:ascii="Times New Roman" w:hAnsi="Times New Roman"/>
          <w:sz w:val="28"/>
          <w:szCs w:val="28"/>
        </w:rPr>
        <w:t xml:space="preserve"> Ю.А. Бабаева. - М.: ЮНИТИ-ДАНА, 2001. - 476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Булатов, М.А. Теория бухгалтерского учета: учеб. пособие / М.А. Булатов. - М.: Экзамен, 2003. - 256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 xml:space="preserve">Греков П.С., Соколов П.А. </w:t>
      </w:r>
      <w:r w:rsidR="00836E1A" w:rsidRPr="00E56A33">
        <w:rPr>
          <w:rFonts w:ascii="Times New Roman" w:hAnsi="Times New Roman"/>
          <w:sz w:val="28"/>
          <w:szCs w:val="28"/>
        </w:rPr>
        <w:t>"</w:t>
      </w:r>
      <w:r w:rsidRPr="00E56A33">
        <w:rPr>
          <w:rFonts w:ascii="Times New Roman" w:hAnsi="Times New Roman"/>
          <w:sz w:val="28"/>
          <w:szCs w:val="28"/>
        </w:rPr>
        <w:t>Бухгалтерский учет нематериальных активов</w:t>
      </w:r>
      <w:r w:rsidR="00836E1A" w:rsidRPr="00E56A33">
        <w:rPr>
          <w:rFonts w:ascii="Times New Roman" w:hAnsi="Times New Roman"/>
          <w:sz w:val="28"/>
          <w:szCs w:val="28"/>
        </w:rPr>
        <w:t>"</w:t>
      </w:r>
      <w:r w:rsidRPr="00E56A33">
        <w:rPr>
          <w:rFonts w:ascii="Times New Roman" w:hAnsi="Times New Roman"/>
          <w:sz w:val="28"/>
          <w:szCs w:val="28"/>
        </w:rPr>
        <w:t xml:space="preserve"> - Аудитор, 2002, №3</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Гусева, Т.М. Теория бухгалтерского учета/Т.М. Гусева. – Ростов н/Д: Феникс, 2001. – 396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Захарьин, В.Р. Теория бухгалтерского учета: Учебное пособие для студентов учреждений среднего профессионального образования. – М.: ФОРУМ: ИНФРА – М, 2003. – 272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Каморджанова, Н.А., Карташова, И.В. Бухгалтерский финансовый учет. – СПб.: Питер, 2002. – 464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Кондраков Н.П. Бухгалтерский учет: Учебное пособие. – 4-е изд., перераб. И доп. – М.: ИНФРА – М, 2001. – 640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Кутер М.И. Теория бухгалтерского учета: Учебник. – 2-е изд., перераб. И доп. – М.:Финансы и статистика, 2003. – 640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 xml:space="preserve">Оганесян, А.А., Печерская, Г.А. Основы бухгалтерского учета (конспект лекций). – М.: </w:t>
      </w:r>
      <w:r w:rsidR="00836E1A" w:rsidRPr="00E56A33">
        <w:rPr>
          <w:rFonts w:ascii="Times New Roman" w:hAnsi="Times New Roman"/>
          <w:sz w:val="28"/>
          <w:szCs w:val="28"/>
        </w:rPr>
        <w:t>"</w:t>
      </w:r>
      <w:r w:rsidRPr="00E56A33">
        <w:rPr>
          <w:rFonts w:ascii="Times New Roman" w:hAnsi="Times New Roman"/>
          <w:sz w:val="28"/>
          <w:szCs w:val="28"/>
        </w:rPr>
        <w:t>Издательство ПРИОР</w:t>
      </w:r>
      <w:r w:rsidR="00836E1A" w:rsidRPr="00E56A33">
        <w:rPr>
          <w:rFonts w:ascii="Times New Roman" w:hAnsi="Times New Roman"/>
          <w:sz w:val="28"/>
          <w:szCs w:val="28"/>
        </w:rPr>
        <w:t>"</w:t>
      </w:r>
      <w:r w:rsidRPr="00E56A33">
        <w:rPr>
          <w:rFonts w:ascii="Times New Roman" w:hAnsi="Times New Roman"/>
          <w:sz w:val="28"/>
          <w:szCs w:val="28"/>
        </w:rPr>
        <w:t>. 2001. – 160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Проскуряков А.М. Бухгалтерский учет на малых предприятиях. – Вологда: Анлен; Москва: Зенит – 1992 – 224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Теория бухгалтерского учета: Учеб. пособие для вузов/ Под ред. Проф. В.Д.Новодворского. – М.: ЮНИТИ – ДАНА, 2000. – 294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Теория бухгалтерского учета: учеб. пособие для вузов по экономическим специальностям / под ред. Н.П. Любушина. – М.:</w:t>
      </w:r>
      <w:r w:rsidRPr="00E56A33">
        <w:rPr>
          <w:rFonts w:ascii="Times New Roman" w:hAnsi="Times New Roman"/>
          <w:sz w:val="28"/>
          <w:szCs w:val="28"/>
          <w:lang w:val="en-US"/>
        </w:rPr>
        <w:t xml:space="preserve"> </w:t>
      </w:r>
      <w:r w:rsidRPr="00E56A33">
        <w:rPr>
          <w:rFonts w:ascii="Times New Roman" w:hAnsi="Times New Roman"/>
          <w:sz w:val="28"/>
          <w:szCs w:val="28"/>
        </w:rPr>
        <w:t>ЮНИТИ,2002.-312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 xml:space="preserve">Тимофеева, М.В. Бухгалтерский учет в строительных организациях: учебник для студ. Высш. Учеб. заведений/М.И.Тимофеева, Л.К.Афанасьева. – М.: Издательский центр </w:t>
      </w:r>
      <w:r w:rsidR="00836E1A" w:rsidRPr="00E56A33">
        <w:rPr>
          <w:rFonts w:ascii="Times New Roman" w:hAnsi="Times New Roman"/>
          <w:sz w:val="28"/>
          <w:szCs w:val="28"/>
        </w:rPr>
        <w:t>"</w:t>
      </w:r>
      <w:r w:rsidRPr="00E56A33">
        <w:rPr>
          <w:rFonts w:ascii="Times New Roman" w:hAnsi="Times New Roman"/>
          <w:sz w:val="28"/>
          <w:szCs w:val="28"/>
        </w:rPr>
        <w:t>Академия</w:t>
      </w:r>
      <w:r w:rsidR="00836E1A" w:rsidRPr="00E56A33">
        <w:rPr>
          <w:rFonts w:ascii="Times New Roman" w:hAnsi="Times New Roman"/>
          <w:sz w:val="28"/>
          <w:szCs w:val="28"/>
        </w:rPr>
        <w:t>"</w:t>
      </w:r>
      <w:r w:rsidRPr="00E56A33">
        <w:rPr>
          <w:rFonts w:ascii="Times New Roman" w:hAnsi="Times New Roman"/>
          <w:sz w:val="28"/>
          <w:szCs w:val="28"/>
        </w:rPr>
        <w:t>, 2006. – 336 с.</w:t>
      </w:r>
    </w:p>
    <w:p w:rsidR="00CC333D" w:rsidRPr="00E56A33" w:rsidRDefault="00CC333D" w:rsidP="00E56A33">
      <w:pPr>
        <w:pStyle w:val="a3"/>
        <w:numPr>
          <w:ilvl w:val="0"/>
          <w:numId w:val="3"/>
        </w:numPr>
        <w:suppressAutoHyphens/>
        <w:spacing w:after="0" w:line="360" w:lineRule="auto"/>
        <w:ind w:left="0" w:firstLine="0"/>
        <w:rPr>
          <w:rFonts w:ascii="Times New Roman" w:hAnsi="Times New Roman"/>
          <w:sz w:val="28"/>
          <w:szCs w:val="28"/>
        </w:rPr>
      </w:pPr>
      <w:r w:rsidRPr="00E56A33">
        <w:rPr>
          <w:rFonts w:ascii="Times New Roman" w:hAnsi="Times New Roman"/>
          <w:sz w:val="28"/>
          <w:szCs w:val="28"/>
        </w:rPr>
        <w:t>Бухгалтерский учет Москва, 2006г., Изд: ИНФРА-М, 716 стр.</w:t>
      </w:r>
    </w:p>
    <w:p w:rsidR="00CC333D" w:rsidRPr="00E56A33" w:rsidRDefault="00CC333D" w:rsidP="00836E1A">
      <w:pPr>
        <w:suppressAutoHyphens/>
        <w:spacing w:after="0" w:line="360" w:lineRule="auto"/>
        <w:ind w:firstLine="709"/>
        <w:jc w:val="both"/>
        <w:rPr>
          <w:rFonts w:ascii="Times New Roman" w:hAnsi="Times New Roman"/>
          <w:sz w:val="28"/>
          <w:szCs w:val="28"/>
        </w:rPr>
      </w:pPr>
    </w:p>
    <w:p w:rsidR="00E56A33" w:rsidRPr="00E56A33" w:rsidRDefault="00E56A33" w:rsidP="00836E1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E56A33">
        <w:rPr>
          <w:rFonts w:ascii="Times New Roman" w:hAnsi="Times New Roman"/>
          <w:sz w:val="28"/>
          <w:szCs w:val="28"/>
        </w:rPr>
        <w:t>ПРИЛОЖЕНИЕ</w:t>
      </w:r>
    </w:p>
    <w:p w:rsidR="00E56A33" w:rsidRPr="00E161DE" w:rsidRDefault="00E56A33" w:rsidP="00836E1A">
      <w:pPr>
        <w:suppressAutoHyphens/>
        <w:spacing w:after="0" w:line="360" w:lineRule="auto"/>
        <w:ind w:firstLine="709"/>
        <w:jc w:val="both"/>
        <w:rPr>
          <w:rFonts w:ascii="Times New Roman" w:hAnsi="Times New Roman"/>
          <w:sz w:val="28"/>
          <w:szCs w:val="28"/>
        </w:rPr>
      </w:pPr>
    </w:p>
    <w:p w:rsidR="00CC333D" w:rsidRPr="00E56A33" w:rsidRDefault="00CC333D" w:rsidP="00836E1A">
      <w:pPr>
        <w:suppressAutoHyphens/>
        <w:spacing w:after="0" w:line="360" w:lineRule="auto"/>
        <w:ind w:firstLine="709"/>
        <w:jc w:val="both"/>
        <w:rPr>
          <w:rFonts w:ascii="Times New Roman" w:hAnsi="Times New Roman"/>
          <w:sz w:val="28"/>
          <w:szCs w:val="28"/>
        </w:rPr>
      </w:pPr>
      <w:r w:rsidRPr="00E56A33">
        <w:rPr>
          <w:rFonts w:ascii="Times New Roman" w:hAnsi="Times New Roman"/>
          <w:sz w:val="28"/>
          <w:szCs w:val="28"/>
        </w:rPr>
        <w:t>Классификация источников формирования хозяйственных средств организации</w:t>
      </w:r>
    </w:p>
    <w:p w:rsidR="00CC333D" w:rsidRPr="00E56A33" w:rsidRDefault="00B20D42" w:rsidP="00836E1A">
      <w:pPr>
        <w:suppressAutoHyphens/>
        <w:spacing w:after="0" w:line="360" w:lineRule="auto"/>
        <w:ind w:firstLine="709"/>
        <w:jc w:val="both"/>
        <w:rPr>
          <w:rFonts w:ascii="Times New Roman" w:hAnsi="Times New Roman"/>
          <w:noProof/>
          <w:sz w:val="28"/>
          <w:szCs w:val="28"/>
          <w:lang w:val="en-US"/>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11ч.jpg" style="width:293.25pt;height:278.25pt;visibility:visible">
            <v:imagedata r:id="rId7" o:title=""/>
          </v:shape>
        </w:pict>
      </w:r>
    </w:p>
    <w:p w:rsidR="00CC333D" w:rsidRPr="00E56A33" w:rsidRDefault="00CC333D" w:rsidP="00836E1A">
      <w:pPr>
        <w:suppressAutoHyphens/>
        <w:spacing w:after="0" w:line="360" w:lineRule="auto"/>
        <w:ind w:firstLine="709"/>
        <w:jc w:val="both"/>
        <w:rPr>
          <w:rFonts w:ascii="Times New Roman" w:hAnsi="Times New Roman"/>
          <w:noProof/>
          <w:sz w:val="28"/>
          <w:szCs w:val="28"/>
          <w:lang w:val="en-US"/>
        </w:rPr>
      </w:pPr>
    </w:p>
    <w:p w:rsidR="00CC333D" w:rsidRPr="00E56A33" w:rsidRDefault="00E56A33" w:rsidP="00836E1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C333D" w:rsidRPr="00E56A33">
        <w:rPr>
          <w:rFonts w:ascii="Times New Roman" w:hAnsi="Times New Roman"/>
          <w:sz w:val="28"/>
          <w:szCs w:val="28"/>
        </w:rPr>
        <w:t>Классификация объектов бухгалтерского учета</w:t>
      </w:r>
    </w:p>
    <w:p w:rsidR="00CC333D" w:rsidRPr="00E56A33" w:rsidRDefault="00B20D42" w:rsidP="00836E1A">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_x0000_i1026" type="#_x0000_t75" alt="10.jpg" style="width:283.5pt;height:438.75pt;visibility:visible">
            <v:imagedata r:id="rId8" o:title=""/>
          </v:shape>
        </w:pict>
      </w:r>
      <w:bookmarkStart w:id="1" w:name="_GoBack"/>
      <w:bookmarkEnd w:id="1"/>
    </w:p>
    <w:sectPr w:rsidR="00CC333D" w:rsidRPr="00E56A33" w:rsidSect="00836E1A">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65C" w:rsidRDefault="0000665C" w:rsidP="00EC45E1">
      <w:pPr>
        <w:spacing w:after="0" w:line="240" w:lineRule="auto"/>
      </w:pPr>
      <w:r>
        <w:separator/>
      </w:r>
    </w:p>
  </w:endnote>
  <w:endnote w:type="continuationSeparator" w:id="0">
    <w:p w:rsidR="0000665C" w:rsidRDefault="0000665C" w:rsidP="00EC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65C" w:rsidRDefault="0000665C" w:rsidP="00EC45E1">
      <w:pPr>
        <w:spacing w:after="0" w:line="240" w:lineRule="auto"/>
      </w:pPr>
      <w:r>
        <w:separator/>
      </w:r>
    </w:p>
  </w:footnote>
  <w:footnote w:type="continuationSeparator" w:id="0">
    <w:p w:rsidR="0000665C" w:rsidRDefault="0000665C" w:rsidP="00EC4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92DD4"/>
    <w:multiLevelType w:val="hybridMultilevel"/>
    <w:tmpl w:val="C4742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2A4EBE"/>
    <w:multiLevelType w:val="hybridMultilevel"/>
    <w:tmpl w:val="24C643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B66195"/>
    <w:multiLevelType w:val="hybridMultilevel"/>
    <w:tmpl w:val="0F06D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693"/>
    <w:rsid w:val="0000665C"/>
    <w:rsid w:val="00160CB5"/>
    <w:rsid w:val="001A6693"/>
    <w:rsid w:val="001D6D14"/>
    <w:rsid w:val="002536E2"/>
    <w:rsid w:val="002D3876"/>
    <w:rsid w:val="0030516B"/>
    <w:rsid w:val="00361925"/>
    <w:rsid w:val="00623EF5"/>
    <w:rsid w:val="0070724F"/>
    <w:rsid w:val="00735386"/>
    <w:rsid w:val="00790C58"/>
    <w:rsid w:val="007A5A11"/>
    <w:rsid w:val="00836E1A"/>
    <w:rsid w:val="00843EC5"/>
    <w:rsid w:val="00874568"/>
    <w:rsid w:val="008C7283"/>
    <w:rsid w:val="008D07E0"/>
    <w:rsid w:val="00A15A2C"/>
    <w:rsid w:val="00B20D42"/>
    <w:rsid w:val="00BD6C3A"/>
    <w:rsid w:val="00BE5C80"/>
    <w:rsid w:val="00CC333D"/>
    <w:rsid w:val="00E161DE"/>
    <w:rsid w:val="00E56A33"/>
    <w:rsid w:val="00E64DA6"/>
    <w:rsid w:val="00EC45E1"/>
    <w:rsid w:val="00ED0758"/>
    <w:rsid w:val="00F930BD"/>
    <w:rsid w:val="00FE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BB76915-FC5E-4938-A360-AB6431EC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qFormat/>
    <w:rsid w:val="00ED0758"/>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ED0758"/>
    <w:rPr>
      <w:rFonts w:ascii="Arial" w:hAnsi="Arial" w:cs="Arial"/>
      <w:b/>
      <w:bCs/>
      <w:i/>
      <w:iCs/>
      <w:sz w:val="28"/>
      <w:szCs w:val="28"/>
    </w:rPr>
  </w:style>
  <w:style w:type="paragraph" w:customStyle="1" w:styleId="1">
    <w:name w:val="Обычный1"/>
    <w:rsid w:val="001A6693"/>
    <w:pPr>
      <w:widowControl w:val="0"/>
      <w:spacing w:line="280" w:lineRule="auto"/>
      <w:ind w:firstLine="320"/>
      <w:jc w:val="both"/>
    </w:pPr>
    <w:rPr>
      <w:rFonts w:ascii="Times New Roman" w:hAnsi="Times New Roman" w:cs="Times New Roman"/>
    </w:rPr>
  </w:style>
  <w:style w:type="paragraph" w:styleId="a3">
    <w:name w:val="List Paragraph"/>
    <w:basedOn w:val="a"/>
    <w:uiPriority w:val="34"/>
    <w:qFormat/>
    <w:rsid w:val="001A6693"/>
    <w:pPr>
      <w:ind w:left="720"/>
      <w:contextualSpacing/>
    </w:pPr>
  </w:style>
  <w:style w:type="paragraph" w:styleId="a4">
    <w:name w:val="header"/>
    <w:basedOn w:val="a"/>
    <w:link w:val="a5"/>
    <w:uiPriority w:val="99"/>
    <w:unhideWhenUsed/>
    <w:rsid w:val="00EC45E1"/>
    <w:pPr>
      <w:tabs>
        <w:tab w:val="center" w:pos="4677"/>
        <w:tab w:val="right" w:pos="9355"/>
      </w:tabs>
      <w:spacing w:after="0" w:line="240" w:lineRule="auto"/>
    </w:pPr>
  </w:style>
  <w:style w:type="paragraph" w:styleId="a6">
    <w:name w:val="footer"/>
    <w:basedOn w:val="a"/>
    <w:link w:val="a7"/>
    <w:uiPriority w:val="99"/>
    <w:semiHidden/>
    <w:unhideWhenUsed/>
    <w:rsid w:val="00EC45E1"/>
    <w:pPr>
      <w:tabs>
        <w:tab w:val="center" w:pos="4677"/>
        <w:tab w:val="right" w:pos="9355"/>
      </w:tabs>
      <w:spacing w:after="0" w:line="240" w:lineRule="auto"/>
    </w:pPr>
  </w:style>
  <w:style w:type="character" w:customStyle="1" w:styleId="a5">
    <w:name w:val="Верхній колонтитул Знак"/>
    <w:basedOn w:val="a0"/>
    <w:link w:val="a4"/>
    <w:uiPriority w:val="99"/>
    <w:locked/>
    <w:rsid w:val="00EC45E1"/>
    <w:rPr>
      <w:rFonts w:cs="Times New Roman"/>
    </w:rPr>
  </w:style>
  <w:style w:type="table" w:styleId="a8">
    <w:name w:val="Table Grid"/>
    <w:basedOn w:val="a1"/>
    <w:uiPriority w:val="59"/>
    <w:rsid w:val="00BD6C3A"/>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ижній колонтитул Знак"/>
    <w:basedOn w:val="a0"/>
    <w:link w:val="a6"/>
    <w:uiPriority w:val="99"/>
    <w:semiHidden/>
    <w:locked/>
    <w:rsid w:val="00EC4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4177</Words>
  <Characters>23812</Characters>
  <Application>Microsoft Office Word</Application>
  <DocSecurity>0</DocSecurity>
  <Lines>198</Lines>
  <Paragraphs>55</Paragraphs>
  <ScaleCrop>false</ScaleCrop>
  <Company>Reanimator Extreme Edition</Company>
  <LinksUpToDate>false</LinksUpToDate>
  <CharactersWithSpaces>27934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Irina</cp:lastModifiedBy>
  <cp:revision>2</cp:revision>
  <dcterms:created xsi:type="dcterms:W3CDTF">2014-08-13T16:56:00Z</dcterms:created>
  <dcterms:modified xsi:type="dcterms:W3CDTF">2014-08-13T16:56:00Z</dcterms:modified>
</cp:coreProperties>
</file>