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D5D" w:rsidRPr="00AB6724" w:rsidRDefault="00336D5D" w:rsidP="00AB6724">
      <w:pPr>
        <w:suppressAutoHyphens/>
        <w:spacing w:line="360" w:lineRule="auto"/>
        <w:ind w:firstLine="709"/>
        <w:jc w:val="center"/>
        <w:rPr>
          <w:sz w:val="28"/>
        </w:rPr>
      </w:pPr>
      <w:bookmarkStart w:id="0" w:name="_Toc227499179"/>
      <w:bookmarkStart w:id="1" w:name="_Toc197495975"/>
      <w:r w:rsidRPr="00AB6724">
        <w:rPr>
          <w:sz w:val="28"/>
        </w:rPr>
        <w:t>МИНИСТЕРСТВО ОБРАЗОВАНИЯ И НАУКИ</w:t>
      </w:r>
    </w:p>
    <w:p w:rsidR="00336D5D" w:rsidRPr="00AB6724" w:rsidRDefault="0012644C" w:rsidP="00AB6724">
      <w:pPr>
        <w:suppressAutoHyphens/>
        <w:spacing w:line="360" w:lineRule="auto"/>
        <w:ind w:firstLine="709"/>
        <w:jc w:val="center"/>
        <w:rPr>
          <w:sz w:val="28"/>
        </w:rPr>
      </w:pPr>
      <w:r w:rsidRPr="00AB6724">
        <w:rPr>
          <w:sz w:val="28"/>
        </w:rPr>
        <w:t>РОССИЙСКОЙ ФЕДЕ</w:t>
      </w:r>
      <w:r w:rsidR="00336D5D" w:rsidRPr="00AB6724">
        <w:rPr>
          <w:sz w:val="28"/>
        </w:rPr>
        <w:t>РАЦИИ</w:t>
      </w:r>
    </w:p>
    <w:p w:rsidR="00336D5D" w:rsidRPr="00AB6724" w:rsidRDefault="00336D5D" w:rsidP="00AB6724">
      <w:pPr>
        <w:suppressAutoHyphens/>
        <w:spacing w:line="360" w:lineRule="auto"/>
        <w:ind w:firstLine="709"/>
        <w:jc w:val="center"/>
        <w:rPr>
          <w:sz w:val="28"/>
        </w:rPr>
      </w:pPr>
      <w:r w:rsidRPr="00AB6724">
        <w:rPr>
          <w:sz w:val="28"/>
        </w:rPr>
        <w:t>ГОСУДАРСТВЕННОЕ ОБРАЗОВАТЕЛЬНОЕ УЧРЕЖДЕНИЕ</w:t>
      </w:r>
    </w:p>
    <w:p w:rsidR="00336D5D" w:rsidRPr="00AB6724" w:rsidRDefault="00336D5D" w:rsidP="00AB6724">
      <w:pPr>
        <w:suppressAutoHyphens/>
        <w:spacing w:line="360" w:lineRule="auto"/>
        <w:ind w:firstLine="709"/>
        <w:jc w:val="center"/>
        <w:rPr>
          <w:sz w:val="28"/>
        </w:rPr>
      </w:pPr>
      <w:r w:rsidRPr="00AB6724">
        <w:rPr>
          <w:sz w:val="28"/>
        </w:rPr>
        <w:t>ВЫСШЕГО ПРОФЕССИОНАЛЬНОГО ОБРАЗОВАНИЯ</w:t>
      </w:r>
    </w:p>
    <w:p w:rsidR="00336D5D" w:rsidRPr="00AB6724" w:rsidRDefault="00AB6724" w:rsidP="00AB6724">
      <w:pPr>
        <w:suppressAutoHyphens/>
        <w:spacing w:line="360" w:lineRule="auto"/>
        <w:ind w:firstLine="709"/>
        <w:jc w:val="center"/>
        <w:rPr>
          <w:sz w:val="28"/>
        </w:rPr>
      </w:pPr>
      <w:r w:rsidRPr="00AB6724">
        <w:rPr>
          <w:sz w:val="28"/>
        </w:rPr>
        <w:t>"</w:t>
      </w:r>
      <w:r w:rsidR="00336D5D" w:rsidRPr="00AB6724">
        <w:rPr>
          <w:sz w:val="28"/>
        </w:rPr>
        <w:t>САРАТОВСКАЯ</w:t>
      </w:r>
      <w:r w:rsidRPr="00AB6724">
        <w:rPr>
          <w:sz w:val="28"/>
        </w:rPr>
        <w:t xml:space="preserve"> </w:t>
      </w:r>
      <w:r w:rsidR="00336D5D" w:rsidRPr="00AB6724">
        <w:rPr>
          <w:sz w:val="28"/>
        </w:rPr>
        <w:t>ГОСУДАРСТВЕННАЯ АКАДЕМИЯ ПРАВА</w:t>
      </w:r>
      <w:r w:rsidRPr="00AB6724">
        <w:rPr>
          <w:sz w:val="28"/>
        </w:rPr>
        <w:t>"</w:t>
      </w:r>
    </w:p>
    <w:p w:rsidR="00336D5D" w:rsidRPr="00AB6724" w:rsidRDefault="00336D5D" w:rsidP="00AB6724">
      <w:pPr>
        <w:suppressAutoHyphens/>
        <w:spacing w:line="360" w:lineRule="auto"/>
        <w:ind w:firstLine="709"/>
        <w:jc w:val="center"/>
        <w:rPr>
          <w:sz w:val="28"/>
        </w:rPr>
      </w:pPr>
      <w:r w:rsidRPr="00AB6724">
        <w:rPr>
          <w:sz w:val="28"/>
        </w:rPr>
        <w:t>Кафедра предпринимательского права</w:t>
      </w:r>
    </w:p>
    <w:p w:rsidR="00336D5D" w:rsidRPr="00AB6724" w:rsidRDefault="00336D5D" w:rsidP="00AB6724">
      <w:pPr>
        <w:suppressAutoHyphens/>
        <w:spacing w:line="360" w:lineRule="auto"/>
        <w:ind w:firstLine="709"/>
        <w:jc w:val="center"/>
        <w:rPr>
          <w:sz w:val="28"/>
        </w:rPr>
      </w:pPr>
      <w:r w:rsidRPr="00AB6724">
        <w:rPr>
          <w:sz w:val="28"/>
        </w:rPr>
        <w:t xml:space="preserve">Учебная дисциплина </w:t>
      </w:r>
      <w:r w:rsidR="00AB6724" w:rsidRPr="00AB6724">
        <w:rPr>
          <w:sz w:val="28"/>
        </w:rPr>
        <w:t>"</w:t>
      </w:r>
      <w:r w:rsidRPr="00AB6724">
        <w:rPr>
          <w:sz w:val="28"/>
        </w:rPr>
        <w:t>Римское право</w:t>
      </w:r>
      <w:r w:rsidR="00AB6724" w:rsidRPr="00AB6724">
        <w:rPr>
          <w:sz w:val="28"/>
        </w:rPr>
        <w:t>"</w:t>
      </w:r>
    </w:p>
    <w:p w:rsidR="00336D5D" w:rsidRPr="00AB6724" w:rsidRDefault="00336D5D" w:rsidP="00AB6724">
      <w:pPr>
        <w:suppressAutoHyphens/>
        <w:spacing w:line="360" w:lineRule="auto"/>
        <w:ind w:firstLine="709"/>
        <w:jc w:val="center"/>
        <w:rPr>
          <w:sz w:val="28"/>
        </w:rPr>
      </w:pPr>
    </w:p>
    <w:p w:rsidR="00336D5D" w:rsidRPr="00AB6724" w:rsidRDefault="00336D5D" w:rsidP="00AB6724">
      <w:pPr>
        <w:suppressAutoHyphens/>
        <w:spacing w:line="360" w:lineRule="auto"/>
        <w:ind w:firstLine="709"/>
        <w:jc w:val="center"/>
        <w:rPr>
          <w:sz w:val="28"/>
        </w:rPr>
      </w:pPr>
    </w:p>
    <w:p w:rsidR="00336D5D" w:rsidRPr="00AB6724" w:rsidRDefault="00336D5D" w:rsidP="00AB6724">
      <w:pPr>
        <w:suppressAutoHyphens/>
        <w:spacing w:line="360" w:lineRule="auto"/>
        <w:ind w:firstLine="709"/>
        <w:jc w:val="center"/>
        <w:rPr>
          <w:sz w:val="28"/>
        </w:rPr>
      </w:pPr>
    </w:p>
    <w:p w:rsidR="00AB6724" w:rsidRPr="00AB6724" w:rsidRDefault="00AB6724" w:rsidP="00AB6724">
      <w:pPr>
        <w:suppressAutoHyphens/>
        <w:spacing w:line="360" w:lineRule="auto"/>
        <w:ind w:firstLine="709"/>
        <w:jc w:val="center"/>
        <w:rPr>
          <w:caps/>
          <w:sz w:val="28"/>
        </w:rPr>
      </w:pPr>
      <w:r w:rsidRPr="00AB6724">
        <w:rPr>
          <w:sz w:val="28"/>
        </w:rPr>
        <w:t>Курсовая работа</w:t>
      </w:r>
    </w:p>
    <w:p w:rsidR="00336D5D" w:rsidRPr="00AB6724" w:rsidRDefault="00336D5D" w:rsidP="00AB6724">
      <w:pPr>
        <w:suppressAutoHyphens/>
        <w:spacing w:line="360" w:lineRule="auto"/>
        <w:ind w:firstLine="709"/>
        <w:jc w:val="center"/>
        <w:rPr>
          <w:caps/>
          <w:sz w:val="28"/>
          <w:szCs w:val="32"/>
        </w:rPr>
      </w:pPr>
      <w:r w:rsidRPr="00AB6724">
        <w:rPr>
          <w:caps/>
          <w:sz w:val="28"/>
          <w:szCs w:val="32"/>
        </w:rPr>
        <w:t>К</w:t>
      </w:r>
      <w:r w:rsidR="00560806" w:rsidRPr="00AB6724">
        <w:rPr>
          <w:sz w:val="28"/>
          <w:szCs w:val="32"/>
        </w:rPr>
        <w:t>одификация юстиниана</w:t>
      </w:r>
    </w:p>
    <w:p w:rsidR="00336D5D" w:rsidRPr="00AB6724" w:rsidRDefault="00336D5D" w:rsidP="00AB6724">
      <w:pPr>
        <w:suppressAutoHyphens/>
        <w:spacing w:line="360" w:lineRule="auto"/>
        <w:ind w:firstLine="709"/>
        <w:jc w:val="center"/>
        <w:rPr>
          <w:caps/>
          <w:sz w:val="28"/>
        </w:rPr>
      </w:pPr>
    </w:p>
    <w:p w:rsidR="00336D5D" w:rsidRPr="00AB6724" w:rsidRDefault="00336D5D" w:rsidP="00AB6724">
      <w:pPr>
        <w:suppressAutoHyphens/>
        <w:spacing w:line="360" w:lineRule="auto"/>
        <w:ind w:firstLine="709"/>
        <w:jc w:val="center"/>
        <w:rPr>
          <w:caps/>
          <w:sz w:val="28"/>
        </w:rPr>
      </w:pPr>
    </w:p>
    <w:p w:rsidR="00AB6724" w:rsidRPr="00AB6724" w:rsidRDefault="00AB6724" w:rsidP="00AB6724">
      <w:pPr>
        <w:suppressAutoHyphens/>
        <w:spacing w:line="360" w:lineRule="auto"/>
        <w:ind w:firstLine="709"/>
        <w:jc w:val="center"/>
        <w:rPr>
          <w:sz w:val="28"/>
        </w:rPr>
      </w:pPr>
    </w:p>
    <w:p w:rsidR="00AB6724" w:rsidRPr="00AB6724" w:rsidRDefault="00336D5D" w:rsidP="00AB6724">
      <w:pPr>
        <w:suppressAutoHyphens/>
        <w:spacing w:line="360" w:lineRule="auto"/>
        <w:ind w:firstLine="5103"/>
        <w:rPr>
          <w:sz w:val="28"/>
        </w:rPr>
      </w:pPr>
      <w:r w:rsidRPr="00AB6724">
        <w:rPr>
          <w:sz w:val="28"/>
        </w:rPr>
        <w:t>Выполнил:</w:t>
      </w:r>
    </w:p>
    <w:p w:rsidR="00AB6724" w:rsidRPr="00AB6724" w:rsidRDefault="00336D5D" w:rsidP="00AB6724">
      <w:pPr>
        <w:suppressAutoHyphens/>
        <w:spacing w:line="360" w:lineRule="auto"/>
        <w:ind w:firstLine="5103"/>
        <w:rPr>
          <w:sz w:val="28"/>
        </w:rPr>
      </w:pPr>
      <w:r w:rsidRPr="00AB6724">
        <w:rPr>
          <w:caps/>
          <w:sz w:val="28"/>
        </w:rPr>
        <w:t>С</w:t>
      </w:r>
      <w:r w:rsidRPr="00AB6724">
        <w:rPr>
          <w:sz w:val="28"/>
        </w:rPr>
        <w:t>тудент 1 курса 144 группы</w:t>
      </w:r>
    </w:p>
    <w:p w:rsidR="00AB6724" w:rsidRPr="00AB6724" w:rsidRDefault="00336D5D" w:rsidP="00AB6724">
      <w:pPr>
        <w:suppressAutoHyphens/>
        <w:spacing w:line="360" w:lineRule="auto"/>
        <w:ind w:firstLine="5103"/>
        <w:rPr>
          <w:sz w:val="28"/>
        </w:rPr>
      </w:pPr>
      <w:r w:rsidRPr="00AB6724">
        <w:rPr>
          <w:sz w:val="28"/>
        </w:rPr>
        <w:t>ИРиМП МПС</w:t>
      </w:r>
    </w:p>
    <w:p w:rsidR="00AB6724" w:rsidRPr="00AB6724" w:rsidRDefault="00336D5D" w:rsidP="00AB6724">
      <w:pPr>
        <w:suppressAutoHyphens/>
        <w:spacing w:line="360" w:lineRule="auto"/>
        <w:ind w:firstLine="5103"/>
        <w:rPr>
          <w:sz w:val="28"/>
        </w:rPr>
      </w:pPr>
      <w:r w:rsidRPr="00AB6724">
        <w:rPr>
          <w:sz w:val="28"/>
        </w:rPr>
        <w:t>Червяков А. И</w:t>
      </w:r>
      <w:r w:rsidR="00D85444" w:rsidRPr="00AB6724">
        <w:rPr>
          <w:sz w:val="28"/>
        </w:rPr>
        <w:t>.</w:t>
      </w:r>
    </w:p>
    <w:p w:rsidR="00AB6724" w:rsidRPr="00AB6724" w:rsidRDefault="00336D5D" w:rsidP="00AB6724">
      <w:pPr>
        <w:suppressAutoHyphens/>
        <w:spacing w:line="360" w:lineRule="auto"/>
        <w:ind w:firstLine="5103"/>
        <w:rPr>
          <w:sz w:val="28"/>
        </w:rPr>
      </w:pPr>
      <w:r w:rsidRPr="00AB6724">
        <w:rPr>
          <w:sz w:val="28"/>
        </w:rPr>
        <w:t>Научный руководитель:</w:t>
      </w:r>
    </w:p>
    <w:p w:rsidR="00336D5D" w:rsidRPr="00AB6724" w:rsidRDefault="00336D5D" w:rsidP="00AB6724">
      <w:pPr>
        <w:suppressAutoHyphens/>
        <w:spacing w:line="360" w:lineRule="auto"/>
        <w:ind w:firstLine="5103"/>
        <w:rPr>
          <w:sz w:val="28"/>
        </w:rPr>
      </w:pPr>
      <w:r w:rsidRPr="00AB6724">
        <w:rPr>
          <w:sz w:val="28"/>
        </w:rPr>
        <w:t>к.ю.н., доцент Баринова М.Н.</w:t>
      </w:r>
    </w:p>
    <w:p w:rsidR="00336D5D" w:rsidRPr="00AB6724" w:rsidRDefault="00336D5D" w:rsidP="00AB6724">
      <w:pPr>
        <w:suppressAutoHyphens/>
        <w:spacing w:line="360" w:lineRule="auto"/>
        <w:ind w:firstLine="709"/>
        <w:jc w:val="center"/>
        <w:rPr>
          <w:sz w:val="28"/>
        </w:rPr>
      </w:pPr>
    </w:p>
    <w:p w:rsidR="00336D5D" w:rsidRPr="00AB6724" w:rsidRDefault="00336D5D" w:rsidP="00AB6724">
      <w:pPr>
        <w:suppressAutoHyphens/>
        <w:spacing w:line="360" w:lineRule="auto"/>
        <w:ind w:firstLine="709"/>
        <w:jc w:val="center"/>
        <w:rPr>
          <w:caps/>
          <w:sz w:val="28"/>
        </w:rPr>
      </w:pPr>
    </w:p>
    <w:p w:rsidR="00336D5D" w:rsidRPr="00AB6724" w:rsidRDefault="00336D5D" w:rsidP="00AB6724">
      <w:pPr>
        <w:suppressAutoHyphens/>
        <w:spacing w:line="360" w:lineRule="auto"/>
        <w:ind w:firstLine="709"/>
        <w:jc w:val="center"/>
        <w:rPr>
          <w:caps/>
          <w:sz w:val="28"/>
        </w:rPr>
      </w:pPr>
    </w:p>
    <w:p w:rsidR="00336D5D" w:rsidRPr="00AB6724" w:rsidRDefault="00336D5D" w:rsidP="00AB6724">
      <w:pPr>
        <w:suppressAutoHyphens/>
        <w:spacing w:line="360" w:lineRule="auto"/>
        <w:ind w:firstLine="709"/>
        <w:jc w:val="center"/>
        <w:rPr>
          <w:caps/>
          <w:sz w:val="28"/>
        </w:rPr>
      </w:pPr>
    </w:p>
    <w:p w:rsidR="00336D5D" w:rsidRPr="00AB6724" w:rsidRDefault="00336D5D" w:rsidP="00AB6724">
      <w:pPr>
        <w:suppressAutoHyphens/>
        <w:spacing w:line="360" w:lineRule="auto"/>
        <w:ind w:firstLine="709"/>
        <w:jc w:val="center"/>
        <w:rPr>
          <w:sz w:val="28"/>
        </w:rPr>
      </w:pPr>
    </w:p>
    <w:p w:rsidR="00336D5D" w:rsidRPr="00AB6724" w:rsidRDefault="00336D5D" w:rsidP="00AB6724">
      <w:pPr>
        <w:suppressAutoHyphens/>
        <w:spacing w:line="360" w:lineRule="auto"/>
        <w:ind w:firstLine="709"/>
        <w:jc w:val="center"/>
        <w:rPr>
          <w:sz w:val="28"/>
        </w:rPr>
      </w:pPr>
    </w:p>
    <w:p w:rsidR="00AB6724" w:rsidRPr="00AB6724" w:rsidRDefault="00336D5D" w:rsidP="00AB6724">
      <w:pPr>
        <w:suppressAutoHyphens/>
        <w:spacing w:line="360" w:lineRule="auto"/>
        <w:ind w:firstLine="709"/>
        <w:jc w:val="center"/>
        <w:rPr>
          <w:sz w:val="28"/>
          <w:szCs w:val="20"/>
        </w:rPr>
      </w:pPr>
      <w:r w:rsidRPr="00AB6724">
        <w:rPr>
          <w:sz w:val="28"/>
          <w:szCs w:val="20"/>
        </w:rPr>
        <w:t>Саратов-2009</w:t>
      </w:r>
    </w:p>
    <w:p w:rsidR="00CD4D21" w:rsidRPr="00AB6724" w:rsidRDefault="00AB6724" w:rsidP="00AB6724">
      <w:pPr>
        <w:suppressAutoHyphens/>
        <w:spacing w:line="360" w:lineRule="auto"/>
        <w:ind w:firstLine="709"/>
        <w:jc w:val="both"/>
        <w:rPr>
          <w:sz w:val="28"/>
          <w:szCs w:val="28"/>
        </w:rPr>
      </w:pPr>
      <w:r w:rsidRPr="00AB6724">
        <w:rPr>
          <w:sz w:val="28"/>
          <w:szCs w:val="20"/>
        </w:rPr>
        <w:br w:type="page"/>
      </w:r>
      <w:bookmarkStart w:id="2" w:name="_Toc227499180"/>
      <w:bookmarkEnd w:id="0"/>
      <w:r w:rsidR="00CD4D21" w:rsidRPr="00AB6724">
        <w:rPr>
          <w:sz w:val="28"/>
          <w:szCs w:val="28"/>
        </w:rPr>
        <w:t>Введение</w:t>
      </w:r>
      <w:bookmarkEnd w:id="1"/>
      <w:bookmarkEnd w:id="2"/>
    </w:p>
    <w:p w:rsidR="00B92230" w:rsidRPr="00AB6724" w:rsidRDefault="00B92230" w:rsidP="00AB6724">
      <w:pPr>
        <w:suppressAutoHyphens/>
        <w:spacing w:line="360" w:lineRule="auto"/>
        <w:ind w:firstLine="709"/>
        <w:jc w:val="both"/>
        <w:rPr>
          <w:sz w:val="28"/>
          <w:lang w:eastAsia="uk-UA"/>
        </w:rPr>
      </w:pPr>
    </w:p>
    <w:p w:rsidR="00C51A39" w:rsidRPr="00AB6724" w:rsidRDefault="00C51A39" w:rsidP="00AB6724">
      <w:pPr>
        <w:suppressAutoHyphens/>
        <w:spacing w:line="360" w:lineRule="auto"/>
        <w:ind w:firstLine="709"/>
        <w:jc w:val="both"/>
        <w:rPr>
          <w:sz w:val="28"/>
          <w:szCs w:val="28"/>
        </w:rPr>
      </w:pPr>
      <w:r w:rsidRPr="00AB6724">
        <w:rPr>
          <w:sz w:val="28"/>
          <w:szCs w:val="28"/>
        </w:rPr>
        <w:t xml:space="preserve">С древнейших времен люди в процессе своей жизнедеятельности вступают между собой в определенные отношения, большинство из которых регулируется нормами </w:t>
      </w:r>
      <w:r w:rsidR="00DB7217" w:rsidRPr="00AB6724">
        <w:rPr>
          <w:sz w:val="28"/>
          <w:szCs w:val="28"/>
        </w:rPr>
        <w:t>права,</w:t>
      </w:r>
      <w:r w:rsidRPr="00AB6724">
        <w:rPr>
          <w:sz w:val="28"/>
          <w:szCs w:val="28"/>
        </w:rPr>
        <w:t xml:space="preserve"> и соответственно называются правовыми отношениями. Значительная часть правовых отношений возникают по поводу создания, приобретения, отчуждения, использования, передачи различного имущества и т.п. Это имущественные отношения, они неоднородны и регулируются в настоящее время различными отраслями права, в числе которых и гражданское право Основным источником, из которого берет начало мировая правовая культура, является Римское право.</w:t>
      </w:r>
    </w:p>
    <w:p w:rsidR="00CD4D21" w:rsidRPr="00AB6724" w:rsidRDefault="00CD4D21" w:rsidP="00AB6724">
      <w:pPr>
        <w:suppressAutoHyphens/>
        <w:spacing w:line="360" w:lineRule="auto"/>
        <w:ind w:firstLine="709"/>
        <w:jc w:val="both"/>
        <w:rPr>
          <w:sz w:val="28"/>
          <w:szCs w:val="28"/>
        </w:rPr>
      </w:pPr>
      <w:r w:rsidRPr="00AB6724">
        <w:rPr>
          <w:sz w:val="28"/>
          <w:szCs w:val="28"/>
        </w:rPr>
        <w:t>В настоящее время в мире происходят постоянные изменения стратегий и методов, и проблематика данного исследования по-прежнему несет актуальный характер.</w:t>
      </w:r>
    </w:p>
    <w:p w:rsidR="00CD4D21" w:rsidRPr="00AB6724" w:rsidRDefault="00CD4D21" w:rsidP="00AB6724">
      <w:pPr>
        <w:suppressAutoHyphens/>
        <w:spacing w:line="360" w:lineRule="auto"/>
        <w:ind w:firstLine="709"/>
        <w:jc w:val="both"/>
        <w:rPr>
          <w:sz w:val="28"/>
          <w:szCs w:val="28"/>
        </w:rPr>
      </w:pPr>
      <w:r w:rsidRPr="00AB6724">
        <w:rPr>
          <w:sz w:val="28"/>
          <w:szCs w:val="28"/>
        </w:rPr>
        <w:t>Представляется, что анализ тематики Кодификация Юстиниана достаточно актуален и представляет научный и практический интерес.</w:t>
      </w:r>
    </w:p>
    <w:p w:rsidR="00CD4D21" w:rsidRPr="00AB6724" w:rsidRDefault="00CD4D21" w:rsidP="00AB6724">
      <w:pPr>
        <w:suppressAutoHyphens/>
        <w:spacing w:line="360" w:lineRule="auto"/>
        <w:ind w:firstLine="709"/>
        <w:jc w:val="both"/>
        <w:rPr>
          <w:sz w:val="28"/>
          <w:szCs w:val="28"/>
        </w:rPr>
      </w:pPr>
      <w:r w:rsidRPr="00AB6724">
        <w:rPr>
          <w:sz w:val="28"/>
          <w:szCs w:val="28"/>
        </w:rPr>
        <w:t>Характеризуя степень научной разработанности проблематики, Кодификация Юстиниана, следует учесть, что данная тема редко анализировалась у различных авторов в различных изданиях: учебниках, монографиях, периодических изданиях и в интернете. И поэтому, при изучении литературы и источников отмечается недостаточное количество полных и явных исследований тематики Кодификация Юстиниана.</w:t>
      </w:r>
    </w:p>
    <w:p w:rsidR="00CD4D21" w:rsidRPr="00AB6724" w:rsidRDefault="00CD4D21" w:rsidP="00AB6724">
      <w:pPr>
        <w:suppressAutoHyphens/>
        <w:spacing w:line="360" w:lineRule="auto"/>
        <w:ind w:firstLine="709"/>
        <w:jc w:val="both"/>
        <w:rPr>
          <w:sz w:val="28"/>
          <w:szCs w:val="28"/>
        </w:rPr>
      </w:pPr>
      <w:r w:rsidRPr="00AB6724">
        <w:rPr>
          <w:sz w:val="28"/>
          <w:szCs w:val="28"/>
        </w:rPr>
        <w:t>Научная значимость данной работы состоит в оптимизации и упорядочивании существующей научно-методологической базы по исследуемой проблематике – еще одним независимым авторским исследованием. Практическая значимость темы Кодификация Юстиниана состоит в анализе проблем, как во временном, так и в пространственном разрезах.</w:t>
      </w:r>
    </w:p>
    <w:p w:rsidR="00AB6724" w:rsidRPr="00AB6724" w:rsidRDefault="00CD4D21" w:rsidP="00AB6724">
      <w:pPr>
        <w:suppressAutoHyphens/>
        <w:spacing w:line="360" w:lineRule="auto"/>
        <w:ind w:firstLine="709"/>
        <w:jc w:val="both"/>
        <w:rPr>
          <w:sz w:val="28"/>
          <w:szCs w:val="28"/>
        </w:rPr>
      </w:pPr>
      <w:r w:rsidRPr="00AB6724">
        <w:rPr>
          <w:sz w:val="28"/>
          <w:szCs w:val="28"/>
        </w:rPr>
        <w:t>С одной стороны, тематика исследования получает интерес в научных кругах, в другой стороны, как было показано, существует недостаточная разработанность и нерешенные вопросы. Это значит, что данная работа помимо учебной, будет иметь теоретическую, так и практическую значимость.</w:t>
      </w:r>
    </w:p>
    <w:p w:rsidR="00CD4D21" w:rsidRPr="00AB6724" w:rsidRDefault="00CD4D21" w:rsidP="00AB6724">
      <w:pPr>
        <w:suppressAutoHyphens/>
        <w:spacing w:line="360" w:lineRule="auto"/>
        <w:ind w:firstLine="709"/>
        <w:jc w:val="both"/>
        <w:rPr>
          <w:sz w:val="28"/>
          <w:szCs w:val="28"/>
        </w:rPr>
      </w:pPr>
      <w:r w:rsidRPr="00AB6724">
        <w:rPr>
          <w:sz w:val="28"/>
          <w:szCs w:val="28"/>
        </w:rPr>
        <w:t>Определенная значимость и недостаточная научная разработанность проблемы Кодификация Юстиниана определяют научную новизну данной работы.</w:t>
      </w:r>
    </w:p>
    <w:p w:rsidR="00AB6724" w:rsidRPr="00AB6724" w:rsidRDefault="00CD4D21" w:rsidP="00AB6724">
      <w:pPr>
        <w:suppressAutoHyphens/>
        <w:spacing w:line="360" w:lineRule="auto"/>
        <w:ind w:firstLine="709"/>
        <w:jc w:val="both"/>
        <w:rPr>
          <w:sz w:val="28"/>
          <w:szCs w:val="28"/>
        </w:rPr>
      </w:pPr>
      <w:r w:rsidRPr="00AB6724">
        <w:rPr>
          <w:sz w:val="28"/>
          <w:szCs w:val="28"/>
        </w:rPr>
        <w:t>Теоретико-методологическую базу исследования составили четыре группы источников. К первой отнесены авторские издания по исследуемой проблематике. Ко второй отнесены учебная литература (учебники и учебные пособия, справочная и энциклопедическая литература, комментарии к законодательству). К третьей отнесены научные статьи в периодических журналах по исследуемой проблематике. И к четвертой отнесены специализированные веб-сайты организаций.</w:t>
      </w:r>
    </w:p>
    <w:p w:rsidR="00CD4D21" w:rsidRPr="00AB6724" w:rsidRDefault="00CD4D21" w:rsidP="00AB6724">
      <w:pPr>
        <w:suppressAutoHyphens/>
        <w:spacing w:line="360" w:lineRule="auto"/>
        <w:ind w:firstLine="709"/>
        <w:jc w:val="both"/>
        <w:rPr>
          <w:sz w:val="28"/>
          <w:szCs w:val="28"/>
        </w:rPr>
      </w:pPr>
      <w:r w:rsidRPr="00AB6724">
        <w:rPr>
          <w:sz w:val="28"/>
          <w:szCs w:val="28"/>
        </w:rPr>
        <w:t>Эмпирическую базу составил практическая информация касательно Кодификация Юстиниана.</w:t>
      </w:r>
    </w:p>
    <w:p w:rsidR="00CD4D21" w:rsidRPr="00AB6724" w:rsidRDefault="00CD4D21" w:rsidP="00AB6724">
      <w:pPr>
        <w:suppressAutoHyphens/>
        <w:spacing w:line="360" w:lineRule="auto"/>
        <w:ind w:firstLine="709"/>
        <w:jc w:val="both"/>
        <w:rPr>
          <w:sz w:val="28"/>
          <w:szCs w:val="28"/>
        </w:rPr>
      </w:pPr>
      <w:r w:rsidRPr="00AB6724">
        <w:rPr>
          <w:sz w:val="28"/>
          <w:szCs w:val="28"/>
        </w:rPr>
        <w:t>При проведении исследования Кодификация Юстиниана были использованы следующие методы исследования:</w:t>
      </w:r>
    </w:p>
    <w:p w:rsidR="00CD4D21" w:rsidRPr="00AB6724" w:rsidRDefault="00CD4D21" w:rsidP="00AB6724">
      <w:pPr>
        <w:numPr>
          <w:ilvl w:val="0"/>
          <w:numId w:val="1"/>
        </w:numPr>
        <w:suppressAutoHyphens/>
        <w:spacing w:line="360" w:lineRule="auto"/>
        <w:ind w:left="0" w:firstLine="709"/>
        <w:jc w:val="both"/>
        <w:rPr>
          <w:sz w:val="28"/>
          <w:szCs w:val="28"/>
        </w:rPr>
      </w:pPr>
      <w:r w:rsidRPr="00AB6724">
        <w:rPr>
          <w:sz w:val="28"/>
          <w:szCs w:val="28"/>
        </w:rPr>
        <w:t>анализ существующей источниковой базы по рассматриваемой проблематике (метод научного анализа).</w:t>
      </w:r>
    </w:p>
    <w:p w:rsidR="00CD4D21" w:rsidRPr="00AB6724" w:rsidRDefault="00CD4D21" w:rsidP="00AB6724">
      <w:pPr>
        <w:numPr>
          <w:ilvl w:val="0"/>
          <w:numId w:val="1"/>
        </w:numPr>
        <w:suppressAutoHyphens/>
        <w:spacing w:line="360" w:lineRule="auto"/>
        <w:ind w:left="0" w:firstLine="709"/>
        <w:jc w:val="both"/>
        <w:rPr>
          <w:sz w:val="28"/>
          <w:szCs w:val="28"/>
        </w:rPr>
      </w:pPr>
      <w:r w:rsidRPr="00AB6724">
        <w:rPr>
          <w:sz w:val="28"/>
          <w:szCs w:val="28"/>
        </w:rPr>
        <w:t>обобщение и синтез точек зрения, представленных в источниковой базе (метод научного синтеза и обобщения).</w:t>
      </w:r>
    </w:p>
    <w:p w:rsidR="00CD4D21" w:rsidRPr="00AB6724" w:rsidRDefault="00CD4D21" w:rsidP="00AB6724">
      <w:pPr>
        <w:numPr>
          <w:ilvl w:val="0"/>
          <w:numId w:val="1"/>
        </w:numPr>
        <w:suppressAutoHyphens/>
        <w:spacing w:line="360" w:lineRule="auto"/>
        <w:ind w:left="0" w:firstLine="709"/>
        <w:jc w:val="both"/>
        <w:rPr>
          <w:sz w:val="28"/>
          <w:szCs w:val="28"/>
        </w:rPr>
      </w:pPr>
      <w:r w:rsidRPr="00AB6724">
        <w:rPr>
          <w:sz w:val="28"/>
          <w:szCs w:val="28"/>
        </w:rPr>
        <w:t>моделирование на основе полученных данных авторского видения в раскрытии поставленной проблематики (метод моделирования).</w:t>
      </w:r>
    </w:p>
    <w:p w:rsidR="00CD4D21" w:rsidRPr="00AB6724" w:rsidRDefault="00CD4D21" w:rsidP="00AB6724">
      <w:pPr>
        <w:suppressAutoHyphens/>
        <w:spacing w:line="360" w:lineRule="auto"/>
        <w:ind w:firstLine="709"/>
        <w:jc w:val="both"/>
        <w:rPr>
          <w:sz w:val="28"/>
          <w:szCs w:val="28"/>
        </w:rPr>
      </w:pPr>
      <w:r w:rsidRPr="00AB6724">
        <w:rPr>
          <w:sz w:val="28"/>
          <w:szCs w:val="28"/>
        </w:rPr>
        <w:t>Будущие исследования Кодификация Юстиниана также актуальны в целях постоянного и обоснованного решения проблемы данной работы.</w:t>
      </w:r>
    </w:p>
    <w:p w:rsidR="00CD4D21" w:rsidRPr="00AB6724" w:rsidRDefault="00CD4D21" w:rsidP="00AB6724">
      <w:pPr>
        <w:suppressAutoHyphens/>
        <w:spacing w:line="360" w:lineRule="auto"/>
        <w:ind w:firstLine="709"/>
        <w:jc w:val="both"/>
        <w:rPr>
          <w:sz w:val="28"/>
          <w:szCs w:val="28"/>
        </w:rPr>
      </w:pPr>
      <w:r w:rsidRPr="00AB6724">
        <w:rPr>
          <w:sz w:val="28"/>
          <w:szCs w:val="28"/>
        </w:rPr>
        <w:t>Результаты могут быть использованы для будущих исследований Кодификация Юстиниана.</w:t>
      </w:r>
    </w:p>
    <w:p w:rsidR="00CD4D21" w:rsidRPr="00AB6724" w:rsidRDefault="00CD4D21" w:rsidP="00AB6724">
      <w:pPr>
        <w:suppressAutoHyphens/>
        <w:spacing w:line="360" w:lineRule="auto"/>
        <w:ind w:firstLine="709"/>
        <w:jc w:val="both"/>
        <w:rPr>
          <w:sz w:val="28"/>
          <w:szCs w:val="28"/>
        </w:rPr>
      </w:pPr>
      <w:r w:rsidRPr="00AB6724">
        <w:rPr>
          <w:sz w:val="28"/>
          <w:szCs w:val="28"/>
        </w:rPr>
        <w:t>Объект работы</w:t>
      </w:r>
      <w:r w:rsidR="00AB6724" w:rsidRPr="00AB6724">
        <w:rPr>
          <w:sz w:val="28"/>
          <w:szCs w:val="28"/>
        </w:rPr>
        <w:t xml:space="preserve"> </w:t>
      </w:r>
      <w:r w:rsidRPr="00AB6724">
        <w:rPr>
          <w:sz w:val="28"/>
          <w:szCs w:val="28"/>
        </w:rPr>
        <w:t>- система реализации Кодификация Юстиниана.</w:t>
      </w:r>
    </w:p>
    <w:p w:rsidR="00CD4D21" w:rsidRPr="00AB6724" w:rsidRDefault="00CD4D21" w:rsidP="00AB6724">
      <w:pPr>
        <w:suppressAutoHyphens/>
        <w:spacing w:line="360" w:lineRule="auto"/>
        <w:ind w:firstLine="709"/>
        <w:jc w:val="both"/>
        <w:rPr>
          <w:sz w:val="28"/>
          <w:szCs w:val="28"/>
        </w:rPr>
      </w:pPr>
      <w:r w:rsidRPr="00AB6724">
        <w:rPr>
          <w:sz w:val="28"/>
          <w:szCs w:val="28"/>
        </w:rPr>
        <w:t>Предмет исследования – частные вопросы деятельности системы Кодификация Юстиниана.</w:t>
      </w:r>
    </w:p>
    <w:p w:rsidR="00AB6724" w:rsidRPr="00AB6724" w:rsidRDefault="00CD4D21" w:rsidP="00AB6724">
      <w:pPr>
        <w:suppressAutoHyphens/>
        <w:spacing w:line="360" w:lineRule="auto"/>
        <w:ind w:firstLine="709"/>
        <w:jc w:val="both"/>
        <w:rPr>
          <w:sz w:val="28"/>
          <w:szCs w:val="28"/>
        </w:rPr>
      </w:pPr>
      <w:r w:rsidRPr="00AB6724">
        <w:rPr>
          <w:sz w:val="28"/>
          <w:szCs w:val="28"/>
        </w:rPr>
        <w:t>Цель работы – изучение темы Кодификация Юстиниана.</w:t>
      </w:r>
    </w:p>
    <w:p w:rsidR="00CD4D21" w:rsidRPr="00AB6724" w:rsidRDefault="00CD4D21" w:rsidP="00AB6724">
      <w:pPr>
        <w:suppressAutoHyphens/>
        <w:spacing w:line="360" w:lineRule="auto"/>
        <w:ind w:firstLine="709"/>
        <w:jc w:val="both"/>
        <w:rPr>
          <w:sz w:val="28"/>
          <w:szCs w:val="28"/>
        </w:rPr>
      </w:pPr>
      <w:r w:rsidRPr="00AB6724">
        <w:rPr>
          <w:sz w:val="28"/>
          <w:szCs w:val="28"/>
        </w:rPr>
        <w:t>Поставленная цель определяет задачи исследования:</w:t>
      </w:r>
    </w:p>
    <w:p w:rsidR="00CD4D21" w:rsidRPr="00AB6724" w:rsidRDefault="00CD4D21" w:rsidP="00AB6724">
      <w:pPr>
        <w:suppressAutoHyphens/>
        <w:spacing w:line="360" w:lineRule="auto"/>
        <w:ind w:firstLine="709"/>
        <w:jc w:val="both"/>
        <w:rPr>
          <w:sz w:val="28"/>
          <w:szCs w:val="28"/>
        </w:rPr>
      </w:pPr>
      <w:r w:rsidRPr="00AB6724">
        <w:rPr>
          <w:sz w:val="28"/>
          <w:szCs w:val="28"/>
        </w:rPr>
        <w:t>1. Рассмотреть тео</w:t>
      </w:r>
      <w:r w:rsidR="007550FC" w:rsidRPr="00AB6724">
        <w:rPr>
          <w:sz w:val="28"/>
          <w:szCs w:val="28"/>
        </w:rPr>
        <w:t>ретические подходы к Кодификации</w:t>
      </w:r>
      <w:r w:rsidRPr="00AB6724">
        <w:rPr>
          <w:sz w:val="28"/>
          <w:szCs w:val="28"/>
        </w:rPr>
        <w:t xml:space="preserve"> Юстиниана;</w:t>
      </w:r>
    </w:p>
    <w:p w:rsidR="00CD4D21" w:rsidRPr="00AB6724" w:rsidRDefault="00CD4D21" w:rsidP="00AB6724">
      <w:pPr>
        <w:suppressAutoHyphens/>
        <w:spacing w:line="360" w:lineRule="auto"/>
        <w:ind w:firstLine="709"/>
        <w:jc w:val="both"/>
        <w:rPr>
          <w:sz w:val="28"/>
          <w:szCs w:val="28"/>
        </w:rPr>
      </w:pPr>
      <w:r w:rsidRPr="00AB6724">
        <w:rPr>
          <w:sz w:val="28"/>
          <w:szCs w:val="28"/>
        </w:rPr>
        <w:t xml:space="preserve">2. Показать пути решения выявленных проблем </w:t>
      </w:r>
      <w:r w:rsidR="007550FC" w:rsidRPr="00AB6724">
        <w:rPr>
          <w:sz w:val="28"/>
          <w:szCs w:val="28"/>
        </w:rPr>
        <w:t>в кодификации</w:t>
      </w:r>
      <w:r w:rsidRPr="00AB6724">
        <w:rPr>
          <w:sz w:val="28"/>
          <w:szCs w:val="28"/>
        </w:rPr>
        <w:t>;</w:t>
      </w:r>
    </w:p>
    <w:p w:rsidR="00CD4D21" w:rsidRPr="00AB6724" w:rsidRDefault="00CD4D21" w:rsidP="00AB6724">
      <w:pPr>
        <w:suppressAutoHyphens/>
        <w:spacing w:line="360" w:lineRule="auto"/>
        <w:ind w:firstLine="709"/>
        <w:jc w:val="both"/>
        <w:rPr>
          <w:sz w:val="28"/>
          <w:szCs w:val="28"/>
        </w:rPr>
      </w:pPr>
      <w:r w:rsidRPr="00AB6724">
        <w:rPr>
          <w:sz w:val="28"/>
          <w:szCs w:val="28"/>
        </w:rPr>
        <w:t>3. Провести обозначить тенденции развития тематики Кодификация Юстиниана.</w:t>
      </w:r>
    </w:p>
    <w:p w:rsidR="00CD4D21" w:rsidRPr="00AB6724" w:rsidRDefault="00CD4D21" w:rsidP="00AB6724">
      <w:pPr>
        <w:suppressAutoHyphens/>
        <w:spacing w:line="360" w:lineRule="auto"/>
        <w:ind w:firstLine="709"/>
        <w:jc w:val="both"/>
        <w:rPr>
          <w:sz w:val="28"/>
          <w:szCs w:val="28"/>
        </w:rPr>
      </w:pPr>
      <w:r w:rsidRPr="00AB6724">
        <w:rPr>
          <w:sz w:val="28"/>
          <w:szCs w:val="28"/>
        </w:rPr>
        <w:t>4.</w:t>
      </w:r>
      <w:r w:rsidR="00AB6724" w:rsidRPr="00AB6724">
        <w:rPr>
          <w:sz w:val="28"/>
          <w:szCs w:val="28"/>
        </w:rPr>
        <w:t xml:space="preserve"> </w:t>
      </w:r>
      <w:r w:rsidRPr="00AB6724">
        <w:rPr>
          <w:sz w:val="28"/>
          <w:szCs w:val="28"/>
        </w:rPr>
        <w:t>Провести оценку значения кодификации.</w:t>
      </w:r>
    </w:p>
    <w:p w:rsidR="00AB6724" w:rsidRPr="00AB6724" w:rsidRDefault="00AB6724" w:rsidP="00AB6724">
      <w:pPr>
        <w:suppressAutoHyphens/>
        <w:spacing w:line="360" w:lineRule="auto"/>
        <w:ind w:firstLine="709"/>
        <w:jc w:val="both"/>
        <w:rPr>
          <w:sz w:val="28"/>
          <w:szCs w:val="28"/>
        </w:rPr>
      </w:pPr>
    </w:p>
    <w:p w:rsidR="0012644C" w:rsidRPr="00AB6724" w:rsidRDefault="00CD4D21" w:rsidP="00AB6724">
      <w:pPr>
        <w:suppressAutoHyphens/>
        <w:spacing w:line="360" w:lineRule="auto"/>
        <w:ind w:firstLine="709"/>
        <w:jc w:val="both"/>
        <w:rPr>
          <w:sz w:val="28"/>
          <w:szCs w:val="28"/>
        </w:rPr>
      </w:pPr>
      <w:r w:rsidRPr="00AB6724">
        <w:rPr>
          <w:sz w:val="28"/>
          <w:szCs w:val="28"/>
        </w:rPr>
        <w:br w:type="page"/>
      </w:r>
      <w:r w:rsidR="00AB6724" w:rsidRPr="00AB6724">
        <w:rPr>
          <w:sz w:val="28"/>
          <w:szCs w:val="28"/>
        </w:rPr>
        <w:t xml:space="preserve">1. </w:t>
      </w:r>
      <w:r w:rsidR="0012644C" w:rsidRPr="00AB6724">
        <w:rPr>
          <w:sz w:val="28"/>
          <w:szCs w:val="28"/>
        </w:rPr>
        <w:t>История создания</w:t>
      </w:r>
    </w:p>
    <w:p w:rsidR="00135106" w:rsidRPr="00AB6724" w:rsidRDefault="00135106" w:rsidP="00AB6724">
      <w:pPr>
        <w:suppressAutoHyphens/>
        <w:spacing w:line="360" w:lineRule="auto"/>
        <w:ind w:firstLine="709"/>
        <w:jc w:val="both"/>
        <w:rPr>
          <w:sz w:val="28"/>
          <w:szCs w:val="28"/>
        </w:rPr>
      </w:pPr>
    </w:p>
    <w:p w:rsidR="00992A47" w:rsidRPr="00AB6724" w:rsidRDefault="00E6049D" w:rsidP="00AB6724">
      <w:pPr>
        <w:suppressAutoHyphens/>
        <w:spacing w:line="360" w:lineRule="auto"/>
        <w:ind w:firstLine="709"/>
        <w:jc w:val="both"/>
        <w:rPr>
          <w:sz w:val="28"/>
          <w:szCs w:val="28"/>
        </w:rPr>
      </w:pPr>
      <w:r w:rsidRPr="00AB6724">
        <w:rPr>
          <w:sz w:val="28"/>
          <w:szCs w:val="28"/>
        </w:rPr>
        <w:t xml:space="preserve">КОДИФИКАЦИЯ – </w:t>
      </w:r>
      <w:r w:rsidR="00757F04" w:rsidRPr="00AB6724">
        <w:rPr>
          <w:sz w:val="28"/>
          <w:szCs w:val="28"/>
        </w:rPr>
        <w:t>форма систематизации законодательства, результат которой - составление нового сводного акта (напр., кодекса, устава).</w:t>
      </w:r>
    </w:p>
    <w:p w:rsidR="00035CCC" w:rsidRPr="00AB6724" w:rsidRDefault="00035CCC" w:rsidP="00AB6724">
      <w:pPr>
        <w:suppressAutoHyphens/>
        <w:spacing w:line="360" w:lineRule="auto"/>
        <w:ind w:firstLine="709"/>
        <w:jc w:val="both"/>
        <w:rPr>
          <w:sz w:val="28"/>
          <w:szCs w:val="28"/>
        </w:rPr>
      </w:pPr>
      <w:r w:rsidRPr="00AB6724">
        <w:rPr>
          <w:sz w:val="28"/>
          <w:szCs w:val="28"/>
        </w:rPr>
        <w:t>ЮСТИНИАН</w:t>
      </w:r>
      <w:r w:rsidR="00AB6724" w:rsidRPr="00AB6724">
        <w:rPr>
          <w:sz w:val="28"/>
          <w:szCs w:val="28"/>
        </w:rPr>
        <w:t xml:space="preserve"> </w:t>
      </w:r>
      <w:r w:rsidRPr="00AB6724">
        <w:rPr>
          <w:sz w:val="28"/>
          <w:szCs w:val="28"/>
        </w:rPr>
        <w:t>I (482 или 483-565) , византийский император с 527. Завоевал Сев. Африку, Сицилию, Италию, часть Испании. Провел кодификацию р</w:t>
      </w:r>
      <w:r w:rsidR="00C51A39" w:rsidRPr="00AB6724">
        <w:rPr>
          <w:sz w:val="28"/>
          <w:szCs w:val="28"/>
        </w:rPr>
        <w:t>имского права</w:t>
      </w:r>
      <w:r w:rsidRPr="00AB6724">
        <w:rPr>
          <w:sz w:val="28"/>
          <w:szCs w:val="28"/>
        </w:rPr>
        <w:t>, стимулировал большое строительство (храм св. Софии в Константинополе, система крепостей по Дунайской границе).</w:t>
      </w:r>
    </w:p>
    <w:p w:rsidR="002C4C66" w:rsidRPr="00AB6724" w:rsidRDefault="002C4C66" w:rsidP="00AB6724">
      <w:pPr>
        <w:suppressAutoHyphens/>
        <w:spacing w:line="360" w:lineRule="auto"/>
        <w:ind w:firstLine="709"/>
        <w:jc w:val="both"/>
        <w:rPr>
          <w:sz w:val="28"/>
          <w:szCs w:val="28"/>
        </w:rPr>
      </w:pPr>
      <w:r w:rsidRPr="00AB6724">
        <w:rPr>
          <w:sz w:val="28"/>
          <w:szCs w:val="28"/>
        </w:rPr>
        <w:t xml:space="preserve">Устремления Юстиниановского периода </w:t>
      </w:r>
      <w:r w:rsidR="002B56EF" w:rsidRPr="00AB6724">
        <w:rPr>
          <w:sz w:val="28"/>
          <w:szCs w:val="28"/>
        </w:rPr>
        <w:t>(</w:t>
      </w:r>
      <w:r w:rsidRPr="00AB6724">
        <w:rPr>
          <w:sz w:val="28"/>
          <w:szCs w:val="28"/>
        </w:rPr>
        <w:t xml:space="preserve">первая половина </w:t>
      </w:r>
      <w:r w:rsidRPr="00AB6724">
        <w:rPr>
          <w:sz w:val="28"/>
          <w:szCs w:val="28"/>
          <w:lang w:val="en-US"/>
        </w:rPr>
        <w:t>VI</w:t>
      </w:r>
      <w:r w:rsidRPr="00AB6724">
        <w:rPr>
          <w:sz w:val="28"/>
          <w:szCs w:val="28"/>
        </w:rPr>
        <w:t xml:space="preserve"> в.) были направлены на</w:t>
      </w:r>
      <w:r w:rsidR="002B56EF" w:rsidRPr="00AB6724">
        <w:rPr>
          <w:sz w:val="28"/>
          <w:szCs w:val="28"/>
        </w:rPr>
        <w:t xml:space="preserve"> осуществления грандиозной и не</w:t>
      </w:r>
      <w:r w:rsidRPr="00AB6724">
        <w:rPr>
          <w:sz w:val="28"/>
          <w:szCs w:val="28"/>
        </w:rPr>
        <w:t>посильной задачи восстановления единства Римской</w:t>
      </w:r>
      <w:r w:rsidR="00AB6724" w:rsidRPr="00AB6724">
        <w:rPr>
          <w:sz w:val="28"/>
          <w:szCs w:val="28"/>
        </w:rPr>
        <w:t xml:space="preserve"> </w:t>
      </w:r>
      <w:r w:rsidRPr="00AB6724">
        <w:rPr>
          <w:sz w:val="28"/>
          <w:szCs w:val="28"/>
        </w:rPr>
        <w:t>империи. К этой цели сводилась политика и в области законодательства.</w:t>
      </w:r>
    </w:p>
    <w:p w:rsidR="00AB6724" w:rsidRPr="00AB6724" w:rsidRDefault="002C4C66" w:rsidP="00AB6724">
      <w:pPr>
        <w:suppressAutoHyphens/>
        <w:spacing w:line="360" w:lineRule="auto"/>
        <w:ind w:firstLine="709"/>
        <w:jc w:val="both"/>
        <w:rPr>
          <w:sz w:val="28"/>
          <w:szCs w:val="28"/>
        </w:rPr>
      </w:pPr>
      <w:r w:rsidRPr="00AB6724">
        <w:rPr>
          <w:sz w:val="28"/>
          <w:szCs w:val="28"/>
        </w:rPr>
        <w:t>Законодательная политика ставила задачей из двух потоков памятников прошлого – императорских законов (</w:t>
      </w:r>
      <w:r w:rsidRPr="00AB6724">
        <w:rPr>
          <w:sz w:val="28"/>
          <w:szCs w:val="28"/>
          <w:lang w:val="en-US"/>
        </w:rPr>
        <w:t>leges</w:t>
      </w:r>
      <w:r w:rsidRPr="00AB6724">
        <w:rPr>
          <w:sz w:val="28"/>
          <w:szCs w:val="28"/>
        </w:rPr>
        <w:t>) и работ кла</w:t>
      </w:r>
      <w:r w:rsidR="007B7BF4" w:rsidRPr="00AB6724">
        <w:rPr>
          <w:sz w:val="28"/>
          <w:szCs w:val="28"/>
        </w:rPr>
        <w:t>ссических юристов (</w:t>
      </w:r>
      <w:r w:rsidR="007B7BF4" w:rsidRPr="00AB6724">
        <w:rPr>
          <w:sz w:val="28"/>
          <w:szCs w:val="28"/>
          <w:lang w:val="en-US"/>
        </w:rPr>
        <w:t>ius</w:t>
      </w:r>
      <w:r w:rsidR="007B7BF4" w:rsidRPr="00AB6724">
        <w:rPr>
          <w:sz w:val="28"/>
          <w:szCs w:val="28"/>
        </w:rPr>
        <w:t xml:space="preserve">) – создать свод законов пригодных для </w:t>
      </w:r>
      <w:r w:rsidR="002B56EF" w:rsidRPr="00AB6724">
        <w:rPr>
          <w:sz w:val="28"/>
          <w:szCs w:val="28"/>
        </w:rPr>
        <w:t>применения</w:t>
      </w:r>
      <w:r w:rsidR="007B7BF4" w:rsidRPr="00AB6724">
        <w:rPr>
          <w:sz w:val="28"/>
          <w:szCs w:val="28"/>
        </w:rPr>
        <w:t xml:space="preserve"> новых</w:t>
      </w:r>
      <w:r w:rsidR="00AB6724" w:rsidRPr="00AB6724">
        <w:rPr>
          <w:sz w:val="28"/>
          <w:szCs w:val="28"/>
        </w:rPr>
        <w:t xml:space="preserve"> </w:t>
      </w:r>
      <w:r w:rsidR="007B7BF4" w:rsidRPr="00AB6724">
        <w:rPr>
          <w:sz w:val="28"/>
          <w:szCs w:val="28"/>
        </w:rPr>
        <w:t>поли</w:t>
      </w:r>
      <w:r w:rsidR="00367D5A" w:rsidRPr="00AB6724">
        <w:rPr>
          <w:sz w:val="28"/>
          <w:szCs w:val="28"/>
        </w:rPr>
        <w:t xml:space="preserve">тических и экономических условиях. Для того чтобы старые источники права превратить в живые источники нового права </w:t>
      </w:r>
      <w:r w:rsidR="00F02DB4" w:rsidRPr="00AB6724">
        <w:rPr>
          <w:sz w:val="28"/>
          <w:szCs w:val="28"/>
        </w:rPr>
        <w:t xml:space="preserve">срочно </w:t>
      </w:r>
      <w:r w:rsidR="00367D5A" w:rsidRPr="00AB6724">
        <w:rPr>
          <w:sz w:val="28"/>
          <w:szCs w:val="28"/>
        </w:rPr>
        <w:t>нужн</w:t>
      </w:r>
      <w:r w:rsidR="00F02DB4" w:rsidRPr="00AB6724">
        <w:rPr>
          <w:sz w:val="28"/>
          <w:szCs w:val="28"/>
        </w:rPr>
        <w:t xml:space="preserve">о было создать из хаоса текстов, законов, </w:t>
      </w:r>
      <w:r w:rsidR="00367D5A" w:rsidRPr="00AB6724">
        <w:rPr>
          <w:sz w:val="28"/>
          <w:szCs w:val="28"/>
        </w:rPr>
        <w:t xml:space="preserve">конституций одно стройное </w:t>
      </w:r>
      <w:r w:rsidR="00F02DB4" w:rsidRPr="00AB6724">
        <w:rPr>
          <w:sz w:val="28"/>
          <w:szCs w:val="28"/>
        </w:rPr>
        <w:t>и целое. П</w:t>
      </w:r>
      <w:r w:rsidR="00367D5A" w:rsidRPr="00AB6724">
        <w:rPr>
          <w:sz w:val="28"/>
          <w:szCs w:val="28"/>
        </w:rPr>
        <w:t>еред юрис</w:t>
      </w:r>
      <w:r w:rsidR="00F02DB4" w:rsidRPr="00AB6724">
        <w:rPr>
          <w:sz w:val="28"/>
          <w:szCs w:val="28"/>
        </w:rPr>
        <w:t xml:space="preserve">тами была поставлена ещё задача </w:t>
      </w:r>
      <w:r w:rsidR="00367D5A" w:rsidRPr="00AB6724">
        <w:rPr>
          <w:sz w:val="28"/>
          <w:szCs w:val="28"/>
        </w:rPr>
        <w:t xml:space="preserve">использовать </w:t>
      </w:r>
      <w:r w:rsidR="00F02DB4" w:rsidRPr="00AB6724">
        <w:rPr>
          <w:sz w:val="28"/>
          <w:szCs w:val="28"/>
        </w:rPr>
        <w:t>все,</w:t>
      </w:r>
      <w:r w:rsidR="00367D5A" w:rsidRPr="00AB6724">
        <w:rPr>
          <w:sz w:val="28"/>
          <w:szCs w:val="28"/>
        </w:rPr>
        <w:t xml:space="preserve"> что дало</w:t>
      </w:r>
      <w:r w:rsidR="00F02DB4" w:rsidRPr="00AB6724">
        <w:rPr>
          <w:sz w:val="28"/>
          <w:szCs w:val="28"/>
        </w:rPr>
        <w:t xml:space="preserve"> развитие права за три столетия, </w:t>
      </w:r>
      <w:r w:rsidR="00367D5A" w:rsidRPr="00AB6724">
        <w:rPr>
          <w:sz w:val="28"/>
          <w:szCs w:val="28"/>
        </w:rPr>
        <w:t xml:space="preserve">прошедшие между классическим </w:t>
      </w:r>
      <w:r w:rsidR="00F02DB4" w:rsidRPr="00AB6724">
        <w:rPr>
          <w:sz w:val="28"/>
          <w:szCs w:val="28"/>
        </w:rPr>
        <w:t>периодо</w:t>
      </w:r>
      <w:r w:rsidR="00367D5A" w:rsidRPr="00AB6724">
        <w:rPr>
          <w:sz w:val="28"/>
          <w:szCs w:val="28"/>
        </w:rPr>
        <w:t xml:space="preserve">м и этой </w:t>
      </w:r>
      <w:r w:rsidR="00F02DB4" w:rsidRPr="00AB6724">
        <w:rPr>
          <w:sz w:val="28"/>
          <w:szCs w:val="28"/>
        </w:rPr>
        <w:t xml:space="preserve">эпохой. Т.е. отразить изменения, </w:t>
      </w:r>
      <w:r w:rsidR="00367D5A" w:rsidRPr="00AB6724">
        <w:rPr>
          <w:sz w:val="28"/>
          <w:szCs w:val="28"/>
        </w:rPr>
        <w:t>которые претерпело римское право при п</w:t>
      </w:r>
      <w:r w:rsidR="00F02DB4" w:rsidRPr="00AB6724">
        <w:rPr>
          <w:sz w:val="28"/>
          <w:szCs w:val="28"/>
        </w:rPr>
        <w:t xml:space="preserve">ересадке его с Запада на Восток, </w:t>
      </w:r>
      <w:r w:rsidR="00367D5A" w:rsidRPr="00AB6724">
        <w:rPr>
          <w:sz w:val="28"/>
          <w:szCs w:val="28"/>
        </w:rPr>
        <w:t>под греческими</w:t>
      </w:r>
      <w:r w:rsidR="00AB6724" w:rsidRPr="00AB6724">
        <w:rPr>
          <w:sz w:val="28"/>
          <w:szCs w:val="28"/>
        </w:rPr>
        <w:t xml:space="preserve"> </w:t>
      </w:r>
      <w:r w:rsidR="00367D5A" w:rsidRPr="00AB6724">
        <w:rPr>
          <w:sz w:val="28"/>
          <w:szCs w:val="28"/>
        </w:rPr>
        <w:t>восточными и христи</w:t>
      </w:r>
      <w:r w:rsidR="00300288" w:rsidRPr="00AB6724">
        <w:rPr>
          <w:sz w:val="28"/>
          <w:szCs w:val="28"/>
        </w:rPr>
        <w:t xml:space="preserve">анскими влияниями, а также и тех </w:t>
      </w:r>
      <w:r w:rsidR="002B56EF" w:rsidRPr="00AB6724">
        <w:rPr>
          <w:sz w:val="28"/>
          <w:szCs w:val="28"/>
        </w:rPr>
        <w:t>изменений,</w:t>
      </w:r>
      <w:r w:rsidR="00300288" w:rsidRPr="00AB6724">
        <w:rPr>
          <w:sz w:val="28"/>
          <w:szCs w:val="28"/>
        </w:rPr>
        <w:t xml:space="preserve"> которые происходили на востоке под влиянием западной послеклас</w:t>
      </w:r>
      <w:r w:rsidR="00A67D64" w:rsidRPr="00AB6724">
        <w:rPr>
          <w:sz w:val="28"/>
          <w:szCs w:val="28"/>
        </w:rPr>
        <w:t xml:space="preserve">сической </w:t>
      </w:r>
      <w:r w:rsidR="002B56EF" w:rsidRPr="00AB6724">
        <w:rPr>
          <w:sz w:val="28"/>
          <w:szCs w:val="28"/>
        </w:rPr>
        <w:t>литературы,</w:t>
      </w:r>
      <w:r w:rsidR="00300288" w:rsidRPr="00AB6724">
        <w:rPr>
          <w:sz w:val="28"/>
          <w:szCs w:val="28"/>
        </w:rPr>
        <w:t xml:space="preserve"> таким </w:t>
      </w:r>
      <w:r w:rsidR="002B56EF" w:rsidRPr="00AB6724">
        <w:rPr>
          <w:sz w:val="28"/>
          <w:szCs w:val="28"/>
        </w:rPr>
        <w:t>образом,</w:t>
      </w:r>
      <w:r w:rsidR="00300288" w:rsidRPr="00AB6724">
        <w:rPr>
          <w:sz w:val="28"/>
          <w:szCs w:val="28"/>
        </w:rPr>
        <w:t xml:space="preserve"> свод законов Юс</w:t>
      </w:r>
      <w:r w:rsidR="00A67D64" w:rsidRPr="00AB6724">
        <w:rPr>
          <w:sz w:val="28"/>
          <w:szCs w:val="28"/>
        </w:rPr>
        <w:t xml:space="preserve">тиниана </w:t>
      </w:r>
      <w:r w:rsidR="002B56EF" w:rsidRPr="00AB6724">
        <w:rPr>
          <w:sz w:val="28"/>
          <w:szCs w:val="28"/>
        </w:rPr>
        <w:t>источников,</w:t>
      </w:r>
      <w:r w:rsidR="00300288" w:rsidRPr="00AB6724">
        <w:rPr>
          <w:sz w:val="28"/>
          <w:szCs w:val="28"/>
        </w:rPr>
        <w:t xml:space="preserve"> но многократно преобразованных и обобщенных.</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Все другие опыты частных и официальных компиляций вызывались одною общей потребностью — иметь какой-либо единый сборник права, единый свод, в котором было бы суммировано как jus vetus, так и императорское законодательство и который мог бы служить твердым основанием при отправлении правосудия. И чем дальше, тем эта потребность ощущалась все сильнее и сильнее. По отношению к императорским конституциям, благодаря кодексам Gregorianus, Hermogenianus и Theodosianus, задача судей была значительно облегчена; но конституции продолжали издаваться, многие из находившихся в кодексах оказывались отмененными, вследствие чего по истечении известного периода пересмотр кодексов и дополнение их делалось необходимым. Гораздо труднее было положение и частных лиц и судей, когда дело касалось jus vetus. Непосредственное пользование сочинениями классических юристов затруднялось уже тем обстоятельством, что они делались в обороте все более и более редкими. С другой стороны, если даже ограничиться сочинениями пяти юристов, легализованных в lex Allegatoria, то все же разобраться во всей массе их и найти в них надлежащее решение для данного конкретного случая было работой нелегкой, особенно при общем упадке юридической образованности. Далее, мнения юристов нередко друг другу противоречили, а механический подсчет голосов, установленный законом о цитировании, представлял, конечно, известное удобство для судей, но отнюдь не убеждал в юридической верности голоса большинства. Наконец, условия жизни за 2—3 столетия успели во многом существенно измениться, и обычные решения классических юристов оказывались иногда устаревшими. Одним словом, чувствовалась общая потребность в полном и официальном пересмотре всей правовой системы, в подведении итогов всего многовекового развития.</w:t>
      </w:r>
    </w:p>
    <w:p w:rsidR="00AB6724" w:rsidRPr="00AB6724" w:rsidRDefault="00F02DB4" w:rsidP="00AB6724">
      <w:pPr>
        <w:pStyle w:val="a4"/>
        <w:suppressAutoHyphens/>
        <w:spacing w:before="0" w:beforeAutospacing="0" w:after="0" w:afterAutospacing="0" w:line="360" w:lineRule="auto"/>
        <w:ind w:firstLine="709"/>
        <w:jc w:val="both"/>
        <w:rPr>
          <w:iCs/>
          <w:sz w:val="28"/>
          <w:szCs w:val="28"/>
        </w:rPr>
      </w:pPr>
      <w:r w:rsidRPr="00AB6724">
        <w:rPr>
          <w:sz w:val="28"/>
          <w:szCs w:val="28"/>
        </w:rPr>
        <w:t xml:space="preserve">Как было указано выше, уже император Феодосий II имел мысль сделать такой общий пересмотр, как конституций, так и юридической литературы, и переработать все в единый, цельный свод. Но мысль эта осталась при нем неосуществленной. Выполнение этого плана, и притом в очень широком масштабе, составляет огромную заслугу </w:t>
      </w:r>
      <w:r w:rsidRPr="00AB6724">
        <w:rPr>
          <w:iCs/>
          <w:sz w:val="28"/>
          <w:szCs w:val="28"/>
        </w:rPr>
        <w:t xml:space="preserve">Юстиниана </w:t>
      </w:r>
      <w:r w:rsidRPr="00AB6724">
        <w:rPr>
          <w:sz w:val="28"/>
          <w:szCs w:val="28"/>
        </w:rPr>
        <w:t xml:space="preserve">и его ближайшего помощника в этом деле </w:t>
      </w:r>
      <w:r w:rsidRPr="00AB6724">
        <w:rPr>
          <w:iCs/>
          <w:sz w:val="28"/>
          <w:szCs w:val="28"/>
        </w:rPr>
        <w:t>Трибониана.</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Колоссальный труд составления Юстиниановского Свода был выполнен в несколько приемов и в сравнительно короткий срок.</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Прежде всего, внимание Юстиниана обратилось на собрание императорских конституций. Необходимо было привести в порядок конституции, накопившиеся за столетний промежуток после издания Codex Theodosianus. Ho Юстиниан возымел более широкую мысль пересмотреть и прежние кодексы (Gregorianus, Hermogenianus и Theodosianus), вычеркнуть из них все устаревшее, а все действующее объединить в одном сборнике. С этой целью Юстиниан 13 Февраля </w:t>
      </w:r>
      <w:smartTag w:uri="urn:schemas-microsoft-com:office:smarttags" w:element="metricconverter">
        <w:smartTagPr>
          <w:attr w:name="ProductID" w:val="528 г"/>
        </w:smartTagPr>
        <w:r w:rsidRPr="00AB6724">
          <w:rPr>
            <w:sz w:val="28"/>
            <w:szCs w:val="28"/>
          </w:rPr>
          <w:t>528 г</w:t>
        </w:r>
      </w:smartTag>
      <w:r w:rsidRPr="00AB6724">
        <w:rPr>
          <w:sz w:val="28"/>
          <w:szCs w:val="28"/>
        </w:rPr>
        <w:t xml:space="preserve">. назначил комиссию из 10 человек, среди которых находился и упомянутый Трибониан. Через год комиссия окончила свою работу, и 7 Апреля </w:t>
      </w:r>
      <w:smartTag w:uri="urn:schemas-microsoft-com:office:smarttags" w:element="metricconverter">
        <w:smartTagPr>
          <w:attr w:name="ProductID" w:val="529 г"/>
        </w:smartTagPr>
        <w:r w:rsidRPr="00AB6724">
          <w:rPr>
            <w:sz w:val="28"/>
            <w:szCs w:val="28"/>
          </w:rPr>
          <w:t>529 г</w:t>
        </w:r>
      </w:smartTag>
      <w:r w:rsidRPr="00AB6724">
        <w:rPr>
          <w:sz w:val="28"/>
          <w:szCs w:val="28"/>
        </w:rPr>
        <w:t xml:space="preserve">. указом </w:t>
      </w:r>
      <w:r w:rsidR="00AB6724" w:rsidRPr="00AB6724">
        <w:rPr>
          <w:iCs/>
          <w:sz w:val="28"/>
          <w:szCs w:val="28"/>
        </w:rPr>
        <w:t>"</w:t>
      </w:r>
      <w:r w:rsidRPr="00AB6724">
        <w:rPr>
          <w:iCs/>
          <w:sz w:val="28"/>
          <w:szCs w:val="28"/>
        </w:rPr>
        <w:t>Summa reipublicae</w:t>
      </w:r>
      <w:r w:rsidR="00AB6724" w:rsidRPr="00AB6724">
        <w:rPr>
          <w:iCs/>
          <w:sz w:val="28"/>
          <w:szCs w:val="28"/>
        </w:rPr>
        <w:t>"</w:t>
      </w:r>
      <w:r w:rsidRPr="00AB6724">
        <w:rPr>
          <w:iCs/>
          <w:sz w:val="28"/>
          <w:szCs w:val="28"/>
        </w:rPr>
        <w:t xml:space="preserve"> </w:t>
      </w:r>
      <w:r w:rsidRPr="00AB6724">
        <w:rPr>
          <w:sz w:val="28"/>
          <w:szCs w:val="28"/>
        </w:rPr>
        <w:t xml:space="preserve">был обнародован </w:t>
      </w:r>
      <w:r w:rsidRPr="00AB6724">
        <w:rPr>
          <w:iCs/>
          <w:sz w:val="28"/>
          <w:szCs w:val="28"/>
        </w:rPr>
        <w:t xml:space="preserve">Codex Justinianus, </w:t>
      </w:r>
      <w:r w:rsidRPr="00AB6724">
        <w:rPr>
          <w:sz w:val="28"/>
          <w:szCs w:val="28"/>
        </w:rPr>
        <w:t>отменивший собою три прежние.</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Собрав и систематизировав leges, Юстиниан решил совершить то же самое и по отношению к jus vetus. Эта задача представляла, конечно, гораздо больше трудностей, но быстрый успех с Кодексом и наличность энергичных помощников укрепили Юстиниана в его намерении. 15 Декабря </w:t>
      </w:r>
      <w:smartTag w:uri="urn:schemas-microsoft-com:office:smarttags" w:element="metricconverter">
        <w:smartTagPr>
          <w:attr w:name="ProductID" w:val="530 г"/>
        </w:smartTagPr>
        <w:r w:rsidRPr="00AB6724">
          <w:rPr>
            <w:sz w:val="28"/>
            <w:szCs w:val="28"/>
          </w:rPr>
          <w:t>530 г</w:t>
        </w:r>
      </w:smartTag>
      <w:r w:rsidRPr="00AB6724">
        <w:rPr>
          <w:sz w:val="28"/>
          <w:szCs w:val="28"/>
        </w:rPr>
        <w:t xml:space="preserve">. указом </w:t>
      </w:r>
      <w:r w:rsidR="00AB6724" w:rsidRPr="00AB6724">
        <w:rPr>
          <w:iCs/>
          <w:sz w:val="28"/>
          <w:szCs w:val="28"/>
        </w:rPr>
        <w:t>"</w:t>
      </w:r>
      <w:r w:rsidRPr="00AB6724">
        <w:rPr>
          <w:iCs/>
          <w:sz w:val="28"/>
          <w:szCs w:val="28"/>
        </w:rPr>
        <w:t>Deo auctore</w:t>
      </w:r>
      <w:r w:rsidR="00AB6724" w:rsidRPr="00AB6724">
        <w:rPr>
          <w:iCs/>
          <w:sz w:val="28"/>
          <w:szCs w:val="28"/>
        </w:rPr>
        <w:t>"</w:t>
      </w:r>
      <w:r w:rsidRPr="00AB6724">
        <w:rPr>
          <w:iCs/>
          <w:sz w:val="28"/>
          <w:szCs w:val="28"/>
        </w:rPr>
        <w:t xml:space="preserve"> - </w:t>
      </w:r>
      <w:r w:rsidRPr="00AB6724">
        <w:rPr>
          <w:sz w:val="28"/>
          <w:szCs w:val="28"/>
        </w:rPr>
        <w:t xml:space="preserve">он дал Трибониану соответствующее поручение, предоставив ему самому выбрать себе помощников. Трибониан составил комиссию из 15 человек, между которыми были четыре профессора юриспруденции из Академий Константинопольской (Теофил и Кратин) и Беритской (Доротей и Анатолий) и 11 адвокатов. Комиссия имела пред собой очень сложную задачу: она должна была собрать сочинения не только пяти привилегированных в lex Allegatoria юристов, но и всех вообще классических юристов; из всех этих сочинений она должна была сделать извлечения, причем все устарелое должно было быть вычеркнуто и заменено новым, а всякие разногласия должны были быть устранены; наконец, весь этот материал нужно было расположить в известном систематическом порядке. Одним словом, вся огромная юридическая литература должна была быть пересмотрена и спаяна в одно систематическое целое. И с этой колоссальной задачей комиссия справилась чрезвычайно быстро: через 3 года со времени указа Трибониану, именно 16 Декабря </w:t>
      </w:r>
      <w:smartTag w:uri="urn:schemas-microsoft-com:office:smarttags" w:element="metricconverter">
        <w:smartTagPr>
          <w:attr w:name="ProductID" w:val="533 г"/>
        </w:smartTagPr>
        <w:r w:rsidRPr="00AB6724">
          <w:rPr>
            <w:sz w:val="28"/>
            <w:szCs w:val="28"/>
          </w:rPr>
          <w:t>533 г</w:t>
        </w:r>
      </w:smartTag>
      <w:r w:rsidRPr="00AB6724">
        <w:rPr>
          <w:sz w:val="28"/>
          <w:szCs w:val="28"/>
        </w:rPr>
        <w:t xml:space="preserve">. указом </w:t>
      </w:r>
      <w:r w:rsidR="00AB6724" w:rsidRPr="00AB6724">
        <w:rPr>
          <w:iCs/>
          <w:sz w:val="28"/>
          <w:szCs w:val="28"/>
        </w:rPr>
        <w:t>"</w:t>
      </w:r>
      <w:r w:rsidRPr="00AB6724">
        <w:rPr>
          <w:iCs/>
          <w:sz w:val="28"/>
          <w:szCs w:val="28"/>
        </w:rPr>
        <w:t>Tanta</w:t>
      </w:r>
      <w:r w:rsidR="00AB6724" w:rsidRPr="00AB6724">
        <w:rPr>
          <w:iCs/>
          <w:sz w:val="28"/>
          <w:szCs w:val="28"/>
        </w:rPr>
        <w:t>"</w:t>
      </w:r>
      <w:r w:rsidRPr="00AB6724">
        <w:rPr>
          <w:iCs/>
          <w:sz w:val="28"/>
          <w:szCs w:val="28"/>
        </w:rPr>
        <w:t xml:space="preserve"> </w:t>
      </w:r>
      <w:r w:rsidRPr="00AB6724">
        <w:rPr>
          <w:sz w:val="28"/>
          <w:szCs w:val="28"/>
        </w:rPr>
        <w:t xml:space="preserve">или </w:t>
      </w:r>
      <w:r w:rsidR="00AB6724" w:rsidRPr="00AB6724">
        <w:rPr>
          <w:sz w:val="28"/>
          <w:szCs w:val="28"/>
        </w:rPr>
        <w:t>"</w:t>
      </w:r>
      <w:r w:rsidRPr="00AB6724">
        <w:rPr>
          <w:sz w:val="28"/>
          <w:szCs w:val="28"/>
        </w:rPr>
        <w:t>Dedwƒen</w:t>
      </w:r>
      <w:r w:rsidR="00AB6724" w:rsidRPr="00AB6724">
        <w:rPr>
          <w:sz w:val="28"/>
          <w:szCs w:val="28"/>
        </w:rPr>
        <w:t>"</w:t>
      </w:r>
      <w:r w:rsidRPr="00AB6724">
        <w:rPr>
          <w:sz w:val="28"/>
          <w:szCs w:val="28"/>
        </w:rPr>
        <w:t xml:space="preserve"> этот огромный свод, получивший название </w:t>
      </w:r>
      <w:r w:rsidRPr="00AB6724">
        <w:rPr>
          <w:iCs/>
          <w:sz w:val="28"/>
          <w:szCs w:val="28"/>
        </w:rPr>
        <w:t xml:space="preserve">Digesta </w:t>
      </w:r>
      <w:r w:rsidRPr="00AB6724">
        <w:rPr>
          <w:sz w:val="28"/>
          <w:szCs w:val="28"/>
        </w:rPr>
        <w:t xml:space="preserve">или </w:t>
      </w:r>
      <w:r w:rsidRPr="00AB6724">
        <w:rPr>
          <w:iCs/>
          <w:sz w:val="28"/>
          <w:szCs w:val="28"/>
        </w:rPr>
        <w:t xml:space="preserve">Pandectae, </w:t>
      </w:r>
      <w:r w:rsidRPr="00AB6724">
        <w:rPr>
          <w:sz w:val="28"/>
          <w:szCs w:val="28"/>
        </w:rPr>
        <w:t>был опубликован, а с 30 Декабря того же года вступил в действие.</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Одновременно с работой по составлению Дигест, под общим руководством Трибониана, профессорами Теофилом и Доротеем был составлен, главным образом для учебных целей, официальный элементарный курс гражданского права, получивший обычное для такого рода курсов название </w:t>
      </w:r>
      <w:r w:rsidRPr="00AB6724">
        <w:rPr>
          <w:iCs/>
          <w:sz w:val="28"/>
          <w:szCs w:val="28"/>
        </w:rPr>
        <w:t xml:space="preserve">Institutiones. </w:t>
      </w:r>
      <w:r w:rsidRPr="00AB6724">
        <w:rPr>
          <w:sz w:val="28"/>
          <w:szCs w:val="28"/>
        </w:rPr>
        <w:t xml:space="preserve">21 Ноября </w:t>
      </w:r>
      <w:smartTag w:uri="urn:schemas-microsoft-com:office:smarttags" w:element="metricconverter">
        <w:smartTagPr>
          <w:attr w:name="ProductID" w:val="533 г"/>
        </w:smartTagPr>
        <w:r w:rsidRPr="00AB6724">
          <w:rPr>
            <w:sz w:val="28"/>
            <w:szCs w:val="28"/>
          </w:rPr>
          <w:t>533 г</w:t>
        </w:r>
      </w:smartTag>
      <w:r w:rsidRPr="00AB6724">
        <w:rPr>
          <w:sz w:val="28"/>
          <w:szCs w:val="28"/>
        </w:rPr>
        <w:t>. особым указом, адресованным к юношеству—</w:t>
      </w:r>
      <w:r w:rsidR="00AB6724" w:rsidRPr="00AB6724">
        <w:rPr>
          <w:iCs/>
          <w:sz w:val="28"/>
          <w:szCs w:val="28"/>
        </w:rPr>
        <w:t>"</w:t>
      </w:r>
      <w:r w:rsidR="00921480" w:rsidRPr="00AB6724">
        <w:rPr>
          <w:iCs/>
          <w:sz w:val="28"/>
          <w:szCs w:val="28"/>
        </w:rPr>
        <w:t xml:space="preserve">cupidae </w:t>
      </w:r>
      <w:r w:rsidRPr="00AB6724">
        <w:rPr>
          <w:iCs/>
          <w:sz w:val="28"/>
          <w:szCs w:val="28"/>
        </w:rPr>
        <w:t>leg</w:t>
      </w:r>
      <w:r w:rsidR="00B3440A" w:rsidRPr="00AB6724">
        <w:rPr>
          <w:iCs/>
          <w:sz w:val="28"/>
          <w:szCs w:val="28"/>
        </w:rPr>
        <w:t xml:space="preserve">um </w:t>
      </w:r>
      <w:r w:rsidRPr="00AB6724">
        <w:rPr>
          <w:iCs/>
          <w:sz w:val="28"/>
          <w:szCs w:val="28"/>
        </w:rPr>
        <w:t>Juventati</w:t>
      </w:r>
      <w:r w:rsidR="00AB6724" w:rsidRPr="00AB6724">
        <w:rPr>
          <w:iCs/>
          <w:sz w:val="28"/>
          <w:szCs w:val="28"/>
        </w:rPr>
        <w:t>"</w:t>
      </w:r>
      <w:r w:rsidR="00921480" w:rsidRPr="00AB6724">
        <w:rPr>
          <w:iCs/>
          <w:sz w:val="28"/>
          <w:szCs w:val="28"/>
        </w:rPr>
        <w:t xml:space="preserve"> </w:t>
      </w:r>
      <w:r w:rsidRPr="00AB6724">
        <w:rPr>
          <w:sz w:val="28"/>
          <w:szCs w:val="28"/>
        </w:rPr>
        <w:t>—</w:t>
      </w:r>
      <w:r w:rsidR="00921480" w:rsidRPr="00AB6724">
        <w:rPr>
          <w:sz w:val="28"/>
          <w:szCs w:val="28"/>
        </w:rPr>
        <w:t xml:space="preserve"> </w:t>
      </w:r>
      <w:r w:rsidRPr="00AB6724">
        <w:rPr>
          <w:sz w:val="28"/>
          <w:szCs w:val="28"/>
        </w:rPr>
        <w:t>Институции были санкционированы, причем им была придана сила, равная силе всех других частей свода.</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Ho пока шла работа по составлению Дигест и Институций, зако</w:t>
      </w:r>
      <w:r w:rsidR="00BC35D7" w:rsidRPr="00AB6724">
        <w:rPr>
          <w:sz w:val="28"/>
          <w:szCs w:val="28"/>
        </w:rPr>
        <w:t xml:space="preserve">нодательство не бездействовало: </w:t>
      </w:r>
      <w:r w:rsidRPr="00AB6724">
        <w:rPr>
          <w:sz w:val="28"/>
          <w:szCs w:val="28"/>
        </w:rPr>
        <w:t xml:space="preserve">самая эта работа вызывала правительство на пересмотр целого ряда вопросов. Как было только что сказано, комиссия должна была устранять все встречавшиеся между юристами контроверзы, но некоторые из этих контроверз по докладу комиссии были разрешены самим Юстинианом, причем эти решения были объявлены в виде указов; сохранилось известие о 50 подобных указах—т. н. </w:t>
      </w:r>
      <w:r w:rsidRPr="00AB6724">
        <w:rPr>
          <w:iCs/>
          <w:sz w:val="28"/>
          <w:szCs w:val="28"/>
        </w:rPr>
        <w:t xml:space="preserve">quinquaginta decisiones. </w:t>
      </w:r>
      <w:r w:rsidRPr="00AB6724">
        <w:rPr>
          <w:sz w:val="28"/>
          <w:szCs w:val="28"/>
        </w:rPr>
        <w:t xml:space="preserve">Ho и независимо от этого многие вопросы требовали пересмотра, и действительно в течение этих лет мы видим чрезвычайно оживленную законодательную деятельность: в </w:t>
      </w:r>
      <w:smartTag w:uri="urn:schemas-microsoft-com:office:smarttags" w:element="metricconverter">
        <w:smartTagPr>
          <w:attr w:name="ProductID" w:val="529 г"/>
        </w:smartTagPr>
        <w:r w:rsidRPr="00AB6724">
          <w:rPr>
            <w:sz w:val="28"/>
            <w:szCs w:val="28"/>
          </w:rPr>
          <w:t>529 г</w:t>
        </w:r>
      </w:smartTag>
      <w:r w:rsidRPr="00AB6724">
        <w:rPr>
          <w:sz w:val="28"/>
          <w:szCs w:val="28"/>
        </w:rPr>
        <w:t xml:space="preserve">. было издано около 80 конституций, в 530— около 130, в 531—около 100. Вследствие этого к тому времени, когда Дигесты и Институции были закончены, Кодекс, изданный в </w:t>
      </w:r>
      <w:smartTag w:uri="urn:schemas-microsoft-com:office:smarttags" w:element="metricconverter">
        <w:smartTagPr>
          <w:attr w:name="ProductID" w:val="529 г"/>
        </w:smartTagPr>
        <w:r w:rsidRPr="00AB6724">
          <w:rPr>
            <w:sz w:val="28"/>
            <w:szCs w:val="28"/>
          </w:rPr>
          <w:t>529 г</w:t>
        </w:r>
      </w:smartTag>
      <w:r w:rsidRPr="00AB6724">
        <w:rPr>
          <w:sz w:val="28"/>
          <w:szCs w:val="28"/>
        </w:rPr>
        <w:t xml:space="preserve">., оказался уже во многом устаревшим. Чтобы согласовать его с новыми частями свода, нужно было переработать его заново. Новая комиссия сделала это, и 16 Ноября </w:t>
      </w:r>
      <w:smartTag w:uri="urn:schemas-microsoft-com:office:smarttags" w:element="metricconverter">
        <w:smartTagPr>
          <w:attr w:name="ProductID" w:val="534 г"/>
        </w:smartTagPr>
        <w:r w:rsidRPr="00AB6724">
          <w:rPr>
            <w:sz w:val="28"/>
            <w:szCs w:val="28"/>
          </w:rPr>
          <w:t>534 г</w:t>
        </w:r>
      </w:smartTag>
      <w:r w:rsidRPr="00AB6724">
        <w:rPr>
          <w:sz w:val="28"/>
          <w:szCs w:val="28"/>
        </w:rPr>
        <w:t xml:space="preserve">. указом </w:t>
      </w:r>
      <w:r w:rsidR="00AB6724" w:rsidRPr="00AB6724">
        <w:rPr>
          <w:iCs/>
          <w:sz w:val="28"/>
          <w:szCs w:val="28"/>
        </w:rPr>
        <w:t>"</w:t>
      </w:r>
      <w:r w:rsidRPr="00AB6724">
        <w:rPr>
          <w:iCs/>
          <w:sz w:val="28"/>
          <w:szCs w:val="28"/>
        </w:rPr>
        <w:t>Cordi nobis</w:t>
      </w:r>
      <w:r w:rsidR="00AB6724" w:rsidRPr="00AB6724">
        <w:rPr>
          <w:iCs/>
          <w:sz w:val="28"/>
          <w:szCs w:val="28"/>
        </w:rPr>
        <w:t>"</w:t>
      </w:r>
      <w:r w:rsidRPr="00AB6724">
        <w:rPr>
          <w:iCs/>
          <w:sz w:val="28"/>
          <w:szCs w:val="28"/>
        </w:rPr>
        <w:t xml:space="preserve"> </w:t>
      </w:r>
      <w:r w:rsidRPr="00AB6724">
        <w:rPr>
          <w:sz w:val="28"/>
          <w:szCs w:val="28"/>
        </w:rPr>
        <w:t xml:space="preserve">был опубликован, в замену прежнего, Кодекс новой редакции </w:t>
      </w:r>
      <w:r w:rsidRPr="00AB6724">
        <w:rPr>
          <w:iCs/>
          <w:sz w:val="28"/>
          <w:szCs w:val="28"/>
        </w:rPr>
        <w:t>—Codex repetitae praelectionis.</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Этим составление Свода было закончено. Выходившие после того указы называются </w:t>
      </w:r>
      <w:r w:rsidRPr="00AB6724">
        <w:rPr>
          <w:iCs/>
          <w:sz w:val="28"/>
          <w:szCs w:val="28"/>
        </w:rPr>
        <w:t xml:space="preserve">новеллами </w:t>
      </w:r>
      <w:r w:rsidRPr="00AB6724">
        <w:rPr>
          <w:sz w:val="28"/>
          <w:szCs w:val="28"/>
        </w:rPr>
        <w:t>(novellae leges), и некоторые из них имеют весьма существенное значение, представляя полную реформу в некоторых областях права (напр., в области наследования). Юстиниан имел намерение также собирать эти новеллы по мере их накопления, но сам он этой мысли уже не осуществил. Мы имеем, однако, несколько частных сборников новелл, причем новеллы рассматриваются, как последняя заключительная часть Юстиниановского законодательства.</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Все указанные части Юстиниановской кодификации должны были, по мысли Юстиниана, составлять одно целое, один Corpus права, хотя они и не были тогда соединены под одним общим названием. Лишь в средние века, когда возродилось изучение римского права (начиная с XII ст.), весь Юстиниановский Свод стал называться общим именем </w:t>
      </w:r>
      <w:r w:rsidRPr="00AB6724">
        <w:rPr>
          <w:iCs/>
          <w:sz w:val="28"/>
          <w:szCs w:val="28"/>
        </w:rPr>
        <w:t xml:space="preserve">Corpus Juris Civilis, </w:t>
      </w:r>
      <w:r w:rsidRPr="00AB6724">
        <w:rPr>
          <w:sz w:val="28"/>
          <w:szCs w:val="28"/>
        </w:rPr>
        <w:t>под каковым названием он известен и теперь.</w:t>
      </w:r>
    </w:p>
    <w:p w:rsidR="00F02DB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Рассмотрим несколько ближе каждую из составных частей этого огромного свода.</w:t>
      </w:r>
    </w:p>
    <w:p w:rsidR="00F02DB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1. </w:t>
      </w:r>
      <w:r w:rsidRPr="00AB6724">
        <w:rPr>
          <w:iCs/>
          <w:sz w:val="28"/>
          <w:szCs w:val="28"/>
        </w:rPr>
        <w:t xml:space="preserve">Institutiones. </w:t>
      </w:r>
      <w:r w:rsidRPr="00AB6724">
        <w:rPr>
          <w:sz w:val="28"/>
          <w:szCs w:val="28"/>
        </w:rPr>
        <w:t>Хотя они созданы были в качестве элементарного руководства для учебных целей, однако они не стоят ниже других частей и в смысле своей юридической силы. Главным источником их послужили Институции Гая (хотя были использованы также Институции и других авторов); они дали Юстиниановским Институциям и свое внешнее деление на 4 книги и свой план (personae, res, actiones); сплошь и рядом даже сам</w:t>
      </w:r>
      <w:r w:rsidR="00921480" w:rsidRPr="00AB6724">
        <w:rPr>
          <w:sz w:val="28"/>
          <w:szCs w:val="28"/>
        </w:rPr>
        <w:t xml:space="preserve"> текст взят у Гая. Каждая из четырех</w:t>
      </w:r>
      <w:r w:rsidRPr="00AB6724">
        <w:rPr>
          <w:sz w:val="28"/>
          <w:szCs w:val="28"/>
        </w:rPr>
        <w:t xml:space="preserve"> книг делится на титулы с особым заглавием; каждый титул в современных изданиях для удобства цитирования разделен на параграфы, причем нумерация параграфов начинается не с самого начала титула, а несколько дальше; начальная же, не нумерованная, часть титула носит название principium. Поэтому цитируются Институции так: pr. (principium) Inst. I (книга первая)</w:t>
      </w:r>
      <w:r w:rsidR="00BC35D7" w:rsidRPr="00AB6724">
        <w:rPr>
          <w:sz w:val="28"/>
          <w:szCs w:val="28"/>
        </w:rPr>
        <w:t xml:space="preserve"> 1 (титул первый); § 1 Inst. 1.</w:t>
      </w:r>
      <w:r w:rsidRPr="00AB6724">
        <w:rPr>
          <w:sz w:val="28"/>
          <w:szCs w:val="28"/>
        </w:rPr>
        <w:t>1 и т. д. Вот, напр</w:t>
      </w:r>
      <w:r w:rsidR="00BC35D7" w:rsidRPr="00AB6724">
        <w:rPr>
          <w:sz w:val="28"/>
          <w:szCs w:val="28"/>
        </w:rPr>
        <w:t xml:space="preserve">имер </w:t>
      </w:r>
      <w:r w:rsidRPr="00AB6724">
        <w:rPr>
          <w:sz w:val="28"/>
          <w:szCs w:val="28"/>
        </w:rPr>
        <w:t>начало Институций— titulus Institutionum I. 1 de justitia et jure:</w:t>
      </w:r>
    </w:p>
    <w:p w:rsidR="00F02DB4" w:rsidRPr="00AB6724" w:rsidRDefault="00AB6724" w:rsidP="00AB6724">
      <w:pPr>
        <w:pStyle w:val="a4"/>
        <w:suppressAutoHyphens/>
        <w:spacing w:before="0" w:beforeAutospacing="0" w:after="0" w:afterAutospacing="0" w:line="360" w:lineRule="auto"/>
        <w:ind w:firstLine="709"/>
        <w:jc w:val="both"/>
        <w:rPr>
          <w:sz w:val="28"/>
          <w:szCs w:val="28"/>
          <w:lang w:val="en-US"/>
        </w:rPr>
      </w:pPr>
      <w:r w:rsidRPr="00AB6724">
        <w:rPr>
          <w:sz w:val="28"/>
          <w:szCs w:val="28"/>
          <w:lang w:val="en-US"/>
        </w:rPr>
        <w:t>"</w:t>
      </w:r>
      <w:r w:rsidR="00F02DB4" w:rsidRPr="00AB6724">
        <w:rPr>
          <w:sz w:val="28"/>
          <w:szCs w:val="28"/>
          <w:lang w:val="en-US"/>
        </w:rPr>
        <w:t>Iustitia est constans et perpetua voluntas jus suum cuique tribuens (principium). § 1. Iuris prudentia est divinarum atque humanarum rerum notitia, justi atque injusti scientia</w:t>
      </w:r>
      <w:r w:rsidRPr="00AB6724">
        <w:rPr>
          <w:sz w:val="28"/>
          <w:szCs w:val="28"/>
          <w:lang w:val="en-US"/>
        </w:rPr>
        <w:t>"</w:t>
      </w:r>
      <w:r w:rsidR="00F02DB4" w:rsidRPr="00AB6724">
        <w:rPr>
          <w:sz w:val="28"/>
          <w:szCs w:val="28"/>
          <w:lang w:val="en-US"/>
        </w:rPr>
        <w:t>.</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2. </w:t>
      </w:r>
      <w:r w:rsidRPr="00AB6724">
        <w:rPr>
          <w:iCs/>
          <w:sz w:val="28"/>
          <w:szCs w:val="28"/>
        </w:rPr>
        <w:t xml:space="preserve">Digesta </w:t>
      </w:r>
      <w:r w:rsidRPr="00AB6724">
        <w:rPr>
          <w:sz w:val="28"/>
          <w:szCs w:val="28"/>
        </w:rPr>
        <w:t xml:space="preserve">или </w:t>
      </w:r>
      <w:r w:rsidRPr="00AB6724">
        <w:rPr>
          <w:iCs/>
          <w:sz w:val="28"/>
          <w:szCs w:val="28"/>
        </w:rPr>
        <w:t xml:space="preserve">Pandectae </w:t>
      </w:r>
      <w:r w:rsidRPr="00AB6724">
        <w:rPr>
          <w:sz w:val="28"/>
          <w:szCs w:val="28"/>
        </w:rPr>
        <w:t>представляют собрание цитат из сочинений юристов, расположенных в известном систематическом порядке. Всего цитировано 39 юристов от Q. Mucius до Hermogenianus и, по исчислению самого Юстиниана, до 2000 сочинений. Являясь, таким образом, суммированием всей классической юридической литературы, Digesta представляют центральную часть Юстиниановского Свода, самую обширную по размерам и наиболее ценную по своему содержанию. Вся масса цитат разделена на 50 книг приблизительно по системе Digesta классических юристов, которые в свою очередь следовали системе edictum perpetuum. Каждая книга делится на большее или меньшее количество титулов с особым заглавием (</w:t>
      </w:r>
      <w:r w:rsidR="00AB6724" w:rsidRPr="00AB6724">
        <w:rPr>
          <w:sz w:val="28"/>
          <w:szCs w:val="28"/>
        </w:rPr>
        <w:t>"</w:t>
      </w:r>
      <w:r w:rsidRPr="00AB6724">
        <w:rPr>
          <w:sz w:val="28"/>
          <w:szCs w:val="28"/>
        </w:rPr>
        <w:t>De actionibus empti venditi</w:t>
      </w:r>
      <w:r w:rsidR="00AB6724" w:rsidRPr="00AB6724">
        <w:rPr>
          <w:sz w:val="28"/>
          <w:szCs w:val="28"/>
        </w:rPr>
        <w:t>"</w:t>
      </w:r>
      <w:r w:rsidRPr="00AB6724">
        <w:rPr>
          <w:sz w:val="28"/>
          <w:szCs w:val="28"/>
        </w:rPr>
        <w:t xml:space="preserve">, </w:t>
      </w:r>
      <w:r w:rsidR="00AB6724" w:rsidRPr="00AB6724">
        <w:rPr>
          <w:sz w:val="28"/>
          <w:szCs w:val="28"/>
        </w:rPr>
        <w:t>"</w:t>
      </w:r>
      <w:r w:rsidRPr="00AB6724">
        <w:rPr>
          <w:sz w:val="28"/>
          <w:szCs w:val="28"/>
        </w:rPr>
        <w:t>Locati conducti</w:t>
      </w:r>
      <w:r w:rsidR="00AB6724" w:rsidRPr="00AB6724">
        <w:rPr>
          <w:sz w:val="28"/>
          <w:szCs w:val="28"/>
        </w:rPr>
        <w:t>"</w:t>
      </w:r>
      <w:r w:rsidRPr="00AB6724">
        <w:rPr>
          <w:sz w:val="28"/>
          <w:szCs w:val="28"/>
        </w:rPr>
        <w:t xml:space="preserve"> и т. д.); только книги 30-я, 31-ая и 32-я не имеют этого деления на титулы, ибо все они посвящены одному вопросу и потому носят общее заглавие </w:t>
      </w:r>
      <w:r w:rsidR="00AB6724" w:rsidRPr="00AB6724">
        <w:rPr>
          <w:sz w:val="28"/>
          <w:szCs w:val="28"/>
        </w:rPr>
        <w:t>"</w:t>
      </w:r>
      <w:r w:rsidRPr="00AB6724">
        <w:rPr>
          <w:sz w:val="28"/>
          <w:szCs w:val="28"/>
        </w:rPr>
        <w:t>de legatis</w:t>
      </w:r>
      <w:r w:rsidR="00AB6724" w:rsidRPr="00AB6724">
        <w:rPr>
          <w:sz w:val="28"/>
          <w:szCs w:val="28"/>
        </w:rPr>
        <w:t>"</w:t>
      </w:r>
      <w:r w:rsidRPr="00AB6724">
        <w:rPr>
          <w:sz w:val="28"/>
          <w:szCs w:val="28"/>
        </w:rPr>
        <w:t xml:space="preserve"> (o</w:t>
      </w:r>
      <w:r w:rsidR="00AB6724" w:rsidRPr="00AB6724">
        <w:rPr>
          <w:sz w:val="28"/>
          <w:szCs w:val="28"/>
        </w:rPr>
        <w:t xml:space="preserve"> </w:t>
      </w:r>
      <w:r w:rsidRPr="00AB6724">
        <w:rPr>
          <w:sz w:val="28"/>
          <w:szCs w:val="28"/>
        </w:rPr>
        <w:t>легатах, т. е. завещательных отказах).</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Внутри каждого титула (кроме кратких) цитаты также расположены в известном порядке: сначала идут цитаты из сочинений, комментировавших цивильное право, т. е. в большинстве случа</w:t>
      </w:r>
      <w:r w:rsidR="00D6628A" w:rsidRPr="00AB6724">
        <w:rPr>
          <w:sz w:val="28"/>
          <w:szCs w:val="28"/>
        </w:rPr>
        <w:t>ев из комментариев ad Sabinum—так называемых</w:t>
      </w:r>
      <w:r w:rsidRPr="00AB6724">
        <w:rPr>
          <w:sz w:val="28"/>
          <w:szCs w:val="28"/>
        </w:rPr>
        <w:t xml:space="preserve"> </w:t>
      </w:r>
      <w:r w:rsidR="00AB6724" w:rsidRPr="00AB6724">
        <w:rPr>
          <w:sz w:val="28"/>
          <w:szCs w:val="28"/>
        </w:rPr>
        <w:t>"</w:t>
      </w:r>
      <w:r w:rsidR="00D6628A" w:rsidRPr="00AB6724">
        <w:rPr>
          <w:iCs/>
          <w:sz w:val="28"/>
          <w:szCs w:val="28"/>
        </w:rPr>
        <w:t>М</w:t>
      </w:r>
      <w:r w:rsidRPr="00AB6724">
        <w:rPr>
          <w:iCs/>
          <w:sz w:val="28"/>
          <w:szCs w:val="28"/>
        </w:rPr>
        <w:t>асса Сабина</w:t>
      </w:r>
      <w:r w:rsidR="00AB6724" w:rsidRPr="00AB6724">
        <w:rPr>
          <w:iCs/>
          <w:sz w:val="28"/>
          <w:szCs w:val="28"/>
        </w:rPr>
        <w:t>"</w:t>
      </w:r>
      <w:r w:rsidR="00BC35D7" w:rsidRPr="00AB6724">
        <w:rPr>
          <w:iCs/>
          <w:sz w:val="28"/>
          <w:szCs w:val="28"/>
        </w:rPr>
        <w:t>;</w:t>
      </w:r>
      <w:r w:rsidRPr="00AB6724">
        <w:rPr>
          <w:iCs/>
          <w:sz w:val="28"/>
          <w:szCs w:val="28"/>
        </w:rPr>
        <w:t xml:space="preserve"> </w:t>
      </w:r>
      <w:r w:rsidRPr="00AB6724">
        <w:rPr>
          <w:sz w:val="28"/>
          <w:szCs w:val="28"/>
        </w:rPr>
        <w:t>затем следуют цитаты из сочинений ad edictum—</w:t>
      </w:r>
      <w:r w:rsidRPr="00AB6724">
        <w:rPr>
          <w:iCs/>
          <w:sz w:val="28"/>
          <w:szCs w:val="28"/>
        </w:rPr>
        <w:t xml:space="preserve">масса эдикта, </w:t>
      </w:r>
      <w:r w:rsidRPr="00AB6724">
        <w:rPr>
          <w:sz w:val="28"/>
          <w:szCs w:val="28"/>
        </w:rPr>
        <w:t xml:space="preserve">и наконец выдержки из сочинений, возникнувших на почве юридической практики (responsa и т. д.); а так как во главе сочинений этой группы стояли responsa Papiniani, то эту массу называют </w:t>
      </w:r>
      <w:r w:rsidR="00D6628A" w:rsidRPr="00AB6724">
        <w:rPr>
          <w:iCs/>
          <w:sz w:val="28"/>
          <w:szCs w:val="28"/>
        </w:rPr>
        <w:t xml:space="preserve">массой Папиньяна. </w:t>
      </w:r>
      <w:r w:rsidRPr="00AB6724">
        <w:rPr>
          <w:sz w:val="28"/>
          <w:szCs w:val="28"/>
        </w:rPr>
        <w:t>Иногда в самом конце находятся еще добавочные цитаты—</w:t>
      </w:r>
      <w:r w:rsidRPr="00AB6724">
        <w:rPr>
          <w:iCs/>
          <w:sz w:val="28"/>
          <w:szCs w:val="28"/>
        </w:rPr>
        <w:t>Appendix.</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Предполагают поэтому, что комиссия при производстве своих работ разделилась на 3 подкомиссии, распределив между собою указанным образом просмотр сочинений. Затем сделанные каждой подкомиссией выдержки сводились воедино в общих заседаниях</w:t>
      </w:r>
      <w:r w:rsidRPr="00895F28">
        <w:rPr>
          <w:sz w:val="28"/>
          <w:szCs w:val="28"/>
        </w:rPr>
        <w:t>[1]</w:t>
      </w:r>
      <w:r w:rsidRPr="00AB6724">
        <w:rPr>
          <w:sz w:val="28"/>
          <w:szCs w:val="28"/>
        </w:rPr>
        <w:t>.</w:t>
      </w:r>
    </w:p>
    <w:p w:rsidR="00F02DB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Каждая цитата начинается с указания автора и сочинения, из которого она взята. В современных изданиях эти цитаты внутри каждого титула перенумерованы, а более длинные из них разделены на параграфы (причем и здесь начало каждой цитаты стоит вне нумерации и обозначается словом рr.= principium). Поэтому, при цитировании Дигест надо указать книгу, титул, номер цитируем</w:t>
      </w:r>
      <w:r w:rsidR="00BC35D7" w:rsidRPr="00AB6724">
        <w:rPr>
          <w:sz w:val="28"/>
          <w:szCs w:val="28"/>
        </w:rPr>
        <w:t>ой выдержки и ее параграф — например</w:t>
      </w:r>
      <w:r w:rsidRPr="00AB6724">
        <w:rPr>
          <w:sz w:val="28"/>
          <w:szCs w:val="28"/>
        </w:rPr>
        <w:t xml:space="preserve"> fr. (fragmentum) или l. (lex) 1 § 2 Dig. 43 (книга) 6 (титул). Для образца приведем только что указанный titulus Digestorum 43. б, озаглавленный </w:t>
      </w:r>
      <w:r w:rsidR="00AB6724" w:rsidRPr="00AB6724">
        <w:rPr>
          <w:iCs/>
          <w:sz w:val="28"/>
          <w:szCs w:val="28"/>
        </w:rPr>
        <w:t>"</w:t>
      </w:r>
      <w:r w:rsidRPr="00AB6724">
        <w:rPr>
          <w:iCs/>
          <w:sz w:val="28"/>
          <w:szCs w:val="28"/>
        </w:rPr>
        <w:t>Ne quid in loco sacro fiat</w:t>
      </w:r>
      <w:r w:rsidR="00AB6724" w:rsidRPr="00AB6724">
        <w:rPr>
          <w:iCs/>
          <w:sz w:val="28"/>
          <w:szCs w:val="28"/>
        </w:rPr>
        <w:t>"</w:t>
      </w:r>
      <w:r w:rsidRPr="00AB6724">
        <w:rPr>
          <w:iCs/>
          <w:sz w:val="28"/>
          <w:szCs w:val="28"/>
        </w:rPr>
        <w:t>.</w:t>
      </w:r>
    </w:p>
    <w:p w:rsidR="00AB6724" w:rsidRPr="00AB6724" w:rsidRDefault="00F02DB4" w:rsidP="00AB6724">
      <w:pPr>
        <w:pStyle w:val="a4"/>
        <w:suppressAutoHyphens/>
        <w:spacing w:before="0" w:beforeAutospacing="0" w:after="0" w:afterAutospacing="0" w:line="360" w:lineRule="auto"/>
        <w:ind w:firstLine="709"/>
        <w:jc w:val="both"/>
        <w:rPr>
          <w:sz w:val="28"/>
          <w:szCs w:val="28"/>
          <w:lang w:val="en-US"/>
        </w:rPr>
      </w:pPr>
      <w:r w:rsidRPr="00AB6724">
        <w:rPr>
          <w:sz w:val="28"/>
          <w:szCs w:val="28"/>
        </w:rPr>
        <w:t>1.</w:t>
      </w:r>
      <w:r w:rsidRPr="00AB6724">
        <w:rPr>
          <w:iCs/>
          <w:sz w:val="28"/>
          <w:szCs w:val="28"/>
        </w:rPr>
        <w:t xml:space="preserve"> Ulpianus libro sexagensimo octavo ad edictum </w:t>
      </w:r>
      <w:r w:rsidRPr="00AB6724">
        <w:rPr>
          <w:sz w:val="28"/>
          <w:szCs w:val="28"/>
        </w:rPr>
        <w:t xml:space="preserve">(цитата взята из 68-й книги комментария Ульпиана ad edictum). </w:t>
      </w:r>
      <w:r w:rsidRPr="00AB6724">
        <w:rPr>
          <w:sz w:val="28"/>
          <w:szCs w:val="28"/>
          <w:lang w:val="en-US"/>
        </w:rPr>
        <w:t xml:space="preserve">Ait praetor: </w:t>
      </w:r>
      <w:r w:rsidR="00AB6724" w:rsidRPr="00AB6724">
        <w:rPr>
          <w:sz w:val="28"/>
          <w:szCs w:val="28"/>
          <w:lang w:val="en-US"/>
        </w:rPr>
        <w:t>"</w:t>
      </w:r>
      <w:r w:rsidRPr="00AB6724">
        <w:rPr>
          <w:sz w:val="28"/>
          <w:szCs w:val="28"/>
          <w:lang w:val="en-US"/>
        </w:rPr>
        <w:t>In loco sacro facere inve eum imrnittere quid veto</w:t>
      </w:r>
      <w:r w:rsidR="00AB6724" w:rsidRPr="00AB6724">
        <w:rPr>
          <w:sz w:val="28"/>
          <w:szCs w:val="28"/>
          <w:lang w:val="en-US"/>
        </w:rPr>
        <w:t>"</w:t>
      </w:r>
      <w:r w:rsidRPr="00AB6724">
        <w:rPr>
          <w:sz w:val="28"/>
          <w:szCs w:val="28"/>
          <w:lang w:val="en-US"/>
        </w:rPr>
        <w:t xml:space="preserve"> (principium: </w:t>
      </w:r>
      <w:r w:rsidRPr="00AB6724">
        <w:rPr>
          <w:sz w:val="28"/>
          <w:szCs w:val="28"/>
        </w:rPr>
        <w:t>слова</w:t>
      </w:r>
      <w:r w:rsidRPr="00AB6724">
        <w:rPr>
          <w:sz w:val="28"/>
          <w:szCs w:val="28"/>
          <w:lang w:val="en-US"/>
        </w:rPr>
        <w:t xml:space="preserve"> </w:t>
      </w:r>
      <w:r w:rsidRPr="00AB6724">
        <w:rPr>
          <w:sz w:val="28"/>
          <w:szCs w:val="28"/>
        </w:rPr>
        <w:t>претора</w:t>
      </w:r>
      <w:r w:rsidRPr="00AB6724">
        <w:rPr>
          <w:sz w:val="28"/>
          <w:szCs w:val="28"/>
          <w:lang w:val="en-US"/>
        </w:rPr>
        <w:t xml:space="preserve"> </w:t>
      </w:r>
      <w:r w:rsidRPr="00AB6724">
        <w:rPr>
          <w:sz w:val="28"/>
          <w:szCs w:val="28"/>
        </w:rPr>
        <w:t>в</w:t>
      </w:r>
      <w:r w:rsidRPr="00AB6724">
        <w:rPr>
          <w:sz w:val="28"/>
          <w:szCs w:val="28"/>
          <w:lang w:val="en-US"/>
        </w:rPr>
        <w:t xml:space="preserve"> </w:t>
      </w:r>
      <w:r w:rsidRPr="00AB6724">
        <w:rPr>
          <w:sz w:val="28"/>
          <w:szCs w:val="28"/>
        </w:rPr>
        <w:t>эдикте</w:t>
      </w:r>
      <w:r w:rsidRPr="00AB6724">
        <w:rPr>
          <w:sz w:val="28"/>
          <w:szCs w:val="28"/>
          <w:lang w:val="en-US"/>
        </w:rPr>
        <w:t>).</w:t>
      </w:r>
    </w:p>
    <w:p w:rsidR="00AB6724" w:rsidRPr="00AB6724" w:rsidRDefault="00F02DB4" w:rsidP="00AB6724">
      <w:pPr>
        <w:pStyle w:val="a4"/>
        <w:suppressAutoHyphens/>
        <w:spacing w:before="0" w:beforeAutospacing="0" w:after="0" w:afterAutospacing="0" w:line="360" w:lineRule="auto"/>
        <w:ind w:firstLine="709"/>
        <w:jc w:val="both"/>
        <w:rPr>
          <w:sz w:val="28"/>
          <w:szCs w:val="28"/>
          <w:lang w:val="en-US"/>
        </w:rPr>
      </w:pPr>
      <w:r w:rsidRPr="00AB6724">
        <w:rPr>
          <w:sz w:val="28"/>
          <w:szCs w:val="28"/>
          <w:lang w:val="en-US"/>
        </w:rPr>
        <w:t>§ 1. Hoc interdictum de loco sacro, non de sacrario competit (</w:t>
      </w:r>
      <w:r w:rsidRPr="00AB6724">
        <w:rPr>
          <w:sz w:val="28"/>
          <w:szCs w:val="28"/>
        </w:rPr>
        <w:t>здесь</w:t>
      </w:r>
      <w:r w:rsidRPr="00AB6724">
        <w:rPr>
          <w:sz w:val="28"/>
          <w:szCs w:val="28"/>
          <w:lang w:val="en-US"/>
        </w:rPr>
        <w:t xml:space="preserve"> </w:t>
      </w:r>
      <w:r w:rsidRPr="00AB6724">
        <w:rPr>
          <w:sz w:val="28"/>
          <w:szCs w:val="28"/>
        </w:rPr>
        <w:t>начинается</w:t>
      </w:r>
      <w:r w:rsidRPr="00AB6724">
        <w:rPr>
          <w:sz w:val="28"/>
          <w:szCs w:val="28"/>
          <w:lang w:val="en-US"/>
        </w:rPr>
        <w:t xml:space="preserve"> </w:t>
      </w:r>
      <w:r w:rsidRPr="00AB6724">
        <w:rPr>
          <w:sz w:val="28"/>
          <w:szCs w:val="28"/>
        </w:rPr>
        <w:t>комментарий</w:t>
      </w:r>
      <w:r w:rsidRPr="00AB6724">
        <w:rPr>
          <w:sz w:val="28"/>
          <w:szCs w:val="28"/>
          <w:lang w:val="en-US"/>
        </w:rPr>
        <w:t xml:space="preserve"> </w:t>
      </w:r>
      <w:r w:rsidRPr="00AB6724">
        <w:rPr>
          <w:sz w:val="28"/>
          <w:szCs w:val="28"/>
        </w:rPr>
        <w:t>Ульпиана</w:t>
      </w:r>
      <w:r w:rsidRPr="00AB6724">
        <w:rPr>
          <w:sz w:val="28"/>
          <w:szCs w:val="28"/>
          <w:lang w:val="en-US"/>
        </w:rPr>
        <w:t>).</w:t>
      </w:r>
    </w:p>
    <w:p w:rsidR="00AB6724" w:rsidRPr="00AB6724" w:rsidRDefault="00F02DB4" w:rsidP="00AB6724">
      <w:pPr>
        <w:pStyle w:val="a4"/>
        <w:suppressAutoHyphens/>
        <w:spacing w:before="0" w:beforeAutospacing="0" w:after="0" w:afterAutospacing="0" w:line="360" w:lineRule="auto"/>
        <w:ind w:firstLine="709"/>
        <w:jc w:val="both"/>
        <w:rPr>
          <w:sz w:val="28"/>
          <w:szCs w:val="28"/>
          <w:lang w:val="en-US"/>
        </w:rPr>
      </w:pPr>
      <w:r w:rsidRPr="00AB6724">
        <w:rPr>
          <w:sz w:val="28"/>
          <w:szCs w:val="28"/>
          <w:lang w:val="en-US"/>
        </w:rPr>
        <w:t>§ 2. Quod ait praetor, ne quid in loco sacro fiat, non ad hoc pertinet, quod ornamenti causa fit, sed quod deformitatis vel incommodi.</w:t>
      </w:r>
    </w:p>
    <w:p w:rsidR="00F02DB4" w:rsidRPr="00AB6724" w:rsidRDefault="00F02DB4" w:rsidP="00AB6724">
      <w:pPr>
        <w:pStyle w:val="a4"/>
        <w:suppressAutoHyphens/>
        <w:spacing w:before="0" w:beforeAutospacing="0" w:after="0" w:afterAutospacing="0" w:line="360" w:lineRule="auto"/>
        <w:ind w:firstLine="709"/>
        <w:jc w:val="both"/>
        <w:rPr>
          <w:sz w:val="28"/>
          <w:szCs w:val="28"/>
          <w:lang w:val="en-US"/>
        </w:rPr>
      </w:pPr>
      <w:r w:rsidRPr="00AB6724">
        <w:rPr>
          <w:sz w:val="28"/>
          <w:szCs w:val="28"/>
          <w:lang w:val="en-US"/>
        </w:rPr>
        <w:t>§ 3. Sed et cura aedium locorumque sacrorum mandata est his, qui aedes sacras curant.</w:t>
      </w:r>
    </w:p>
    <w:p w:rsidR="00F02DB4" w:rsidRPr="00AB6724" w:rsidRDefault="00F02DB4" w:rsidP="00AB6724">
      <w:pPr>
        <w:pStyle w:val="a4"/>
        <w:suppressAutoHyphens/>
        <w:spacing w:before="0" w:beforeAutospacing="0" w:after="0" w:afterAutospacing="0" w:line="360" w:lineRule="auto"/>
        <w:ind w:firstLine="709"/>
        <w:jc w:val="both"/>
        <w:rPr>
          <w:sz w:val="28"/>
          <w:szCs w:val="28"/>
          <w:lang w:val="en-US"/>
        </w:rPr>
      </w:pPr>
      <w:r w:rsidRPr="00AB6724">
        <w:rPr>
          <w:sz w:val="28"/>
          <w:szCs w:val="28"/>
          <w:lang w:val="en-US"/>
        </w:rPr>
        <w:t xml:space="preserve">2. </w:t>
      </w:r>
      <w:r w:rsidRPr="00AB6724">
        <w:rPr>
          <w:iCs/>
          <w:sz w:val="28"/>
          <w:szCs w:val="28"/>
          <w:lang w:val="en-US"/>
        </w:rPr>
        <w:t xml:space="preserve">Hermogenianus libro tertio iuris epitomarum. </w:t>
      </w:r>
      <w:r w:rsidRPr="00AB6724">
        <w:rPr>
          <w:sz w:val="28"/>
          <w:szCs w:val="28"/>
          <w:lang w:val="en-US"/>
        </w:rPr>
        <w:t>in muris itemque portis et aliis sanctis locis aliquid facere, ex quo damnum aut incommodum irrogetur, non permittitur.</w:t>
      </w:r>
    </w:p>
    <w:p w:rsidR="00AB6724" w:rsidRPr="00AB6724" w:rsidRDefault="00F02DB4" w:rsidP="00AB6724">
      <w:pPr>
        <w:pStyle w:val="a4"/>
        <w:suppressAutoHyphens/>
        <w:spacing w:before="0" w:beforeAutospacing="0" w:after="0" w:afterAutospacing="0" w:line="360" w:lineRule="auto"/>
        <w:ind w:firstLine="709"/>
        <w:jc w:val="both"/>
        <w:rPr>
          <w:sz w:val="28"/>
          <w:szCs w:val="28"/>
          <w:lang w:val="en-US"/>
        </w:rPr>
      </w:pPr>
      <w:r w:rsidRPr="00AB6724">
        <w:rPr>
          <w:sz w:val="28"/>
          <w:szCs w:val="28"/>
          <w:lang w:val="en-US"/>
        </w:rPr>
        <w:t xml:space="preserve">3. </w:t>
      </w:r>
      <w:r w:rsidRPr="00AB6724">
        <w:rPr>
          <w:iCs/>
          <w:sz w:val="28"/>
          <w:szCs w:val="28"/>
          <w:lang w:val="en-US"/>
        </w:rPr>
        <w:t xml:space="preserve">Paulus libro quinto sententiarum. </w:t>
      </w:r>
      <w:r w:rsidRPr="00AB6724">
        <w:rPr>
          <w:sz w:val="28"/>
          <w:szCs w:val="28"/>
          <w:lang w:val="en-US"/>
        </w:rPr>
        <w:t>Neque muri neque portae habitari sine permissu principis propter fortuita incendia possunt.</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Создавая Digesta, компиляторы имели своей задачей не просто собрать цитаты из сочинений юристов и расположить их в известном порядке, как, напр., мы собираем литературные материалы и выписки, а сделать из них действующий Свод Законов. Между тем в сочинениях юристов они встречали и разногласия их между собой и много такого, что ко времени Юстиниана уже устарело.</w:t>
      </w:r>
      <w:r w:rsidR="00D6628A" w:rsidRPr="00AB6724">
        <w:rPr>
          <w:sz w:val="28"/>
          <w:szCs w:val="28"/>
        </w:rPr>
        <w:t xml:space="preserve"> Поэтому</w:t>
      </w:r>
      <w:r w:rsidRPr="00AB6724">
        <w:rPr>
          <w:sz w:val="28"/>
          <w:szCs w:val="28"/>
        </w:rPr>
        <w:t xml:space="preserve"> Компиляторы должны </w:t>
      </w:r>
      <w:r w:rsidR="00D6628A" w:rsidRPr="00AB6724">
        <w:rPr>
          <w:sz w:val="28"/>
          <w:szCs w:val="28"/>
        </w:rPr>
        <w:t>были</w:t>
      </w:r>
      <w:r w:rsidRPr="00AB6724">
        <w:rPr>
          <w:sz w:val="28"/>
          <w:szCs w:val="28"/>
        </w:rPr>
        <w:t xml:space="preserve"> сглаживать разногласия и заменять устаревшее</w:t>
      </w:r>
      <w:r w:rsidR="00992A47" w:rsidRPr="00AB6724">
        <w:rPr>
          <w:sz w:val="28"/>
          <w:szCs w:val="28"/>
        </w:rPr>
        <w:t xml:space="preserve"> законодательство</w:t>
      </w:r>
      <w:r w:rsidRPr="00AB6724">
        <w:rPr>
          <w:sz w:val="28"/>
          <w:szCs w:val="28"/>
        </w:rPr>
        <w:t xml:space="preserve"> новым. Для этого они прибегали нередко к различным изменениям в цитируемом тексте; эти изменения называются </w:t>
      </w:r>
      <w:r w:rsidRPr="00AB6724">
        <w:rPr>
          <w:iCs/>
          <w:sz w:val="28"/>
          <w:szCs w:val="28"/>
        </w:rPr>
        <w:t xml:space="preserve">emblemata Triboniani </w:t>
      </w:r>
      <w:r w:rsidRPr="00AB6724">
        <w:rPr>
          <w:sz w:val="28"/>
          <w:szCs w:val="28"/>
        </w:rPr>
        <w:t xml:space="preserve">или </w:t>
      </w:r>
      <w:r w:rsidRPr="00AB6724">
        <w:rPr>
          <w:iCs/>
          <w:sz w:val="28"/>
          <w:szCs w:val="28"/>
        </w:rPr>
        <w:t xml:space="preserve">интерполяциями. </w:t>
      </w:r>
      <w:r w:rsidRPr="00AB6724">
        <w:rPr>
          <w:sz w:val="28"/>
          <w:szCs w:val="28"/>
        </w:rPr>
        <w:t xml:space="preserve">Какими-либо внешними знаками интерполяции не отмечены, но всестороннее изучение Corpus Juris Civilis обнаружило и продолжает обнаруживать их в большом количестве: рука компиляторов деятельно прошлась по всему огромному материалу Дигест. Иногда подобные интерполяции обнаруживаются легко из сопоставления цитат, взятых у одного и того же юриста и из одного и того же сочинения, но помещенных в двух разных местах (т. н. </w:t>
      </w:r>
      <w:r w:rsidRPr="00AB6724">
        <w:rPr>
          <w:iCs/>
          <w:sz w:val="28"/>
          <w:szCs w:val="28"/>
        </w:rPr>
        <w:t xml:space="preserve">leges geminatae), </w:t>
      </w:r>
      <w:r w:rsidRPr="00AB6724">
        <w:rPr>
          <w:sz w:val="28"/>
          <w:szCs w:val="28"/>
        </w:rPr>
        <w:t>или из сопоставления цитаты в Digesta с той же самой цитатой в сохранившихся до нас памятниках до-Юстиниановского времени (fragmenta Vaticana и т. д.). Но часто переработка компиляторов может быть обнаружена только путем сложного разбора логического, лингвистического и исторического характера. Приведем для образца самые простые виды интерполяций.</w:t>
      </w:r>
    </w:p>
    <w:p w:rsidR="00AB6724" w:rsidRPr="00AB6724" w:rsidRDefault="00F02DB4" w:rsidP="00AB6724">
      <w:pPr>
        <w:pStyle w:val="a4"/>
        <w:suppressAutoHyphens/>
        <w:spacing w:before="0" w:beforeAutospacing="0" w:after="0" w:afterAutospacing="0" w:line="360" w:lineRule="auto"/>
        <w:ind w:firstLine="709"/>
        <w:jc w:val="both"/>
        <w:rPr>
          <w:sz w:val="28"/>
          <w:szCs w:val="28"/>
          <w:lang w:val="en-US"/>
        </w:rPr>
      </w:pPr>
      <w:r w:rsidRPr="00AB6724">
        <w:rPr>
          <w:iCs/>
          <w:sz w:val="28"/>
          <w:szCs w:val="28"/>
        </w:rPr>
        <w:t xml:space="preserve">Fr. 12. 3. D. 7. 1. Ulpianus libro XVII ad Sabinum. </w:t>
      </w:r>
      <w:r w:rsidRPr="00AB6724">
        <w:rPr>
          <w:sz w:val="28"/>
          <w:szCs w:val="28"/>
          <w:lang w:val="en-US"/>
        </w:rPr>
        <w:t xml:space="preserve">De illo Pomponius dubitat, si fugitivus, in quo meus ususfructus est, stipuletur aliquid ex re mea vel </w:t>
      </w:r>
      <w:r w:rsidRPr="00AB6724">
        <w:rPr>
          <w:iCs/>
          <w:sz w:val="28"/>
          <w:szCs w:val="28"/>
          <w:lang w:val="en-US"/>
        </w:rPr>
        <w:t xml:space="preserve">per traditionem </w:t>
      </w:r>
      <w:r w:rsidRPr="00AB6724">
        <w:rPr>
          <w:sz w:val="28"/>
          <w:szCs w:val="28"/>
          <w:lang w:val="en-US"/>
        </w:rPr>
        <w:t>accipiat: an per hoc ipsum, quasi utar, retineam usumfructum?</w:t>
      </w:r>
    </w:p>
    <w:p w:rsidR="00AB6724" w:rsidRPr="00AB6724" w:rsidRDefault="00F02DB4" w:rsidP="00AB6724">
      <w:pPr>
        <w:pStyle w:val="a4"/>
        <w:suppressAutoHyphens/>
        <w:spacing w:before="0" w:beforeAutospacing="0" w:after="0" w:afterAutospacing="0" w:line="360" w:lineRule="auto"/>
        <w:ind w:firstLine="709"/>
        <w:jc w:val="both"/>
        <w:rPr>
          <w:sz w:val="28"/>
          <w:szCs w:val="28"/>
          <w:lang w:val="en-US"/>
        </w:rPr>
      </w:pPr>
      <w:r w:rsidRPr="00AB6724">
        <w:rPr>
          <w:iCs/>
          <w:sz w:val="28"/>
          <w:szCs w:val="28"/>
          <w:lang w:val="en-US"/>
        </w:rPr>
        <w:t xml:space="preserve">Fragmenta Vaticana § 89. </w:t>
      </w:r>
      <w:r w:rsidRPr="00AB6724">
        <w:rPr>
          <w:sz w:val="28"/>
          <w:szCs w:val="28"/>
          <w:lang w:val="en-US"/>
        </w:rPr>
        <w:t xml:space="preserve">De illo Pomponius dubitat, si fugitivus, in quo ususfructus meus est, stipuletur aliquid vel </w:t>
      </w:r>
      <w:r w:rsidRPr="00AB6724">
        <w:rPr>
          <w:iCs/>
          <w:sz w:val="28"/>
          <w:szCs w:val="28"/>
          <w:lang w:val="en-US"/>
        </w:rPr>
        <w:t xml:space="preserve">mancipio </w:t>
      </w:r>
      <w:r w:rsidRPr="00AB6724">
        <w:rPr>
          <w:sz w:val="28"/>
          <w:szCs w:val="28"/>
          <w:lang w:val="en-US"/>
        </w:rPr>
        <w:t>accipiat, an per hoc ipsum, quasi utar, retineam usumfructum.</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Самое существенное изменение здесь заключается в том, что стоявшее в подлиннике у Ульпиана слово </w:t>
      </w:r>
      <w:r w:rsidR="00AB6724" w:rsidRPr="00AB6724">
        <w:rPr>
          <w:iCs/>
          <w:sz w:val="28"/>
          <w:szCs w:val="28"/>
        </w:rPr>
        <w:t>"</w:t>
      </w:r>
      <w:r w:rsidR="00B3440A" w:rsidRPr="00AB6724">
        <w:rPr>
          <w:iCs/>
          <w:sz w:val="28"/>
          <w:szCs w:val="28"/>
          <w:lang w:val="en-US"/>
        </w:rPr>
        <w:t>tap</w:t>
      </w:r>
      <w:r w:rsidRPr="00AB6724">
        <w:rPr>
          <w:iCs/>
          <w:sz w:val="28"/>
          <w:szCs w:val="28"/>
        </w:rPr>
        <w:t>сіріо</w:t>
      </w:r>
      <w:r w:rsidR="00AB6724" w:rsidRPr="00AB6724">
        <w:rPr>
          <w:iCs/>
          <w:sz w:val="28"/>
          <w:szCs w:val="28"/>
        </w:rPr>
        <w:t>"</w:t>
      </w:r>
      <w:r w:rsidRPr="00AB6724">
        <w:rPr>
          <w:iCs/>
          <w:sz w:val="28"/>
          <w:szCs w:val="28"/>
        </w:rPr>
        <w:t xml:space="preserve"> </w:t>
      </w:r>
      <w:r w:rsidRPr="00AB6724">
        <w:rPr>
          <w:sz w:val="28"/>
          <w:szCs w:val="28"/>
        </w:rPr>
        <w:t xml:space="preserve">заменено в Юстиниановских Digesta выражением </w:t>
      </w:r>
      <w:r w:rsidR="00AB6724" w:rsidRPr="00AB6724">
        <w:rPr>
          <w:iCs/>
          <w:sz w:val="28"/>
          <w:szCs w:val="28"/>
        </w:rPr>
        <w:t>"</w:t>
      </w:r>
      <w:r w:rsidRPr="00AB6724">
        <w:rPr>
          <w:iCs/>
          <w:sz w:val="28"/>
          <w:szCs w:val="28"/>
        </w:rPr>
        <w:t>per traditionem</w:t>
      </w:r>
      <w:r w:rsidR="00AB6724" w:rsidRPr="00AB6724">
        <w:rPr>
          <w:iCs/>
          <w:sz w:val="28"/>
          <w:szCs w:val="28"/>
        </w:rPr>
        <w:t>"</w:t>
      </w:r>
      <w:r w:rsidRPr="00AB6724">
        <w:rPr>
          <w:iCs/>
          <w:sz w:val="28"/>
          <w:szCs w:val="28"/>
        </w:rPr>
        <w:t xml:space="preserve">: </w:t>
      </w:r>
      <w:r w:rsidRPr="00AB6724">
        <w:rPr>
          <w:sz w:val="28"/>
          <w:szCs w:val="28"/>
        </w:rPr>
        <w:t>ко времени Юстиниана формальная сделка передачи права собственности (mancipium, mancipatio) уже отпала, вследствие чего компиляторы заменили ее безформальной traditio.</w:t>
      </w:r>
    </w:p>
    <w:p w:rsidR="00AB6724" w:rsidRPr="00AB6724" w:rsidRDefault="00F02DB4" w:rsidP="00AB6724">
      <w:pPr>
        <w:pStyle w:val="a4"/>
        <w:suppressAutoHyphens/>
        <w:spacing w:before="0" w:beforeAutospacing="0" w:after="0" w:afterAutospacing="0" w:line="360" w:lineRule="auto"/>
        <w:ind w:firstLine="709"/>
        <w:jc w:val="both"/>
        <w:rPr>
          <w:sz w:val="28"/>
          <w:szCs w:val="28"/>
          <w:lang w:val="en-US"/>
        </w:rPr>
      </w:pPr>
      <w:r w:rsidRPr="00AB6724">
        <w:rPr>
          <w:iCs/>
          <w:sz w:val="28"/>
          <w:szCs w:val="28"/>
          <w:lang w:val="en-US"/>
        </w:rPr>
        <w:t xml:space="preserve">Fr. 49. 1. D. 24. 3. Paulus l. VII responsorum. </w:t>
      </w:r>
      <w:r w:rsidRPr="00AB6724">
        <w:rPr>
          <w:sz w:val="28"/>
          <w:szCs w:val="28"/>
          <w:lang w:val="en-US"/>
        </w:rPr>
        <w:t xml:space="preserve">Fundus aestimatus in dotem datus a creditore antecedente ex causa </w:t>
      </w:r>
      <w:r w:rsidRPr="00AB6724">
        <w:rPr>
          <w:iCs/>
          <w:sz w:val="28"/>
          <w:szCs w:val="28"/>
          <w:lang w:val="en-US"/>
        </w:rPr>
        <w:t xml:space="preserve">pignoris </w:t>
      </w:r>
      <w:r w:rsidRPr="00AB6724">
        <w:rPr>
          <w:sz w:val="28"/>
          <w:szCs w:val="28"/>
          <w:lang w:val="en-US"/>
        </w:rPr>
        <w:t>ablatus est.</w:t>
      </w:r>
    </w:p>
    <w:p w:rsidR="00AB6724" w:rsidRPr="00AB6724" w:rsidRDefault="00F02DB4" w:rsidP="00AB6724">
      <w:pPr>
        <w:pStyle w:val="a4"/>
        <w:suppressAutoHyphens/>
        <w:spacing w:before="0" w:beforeAutospacing="0" w:after="0" w:afterAutospacing="0" w:line="360" w:lineRule="auto"/>
        <w:ind w:firstLine="709"/>
        <w:jc w:val="both"/>
        <w:rPr>
          <w:sz w:val="28"/>
          <w:szCs w:val="28"/>
          <w:lang w:val="en-US"/>
        </w:rPr>
      </w:pPr>
      <w:r w:rsidRPr="00AB6724">
        <w:rPr>
          <w:iCs/>
          <w:sz w:val="28"/>
          <w:szCs w:val="28"/>
          <w:lang w:val="en-US"/>
        </w:rPr>
        <w:t xml:space="preserve">Fragmenta Vaticana § 94: </w:t>
      </w:r>
      <w:r w:rsidRPr="00AB6724">
        <w:rPr>
          <w:sz w:val="28"/>
          <w:szCs w:val="28"/>
          <w:lang w:val="en-US"/>
        </w:rPr>
        <w:t xml:space="preserve">Fundus aestimatus in dotem datus a creditore antecedente ex causa </w:t>
      </w:r>
      <w:r w:rsidRPr="00AB6724">
        <w:rPr>
          <w:iCs/>
          <w:sz w:val="28"/>
          <w:szCs w:val="28"/>
          <w:lang w:val="en-US"/>
        </w:rPr>
        <w:t xml:space="preserve">fiduciae </w:t>
      </w:r>
      <w:r w:rsidRPr="00AB6724">
        <w:rPr>
          <w:sz w:val="28"/>
          <w:szCs w:val="28"/>
          <w:lang w:val="en-US"/>
        </w:rPr>
        <w:t>ablatus est.</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Здесь по той же причине слово </w:t>
      </w:r>
      <w:r w:rsidR="00AB6724" w:rsidRPr="00AB6724">
        <w:rPr>
          <w:sz w:val="28"/>
          <w:szCs w:val="28"/>
        </w:rPr>
        <w:t>"</w:t>
      </w:r>
      <w:r w:rsidRPr="00AB6724">
        <w:rPr>
          <w:sz w:val="28"/>
          <w:szCs w:val="28"/>
        </w:rPr>
        <w:t>fiducia</w:t>
      </w:r>
      <w:r w:rsidR="00AB6724" w:rsidRPr="00AB6724">
        <w:rPr>
          <w:sz w:val="28"/>
          <w:szCs w:val="28"/>
        </w:rPr>
        <w:t>"</w:t>
      </w:r>
      <w:r w:rsidRPr="00AB6724">
        <w:rPr>
          <w:sz w:val="28"/>
          <w:szCs w:val="28"/>
        </w:rPr>
        <w:t xml:space="preserve"> заменено словом </w:t>
      </w:r>
      <w:r w:rsidR="00AB6724" w:rsidRPr="00AB6724">
        <w:rPr>
          <w:sz w:val="28"/>
          <w:szCs w:val="28"/>
        </w:rPr>
        <w:t>"</w:t>
      </w:r>
      <w:r w:rsidRPr="00AB6724">
        <w:rPr>
          <w:sz w:val="28"/>
          <w:szCs w:val="28"/>
        </w:rPr>
        <w:t>pignus</w:t>
      </w:r>
      <w:r w:rsidR="00AB6724" w:rsidRPr="00AB6724">
        <w:rPr>
          <w:sz w:val="28"/>
          <w:szCs w:val="28"/>
        </w:rPr>
        <w:t>"</w:t>
      </w:r>
      <w:r w:rsidRPr="00AB6724">
        <w:rPr>
          <w:sz w:val="28"/>
          <w:szCs w:val="28"/>
        </w:rPr>
        <w:t>.</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Разоблачение интерполяций и восстановление подлинного текста классических юристов имеет огромное значение для истории развития римского права; но как действующее право Юстиниана должно считаться не то, что юрист действительно говорил, а то, что ему вложено в уста</w:t>
      </w:r>
      <w:r w:rsidR="00AB6724" w:rsidRPr="00AB6724">
        <w:rPr>
          <w:sz w:val="28"/>
          <w:szCs w:val="28"/>
        </w:rPr>
        <w:t xml:space="preserve"> </w:t>
      </w:r>
      <w:r w:rsidRPr="00AB6724">
        <w:rPr>
          <w:sz w:val="28"/>
          <w:szCs w:val="28"/>
        </w:rPr>
        <w:t>Юстиниановскими компиляторами</w:t>
      </w:r>
      <w:r w:rsidRPr="00895F28">
        <w:rPr>
          <w:sz w:val="28"/>
          <w:szCs w:val="28"/>
        </w:rPr>
        <w:t>[2]</w:t>
      </w:r>
      <w:r w:rsidRPr="00AB6724">
        <w:rPr>
          <w:sz w:val="28"/>
          <w:szCs w:val="28"/>
        </w:rPr>
        <w:t>.</w:t>
      </w:r>
    </w:p>
    <w:p w:rsidR="00F02DB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Выше было указано, что период абсолютной монархии был в значительной степени периодом </w:t>
      </w:r>
      <w:r w:rsidR="00AB6724" w:rsidRPr="00AB6724">
        <w:rPr>
          <w:sz w:val="28"/>
          <w:szCs w:val="28"/>
        </w:rPr>
        <w:t>"</w:t>
      </w:r>
      <w:r w:rsidRPr="00AB6724">
        <w:rPr>
          <w:sz w:val="28"/>
          <w:szCs w:val="28"/>
        </w:rPr>
        <w:t>ориентализации</w:t>
      </w:r>
      <w:r w:rsidR="00AB6724" w:rsidRPr="00AB6724">
        <w:rPr>
          <w:sz w:val="28"/>
          <w:szCs w:val="28"/>
        </w:rPr>
        <w:t>"</w:t>
      </w:r>
      <w:r w:rsidRPr="00AB6724">
        <w:rPr>
          <w:sz w:val="28"/>
          <w:szCs w:val="28"/>
        </w:rPr>
        <w:t xml:space="preserve"> римского права, причем эта ориентализация была далеко не всегда улучшением. Во многом практика римского права отступила от тех начал, которые были с таким мастерством разработаны классической юриспруденцией. Повинуясь тем же восточным, эллинистическим влияниям, подчиняясь, </w:t>
      </w:r>
      <w:r w:rsidR="00992A47" w:rsidRPr="00AB6724">
        <w:rPr>
          <w:sz w:val="28"/>
          <w:szCs w:val="28"/>
        </w:rPr>
        <w:t>быть,</w:t>
      </w:r>
      <w:r w:rsidRPr="00AB6724">
        <w:rPr>
          <w:sz w:val="28"/>
          <w:szCs w:val="28"/>
        </w:rPr>
        <w:t xml:space="preserve"> может, уже прочно установившейся практике, компиляторы, конечно, в своих интерполяциях не могли не отдать дани этим влияниям. Но при всем том уже то обстоятельство, что в основу Юстиниановского свода были положены сочинения классических юристов, обозначало для того времени бесспорное восстановление римского права, возвращение к его лучшим началам.</w:t>
      </w:r>
      <w:r w:rsidR="00AB6724" w:rsidRPr="00AB6724">
        <w:rPr>
          <w:sz w:val="28"/>
          <w:szCs w:val="28"/>
        </w:rPr>
        <w:t xml:space="preserve"> </w:t>
      </w:r>
      <w:r w:rsidRPr="00AB6724">
        <w:rPr>
          <w:sz w:val="28"/>
          <w:szCs w:val="28"/>
        </w:rPr>
        <w:t>Благодаря Дигестам, классическая литература была сохранена от полной гибели, а ее результаты от безвозвратного искажения.</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3) </w:t>
      </w:r>
      <w:r w:rsidRPr="00AB6724">
        <w:rPr>
          <w:iCs/>
          <w:sz w:val="28"/>
          <w:szCs w:val="28"/>
        </w:rPr>
        <w:t xml:space="preserve">Codex </w:t>
      </w:r>
      <w:r w:rsidRPr="00AB6724">
        <w:rPr>
          <w:sz w:val="28"/>
          <w:szCs w:val="28"/>
        </w:rPr>
        <w:t>есть собрание императорских конституций; он состоит из 12 книг, причем каждая книга, как и в других частях Свода, делится на титулы с особым заглавием. Книга 1 содержит конституции, касающиеся церковного права, источников права и officia различных императорских чиновников; книги 2—8—гражданское право, книга 9—уголовное право; книги 10—12—положения о государственном управлении. Внутри титула расположены отдельные конституции в хронологическом порядке. Каждая конституция имеет в начале іnscriptio— т. е. указание имени издавшего ее императора и имени того, к кому она была адресована, а в конце subscriptio—т. е. обозначение даты, когда она была издана, причем эта дата обозначается именами бывших в то время консулов. В современных изданиях конституции внутри каждого титула перенумерованы, а более длинные разделены на параграфы. Т. обр. цитируется Кодекс, напр., так: с. (constitutio) или 1. (lех) 1. Cod. 6. 55.</w:t>
      </w:r>
    </w:p>
    <w:p w:rsidR="00F02DB4" w:rsidRPr="00AB6724" w:rsidRDefault="00B3440A" w:rsidP="00AB6724">
      <w:pPr>
        <w:pStyle w:val="a4"/>
        <w:suppressAutoHyphens/>
        <w:spacing w:before="0" w:beforeAutospacing="0" w:after="0" w:afterAutospacing="0" w:line="360" w:lineRule="auto"/>
        <w:ind w:firstLine="709"/>
        <w:jc w:val="both"/>
        <w:rPr>
          <w:sz w:val="28"/>
          <w:szCs w:val="28"/>
        </w:rPr>
      </w:pPr>
      <w:r w:rsidRPr="00AB6724">
        <w:rPr>
          <w:iCs/>
          <w:sz w:val="28"/>
          <w:szCs w:val="28"/>
        </w:rPr>
        <w:t>І</w:t>
      </w:r>
      <w:r w:rsidRPr="00AB6724">
        <w:rPr>
          <w:iCs/>
          <w:sz w:val="28"/>
          <w:szCs w:val="28"/>
          <w:lang w:val="en-US"/>
        </w:rPr>
        <w:t>m</w:t>
      </w:r>
      <w:r w:rsidR="00F02DB4" w:rsidRPr="00AB6724">
        <w:rPr>
          <w:iCs/>
          <w:sz w:val="28"/>
          <w:szCs w:val="28"/>
        </w:rPr>
        <w:t xml:space="preserve">рр. </w:t>
      </w:r>
      <w:r w:rsidR="00F02DB4" w:rsidRPr="00AB6724">
        <w:rPr>
          <w:sz w:val="28"/>
          <w:szCs w:val="28"/>
        </w:rPr>
        <w:t xml:space="preserve">(imperatores) </w:t>
      </w:r>
      <w:r w:rsidR="00F02DB4" w:rsidRPr="00AB6724">
        <w:rPr>
          <w:iCs/>
          <w:sz w:val="28"/>
          <w:szCs w:val="28"/>
        </w:rPr>
        <w:t xml:space="preserve">Severus et Antoninus AA </w:t>
      </w:r>
      <w:r w:rsidR="00F02DB4" w:rsidRPr="00AB6724">
        <w:rPr>
          <w:sz w:val="28"/>
          <w:szCs w:val="28"/>
        </w:rPr>
        <w:t xml:space="preserve">(augusti) </w:t>
      </w:r>
      <w:r w:rsidR="00F02DB4" w:rsidRPr="00AB6724">
        <w:rPr>
          <w:iCs/>
          <w:sz w:val="28"/>
          <w:szCs w:val="28"/>
        </w:rPr>
        <w:t xml:space="preserve">Crispinae </w:t>
      </w:r>
      <w:r w:rsidR="00F02DB4" w:rsidRPr="00AB6724">
        <w:rPr>
          <w:sz w:val="28"/>
          <w:szCs w:val="28"/>
        </w:rPr>
        <w:t xml:space="preserve">(имя лица, к которому была адресована конституция). </w:t>
      </w:r>
      <w:r w:rsidR="00F02DB4" w:rsidRPr="00AB6724">
        <w:rPr>
          <w:sz w:val="28"/>
          <w:szCs w:val="28"/>
          <w:lang w:val="en-US"/>
        </w:rPr>
        <w:t xml:space="preserve">Si fratri tuo legitima heres esse potes, centum dierum praefinitione non excluderis ad acquirendam hereditatem. </w:t>
      </w:r>
      <w:r w:rsidR="00F02DB4" w:rsidRPr="00AB6724">
        <w:rPr>
          <w:iCs/>
          <w:sz w:val="28"/>
          <w:szCs w:val="28"/>
          <w:lang w:val="en-US"/>
        </w:rPr>
        <w:t xml:space="preserve">PP </w:t>
      </w:r>
      <w:r w:rsidR="00F02DB4" w:rsidRPr="00AB6724">
        <w:rPr>
          <w:sz w:val="28"/>
          <w:szCs w:val="28"/>
          <w:lang w:val="en-US"/>
        </w:rPr>
        <w:t xml:space="preserve">(proposuerunt) /// </w:t>
      </w:r>
      <w:r w:rsidR="00F02DB4" w:rsidRPr="00AB6724">
        <w:rPr>
          <w:iCs/>
          <w:sz w:val="28"/>
          <w:szCs w:val="28"/>
          <w:lang w:val="en-US"/>
        </w:rPr>
        <w:t xml:space="preserve">non. </w:t>
      </w:r>
      <w:r w:rsidR="00F02DB4" w:rsidRPr="00AB6724">
        <w:rPr>
          <w:sz w:val="28"/>
          <w:szCs w:val="28"/>
          <w:lang w:val="en-US"/>
        </w:rPr>
        <w:t xml:space="preserve">(nonis) </w:t>
      </w:r>
      <w:r w:rsidR="00F02DB4" w:rsidRPr="00AB6724">
        <w:rPr>
          <w:iCs/>
          <w:sz w:val="28"/>
          <w:szCs w:val="28"/>
          <w:lang w:val="en-US"/>
        </w:rPr>
        <w:t xml:space="preserve">Nov. </w:t>
      </w:r>
      <w:r w:rsidR="00F02DB4" w:rsidRPr="00AB6724">
        <w:rPr>
          <w:sz w:val="28"/>
          <w:szCs w:val="28"/>
          <w:lang w:val="en-US"/>
        </w:rPr>
        <w:t xml:space="preserve">.(Novembr.) </w:t>
      </w:r>
      <w:r w:rsidR="00F02DB4" w:rsidRPr="00AB6724">
        <w:rPr>
          <w:iCs/>
          <w:sz w:val="28"/>
          <w:szCs w:val="28"/>
          <w:lang w:val="en-US"/>
        </w:rPr>
        <w:t xml:space="preserve">Antonino A. II et Geta II coss. </w:t>
      </w:r>
      <w:r w:rsidR="00F02DB4" w:rsidRPr="00AB6724">
        <w:rPr>
          <w:sz w:val="28"/>
          <w:szCs w:val="28"/>
        </w:rPr>
        <w:t>(consulibus—т. е. дано в III ноны ноября в тот го</w:t>
      </w:r>
      <w:r w:rsidR="00992A47" w:rsidRPr="00AB6724">
        <w:rPr>
          <w:sz w:val="28"/>
          <w:szCs w:val="28"/>
        </w:rPr>
        <w:t>д, когда консулами были сам император</w:t>
      </w:r>
      <w:r w:rsidR="00F02DB4" w:rsidRPr="00AB6724">
        <w:rPr>
          <w:sz w:val="28"/>
          <w:szCs w:val="28"/>
        </w:rPr>
        <w:t xml:space="preserve"> Антонин во 2-ой раз и Гета также во 2-ой раз=205 г.).</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4. Наконец, четвертую часть Юстиниановского законодательства составляют </w:t>
      </w:r>
      <w:r w:rsidRPr="00AB6724">
        <w:rPr>
          <w:iCs/>
          <w:sz w:val="28"/>
          <w:szCs w:val="28"/>
        </w:rPr>
        <w:t xml:space="preserve">Новеллы. </w:t>
      </w:r>
      <w:r w:rsidRPr="00AB6724">
        <w:rPr>
          <w:sz w:val="28"/>
          <w:szCs w:val="28"/>
        </w:rPr>
        <w:t xml:space="preserve">Как было указано выше, официального собрания новелл, изданных Юстинианом после Codex repetitae praelectionis, мы не имеем, но до нас дошли некоторые частные сборники их. Древнейший сборник этого рода принадлежит Константинопольскому профессору </w:t>
      </w:r>
      <w:r w:rsidRPr="00AB6724">
        <w:rPr>
          <w:iCs/>
          <w:sz w:val="28"/>
          <w:szCs w:val="28"/>
        </w:rPr>
        <w:t xml:space="preserve">Юлиану, </w:t>
      </w:r>
      <w:r w:rsidRPr="00AB6724">
        <w:rPr>
          <w:sz w:val="28"/>
          <w:szCs w:val="28"/>
        </w:rPr>
        <w:t xml:space="preserve">составлен он был около </w:t>
      </w:r>
      <w:smartTag w:uri="urn:schemas-microsoft-com:office:smarttags" w:element="metricconverter">
        <w:smartTagPr>
          <w:attr w:name="ProductID" w:val="556 г"/>
        </w:smartTagPr>
        <w:r w:rsidRPr="00AB6724">
          <w:rPr>
            <w:sz w:val="28"/>
            <w:szCs w:val="28"/>
          </w:rPr>
          <w:t>556 г</w:t>
        </w:r>
      </w:smartTag>
      <w:r w:rsidRPr="00AB6724">
        <w:rPr>
          <w:sz w:val="28"/>
          <w:szCs w:val="28"/>
        </w:rPr>
        <w:t xml:space="preserve">. и содержит в себе 122 новеллы Юстиниана; сборник этот обычно называется </w:t>
      </w:r>
      <w:r w:rsidRPr="00AB6724">
        <w:rPr>
          <w:iCs/>
          <w:sz w:val="28"/>
          <w:szCs w:val="28"/>
        </w:rPr>
        <w:t xml:space="preserve">epitome Juliani. </w:t>
      </w:r>
      <w:r w:rsidRPr="00AB6724">
        <w:rPr>
          <w:sz w:val="28"/>
          <w:szCs w:val="28"/>
        </w:rPr>
        <w:t xml:space="preserve">Кроме него, уже глоссаторам было известно другое собрание из 134 новелл, изданных между 535—556 гг., собрание, которому дано было имя </w:t>
      </w:r>
      <w:r w:rsidRPr="00AB6724">
        <w:rPr>
          <w:iCs/>
          <w:sz w:val="28"/>
          <w:szCs w:val="28"/>
        </w:rPr>
        <w:t xml:space="preserve">Authenticum. </w:t>
      </w:r>
      <w:r w:rsidRPr="00AB6724">
        <w:rPr>
          <w:sz w:val="28"/>
          <w:szCs w:val="28"/>
        </w:rPr>
        <w:t>Наконец, еще позже стало известно третье собрание, содержащее 168 новелл на греческом языке. В современных изданиях новеллы перенумерованы; каждая из них состоит из введения (praefatio), текста и заключения (epilogus); текст разделяется на главы (caput).</w:t>
      </w:r>
    </w:p>
    <w:p w:rsidR="00F02DB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Таков общий состав Юстиниановского Corpus Juris Civilis. Целиком—в одной рукописи он до </w:t>
      </w:r>
      <w:r w:rsidR="00324D84" w:rsidRPr="00AB6724">
        <w:rPr>
          <w:sz w:val="28"/>
          <w:szCs w:val="28"/>
        </w:rPr>
        <w:t>нас, к сожалению,</w:t>
      </w:r>
      <w:r w:rsidRPr="00AB6724">
        <w:rPr>
          <w:sz w:val="28"/>
          <w:szCs w:val="28"/>
        </w:rPr>
        <w:t xml:space="preserve"> не дошел, но</w:t>
      </w:r>
      <w:r w:rsidR="00324D84" w:rsidRPr="00AB6724">
        <w:rPr>
          <w:sz w:val="28"/>
          <w:szCs w:val="28"/>
        </w:rPr>
        <w:t xml:space="preserve"> </w:t>
      </w:r>
      <w:r w:rsidRPr="00AB6724">
        <w:rPr>
          <w:sz w:val="28"/>
          <w:szCs w:val="28"/>
        </w:rPr>
        <w:t xml:space="preserve">мы имеем </w:t>
      </w:r>
      <w:r w:rsidRPr="00AB6724">
        <w:rPr>
          <w:iCs/>
          <w:sz w:val="28"/>
          <w:szCs w:val="28"/>
        </w:rPr>
        <w:t>рукописи отдельных частей его.</w:t>
      </w:r>
      <w:r w:rsidR="00324D84" w:rsidRPr="00AB6724">
        <w:rPr>
          <w:iCs/>
          <w:sz w:val="28"/>
          <w:szCs w:val="28"/>
        </w:rPr>
        <w:t xml:space="preserve"> Таким образом, мы видим, что полностью изучить </w:t>
      </w:r>
      <w:r w:rsidR="00324D84" w:rsidRPr="00AB6724">
        <w:rPr>
          <w:sz w:val="28"/>
          <w:szCs w:val="28"/>
        </w:rPr>
        <w:t>Corpus Juris Civilis нельзя, т.к. его содержание не полное.</w:t>
      </w:r>
    </w:p>
    <w:p w:rsidR="00AB6724" w:rsidRPr="00560806" w:rsidRDefault="00560806" w:rsidP="00AB6724">
      <w:pPr>
        <w:pStyle w:val="a4"/>
        <w:suppressAutoHyphens/>
        <w:spacing w:before="0" w:beforeAutospacing="0" w:after="0" w:afterAutospacing="0" w:line="360" w:lineRule="auto"/>
        <w:ind w:firstLine="709"/>
        <w:jc w:val="both"/>
        <w:rPr>
          <w:iCs/>
          <w:color w:val="FFFFFF"/>
          <w:sz w:val="28"/>
          <w:szCs w:val="28"/>
        </w:rPr>
      </w:pPr>
      <w:r w:rsidRPr="00560806">
        <w:rPr>
          <w:iCs/>
          <w:color w:val="FFFFFF"/>
          <w:sz w:val="28"/>
          <w:szCs w:val="28"/>
        </w:rPr>
        <w:t>римский юстиниан империя кодификация</w:t>
      </w:r>
    </w:p>
    <w:p w:rsidR="00992A47" w:rsidRPr="00AB6724" w:rsidRDefault="00AB6724" w:rsidP="00AB6724">
      <w:pPr>
        <w:pStyle w:val="a4"/>
        <w:suppressAutoHyphens/>
        <w:spacing w:before="0" w:beforeAutospacing="0" w:after="0" w:afterAutospacing="0" w:line="360" w:lineRule="auto"/>
        <w:ind w:firstLine="709"/>
        <w:jc w:val="both"/>
        <w:rPr>
          <w:iCs/>
          <w:sz w:val="28"/>
          <w:szCs w:val="28"/>
        </w:rPr>
      </w:pPr>
      <w:r w:rsidRPr="00560806">
        <w:rPr>
          <w:iCs/>
          <w:sz w:val="28"/>
          <w:szCs w:val="28"/>
        </w:rPr>
        <w:t xml:space="preserve">2. </w:t>
      </w:r>
      <w:r>
        <w:rPr>
          <w:iCs/>
          <w:sz w:val="28"/>
          <w:szCs w:val="28"/>
        </w:rPr>
        <w:t>Рукописи Кодекса</w:t>
      </w:r>
    </w:p>
    <w:p w:rsidR="00AB6724" w:rsidRPr="00560806" w:rsidRDefault="00AB6724" w:rsidP="00AB6724">
      <w:pPr>
        <w:pStyle w:val="a4"/>
        <w:suppressAutoHyphens/>
        <w:spacing w:before="0" w:beforeAutospacing="0" w:after="0" w:afterAutospacing="0" w:line="360" w:lineRule="auto"/>
        <w:ind w:firstLine="709"/>
        <w:jc w:val="both"/>
        <w:rPr>
          <w:iCs/>
          <w:sz w:val="28"/>
          <w:szCs w:val="28"/>
        </w:rPr>
      </w:pPr>
    </w:p>
    <w:p w:rsidR="00AB6724" w:rsidRPr="00AB6724" w:rsidRDefault="005279D6" w:rsidP="00AB6724">
      <w:pPr>
        <w:pStyle w:val="a4"/>
        <w:suppressAutoHyphens/>
        <w:spacing w:before="0" w:beforeAutospacing="0" w:after="0" w:afterAutospacing="0" w:line="360" w:lineRule="auto"/>
        <w:ind w:firstLine="709"/>
        <w:jc w:val="both"/>
        <w:rPr>
          <w:sz w:val="28"/>
          <w:szCs w:val="28"/>
        </w:rPr>
      </w:pPr>
      <w:r w:rsidRPr="00AB6724">
        <w:rPr>
          <w:iCs/>
          <w:sz w:val="28"/>
          <w:szCs w:val="28"/>
        </w:rPr>
        <w:t>Institutiones</w:t>
      </w:r>
      <w:r w:rsidR="00F02DB4" w:rsidRPr="00AB6724">
        <w:rPr>
          <w:iCs/>
          <w:sz w:val="28"/>
          <w:szCs w:val="28"/>
        </w:rPr>
        <w:t xml:space="preserve"> </w:t>
      </w:r>
      <w:r w:rsidR="00F02DB4" w:rsidRPr="00AB6724">
        <w:rPr>
          <w:sz w:val="28"/>
          <w:szCs w:val="28"/>
        </w:rPr>
        <w:t>дошли до нас во множестве рукописей, не восходящих, впрочем, далее IX века. Наиболее ценной является рукопись Туринская: в ней, кроме текста Юстиниановских Институций, мы находим глоссы, т. е. толкования к тексту, из которых некоторые восходят ко времени самого Юстиниана.</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Для </w:t>
      </w:r>
      <w:r w:rsidRPr="00AB6724">
        <w:rPr>
          <w:iCs/>
          <w:sz w:val="28"/>
          <w:szCs w:val="28"/>
        </w:rPr>
        <w:t xml:space="preserve">Дигест </w:t>
      </w:r>
      <w:r w:rsidRPr="00AB6724">
        <w:rPr>
          <w:sz w:val="28"/>
          <w:szCs w:val="28"/>
        </w:rPr>
        <w:t xml:space="preserve">мы имеем прекрасную рукопись VI или начала VII века. До </w:t>
      </w:r>
      <w:smartTag w:uri="urn:schemas-microsoft-com:office:smarttags" w:element="metricconverter">
        <w:smartTagPr>
          <w:attr w:name="ProductID" w:val="1406 г"/>
        </w:smartTagPr>
        <w:r w:rsidRPr="00AB6724">
          <w:rPr>
            <w:sz w:val="28"/>
            <w:szCs w:val="28"/>
          </w:rPr>
          <w:t>1406 г</w:t>
        </w:r>
      </w:smartTag>
      <w:r w:rsidRPr="00AB6724">
        <w:rPr>
          <w:sz w:val="28"/>
          <w:szCs w:val="28"/>
        </w:rPr>
        <w:t xml:space="preserve">. она находилась в г. Пизе, а в этом году была отнята Флоренцией, где и хранится до сих пор, почему называется </w:t>
      </w:r>
      <w:r w:rsidRPr="00AB6724">
        <w:rPr>
          <w:iCs/>
          <w:sz w:val="28"/>
          <w:szCs w:val="28"/>
        </w:rPr>
        <w:t xml:space="preserve">Florentina. </w:t>
      </w:r>
      <w:r w:rsidRPr="00AB6724">
        <w:rPr>
          <w:sz w:val="28"/>
          <w:szCs w:val="28"/>
        </w:rPr>
        <w:t>Когда в XI столетии возобн</w:t>
      </w:r>
      <w:r w:rsidR="00992A47" w:rsidRPr="00AB6724">
        <w:rPr>
          <w:sz w:val="28"/>
          <w:szCs w:val="28"/>
        </w:rPr>
        <w:t xml:space="preserve">овилось изучение римского права, </w:t>
      </w:r>
      <w:r w:rsidRPr="00AB6724">
        <w:rPr>
          <w:sz w:val="28"/>
          <w:szCs w:val="28"/>
        </w:rPr>
        <w:t xml:space="preserve">и возник большой спрос на списки Дигест, появилось большое количество рукописей, многие из которых дошли и до нас; все эти позднейшие списки носят название </w:t>
      </w:r>
      <w:r w:rsidRPr="00AB6724">
        <w:rPr>
          <w:iCs/>
          <w:sz w:val="28"/>
          <w:szCs w:val="28"/>
        </w:rPr>
        <w:t xml:space="preserve">lectio Vulgata. </w:t>
      </w:r>
      <w:r w:rsidRPr="00AB6724">
        <w:rPr>
          <w:sz w:val="28"/>
          <w:szCs w:val="28"/>
        </w:rPr>
        <w:t xml:space="preserve">Источником своим они имеют Флорентину, но есть следы пользования рядом с Флорентиной и какой-то другой рукописью, нам неизвестной. В это время, однако, Дигесты циркулируют не как нечто единое и цельное, а в виде трех разорванных частей: </w:t>
      </w:r>
      <w:r w:rsidRPr="00AB6724">
        <w:rPr>
          <w:iCs/>
          <w:sz w:val="28"/>
          <w:szCs w:val="28"/>
        </w:rPr>
        <w:t xml:space="preserve">Digestum vetus </w:t>
      </w:r>
      <w:r w:rsidRPr="00AB6724">
        <w:rPr>
          <w:sz w:val="28"/>
          <w:szCs w:val="28"/>
        </w:rPr>
        <w:t xml:space="preserve">от начала до титула </w:t>
      </w:r>
      <w:r w:rsidR="00AB6724" w:rsidRPr="00AB6724">
        <w:rPr>
          <w:sz w:val="28"/>
          <w:szCs w:val="28"/>
        </w:rPr>
        <w:t>"</w:t>
      </w:r>
      <w:r w:rsidRPr="00AB6724">
        <w:rPr>
          <w:sz w:val="28"/>
          <w:szCs w:val="28"/>
        </w:rPr>
        <w:t>Soluto matrimonio</w:t>
      </w:r>
      <w:r w:rsidR="00AB6724" w:rsidRPr="00AB6724">
        <w:rPr>
          <w:sz w:val="28"/>
          <w:szCs w:val="28"/>
        </w:rPr>
        <w:t>"</w:t>
      </w:r>
      <w:r w:rsidRPr="00AB6724">
        <w:rPr>
          <w:sz w:val="28"/>
          <w:szCs w:val="28"/>
        </w:rPr>
        <w:t xml:space="preserve"> (D. 24.3), </w:t>
      </w:r>
      <w:r w:rsidRPr="00AB6724">
        <w:rPr>
          <w:iCs/>
          <w:sz w:val="28"/>
          <w:szCs w:val="28"/>
        </w:rPr>
        <w:t>Infortiatum</w:t>
      </w:r>
      <w:r w:rsidRPr="00AB6724">
        <w:rPr>
          <w:sz w:val="28"/>
          <w:szCs w:val="28"/>
        </w:rPr>
        <w:t xml:space="preserve">— от tit. 24.3 до 38 книги включительно и </w:t>
      </w:r>
      <w:r w:rsidRPr="00AB6724">
        <w:rPr>
          <w:iCs/>
          <w:sz w:val="28"/>
          <w:szCs w:val="28"/>
        </w:rPr>
        <w:t>Digestum novum</w:t>
      </w:r>
      <w:r w:rsidRPr="00AB6724">
        <w:rPr>
          <w:sz w:val="28"/>
          <w:szCs w:val="28"/>
        </w:rPr>
        <w:t xml:space="preserve"> от 39 книги до конца. Чем вызвано такое странное разделение, неизвестно. По рассказу Одофреда, юриста XII века, оно произошло оттого, что когда Ирнерий начал в Болонье преподавать римское право на основании Corpus Juris Civilis, он сначала имел в руках только Digestum vetus и лишь позже получил остальные части Дигест</w:t>
      </w:r>
      <w:r w:rsidRPr="00895F28">
        <w:rPr>
          <w:sz w:val="28"/>
          <w:szCs w:val="28"/>
        </w:rPr>
        <w:t>[3]</w:t>
      </w:r>
      <w:r w:rsidRPr="00AB6724">
        <w:rPr>
          <w:sz w:val="28"/>
          <w:szCs w:val="28"/>
        </w:rPr>
        <w:t>.</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Рукописи </w:t>
      </w:r>
      <w:r w:rsidRPr="00AB6724">
        <w:rPr>
          <w:iCs/>
          <w:sz w:val="28"/>
          <w:szCs w:val="28"/>
        </w:rPr>
        <w:t xml:space="preserve">Кодекса </w:t>
      </w:r>
      <w:r w:rsidRPr="00AB6724">
        <w:rPr>
          <w:sz w:val="28"/>
          <w:szCs w:val="28"/>
        </w:rPr>
        <w:t>очень рано стали подвергаться различным сокращениям: выпускались греческие конституции, вычеркивались и многие латинские. Тогда же были вовсе заброшены 3 последние книги, и под именем Кодекса разумелись только первые 9 книг. Когда же эти 3 последние книги стали снова циркулировать, то еще долго носили особое заглавие Tres libri. Рукописей кодекса мы тоже имеем довольно много, так что из сопоставления их можем устранить все сокращения и выпуски и установить более или менее подлинный текст. Лучшими из рукописей признаются Веронская VIII столетия, Парижская и Дармштадтская.</w:t>
      </w:r>
    </w:p>
    <w:p w:rsidR="00F02DB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Тотчас же после изобретения книгопечатания рукописи отдельных частей Corpus заменяются </w:t>
      </w:r>
      <w:r w:rsidRPr="00AB6724">
        <w:rPr>
          <w:iCs/>
          <w:sz w:val="28"/>
          <w:szCs w:val="28"/>
        </w:rPr>
        <w:t xml:space="preserve">печатными изданиями, </w:t>
      </w:r>
      <w:r w:rsidRPr="00AB6724">
        <w:rPr>
          <w:sz w:val="28"/>
          <w:szCs w:val="28"/>
        </w:rPr>
        <w:t xml:space="preserve">причем первые из них являются простой перепечаткой циркулировавших рукописей, так что древнейшие печатные издания состоят из 5 томов: I том содержит Digestum vetus, II—Infortiatum, III—Digestum novum, IV—девять первых книг Кодекса, V—три последние книги Кодекса, Новеллы и Institutiones. Эти печатные издания воспроизводят текст с глоссами, т. е. с толкованиями средневековых ученых, которые писались на полях вокруг текста. В </w:t>
      </w:r>
      <w:smartTag w:uri="urn:schemas-microsoft-com:office:smarttags" w:element="metricconverter">
        <w:smartTagPr>
          <w:attr w:name="ProductID" w:val="1525 г"/>
        </w:smartTagPr>
        <w:r w:rsidRPr="00AB6724">
          <w:rPr>
            <w:sz w:val="28"/>
            <w:szCs w:val="28"/>
          </w:rPr>
          <w:t>1525 г</w:t>
        </w:r>
      </w:smartTag>
      <w:r w:rsidRPr="00AB6724">
        <w:rPr>
          <w:sz w:val="28"/>
          <w:szCs w:val="28"/>
        </w:rPr>
        <w:t xml:space="preserve">. появляется первое издание одного текста без глосс, а затем Gregorius </w:t>
      </w:r>
      <w:r w:rsidRPr="00AB6724">
        <w:rPr>
          <w:iCs/>
          <w:sz w:val="28"/>
          <w:szCs w:val="28"/>
        </w:rPr>
        <w:t xml:space="preserve">Haloander </w:t>
      </w:r>
      <w:r w:rsidRPr="00AB6724">
        <w:rPr>
          <w:sz w:val="28"/>
          <w:szCs w:val="28"/>
        </w:rPr>
        <w:t xml:space="preserve">предпринял издание отдельных частей Свода, с одной стороны разделив их одну от другой, а с другой стороны—соединив вместе разорванные части каждой из них: в </w:t>
      </w:r>
      <w:smartTag w:uri="urn:schemas-microsoft-com:office:smarttags" w:element="metricconverter">
        <w:smartTagPr>
          <w:attr w:name="ProductID" w:val="1529 г"/>
        </w:smartTagPr>
        <w:r w:rsidRPr="00AB6724">
          <w:rPr>
            <w:sz w:val="28"/>
            <w:szCs w:val="28"/>
          </w:rPr>
          <w:t>1529 г</w:t>
        </w:r>
      </w:smartTag>
      <w:r w:rsidRPr="00AB6724">
        <w:rPr>
          <w:sz w:val="28"/>
          <w:szCs w:val="28"/>
        </w:rPr>
        <w:t xml:space="preserve">. он издал Digesta и lnstitutiones, в </w:t>
      </w:r>
      <w:smartTag w:uri="urn:schemas-microsoft-com:office:smarttags" w:element="metricconverter">
        <w:smartTagPr>
          <w:attr w:name="ProductID" w:val="1530 г"/>
        </w:smartTagPr>
        <w:r w:rsidRPr="00AB6724">
          <w:rPr>
            <w:sz w:val="28"/>
            <w:szCs w:val="28"/>
          </w:rPr>
          <w:t>1530 г</w:t>
        </w:r>
      </w:smartTag>
      <w:r w:rsidRPr="00AB6724">
        <w:rPr>
          <w:sz w:val="28"/>
          <w:szCs w:val="28"/>
        </w:rPr>
        <w:t xml:space="preserve">. Codex, в </w:t>
      </w:r>
      <w:smartTag w:uri="urn:schemas-microsoft-com:office:smarttags" w:element="metricconverter">
        <w:smartTagPr>
          <w:attr w:name="ProductID" w:val="1531 г"/>
        </w:smartTagPr>
        <w:r w:rsidRPr="00AB6724">
          <w:rPr>
            <w:sz w:val="28"/>
            <w:szCs w:val="28"/>
          </w:rPr>
          <w:t>1531 г</w:t>
        </w:r>
      </w:smartTag>
      <w:r w:rsidRPr="00AB6724">
        <w:rPr>
          <w:sz w:val="28"/>
          <w:szCs w:val="28"/>
        </w:rPr>
        <w:t xml:space="preserve">.—Новеллы. В </w:t>
      </w:r>
      <w:smartTag w:uri="urn:schemas-microsoft-com:office:smarttags" w:element="metricconverter">
        <w:smartTagPr>
          <w:attr w:name="ProductID" w:val="1583 г"/>
        </w:smartTagPr>
        <w:r w:rsidRPr="00AB6724">
          <w:rPr>
            <w:sz w:val="28"/>
            <w:szCs w:val="28"/>
          </w:rPr>
          <w:t>1583 г</w:t>
        </w:r>
      </w:smartTag>
      <w:r w:rsidRPr="00AB6724">
        <w:rPr>
          <w:sz w:val="28"/>
          <w:szCs w:val="28"/>
        </w:rPr>
        <w:t xml:space="preserve">. появляется полное издание </w:t>
      </w:r>
      <w:r w:rsidRPr="00AB6724">
        <w:rPr>
          <w:iCs/>
          <w:sz w:val="28"/>
          <w:szCs w:val="28"/>
        </w:rPr>
        <w:t xml:space="preserve">Дионисия Готофреда, </w:t>
      </w:r>
      <w:r w:rsidRPr="00AB6724">
        <w:rPr>
          <w:sz w:val="28"/>
          <w:szCs w:val="28"/>
        </w:rPr>
        <w:t xml:space="preserve">где в первый раз печатно всем частям вместе дается общее заглавие—Corpus Juris Civilis. Целый ряд последующих романистов работает над критикой и очисткой текста от всяких происшедших от долговременных переписок искажений. Лучшим из современных изданий Corpus является издание </w:t>
      </w:r>
      <w:r w:rsidRPr="00AB6724">
        <w:rPr>
          <w:iCs/>
          <w:sz w:val="28"/>
          <w:szCs w:val="28"/>
        </w:rPr>
        <w:t xml:space="preserve">Моммзеновское, </w:t>
      </w:r>
      <w:r w:rsidRPr="00AB6724">
        <w:rPr>
          <w:sz w:val="28"/>
          <w:szCs w:val="28"/>
        </w:rPr>
        <w:t>которому предшествовала кропотливая и в высшей степени тщательная работа маститого ученого; в этом издании Институции и Кодекс пересмотрены II. Крюгером, Дигесты самим Моммзеном, Новеллы—Schoell’ем и Kroll’ем</w:t>
      </w:r>
      <w:r w:rsidRPr="00895F28">
        <w:rPr>
          <w:sz w:val="28"/>
          <w:szCs w:val="28"/>
        </w:rPr>
        <w:t>[4]</w:t>
      </w:r>
      <w:r w:rsidRPr="00AB6724">
        <w:rPr>
          <w:sz w:val="28"/>
          <w:szCs w:val="28"/>
        </w:rPr>
        <w:t>.</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895F28">
        <w:rPr>
          <w:sz w:val="28"/>
          <w:szCs w:val="28"/>
        </w:rPr>
        <w:t>[1]</w:t>
      </w:r>
      <w:r w:rsidRPr="00AB6724">
        <w:rPr>
          <w:sz w:val="28"/>
          <w:szCs w:val="28"/>
        </w:rPr>
        <w:t xml:space="preserve"> Это предположение высказано было впервые </w:t>
      </w:r>
      <w:r w:rsidR="00B3440A" w:rsidRPr="00AB6724">
        <w:rPr>
          <w:iCs/>
          <w:sz w:val="28"/>
          <w:szCs w:val="28"/>
        </w:rPr>
        <w:t xml:space="preserve">Блюме </w:t>
      </w:r>
      <w:r w:rsidRPr="00AB6724">
        <w:rPr>
          <w:sz w:val="28"/>
          <w:szCs w:val="28"/>
        </w:rPr>
        <w:t>в Zeitschr.f. gesch. Rechtswissenschaft. Bd. 4 (</w:t>
      </w:r>
      <w:smartTag w:uri="urn:schemas-microsoft-com:office:smarttags" w:element="metricconverter">
        <w:smartTagPr>
          <w:attr w:name="ProductID" w:val="1820 г"/>
        </w:smartTagPr>
        <w:r w:rsidRPr="00AB6724">
          <w:rPr>
            <w:sz w:val="28"/>
            <w:szCs w:val="28"/>
          </w:rPr>
          <w:t>1820 г</w:t>
        </w:r>
      </w:smartTag>
      <w:r w:rsidRPr="00AB6724">
        <w:rPr>
          <w:sz w:val="28"/>
          <w:szCs w:val="28"/>
        </w:rPr>
        <w:t xml:space="preserve">.) и с той поры стало общепринятым. Мнение </w:t>
      </w:r>
      <w:r w:rsidR="00B3440A" w:rsidRPr="00AB6724">
        <w:rPr>
          <w:sz w:val="28"/>
          <w:szCs w:val="28"/>
        </w:rPr>
        <w:t xml:space="preserve">Блюме </w:t>
      </w:r>
      <w:r w:rsidRPr="00AB6724">
        <w:rPr>
          <w:sz w:val="28"/>
          <w:szCs w:val="28"/>
        </w:rPr>
        <w:t xml:space="preserve">было оспорено </w:t>
      </w:r>
      <w:r w:rsidR="00B3440A" w:rsidRPr="00AB6724">
        <w:rPr>
          <w:iCs/>
          <w:sz w:val="28"/>
          <w:szCs w:val="28"/>
        </w:rPr>
        <w:t>Хофман</w:t>
      </w:r>
      <w:r w:rsidRPr="00AB6724">
        <w:rPr>
          <w:iCs/>
          <w:sz w:val="28"/>
          <w:szCs w:val="28"/>
        </w:rPr>
        <w:t xml:space="preserve">ом </w:t>
      </w:r>
      <w:r w:rsidRPr="00AB6724">
        <w:rPr>
          <w:sz w:val="28"/>
          <w:szCs w:val="28"/>
        </w:rPr>
        <w:t xml:space="preserve">(Die Kompilation der Digesten Justinians. 1900), который думает, что систему и главное содержание Дигестам дал комментарий Ульпиана, а затем другие компиляции вроде fragmenta Vaticana. Ho критика </w:t>
      </w:r>
      <w:r w:rsidR="00B3440A" w:rsidRPr="00AB6724">
        <w:rPr>
          <w:sz w:val="28"/>
          <w:szCs w:val="28"/>
        </w:rPr>
        <w:t>Хофмана</w:t>
      </w:r>
      <w:r w:rsidRPr="00AB6724">
        <w:rPr>
          <w:sz w:val="28"/>
          <w:szCs w:val="28"/>
        </w:rPr>
        <w:t xml:space="preserve"> успеха не имела (Ср. </w:t>
      </w:r>
      <w:r w:rsidRPr="00AB6724">
        <w:rPr>
          <w:iCs/>
          <w:sz w:val="28"/>
          <w:szCs w:val="28"/>
        </w:rPr>
        <w:t xml:space="preserve">Mommsen. </w:t>
      </w:r>
      <w:r w:rsidRPr="00AB6724">
        <w:rPr>
          <w:sz w:val="28"/>
          <w:szCs w:val="28"/>
          <w:lang w:val="en-US"/>
        </w:rPr>
        <w:t>Zeitschr</w:t>
      </w:r>
      <w:r w:rsidRPr="00AB6724">
        <w:rPr>
          <w:sz w:val="28"/>
          <w:szCs w:val="28"/>
        </w:rPr>
        <w:t xml:space="preserve">. </w:t>
      </w:r>
      <w:r w:rsidRPr="00AB6724">
        <w:rPr>
          <w:sz w:val="28"/>
          <w:szCs w:val="28"/>
          <w:lang w:val="en-US"/>
        </w:rPr>
        <w:t>d</w:t>
      </w:r>
      <w:r w:rsidRPr="00AB6724">
        <w:rPr>
          <w:sz w:val="28"/>
          <w:szCs w:val="28"/>
        </w:rPr>
        <w:t xml:space="preserve">. </w:t>
      </w:r>
      <w:r w:rsidRPr="00AB6724">
        <w:rPr>
          <w:sz w:val="28"/>
          <w:szCs w:val="28"/>
          <w:lang w:val="en-US"/>
        </w:rPr>
        <w:t>Sav</w:t>
      </w:r>
      <w:r w:rsidRPr="00AB6724">
        <w:rPr>
          <w:sz w:val="28"/>
          <w:szCs w:val="28"/>
        </w:rPr>
        <w:t>.-</w:t>
      </w:r>
      <w:r w:rsidRPr="00AB6724">
        <w:rPr>
          <w:sz w:val="28"/>
          <w:szCs w:val="28"/>
          <w:lang w:val="en-US"/>
        </w:rPr>
        <w:t>St</w:t>
      </w:r>
      <w:r w:rsidRPr="00AB6724">
        <w:rPr>
          <w:sz w:val="28"/>
          <w:szCs w:val="28"/>
        </w:rPr>
        <w:t xml:space="preserve">. </w:t>
      </w:r>
      <w:r w:rsidRPr="00AB6724">
        <w:rPr>
          <w:sz w:val="28"/>
          <w:szCs w:val="28"/>
          <w:lang w:val="en-US"/>
        </w:rPr>
        <w:t>f</w:t>
      </w:r>
      <w:r w:rsidRPr="00AB6724">
        <w:rPr>
          <w:sz w:val="28"/>
          <w:szCs w:val="28"/>
        </w:rPr>
        <w:t xml:space="preserve">. </w:t>
      </w:r>
      <w:r w:rsidRPr="00AB6724">
        <w:rPr>
          <w:sz w:val="28"/>
          <w:szCs w:val="28"/>
          <w:lang w:val="en-US"/>
        </w:rPr>
        <w:t>Rg</w:t>
      </w:r>
      <w:r w:rsidRPr="00AB6724">
        <w:rPr>
          <w:sz w:val="28"/>
          <w:szCs w:val="28"/>
        </w:rPr>
        <w:t xml:space="preserve">. </w:t>
      </w:r>
      <w:r w:rsidRPr="00AB6724">
        <w:rPr>
          <w:sz w:val="28"/>
          <w:szCs w:val="28"/>
          <w:lang w:val="en-US"/>
        </w:rPr>
        <w:t>Bd</w:t>
      </w:r>
      <w:r w:rsidRPr="00AB6724">
        <w:rPr>
          <w:sz w:val="28"/>
          <w:szCs w:val="28"/>
        </w:rPr>
        <w:t>. 22 (1901),</w:t>
      </w:r>
      <w:r w:rsidR="00B3440A" w:rsidRPr="00AB6724">
        <w:rPr>
          <w:sz w:val="28"/>
          <w:szCs w:val="28"/>
        </w:rPr>
        <w:t xml:space="preserve"> </w:t>
      </w:r>
      <w:r w:rsidR="00B3440A" w:rsidRPr="00AB6724">
        <w:rPr>
          <w:iCs/>
          <w:sz w:val="28"/>
          <w:szCs w:val="28"/>
        </w:rPr>
        <w:t>Йорс</w:t>
      </w:r>
      <w:r w:rsidRPr="00AB6724">
        <w:rPr>
          <w:iCs/>
          <w:sz w:val="28"/>
          <w:szCs w:val="28"/>
        </w:rPr>
        <w:t xml:space="preserve">. </w:t>
      </w:r>
      <w:r w:rsidRPr="00AB6724">
        <w:rPr>
          <w:sz w:val="28"/>
          <w:szCs w:val="28"/>
          <w:lang w:val="en-US"/>
        </w:rPr>
        <w:t>v</w:t>
      </w:r>
      <w:r w:rsidRPr="00AB6724">
        <w:rPr>
          <w:sz w:val="28"/>
          <w:szCs w:val="28"/>
        </w:rPr>
        <w:t xml:space="preserve">. </w:t>
      </w:r>
      <w:r w:rsidR="00AB6724" w:rsidRPr="00AB6724">
        <w:rPr>
          <w:sz w:val="28"/>
          <w:szCs w:val="28"/>
        </w:rPr>
        <w:t>"</w:t>
      </w:r>
      <w:r w:rsidRPr="00AB6724">
        <w:rPr>
          <w:sz w:val="28"/>
          <w:szCs w:val="28"/>
          <w:lang w:val="en-US"/>
        </w:rPr>
        <w:t>Digesta</w:t>
      </w:r>
      <w:r w:rsidR="00AB6724" w:rsidRPr="00AB6724">
        <w:rPr>
          <w:sz w:val="28"/>
          <w:szCs w:val="28"/>
        </w:rPr>
        <w:t>"</w:t>
      </w:r>
      <w:r w:rsidRPr="00AB6724">
        <w:rPr>
          <w:sz w:val="28"/>
          <w:szCs w:val="28"/>
        </w:rPr>
        <w:t xml:space="preserve"> </w:t>
      </w:r>
      <w:r w:rsidRPr="00AB6724">
        <w:rPr>
          <w:sz w:val="28"/>
          <w:szCs w:val="28"/>
          <w:lang w:val="en-US"/>
        </w:rPr>
        <w:t>y</w:t>
      </w:r>
      <w:r w:rsidRPr="00AB6724">
        <w:rPr>
          <w:sz w:val="28"/>
          <w:szCs w:val="28"/>
        </w:rPr>
        <w:t xml:space="preserve"> </w:t>
      </w:r>
      <w:r w:rsidRPr="00AB6724">
        <w:rPr>
          <w:sz w:val="28"/>
          <w:szCs w:val="28"/>
          <w:lang w:val="en-US"/>
        </w:rPr>
        <w:t>Pauly</w:t>
      </w:r>
      <w:r w:rsidRPr="00AB6724">
        <w:rPr>
          <w:sz w:val="28"/>
          <w:szCs w:val="28"/>
        </w:rPr>
        <w:t>-</w:t>
      </w:r>
      <w:r w:rsidRPr="00AB6724">
        <w:rPr>
          <w:sz w:val="28"/>
          <w:szCs w:val="28"/>
          <w:lang w:val="en-US"/>
        </w:rPr>
        <w:t>Wissowa</w:t>
      </w:r>
      <w:r w:rsidRPr="00AB6724">
        <w:rPr>
          <w:sz w:val="28"/>
          <w:szCs w:val="28"/>
        </w:rPr>
        <w:t xml:space="preserve">, </w:t>
      </w:r>
      <w:r w:rsidRPr="00AB6724">
        <w:rPr>
          <w:iCs/>
          <w:sz w:val="28"/>
          <w:szCs w:val="28"/>
          <w:lang w:val="en-US"/>
        </w:rPr>
        <w:t>Bonfante</w:t>
      </w:r>
      <w:r w:rsidRPr="00AB6724">
        <w:rPr>
          <w:iCs/>
          <w:sz w:val="28"/>
          <w:szCs w:val="28"/>
        </w:rPr>
        <w:t xml:space="preserve">. </w:t>
      </w:r>
      <w:r w:rsidRPr="00AB6724">
        <w:rPr>
          <w:sz w:val="28"/>
          <w:szCs w:val="28"/>
          <w:lang w:val="en-US"/>
        </w:rPr>
        <w:t>Storia</w:t>
      </w:r>
      <w:r w:rsidRPr="00AB6724">
        <w:rPr>
          <w:sz w:val="28"/>
          <w:szCs w:val="28"/>
        </w:rPr>
        <w:t xml:space="preserve"> </w:t>
      </w:r>
      <w:r w:rsidRPr="00AB6724">
        <w:rPr>
          <w:sz w:val="28"/>
          <w:szCs w:val="28"/>
          <w:lang w:val="en-US"/>
        </w:rPr>
        <w:t>del</w:t>
      </w:r>
      <w:r w:rsidRPr="00AB6724">
        <w:rPr>
          <w:sz w:val="28"/>
          <w:szCs w:val="28"/>
        </w:rPr>
        <w:t xml:space="preserve"> </w:t>
      </w:r>
      <w:r w:rsidRPr="00AB6724">
        <w:rPr>
          <w:sz w:val="28"/>
          <w:szCs w:val="28"/>
          <w:lang w:val="en-US"/>
        </w:rPr>
        <w:t>dir</w:t>
      </w:r>
      <w:r w:rsidRPr="00AB6724">
        <w:rPr>
          <w:sz w:val="28"/>
          <w:szCs w:val="28"/>
        </w:rPr>
        <w:t xml:space="preserve">. </w:t>
      </w:r>
      <w:r w:rsidRPr="00AB6724">
        <w:rPr>
          <w:sz w:val="28"/>
          <w:szCs w:val="28"/>
          <w:lang w:val="en-US"/>
        </w:rPr>
        <w:t>rom</w:t>
      </w:r>
      <w:r w:rsidRPr="00AB6724">
        <w:rPr>
          <w:sz w:val="28"/>
          <w:szCs w:val="28"/>
        </w:rPr>
        <w:t xml:space="preserve">. </w:t>
      </w:r>
      <w:r w:rsidRPr="00AB6724">
        <w:rPr>
          <w:sz w:val="28"/>
          <w:szCs w:val="28"/>
          <w:lang w:val="en-US"/>
        </w:rPr>
        <w:t>Appendice</w:t>
      </w:r>
      <w:r w:rsidRPr="00AB6724">
        <w:rPr>
          <w:sz w:val="28"/>
          <w:szCs w:val="28"/>
        </w:rPr>
        <w:t xml:space="preserve"> </w:t>
      </w:r>
      <w:r w:rsidRPr="00AB6724">
        <w:rPr>
          <w:sz w:val="28"/>
          <w:szCs w:val="28"/>
          <w:lang w:val="en-US"/>
        </w:rPr>
        <w:t>II</w:t>
      </w:r>
      <w:r w:rsidRPr="00AB6724">
        <w:rPr>
          <w:sz w:val="28"/>
          <w:szCs w:val="28"/>
        </w:rPr>
        <w:t>).</w:t>
      </w:r>
    </w:p>
    <w:p w:rsidR="00F02DB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В новейшее время аналогичную мысль высказал </w:t>
      </w:r>
      <w:r w:rsidR="00B3440A" w:rsidRPr="00AB6724">
        <w:rPr>
          <w:iCs/>
          <w:sz w:val="28"/>
          <w:szCs w:val="28"/>
        </w:rPr>
        <w:t xml:space="preserve">Питерс </w:t>
      </w:r>
      <w:r w:rsidRPr="00AB6724">
        <w:rPr>
          <w:sz w:val="28"/>
          <w:szCs w:val="28"/>
        </w:rPr>
        <w:t>(</w:t>
      </w:r>
      <w:r w:rsidRPr="00AB6724">
        <w:rPr>
          <w:sz w:val="28"/>
          <w:szCs w:val="28"/>
          <w:lang w:val="en-US"/>
        </w:rPr>
        <w:t>Die</w:t>
      </w:r>
      <w:r w:rsidRPr="00AB6724">
        <w:rPr>
          <w:sz w:val="28"/>
          <w:szCs w:val="28"/>
        </w:rPr>
        <w:t xml:space="preserve"> </w:t>
      </w:r>
      <w:r w:rsidRPr="00AB6724">
        <w:rPr>
          <w:sz w:val="28"/>
          <w:szCs w:val="28"/>
          <w:lang w:val="en-US"/>
        </w:rPr>
        <w:t>ostr</w:t>
      </w:r>
      <w:r w:rsidRPr="00AB6724">
        <w:rPr>
          <w:sz w:val="28"/>
          <w:szCs w:val="28"/>
        </w:rPr>
        <w:t>ö</w:t>
      </w:r>
      <w:r w:rsidRPr="00AB6724">
        <w:rPr>
          <w:sz w:val="28"/>
          <w:szCs w:val="28"/>
          <w:lang w:val="en-US"/>
        </w:rPr>
        <w:t>mischen</w:t>
      </w:r>
      <w:r w:rsidRPr="00AB6724">
        <w:rPr>
          <w:sz w:val="28"/>
          <w:szCs w:val="28"/>
        </w:rPr>
        <w:t xml:space="preserve"> </w:t>
      </w:r>
      <w:r w:rsidRPr="00AB6724">
        <w:rPr>
          <w:sz w:val="28"/>
          <w:szCs w:val="28"/>
          <w:lang w:val="en-US"/>
        </w:rPr>
        <w:t>Digestenkommentare</w:t>
      </w:r>
      <w:r w:rsidRPr="00AB6724">
        <w:rPr>
          <w:sz w:val="28"/>
          <w:szCs w:val="28"/>
        </w:rPr>
        <w:t xml:space="preserve"> </w:t>
      </w:r>
      <w:r w:rsidRPr="00AB6724">
        <w:rPr>
          <w:sz w:val="28"/>
          <w:szCs w:val="28"/>
          <w:lang w:val="en-US"/>
        </w:rPr>
        <w:t>und</w:t>
      </w:r>
      <w:r w:rsidRPr="00AB6724">
        <w:rPr>
          <w:sz w:val="28"/>
          <w:szCs w:val="28"/>
        </w:rPr>
        <w:t xml:space="preserve"> </w:t>
      </w:r>
      <w:r w:rsidRPr="00AB6724">
        <w:rPr>
          <w:sz w:val="28"/>
          <w:szCs w:val="28"/>
          <w:lang w:val="en-US"/>
        </w:rPr>
        <w:t>die</w:t>
      </w:r>
      <w:r w:rsidRPr="00AB6724">
        <w:rPr>
          <w:sz w:val="28"/>
          <w:szCs w:val="28"/>
        </w:rPr>
        <w:t xml:space="preserve"> </w:t>
      </w:r>
      <w:r w:rsidRPr="00AB6724">
        <w:rPr>
          <w:sz w:val="28"/>
          <w:szCs w:val="28"/>
          <w:lang w:val="en-US"/>
        </w:rPr>
        <w:t>Entstehung</w:t>
      </w:r>
      <w:r w:rsidRPr="00AB6724">
        <w:rPr>
          <w:sz w:val="28"/>
          <w:szCs w:val="28"/>
        </w:rPr>
        <w:t xml:space="preserve"> </w:t>
      </w:r>
      <w:r w:rsidRPr="00AB6724">
        <w:rPr>
          <w:sz w:val="28"/>
          <w:szCs w:val="28"/>
          <w:lang w:val="en-US"/>
        </w:rPr>
        <w:t>der</w:t>
      </w:r>
      <w:r w:rsidRPr="00AB6724">
        <w:rPr>
          <w:sz w:val="28"/>
          <w:szCs w:val="28"/>
        </w:rPr>
        <w:t xml:space="preserve"> </w:t>
      </w:r>
      <w:r w:rsidRPr="00AB6724">
        <w:rPr>
          <w:sz w:val="28"/>
          <w:szCs w:val="28"/>
          <w:lang w:val="en-US"/>
        </w:rPr>
        <w:t>Digesten</w:t>
      </w:r>
      <w:r w:rsidRPr="00AB6724">
        <w:rPr>
          <w:sz w:val="28"/>
          <w:szCs w:val="28"/>
        </w:rPr>
        <w:t xml:space="preserve">. 1913), по мнению которого Дигесты представляют лишь переработку некоторого более раннего частного сборника. Но эта новая попытка ниспровергнуть гипотезу Bluhme встретила также решительный отпор (см. рецензии </w:t>
      </w:r>
      <w:r w:rsidRPr="00AB6724">
        <w:rPr>
          <w:iCs/>
          <w:sz w:val="28"/>
          <w:szCs w:val="28"/>
        </w:rPr>
        <w:t xml:space="preserve">Ленеля </w:t>
      </w:r>
      <w:r w:rsidRPr="00AB6724">
        <w:rPr>
          <w:sz w:val="28"/>
          <w:szCs w:val="28"/>
        </w:rPr>
        <w:t xml:space="preserve">и </w:t>
      </w:r>
      <w:r w:rsidRPr="00AB6724">
        <w:rPr>
          <w:iCs/>
          <w:sz w:val="28"/>
          <w:szCs w:val="28"/>
        </w:rPr>
        <w:t xml:space="preserve">Миттейса </w:t>
      </w:r>
      <w:r w:rsidRPr="00AB6724">
        <w:rPr>
          <w:sz w:val="28"/>
          <w:szCs w:val="28"/>
        </w:rPr>
        <w:t>в Z. der Sav. St. für Rechtsgeschichte. Bd. 34. 1913).</w:t>
      </w:r>
    </w:p>
    <w:p w:rsidR="00F02DB4" w:rsidRPr="00AB6724" w:rsidRDefault="00F02DB4" w:rsidP="00AB6724">
      <w:pPr>
        <w:pStyle w:val="a4"/>
        <w:suppressAutoHyphens/>
        <w:spacing w:before="0" w:beforeAutospacing="0" w:after="0" w:afterAutospacing="0" w:line="360" w:lineRule="auto"/>
        <w:ind w:firstLine="709"/>
        <w:jc w:val="both"/>
        <w:rPr>
          <w:sz w:val="28"/>
          <w:szCs w:val="28"/>
          <w:lang w:val="en-US"/>
        </w:rPr>
      </w:pPr>
      <w:r w:rsidRPr="00895F28">
        <w:rPr>
          <w:sz w:val="28"/>
          <w:szCs w:val="28"/>
        </w:rPr>
        <w:t>[2]</w:t>
      </w:r>
      <w:r w:rsidRPr="00AB6724">
        <w:rPr>
          <w:sz w:val="28"/>
          <w:szCs w:val="28"/>
        </w:rPr>
        <w:t xml:space="preserve"> Наличность интерполяций была подмечена уже т. н.</w:t>
      </w:r>
      <w:r w:rsidR="00B3440A" w:rsidRPr="00AB6724">
        <w:rPr>
          <w:sz w:val="28"/>
          <w:szCs w:val="28"/>
        </w:rPr>
        <w:t xml:space="preserve"> гуманистической школой XVI ст. </w:t>
      </w:r>
      <w:r w:rsidRPr="00AB6724">
        <w:rPr>
          <w:sz w:val="28"/>
          <w:szCs w:val="28"/>
        </w:rPr>
        <w:t xml:space="preserve">(в особенности ее виднейшим представителем Куяцием), но систематическое изучение их развилось лишь в конце XIX ст. Особенное значение в этой области имели труды </w:t>
      </w:r>
      <w:r w:rsidR="00AB6724">
        <w:rPr>
          <w:sz w:val="28"/>
          <w:szCs w:val="28"/>
        </w:rPr>
        <w:t>Гранденвица</w:t>
      </w:r>
      <w:r w:rsidR="00B3440A" w:rsidRPr="00AB6724">
        <w:rPr>
          <w:sz w:val="28"/>
          <w:szCs w:val="28"/>
        </w:rPr>
        <w:t>, Ленеля</w:t>
      </w:r>
      <w:r w:rsidRPr="00AB6724">
        <w:rPr>
          <w:sz w:val="28"/>
          <w:szCs w:val="28"/>
        </w:rPr>
        <w:t xml:space="preserve"> и др</w:t>
      </w:r>
      <w:r w:rsidR="00992A47" w:rsidRPr="00AB6724">
        <w:rPr>
          <w:sz w:val="28"/>
          <w:szCs w:val="28"/>
        </w:rPr>
        <w:t xml:space="preserve">угие </w:t>
      </w:r>
      <w:r w:rsidRPr="00AB6724">
        <w:rPr>
          <w:sz w:val="28"/>
          <w:szCs w:val="28"/>
        </w:rPr>
        <w:t>—</w:t>
      </w:r>
      <w:r w:rsidR="00992A47" w:rsidRPr="00AB6724">
        <w:rPr>
          <w:sz w:val="28"/>
          <w:szCs w:val="28"/>
        </w:rPr>
        <w:t xml:space="preserve"> </w:t>
      </w:r>
      <w:r w:rsidRPr="00AB6724">
        <w:rPr>
          <w:sz w:val="28"/>
          <w:szCs w:val="28"/>
        </w:rPr>
        <w:t xml:space="preserve">Ср. </w:t>
      </w:r>
      <w:r w:rsidRPr="00AB6724">
        <w:rPr>
          <w:iCs/>
          <w:sz w:val="28"/>
          <w:szCs w:val="28"/>
          <w:lang w:val="en-US"/>
        </w:rPr>
        <w:t xml:space="preserve">Gradenwitz. </w:t>
      </w:r>
      <w:r w:rsidRPr="00AB6724">
        <w:rPr>
          <w:sz w:val="28"/>
          <w:szCs w:val="28"/>
          <w:lang w:val="en-US"/>
        </w:rPr>
        <w:t xml:space="preserve">Interpolationen in den Pandekten. 1887; </w:t>
      </w:r>
      <w:r w:rsidRPr="00AB6724">
        <w:rPr>
          <w:iCs/>
          <w:sz w:val="28"/>
          <w:szCs w:val="28"/>
          <w:lang w:val="en-US"/>
        </w:rPr>
        <w:t xml:space="preserve">Appleton. </w:t>
      </w:r>
      <w:r w:rsidRPr="00AB6724">
        <w:rPr>
          <w:sz w:val="28"/>
          <w:szCs w:val="28"/>
          <w:lang w:val="en-US"/>
        </w:rPr>
        <w:t xml:space="preserve">Des interpolations dans les Pandectes. </w:t>
      </w:r>
      <w:smartTag w:uri="urn:schemas-microsoft-com:office:smarttags" w:element="metricconverter">
        <w:smartTagPr>
          <w:attr w:name="ProductID" w:val="2004 г"/>
        </w:smartTagPr>
        <w:r w:rsidRPr="00AB6724">
          <w:rPr>
            <w:sz w:val="28"/>
            <w:szCs w:val="28"/>
            <w:lang w:val="en-US"/>
          </w:rPr>
          <w:t xml:space="preserve">1895 </w:t>
        </w:r>
        <w:r w:rsidRPr="00AB6724">
          <w:rPr>
            <w:sz w:val="28"/>
            <w:szCs w:val="28"/>
          </w:rPr>
          <w:t>г</w:t>
        </w:r>
      </w:smartTag>
      <w:r w:rsidRPr="00AB6724">
        <w:rPr>
          <w:sz w:val="28"/>
          <w:szCs w:val="28"/>
          <w:lang w:val="en-US"/>
        </w:rPr>
        <w:t xml:space="preserve">.; </w:t>
      </w:r>
      <w:r w:rsidRPr="00AB6724">
        <w:rPr>
          <w:iCs/>
          <w:sz w:val="28"/>
          <w:szCs w:val="28"/>
          <w:lang w:val="en-US"/>
        </w:rPr>
        <w:t xml:space="preserve">Bonfante. </w:t>
      </w:r>
      <w:r w:rsidRPr="00AB6724">
        <w:rPr>
          <w:sz w:val="28"/>
          <w:szCs w:val="28"/>
          <w:lang w:val="en-US"/>
        </w:rPr>
        <w:t>Storia del dir. rom. Appendice IV.</w:t>
      </w:r>
    </w:p>
    <w:p w:rsidR="00F02DB4" w:rsidRPr="00AB6724" w:rsidRDefault="00F02DB4" w:rsidP="00AB6724">
      <w:pPr>
        <w:pStyle w:val="a4"/>
        <w:suppressAutoHyphens/>
        <w:spacing w:before="0" w:beforeAutospacing="0" w:after="0" w:afterAutospacing="0" w:line="360" w:lineRule="auto"/>
        <w:ind w:firstLine="709"/>
        <w:jc w:val="both"/>
        <w:rPr>
          <w:sz w:val="28"/>
          <w:szCs w:val="28"/>
          <w:lang w:val="en-US"/>
        </w:rPr>
      </w:pPr>
      <w:r w:rsidRPr="00895F28">
        <w:rPr>
          <w:sz w:val="28"/>
          <w:szCs w:val="28"/>
          <w:lang w:val="en-US"/>
        </w:rPr>
        <w:t>[3]</w:t>
      </w:r>
      <w:r w:rsidRPr="00AB6724">
        <w:rPr>
          <w:sz w:val="28"/>
          <w:szCs w:val="28"/>
          <w:lang w:val="en-US"/>
        </w:rPr>
        <w:t xml:space="preserve"> </w:t>
      </w:r>
      <w:r w:rsidRPr="00AB6724">
        <w:rPr>
          <w:sz w:val="28"/>
          <w:szCs w:val="28"/>
        </w:rPr>
        <w:t>К</w:t>
      </w:r>
      <w:r w:rsidRPr="00AB6724">
        <w:rPr>
          <w:sz w:val="28"/>
          <w:szCs w:val="28"/>
          <w:lang w:val="en-US"/>
        </w:rPr>
        <w:t xml:space="preserve"> </w:t>
      </w:r>
      <w:r w:rsidRPr="00AB6724">
        <w:rPr>
          <w:sz w:val="28"/>
          <w:szCs w:val="28"/>
        </w:rPr>
        <w:t>вопросу</w:t>
      </w:r>
      <w:r w:rsidRPr="00AB6724">
        <w:rPr>
          <w:sz w:val="28"/>
          <w:szCs w:val="28"/>
          <w:lang w:val="en-US"/>
        </w:rPr>
        <w:t xml:space="preserve"> </w:t>
      </w:r>
      <w:r w:rsidRPr="00AB6724">
        <w:rPr>
          <w:sz w:val="28"/>
          <w:szCs w:val="28"/>
        </w:rPr>
        <w:t>о</w:t>
      </w:r>
      <w:r w:rsidRPr="00AB6724">
        <w:rPr>
          <w:sz w:val="28"/>
          <w:szCs w:val="28"/>
          <w:lang w:val="en-US"/>
        </w:rPr>
        <w:t xml:space="preserve"> </w:t>
      </w:r>
      <w:r w:rsidRPr="00AB6724">
        <w:rPr>
          <w:sz w:val="28"/>
          <w:szCs w:val="28"/>
        </w:rPr>
        <w:t>соотношении</w:t>
      </w:r>
      <w:r w:rsidRPr="00AB6724">
        <w:rPr>
          <w:sz w:val="28"/>
          <w:szCs w:val="28"/>
          <w:lang w:val="en-US"/>
        </w:rPr>
        <w:t xml:space="preserve"> Florentina </w:t>
      </w:r>
      <w:r w:rsidRPr="00AB6724">
        <w:rPr>
          <w:sz w:val="28"/>
          <w:szCs w:val="28"/>
        </w:rPr>
        <w:t>к</w:t>
      </w:r>
      <w:r w:rsidRPr="00AB6724">
        <w:rPr>
          <w:sz w:val="28"/>
          <w:szCs w:val="28"/>
          <w:lang w:val="en-US"/>
        </w:rPr>
        <w:t xml:space="preserve"> lectio Vulgata </w:t>
      </w:r>
      <w:r w:rsidRPr="00AB6724">
        <w:rPr>
          <w:sz w:val="28"/>
          <w:szCs w:val="28"/>
        </w:rPr>
        <w:t>и</w:t>
      </w:r>
      <w:r w:rsidRPr="00AB6724">
        <w:rPr>
          <w:sz w:val="28"/>
          <w:szCs w:val="28"/>
          <w:lang w:val="en-US"/>
        </w:rPr>
        <w:t xml:space="preserve"> </w:t>
      </w:r>
      <w:r w:rsidRPr="00AB6724">
        <w:rPr>
          <w:sz w:val="28"/>
          <w:szCs w:val="28"/>
        </w:rPr>
        <w:t>о</w:t>
      </w:r>
      <w:r w:rsidRPr="00AB6724">
        <w:rPr>
          <w:sz w:val="28"/>
          <w:szCs w:val="28"/>
          <w:lang w:val="en-US"/>
        </w:rPr>
        <w:t xml:space="preserve"> </w:t>
      </w:r>
      <w:r w:rsidRPr="00AB6724">
        <w:rPr>
          <w:sz w:val="28"/>
          <w:szCs w:val="28"/>
        </w:rPr>
        <w:t>разделении</w:t>
      </w:r>
      <w:r w:rsidRPr="00AB6724">
        <w:rPr>
          <w:sz w:val="28"/>
          <w:szCs w:val="28"/>
          <w:lang w:val="en-US"/>
        </w:rPr>
        <w:t xml:space="preserve"> Digesta </w:t>
      </w:r>
      <w:r w:rsidRPr="00AB6724">
        <w:rPr>
          <w:sz w:val="28"/>
          <w:szCs w:val="28"/>
        </w:rPr>
        <w:t>на</w:t>
      </w:r>
      <w:r w:rsidRPr="00AB6724">
        <w:rPr>
          <w:sz w:val="28"/>
          <w:szCs w:val="28"/>
          <w:lang w:val="en-US"/>
        </w:rPr>
        <w:t xml:space="preserve"> 3 </w:t>
      </w:r>
      <w:r w:rsidRPr="00AB6724">
        <w:rPr>
          <w:sz w:val="28"/>
          <w:szCs w:val="28"/>
        </w:rPr>
        <w:t>части</w:t>
      </w:r>
      <w:r w:rsidRPr="00AB6724">
        <w:rPr>
          <w:sz w:val="28"/>
          <w:szCs w:val="28"/>
          <w:lang w:val="en-US"/>
        </w:rPr>
        <w:t>—</w:t>
      </w:r>
      <w:r w:rsidRPr="00AB6724">
        <w:rPr>
          <w:iCs/>
          <w:sz w:val="28"/>
          <w:szCs w:val="28"/>
          <w:lang w:val="en-US"/>
        </w:rPr>
        <w:t xml:space="preserve">Kantorowicz. </w:t>
      </w:r>
      <w:r w:rsidRPr="00AB6724">
        <w:rPr>
          <w:sz w:val="28"/>
          <w:szCs w:val="28"/>
          <w:lang w:val="en-US"/>
        </w:rPr>
        <w:t xml:space="preserve">Ueber die Entstehung der Digestenvulgata </w:t>
      </w:r>
      <w:r w:rsidRPr="00AB6724">
        <w:rPr>
          <w:sz w:val="28"/>
          <w:szCs w:val="28"/>
        </w:rPr>
        <w:t>в</w:t>
      </w:r>
      <w:r w:rsidRPr="00AB6724">
        <w:rPr>
          <w:sz w:val="28"/>
          <w:szCs w:val="28"/>
          <w:lang w:val="en-US"/>
        </w:rPr>
        <w:t xml:space="preserve"> Z. p. Sav.-St. Bd. 30 </w:t>
      </w:r>
      <w:r w:rsidRPr="00AB6724">
        <w:rPr>
          <w:sz w:val="28"/>
          <w:szCs w:val="28"/>
        </w:rPr>
        <w:t>и</w:t>
      </w:r>
      <w:r w:rsidRPr="00AB6724">
        <w:rPr>
          <w:sz w:val="28"/>
          <w:szCs w:val="28"/>
          <w:lang w:val="en-US"/>
        </w:rPr>
        <w:t xml:space="preserve"> 31 (1910 </w:t>
      </w:r>
      <w:r w:rsidRPr="00AB6724">
        <w:rPr>
          <w:sz w:val="28"/>
          <w:szCs w:val="28"/>
        </w:rPr>
        <w:t>и</w:t>
      </w:r>
      <w:r w:rsidRPr="00AB6724">
        <w:rPr>
          <w:sz w:val="28"/>
          <w:szCs w:val="28"/>
          <w:lang w:val="en-US"/>
        </w:rPr>
        <w:t xml:space="preserve"> 1911 </w:t>
      </w:r>
      <w:r w:rsidRPr="00AB6724">
        <w:rPr>
          <w:sz w:val="28"/>
          <w:szCs w:val="28"/>
        </w:rPr>
        <w:t>гг</w:t>
      </w:r>
      <w:r w:rsidRPr="00AB6724">
        <w:rPr>
          <w:sz w:val="28"/>
          <w:szCs w:val="28"/>
          <w:lang w:val="en-US"/>
        </w:rPr>
        <w:t>.).</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895F28">
        <w:rPr>
          <w:sz w:val="28"/>
          <w:szCs w:val="28"/>
          <w:lang w:val="en-US"/>
        </w:rPr>
        <w:t>[4]</w:t>
      </w:r>
      <w:r w:rsidRPr="00AB6724">
        <w:rPr>
          <w:sz w:val="28"/>
          <w:szCs w:val="28"/>
          <w:lang w:val="en-US"/>
        </w:rPr>
        <w:t xml:space="preserve"> Corpus Juris Civilis. Editio Stereotype. Vol. I. lnstitutiones </w:t>
      </w:r>
      <w:r w:rsidRPr="00AB6724">
        <w:rPr>
          <w:sz w:val="28"/>
          <w:szCs w:val="28"/>
        </w:rPr>
        <w:t>и</w:t>
      </w:r>
      <w:r w:rsidRPr="00AB6724">
        <w:rPr>
          <w:sz w:val="28"/>
          <w:szCs w:val="28"/>
          <w:lang w:val="en-US"/>
        </w:rPr>
        <w:t xml:space="preserve"> Digesta, vol. II. Codex, vol. III—Novellae. </w:t>
      </w:r>
      <w:r w:rsidRPr="00AB6724">
        <w:rPr>
          <w:sz w:val="28"/>
          <w:szCs w:val="28"/>
        </w:rPr>
        <w:t>В последнем издании (в котором Digesta после смерти Моммзена еще раз пересмотрены П. Крюгером) отмечены и наиболее несомненные интерполяции.</w:t>
      </w:r>
    </w:p>
    <w:p w:rsidR="00AB6724" w:rsidRPr="00AB6724" w:rsidRDefault="00F02DB4" w:rsidP="00AB6724">
      <w:pPr>
        <w:suppressAutoHyphens/>
        <w:spacing w:line="360" w:lineRule="auto"/>
        <w:ind w:firstLine="709"/>
        <w:jc w:val="both"/>
        <w:rPr>
          <w:sz w:val="28"/>
          <w:szCs w:val="28"/>
        </w:rPr>
      </w:pPr>
      <w:r w:rsidRPr="00AB6724">
        <w:rPr>
          <w:sz w:val="28"/>
          <w:szCs w:val="28"/>
        </w:rPr>
        <w:t>Начиная с IV в. имели место серьезный упадок деятельности юристов и снижение её творческого характера. Юристов используют уже не в качестве творцов права, а на должностях императорских чиновников. Показателем упадка является закон первой половины V в. о цитировании юристов: вместо творческого решения возникающих вопросов теперь применяют механические ссылки на выдающихся юристов, мнения которых признаны обязательными (Гай, Папиниан, Павел, Ульриан и Модестин, а также те юристы, на которых ссылались эти пять юристов).</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Изобилие и разнохарактерность нормативного материала предопределили в императорский период потребность в объединении и систематизации накопившегося материала. Попытки кодификации предпринимались с начала II века н.э., однако наибольшее значение имеет работа, проведенная в первой половине VI в. при Юстиниане. Явно устаревшие нормы должны были быть отменены, а право обновлено. Юстиниан поставил перед собой задачу собрать как императорские законы (leges), так и сочинения классиков (jus).</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Причины, вызвавшие кодификаторскую деятельность в предыдущие годы, продолжали действовать и во времена Юстиниана. Но теперь они имели более блестящие последствия, потому что к ним присоединились еще: тщеславие Юстиниана, желавшего приобрести славу великого законодателя, и более удачный, чем прежде, подбор лиц, которым поручались кодификационные работы.</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13 февраля </w:t>
      </w:r>
      <w:smartTag w:uri="urn:schemas-microsoft-com:office:smarttags" w:element="metricconverter">
        <w:smartTagPr>
          <w:attr w:name="ProductID" w:val="2004 г"/>
        </w:smartTagPr>
        <w:r w:rsidRPr="00AB6724">
          <w:rPr>
            <w:sz w:val="28"/>
            <w:szCs w:val="28"/>
          </w:rPr>
          <w:t>528 г</w:t>
        </w:r>
      </w:smartTag>
      <w:r w:rsidRPr="00AB6724">
        <w:rPr>
          <w:sz w:val="28"/>
          <w:szCs w:val="28"/>
        </w:rPr>
        <w:t xml:space="preserve">. Юстиниан учредил комиссию из 10 лиц под председательством Иоанна (exquaestor Sacri Patatii); в числе членов были Трибониан </w:t>
      </w:r>
      <w:r w:rsidR="008C18BD" w:rsidRPr="00AB6724">
        <w:rPr>
          <w:sz w:val="28"/>
          <w:szCs w:val="28"/>
        </w:rPr>
        <w:t>(</w:t>
      </w:r>
      <w:r w:rsidRPr="00AB6724">
        <w:rPr>
          <w:sz w:val="28"/>
          <w:szCs w:val="28"/>
        </w:rPr>
        <w:t xml:space="preserve">в то время, по-видимому, magister officiorum) и Теофил, профессор юридической школы в Константинополе. Комиссии поручено было составить новый сборник конституций, причем ей даны были широкие полномочия: сокращать и изменять, где нужно, старые конституции по форме и по содержанию, выбрасывать устаревшие и сочинять новые конституции, размещая их в соответствующие титулы. Порядок размещения конституций в пределах каждого титула должен был сохраняться хронологический, причем в начале каждой конституции должно было стоять имя издавшего ее императора, а в конце - день издания и имя консула. Через год кодекс был готов и с 16 апреля </w:t>
      </w:r>
      <w:smartTag w:uri="urn:schemas-microsoft-com:office:smarttags" w:element="metricconverter">
        <w:smartTagPr>
          <w:attr w:name="ProductID" w:val="2004 г"/>
        </w:smartTagPr>
        <w:r w:rsidRPr="00AB6724">
          <w:rPr>
            <w:sz w:val="28"/>
            <w:szCs w:val="28"/>
          </w:rPr>
          <w:t>529 г</w:t>
        </w:r>
      </w:smartTag>
      <w:r w:rsidRPr="00AB6724">
        <w:rPr>
          <w:sz w:val="28"/>
          <w:szCs w:val="28"/>
        </w:rPr>
        <w:t>. должен был вступить в действие. С этого же времени теряли силу как три прежних кодекса (Грегорианский и пр.), так и конституции, изданные после Феодосиева кодекса (т.н. novellae, scil. constitutiones). Название свое новый сборник получил от имени императора: Codex lustinianus.</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В 553 году был обнародован элементарный учебник римского права - Институции, получивший силу закона. Институции Юстиниана состояли из четырех книг, разделенных на титулы; в основу их содержания были положены Институции Гая. Параллельно Юстиниан разрешил в законодательном порядке ряд наиболее спорных вопросов гражданского права (</w:t>
      </w:r>
      <w:r w:rsidR="00AB6724" w:rsidRPr="00AB6724">
        <w:rPr>
          <w:sz w:val="28"/>
          <w:szCs w:val="28"/>
        </w:rPr>
        <w:t>"</w:t>
      </w:r>
      <w:r w:rsidRPr="00AB6724">
        <w:rPr>
          <w:sz w:val="28"/>
          <w:szCs w:val="28"/>
        </w:rPr>
        <w:t>50 решений</w:t>
      </w:r>
      <w:r w:rsidR="00AB6724" w:rsidRPr="00AB6724">
        <w:rPr>
          <w:sz w:val="28"/>
          <w:szCs w:val="28"/>
        </w:rPr>
        <w:t>"</w:t>
      </w:r>
      <w:r w:rsidRPr="00AB6724">
        <w:rPr>
          <w:sz w:val="28"/>
          <w:szCs w:val="28"/>
        </w:rPr>
        <w:t>). В 533 году комиссией по кодификации jus был составлен и обнародован сборник извлечений из сочинений классических юристов под названием Digesta (собранное) или Pandectae (всё вмещающее).</w:t>
      </w:r>
      <w:r w:rsidR="00AB6724" w:rsidRPr="00AB6724">
        <w:rPr>
          <w:sz w:val="28"/>
          <w:szCs w:val="28"/>
        </w:rPr>
        <w:t xml:space="preserve"> </w:t>
      </w:r>
      <w:r w:rsidRPr="00AB6724">
        <w:rPr>
          <w:sz w:val="28"/>
          <w:szCs w:val="28"/>
        </w:rPr>
        <w:t>Этот сборник, получивший обязательную силу, состоял из 50 книг, разделенных на титулы и фрагменты.</w:t>
      </w:r>
    </w:p>
    <w:p w:rsidR="00AB6724" w:rsidRPr="00AB6724" w:rsidRDefault="00F02DB4" w:rsidP="00AB6724">
      <w:pPr>
        <w:pStyle w:val="a4"/>
        <w:suppressAutoHyphens/>
        <w:spacing w:before="0" w:beforeAutospacing="0" w:after="0" w:afterAutospacing="0" w:line="360" w:lineRule="auto"/>
        <w:ind w:firstLine="709"/>
        <w:jc w:val="both"/>
        <w:rPr>
          <w:sz w:val="28"/>
          <w:szCs w:val="28"/>
        </w:rPr>
      </w:pPr>
      <w:r w:rsidRPr="00AB6724">
        <w:rPr>
          <w:sz w:val="28"/>
          <w:szCs w:val="28"/>
        </w:rPr>
        <w:t xml:space="preserve">Кодекс Юстиниана в первом издании был составлен специальной комиссией уже к 529 году, однако до нас не дошел. После окончания кодификации Юстинианом был издан ряд законов, которые известны под названием Новелл (т.е. новых законов). Новеллы объединены в сборник уже не Юстинианом, а позднее. В средние века Институции, Дигесты, Кодекс и Новеллы в совокупности получили название Corpus juris civilis (Свод гражданского права). </w:t>
      </w:r>
      <w:r w:rsidR="005279D6" w:rsidRPr="00AB6724">
        <w:rPr>
          <w:sz w:val="28"/>
          <w:szCs w:val="28"/>
        </w:rPr>
        <w:t xml:space="preserve">Поэтому мы видим, что сам свод законов </w:t>
      </w:r>
      <w:r w:rsidR="00AB6724" w:rsidRPr="00AB6724">
        <w:rPr>
          <w:sz w:val="28"/>
          <w:szCs w:val="28"/>
        </w:rPr>
        <w:t>"</w:t>
      </w:r>
      <w:r w:rsidR="005279D6" w:rsidRPr="00AB6724">
        <w:rPr>
          <w:sz w:val="28"/>
          <w:szCs w:val="28"/>
        </w:rPr>
        <w:t>доводился до ума</w:t>
      </w:r>
      <w:r w:rsidR="00AB6724" w:rsidRPr="00AB6724">
        <w:rPr>
          <w:sz w:val="28"/>
          <w:szCs w:val="28"/>
        </w:rPr>
        <w:t>"</w:t>
      </w:r>
      <w:r w:rsidR="005279D6" w:rsidRPr="00AB6724">
        <w:rPr>
          <w:sz w:val="28"/>
          <w:szCs w:val="28"/>
        </w:rPr>
        <w:t xml:space="preserve"> уже, гораздо позже Юстиниана.</w:t>
      </w:r>
    </w:p>
    <w:p w:rsidR="00F02DB4" w:rsidRPr="00AB6724" w:rsidRDefault="00F02DB4" w:rsidP="00AB6724">
      <w:pPr>
        <w:suppressAutoHyphens/>
        <w:spacing w:line="360" w:lineRule="auto"/>
        <w:ind w:firstLine="709"/>
        <w:jc w:val="both"/>
        <w:rPr>
          <w:sz w:val="28"/>
          <w:szCs w:val="28"/>
        </w:rPr>
      </w:pPr>
    </w:p>
    <w:p w:rsidR="0020798B" w:rsidRPr="00AB6724" w:rsidRDefault="00AB6724" w:rsidP="00AB6724">
      <w:pPr>
        <w:suppressAutoHyphens/>
        <w:spacing w:line="360" w:lineRule="auto"/>
        <w:ind w:firstLine="709"/>
        <w:jc w:val="both"/>
        <w:rPr>
          <w:sz w:val="28"/>
          <w:szCs w:val="28"/>
        </w:rPr>
      </w:pPr>
      <w:r>
        <w:rPr>
          <w:sz w:val="28"/>
          <w:szCs w:val="28"/>
        </w:rPr>
        <w:br w:type="page"/>
      </w:r>
      <w:r w:rsidR="0020798B" w:rsidRPr="00AB6724">
        <w:rPr>
          <w:sz w:val="28"/>
          <w:szCs w:val="28"/>
        </w:rPr>
        <w:t>Заключение</w:t>
      </w:r>
    </w:p>
    <w:p w:rsidR="00AB6724" w:rsidRDefault="00AB6724" w:rsidP="00AB6724">
      <w:pPr>
        <w:suppressAutoHyphens/>
        <w:spacing w:line="360" w:lineRule="auto"/>
        <w:ind w:firstLine="709"/>
        <w:jc w:val="both"/>
        <w:rPr>
          <w:sz w:val="28"/>
          <w:szCs w:val="28"/>
        </w:rPr>
      </w:pPr>
    </w:p>
    <w:p w:rsidR="00325FDC" w:rsidRPr="00AB6724" w:rsidRDefault="00AD7177" w:rsidP="00AB6724">
      <w:pPr>
        <w:suppressAutoHyphens/>
        <w:spacing w:line="360" w:lineRule="auto"/>
        <w:ind w:firstLine="709"/>
        <w:jc w:val="both"/>
        <w:rPr>
          <w:sz w:val="28"/>
          <w:szCs w:val="28"/>
        </w:rPr>
      </w:pPr>
      <w:r w:rsidRPr="00AB6724">
        <w:rPr>
          <w:sz w:val="28"/>
          <w:szCs w:val="28"/>
        </w:rPr>
        <w:t>К сожалению, данная тема редко рассматривается правоведами, особенно российскими, поэтому очень не хватает научных точек зрения ученых.</w:t>
      </w:r>
    </w:p>
    <w:p w:rsidR="00AD7177" w:rsidRPr="00AB6724" w:rsidRDefault="00D3626D" w:rsidP="00AB6724">
      <w:pPr>
        <w:suppressAutoHyphens/>
        <w:spacing w:line="360" w:lineRule="auto"/>
        <w:ind w:firstLine="709"/>
        <w:jc w:val="both"/>
        <w:rPr>
          <w:sz w:val="28"/>
          <w:szCs w:val="28"/>
        </w:rPr>
      </w:pPr>
      <w:r w:rsidRPr="00AB6724">
        <w:rPr>
          <w:sz w:val="28"/>
          <w:szCs w:val="28"/>
        </w:rPr>
        <w:t>Но в проведенной мной работе я попытался отразить все стороны данной кодификации с различных позиций, а также охарактеризовать её.</w:t>
      </w:r>
    </w:p>
    <w:p w:rsidR="00324D84" w:rsidRPr="00AB6724" w:rsidRDefault="00324D84" w:rsidP="00AB6724">
      <w:pPr>
        <w:suppressAutoHyphens/>
        <w:spacing w:line="360" w:lineRule="auto"/>
        <w:ind w:firstLine="709"/>
        <w:jc w:val="both"/>
        <w:rPr>
          <w:sz w:val="28"/>
          <w:szCs w:val="28"/>
        </w:rPr>
      </w:pPr>
      <w:r w:rsidRPr="00AB6724">
        <w:rPr>
          <w:sz w:val="28"/>
          <w:szCs w:val="28"/>
        </w:rPr>
        <w:t xml:space="preserve">В своей работе я пришел к выводу, что свод законов Юстиниана </w:t>
      </w:r>
      <w:r w:rsidR="0076782B" w:rsidRPr="00AB6724">
        <w:rPr>
          <w:sz w:val="28"/>
          <w:szCs w:val="28"/>
        </w:rPr>
        <w:t>является в основном компиляцией из уже существовавших до этого источников права, но многократно преобразованных, обобщенных и переделанных. Данная кодификация отличается большим масштабом работы, научной и творческой мысли. В ней находится более объемная и широкая основа различных источников, а также обильное их использование, но с тем же и более тщательная</w:t>
      </w:r>
      <w:r w:rsidR="00AB6724" w:rsidRPr="00AB6724">
        <w:rPr>
          <w:sz w:val="28"/>
          <w:szCs w:val="28"/>
        </w:rPr>
        <w:t xml:space="preserve"> </w:t>
      </w:r>
      <w:r w:rsidR="0076782B" w:rsidRPr="00AB6724">
        <w:rPr>
          <w:sz w:val="28"/>
          <w:szCs w:val="28"/>
        </w:rPr>
        <w:t>обработка данных текстов, что очень сложно для данного времени.</w:t>
      </w:r>
    </w:p>
    <w:p w:rsidR="00BA4864" w:rsidRDefault="00BA4864" w:rsidP="00AB6724">
      <w:pPr>
        <w:suppressAutoHyphens/>
        <w:spacing w:line="360" w:lineRule="auto"/>
        <w:ind w:firstLine="709"/>
        <w:jc w:val="both"/>
        <w:rPr>
          <w:sz w:val="28"/>
          <w:szCs w:val="28"/>
        </w:rPr>
      </w:pPr>
      <w:r w:rsidRPr="00AB6724">
        <w:rPr>
          <w:sz w:val="28"/>
          <w:szCs w:val="28"/>
        </w:rPr>
        <w:t>Кодификация Юстиниана внесла огромный вклад в развитие Римского Права, а позднее стала основой права практически во всем мире.</w:t>
      </w:r>
    </w:p>
    <w:p w:rsidR="00AB6724" w:rsidRPr="00AB6724" w:rsidRDefault="00AB6724" w:rsidP="00AB6724">
      <w:pPr>
        <w:suppressAutoHyphens/>
        <w:spacing w:line="360" w:lineRule="auto"/>
        <w:ind w:firstLine="709"/>
        <w:jc w:val="both"/>
        <w:rPr>
          <w:sz w:val="28"/>
          <w:szCs w:val="28"/>
        </w:rPr>
      </w:pPr>
    </w:p>
    <w:p w:rsidR="009860E2" w:rsidRPr="00AB6724" w:rsidRDefault="009860E2" w:rsidP="00AB6724">
      <w:pPr>
        <w:suppressAutoHyphens/>
        <w:spacing w:line="360" w:lineRule="auto"/>
        <w:ind w:firstLine="709"/>
        <w:jc w:val="both"/>
        <w:rPr>
          <w:sz w:val="28"/>
          <w:szCs w:val="28"/>
        </w:rPr>
      </w:pPr>
      <w:r w:rsidRPr="00AB6724">
        <w:rPr>
          <w:sz w:val="28"/>
          <w:szCs w:val="28"/>
        </w:rPr>
        <w:br w:type="page"/>
      </w:r>
      <w:r w:rsidR="00AB6724">
        <w:rPr>
          <w:sz w:val="28"/>
          <w:szCs w:val="28"/>
        </w:rPr>
        <w:t>Список литературы</w:t>
      </w:r>
    </w:p>
    <w:p w:rsidR="0003267D" w:rsidRPr="00AB6724" w:rsidRDefault="0003267D" w:rsidP="00AB6724">
      <w:pPr>
        <w:tabs>
          <w:tab w:val="left" w:pos="567"/>
        </w:tabs>
        <w:suppressAutoHyphens/>
        <w:spacing w:line="360" w:lineRule="auto"/>
        <w:rPr>
          <w:sz w:val="28"/>
          <w:szCs w:val="28"/>
        </w:rPr>
      </w:pPr>
    </w:p>
    <w:p w:rsidR="00AB6724" w:rsidRPr="00AB6724" w:rsidRDefault="0003267D" w:rsidP="00AB6724">
      <w:pPr>
        <w:numPr>
          <w:ilvl w:val="0"/>
          <w:numId w:val="3"/>
        </w:numPr>
        <w:tabs>
          <w:tab w:val="left" w:pos="567"/>
        </w:tabs>
        <w:suppressAutoHyphens/>
        <w:spacing w:line="360" w:lineRule="auto"/>
        <w:ind w:left="0" w:firstLine="0"/>
        <w:rPr>
          <w:sz w:val="28"/>
          <w:szCs w:val="28"/>
        </w:rPr>
      </w:pPr>
      <w:r w:rsidRPr="00AB6724">
        <w:rPr>
          <w:sz w:val="28"/>
          <w:szCs w:val="28"/>
        </w:rPr>
        <w:t xml:space="preserve">Институции Юстиниана. / Перевод Д. Расснера. СПб., </w:t>
      </w:r>
      <w:smartTag w:uri="urn:schemas-microsoft-com:office:smarttags" w:element="metricconverter">
        <w:smartTagPr>
          <w:attr w:name="ProductID" w:val="2004 г"/>
        </w:smartTagPr>
        <w:r w:rsidRPr="00AB6724">
          <w:rPr>
            <w:sz w:val="28"/>
            <w:szCs w:val="28"/>
          </w:rPr>
          <w:t>1888 г</w:t>
        </w:r>
      </w:smartTag>
      <w:r w:rsidRPr="00AB6724">
        <w:rPr>
          <w:sz w:val="28"/>
          <w:szCs w:val="28"/>
        </w:rPr>
        <w:t>.</w:t>
      </w:r>
    </w:p>
    <w:p w:rsidR="0003267D" w:rsidRPr="00AB6724" w:rsidRDefault="0003267D" w:rsidP="00AB6724">
      <w:pPr>
        <w:numPr>
          <w:ilvl w:val="0"/>
          <w:numId w:val="3"/>
        </w:numPr>
        <w:tabs>
          <w:tab w:val="left" w:pos="567"/>
        </w:tabs>
        <w:suppressAutoHyphens/>
        <w:spacing w:line="360" w:lineRule="auto"/>
        <w:ind w:left="0" w:firstLine="0"/>
        <w:rPr>
          <w:sz w:val="28"/>
          <w:szCs w:val="28"/>
        </w:rPr>
      </w:pPr>
      <w:r w:rsidRPr="00AB6724">
        <w:rPr>
          <w:sz w:val="28"/>
          <w:szCs w:val="28"/>
        </w:rPr>
        <w:t xml:space="preserve">Дигесты Юстиниана: Очерки по истории составления и общая характеристика. М., </w:t>
      </w:r>
      <w:smartTag w:uri="urn:schemas-microsoft-com:office:smarttags" w:element="metricconverter">
        <w:smartTagPr>
          <w:attr w:name="ProductID" w:val="2004 г"/>
        </w:smartTagPr>
        <w:r w:rsidRPr="00AB6724">
          <w:rPr>
            <w:sz w:val="28"/>
            <w:szCs w:val="28"/>
          </w:rPr>
          <w:t>1956 г</w:t>
        </w:r>
      </w:smartTag>
      <w:r w:rsidRPr="00AB6724">
        <w:rPr>
          <w:sz w:val="28"/>
          <w:szCs w:val="28"/>
        </w:rPr>
        <w:t>.</w:t>
      </w:r>
    </w:p>
    <w:p w:rsidR="0003267D" w:rsidRPr="00AB6724" w:rsidRDefault="0003267D" w:rsidP="00AB6724">
      <w:pPr>
        <w:numPr>
          <w:ilvl w:val="0"/>
          <w:numId w:val="3"/>
        </w:numPr>
        <w:tabs>
          <w:tab w:val="left" w:pos="567"/>
        </w:tabs>
        <w:suppressAutoHyphens/>
        <w:spacing w:line="360" w:lineRule="auto"/>
        <w:ind w:left="0" w:firstLine="0"/>
        <w:rPr>
          <w:sz w:val="28"/>
          <w:szCs w:val="28"/>
        </w:rPr>
      </w:pPr>
      <w:r w:rsidRPr="00AB6724">
        <w:rPr>
          <w:sz w:val="28"/>
          <w:szCs w:val="28"/>
        </w:rPr>
        <w:t xml:space="preserve">Дигесты Юстиниана / Перевод И. С. Перетерского. М., </w:t>
      </w:r>
      <w:smartTag w:uri="urn:schemas-microsoft-com:office:smarttags" w:element="metricconverter">
        <w:smartTagPr>
          <w:attr w:name="ProductID" w:val="2004 г"/>
        </w:smartTagPr>
        <w:r w:rsidRPr="00AB6724">
          <w:rPr>
            <w:sz w:val="28"/>
            <w:szCs w:val="28"/>
          </w:rPr>
          <w:t>1984 г</w:t>
        </w:r>
      </w:smartTag>
      <w:r w:rsidRPr="00AB6724">
        <w:rPr>
          <w:sz w:val="28"/>
          <w:szCs w:val="28"/>
        </w:rPr>
        <w:t>.</w:t>
      </w:r>
    </w:p>
    <w:p w:rsidR="0003267D" w:rsidRPr="00AB6724" w:rsidRDefault="0003267D" w:rsidP="00AB6724">
      <w:pPr>
        <w:numPr>
          <w:ilvl w:val="0"/>
          <w:numId w:val="3"/>
        </w:numPr>
        <w:tabs>
          <w:tab w:val="left" w:pos="567"/>
        </w:tabs>
        <w:suppressAutoHyphens/>
        <w:spacing w:line="360" w:lineRule="auto"/>
        <w:ind w:left="0" w:firstLine="0"/>
        <w:rPr>
          <w:sz w:val="28"/>
          <w:szCs w:val="28"/>
        </w:rPr>
      </w:pPr>
      <w:r w:rsidRPr="00AB6724">
        <w:rPr>
          <w:sz w:val="28"/>
          <w:szCs w:val="28"/>
        </w:rPr>
        <w:t xml:space="preserve">Агафий Миринейский. О царствовании Юстиниана / Пер М. В. Левченко. М., </w:t>
      </w:r>
      <w:smartTag w:uri="urn:schemas-microsoft-com:office:smarttags" w:element="metricconverter">
        <w:smartTagPr>
          <w:attr w:name="ProductID" w:val="2004 г"/>
        </w:smartTagPr>
        <w:r w:rsidRPr="00AB6724">
          <w:rPr>
            <w:sz w:val="28"/>
            <w:szCs w:val="28"/>
          </w:rPr>
          <w:t>1996 г</w:t>
        </w:r>
      </w:smartTag>
      <w:r w:rsidRPr="00AB6724">
        <w:rPr>
          <w:sz w:val="28"/>
          <w:szCs w:val="28"/>
        </w:rPr>
        <w:t>.</w:t>
      </w:r>
    </w:p>
    <w:p w:rsidR="0003267D" w:rsidRPr="00AB6724" w:rsidRDefault="0003267D" w:rsidP="00AB6724">
      <w:pPr>
        <w:numPr>
          <w:ilvl w:val="0"/>
          <w:numId w:val="3"/>
        </w:numPr>
        <w:tabs>
          <w:tab w:val="left" w:pos="567"/>
        </w:tabs>
        <w:suppressAutoHyphens/>
        <w:spacing w:line="360" w:lineRule="auto"/>
        <w:ind w:left="0" w:firstLine="0"/>
        <w:rPr>
          <w:sz w:val="28"/>
          <w:szCs w:val="28"/>
        </w:rPr>
      </w:pPr>
      <w:r w:rsidRPr="00AB6724">
        <w:rPr>
          <w:sz w:val="28"/>
          <w:szCs w:val="28"/>
        </w:rPr>
        <w:t>Л. Л. Кофанов Покровский И.А.</w:t>
      </w:r>
      <w:r w:rsidR="003243FE" w:rsidRPr="00AB6724">
        <w:rPr>
          <w:sz w:val="28"/>
          <w:szCs w:val="28"/>
        </w:rPr>
        <w:t xml:space="preserve"> -</w:t>
      </w:r>
      <w:r w:rsidRPr="00AB6724">
        <w:rPr>
          <w:sz w:val="28"/>
          <w:szCs w:val="28"/>
        </w:rPr>
        <w:t xml:space="preserve"> </w:t>
      </w:r>
      <w:r w:rsidR="00AB6724" w:rsidRPr="00AB6724">
        <w:rPr>
          <w:sz w:val="28"/>
          <w:szCs w:val="28"/>
        </w:rPr>
        <w:t>"</w:t>
      </w:r>
      <w:r w:rsidRPr="00AB6724">
        <w:rPr>
          <w:sz w:val="28"/>
          <w:szCs w:val="28"/>
        </w:rPr>
        <w:t>История римского права</w:t>
      </w:r>
      <w:r w:rsidR="00AB6724" w:rsidRPr="00AB6724">
        <w:rPr>
          <w:sz w:val="28"/>
          <w:szCs w:val="28"/>
        </w:rPr>
        <w:t>"</w:t>
      </w:r>
      <w:r w:rsidRPr="00AB6724">
        <w:rPr>
          <w:sz w:val="28"/>
          <w:szCs w:val="28"/>
        </w:rPr>
        <w:t xml:space="preserve">. М., </w:t>
      </w:r>
      <w:smartTag w:uri="urn:schemas-microsoft-com:office:smarttags" w:element="metricconverter">
        <w:smartTagPr>
          <w:attr w:name="ProductID" w:val="2004 г"/>
        </w:smartTagPr>
        <w:r w:rsidRPr="00AB6724">
          <w:rPr>
            <w:sz w:val="28"/>
            <w:szCs w:val="28"/>
          </w:rPr>
          <w:t>1999 г</w:t>
        </w:r>
      </w:smartTag>
      <w:r w:rsidRPr="00AB6724">
        <w:rPr>
          <w:sz w:val="28"/>
          <w:szCs w:val="28"/>
        </w:rPr>
        <w:t>.</w:t>
      </w:r>
    </w:p>
    <w:p w:rsidR="0003267D" w:rsidRPr="00AB6724" w:rsidRDefault="00AB6724" w:rsidP="00AB6724">
      <w:pPr>
        <w:numPr>
          <w:ilvl w:val="0"/>
          <w:numId w:val="3"/>
        </w:numPr>
        <w:tabs>
          <w:tab w:val="left" w:pos="567"/>
        </w:tabs>
        <w:suppressAutoHyphens/>
        <w:spacing w:line="360" w:lineRule="auto"/>
        <w:ind w:left="0" w:firstLine="0"/>
        <w:rPr>
          <w:sz w:val="28"/>
          <w:szCs w:val="28"/>
        </w:rPr>
      </w:pPr>
      <w:r w:rsidRPr="00AB6724">
        <w:rPr>
          <w:sz w:val="28"/>
          <w:szCs w:val="28"/>
        </w:rPr>
        <w:t>"</w:t>
      </w:r>
      <w:r w:rsidR="0003267D" w:rsidRPr="00AB6724">
        <w:rPr>
          <w:sz w:val="28"/>
          <w:szCs w:val="28"/>
        </w:rPr>
        <w:t xml:space="preserve">Памятники Римского Права: Законы </w:t>
      </w:r>
      <w:r w:rsidR="0003267D" w:rsidRPr="00AB6724">
        <w:rPr>
          <w:sz w:val="28"/>
          <w:szCs w:val="28"/>
          <w:lang w:val="en-US"/>
        </w:rPr>
        <w:t>XII</w:t>
      </w:r>
      <w:r w:rsidR="0003267D" w:rsidRPr="00AB6724">
        <w:rPr>
          <w:sz w:val="28"/>
          <w:szCs w:val="28"/>
        </w:rPr>
        <w:t xml:space="preserve"> таблиц; Институции Гая; Дигесты Юстиниана</w:t>
      </w:r>
      <w:r w:rsidRPr="00AB6724">
        <w:rPr>
          <w:sz w:val="28"/>
          <w:szCs w:val="28"/>
        </w:rPr>
        <w:t>"</w:t>
      </w:r>
      <w:r w:rsidR="0003267D" w:rsidRPr="00AB6724">
        <w:rPr>
          <w:sz w:val="28"/>
          <w:szCs w:val="28"/>
        </w:rPr>
        <w:t>. М.,</w:t>
      </w:r>
      <w:r w:rsidR="0078020C" w:rsidRPr="00AB6724">
        <w:rPr>
          <w:sz w:val="28"/>
          <w:szCs w:val="28"/>
        </w:rPr>
        <w:t xml:space="preserve"> изд. </w:t>
      </w:r>
      <w:r w:rsidRPr="00AB6724">
        <w:rPr>
          <w:sz w:val="28"/>
          <w:szCs w:val="28"/>
        </w:rPr>
        <w:t>"</w:t>
      </w:r>
      <w:r w:rsidR="0078020C" w:rsidRPr="00AB6724">
        <w:rPr>
          <w:sz w:val="28"/>
          <w:szCs w:val="28"/>
        </w:rPr>
        <w:t>Зерцало</w:t>
      </w:r>
      <w:r w:rsidRPr="00AB6724">
        <w:rPr>
          <w:sz w:val="28"/>
          <w:szCs w:val="28"/>
        </w:rPr>
        <w:t xml:space="preserve">" </w:t>
      </w:r>
      <w:smartTag w:uri="urn:schemas-microsoft-com:office:smarttags" w:element="metricconverter">
        <w:smartTagPr>
          <w:attr w:name="ProductID" w:val="2004 г"/>
        </w:smartTagPr>
        <w:r w:rsidR="0003267D" w:rsidRPr="00AB6724">
          <w:rPr>
            <w:sz w:val="28"/>
            <w:szCs w:val="28"/>
          </w:rPr>
          <w:t>1997 г</w:t>
        </w:r>
      </w:smartTag>
      <w:r w:rsidR="0003267D" w:rsidRPr="00AB6724">
        <w:rPr>
          <w:sz w:val="28"/>
          <w:szCs w:val="28"/>
        </w:rPr>
        <w:t>.</w:t>
      </w:r>
    </w:p>
    <w:p w:rsidR="0003267D" w:rsidRPr="00AB6724" w:rsidRDefault="0078020C" w:rsidP="00AB6724">
      <w:pPr>
        <w:numPr>
          <w:ilvl w:val="0"/>
          <w:numId w:val="3"/>
        </w:numPr>
        <w:tabs>
          <w:tab w:val="left" w:pos="567"/>
        </w:tabs>
        <w:suppressAutoHyphens/>
        <w:spacing w:line="360" w:lineRule="auto"/>
        <w:ind w:left="0" w:firstLine="0"/>
        <w:rPr>
          <w:sz w:val="28"/>
          <w:szCs w:val="28"/>
        </w:rPr>
      </w:pPr>
      <w:r w:rsidRPr="00AB6724">
        <w:rPr>
          <w:sz w:val="28"/>
          <w:szCs w:val="28"/>
        </w:rPr>
        <w:t>И. Б. Новицкий, И.С. Петерский</w:t>
      </w:r>
      <w:r w:rsidR="005C0B56" w:rsidRPr="00AB6724">
        <w:rPr>
          <w:sz w:val="28"/>
          <w:szCs w:val="28"/>
        </w:rPr>
        <w:t xml:space="preserve"> </w:t>
      </w:r>
      <w:r w:rsidR="00AB6724" w:rsidRPr="00AB6724">
        <w:rPr>
          <w:sz w:val="28"/>
          <w:szCs w:val="28"/>
        </w:rPr>
        <w:t>"</w:t>
      </w:r>
      <w:r w:rsidRPr="00AB6724">
        <w:rPr>
          <w:sz w:val="28"/>
          <w:szCs w:val="28"/>
        </w:rPr>
        <w:t>Римское частное право</w:t>
      </w:r>
      <w:r w:rsidR="00AB6724" w:rsidRPr="00AB6724">
        <w:rPr>
          <w:sz w:val="28"/>
          <w:szCs w:val="28"/>
        </w:rPr>
        <w:t>"</w:t>
      </w:r>
      <w:r w:rsidRPr="00AB6724">
        <w:rPr>
          <w:sz w:val="28"/>
          <w:szCs w:val="28"/>
        </w:rPr>
        <w:t xml:space="preserve"> (учебник).</w:t>
      </w:r>
      <w:r w:rsidR="003243FE" w:rsidRPr="00AB6724">
        <w:rPr>
          <w:sz w:val="28"/>
          <w:szCs w:val="28"/>
        </w:rPr>
        <w:t>-</w:t>
      </w:r>
      <w:r w:rsidRPr="00AB6724">
        <w:rPr>
          <w:sz w:val="28"/>
          <w:szCs w:val="28"/>
        </w:rPr>
        <w:t xml:space="preserve"> М., изд. </w:t>
      </w:r>
      <w:r w:rsidR="00AB6724" w:rsidRPr="00AB6724">
        <w:rPr>
          <w:sz w:val="28"/>
          <w:szCs w:val="28"/>
        </w:rPr>
        <w:t>"</w:t>
      </w:r>
      <w:r w:rsidRPr="00AB6724">
        <w:rPr>
          <w:sz w:val="28"/>
          <w:szCs w:val="28"/>
        </w:rPr>
        <w:t>Юристъ</w:t>
      </w:r>
      <w:r w:rsidR="00AB6724" w:rsidRPr="00AB6724">
        <w:rPr>
          <w:sz w:val="28"/>
          <w:szCs w:val="28"/>
        </w:rPr>
        <w:t>"</w:t>
      </w:r>
      <w:r w:rsidRPr="00AB6724">
        <w:rPr>
          <w:sz w:val="28"/>
          <w:szCs w:val="28"/>
        </w:rPr>
        <w:t xml:space="preserve">, </w:t>
      </w:r>
      <w:smartTag w:uri="urn:schemas-microsoft-com:office:smarttags" w:element="metricconverter">
        <w:smartTagPr>
          <w:attr w:name="ProductID" w:val="2004 г"/>
        </w:smartTagPr>
        <w:r w:rsidRPr="00AB6724">
          <w:rPr>
            <w:sz w:val="28"/>
            <w:szCs w:val="28"/>
          </w:rPr>
          <w:t>1999 г</w:t>
        </w:r>
      </w:smartTag>
      <w:r w:rsidRPr="00AB6724">
        <w:rPr>
          <w:sz w:val="28"/>
          <w:szCs w:val="28"/>
        </w:rPr>
        <w:t>.</w:t>
      </w:r>
    </w:p>
    <w:p w:rsidR="005C0B56" w:rsidRPr="00AB6724" w:rsidRDefault="005C0B56" w:rsidP="00AB6724">
      <w:pPr>
        <w:numPr>
          <w:ilvl w:val="0"/>
          <w:numId w:val="3"/>
        </w:numPr>
        <w:tabs>
          <w:tab w:val="left" w:pos="567"/>
        </w:tabs>
        <w:suppressAutoHyphens/>
        <w:spacing w:line="360" w:lineRule="auto"/>
        <w:ind w:left="0" w:firstLine="0"/>
        <w:rPr>
          <w:sz w:val="28"/>
          <w:szCs w:val="28"/>
        </w:rPr>
      </w:pPr>
      <w:r w:rsidRPr="00AB6724">
        <w:rPr>
          <w:sz w:val="28"/>
          <w:szCs w:val="28"/>
        </w:rPr>
        <w:t xml:space="preserve">Флейшнц Е.А., Краснокутский В.А. </w:t>
      </w:r>
      <w:r w:rsidR="00AB6724" w:rsidRPr="00AB6724">
        <w:rPr>
          <w:sz w:val="28"/>
          <w:szCs w:val="28"/>
        </w:rPr>
        <w:t>"</w:t>
      </w:r>
      <w:r w:rsidRPr="00AB6724">
        <w:rPr>
          <w:sz w:val="28"/>
          <w:szCs w:val="28"/>
        </w:rPr>
        <w:t>Римское частное право</w:t>
      </w:r>
      <w:r w:rsidR="00AB6724" w:rsidRPr="00AB6724">
        <w:rPr>
          <w:sz w:val="28"/>
          <w:szCs w:val="28"/>
        </w:rPr>
        <w:t>"</w:t>
      </w:r>
      <w:r w:rsidRPr="00AB6724">
        <w:rPr>
          <w:sz w:val="28"/>
          <w:szCs w:val="28"/>
        </w:rPr>
        <w:t xml:space="preserve"> - М., </w:t>
      </w:r>
      <w:smartTag w:uri="urn:schemas-microsoft-com:office:smarttags" w:element="metricconverter">
        <w:smartTagPr>
          <w:attr w:name="ProductID" w:val="2004 г"/>
        </w:smartTagPr>
        <w:r w:rsidRPr="00AB6724">
          <w:rPr>
            <w:sz w:val="28"/>
            <w:szCs w:val="28"/>
          </w:rPr>
          <w:t>1999 г</w:t>
        </w:r>
      </w:smartTag>
      <w:r w:rsidRPr="00AB6724">
        <w:rPr>
          <w:sz w:val="28"/>
          <w:szCs w:val="28"/>
        </w:rPr>
        <w:t>.</w:t>
      </w:r>
    </w:p>
    <w:p w:rsidR="005C0B56" w:rsidRPr="00AB6724" w:rsidRDefault="005C0B56" w:rsidP="00AB6724">
      <w:pPr>
        <w:numPr>
          <w:ilvl w:val="0"/>
          <w:numId w:val="3"/>
        </w:numPr>
        <w:tabs>
          <w:tab w:val="left" w:pos="567"/>
        </w:tabs>
        <w:suppressAutoHyphens/>
        <w:spacing w:line="360" w:lineRule="auto"/>
        <w:ind w:left="0" w:firstLine="0"/>
        <w:rPr>
          <w:sz w:val="28"/>
          <w:szCs w:val="28"/>
        </w:rPr>
      </w:pPr>
      <w:r w:rsidRPr="00AB6724">
        <w:rPr>
          <w:sz w:val="28"/>
          <w:szCs w:val="28"/>
        </w:rPr>
        <w:t xml:space="preserve">Черниловский З.М. </w:t>
      </w:r>
      <w:r w:rsidR="00AB6724" w:rsidRPr="00AB6724">
        <w:rPr>
          <w:sz w:val="28"/>
          <w:szCs w:val="28"/>
        </w:rPr>
        <w:t>"</w:t>
      </w:r>
      <w:r w:rsidRPr="00AB6724">
        <w:rPr>
          <w:sz w:val="28"/>
          <w:szCs w:val="28"/>
        </w:rPr>
        <w:t>Римское Частное Право</w:t>
      </w:r>
      <w:r w:rsidR="00AB6724" w:rsidRPr="00AB6724">
        <w:rPr>
          <w:sz w:val="28"/>
          <w:szCs w:val="28"/>
        </w:rPr>
        <w:t>"</w:t>
      </w:r>
      <w:r w:rsidRPr="00AB6724">
        <w:rPr>
          <w:sz w:val="28"/>
          <w:szCs w:val="28"/>
        </w:rPr>
        <w:t xml:space="preserve"> - М., </w:t>
      </w:r>
      <w:smartTag w:uri="urn:schemas-microsoft-com:office:smarttags" w:element="metricconverter">
        <w:smartTagPr>
          <w:attr w:name="ProductID" w:val="2004 г"/>
        </w:smartTagPr>
        <w:r w:rsidRPr="00AB6724">
          <w:rPr>
            <w:sz w:val="28"/>
            <w:szCs w:val="28"/>
          </w:rPr>
          <w:t>2000 г</w:t>
        </w:r>
      </w:smartTag>
      <w:r w:rsidRPr="00AB6724">
        <w:rPr>
          <w:sz w:val="28"/>
          <w:szCs w:val="28"/>
        </w:rPr>
        <w:t>.</w:t>
      </w:r>
    </w:p>
    <w:p w:rsidR="003243FE" w:rsidRPr="00AB6724" w:rsidRDefault="003243FE" w:rsidP="00AB6724">
      <w:pPr>
        <w:numPr>
          <w:ilvl w:val="0"/>
          <w:numId w:val="3"/>
        </w:numPr>
        <w:tabs>
          <w:tab w:val="left" w:pos="567"/>
        </w:tabs>
        <w:suppressAutoHyphens/>
        <w:spacing w:line="360" w:lineRule="auto"/>
        <w:ind w:left="0" w:firstLine="0"/>
        <w:rPr>
          <w:sz w:val="28"/>
          <w:szCs w:val="28"/>
        </w:rPr>
      </w:pPr>
      <w:r w:rsidRPr="00AB6724">
        <w:rPr>
          <w:sz w:val="28"/>
          <w:szCs w:val="28"/>
        </w:rPr>
        <w:t xml:space="preserve">Медведев С.Н. </w:t>
      </w:r>
      <w:r w:rsidR="00AB6724" w:rsidRPr="00AB6724">
        <w:rPr>
          <w:sz w:val="28"/>
          <w:szCs w:val="28"/>
        </w:rPr>
        <w:t>"</w:t>
      </w:r>
      <w:r w:rsidRPr="00AB6724">
        <w:rPr>
          <w:sz w:val="28"/>
          <w:szCs w:val="28"/>
        </w:rPr>
        <w:t>Основные черты римского частного права</w:t>
      </w:r>
      <w:r w:rsidR="00AB6724" w:rsidRPr="00AB6724">
        <w:rPr>
          <w:sz w:val="28"/>
          <w:szCs w:val="28"/>
        </w:rPr>
        <w:t>"</w:t>
      </w:r>
      <w:r w:rsidRPr="00AB6724">
        <w:rPr>
          <w:sz w:val="28"/>
          <w:szCs w:val="28"/>
        </w:rPr>
        <w:t xml:space="preserve"> - М., </w:t>
      </w:r>
      <w:smartTag w:uri="urn:schemas-microsoft-com:office:smarttags" w:element="metricconverter">
        <w:smartTagPr>
          <w:attr w:name="ProductID" w:val="2004 г"/>
        </w:smartTagPr>
        <w:r w:rsidRPr="00AB6724">
          <w:rPr>
            <w:sz w:val="28"/>
            <w:szCs w:val="28"/>
          </w:rPr>
          <w:t>1978 г</w:t>
        </w:r>
      </w:smartTag>
      <w:r w:rsidRPr="00AB6724">
        <w:rPr>
          <w:sz w:val="28"/>
          <w:szCs w:val="28"/>
        </w:rPr>
        <w:t>.</w:t>
      </w:r>
    </w:p>
    <w:p w:rsidR="003243FE" w:rsidRPr="00AB6724" w:rsidRDefault="003243FE" w:rsidP="00AB6724">
      <w:pPr>
        <w:numPr>
          <w:ilvl w:val="0"/>
          <w:numId w:val="3"/>
        </w:numPr>
        <w:tabs>
          <w:tab w:val="left" w:pos="567"/>
        </w:tabs>
        <w:suppressAutoHyphens/>
        <w:spacing w:line="360" w:lineRule="auto"/>
        <w:ind w:left="0" w:firstLine="0"/>
        <w:rPr>
          <w:sz w:val="28"/>
          <w:szCs w:val="28"/>
        </w:rPr>
      </w:pPr>
      <w:r w:rsidRPr="00AB6724">
        <w:rPr>
          <w:sz w:val="28"/>
          <w:szCs w:val="28"/>
        </w:rPr>
        <w:t xml:space="preserve">Покровский И.А. </w:t>
      </w:r>
      <w:r w:rsidR="00AB6724" w:rsidRPr="00AB6724">
        <w:rPr>
          <w:sz w:val="28"/>
          <w:szCs w:val="28"/>
        </w:rPr>
        <w:t>"</w:t>
      </w:r>
      <w:r w:rsidRPr="00AB6724">
        <w:rPr>
          <w:sz w:val="28"/>
          <w:szCs w:val="28"/>
        </w:rPr>
        <w:t>История римского права – 3-е издание</w:t>
      </w:r>
      <w:r w:rsidR="00AB6724" w:rsidRPr="00AB6724">
        <w:rPr>
          <w:sz w:val="28"/>
          <w:szCs w:val="28"/>
        </w:rPr>
        <w:t>"</w:t>
      </w:r>
      <w:r w:rsidRPr="00AB6724">
        <w:rPr>
          <w:sz w:val="28"/>
          <w:szCs w:val="28"/>
        </w:rPr>
        <w:t xml:space="preserve"> - 1917г., Allpravo.Ru – </w:t>
      </w:r>
      <w:smartTag w:uri="urn:schemas-microsoft-com:office:smarttags" w:element="metricconverter">
        <w:smartTagPr>
          <w:attr w:name="ProductID" w:val="2004 г"/>
        </w:smartTagPr>
        <w:r w:rsidRPr="00AB6724">
          <w:rPr>
            <w:sz w:val="28"/>
            <w:szCs w:val="28"/>
          </w:rPr>
          <w:t>2004 г</w:t>
        </w:r>
      </w:smartTag>
      <w:r w:rsidRPr="00AB6724">
        <w:rPr>
          <w:sz w:val="28"/>
          <w:szCs w:val="28"/>
        </w:rPr>
        <w:t>.</w:t>
      </w:r>
    </w:p>
    <w:p w:rsidR="00284D2E" w:rsidRPr="00AB6724" w:rsidRDefault="00284D2E" w:rsidP="00AB6724">
      <w:pPr>
        <w:numPr>
          <w:ilvl w:val="0"/>
          <w:numId w:val="3"/>
        </w:numPr>
        <w:tabs>
          <w:tab w:val="left" w:pos="567"/>
        </w:tabs>
        <w:suppressAutoHyphens/>
        <w:spacing w:line="360" w:lineRule="auto"/>
        <w:ind w:left="0" w:firstLine="0"/>
        <w:rPr>
          <w:sz w:val="28"/>
          <w:szCs w:val="28"/>
        </w:rPr>
      </w:pPr>
      <w:r w:rsidRPr="00AB6724">
        <w:rPr>
          <w:sz w:val="28"/>
          <w:szCs w:val="28"/>
        </w:rPr>
        <w:t>http://www.allpravo.ru/library</w:t>
      </w:r>
    </w:p>
    <w:p w:rsidR="003243FE" w:rsidRPr="00AB6724" w:rsidRDefault="003243FE" w:rsidP="00AB6724">
      <w:pPr>
        <w:tabs>
          <w:tab w:val="left" w:pos="567"/>
        </w:tabs>
        <w:suppressAutoHyphens/>
        <w:spacing w:line="360" w:lineRule="auto"/>
        <w:rPr>
          <w:color w:val="FFFFFF"/>
          <w:sz w:val="28"/>
          <w:szCs w:val="28"/>
        </w:rPr>
      </w:pPr>
      <w:bookmarkStart w:id="3" w:name="_GoBack"/>
      <w:bookmarkEnd w:id="3"/>
    </w:p>
    <w:sectPr w:rsidR="003243FE" w:rsidRPr="00AB6724" w:rsidSect="00AB6724">
      <w:headerReference w:type="default" r:id="rId7"/>
      <w:footerReference w:type="even"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A88" w:rsidRDefault="00940A88">
      <w:r>
        <w:separator/>
      </w:r>
    </w:p>
  </w:endnote>
  <w:endnote w:type="continuationSeparator" w:id="0">
    <w:p w:rsidR="00940A88" w:rsidRDefault="0094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444" w:rsidRDefault="00D85444" w:rsidP="00141CEC">
    <w:pPr>
      <w:pStyle w:val="a9"/>
      <w:framePr w:wrap="around" w:vAnchor="text" w:hAnchor="margin" w:xAlign="center" w:y="1"/>
      <w:rPr>
        <w:rStyle w:val="ab"/>
      </w:rPr>
    </w:pPr>
  </w:p>
  <w:p w:rsidR="00D85444" w:rsidRDefault="00D854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A88" w:rsidRDefault="00940A88">
      <w:r>
        <w:separator/>
      </w:r>
    </w:p>
  </w:footnote>
  <w:footnote w:type="continuationSeparator" w:id="0">
    <w:p w:rsidR="00940A88" w:rsidRDefault="0094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724" w:rsidRPr="00AB6724" w:rsidRDefault="00AB6724" w:rsidP="00AB6724">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A69A9"/>
    <w:multiLevelType w:val="hybridMultilevel"/>
    <w:tmpl w:val="7AA0BE1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3C4F737C"/>
    <w:multiLevelType w:val="hybridMultilevel"/>
    <w:tmpl w:val="75C46E4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C66"/>
    <w:rsid w:val="000318C6"/>
    <w:rsid w:val="0003267D"/>
    <w:rsid w:val="00035CCC"/>
    <w:rsid w:val="0012644C"/>
    <w:rsid w:val="00135106"/>
    <w:rsid w:val="00141CEC"/>
    <w:rsid w:val="001A04E2"/>
    <w:rsid w:val="0020798B"/>
    <w:rsid w:val="00284D2E"/>
    <w:rsid w:val="002B56EF"/>
    <w:rsid w:val="002C4C66"/>
    <w:rsid w:val="00300288"/>
    <w:rsid w:val="003243FE"/>
    <w:rsid w:val="00324D84"/>
    <w:rsid w:val="00325FDC"/>
    <w:rsid w:val="00336D5D"/>
    <w:rsid w:val="00366255"/>
    <w:rsid w:val="00367D5A"/>
    <w:rsid w:val="003832D7"/>
    <w:rsid w:val="003D6718"/>
    <w:rsid w:val="004C33A0"/>
    <w:rsid w:val="005279D6"/>
    <w:rsid w:val="005403D4"/>
    <w:rsid w:val="00560806"/>
    <w:rsid w:val="005C0B56"/>
    <w:rsid w:val="006E3BD3"/>
    <w:rsid w:val="007550FC"/>
    <w:rsid w:val="00757F04"/>
    <w:rsid w:val="0076782B"/>
    <w:rsid w:val="0078020C"/>
    <w:rsid w:val="007B7BF4"/>
    <w:rsid w:val="007D5DD1"/>
    <w:rsid w:val="00895F28"/>
    <w:rsid w:val="008C18BD"/>
    <w:rsid w:val="00921480"/>
    <w:rsid w:val="009315E5"/>
    <w:rsid w:val="00940A88"/>
    <w:rsid w:val="009860E2"/>
    <w:rsid w:val="00992A47"/>
    <w:rsid w:val="009B32F9"/>
    <w:rsid w:val="00A30C27"/>
    <w:rsid w:val="00A63F3A"/>
    <w:rsid w:val="00A67D64"/>
    <w:rsid w:val="00A944AE"/>
    <w:rsid w:val="00AB6724"/>
    <w:rsid w:val="00AD7177"/>
    <w:rsid w:val="00AD722D"/>
    <w:rsid w:val="00B3440A"/>
    <w:rsid w:val="00B92230"/>
    <w:rsid w:val="00BA4864"/>
    <w:rsid w:val="00BC35D7"/>
    <w:rsid w:val="00C51A39"/>
    <w:rsid w:val="00CD4D21"/>
    <w:rsid w:val="00CF4F79"/>
    <w:rsid w:val="00D3626D"/>
    <w:rsid w:val="00D6628A"/>
    <w:rsid w:val="00D85444"/>
    <w:rsid w:val="00DB7217"/>
    <w:rsid w:val="00E6049D"/>
    <w:rsid w:val="00ED7188"/>
    <w:rsid w:val="00F02DB4"/>
    <w:rsid w:val="00F44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68AE154-89FF-4C65-BD84-D7346E77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D4D21"/>
    <w:pPr>
      <w:keepNext/>
      <w:widowControl w:val="0"/>
      <w:autoSpaceDE w:val="0"/>
      <w:autoSpaceDN w:val="0"/>
      <w:adjustRightInd w:val="0"/>
      <w:spacing w:before="600" w:after="480"/>
      <w:jc w:val="center"/>
      <w:outlineLvl w:val="0"/>
    </w:pPr>
    <w:rPr>
      <w:rFonts w:ascii="Arial" w:hAnsi="Arial" w:cs="Arial"/>
      <w:b/>
      <w:bCs/>
      <w:kern w:val="32"/>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D4D21"/>
    <w:rPr>
      <w:rFonts w:ascii="Arial" w:hAnsi="Arial" w:cs="Arial"/>
      <w:b/>
      <w:bCs/>
      <w:kern w:val="32"/>
      <w:sz w:val="32"/>
      <w:szCs w:val="32"/>
      <w:lang w:val="uk-UA" w:eastAsia="uk-UA" w:bidi="ar-SA"/>
    </w:rPr>
  </w:style>
  <w:style w:type="character" w:styleId="a3">
    <w:name w:val="Hyperlink"/>
    <w:uiPriority w:val="99"/>
    <w:rsid w:val="00F02DB4"/>
    <w:rPr>
      <w:rFonts w:ascii="Arial" w:hAnsi="Arial" w:cs="Arial"/>
      <w:color w:val="2F6790"/>
      <w:sz w:val="17"/>
      <w:szCs w:val="17"/>
      <w:u w:val="none"/>
      <w:effect w:val="none"/>
    </w:rPr>
  </w:style>
  <w:style w:type="paragraph" w:styleId="a4">
    <w:name w:val="Normal (Web)"/>
    <w:basedOn w:val="a"/>
    <w:uiPriority w:val="99"/>
    <w:rsid w:val="00F02DB4"/>
    <w:pPr>
      <w:spacing w:before="100" w:beforeAutospacing="1" w:after="100" w:afterAutospacing="1"/>
    </w:pPr>
  </w:style>
  <w:style w:type="paragraph" w:styleId="a5">
    <w:name w:val="footnote text"/>
    <w:basedOn w:val="a"/>
    <w:link w:val="a6"/>
    <w:uiPriority w:val="99"/>
    <w:semiHidden/>
    <w:rsid w:val="00ED7188"/>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ED7188"/>
    <w:rPr>
      <w:rFonts w:cs="Times New Roman"/>
      <w:vertAlign w:val="superscript"/>
    </w:rPr>
  </w:style>
  <w:style w:type="character" w:styleId="a8">
    <w:name w:val="FollowedHyperlink"/>
    <w:uiPriority w:val="99"/>
    <w:rsid w:val="00B3440A"/>
    <w:rPr>
      <w:rFonts w:cs="Times New Roman"/>
      <w:color w:val="800080"/>
      <w:u w:val="single"/>
    </w:rPr>
  </w:style>
  <w:style w:type="paragraph" w:styleId="11">
    <w:name w:val="toc 1"/>
    <w:basedOn w:val="a"/>
    <w:next w:val="a"/>
    <w:autoRedefine/>
    <w:uiPriority w:val="39"/>
    <w:semiHidden/>
    <w:rsid w:val="00B92230"/>
  </w:style>
  <w:style w:type="paragraph" w:styleId="a9">
    <w:name w:val="footer"/>
    <w:basedOn w:val="a"/>
    <w:link w:val="aa"/>
    <w:uiPriority w:val="99"/>
    <w:rsid w:val="007D5DD1"/>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7D5DD1"/>
    <w:rPr>
      <w:rFonts w:cs="Times New Roman"/>
    </w:rPr>
  </w:style>
  <w:style w:type="paragraph" w:styleId="ac">
    <w:name w:val="header"/>
    <w:basedOn w:val="a"/>
    <w:link w:val="ad"/>
    <w:uiPriority w:val="99"/>
    <w:rsid w:val="00AB6724"/>
    <w:pPr>
      <w:tabs>
        <w:tab w:val="center" w:pos="4677"/>
        <w:tab w:val="right" w:pos="9355"/>
      </w:tabs>
    </w:pPr>
  </w:style>
  <w:style w:type="character" w:customStyle="1" w:styleId="ad">
    <w:name w:val="Верхний колонтитул Знак"/>
    <w:link w:val="ac"/>
    <w:uiPriority w:val="99"/>
    <w:locked/>
    <w:rsid w:val="00AB67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421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5011</Words>
  <Characters>28568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Устремления Юстиниановского периода ( первая половина VI в</vt:lpstr>
    </vt:vector>
  </TitlesOfParts>
  <Company>HOME</Company>
  <LinksUpToDate>false</LinksUpToDate>
  <CharactersWithSpaces>33512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Устремления Юстиниановского периода ( первая половина VI в</dc:title>
  <dc:subject/>
  <dc:creator>Моё</dc:creator>
  <cp:keywords/>
  <dc:description/>
  <cp:lastModifiedBy>admin</cp:lastModifiedBy>
  <cp:revision>2</cp:revision>
  <dcterms:created xsi:type="dcterms:W3CDTF">2014-03-25T21:14:00Z</dcterms:created>
  <dcterms:modified xsi:type="dcterms:W3CDTF">2014-03-25T21:14:00Z</dcterms:modified>
</cp:coreProperties>
</file>