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C45" w:rsidRDefault="003B5712" w:rsidP="003604B8">
      <w:pPr>
        <w:spacing w:line="360" w:lineRule="auto"/>
        <w:ind w:firstLine="709"/>
        <w:jc w:val="both"/>
        <w:rPr>
          <w:b/>
          <w:spacing w:val="-3"/>
          <w:sz w:val="28"/>
          <w:szCs w:val="28"/>
        </w:rPr>
      </w:pPr>
      <w:r w:rsidRPr="001C0D80">
        <w:rPr>
          <w:b/>
          <w:spacing w:val="-3"/>
          <w:sz w:val="28"/>
          <w:szCs w:val="28"/>
        </w:rPr>
        <w:t>Оглавление</w:t>
      </w:r>
    </w:p>
    <w:p w:rsidR="003604B8" w:rsidRPr="001C0D80" w:rsidRDefault="003604B8" w:rsidP="003604B8">
      <w:pPr>
        <w:spacing w:line="360" w:lineRule="auto"/>
        <w:ind w:firstLine="709"/>
        <w:jc w:val="both"/>
        <w:rPr>
          <w:b/>
          <w:spacing w:val="-3"/>
          <w:sz w:val="28"/>
          <w:szCs w:val="28"/>
        </w:rPr>
      </w:pPr>
    </w:p>
    <w:p w:rsidR="00E95C45" w:rsidRDefault="00E95C45" w:rsidP="003604B8">
      <w:pPr>
        <w:spacing w:line="360" w:lineRule="auto"/>
        <w:rPr>
          <w:spacing w:val="-3"/>
          <w:sz w:val="28"/>
          <w:szCs w:val="28"/>
        </w:rPr>
      </w:pPr>
      <w:r>
        <w:rPr>
          <w:spacing w:val="-3"/>
          <w:sz w:val="28"/>
          <w:szCs w:val="28"/>
        </w:rPr>
        <w:t>1. Введение</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2. Краткие литературные данные о кокцидиозе кур.</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2.1. Определение болезни</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2.2. Возбудитель и его жизненный цикл</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2.3. Эпизоотология заболевания</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2.4. Диагностика, профилактика, терапия, меры борьбы</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2.5. Экономические потери</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3. Собственные наблюдения</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3.1. Краткая характеристика хозяйства</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3.2. Анализ эпизоотической обстановки в хозяйстве</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3.3. Профилактика кокцидиоза</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4. Экономическая эффективность</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4.1. Расчет фактического ущерба</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4.2. Учет затрат на проведение ветеринарных мероприятий</w:t>
      </w:r>
      <w:r w:rsidR="003604B8">
        <w:rPr>
          <w:spacing w:val="-3"/>
          <w:sz w:val="28"/>
          <w:szCs w:val="28"/>
        </w:rPr>
        <w:t xml:space="preserve"> </w:t>
      </w:r>
    </w:p>
    <w:p w:rsidR="00E95C45" w:rsidRDefault="00E95C45" w:rsidP="003604B8">
      <w:pPr>
        <w:spacing w:line="360" w:lineRule="auto"/>
        <w:rPr>
          <w:spacing w:val="-3"/>
          <w:sz w:val="28"/>
          <w:szCs w:val="28"/>
        </w:rPr>
      </w:pPr>
      <w:r>
        <w:rPr>
          <w:spacing w:val="-3"/>
          <w:sz w:val="28"/>
          <w:szCs w:val="28"/>
        </w:rPr>
        <w:t>4.3. Определение предотвращенного экономического ущерба</w:t>
      </w:r>
      <w:r w:rsidR="003604B8">
        <w:rPr>
          <w:spacing w:val="-3"/>
          <w:sz w:val="28"/>
          <w:szCs w:val="28"/>
        </w:rPr>
        <w:t xml:space="preserve"> </w:t>
      </w:r>
    </w:p>
    <w:p w:rsidR="001C0D80" w:rsidRDefault="00E95C45" w:rsidP="003604B8">
      <w:pPr>
        <w:spacing w:line="360" w:lineRule="auto"/>
        <w:rPr>
          <w:spacing w:val="-3"/>
          <w:sz w:val="28"/>
          <w:szCs w:val="28"/>
        </w:rPr>
      </w:pPr>
      <w:r>
        <w:rPr>
          <w:spacing w:val="-3"/>
          <w:sz w:val="28"/>
          <w:szCs w:val="28"/>
        </w:rPr>
        <w:t>4.4. Определение экономиче</w:t>
      </w:r>
      <w:r w:rsidR="001C0D80">
        <w:rPr>
          <w:spacing w:val="-3"/>
          <w:sz w:val="28"/>
          <w:szCs w:val="28"/>
        </w:rPr>
        <w:t>ского эффекта и эффективности ветеринарных мероприятий на рубль затрат</w:t>
      </w:r>
      <w:r w:rsidR="003604B8">
        <w:rPr>
          <w:spacing w:val="-3"/>
          <w:sz w:val="28"/>
          <w:szCs w:val="28"/>
        </w:rPr>
        <w:t xml:space="preserve"> </w:t>
      </w:r>
    </w:p>
    <w:p w:rsidR="001C0D80" w:rsidRDefault="001C0D80" w:rsidP="003604B8">
      <w:pPr>
        <w:spacing w:line="360" w:lineRule="auto"/>
        <w:rPr>
          <w:spacing w:val="-3"/>
          <w:sz w:val="28"/>
          <w:szCs w:val="28"/>
        </w:rPr>
      </w:pPr>
      <w:r>
        <w:rPr>
          <w:spacing w:val="-3"/>
          <w:sz w:val="28"/>
          <w:szCs w:val="28"/>
        </w:rPr>
        <w:t>5. Заключение и выводы</w:t>
      </w:r>
      <w:r w:rsidR="003604B8">
        <w:rPr>
          <w:spacing w:val="-3"/>
          <w:sz w:val="28"/>
          <w:szCs w:val="28"/>
        </w:rPr>
        <w:t xml:space="preserve"> </w:t>
      </w:r>
    </w:p>
    <w:p w:rsidR="003604B8" w:rsidRDefault="001C0D80" w:rsidP="003604B8">
      <w:pPr>
        <w:spacing w:line="360" w:lineRule="auto"/>
        <w:rPr>
          <w:spacing w:val="-3"/>
          <w:sz w:val="28"/>
          <w:szCs w:val="28"/>
        </w:rPr>
      </w:pPr>
      <w:r>
        <w:rPr>
          <w:spacing w:val="-3"/>
          <w:sz w:val="28"/>
          <w:szCs w:val="28"/>
        </w:rPr>
        <w:t>6. Список использованной литературы</w:t>
      </w:r>
      <w:r w:rsidR="003604B8">
        <w:rPr>
          <w:spacing w:val="-3"/>
          <w:sz w:val="28"/>
          <w:szCs w:val="28"/>
        </w:rPr>
        <w:t xml:space="preserve"> </w:t>
      </w:r>
    </w:p>
    <w:p w:rsidR="003B5712" w:rsidRDefault="003604B8" w:rsidP="003604B8">
      <w:pPr>
        <w:spacing w:line="360" w:lineRule="auto"/>
        <w:ind w:firstLine="709"/>
        <w:jc w:val="both"/>
        <w:rPr>
          <w:spacing w:val="-3"/>
          <w:sz w:val="28"/>
          <w:szCs w:val="28"/>
        </w:rPr>
      </w:pPr>
      <w:r>
        <w:rPr>
          <w:spacing w:val="-3"/>
          <w:sz w:val="28"/>
          <w:szCs w:val="28"/>
        </w:rPr>
        <w:br w:type="page"/>
      </w:r>
      <w:r w:rsidR="003B5712" w:rsidRPr="00E95C45">
        <w:rPr>
          <w:b/>
          <w:spacing w:val="-3"/>
          <w:sz w:val="28"/>
          <w:szCs w:val="28"/>
        </w:rPr>
        <w:t>1.Введение</w:t>
      </w:r>
    </w:p>
    <w:p w:rsidR="003604B8" w:rsidRDefault="003604B8" w:rsidP="003604B8">
      <w:pPr>
        <w:spacing w:line="360" w:lineRule="auto"/>
        <w:ind w:firstLine="709"/>
        <w:jc w:val="both"/>
        <w:rPr>
          <w:spacing w:val="-3"/>
          <w:sz w:val="28"/>
          <w:szCs w:val="28"/>
        </w:rPr>
      </w:pPr>
    </w:p>
    <w:p w:rsidR="005A3BE8" w:rsidRPr="00683D9E" w:rsidRDefault="005A3BE8" w:rsidP="003604B8">
      <w:pPr>
        <w:spacing w:line="360" w:lineRule="auto"/>
        <w:ind w:firstLine="709"/>
        <w:jc w:val="both"/>
        <w:rPr>
          <w:spacing w:val="-3"/>
          <w:sz w:val="28"/>
          <w:szCs w:val="28"/>
        </w:rPr>
      </w:pPr>
      <w:r w:rsidRPr="00683D9E">
        <w:rPr>
          <w:spacing w:val="-3"/>
          <w:sz w:val="28"/>
          <w:szCs w:val="28"/>
        </w:rPr>
        <w:t>Проблема кокцидиозов сегодня не менее актуальна, чем в прошлые годы. К сожалению, практически нет птицехозяйств промышленного типа, где бы не присутствовал этот паразит. При благоприятных условиях кокцидии в течение короткого времени могут в огромных количествах накапливаться в птичнике. Это постоянная потенциальная угроза заболевания, способного распространяться как пожар.</w:t>
      </w:r>
    </w:p>
    <w:p w:rsidR="008F6092" w:rsidRPr="00683D9E" w:rsidRDefault="008F6092" w:rsidP="003604B8">
      <w:pPr>
        <w:spacing w:line="360" w:lineRule="auto"/>
        <w:ind w:firstLine="709"/>
        <w:jc w:val="both"/>
        <w:rPr>
          <w:spacing w:val="-3"/>
          <w:sz w:val="28"/>
          <w:szCs w:val="28"/>
        </w:rPr>
      </w:pPr>
      <w:r w:rsidRPr="00683D9E">
        <w:rPr>
          <w:spacing w:val="-3"/>
          <w:sz w:val="28"/>
          <w:szCs w:val="28"/>
        </w:rPr>
        <w:t>Кокцидиозы опасны не только сами по себе, но и ассоциацией с другими заболеваниями, что представляет большую угрозу для птицеводства. Даже легкая форма кокцидиоза в сочетании с неполноценным кормлением, вирусными и бактериальными инфекциями, микотоксинами в кормах и другими неблагоприятными обстоятельствами наносит производству значительные экономические потери.</w:t>
      </w:r>
    </w:p>
    <w:p w:rsidR="005A3BE8" w:rsidRPr="00683D9E" w:rsidRDefault="005A3BE8" w:rsidP="003604B8">
      <w:pPr>
        <w:spacing w:line="360" w:lineRule="auto"/>
        <w:ind w:firstLine="709"/>
        <w:jc w:val="both"/>
        <w:rPr>
          <w:spacing w:val="-3"/>
          <w:sz w:val="28"/>
          <w:szCs w:val="28"/>
        </w:rPr>
      </w:pPr>
      <w:r w:rsidRPr="00683D9E">
        <w:rPr>
          <w:spacing w:val="-3"/>
          <w:sz w:val="28"/>
          <w:szCs w:val="28"/>
        </w:rPr>
        <w:t>Кокцидии имеют широкое распространение в природе. У домашней птицы они вызывают тяжелые заболевания, в результате чего хозяйству наносится значительный экономический ущерб. Общие экономические потери от кокцидиоза в мировом масштабе исчисляются суммой, превышающей 1 млрд $.</w:t>
      </w:r>
    </w:p>
    <w:p w:rsidR="005A3BE8" w:rsidRPr="00683D9E" w:rsidRDefault="005A3BE8" w:rsidP="003604B8">
      <w:pPr>
        <w:spacing w:line="360" w:lineRule="auto"/>
        <w:ind w:firstLine="709"/>
        <w:jc w:val="both"/>
        <w:rPr>
          <w:spacing w:val="-3"/>
          <w:sz w:val="28"/>
          <w:szCs w:val="28"/>
        </w:rPr>
      </w:pPr>
      <w:r w:rsidRPr="00683D9E">
        <w:rPr>
          <w:spacing w:val="-3"/>
          <w:sz w:val="28"/>
          <w:szCs w:val="28"/>
        </w:rPr>
        <w:t xml:space="preserve">Неблагополучно по хозяйству и исследуемое хозяйство. </w:t>
      </w:r>
    </w:p>
    <w:p w:rsidR="008F6092" w:rsidRPr="00683D9E" w:rsidRDefault="005A3BE8" w:rsidP="003604B8">
      <w:pPr>
        <w:spacing w:line="360" w:lineRule="auto"/>
        <w:ind w:firstLine="709"/>
        <w:jc w:val="both"/>
        <w:rPr>
          <w:spacing w:val="-3"/>
          <w:sz w:val="28"/>
          <w:szCs w:val="28"/>
        </w:rPr>
      </w:pPr>
      <w:r w:rsidRPr="00683D9E">
        <w:rPr>
          <w:spacing w:val="-3"/>
          <w:sz w:val="28"/>
          <w:szCs w:val="28"/>
        </w:rPr>
        <w:t>Таким образом, разработка профилактических мер и методов борьбы с кокцидиозами очень важна и актуальна.</w:t>
      </w:r>
    </w:p>
    <w:p w:rsidR="00E5731B" w:rsidRDefault="008F6092" w:rsidP="003604B8">
      <w:pPr>
        <w:shd w:val="clear" w:color="auto" w:fill="FFFFFF"/>
        <w:spacing w:line="360" w:lineRule="auto"/>
        <w:ind w:firstLine="709"/>
        <w:jc w:val="both"/>
        <w:rPr>
          <w:b/>
          <w:spacing w:val="-3"/>
          <w:sz w:val="28"/>
          <w:szCs w:val="28"/>
        </w:rPr>
      </w:pPr>
      <w:r w:rsidRPr="00683D9E">
        <w:rPr>
          <w:spacing w:val="-3"/>
          <w:sz w:val="28"/>
          <w:szCs w:val="28"/>
        </w:rPr>
        <w:br w:type="page"/>
      </w:r>
      <w:r w:rsidR="003355C9" w:rsidRPr="00C2473D">
        <w:rPr>
          <w:b/>
          <w:spacing w:val="-3"/>
          <w:sz w:val="28"/>
          <w:szCs w:val="28"/>
        </w:rPr>
        <w:t>2. Кратки</w:t>
      </w:r>
      <w:r w:rsidR="003604B8">
        <w:rPr>
          <w:b/>
          <w:spacing w:val="-3"/>
          <w:sz w:val="28"/>
          <w:szCs w:val="28"/>
        </w:rPr>
        <w:t>е литературные данные о болезни</w:t>
      </w:r>
    </w:p>
    <w:p w:rsidR="003604B8" w:rsidRPr="00C2473D" w:rsidRDefault="003604B8" w:rsidP="003604B8">
      <w:pPr>
        <w:shd w:val="clear" w:color="auto" w:fill="FFFFFF"/>
        <w:spacing w:line="360" w:lineRule="auto"/>
        <w:ind w:firstLine="709"/>
        <w:jc w:val="both"/>
        <w:rPr>
          <w:b/>
          <w:spacing w:val="-3"/>
          <w:sz w:val="28"/>
          <w:szCs w:val="28"/>
        </w:rPr>
      </w:pPr>
    </w:p>
    <w:p w:rsidR="003355C9" w:rsidRPr="00C2473D" w:rsidRDefault="003355C9" w:rsidP="003604B8">
      <w:pPr>
        <w:shd w:val="clear" w:color="auto" w:fill="FFFFFF"/>
        <w:spacing w:line="360" w:lineRule="auto"/>
        <w:ind w:firstLine="709"/>
        <w:jc w:val="both"/>
        <w:rPr>
          <w:b/>
          <w:spacing w:val="-3"/>
          <w:sz w:val="28"/>
          <w:szCs w:val="28"/>
        </w:rPr>
      </w:pPr>
      <w:r w:rsidRPr="00C2473D">
        <w:rPr>
          <w:b/>
          <w:spacing w:val="-3"/>
          <w:sz w:val="28"/>
          <w:szCs w:val="28"/>
        </w:rPr>
        <w:t>2.1. Оп</w:t>
      </w:r>
      <w:r w:rsidR="003604B8">
        <w:rPr>
          <w:b/>
          <w:spacing w:val="-3"/>
          <w:sz w:val="28"/>
          <w:szCs w:val="28"/>
        </w:rPr>
        <w:t>ределение болезни</w:t>
      </w:r>
    </w:p>
    <w:p w:rsidR="003604B8" w:rsidRDefault="003604B8" w:rsidP="003604B8">
      <w:pPr>
        <w:shd w:val="clear" w:color="auto" w:fill="FFFFFF"/>
        <w:spacing w:line="360" w:lineRule="auto"/>
        <w:ind w:firstLine="709"/>
        <w:jc w:val="both"/>
        <w:rPr>
          <w:spacing w:val="-3"/>
          <w:sz w:val="28"/>
          <w:szCs w:val="28"/>
        </w:rPr>
      </w:pPr>
    </w:p>
    <w:p w:rsidR="005308E1" w:rsidRPr="00683D9E" w:rsidRDefault="005308E1" w:rsidP="003604B8">
      <w:pPr>
        <w:shd w:val="clear" w:color="auto" w:fill="FFFFFF"/>
        <w:spacing w:line="360" w:lineRule="auto"/>
        <w:ind w:firstLine="709"/>
        <w:jc w:val="both"/>
        <w:rPr>
          <w:spacing w:val="-3"/>
          <w:sz w:val="28"/>
          <w:szCs w:val="28"/>
        </w:rPr>
      </w:pPr>
      <w:r w:rsidRPr="00683D9E">
        <w:rPr>
          <w:spacing w:val="-3"/>
          <w:sz w:val="28"/>
          <w:szCs w:val="28"/>
        </w:rPr>
        <w:t xml:space="preserve">Эймериоз — энзоотическое заболевание преимущественно цыплят, проявляющееся вялостью, отказом от корма, поносом, истощением, анемией, иногда судорогами, поражением эпителиальных клеток слизистой оболочки тонкого и толстого отделов кишечника и вызываемое различными видами простейших рода </w:t>
      </w:r>
      <w:r w:rsidRPr="00683D9E">
        <w:rPr>
          <w:spacing w:val="-3"/>
          <w:sz w:val="28"/>
          <w:szCs w:val="28"/>
          <w:lang w:val="en-US"/>
        </w:rPr>
        <w:t>Eimeria</w:t>
      </w:r>
      <w:r w:rsidRPr="00683D9E">
        <w:rPr>
          <w:spacing w:val="-3"/>
          <w:sz w:val="28"/>
          <w:szCs w:val="28"/>
        </w:rPr>
        <w:t>. Болеют и куры всех пород. (</w:t>
      </w:r>
      <w:r w:rsidR="0014047F">
        <w:rPr>
          <w:spacing w:val="-3"/>
          <w:sz w:val="28"/>
          <w:szCs w:val="28"/>
        </w:rPr>
        <w:t>Паразитарные болезни сельскохозяйственных животных, 1985</w:t>
      </w:r>
      <w:r w:rsidRPr="00683D9E">
        <w:rPr>
          <w:spacing w:val="-3"/>
          <w:sz w:val="28"/>
          <w:szCs w:val="28"/>
        </w:rPr>
        <w:t>)</w:t>
      </w:r>
    </w:p>
    <w:p w:rsidR="005308E1" w:rsidRPr="00683D9E" w:rsidRDefault="008F6092" w:rsidP="003604B8">
      <w:pPr>
        <w:spacing w:line="360" w:lineRule="auto"/>
        <w:ind w:firstLine="709"/>
        <w:jc w:val="both"/>
        <w:rPr>
          <w:spacing w:val="-3"/>
          <w:sz w:val="28"/>
          <w:szCs w:val="28"/>
        </w:rPr>
      </w:pPr>
      <w:r w:rsidRPr="00683D9E">
        <w:rPr>
          <w:spacing w:val="-3"/>
          <w:sz w:val="28"/>
          <w:szCs w:val="28"/>
        </w:rPr>
        <w:t>Эймериоз</w:t>
      </w:r>
      <w:r w:rsidR="00CB0977">
        <w:rPr>
          <w:spacing w:val="-3"/>
          <w:sz w:val="28"/>
          <w:szCs w:val="28"/>
        </w:rPr>
        <w:t xml:space="preserve"> </w:t>
      </w:r>
      <w:r w:rsidRPr="00683D9E">
        <w:rPr>
          <w:spacing w:val="-3"/>
          <w:sz w:val="28"/>
          <w:szCs w:val="28"/>
        </w:rPr>
        <w:t>кур — остро</w:t>
      </w:r>
      <w:r w:rsidR="00CB0977">
        <w:rPr>
          <w:spacing w:val="-3"/>
          <w:sz w:val="28"/>
          <w:szCs w:val="28"/>
        </w:rPr>
        <w:t xml:space="preserve"> </w:t>
      </w:r>
      <w:r w:rsidRPr="00683D9E">
        <w:rPr>
          <w:spacing w:val="-3"/>
          <w:sz w:val="28"/>
          <w:szCs w:val="28"/>
        </w:rPr>
        <w:t>или</w:t>
      </w:r>
      <w:r w:rsidR="00CB0977">
        <w:rPr>
          <w:spacing w:val="-3"/>
          <w:sz w:val="28"/>
          <w:szCs w:val="28"/>
        </w:rPr>
        <w:t xml:space="preserve"> </w:t>
      </w:r>
      <w:r w:rsidRPr="00683D9E">
        <w:rPr>
          <w:spacing w:val="-3"/>
          <w:sz w:val="28"/>
          <w:szCs w:val="28"/>
        </w:rPr>
        <w:t>хронически</w:t>
      </w:r>
      <w:r w:rsidR="00CB0977">
        <w:rPr>
          <w:spacing w:val="-3"/>
          <w:sz w:val="28"/>
          <w:szCs w:val="28"/>
        </w:rPr>
        <w:t xml:space="preserve"> </w:t>
      </w:r>
      <w:r w:rsidRPr="00683D9E">
        <w:rPr>
          <w:spacing w:val="-3"/>
          <w:sz w:val="28"/>
          <w:szCs w:val="28"/>
        </w:rPr>
        <w:t>протекающее</w:t>
      </w:r>
      <w:r w:rsidR="00BC6170">
        <w:rPr>
          <w:spacing w:val="-3"/>
          <w:sz w:val="28"/>
          <w:szCs w:val="28"/>
        </w:rPr>
        <w:t xml:space="preserve"> </w:t>
      </w:r>
      <w:r w:rsidRPr="00683D9E">
        <w:rPr>
          <w:spacing w:val="-3"/>
          <w:sz w:val="28"/>
          <w:szCs w:val="28"/>
        </w:rPr>
        <w:t>заболевание цыплят в возрасте от 10 до 80 дней; иногда болеет и молодняк 4—6-месячного</w:t>
      </w:r>
      <w:r w:rsidR="00CB0977">
        <w:rPr>
          <w:spacing w:val="-3"/>
          <w:sz w:val="28"/>
          <w:szCs w:val="28"/>
        </w:rPr>
        <w:t xml:space="preserve"> </w:t>
      </w:r>
      <w:r w:rsidRPr="00683D9E">
        <w:rPr>
          <w:spacing w:val="-3"/>
          <w:sz w:val="28"/>
          <w:szCs w:val="28"/>
        </w:rPr>
        <w:t>возраста</w:t>
      </w:r>
      <w:r w:rsidR="005308E1" w:rsidRPr="00683D9E">
        <w:rPr>
          <w:spacing w:val="-3"/>
          <w:sz w:val="28"/>
          <w:szCs w:val="28"/>
        </w:rPr>
        <w:t>. К эймериозу восприимчивы все породы кур, наиболее часто цыплята от 20-дневного возраста до 2 месяцев.</w:t>
      </w:r>
      <w:r w:rsidR="00BC6170">
        <w:rPr>
          <w:spacing w:val="-3"/>
          <w:sz w:val="28"/>
          <w:szCs w:val="28"/>
        </w:rPr>
        <w:t xml:space="preserve"> </w:t>
      </w:r>
      <w:r w:rsidR="005308E1" w:rsidRPr="00683D9E">
        <w:rPr>
          <w:spacing w:val="-3"/>
          <w:sz w:val="28"/>
          <w:szCs w:val="28"/>
        </w:rPr>
        <w:t>Особенно часто болезнь встречается при переводе цыплят на зеленые и сочные корма. (</w:t>
      </w:r>
      <w:r w:rsidR="0014047F">
        <w:rPr>
          <w:spacing w:val="-3"/>
          <w:sz w:val="28"/>
          <w:szCs w:val="28"/>
        </w:rPr>
        <w:t>Паразитология и инвазионные болезни сельскохозяйственных животных, 1982</w:t>
      </w:r>
      <w:r w:rsidR="005308E1" w:rsidRPr="00683D9E">
        <w:rPr>
          <w:spacing w:val="-3"/>
          <w:sz w:val="28"/>
          <w:szCs w:val="28"/>
        </w:rPr>
        <w:t>)</w:t>
      </w:r>
    </w:p>
    <w:p w:rsidR="005308E1" w:rsidRPr="00683D9E" w:rsidRDefault="00285F30" w:rsidP="003604B8">
      <w:pPr>
        <w:shd w:val="clear" w:color="auto" w:fill="FFFFFF"/>
        <w:spacing w:line="360" w:lineRule="auto"/>
        <w:ind w:firstLine="709"/>
        <w:jc w:val="both"/>
        <w:rPr>
          <w:spacing w:val="-3"/>
          <w:sz w:val="28"/>
          <w:szCs w:val="28"/>
        </w:rPr>
      </w:pPr>
      <w:r w:rsidRPr="00683D9E">
        <w:rPr>
          <w:spacing w:val="-3"/>
          <w:sz w:val="28"/>
          <w:szCs w:val="28"/>
        </w:rPr>
        <w:t>Это</w:t>
      </w:r>
      <w:r w:rsidR="005308E1" w:rsidRPr="00683D9E">
        <w:rPr>
          <w:spacing w:val="-3"/>
          <w:sz w:val="28"/>
          <w:szCs w:val="28"/>
        </w:rPr>
        <w:t xml:space="preserve"> одна из наиболее распространенных болезней кур, особенно молодняка. Большое значение в распространении эймериоза имеют скученность птицы в помещениях, повышенная влажность воздуха и подстилки, неполноценное кормление, нарушение технологии выращивания молодняка.</w:t>
      </w:r>
      <w:r w:rsidRPr="00683D9E">
        <w:rPr>
          <w:spacing w:val="-3"/>
          <w:sz w:val="28"/>
          <w:szCs w:val="28"/>
        </w:rPr>
        <w:t xml:space="preserve"> </w:t>
      </w:r>
    </w:p>
    <w:p w:rsidR="00285F30" w:rsidRPr="00683D9E" w:rsidRDefault="00285F30" w:rsidP="003604B8">
      <w:pPr>
        <w:shd w:val="clear" w:color="auto" w:fill="FFFFFF"/>
        <w:spacing w:line="360" w:lineRule="auto"/>
        <w:ind w:firstLine="709"/>
        <w:jc w:val="both"/>
        <w:rPr>
          <w:spacing w:val="-3"/>
          <w:sz w:val="28"/>
          <w:szCs w:val="28"/>
        </w:rPr>
      </w:pPr>
      <w:r w:rsidRPr="00683D9E">
        <w:rPr>
          <w:spacing w:val="-3"/>
          <w:sz w:val="28"/>
          <w:szCs w:val="28"/>
        </w:rPr>
        <w:t xml:space="preserve">Огромная концентрация поголовья на ограниченных площадях </w:t>
      </w:r>
      <w:r w:rsidR="00CA689C" w:rsidRPr="00683D9E">
        <w:rPr>
          <w:spacing w:val="-3"/>
          <w:sz w:val="28"/>
          <w:szCs w:val="28"/>
        </w:rPr>
        <w:t xml:space="preserve">в промышленном производстве </w:t>
      </w:r>
      <w:r w:rsidRPr="00683D9E">
        <w:rPr>
          <w:spacing w:val="-3"/>
          <w:sz w:val="28"/>
          <w:szCs w:val="28"/>
        </w:rPr>
        <w:t>создает благоприятные предпосылки для развития протозойных болезней, особенно кокцидиоза. Возбудитель этого заболевания постоянно присутствует на птицеводческих комплексах и свободно распространяется посредством обслуживающего персонала, различных видов транспорта, диких птиц, грызунов, насекомых, а также через корма и инвентарь. Кокцидиоз наносит видимым ущерб (гибель цыплят от заболевания), но основное это скрытые потери. На фабрике создается видимое благополучие, а фактически даже при отсутствии клинического проявления заболевания идет сдерживание роста и развития птиц, потери мясной продуктивности, снижение категорий тушек и увеличение затрат корма.</w:t>
      </w:r>
      <w:r w:rsidR="00CA689C" w:rsidRPr="00683D9E">
        <w:rPr>
          <w:spacing w:val="-3"/>
          <w:sz w:val="28"/>
          <w:szCs w:val="28"/>
        </w:rPr>
        <w:t xml:space="preserve"> </w:t>
      </w:r>
      <w:r w:rsidR="00CA689C" w:rsidRPr="00CD5AF5">
        <w:rPr>
          <w:spacing w:val="-3"/>
          <w:sz w:val="28"/>
          <w:szCs w:val="28"/>
        </w:rPr>
        <w:t>(</w:t>
      </w:r>
      <w:r w:rsidR="00CD5AF5" w:rsidRPr="00CD5AF5">
        <w:rPr>
          <w:spacing w:val="-3"/>
          <w:sz w:val="28"/>
          <w:szCs w:val="28"/>
        </w:rPr>
        <w:t>Хованских А.Е., Илюшечкин Ю.П., Кириллов А.И., 1990</w:t>
      </w:r>
      <w:r w:rsidR="00CA689C" w:rsidRPr="00CD5AF5">
        <w:rPr>
          <w:spacing w:val="-3"/>
          <w:sz w:val="28"/>
          <w:szCs w:val="28"/>
        </w:rPr>
        <w:t>)</w:t>
      </w:r>
    </w:p>
    <w:p w:rsidR="00CA689C" w:rsidRPr="00683D9E" w:rsidRDefault="00CA689C" w:rsidP="003604B8">
      <w:pPr>
        <w:spacing w:line="360" w:lineRule="auto"/>
        <w:ind w:firstLine="709"/>
        <w:jc w:val="both"/>
        <w:rPr>
          <w:spacing w:val="-3"/>
          <w:sz w:val="28"/>
          <w:szCs w:val="28"/>
        </w:rPr>
      </w:pPr>
      <w:r w:rsidRPr="00683D9E">
        <w:rPr>
          <w:spacing w:val="-3"/>
          <w:sz w:val="28"/>
          <w:szCs w:val="28"/>
        </w:rPr>
        <w:t>Экономический ущерб при этом заболевании складывается из:</w:t>
      </w:r>
    </w:p>
    <w:p w:rsidR="00CA689C" w:rsidRPr="00683D9E" w:rsidRDefault="00CA689C" w:rsidP="003604B8">
      <w:pPr>
        <w:numPr>
          <w:ilvl w:val="0"/>
          <w:numId w:val="1"/>
        </w:numPr>
        <w:spacing w:line="360" w:lineRule="auto"/>
        <w:ind w:left="0" w:firstLine="709"/>
        <w:jc w:val="both"/>
        <w:rPr>
          <w:spacing w:val="-3"/>
          <w:sz w:val="28"/>
          <w:szCs w:val="28"/>
        </w:rPr>
      </w:pPr>
      <w:r w:rsidRPr="00683D9E">
        <w:rPr>
          <w:spacing w:val="-3"/>
          <w:sz w:val="28"/>
          <w:szCs w:val="28"/>
        </w:rPr>
        <w:t>снижения привесов;</w:t>
      </w:r>
    </w:p>
    <w:p w:rsidR="00CA689C" w:rsidRPr="00683D9E" w:rsidRDefault="00CA689C" w:rsidP="003604B8">
      <w:pPr>
        <w:numPr>
          <w:ilvl w:val="0"/>
          <w:numId w:val="1"/>
        </w:numPr>
        <w:spacing w:line="360" w:lineRule="auto"/>
        <w:ind w:left="0" w:firstLine="709"/>
        <w:jc w:val="both"/>
        <w:rPr>
          <w:spacing w:val="-3"/>
          <w:sz w:val="28"/>
          <w:szCs w:val="28"/>
        </w:rPr>
      </w:pPr>
      <w:r w:rsidRPr="00683D9E">
        <w:rPr>
          <w:spacing w:val="-3"/>
          <w:sz w:val="28"/>
          <w:szCs w:val="28"/>
        </w:rPr>
        <w:t>снижения яичной продуктивности;</w:t>
      </w:r>
    </w:p>
    <w:p w:rsidR="00CA689C" w:rsidRPr="00683D9E" w:rsidRDefault="00CA689C" w:rsidP="003604B8">
      <w:pPr>
        <w:numPr>
          <w:ilvl w:val="0"/>
          <w:numId w:val="1"/>
        </w:numPr>
        <w:spacing w:line="360" w:lineRule="auto"/>
        <w:ind w:left="0" w:firstLine="709"/>
        <w:jc w:val="both"/>
        <w:rPr>
          <w:spacing w:val="-3"/>
          <w:sz w:val="28"/>
          <w:szCs w:val="28"/>
        </w:rPr>
      </w:pPr>
      <w:r w:rsidRPr="00683D9E">
        <w:rPr>
          <w:spacing w:val="-3"/>
          <w:sz w:val="28"/>
          <w:szCs w:val="28"/>
        </w:rPr>
        <w:t xml:space="preserve">падежа цыплят; </w:t>
      </w:r>
    </w:p>
    <w:p w:rsidR="00CA689C" w:rsidRPr="00683D9E" w:rsidRDefault="00CA689C" w:rsidP="003604B8">
      <w:pPr>
        <w:numPr>
          <w:ilvl w:val="0"/>
          <w:numId w:val="1"/>
        </w:numPr>
        <w:spacing w:line="360" w:lineRule="auto"/>
        <w:ind w:left="0" w:firstLine="709"/>
        <w:jc w:val="both"/>
        <w:rPr>
          <w:spacing w:val="-3"/>
          <w:sz w:val="28"/>
          <w:szCs w:val="28"/>
        </w:rPr>
      </w:pPr>
      <w:r w:rsidRPr="00683D9E">
        <w:rPr>
          <w:spacing w:val="-3"/>
          <w:sz w:val="28"/>
          <w:szCs w:val="28"/>
        </w:rPr>
        <w:t>дополнительных затрат на проведение санации помещений;</w:t>
      </w:r>
    </w:p>
    <w:p w:rsidR="00CA689C" w:rsidRPr="00683D9E" w:rsidRDefault="00CA689C" w:rsidP="003604B8">
      <w:pPr>
        <w:numPr>
          <w:ilvl w:val="0"/>
          <w:numId w:val="1"/>
        </w:numPr>
        <w:spacing w:line="360" w:lineRule="auto"/>
        <w:ind w:left="0" w:firstLine="709"/>
        <w:jc w:val="both"/>
        <w:rPr>
          <w:spacing w:val="-3"/>
          <w:sz w:val="28"/>
          <w:szCs w:val="28"/>
        </w:rPr>
      </w:pPr>
      <w:r w:rsidRPr="00683D9E">
        <w:rPr>
          <w:spacing w:val="-3"/>
          <w:sz w:val="28"/>
          <w:szCs w:val="28"/>
        </w:rPr>
        <w:t>дополнительных затрат на проведение лечебных мероприятий.</w:t>
      </w:r>
    </w:p>
    <w:p w:rsidR="00E5731B" w:rsidRPr="00683D9E" w:rsidRDefault="005308E1" w:rsidP="003604B8">
      <w:pPr>
        <w:spacing w:line="360" w:lineRule="auto"/>
        <w:ind w:firstLine="709"/>
        <w:jc w:val="both"/>
        <w:rPr>
          <w:spacing w:val="-3"/>
          <w:sz w:val="28"/>
          <w:szCs w:val="28"/>
        </w:rPr>
      </w:pPr>
      <w:r w:rsidRPr="00683D9E">
        <w:rPr>
          <w:spacing w:val="-3"/>
          <w:sz w:val="28"/>
          <w:szCs w:val="28"/>
        </w:rPr>
        <w:t>Болезнь распространена</w:t>
      </w:r>
      <w:r w:rsidR="007E2EA0">
        <w:rPr>
          <w:spacing w:val="-3"/>
          <w:sz w:val="28"/>
          <w:szCs w:val="28"/>
        </w:rPr>
        <w:t xml:space="preserve"> </w:t>
      </w:r>
      <w:r w:rsidRPr="00683D9E">
        <w:rPr>
          <w:spacing w:val="-3"/>
          <w:sz w:val="28"/>
          <w:szCs w:val="28"/>
        </w:rPr>
        <w:t>на</w:t>
      </w:r>
      <w:r w:rsidR="007E2EA0">
        <w:rPr>
          <w:spacing w:val="-3"/>
          <w:sz w:val="28"/>
          <w:szCs w:val="28"/>
        </w:rPr>
        <w:t xml:space="preserve"> </w:t>
      </w:r>
      <w:r w:rsidRPr="00683D9E">
        <w:rPr>
          <w:spacing w:val="-3"/>
          <w:sz w:val="28"/>
          <w:szCs w:val="28"/>
        </w:rPr>
        <w:t>всех континентах. (</w:t>
      </w:r>
      <w:r w:rsidR="0014047F">
        <w:rPr>
          <w:spacing w:val="-3"/>
          <w:sz w:val="28"/>
          <w:szCs w:val="28"/>
        </w:rPr>
        <w:t>Паразитология и инвазионные болезни сельскохозяйственных животных, 1982</w:t>
      </w:r>
      <w:r w:rsidRPr="00683D9E">
        <w:rPr>
          <w:spacing w:val="-3"/>
          <w:sz w:val="28"/>
          <w:szCs w:val="28"/>
        </w:rPr>
        <w:t>)</w:t>
      </w:r>
    </w:p>
    <w:p w:rsidR="007E2EA0" w:rsidRDefault="007E2EA0" w:rsidP="003604B8">
      <w:pPr>
        <w:shd w:val="clear" w:color="auto" w:fill="FFFFFF"/>
        <w:tabs>
          <w:tab w:val="left" w:pos="4536"/>
        </w:tabs>
        <w:spacing w:line="360" w:lineRule="auto"/>
        <w:ind w:firstLine="709"/>
        <w:jc w:val="both"/>
        <w:rPr>
          <w:b/>
          <w:spacing w:val="-3"/>
          <w:sz w:val="28"/>
          <w:szCs w:val="28"/>
        </w:rPr>
      </w:pPr>
    </w:p>
    <w:p w:rsidR="003355C9" w:rsidRPr="00C2473D" w:rsidRDefault="003355C9" w:rsidP="003604B8">
      <w:pPr>
        <w:shd w:val="clear" w:color="auto" w:fill="FFFFFF"/>
        <w:tabs>
          <w:tab w:val="left" w:pos="4536"/>
        </w:tabs>
        <w:spacing w:line="360" w:lineRule="auto"/>
        <w:ind w:firstLine="709"/>
        <w:jc w:val="both"/>
        <w:rPr>
          <w:b/>
          <w:spacing w:val="-3"/>
          <w:sz w:val="28"/>
          <w:szCs w:val="28"/>
        </w:rPr>
      </w:pPr>
      <w:r w:rsidRPr="00C2473D">
        <w:rPr>
          <w:b/>
          <w:spacing w:val="-3"/>
          <w:sz w:val="28"/>
          <w:szCs w:val="28"/>
        </w:rPr>
        <w:t>2.2. В</w:t>
      </w:r>
      <w:r w:rsidR="007E2EA0">
        <w:rPr>
          <w:b/>
          <w:spacing w:val="-3"/>
          <w:sz w:val="28"/>
          <w:szCs w:val="28"/>
        </w:rPr>
        <w:t>озбудитель и его жизненный цикл</w:t>
      </w:r>
    </w:p>
    <w:p w:rsidR="007E2EA0" w:rsidRDefault="007E2EA0" w:rsidP="003604B8">
      <w:pPr>
        <w:shd w:val="clear" w:color="auto" w:fill="FFFFFF"/>
        <w:tabs>
          <w:tab w:val="left" w:pos="4536"/>
        </w:tabs>
        <w:spacing w:line="360" w:lineRule="auto"/>
        <w:ind w:firstLine="709"/>
        <w:jc w:val="both"/>
        <w:rPr>
          <w:spacing w:val="-3"/>
          <w:sz w:val="28"/>
          <w:szCs w:val="28"/>
        </w:rPr>
      </w:pPr>
    </w:p>
    <w:p w:rsidR="00285F30" w:rsidRPr="00683D9E" w:rsidRDefault="00285F30" w:rsidP="003604B8">
      <w:pPr>
        <w:shd w:val="clear" w:color="auto" w:fill="FFFFFF"/>
        <w:tabs>
          <w:tab w:val="left" w:pos="4536"/>
        </w:tabs>
        <w:spacing w:line="360" w:lineRule="auto"/>
        <w:ind w:firstLine="709"/>
        <w:jc w:val="both"/>
        <w:rPr>
          <w:spacing w:val="-3"/>
          <w:sz w:val="28"/>
          <w:szCs w:val="28"/>
        </w:rPr>
      </w:pPr>
      <w:r w:rsidRPr="00683D9E">
        <w:rPr>
          <w:spacing w:val="-3"/>
          <w:sz w:val="28"/>
          <w:szCs w:val="28"/>
        </w:rPr>
        <w:t>В кишечнике сельскохозяйственных птиц паразитирует несколько видов эймерий. Каждый вид птиц имеет только ему присущие виды эймерий. Разные виды паразитов различаются по месту локализации и тяжести</w:t>
      </w:r>
      <w:r w:rsidR="00BC6170">
        <w:rPr>
          <w:spacing w:val="-3"/>
          <w:sz w:val="28"/>
          <w:szCs w:val="28"/>
        </w:rPr>
        <w:t xml:space="preserve"> </w:t>
      </w:r>
      <w:r w:rsidRPr="00683D9E">
        <w:rPr>
          <w:spacing w:val="-3"/>
          <w:sz w:val="28"/>
          <w:szCs w:val="28"/>
        </w:rPr>
        <w:t>вызываемого ими заболевания. Иногда в кишечнике одной птицы можно обнаружить несколько видов эймерий.</w:t>
      </w:r>
      <w:r w:rsidR="00BC6170">
        <w:rPr>
          <w:spacing w:val="-3"/>
          <w:sz w:val="28"/>
          <w:szCs w:val="28"/>
        </w:rPr>
        <w:t xml:space="preserve"> </w:t>
      </w:r>
      <w:r w:rsidRPr="00683D9E">
        <w:rPr>
          <w:spacing w:val="-3"/>
          <w:sz w:val="28"/>
          <w:szCs w:val="28"/>
        </w:rPr>
        <w:t>(Артемичев, 1972).</w:t>
      </w:r>
    </w:p>
    <w:p w:rsidR="00BE6EED" w:rsidRPr="00683D9E" w:rsidRDefault="00BE6EED" w:rsidP="003604B8">
      <w:pPr>
        <w:shd w:val="clear" w:color="auto" w:fill="FFFFFF"/>
        <w:spacing w:line="360" w:lineRule="auto"/>
        <w:ind w:firstLine="709"/>
        <w:jc w:val="both"/>
        <w:rPr>
          <w:spacing w:val="-3"/>
          <w:sz w:val="28"/>
          <w:szCs w:val="28"/>
        </w:rPr>
      </w:pPr>
      <w:r w:rsidRPr="00683D9E">
        <w:rPr>
          <w:spacing w:val="-3"/>
          <w:sz w:val="28"/>
          <w:szCs w:val="28"/>
        </w:rPr>
        <w:t xml:space="preserve">Паразитические простейшие кокцидии рода </w:t>
      </w:r>
      <w:r w:rsidRPr="00683D9E">
        <w:rPr>
          <w:spacing w:val="-3"/>
          <w:sz w:val="28"/>
          <w:szCs w:val="28"/>
          <w:lang w:val="en-US"/>
        </w:rPr>
        <w:t>Eimeria</w:t>
      </w:r>
      <w:r w:rsidRPr="00683D9E">
        <w:rPr>
          <w:spacing w:val="-3"/>
          <w:sz w:val="28"/>
          <w:szCs w:val="28"/>
        </w:rPr>
        <w:t xml:space="preserve">,по современным представлениям, относятся к семейству </w:t>
      </w:r>
      <w:r w:rsidRPr="00683D9E">
        <w:rPr>
          <w:spacing w:val="-3"/>
          <w:sz w:val="28"/>
          <w:szCs w:val="28"/>
          <w:lang w:val="en-US"/>
        </w:rPr>
        <w:t>Eimeridae</w:t>
      </w:r>
      <w:r w:rsidRPr="00683D9E">
        <w:rPr>
          <w:spacing w:val="-3"/>
          <w:sz w:val="28"/>
          <w:szCs w:val="28"/>
        </w:rPr>
        <w:t xml:space="preserve">, подотряду </w:t>
      </w:r>
      <w:r w:rsidRPr="00683D9E">
        <w:rPr>
          <w:spacing w:val="-3"/>
          <w:sz w:val="28"/>
          <w:szCs w:val="28"/>
          <w:lang w:val="en-US"/>
        </w:rPr>
        <w:t>Eimeriidea</w:t>
      </w:r>
      <w:r w:rsidRPr="00683D9E">
        <w:rPr>
          <w:spacing w:val="-3"/>
          <w:sz w:val="28"/>
          <w:szCs w:val="28"/>
        </w:rPr>
        <w:t xml:space="preserve">, отряду </w:t>
      </w:r>
      <w:r w:rsidRPr="00683D9E">
        <w:rPr>
          <w:spacing w:val="-3"/>
          <w:sz w:val="28"/>
          <w:szCs w:val="28"/>
          <w:lang w:val="en-US"/>
        </w:rPr>
        <w:t>Coccidiida</w:t>
      </w:r>
      <w:r w:rsidRPr="00683D9E">
        <w:rPr>
          <w:spacing w:val="-3"/>
          <w:sz w:val="28"/>
          <w:szCs w:val="28"/>
        </w:rPr>
        <w:t xml:space="preserve">, подклассу </w:t>
      </w:r>
      <w:r w:rsidRPr="00683D9E">
        <w:rPr>
          <w:spacing w:val="-3"/>
          <w:sz w:val="28"/>
          <w:szCs w:val="28"/>
          <w:lang w:val="en-US"/>
        </w:rPr>
        <w:t>Coccidiomorpha</w:t>
      </w:r>
      <w:r w:rsidRPr="00683D9E">
        <w:rPr>
          <w:spacing w:val="-3"/>
          <w:sz w:val="28"/>
          <w:szCs w:val="28"/>
        </w:rPr>
        <w:t xml:space="preserve">, классу </w:t>
      </w:r>
      <w:r w:rsidRPr="00683D9E">
        <w:rPr>
          <w:spacing w:val="-3"/>
          <w:sz w:val="28"/>
          <w:szCs w:val="28"/>
          <w:lang w:val="en-US"/>
        </w:rPr>
        <w:t>Sporozoa</w:t>
      </w:r>
      <w:r w:rsidRPr="00683D9E">
        <w:rPr>
          <w:spacing w:val="-3"/>
          <w:sz w:val="28"/>
          <w:szCs w:val="28"/>
        </w:rPr>
        <w:t xml:space="preserve"> типа </w:t>
      </w:r>
      <w:r w:rsidRPr="00683D9E">
        <w:rPr>
          <w:spacing w:val="-3"/>
          <w:sz w:val="28"/>
          <w:szCs w:val="28"/>
          <w:lang w:val="en-US"/>
        </w:rPr>
        <w:t>Apicomplexa</w:t>
      </w:r>
      <w:r w:rsidRPr="00683D9E">
        <w:rPr>
          <w:spacing w:val="-3"/>
          <w:sz w:val="28"/>
          <w:szCs w:val="28"/>
        </w:rPr>
        <w:t xml:space="preserve">. </w:t>
      </w:r>
    </w:p>
    <w:p w:rsidR="00533093" w:rsidRPr="00683D9E" w:rsidRDefault="00BE6EED" w:rsidP="003604B8">
      <w:pPr>
        <w:shd w:val="clear" w:color="auto" w:fill="FFFFFF"/>
        <w:spacing w:line="360" w:lineRule="auto"/>
        <w:ind w:firstLine="709"/>
        <w:jc w:val="both"/>
        <w:rPr>
          <w:spacing w:val="-3"/>
          <w:sz w:val="28"/>
          <w:szCs w:val="28"/>
        </w:rPr>
      </w:pPr>
      <w:r w:rsidRPr="00683D9E">
        <w:rPr>
          <w:spacing w:val="-3"/>
          <w:sz w:val="28"/>
          <w:szCs w:val="28"/>
        </w:rPr>
        <w:t xml:space="preserve">Жизненный цикл </w:t>
      </w:r>
      <w:r w:rsidRPr="00683D9E">
        <w:rPr>
          <w:spacing w:val="-3"/>
          <w:sz w:val="28"/>
          <w:szCs w:val="28"/>
          <w:lang w:val="en-US"/>
        </w:rPr>
        <w:t>Eimeria</w:t>
      </w:r>
      <w:r w:rsidR="006624D0" w:rsidRPr="00683D9E">
        <w:rPr>
          <w:spacing w:val="-3"/>
          <w:sz w:val="28"/>
          <w:szCs w:val="28"/>
        </w:rPr>
        <w:t xml:space="preserve">. </w:t>
      </w:r>
      <w:r w:rsidRPr="00683D9E">
        <w:rPr>
          <w:spacing w:val="-3"/>
          <w:sz w:val="28"/>
          <w:szCs w:val="28"/>
        </w:rPr>
        <w:t xml:space="preserve">Кокцидии рода </w:t>
      </w:r>
      <w:r w:rsidRPr="00683D9E">
        <w:rPr>
          <w:spacing w:val="-3"/>
          <w:sz w:val="28"/>
          <w:szCs w:val="28"/>
          <w:lang w:val="en-US"/>
        </w:rPr>
        <w:t>Eimeria</w:t>
      </w:r>
      <w:r w:rsidRPr="00683D9E">
        <w:rPr>
          <w:spacing w:val="-3"/>
          <w:sz w:val="28"/>
          <w:szCs w:val="28"/>
        </w:rPr>
        <w:t xml:space="preserve"> гомо- и моноксенные паразиты, т. с. развиваются в одном и том же хозяине от ооцисты до ооцисты (рис</w:t>
      </w:r>
      <w:r w:rsidR="006624D0" w:rsidRPr="00683D9E">
        <w:rPr>
          <w:spacing w:val="-3"/>
          <w:sz w:val="28"/>
          <w:szCs w:val="28"/>
        </w:rPr>
        <w:t>.1</w:t>
      </w:r>
      <w:r w:rsidRPr="00683D9E">
        <w:rPr>
          <w:spacing w:val="-3"/>
          <w:sz w:val="28"/>
          <w:szCs w:val="28"/>
        </w:rPr>
        <w:t xml:space="preserve">). </w:t>
      </w:r>
    </w:p>
    <w:p w:rsidR="00533093" w:rsidRPr="00683D9E" w:rsidRDefault="007E2EA0" w:rsidP="003604B8">
      <w:pPr>
        <w:shd w:val="clear" w:color="auto" w:fill="FFFFFF"/>
        <w:spacing w:line="360" w:lineRule="auto"/>
        <w:ind w:firstLine="709"/>
        <w:jc w:val="both"/>
        <w:rPr>
          <w:spacing w:val="-3"/>
          <w:sz w:val="28"/>
          <w:szCs w:val="28"/>
        </w:rPr>
      </w:pPr>
      <w:r>
        <w:rPr>
          <w:spacing w:val="-3"/>
          <w:sz w:val="28"/>
          <w:szCs w:val="28"/>
        </w:rPr>
        <w:br w:type="page"/>
      </w:r>
      <w:r w:rsidR="001E2471">
        <w:rPr>
          <w:spacing w:val="-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77pt">
            <v:imagedata r:id="rId7" o:title=""/>
          </v:shape>
        </w:pict>
      </w:r>
    </w:p>
    <w:p w:rsidR="00533093" w:rsidRPr="00683D9E" w:rsidRDefault="00533093" w:rsidP="003604B8">
      <w:pPr>
        <w:spacing w:line="360" w:lineRule="auto"/>
        <w:ind w:firstLine="709"/>
        <w:jc w:val="both"/>
        <w:rPr>
          <w:spacing w:val="-3"/>
          <w:sz w:val="28"/>
          <w:szCs w:val="28"/>
        </w:rPr>
      </w:pPr>
      <w:r w:rsidRPr="00683D9E">
        <w:rPr>
          <w:spacing w:val="-3"/>
          <w:sz w:val="28"/>
          <w:szCs w:val="28"/>
        </w:rPr>
        <w:t>Рис.1</w:t>
      </w:r>
      <w:r w:rsidR="006624D0" w:rsidRPr="00683D9E">
        <w:rPr>
          <w:spacing w:val="-3"/>
          <w:sz w:val="28"/>
          <w:szCs w:val="28"/>
        </w:rPr>
        <w:t>.</w:t>
      </w:r>
      <w:r w:rsidRPr="00683D9E">
        <w:rPr>
          <w:spacing w:val="-3"/>
          <w:sz w:val="28"/>
          <w:szCs w:val="28"/>
        </w:rPr>
        <w:t xml:space="preserve"> Схема строения ооцисты</w:t>
      </w:r>
    </w:p>
    <w:p w:rsidR="00533093" w:rsidRPr="00683D9E" w:rsidRDefault="00533093" w:rsidP="003604B8">
      <w:pPr>
        <w:spacing w:line="360" w:lineRule="auto"/>
        <w:ind w:firstLine="709"/>
        <w:jc w:val="both"/>
        <w:rPr>
          <w:spacing w:val="-3"/>
          <w:sz w:val="28"/>
          <w:szCs w:val="28"/>
        </w:rPr>
      </w:pPr>
      <w:r w:rsidRPr="00683D9E">
        <w:rPr>
          <w:spacing w:val="-3"/>
          <w:sz w:val="28"/>
          <w:szCs w:val="28"/>
        </w:rPr>
        <w:t>1 – полярная шапочка, 2 – микропиле, 3 – наружная оболочка, 4 – внутренняя оболочка, 5 – полярная гранула, 6 – штидовское тельце, 7 – спора, 8 – спорозоит, 9 – ядро спорозоита, 10 – полярное тельце спорозоита, 11 – остаточное тело споры, 12 – остаточное тело ооцисты.</w:t>
      </w:r>
    </w:p>
    <w:p w:rsidR="00533093" w:rsidRPr="00683D9E" w:rsidRDefault="00533093" w:rsidP="003604B8">
      <w:pPr>
        <w:shd w:val="clear" w:color="auto" w:fill="FFFFFF"/>
        <w:spacing w:line="360" w:lineRule="auto"/>
        <w:ind w:firstLine="709"/>
        <w:jc w:val="both"/>
        <w:rPr>
          <w:spacing w:val="-3"/>
          <w:sz w:val="28"/>
          <w:szCs w:val="28"/>
        </w:rPr>
      </w:pPr>
    </w:p>
    <w:p w:rsidR="00533093" w:rsidRPr="00683D9E" w:rsidRDefault="00533093" w:rsidP="003604B8">
      <w:pPr>
        <w:shd w:val="clear" w:color="auto" w:fill="FFFFFF"/>
        <w:spacing w:line="360" w:lineRule="auto"/>
        <w:ind w:firstLine="709"/>
        <w:jc w:val="both"/>
        <w:rPr>
          <w:spacing w:val="-3"/>
          <w:sz w:val="28"/>
          <w:szCs w:val="28"/>
        </w:rPr>
      </w:pPr>
      <w:r w:rsidRPr="00683D9E">
        <w:rPr>
          <w:spacing w:val="-3"/>
          <w:sz w:val="28"/>
          <w:szCs w:val="28"/>
        </w:rPr>
        <w:t>Ультраструктура мерозоитов и спорозоитов типична для апикомплексов (рис.</w:t>
      </w:r>
      <w:r w:rsidR="006624D0" w:rsidRPr="00683D9E">
        <w:rPr>
          <w:spacing w:val="-3"/>
          <w:sz w:val="28"/>
          <w:szCs w:val="28"/>
        </w:rPr>
        <w:t>2</w:t>
      </w:r>
      <w:r w:rsidRPr="00683D9E">
        <w:rPr>
          <w:spacing w:val="-3"/>
          <w:sz w:val="28"/>
          <w:szCs w:val="28"/>
        </w:rPr>
        <w:t xml:space="preserve">). Банановидный паразит на верхушке переднего полюса тела имеет апикальный комплекс. Он состоит из одного или двух полярных колец, окружающих изнутри передний конец тела, коноида (характерен для подотряда </w:t>
      </w:r>
      <w:r w:rsidRPr="00683D9E">
        <w:rPr>
          <w:spacing w:val="-3"/>
          <w:sz w:val="28"/>
          <w:szCs w:val="28"/>
          <w:lang w:val="en-US"/>
        </w:rPr>
        <w:t>Eimeriidae</w:t>
      </w:r>
      <w:r w:rsidRPr="00683D9E">
        <w:rPr>
          <w:spacing w:val="-3"/>
          <w:sz w:val="28"/>
          <w:szCs w:val="28"/>
        </w:rPr>
        <w:t>), субпелликулярных микротрубочек (отходят от колец назад радиально), двух вытянутых роптрий (продолжение мембраны через полярные кольца и коноид), микронем. Каналы микронем входят спереди в роптрии. Компоненты апикального комплекса, кроме роптрий, связаны с локомоторной функцией. Роптрии и микронемы, по-видимому, содержат вещества, облегчающие внедрение паразита в клетку хозяина. По бокам тела имеются микропоры, которые обеспечивают внутриклеточное пищеварение. Края микропоры связаны с двумя концентрическими кольцами, расположенными сразу под клеточной мембраной.</w:t>
      </w:r>
      <w:r w:rsidR="006624D0" w:rsidRPr="00683D9E">
        <w:rPr>
          <w:spacing w:val="-3"/>
          <w:sz w:val="28"/>
          <w:szCs w:val="28"/>
        </w:rPr>
        <w:t xml:space="preserve"> (</w:t>
      </w:r>
      <w:r w:rsidR="00143943">
        <w:rPr>
          <w:spacing w:val="-3"/>
          <w:sz w:val="28"/>
          <w:szCs w:val="28"/>
        </w:rPr>
        <w:t>Гапанов С.П.,</w:t>
      </w:r>
      <w:r w:rsidR="00143943" w:rsidRPr="00683D9E">
        <w:rPr>
          <w:spacing w:val="-3"/>
          <w:sz w:val="28"/>
          <w:szCs w:val="28"/>
        </w:rPr>
        <w:t xml:space="preserve"> </w:t>
      </w:r>
      <w:r w:rsidR="00143943">
        <w:rPr>
          <w:spacing w:val="-3"/>
          <w:sz w:val="28"/>
          <w:szCs w:val="28"/>
        </w:rPr>
        <w:t>2003</w:t>
      </w:r>
      <w:r w:rsidR="006624D0" w:rsidRPr="00683D9E">
        <w:rPr>
          <w:spacing w:val="-3"/>
          <w:sz w:val="28"/>
          <w:szCs w:val="28"/>
        </w:rPr>
        <w:t>)</w:t>
      </w:r>
    </w:p>
    <w:p w:rsidR="00533093" w:rsidRPr="00683D9E" w:rsidRDefault="001E2471" w:rsidP="003604B8">
      <w:pPr>
        <w:shd w:val="clear" w:color="auto" w:fill="FFFFFF"/>
        <w:tabs>
          <w:tab w:val="left" w:pos="4536"/>
        </w:tabs>
        <w:spacing w:line="360" w:lineRule="auto"/>
        <w:ind w:firstLine="709"/>
        <w:jc w:val="both"/>
        <w:rPr>
          <w:spacing w:val="-3"/>
          <w:sz w:val="28"/>
          <w:szCs w:val="28"/>
        </w:rPr>
      </w:pPr>
      <w:r>
        <w:rPr>
          <w:spacing w:val="-3"/>
          <w:sz w:val="28"/>
          <w:szCs w:val="28"/>
        </w:rPr>
        <w:pict>
          <v:shape id="_x0000_i1026" type="#_x0000_t75" style="width:228.75pt;height:195pt;mso-wrap-distance-left:1.8pt;mso-wrap-distance-top:2.9pt;mso-wrap-distance-right:1.8pt;mso-wrap-distance-bottom:2.9pt" o:allowincell="f">
            <v:imagedata r:id="rId8" o:title=""/>
          </v:shape>
        </w:pict>
      </w:r>
    </w:p>
    <w:p w:rsidR="00533093" w:rsidRPr="00683D9E" w:rsidRDefault="00533093" w:rsidP="003604B8">
      <w:pPr>
        <w:shd w:val="clear" w:color="auto" w:fill="FFFFFF"/>
        <w:tabs>
          <w:tab w:val="left" w:pos="4536"/>
        </w:tabs>
        <w:spacing w:line="360" w:lineRule="auto"/>
        <w:ind w:firstLine="709"/>
        <w:jc w:val="both"/>
        <w:rPr>
          <w:spacing w:val="-3"/>
          <w:sz w:val="28"/>
          <w:szCs w:val="28"/>
        </w:rPr>
      </w:pPr>
      <w:r w:rsidRPr="00683D9E">
        <w:rPr>
          <w:spacing w:val="-3"/>
          <w:sz w:val="28"/>
          <w:szCs w:val="28"/>
        </w:rPr>
        <w:t>Рис.</w:t>
      </w:r>
      <w:r w:rsidR="006624D0" w:rsidRPr="00683D9E">
        <w:rPr>
          <w:spacing w:val="-3"/>
          <w:sz w:val="28"/>
          <w:szCs w:val="28"/>
        </w:rPr>
        <w:t>2</w:t>
      </w:r>
      <w:r w:rsidRPr="00683D9E">
        <w:rPr>
          <w:spacing w:val="-3"/>
          <w:sz w:val="28"/>
          <w:szCs w:val="28"/>
        </w:rPr>
        <w:t>.</w:t>
      </w:r>
      <w:r w:rsidR="00CB0977">
        <w:rPr>
          <w:spacing w:val="-3"/>
          <w:sz w:val="28"/>
          <w:szCs w:val="28"/>
        </w:rPr>
        <w:t xml:space="preserve"> </w:t>
      </w:r>
      <w:r w:rsidRPr="00683D9E">
        <w:rPr>
          <w:spacing w:val="-3"/>
          <w:sz w:val="28"/>
          <w:szCs w:val="28"/>
        </w:rPr>
        <w:t>Общее</w:t>
      </w:r>
      <w:r w:rsidR="00CB0977">
        <w:rPr>
          <w:spacing w:val="-3"/>
          <w:sz w:val="28"/>
          <w:szCs w:val="28"/>
        </w:rPr>
        <w:t xml:space="preserve"> </w:t>
      </w:r>
      <w:r w:rsidRPr="00683D9E">
        <w:rPr>
          <w:spacing w:val="-3"/>
          <w:sz w:val="28"/>
          <w:szCs w:val="28"/>
        </w:rPr>
        <w:t>строение</w:t>
      </w:r>
      <w:r w:rsidR="00CB0977">
        <w:rPr>
          <w:spacing w:val="-3"/>
          <w:sz w:val="28"/>
          <w:szCs w:val="28"/>
        </w:rPr>
        <w:t xml:space="preserve"> </w:t>
      </w:r>
      <w:r w:rsidRPr="00683D9E">
        <w:rPr>
          <w:spacing w:val="-3"/>
          <w:sz w:val="28"/>
          <w:szCs w:val="28"/>
        </w:rPr>
        <w:t>спорозоита</w:t>
      </w:r>
      <w:r w:rsidR="00CB0977">
        <w:rPr>
          <w:spacing w:val="-3"/>
          <w:sz w:val="28"/>
          <w:szCs w:val="28"/>
        </w:rPr>
        <w:t xml:space="preserve"> </w:t>
      </w:r>
      <w:r w:rsidRPr="00683D9E">
        <w:rPr>
          <w:spacing w:val="-3"/>
          <w:sz w:val="28"/>
          <w:szCs w:val="28"/>
        </w:rPr>
        <w:t>(мероэоита)</w:t>
      </w:r>
      <w:r w:rsidR="00CB0977">
        <w:rPr>
          <w:spacing w:val="-3"/>
          <w:sz w:val="28"/>
          <w:szCs w:val="28"/>
        </w:rPr>
        <w:t xml:space="preserve"> </w:t>
      </w:r>
      <w:r w:rsidRPr="00683D9E">
        <w:rPr>
          <w:spacing w:val="-3"/>
          <w:sz w:val="28"/>
          <w:szCs w:val="28"/>
        </w:rPr>
        <w:t>апикомплексов.</w:t>
      </w:r>
    </w:p>
    <w:p w:rsidR="00533093" w:rsidRPr="00683D9E" w:rsidRDefault="00533093" w:rsidP="003604B8">
      <w:pPr>
        <w:shd w:val="clear" w:color="auto" w:fill="FFFFFF"/>
        <w:spacing w:line="360" w:lineRule="auto"/>
        <w:ind w:firstLine="709"/>
        <w:jc w:val="both"/>
        <w:rPr>
          <w:spacing w:val="-3"/>
          <w:sz w:val="28"/>
          <w:szCs w:val="28"/>
        </w:rPr>
      </w:pPr>
    </w:p>
    <w:p w:rsidR="00BE6EED" w:rsidRPr="00683D9E" w:rsidRDefault="00BE6EED" w:rsidP="003604B8">
      <w:pPr>
        <w:shd w:val="clear" w:color="auto" w:fill="FFFFFF"/>
        <w:spacing w:line="360" w:lineRule="auto"/>
        <w:ind w:firstLine="709"/>
        <w:jc w:val="both"/>
        <w:rPr>
          <w:spacing w:val="-3"/>
          <w:sz w:val="28"/>
          <w:szCs w:val="28"/>
        </w:rPr>
      </w:pPr>
      <w:r w:rsidRPr="00683D9E">
        <w:rPr>
          <w:spacing w:val="-3"/>
          <w:sz w:val="28"/>
          <w:szCs w:val="28"/>
        </w:rPr>
        <w:t>В процессе жизненного цикла (рис</w:t>
      </w:r>
      <w:r w:rsidR="006624D0" w:rsidRPr="00683D9E">
        <w:rPr>
          <w:spacing w:val="-3"/>
          <w:sz w:val="28"/>
          <w:szCs w:val="28"/>
        </w:rPr>
        <w:t>.3</w:t>
      </w:r>
      <w:r w:rsidRPr="00683D9E">
        <w:rPr>
          <w:spacing w:val="-3"/>
          <w:sz w:val="28"/>
          <w:szCs w:val="28"/>
        </w:rPr>
        <w:t>) они проходят три стадии развития: шизогонию (мерогонию), гаметогенез и спорогонию, Первые две – внутриклеточные, при этом развитие совершается чаще всего в эпителиальных клетках кишечника животного (эндогенное развитие), третья – во внешней среде (экзогенное развитие).</w:t>
      </w:r>
    </w:p>
    <w:p w:rsidR="00BE6EED" w:rsidRPr="00683D9E" w:rsidRDefault="00BE6EED" w:rsidP="003604B8">
      <w:pPr>
        <w:spacing w:line="360" w:lineRule="auto"/>
        <w:ind w:firstLine="709"/>
        <w:jc w:val="both"/>
        <w:rPr>
          <w:spacing w:val="-3"/>
          <w:sz w:val="28"/>
          <w:szCs w:val="28"/>
        </w:rPr>
      </w:pPr>
      <w:r w:rsidRPr="00683D9E">
        <w:rPr>
          <w:spacing w:val="-3"/>
          <w:sz w:val="28"/>
          <w:szCs w:val="28"/>
        </w:rPr>
        <w:t xml:space="preserve">Животные заражаются при заглатывании вместе с кормом и водой зрелых ооцист. В желудочно-кишечном тракте под влиянием желчи и пищеварительных ферментов оболочка ооцист разрушается, и освободившиеся спорозоиты проникают в эпителиальные клетки слизистой кишечника (у подавляющего большинства видов), где округляются и превращаются в трофозоитов. Далее наступает бесполое размножение, или шизогонии (мерогония). Трофозоит растет, его ядро многократно делится и образует шизонт 1-й генерации, внутри которого формируются мерозоиты. В дальнейшем шизонт делится, и инвазированная эпителиальная клетка разрушается. Освободившиеся мерозоиты попадают в просвет кишечника и оттуда проникают и другие эпителиальные клетки. Мерозоиты 1-й генерации </w:t>
      </w:r>
      <w:r w:rsidRPr="00683D9E">
        <w:rPr>
          <w:spacing w:val="-3"/>
          <w:sz w:val="28"/>
          <w:szCs w:val="28"/>
          <w:lang w:val="en-US"/>
        </w:rPr>
        <w:t>Eimeria</w:t>
      </w:r>
      <w:r w:rsidRPr="00683D9E">
        <w:rPr>
          <w:spacing w:val="-3"/>
          <w:sz w:val="28"/>
          <w:szCs w:val="28"/>
        </w:rPr>
        <w:t xml:space="preserve"> оказываются потомками спорозоитов и в свою очередь дают начало 2-й генерации шизонтов и мерозоитов. Мерозоиты последней генерации дают начало не шизонтам, а гамонтам, или гаметоцитам. </w:t>
      </w:r>
    </w:p>
    <w:p w:rsidR="00BE6EED" w:rsidRDefault="00BE6EED" w:rsidP="003604B8">
      <w:pPr>
        <w:shd w:val="clear" w:color="auto" w:fill="FFFFFF"/>
        <w:spacing w:line="360" w:lineRule="auto"/>
        <w:ind w:firstLine="709"/>
        <w:jc w:val="both"/>
        <w:rPr>
          <w:spacing w:val="-3"/>
          <w:sz w:val="28"/>
          <w:szCs w:val="28"/>
        </w:rPr>
      </w:pPr>
      <w:r w:rsidRPr="00683D9E">
        <w:rPr>
          <w:spacing w:val="-3"/>
          <w:sz w:val="28"/>
          <w:szCs w:val="28"/>
        </w:rPr>
        <w:t>Макрогаметоцит превращается в макрогамету без прогамного деления ядра, тогда как микрогаметоцит претерпевает множественное деление ядра, приводящее к формированию большого числа микрогамет. Оплодотворение макрогаметы происходит внутриклеточно, после чего зигота окружается оболочками и превращается в ооцисту. В дальнейшем ооциста выделяется во внешнюю среду, где и происходит процесс споруляции.</w:t>
      </w:r>
      <w:r w:rsidR="006624D0" w:rsidRPr="00683D9E">
        <w:rPr>
          <w:spacing w:val="-3"/>
          <w:sz w:val="28"/>
          <w:szCs w:val="28"/>
        </w:rPr>
        <w:t>(</w:t>
      </w:r>
      <w:r w:rsidR="00C2473D" w:rsidRPr="00C2473D">
        <w:rPr>
          <w:spacing w:val="-3"/>
          <w:sz w:val="28"/>
          <w:szCs w:val="28"/>
        </w:rPr>
        <w:t xml:space="preserve"> </w:t>
      </w:r>
      <w:r w:rsidR="00C2473D">
        <w:rPr>
          <w:spacing w:val="-3"/>
          <w:sz w:val="28"/>
          <w:szCs w:val="28"/>
        </w:rPr>
        <w:t>Хованских А.Е., Илюшечкин Ю.П., Кириллов А.И.</w:t>
      </w:r>
      <w:r w:rsidR="00CD5AF5">
        <w:rPr>
          <w:spacing w:val="-3"/>
          <w:sz w:val="28"/>
          <w:szCs w:val="28"/>
        </w:rPr>
        <w:t>, 1990</w:t>
      </w:r>
      <w:r w:rsidR="006624D0" w:rsidRPr="00683D9E">
        <w:rPr>
          <w:spacing w:val="-3"/>
          <w:sz w:val="28"/>
          <w:szCs w:val="28"/>
        </w:rPr>
        <w:t>)</w:t>
      </w:r>
    </w:p>
    <w:p w:rsidR="00CB0977" w:rsidRPr="00683D9E" w:rsidRDefault="00CB0977" w:rsidP="003604B8">
      <w:pPr>
        <w:shd w:val="clear" w:color="auto" w:fill="FFFFFF"/>
        <w:spacing w:line="360" w:lineRule="auto"/>
        <w:ind w:firstLine="709"/>
        <w:jc w:val="both"/>
        <w:rPr>
          <w:spacing w:val="-3"/>
          <w:sz w:val="28"/>
          <w:szCs w:val="28"/>
        </w:rPr>
      </w:pPr>
    </w:p>
    <w:p w:rsidR="00533093" w:rsidRPr="00683D9E" w:rsidRDefault="001E2471" w:rsidP="003604B8">
      <w:pPr>
        <w:shd w:val="clear" w:color="auto" w:fill="FFFFFF"/>
        <w:spacing w:line="360" w:lineRule="auto"/>
        <w:ind w:firstLine="709"/>
        <w:jc w:val="both"/>
        <w:rPr>
          <w:spacing w:val="-3"/>
          <w:sz w:val="28"/>
          <w:szCs w:val="28"/>
        </w:rPr>
      </w:pPr>
      <w:r>
        <w:rPr>
          <w:spacing w:val="-3"/>
          <w:sz w:val="28"/>
          <w:szCs w:val="28"/>
        </w:rPr>
        <w:pict>
          <v:shape id="_x0000_i1027" type="#_x0000_t75" style="width:263.25pt;height:202.5pt">
            <v:imagedata r:id="rId9" o:title=""/>
          </v:shape>
        </w:pict>
      </w:r>
    </w:p>
    <w:p w:rsidR="00533093" w:rsidRPr="00683D9E" w:rsidRDefault="00533093" w:rsidP="003604B8">
      <w:pPr>
        <w:shd w:val="clear" w:color="auto" w:fill="FFFFFF"/>
        <w:spacing w:line="360" w:lineRule="auto"/>
        <w:ind w:firstLine="709"/>
        <w:jc w:val="both"/>
        <w:rPr>
          <w:spacing w:val="-3"/>
          <w:sz w:val="28"/>
          <w:szCs w:val="28"/>
        </w:rPr>
      </w:pPr>
      <w:r w:rsidRPr="00683D9E">
        <w:rPr>
          <w:spacing w:val="-3"/>
          <w:sz w:val="28"/>
          <w:szCs w:val="28"/>
        </w:rPr>
        <w:t>Рис</w:t>
      </w:r>
      <w:r w:rsidR="006624D0" w:rsidRPr="00683D9E">
        <w:rPr>
          <w:spacing w:val="-3"/>
          <w:sz w:val="28"/>
          <w:szCs w:val="28"/>
        </w:rPr>
        <w:t>.3.</w:t>
      </w:r>
      <w:r w:rsidRPr="00683D9E">
        <w:rPr>
          <w:spacing w:val="-3"/>
          <w:sz w:val="28"/>
          <w:szCs w:val="28"/>
        </w:rPr>
        <w:t xml:space="preserve"> Схема жизненного цикла кокцидий </w:t>
      </w:r>
      <w:r w:rsidRPr="00683D9E">
        <w:rPr>
          <w:spacing w:val="-3"/>
          <w:sz w:val="28"/>
          <w:szCs w:val="28"/>
          <w:lang w:val="en-US"/>
        </w:rPr>
        <w:t>Eimeria</w:t>
      </w:r>
      <w:r w:rsidRPr="00683D9E">
        <w:rPr>
          <w:spacing w:val="-3"/>
          <w:sz w:val="28"/>
          <w:szCs w:val="28"/>
        </w:rPr>
        <w:t>: в кишечнике цыпленка (А) и во внешней среде (Б):</w:t>
      </w:r>
    </w:p>
    <w:p w:rsidR="00533093" w:rsidRPr="00683D9E" w:rsidRDefault="00533093" w:rsidP="003604B8">
      <w:pPr>
        <w:shd w:val="clear" w:color="auto" w:fill="FFFFFF"/>
        <w:spacing w:line="360" w:lineRule="auto"/>
        <w:ind w:firstLine="709"/>
        <w:jc w:val="both"/>
        <w:rPr>
          <w:spacing w:val="-3"/>
          <w:sz w:val="28"/>
          <w:szCs w:val="28"/>
        </w:rPr>
      </w:pPr>
      <w:r w:rsidRPr="00683D9E">
        <w:rPr>
          <w:spacing w:val="-3"/>
          <w:sz w:val="28"/>
          <w:szCs w:val="28"/>
          <w:lang w:val="en-US"/>
        </w:rPr>
        <w:t>I</w:t>
      </w:r>
      <w:r w:rsidRPr="00683D9E">
        <w:rPr>
          <w:spacing w:val="-3"/>
          <w:sz w:val="28"/>
          <w:szCs w:val="28"/>
        </w:rPr>
        <w:t xml:space="preserve"> – </w:t>
      </w:r>
      <w:r w:rsidRPr="00683D9E">
        <w:rPr>
          <w:spacing w:val="-3"/>
          <w:sz w:val="28"/>
          <w:szCs w:val="28"/>
          <w:lang w:val="en-US"/>
        </w:rPr>
        <w:t>III</w:t>
      </w:r>
      <w:r w:rsidRPr="00683D9E">
        <w:rPr>
          <w:spacing w:val="-3"/>
          <w:sz w:val="28"/>
          <w:szCs w:val="28"/>
        </w:rPr>
        <w:t xml:space="preserve"> – агамное размножение; </w:t>
      </w:r>
      <w:r w:rsidRPr="00683D9E">
        <w:rPr>
          <w:spacing w:val="-3"/>
          <w:sz w:val="28"/>
          <w:szCs w:val="28"/>
          <w:lang w:val="en-US"/>
        </w:rPr>
        <w:t>IV</w:t>
      </w:r>
      <w:r w:rsidRPr="00683D9E">
        <w:rPr>
          <w:spacing w:val="-3"/>
          <w:sz w:val="28"/>
          <w:szCs w:val="28"/>
        </w:rPr>
        <w:t xml:space="preserve"> – гаметогония; </w:t>
      </w:r>
      <w:r w:rsidRPr="00683D9E">
        <w:rPr>
          <w:spacing w:val="-3"/>
          <w:sz w:val="28"/>
          <w:szCs w:val="28"/>
          <w:lang w:val="en-US"/>
        </w:rPr>
        <w:t>V</w:t>
      </w:r>
      <w:r w:rsidRPr="00683D9E">
        <w:rPr>
          <w:spacing w:val="-3"/>
          <w:sz w:val="28"/>
          <w:szCs w:val="28"/>
        </w:rPr>
        <w:t xml:space="preserve"> – спорогония; 1 – спорозоит, 2-4 – развитие шизонтов первой и последующих генераций, 5 – мерозоиты трех генераций, 6 – развитие микрогамет, 6а – развитие макрогаметы; 7 – микрогаметы, 8 – ооциста, 9 – ооциста неспорулированная, 10-12 – спорогония.</w:t>
      </w:r>
    </w:p>
    <w:p w:rsidR="00533093" w:rsidRPr="00683D9E" w:rsidRDefault="00533093" w:rsidP="003604B8">
      <w:pPr>
        <w:shd w:val="clear" w:color="auto" w:fill="FFFFFF"/>
        <w:spacing w:line="360" w:lineRule="auto"/>
        <w:ind w:firstLine="709"/>
        <w:jc w:val="both"/>
        <w:rPr>
          <w:spacing w:val="-3"/>
          <w:sz w:val="28"/>
          <w:szCs w:val="28"/>
        </w:rPr>
      </w:pPr>
    </w:p>
    <w:p w:rsidR="006624D0" w:rsidRPr="00683D9E" w:rsidRDefault="006624D0" w:rsidP="003604B8">
      <w:pPr>
        <w:shd w:val="clear" w:color="auto" w:fill="FFFFFF"/>
        <w:spacing w:line="360" w:lineRule="auto"/>
        <w:ind w:firstLine="709"/>
        <w:jc w:val="both"/>
        <w:rPr>
          <w:spacing w:val="-3"/>
          <w:sz w:val="28"/>
          <w:szCs w:val="28"/>
        </w:rPr>
      </w:pPr>
      <w:r w:rsidRPr="00683D9E">
        <w:rPr>
          <w:spacing w:val="-3"/>
          <w:sz w:val="28"/>
          <w:szCs w:val="28"/>
        </w:rPr>
        <w:t>К настоящему времени описано большое количество видов кокцидий, способных вызывать заболевание кур. Однако подробно изучено только 9.</w:t>
      </w:r>
    </w:p>
    <w:p w:rsidR="006624D0" w:rsidRPr="00683D9E" w:rsidRDefault="006624D0" w:rsidP="003604B8">
      <w:pPr>
        <w:shd w:val="clear" w:color="auto" w:fill="FFFFFF"/>
        <w:tabs>
          <w:tab w:val="left" w:leader="dot" w:pos="3427"/>
        </w:tabs>
        <w:spacing w:line="360" w:lineRule="auto"/>
        <w:ind w:firstLine="709"/>
        <w:jc w:val="both"/>
        <w:rPr>
          <w:spacing w:val="-3"/>
          <w:sz w:val="28"/>
          <w:szCs w:val="28"/>
        </w:rPr>
      </w:pPr>
      <w:r w:rsidRPr="00683D9E">
        <w:rPr>
          <w:spacing w:val="-3"/>
          <w:sz w:val="28"/>
          <w:szCs w:val="28"/>
          <w:lang w:val="en-US"/>
        </w:rPr>
        <w:t>Eimeria</w:t>
      </w:r>
      <w:r w:rsidRPr="00683D9E">
        <w:rPr>
          <w:spacing w:val="-3"/>
          <w:sz w:val="28"/>
          <w:szCs w:val="28"/>
        </w:rPr>
        <w:t xml:space="preserve"> </w:t>
      </w:r>
      <w:r w:rsidRPr="00683D9E">
        <w:rPr>
          <w:spacing w:val="-3"/>
          <w:sz w:val="28"/>
          <w:szCs w:val="28"/>
          <w:lang w:val="en-US"/>
        </w:rPr>
        <w:t>ten</w:t>
      </w:r>
      <w:r w:rsidRPr="00683D9E">
        <w:rPr>
          <w:spacing w:val="-3"/>
          <w:sz w:val="28"/>
          <w:szCs w:val="28"/>
        </w:rPr>
        <w:t>е</w:t>
      </w:r>
      <w:r w:rsidRPr="00683D9E">
        <w:rPr>
          <w:spacing w:val="-3"/>
          <w:sz w:val="28"/>
          <w:szCs w:val="28"/>
          <w:lang w:val="en-US"/>
        </w:rPr>
        <w:t>ll</w:t>
      </w:r>
      <w:r w:rsidRPr="00683D9E">
        <w:rPr>
          <w:spacing w:val="-3"/>
          <w:sz w:val="28"/>
          <w:szCs w:val="28"/>
        </w:rPr>
        <w:t>а. Это самый распространенный и вирулентный вид кокцидий. Ооцисты, как правило, овальной формы, окружены двухконтурной оболочкой, которая придает им слегка зеленоватый оттенок. На одном из полюсов в ооцисте имеется полярная гранула, микропиле отсутствует. Спорогония кокцидий в оптимальных условиях может протекать от 18 до 48 ч. При пониженной температуре сроки споруляции значительно удлиняются, а при повышении температуры до 30 °С и более она прекращается, и ооцисты гибнут. В результате спорогонии в ооцистах развиваются четыре споры длиной 8 - 11 мкм, содержащие по два спорозоита. Эндогенное развитие происходит в основном в слепых отростках кишечника.</w:t>
      </w:r>
    </w:p>
    <w:p w:rsidR="006624D0" w:rsidRPr="00683D9E" w:rsidRDefault="006624D0" w:rsidP="003604B8">
      <w:pPr>
        <w:shd w:val="clear" w:color="auto" w:fill="FFFFFF"/>
        <w:spacing w:line="360" w:lineRule="auto"/>
        <w:ind w:firstLine="709"/>
        <w:jc w:val="both"/>
        <w:rPr>
          <w:spacing w:val="-3"/>
          <w:sz w:val="28"/>
          <w:szCs w:val="28"/>
        </w:rPr>
      </w:pPr>
      <w:r w:rsidRPr="00683D9E">
        <w:rPr>
          <w:spacing w:val="-3"/>
          <w:sz w:val="28"/>
          <w:szCs w:val="28"/>
        </w:rPr>
        <w:t>В желудочно-кишечном тракте цыпленка вышедшие из ооцист спорозоиты поражают эпителиальные клетки крипт. Здесь через 24 — 48 ч заканчивается развитие шизонтов первой генерации.</w:t>
      </w:r>
    </w:p>
    <w:p w:rsidR="006624D0" w:rsidRPr="00683D9E" w:rsidRDefault="006624D0" w:rsidP="003604B8">
      <w:pPr>
        <w:shd w:val="clear" w:color="auto" w:fill="FFFFFF"/>
        <w:spacing w:line="360" w:lineRule="auto"/>
        <w:ind w:firstLine="709"/>
        <w:jc w:val="both"/>
        <w:rPr>
          <w:spacing w:val="-3"/>
          <w:sz w:val="28"/>
          <w:szCs w:val="28"/>
        </w:rPr>
      </w:pPr>
      <w:r w:rsidRPr="00683D9E">
        <w:rPr>
          <w:spacing w:val="-3"/>
          <w:sz w:val="28"/>
          <w:szCs w:val="28"/>
        </w:rPr>
        <w:t xml:space="preserve">Зрелые шизонты небольших размеров (24 </w:t>
      </w:r>
      <w:r w:rsidRPr="00683D9E">
        <w:rPr>
          <w:spacing w:val="-3"/>
          <w:sz w:val="28"/>
          <w:szCs w:val="28"/>
          <w:lang w:val="en-US"/>
        </w:rPr>
        <w:t>x</w:t>
      </w:r>
      <w:r w:rsidRPr="00683D9E">
        <w:rPr>
          <w:spacing w:val="-3"/>
          <w:sz w:val="28"/>
          <w:szCs w:val="28"/>
        </w:rPr>
        <w:t xml:space="preserve"> 17 мкм), содержат до 900 мерозоитов каждый. Ядра инвазированных клеток гипертрофируются, вся клетка увеличивается в размерах, выпячиваясь в просвет крипты.</w:t>
      </w:r>
    </w:p>
    <w:p w:rsidR="006624D0" w:rsidRPr="00683D9E" w:rsidRDefault="006624D0" w:rsidP="003604B8">
      <w:pPr>
        <w:shd w:val="clear" w:color="auto" w:fill="FFFFFF"/>
        <w:spacing w:line="360" w:lineRule="auto"/>
        <w:ind w:firstLine="709"/>
        <w:jc w:val="both"/>
        <w:rPr>
          <w:spacing w:val="-3"/>
          <w:sz w:val="28"/>
          <w:szCs w:val="28"/>
        </w:rPr>
      </w:pPr>
      <w:r w:rsidRPr="00683D9E">
        <w:rPr>
          <w:spacing w:val="-3"/>
          <w:sz w:val="28"/>
          <w:szCs w:val="28"/>
        </w:rPr>
        <w:t xml:space="preserve">Во внешней среде ооцисты Е. </w:t>
      </w:r>
      <w:r w:rsidRPr="00683D9E">
        <w:rPr>
          <w:spacing w:val="-3"/>
          <w:sz w:val="28"/>
          <w:szCs w:val="28"/>
          <w:lang w:val="en-US"/>
        </w:rPr>
        <w:t>t</w:t>
      </w:r>
      <w:r w:rsidRPr="00683D9E">
        <w:rPr>
          <w:spacing w:val="-3"/>
          <w:sz w:val="28"/>
          <w:szCs w:val="28"/>
        </w:rPr>
        <w:t>е</w:t>
      </w:r>
      <w:r w:rsidRPr="00683D9E">
        <w:rPr>
          <w:spacing w:val="-3"/>
          <w:sz w:val="28"/>
          <w:szCs w:val="28"/>
          <w:lang w:val="en-US"/>
        </w:rPr>
        <w:t>nella</w:t>
      </w:r>
      <w:r w:rsidRPr="00683D9E">
        <w:rPr>
          <w:spacing w:val="-3"/>
          <w:sz w:val="28"/>
          <w:szCs w:val="28"/>
        </w:rPr>
        <w:t xml:space="preserve"> довольно устойчивы и длительное время (до года) сохраняют способность к инвазированию.</w:t>
      </w:r>
    </w:p>
    <w:p w:rsidR="006624D0" w:rsidRPr="00683D9E" w:rsidRDefault="006624D0" w:rsidP="003604B8">
      <w:pPr>
        <w:shd w:val="clear" w:color="auto" w:fill="FFFFFF"/>
        <w:spacing w:line="360" w:lineRule="auto"/>
        <w:ind w:firstLine="709"/>
        <w:jc w:val="both"/>
        <w:rPr>
          <w:spacing w:val="-3"/>
          <w:sz w:val="28"/>
          <w:szCs w:val="28"/>
        </w:rPr>
      </w:pPr>
      <w:r w:rsidRPr="00683D9E">
        <w:rPr>
          <w:spacing w:val="-3"/>
          <w:sz w:val="28"/>
          <w:szCs w:val="28"/>
        </w:rPr>
        <w:t>Выйдя из созревшего шизонта и просвет кишечника, мерозоиты 1-й генерации поражают эпителиальные клетки слизистой оболочки слепых отростков, а затем мигрируют в субэпителиальный слой, где через 72 ч после этого из них развивается 2-я генерация шизонтов. Через 24 ч они выходят, разрушая лежащий над ними эпителиальный слой и сеть кровеносных сосудов, что вызывает сильные геморрагии. Мерозоиты 2-й генерации довольно крупные образования: в длину они достигают 16 мкм, на заостренном конце имеют гранулу. 2-й генерация мерозоитов снова проникает в эпителиальные клетки слизистой оболочки и дает начало развитию макрогамет и микрогаметоцитов. В результате такого размножения весь эпителий оказывается пораженным кокцидиями различных стадий. По мнению многих авторов, существует и 3-я генерация шизонтов.</w:t>
      </w:r>
      <w:r w:rsidR="005B7AF9" w:rsidRPr="00683D9E">
        <w:rPr>
          <w:spacing w:val="-3"/>
          <w:sz w:val="28"/>
          <w:szCs w:val="28"/>
        </w:rPr>
        <w:t xml:space="preserve"> (</w:t>
      </w:r>
      <w:r w:rsidR="00C2473D">
        <w:rPr>
          <w:spacing w:val="-3"/>
          <w:sz w:val="28"/>
          <w:szCs w:val="28"/>
        </w:rPr>
        <w:t>Хованских А.Е., Илюшечкин Ю.П., Кириллов А.И., 1990</w:t>
      </w:r>
      <w:r w:rsidR="005B7AF9" w:rsidRPr="00683D9E">
        <w:rPr>
          <w:spacing w:val="-3"/>
          <w:sz w:val="28"/>
          <w:szCs w:val="28"/>
        </w:rPr>
        <w:t>)</w:t>
      </w:r>
    </w:p>
    <w:p w:rsidR="005B7AF9" w:rsidRPr="00683D9E" w:rsidRDefault="005B7AF9" w:rsidP="003604B8">
      <w:pPr>
        <w:shd w:val="clear" w:color="auto" w:fill="FFFFFF"/>
        <w:tabs>
          <w:tab w:val="left" w:pos="0"/>
        </w:tabs>
        <w:spacing w:line="360" w:lineRule="auto"/>
        <w:ind w:firstLine="709"/>
        <w:jc w:val="both"/>
        <w:rPr>
          <w:spacing w:val="-3"/>
          <w:sz w:val="28"/>
          <w:szCs w:val="28"/>
        </w:rPr>
      </w:pPr>
      <w:r w:rsidRPr="00683D9E">
        <w:rPr>
          <w:spacing w:val="-3"/>
          <w:sz w:val="28"/>
          <w:szCs w:val="28"/>
        </w:rPr>
        <w:t>Имеет всесветное распространение и найдена на территории бывшего СССР.(</w:t>
      </w:r>
      <w:r w:rsidR="0082640A" w:rsidRPr="0082640A">
        <w:rPr>
          <w:spacing w:val="-3"/>
          <w:sz w:val="28"/>
          <w:szCs w:val="28"/>
        </w:rPr>
        <w:t xml:space="preserve"> </w:t>
      </w:r>
      <w:r w:rsidR="0082640A">
        <w:rPr>
          <w:spacing w:val="-3"/>
          <w:sz w:val="28"/>
          <w:szCs w:val="28"/>
        </w:rPr>
        <w:t>Хейсин, 1967</w:t>
      </w:r>
      <w:r w:rsidRPr="00683D9E">
        <w:rPr>
          <w:spacing w:val="-3"/>
          <w:sz w:val="28"/>
          <w:szCs w:val="28"/>
        </w:rPr>
        <w:t>)</w:t>
      </w:r>
    </w:p>
    <w:p w:rsidR="005B7AF9" w:rsidRPr="00683D9E" w:rsidRDefault="005B7AF9" w:rsidP="003604B8">
      <w:pPr>
        <w:shd w:val="clear" w:color="auto" w:fill="FFFFFF"/>
        <w:spacing w:line="360" w:lineRule="auto"/>
        <w:ind w:firstLine="709"/>
        <w:jc w:val="both"/>
        <w:rPr>
          <w:spacing w:val="-3"/>
          <w:sz w:val="28"/>
          <w:szCs w:val="28"/>
        </w:rPr>
      </w:pPr>
      <w:r w:rsidRPr="00683D9E">
        <w:rPr>
          <w:spacing w:val="-3"/>
          <w:sz w:val="28"/>
          <w:szCs w:val="28"/>
          <w:lang w:val="en-US"/>
        </w:rPr>
        <w:t>E</w:t>
      </w:r>
      <w:r w:rsidR="00302433" w:rsidRPr="00683D9E">
        <w:rPr>
          <w:spacing w:val="-3"/>
          <w:sz w:val="28"/>
          <w:szCs w:val="28"/>
        </w:rPr>
        <w:t xml:space="preserve">. </w:t>
      </w:r>
      <w:r w:rsidRPr="00683D9E">
        <w:rPr>
          <w:spacing w:val="-3"/>
          <w:sz w:val="28"/>
          <w:szCs w:val="28"/>
          <w:lang w:val="en-US"/>
        </w:rPr>
        <w:t>necatrix</w:t>
      </w:r>
      <w:r w:rsidRPr="00683D9E">
        <w:rPr>
          <w:spacing w:val="-3"/>
          <w:sz w:val="28"/>
          <w:szCs w:val="28"/>
        </w:rPr>
        <w:t xml:space="preserve">. Этот вид кокцидий также характеризуется сильной вирулентностью, однако степень его распространения и патогенность значительно ниже, чем Е. </w:t>
      </w:r>
      <w:r w:rsidRPr="00683D9E">
        <w:rPr>
          <w:spacing w:val="-3"/>
          <w:sz w:val="28"/>
          <w:szCs w:val="28"/>
          <w:lang w:val="en-US"/>
        </w:rPr>
        <w:t>tenella</w:t>
      </w:r>
      <w:r w:rsidRPr="00683D9E">
        <w:rPr>
          <w:spacing w:val="-3"/>
          <w:sz w:val="28"/>
          <w:szCs w:val="28"/>
        </w:rPr>
        <w:t>. Ооцисты бесцветные, овальной или яйцевидной формы, микропиле отсутствует, на одном из полюсов находится полярная гранула. В неспорулированных</w:t>
      </w:r>
      <w:r w:rsidR="00BC6170">
        <w:rPr>
          <w:spacing w:val="-3"/>
          <w:sz w:val="28"/>
          <w:szCs w:val="28"/>
        </w:rPr>
        <w:t xml:space="preserve"> </w:t>
      </w:r>
      <w:r w:rsidRPr="00683D9E">
        <w:rPr>
          <w:spacing w:val="-3"/>
          <w:sz w:val="28"/>
          <w:szCs w:val="28"/>
        </w:rPr>
        <w:t>кокцидиях протоплазматическая</w:t>
      </w:r>
      <w:r w:rsidR="00CB0977">
        <w:rPr>
          <w:spacing w:val="-3"/>
          <w:sz w:val="28"/>
          <w:szCs w:val="28"/>
        </w:rPr>
        <w:t xml:space="preserve"> </w:t>
      </w:r>
      <w:r w:rsidRPr="00683D9E">
        <w:rPr>
          <w:spacing w:val="-3"/>
          <w:sz w:val="28"/>
          <w:szCs w:val="28"/>
        </w:rPr>
        <w:t>масса</w:t>
      </w:r>
      <w:r w:rsidR="00BC6170">
        <w:rPr>
          <w:spacing w:val="-3"/>
          <w:sz w:val="28"/>
          <w:szCs w:val="28"/>
        </w:rPr>
        <w:t xml:space="preserve"> </w:t>
      </w:r>
      <w:r w:rsidRPr="00683D9E">
        <w:rPr>
          <w:spacing w:val="-3"/>
          <w:sz w:val="28"/>
          <w:szCs w:val="28"/>
        </w:rPr>
        <w:t>имеет неправильные очертания.</w:t>
      </w:r>
      <w:r w:rsidR="00BC6170">
        <w:rPr>
          <w:spacing w:val="-3"/>
          <w:sz w:val="28"/>
          <w:szCs w:val="28"/>
        </w:rPr>
        <w:t xml:space="preserve"> </w:t>
      </w:r>
      <w:r w:rsidRPr="00683D9E">
        <w:rPr>
          <w:spacing w:val="-3"/>
          <w:sz w:val="28"/>
          <w:szCs w:val="28"/>
        </w:rPr>
        <w:t>Спорогония</w:t>
      </w:r>
      <w:r w:rsidR="00BC6170">
        <w:rPr>
          <w:spacing w:val="-3"/>
          <w:sz w:val="28"/>
          <w:szCs w:val="28"/>
        </w:rPr>
        <w:t xml:space="preserve"> </w:t>
      </w:r>
      <w:r w:rsidRPr="00683D9E">
        <w:rPr>
          <w:spacing w:val="-3"/>
          <w:sz w:val="28"/>
          <w:szCs w:val="28"/>
        </w:rPr>
        <w:t>протекает от 21</w:t>
      </w:r>
      <w:r w:rsidR="00BC6170">
        <w:rPr>
          <w:spacing w:val="-3"/>
          <w:sz w:val="28"/>
          <w:szCs w:val="28"/>
        </w:rPr>
        <w:t xml:space="preserve"> </w:t>
      </w:r>
      <w:r w:rsidRPr="00683D9E">
        <w:rPr>
          <w:spacing w:val="-3"/>
          <w:sz w:val="28"/>
          <w:szCs w:val="28"/>
        </w:rPr>
        <w:t>до 24</w:t>
      </w:r>
      <w:r w:rsidR="00BC6170">
        <w:rPr>
          <w:spacing w:val="-3"/>
          <w:sz w:val="28"/>
          <w:szCs w:val="28"/>
        </w:rPr>
        <w:t xml:space="preserve"> </w:t>
      </w:r>
      <w:r w:rsidRPr="00683D9E">
        <w:rPr>
          <w:spacing w:val="-3"/>
          <w:sz w:val="28"/>
          <w:szCs w:val="28"/>
        </w:rPr>
        <w:t>ч. Препатентный период длится 138— 140 ч. Наиболее восприимчивы к этому виду цыплята 2 – 5 -недельного возраста.</w:t>
      </w:r>
    </w:p>
    <w:p w:rsidR="00553469" w:rsidRPr="00683D9E" w:rsidRDefault="005B7AF9" w:rsidP="003604B8">
      <w:pPr>
        <w:shd w:val="clear" w:color="auto" w:fill="FFFFFF"/>
        <w:tabs>
          <w:tab w:val="left" w:pos="0"/>
        </w:tabs>
        <w:spacing w:line="360" w:lineRule="auto"/>
        <w:ind w:firstLine="709"/>
        <w:jc w:val="both"/>
        <w:rPr>
          <w:spacing w:val="-3"/>
          <w:sz w:val="28"/>
          <w:szCs w:val="28"/>
        </w:rPr>
      </w:pPr>
      <w:r w:rsidRPr="00683D9E">
        <w:rPr>
          <w:spacing w:val="-3"/>
          <w:sz w:val="28"/>
          <w:szCs w:val="28"/>
        </w:rPr>
        <w:t>Эндогенные стадии развития локализуются чаще в средней части тонкого кишечника.(</w:t>
      </w:r>
      <w:r w:rsidR="00C2473D" w:rsidRPr="00C2473D">
        <w:rPr>
          <w:spacing w:val="-3"/>
          <w:sz w:val="28"/>
          <w:szCs w:val="28"/>
        </w:rPr>
        <w:t xml:space="preserve"> </w:t>
      </w:r>
      <w:r w:rsidR="00C2473D">
        <w:rPr>
          <w:spacing w:val="-3"/>
          <w:sz w:val="28"/>
          <w:szCs w:val="28"/>
        </w:rPr>
        <w:t>Хованских А.Е., Илюшечкин Ю.П., Кириллов А.И., 1990</w:t>
      </w:r>
      <w:r w:rsidRPr="00683D9E">
        <w:rPr>
          <w:spacing w:val="-3"/>
          <w:sz w:val="28"/>
          <w:szCs w:val="28"/>
        </w:rPr>
        <w:t>)</w:t>
      </w:r>
    </w:p>
    <w:p w:rsidR="00553469" w:rsidRPr="00683D9E" w:rsidRDefault="00553469" w:rsidP="003604B8">
      <w:pPr>
        <w:shd w:val="clear" w:color="auto" w:fill="FFFFFF"/>
        <w:spacing w:line="360" w:lineRule="auto"/>
        <w:ind w:firstLine="709"/>
        <w:jc w:val="both"/>
        <w:rPr>
          <w:spacing w:val="-3"/>
          <w:sz w:val="28"/>
          <w:szCs w:val="28"/>
        </w:rPr>
      </w:pPr>
      <w:r w:rsidRPr="00683D9E">
        <w:rPr>
          <w:spacing w:val="-3"/>
          <w:sz w:val="28"/>
          <w:szCs w:val="28"/>
        </w:rPr>
        <w:t>Имеет</w:t>
      </w:r>
      <w:r w:rsidR="00CB0977">
        <w:rPr>
          <w:spacing w:val="-3"/>
          <w:sz w:val="28"/>
          <w:szCs w:val="28"/>
        </w:rPr>
        <w:t xml:space="preserve"> </w:t>
      </w:r>
      <w:r w:rsidRPr="00683D9E">
        <w:rPr>
          <w:spacing w:val="-3"/>
          <w:sz w:val="28"/>
          <w:szCs w:val="28"/>
        </w:rPr>
        <w:t>всесветное распространение и найдена на территории бывшего СССР. (</w:t>
      </w:r>
      <w:r w:rsidR="0082640A">
        <w:rPr>
          <w:spacing w:val="-3"/>
          <w:sz w:val="28"/>
          <w:szCs w:val="28"/>
        </w:rPr>
        <w:t>Хейсин, 1967</w:t>
      </w:r>
      <w:r w:rsidRPr="00683D9E">
        <w:rPr>
          <w:spacing w:val="-3"/>
          <w:sz w:val="28"/>
          <w:szCs w:val="28"/>
        </w:rPr>
        <w:t>)</w:t>
      </w:r>
    </w:p>
    <w:p w:rsidR="00553469" w:rsidRPr="00683D9E" w:rsidRDefault="00553469" w:rsidP="003604B8">
      <w:pPr>
        <w:shd w:val="clear" w:color="auto" w:fill="FFFFFF"/>
        <w:spacing w:line="360" w:lineRule="auto"/>
        <w:ind w:firstLine="709"/>
        <w:jc w:val="both"/>
        <w:rPr>
          <w:spacing w:val="-3"/>
          <w:sz w:val="28"/>
          <w:szCs w:val="28"/>
        </w:rPr>
      </w:pPr>
      <w:r w:rsidRPr="00683D9E">
        <w:rPr>
          <w:spacing w:val="-3"/>
          <w:sz w:val="28"/>
          <w:szCs w:val="28"/>
        </w:rPr>
        <w:t>Е</w:t>
      </w:r>
      <w:r w:rsidR="00302433" w:rsidRPr="00683D9E">
        <w:rPr>
          <w:spacing w:val="-3"/>
          <w:sz w:val="28"/>
          <w:szCs w:val="28"/>
        </w:rPr>
        <w:t>.</w:t>
      </w:r>
      <w:r w:rsidRPr="00683D9E">
        <w:rPr>
          <w:spacing w:val="-3"/>
          <w:sz w:val="28"/>
          <w:szCs w:val="28"/>
        </w:rPr>
        <w:t xml:space="preserve"> </w:t>
      </w:r>
      <w:r w:rsidRPr="00683D9E">
        <w:rPr>
          <w:spacing w:val="-3"/>
          <w:sz w:val="28"/>
          <w:szCs w:val="28"/>
          <w:lang w:val="en-US"/>
        </w:rPr>
        <w:t>acervulina</w:t>
      </w:r>
      <w:r w:rsidRPr="00683D9E">
        <w:rPr>
          <w:spacing w:val="-3"/>
          <w:sz w:val="28"/>
          <w:szCs w:val="28"/>
        </w:rPr>
        <w:t>. Ооцисты овальные, с гладкой оторочкой. На узком конце плохо заметное микропиле. Размеры</w:t>
      </w:r>
      <w:r w:rsidR="00BC6170">
        <w:rPr>
          <w:spacing w:val="-3"/>
          <w:sz w:val="28"/>
          <w:szCs w:val="28"/>
        </w:rPr>
        <w:t xml:space="preserve"> </w:t>
      </w:r>
      <w:r w:rsidRPr="00683D9E">
        <w:rPr>
          <w:spacing w:val="-3"/>
          <w:sz w:val="28"/>
          <w:szCs w:val="28"/>
        </w:rPr>
        <w:t>17.7—20.2x13.7—16.3 (среднее 19.5x14.3 мк). Имеется полярная гранула. Споруляция 1 день.</w:t>
      </w:r>
    </w:p>
    <w:p w:rsidR="00553469" w:rsidRPr="00683D9E" w:rsidRDefault="00553469" w:rsidP="003604B8">
      <w:pPr>
        <w:shd w:val="clear" w:color="auto" w:fill="FFFFFF"/>
        <w:spacing w:line="360" w:lineRule="auto"/>
        <w:ind w:firstLine="709"/>
        <w:jc w:val="both"/>
        <w:rPr>
          <w:spacing w:val="-3"/>
          <w:sz w:val="28"/>
          <w:szCs w:val="28"/>
        </w:rPr>
      </w:pPr>
      <w:r w:rsidRPr="00683D9E">
        <w:rPr>
          <w:spacing w:val="-3"/>
          <w:sz w:val="28"/>
          <w:szCs w:val="28"/>
        </w:rPr>
        <w:t xml:space="preserve">Эндогенное развитие в передней половине тонкого кишечника, главным; образом в петле дуоденума. Шизонты локализуются в эпителии ворсинок над ядром. На 3-й день появляются зрелые шизонты с 16—30 мерозоитами размером 6 </w:t>
      </w:r>
      <w:r w:rsidRPr="00683D9E">
        <w:rPr>
          <w:spacing w:val="-3"/>
          <w:sz w:val="28"/>
          <w:szCs w:val="28"/>
          <w:lang w:val="en-US"/>
        </w:rPr>
        <w:t>X</w:t>
      </w:r>
      <w:r w:rsidRPr="00683D9E">
        <w:rPr>
          <w:spacing w:val="-3"/>
          <w:sz w:val="28"/>
          <w:szCs w:val="28"/>
        </w:rPr>
        <w:t xml:space="preserve"> 0.8 мк. В начале 4-го дня видны в эпителии зрелые гамонты. Микрогаметоциты 11 Х 9 мк. Препатентный период 4 дня.</w:t>
      </w:r>
    </w:p>
    <w:p w:rsidR="00553469" w:rsidRPr="00683D9E" w:rsidRDefault="00553469" w:rsidP="003604B8">
      <w:pPr>
        <w:shd w:val="clear" w:color="auto" w:fill="FFFFFF"/>
        <w:spacing w:line="360" w:lineRule="auto"/>
        <w:ind w:firstLine="709"/>
        <w:jc w:val="both"/>
        <w:rPr>
          <w:spacing w:val="-3"/>
          <w:sz w:val="28"/>
          <w:szCs w:val="28"/>
        </w:rPr>
      </w:pPr>
      <w:r w:rsidRPr="00683D9E">
        <w:rPr>
          <w:spacing w:val="-3"/>
          <w:sz w:val="28"/>
          <w:szCs w:val="28"/>
        </w:rPr>
        <w:t>Имеет всесветное распространение и найдена в СССР.</w:t>
      </w:r>
      <w:r w:rsidR="006A0424" w:rsidRPr="00683D9E">
        <w:rPr>
          <w:spacing w:val="-3"/>
          <w:sz w:val="28"/>
          <w:szCs w:val="28"/>
        </w:rPr>
        <w:t xml:space="preserve"> (</w:t>
      </w:r>
      <w:r w:rsidR="00C2473D">
        <w:rPr>
          <w:spacing w:val="-3"/>
          <w:sz w:val="28"/>
          <w:szCs w:val="28"/>
        </w:rPr>
        <w:t>Хованских А.Е., Илюшечкин Ю.П., Кириллов А.И., 1990</w:t>
      </w:r>
      <w:r w:rsidR="006A0424" w:rsidRPr="00683D9E">
        <w:rPr>
          <w:spacing w:val="-3"/>
          <w:sz w:val="28"/>
          <w:szCs w:val="28"/>
        </w:rPr>
        <w:t>)</w:t>
      </w:r>
    </w:p>
    <w:p w:rsidR="006A0424" w:rsidRPr="00683D9E" w:rsidRDefault="006A0424" w:rsidP="003604B8">
      <w:pPr>
        <w:shd w:val="clear" w:color="auto" w:fill="FFFFFF"/>
        <w:spacing w:line="360" w:lineRule="auto"/>
        <w:ind w:firstLine="709"/>
        <w:jc w:val="both"/>
        <w:rPr>
          <w:spacing w:val="-3"/>
          <w:sz w:val="28"/>
          <w:szCs w:val="28"/>
        </w:rPr>
      </w:pPr>
      <w:r w:rsidRPr="00683D9E">
        <w:rPr>
          <w:spacing w:val="-3"/>
          <w:sz w:val="28"/>
          <w:szCs w:val="28"/>
          <w:lang w:val="en-US"/>
        </w:rPr>
        <w:t>E</w:t>
      </w:r>
      <w:r w:rsidR="00302433" w:rsidRPr="00683D9E">
        <w:rPr>
          <w:spacing w:val="-3"/>
          <w:sz w:val="28"/>
          <w:szCs w:val="28"/>
        </w:rPr>
        <w:t xml:space="preserve">. </w:t>
      </w:r>
      <w:r w:rsidRPr="00683D9E">
        <w:rPr>
          <w:spacing w:val="-3"/>
          <w:sz w:val="28"/>
          <w:szCs w:val="28"/>
          <w:lang w:val="en-US"/>
        </w:rPr>
        <w:t>maxima</w:t>
      </w:r>
      <w:r w:rsidRPr="00683D9E">
        <w:rPr>
          <w:spacing w:val="-3"/>
          <w:sz w:val="28"/>
          <w:szCs w:val="28"/>
        </w:rPr>
        <w:t>. Относится также к вирулентным видам кокцидий, однако ее патогенность ниже, чем у описанных первых двух видов. Ооцисты желтовато-коричневого цвета, чаще имеют яйцевидную и реже овальную форму. Их оболочка слегка шероховатая, на узком конке находятся микропиле и полярная гранула. Протоплазматическая масса в неспорулированных кокцидиях имеет вид шара. Процесс споруляции длится 30 – 48 ч. Остаточного тела ни в ооцисте, ни в спороцистах нет. благодаря наличию таких при</w:t>
      </w:r>
      <w:r w:rsidRPr="00683D9E">
        <w:rPr>
          <w:spacing w:val="-3"/>
          <w:sz w:val="28"/>
          <w:szCs w:val="28"/>
        </w:rPr>
        <w:softHyphen/>
        <w:t xml:space="preserve">знаков ооцисты Е. </w:t>
      </w:r>
      <w:r w:rsidRPr="00683D9E">
        <w:rPr>
          <w:spacing w:val="-3"/>
          <w:sz w:val="28"/>
          <w:szCs w:val="28"/>
          <w:lang w:val="en-US"/>
        </w:rPr>
        <w:t>maxima</w:t>
      </w:r>
      <w:r w:rsidRPr="00683D9E">
        <w:rPr>
          <w:spacing w:val="-3"/>
          <w:sz w:val="28"/>
          <w:szCs w:val="28"/>
        </w:rPr>
        <w:t xml:space="preserve"> сравнительно легко дифференцируются от других видов кокцидий кур. Препатентный период равен 123 ч.</w:t>
      </w:r>
    </w:p>
    <w:p w:rsidR="006A0424" w:rsidRPr="00683D9E" w:rsidRDefault="006A0424" w:rsidP="003604B8">
      <w:pPr>
        <w:spacing w:line="360" w:lineRule="auto"/>
        <w:ind w:firstLine="709"/>
        <w:jc w:val="both"/>
        <w:rPr>
          <w:spacing w:val="-3"/>
          <w:sz w:val="28"/>
          <w:szCs w:val="28"/>
        </w:rPr>
      </w:pPr>
      <w:r w:rsidRPr="00683D9E">
        <w:rPr>
          <w:spacing w:val="-3"/>
          <w:sz w:val="28"/>
          <w:szCs w:val="28"/>
        </w:rPr>
        <w:t>Эндогенное развитие происходит на всем протяжении тонкого кишечника. Наиболее часто поражаются передний и средний его отделы.(</w:t>
      </w:r>
      <w:r w:rsidR="00C2473D" w:rsidRPr="00C2473D">
        <w:rPr>
          <w:spacing w:val="-3"/>
          <w:sz w:val="28"/>
          <w:szCs w:val="28"/>
        </w:rPr>
        <w:t xml:space="preserve"> </w:t>
      </w:r>
      <w:r w:rsidR="00C2473D">
        <w:rPr>
          <w:spacing w:val="-3"/>
          <w:sz w:val="28"/>
          <w:szCs w:val="28"/>
        </w:rPr>
        <w:t>Хованских А.Е., Илюшечкин Ю.П., Кириллов А.И., 1990</w:t>
      </w:r>
      <w:r w:rsidRPr="00683D9E">
        <w:rPr>
          <w:spacing w:val="-3"/>
          <w:sz w:val="28"/>
          <w:szCs w:val="28"/>
        </w:rPr>
        <w:t>)</w:t>
      </w:r>
    </w:p>
    <w:p w:rsidR="006A0424" w:rsidRPr="00683D9E" w:rsidRDefault="006A0424" w:rsidP="003604B8">
      <w:pPr>
        <w:spacing w:line="360" w:lineRule="auto"/>
        <w:ind w:firstLine="709"/>
        <w:jc w:val="both"/>
        <w:rPr>
          <w:spacing w:val="-3"/>
          <w:sz w:val="28"/>
          <w:szCs w:val="28"/>
        </w:rPr>
      </w:pPr>
      <w:r w:rsidRPr="00683D9E">
        <w:rPr>
          <w:spacing w:val="-3"/>
          <w:sz w:val="28"/>
          <w:szCs w:val="28"/>
        </w:rPr>
        <w:t xml:space="preserve">Имеет всесветное распространение. </w:t>
      </w:r>
    </w:p>
    <w:p w:rsidR="00C44872" w:rsidRPr="00683D9E" w:rsidRDefault="00C44872" w:rsidP="003604B8">
      <w:pPr>
        <w:spacing w:line="360" w:lineRule="auto"/>
        <w:ind w:firstLine="709"/>
        <w:jc w:val="both"/>
        <w:rPr>
          <w:spacing w:val="-3"/>
          <w:sz w:val="28"/>
          <w:szCs w:val="28"/>
        </w:rPr>
      </w:pPr>
      <w:r w:rsidRPr="00683D9E">
        <w:rPr>
          <w:spacing w:val="-3"/>
          <w:sz w:val="28"/>
          <w:szCs w:val="28"/>
        </w:rPr>
        <w:t>Препагентный период равен пяти дням. Выделение кокцидий после</w:t>
      </w:r>
      <w:r w:rsidR="00BC6170">
        <w:rPr>
          <w:spacing w:val="-3"/>
          <w:sz w:val="28"/>
          <w:szCs w:val="28"/>
        </w:rPr>
        <w:t xml:space="preserve"> </w:t>
      </w:r>
      <w:r w:rsidRPr="00683D9E">
        <w:rPr>
          <w:spacing w:val="-3"/>
          <w:sz w:val="28"/>
          <w:szCs w:val="28"/>
        </w:rPr>
        <w:t>однократного</w:t>
      </w:r>
      <w:r w:rsidR="00BC6170">
        <w:rPr>
          <w:spacing w:val="-3"/>
          <w:sz w:val="28"/>
          <w:szCs w:val="28"/>
        </w:rPr>
        <w:t xml:space="preserve"> </w:t>
      </w:r>
      <w:r w:rsidRPr="00683D9E">
        <w:rPr>
          <w:spacing w:val="-3"/>
          <w:sz w:val="28"/>
          <w:szCs w:val="28"/>
        </w:rPr>
        <w:t>заражения</w:t>
      </w:r>
      <w:r w:rsidR="00CB0977">
        <w:rPr>
          <w:spacing w:val="-3"/>
          <w:sz w:val="28"/>
          <w:szCs w:val="28"/>
        </w:rPr>
        <w:t xml:space="preserve"> </w:t>
      </w:r>
      <w:r w:rsidRPr="00683D9E">
        <w:rPr>
          <w:spacing w:val="-3"/>
          <w:sz w:val="28"/>
          <w:szCs w:val="28"/>
        </w:rPr>
        <w:t>продолжается</w:t>
      </w:r>
      <w:r w:rsidR="00CB0977">
        <w:rPr>
          <w:spacing w:val="-3"/>
          <w:sz w:val="28"/>
          <w:szCs w:val="28"/>
        </w:rPr>
        <w:t xml:space="preserve"> </w:t>
      </w:r>
      <w:r w:rsidRPr="00683D9E">
        <w:rPr>
          <w:spacing w:val="-3"/>
          <w:sz w:val="28"/>
          <w:szCs w:val="28"/>
        </w:rPr>
        <w:t>10</w:t>
      </w:r>
      <w:r w:rsidR="00BC6170">
        <w:rPr>
          <w:spacing w:val="-3"/>
          <w:sz w:val="28"/>
          <w:szCs w:val="28"/>
        </w:rPr>
        <w:t xml:space="preserve"> </w:t>
      </w:r>
      <w:r w:rsidRPr="00683D9E">
        <w:rPr>
          <w:spacing w:val="-3"/>
          <w:sz w:val="28"/>
          <w:szCs w:val="28"/>
        </w:rPr>
        <w:t>сут</w:t>
      </w:r>
      <w:r w:rsidR="00BC6170">
        <w:rPr>
          <w:spacing w:val="-3"/>
          <w:sz w:val="28"/>
          <w:szCs w:val="28"/>
        </w:rPr>
        <w:t xml:space="preserve"> </w:t>
      </w:r>
      <w:r w:rsidRPr="00683D9E">
        <w:rPr>
          <w:spacing w:val="-3"/>
          <w:sz w:val="28"/>
          <w:szCs w:val="28"/>
        </w:rPr>
        <w:t>и</w:t>
      </w:r>
      <w:r w:rsidR="00CB0977">
        <w:rPr>
          <w:spacing w:val="-3"/>
          <w:sz w:val="28"/>
          <w:szCs w:val="28"/>
        </w:rPr>
        <w:t xml:space="preserve"> </w:t>
      </w:r>
      <w:r w:rsidRPr="00683D9E">
        <w:rPr>
          <w:spacing w:val="-3"/>
          <w:sz w:val="28"/>
          <w:szCs w:val="28"/>
        </w:rPr>
        <w:t>более</w:t>
      </w:r>
      <w:r w:rsidR="0082640A">
        <w:rPr>
          <w:spacing w:val="-3"/>
          <w:sz w:val="28"/>
          <w:szCs w:val="28"/>
        </w:rPr>
        <w:t>.</w:t>
      </w:r>
    </w:p>
    <w:p w:rsidR="00C44872" w:rsidRPr="00683D9E" w:rsidRDefault="00C44872" w:rsidP="003604B8">
      <w:pPr>
        <w:shd w:val="clear" w:color="auto" w:fill="FFFFFF"/>
        <w:spacing w:line="360" w:lineRule="auto"/>
        <w:ind w:firstLine="709"/>
        <w:jc w:val="both"/>
        <w:rPr>
          <w:spacing w:val="-3"/>
          <w:sz w:val="28"/>
          <w:szCs w:val="28"/>
        </w:rPr>
      </w:pPr>
      <w:r w:rsidRPr="00683D9E">
        <w:rPr>
          <w:spacing w:val="-3"/>
          <w:sz w:val="28"/>
          <w:szCs w:val="28"/>
        </w:rPr>
        <w:t>Е</w:t>
      </w:r>
      <w:r w:rsidR="00302433" w:rsidRPr="00683D9E">
        <w:rPr>
          <w:spacing w:val="-3"/>
          <w:sz w:val="28"/>
          <w:szCs w:val="28"/>
        </w:rPr>
        <w:t>.</w:t>
      </w:r>
      <w:r w:rsidR="00BC6170">
        <w:rPr>
          <w:spacing w:val="-3"/>
          <w:sz w:val="28"/>
          <w:szCs w:val="28"/>
        </w:rPr>
        <w:t xml:space="preserve"> </w:t>
      </w:r>
      <w:r w:rsidRPr="00683D9E">
        <w:rPr>
          <w:spacing w:val="-3"/>
          <w:sz w:val="28"/>
          <w:szCs w:val="28"/>
          <w:lang w:val="en-US"/>
        </w:rPr>
        <w:t>brunetti</w:t>
      </w:r>
      <w:r w:rsidRPr="00683D9E">
        <w:rPr>
          <w:spacing w:val="-3"/>
          <w:sz w:val="28"/>
          <w:szCs w:val="28"/>
        </w:rPr>
        <w:t>.</w:t>
      </w:r>
      <w:r w:rsidR="00BC6170">
        <w:rPr>
          <w:spacing w:val="-3"/>
          <w:sz w:val="28"/>
          <w:szCs w:val="28"/>
        </w:rPr>
        <w:t xml:space="preserve"> </w:t>
      </w:r>
      <w:r w:rsidRPr="00683D9E">
        <w:rPr>
          <w:spacing w:val="-3"/>
          <w:sz w:val="28"/>
          <w:szCs w:val="28"/>
        </w:rPr>
        <w:t>По</w:t>
      </w:r>
      <w:r w:rsidR="00BC6170">
        <w:rPr>
          <w:spacing w:val="-3"/>
          <w:sz w:val="28"/>
          <w:szCs w:val="28"/>
        </w:rPr>
        <w:t xml:space="preserve"> </w:t>
      </w:r>
      <w:r w:rsidRPr="00683D9E">
        <w:rPr>
          <w:spacing w:val="-3"/>
          <w:sz w:val="28"/>
          <w:szCs w:val="28"/>
        </w:rPr>
        <w:t>сообщениям</w:t>
      </w:r>
      <w:r w:rsidR="00BC6170">
        <w:rPr>
          <w:spacing w:val="-3"/>
          <w:sz w:val="28"/>
          <w:szCs w:val="28"/>
        </w:rPr>
        <w:t xml:space="preserve"> </w:t>
      </w:r>
      <w:r w:rsidRPr="00683D9E">
        <w:rPr>
          <w:spacing w:val="-3"/>
          <w:sz w:val="28"/>
          <w:szCs w:val="28"/>
        </w:rPr>
        <w:t>многих</w:t>
      </w:r>
      <w:r w:rsidR="00BC6170">
        <w:rPr>
          <w:spacing w:val="-3"/>
          <w:sz w:val="28"/>
          <w:szCs w:val="28"/>
        </w:rPr>
        <w:t xml:space="preserve"> </w:t>
      </w:r>
      <w:r w:rsidRPr="00683D9E">
        <w:rPr>
          <w:spacing w:val="-3"/>
          <w:sz w:val="28"/>
          <w:szCs w:val="28"/>
        </w:rPr>
        <w:t>авторов,</w:t>
      </w:r>
      <w:r w:rsidR="00BC6170">
        <w:rPr>
          <w:spacing w:val="-3"/>
          <w:sz w:val="28"/>
          <w:szCs w:val="28"/>
        </w:rPr>
        <w:t xml:space="preserve"> </w:t>
      </w:r>
      <w:r w:rsidRPr="00683D9E">
        <w:rPr>
          <w:spacing w:val="-3"/>
          <w:sz w:val="28"/>
          <w:szCs w:val="28"/>
        </w:rPr>
        <w:t>этот</w:t>
      </w:r>
      <w:r w:rsidR="00BC6170">
        <w:rPr>
          <w:spacing w:val="-3"/>
          <w:sz w:val="28"/>
          <w:szCs w:val="28"/>
        </w:rPr>
        <w:t xml:space="preserve"> </w:t>
      </w:r>
      <w:r w:rsidRPr="00683D9E">
        <w:rPr>
          <w:spacing w:val="-3"/>
          <w:sz w:val="28"/>
          <w:szCs w:val="28"/>
        </w:rPr>
        <w:t>вид</w:t>
      </w:r>
      <w:r w:rsidR="0082640A">
        <w:rPr>
          <w:spacing w:val="-3"/>
          <w:sz w:val="28"/>
          <w:szCs w:val="28"/>
        </w:rPr>
        <w:t xml:space="preserve"> </w:t>
      </w:r>
      <w:r w:rsidRPr="00683D9E">
        <w:rPr>
          <w:spacing w:val="-3"/>
          <w:sz w:val="28"/>
          <w:szCs w:val="28"/>
        </w:rPr>
        <w:t xml:space="preserve">также вирулентен, как и Е. </w:t>
      </w:r>
      <w:r w:rsidRPr="00683D9E">
        <w:rPr>
          <w:spacing w:val="-3"/>
          <w:sz w:val="28"/>
          <w:szCs w:val="28"/>
          <w:lang w:val="en-US"/>
        </w:rPr>
        <w:t>ten</w:t>
      </w:r>
      <w:r w:rsidRPr="00683D9E">
        <w:rPr>
          <w:spacing w:val="-3"/>
          <w:sz w:val="28"/>
          <w:szCs w:val="28"/>
        </w:rPr>
        <w:t>е</w:t>
      </w:r>
      <w:r w:rsidRPr="00683D9E">
        <w:rPr>
          <w:spacing w:val="-3"/>
          <w:sz w:val="28"/>
          <w:szCs w:val="28"/>
          <w:lang w:val="en-US"/>
        </w:rPr>
        <w:t>lla</w:t>
      </w:r>
      <w:r w:rsidRPr="00683D9E">
        <w:rPr>
          <w:spacing w:val="-3"/>
          <w:sz w:val="28"/>
          <w:szCs w:val="28"/>
        </w:rPr>
        <w:t xml:space="preserve"> и К. </w:t>
      </w:r>
      <w:r w:rsidRPr="00683D9E">
        <w:rPr>
          <w:spacing w:val="-3"/>
          <w:sz w:val="28"/>
          <w:szCs w:val="28"/>
          <w:lang w:val="en-US"/>
        </w:rPr>
        <w:t>n</w:t>
      </w:r>
      <w:r w:rsidRPr="00683D9E">
        <w:rPr>
          <w:spacing w:val="-3"/>
          <w:sz w:val="28"/>
          <w:szCs w:val="28"/>
        </w:rPr>
        <w:t>е</w:t>
      </w:r>
      <w:r w:rsidRPr="00683D9E">
        <w:rPr>
          <w:spacing w:val="-3"/>
          <w:sz w:val="28"/>
          <w:szCs w:val="28"/>
          <w:lang w:val="en-US"/>
        </w:rPr>
        <w:t>catrix</w:t>
      </w:r>
      <w:r w:rsidRPr="00683D9E">
        <w:rPr>
          <w:spacing w:val="-3"/>
          <w:sz w:val="28"/>
          <w:szCs w:val="28"/>
        </w:rPr>
        <w:t>. Ооцисты овальной</w:t>
      </w:r>
      <w:r w:rsidR="0082640A">
        <w:rPr>
          <w:spacing w:val="-3"/>
          <w:sz w:val="28"/>
          <w:szCs w:val="28"/>
        </w:rPr>
        <w:t xml:space="preserve"> </w:t>
      </w:r>
      <w:r w:rsidRPr="00683D9E">
        <w:rPr>
          <w:spacing w:val="-3"/>
          <w:sz w:val="28"/>
          <w:szCs w:val="28"/>
        </w:rPr>
        <w:t>формы, бесцветные. Спорогония заканчивается за 24 ч. При этом в ооцисте можно наблюдать одну или несколько полярных гранул.</w:t>
      </w:r>
    </w:p>
    <w:p w:rsidR="00C44872" w:rsidRPr="00683D9E" w:rsidRDefault="00C44872" w:rsidP="003604B8">
      <w:pPr>
        <w:shd w:val="clear" w:color="auto" w:fill="FFFFFF"/>
        <w:spacing w:line="360" w:lineRule="auto"/>
        <w:ind w:firstLine="709"/>
        <w:jc w:val="both"/>
        <w:rPr>
          <w:spacing w:val="-3"/>
          <w:sz w:val="28"/>
          <w:szCs w:val="28"/>
        </w:rPr>
      </w:pPr>
      <w:r w:rsidRPr="00683D9E">
        <w:rPr>
          <w:spacing w:val="-3"/>
          <w:sz w:val="28"/>
          <w:szCs w:val="28"/>
        </w:rPr>
        <w:t>Эндогенные стадии развиваются главным образом в толстом отделе кишечника. Могут поражаться также конечная часть тонкого</w:t>
      </w:r>
      <w:r w:rsidR="00BC6170">
        <w:rPr>
          <w:spacing w:val="-3"/>
          <w:sz w:val="28"/>
          <w:szCs w:val="28"/>
        </w:rPr>
        <w:t xml:space="preserve"> </w:t>
      </w:r>
      <w:r w:rsidRPr="00683D9E">
        <w:rPr>
          <w:spacing w:val="-3"/>
          <w:sz w:val="28"/>
          <w:szCs w:val="28"/>
        </w:rPr>
        <w:t>кишечника,</w:t>
      </w:r>
      <w:r w:rsidR="00BC6170">
        <w:rPr>
          <w:spacing w:val="-3"/>
          <w:sz w:val="28"/>
          <w:szCs w:val="28"/>
        </w:rPr>
        <w:t xml:space="preserve"> </w:t>
      </w:r>
      <w:r w:rsidRPr="00683D9E">
        <w:rPr>
          <w:spacing w:val="-3"/>
          <w:sz w:val="28"/>
          <w:szCs w:val="28"/>
        </w:rPr>
        <w:t>прямая</w:t>
      </w:r>
      <w:r w:rsidR="00BC6170">
        <w:rPr>
          <w:spacing w:val="-3"/>
          <w:sz w:val="28"/>
          <w:szCs w:val="28"/>
        </w:rPr>
        <w:t xml:space="preserve"> </w:t>
      </w:r>
      <w:r w:rsidRPr="00683D9E">
        <w:rPr>
          <w:spacing w:val="-3"/>
          <w:sz w:val="28"/>
          <w:szCs w:val="28"/>
        </w:rPr>
        <w:t>кишка</w:t>
      </w:r>
      <w:r w:rsidR="00BC6170">
        <w:rPr>
          <w:spacing w:val="-3"/>
          <w:sz w:val="28"/>
          <w:szCs w:val="28"/>
        </w:rPr>
        <w:t xml:space="preserve"> </w:t>
      </w:r>
      <w:r w:rsidRPr="00683D9E">
        <w:rPr>
          <w:spacing w:val="-3"/>
          <w:sz w:val="28"/>
          <w:szCs w:val="28"/>
        </w:rPr>
        <w:t>и</w:t>
      </w:r>
      <w:r w:rsidR="00BC6170">
        <w:rPr>
          <w:spacing w:val="-3"/>
          <w:sz w:val="28"/>
          <w:szCs w:val="28"/>
        </w:rPr>
        <w:t xml:space="preserve"> </w:t>
      </w:r>
      <w:r w:rsidRPr="00683D9E">
        <w:rPr>
          <w:spacing w:val="-3"/>
          <w:sz w:val="28"/>
          <w:szCs w:val="28"/>
        </w:rPr>
        <w:t>клоака. (</w:t>
      </w:r>
      <w:r w:rsidR="00C2473D">
        <w:rPr>
          <w:spacing w:val="-3"/>
          <w:sz w:val="28"/>
          <w:szCs w:val="28"/>
        </w:rPr>
        <w:t>Хованских А.Е., Илюшечкин Ю.П., Кириллов А.И., 1990</w:t>
      </w:r>
      <w:r w:rsidRPr="00683D9E">
        <w:rPr>
          <w:spacing w:val="-3"/>
          <w:sz w:val="28"/>
          <w:szCs w:val="28"/>
        </w:rPr>
        <w:t>)</w:t>
      </w:r>
    </w:p>
    <w:p w:rsidR="00C44872" w:rsidRPr="00683D9E" w:rsidRDefault="00C44872" w:rsidP="003604B8">
      <w:pPr>
        <w:shd w:val="clear" w:color="auto" w:fill="FFFFFF"/>
        <w:spacing w:line="360" w:lineRule="auto"/>
        <w:ind w:firstLine="709"/>
        <w:jc w:val="both"/>
        <w:rPr>
          <w:spacing w:val="-3"/>
          <w:sz w:val="28"/>
          <w:szCs w:val="28"/>
        </w:rPr>
      </w:pPr>
      <w:r w:rsidRPr="00683D9E">
        <w:rPr>
          <w:spacing w:val="-3"/>
          <w:sz w:val="28"/>
          <w:szCs w:val="28"/>
        </w:rPr>
        <w:t>Имеет, по-видимому, всесветное распространение. (</w:t>
      </w:r>
      <w:r w:rsidR="0082640A">
        <w:rPr>
          <w:spacing w:val="-3"/>
          <w:sz w:val="28"/>
          <w:szCs w:val="28"/>
        </w:rPr>
        <w:t>Хейсин, 1967</w:t>
      </w:r>
      <w:r w:rsidRPr="00683D9E">
        <w:rPr>
          <w:spacing w:val="-3"/>
          <w:sz w:val="28"/>
          <w:szCs w:val="28"/>
        </w:rPr>
        <w:t>)</w:t>
      </w:r>
    </w:p>
    <w:p w:rsidR="00C44872" w:rsidRPr="00683D9E" w:rsidRDefault="00C44872" w:rsidP="003604B8">
      <w:pPr>
        <w:shd w:val="clear" w:color="auto" w:fill="FFFFFF"/>
        <w:spacing w:line="360" w:lineRule="auto"/>
        <w:ind w:firstLine="709"/>
        <w:jc w:val="both"/>
        <w:rPr>
          <w:spacing w:val="-3"/>
          <w:sz w:val="28"/>
          <w:szCs w:val="28"/>
        </w:rPr>
      </w:pPr>
      <w:r w:rsidRPr="00683D9E">
        <w:rPr>
          <w:spacing w:val="-3"/>
          <w:sz w:val="28"/>
          <w:szCs w:val="28"/>
          <w:lang w:val="en-US"/>
        </w:rPr>
        <w:t>E</w:t>
      </w:r>
      <w:r w:rsidR="00302433" w:rsidRPr="00683D9E">
        <w:rPr>
          <w:spacing w:val="-3"/>
          <w:sz w:val="28"/>
          <w:szCs w:val="28"/>
        </w:rPr>
        <w:t>.</w:t>
      </w:r>
      <w:r w:rsidRPr="00683D9E">
        <w:rPr>
          <w:spacing w:val="-3"/>
          <w:sz w:val="28"/>
          <w:szCs w:val="28"/>
        </w:rPr>
        <w:t xml:space="preserve"> </w:t>
      </w:r>
      <w:r w:rsidRPr="00683D9E">
        <w:rPr>
          <w:spacing w:val="-3"/>
          <w:sz w:val="28"/>
          <w:szCs w:val="28"/>
          <w:lang w:val="en-US"/>
        </w:rPr>
        <w:t>mitis</w:t>
      </w:r>
      <w:r w:rsidRPr="00683D9E">
        <w:rPr>
          <w:spacing w:val="-3"/>
          <w:sz w:val="28"/>
          <w:szCs w:val="28"/>
        </w:rPr>
        <w:t xml:space="preserve">. Слабовирулентный вид. Ооцисты чаще круглой фирмы, бесцветные. Очертания протоплазматической массы ровные, имеется полярная гранула. Споруляция при блогоприятных условиях протекает 48 ч. </w:t>
      </w:r>
    </w:p>
    <w:p w:rsidR="00C44872" w:rsidRPr="00683D9E" w:rsidRDefault="00C44872" w:rsidP="003604B8">
      <w:pPr>
        <w:shd w:val="clear" w:color="auto" w:fill="FFFFFF"/>
        <w:spacing w:line="360" w:lineRule="auto"/>
        <w:ind w:firstLine="709"/>
        <w:jc w:val="both"/>
        <w:rPr>
          <w:spacing w:val="-3"/>
          <w:sz w:val="28"/>
          <w:szCs w:val="28"/>
        </w:rPr>
      </w:pPr>
      <w:r w:rsidRPr="00683D9E">
        <w:rPr>
          <w:spacing w:val="-3"/>
          <w:sz w:val="28"/>
          <w:szCs w:val="28"/>
        </w:rPr>
        <w:t>Эндогенные стадии развиваются в начальном отделе тонкого кишечника. Через 96 ч после заражения в эпителиальных клетках ворсинок обнаруживаются зрелые шизонты, содержащие от 6 до 24 мерозоитов.</w:t>
      </w:r>
      <w:r w:rsidR="00BC6170">
        <w:rPr>
          <w:spacing w:val="-3"/>
          <w:sz w:val="28"/>
          <w:szCs w:val="28"/>
        </w:rPr>
        <w:t xml:space="preserve"> </w:t>
      </w:r>
      <w:r w:rsidRPr="00683D9E">
        <w:rPr>
          <w:spacing w:val="-3"/>
          <w:sz w:val="28"/>
          <w:szCs w:val="28"/>
        </w:rPr>
        <w:t>На</w:t>
      </w:r>
      <w:r w:rsidR="00BC6170">
        <w:rPr>
          <w:spacing w:val="-3"/>
          <w:sz w:val="28"/>
          <w:szCs w:val="28"/>
        </w:rPr>
        <w:t xml:space="preserve"> </w:t>
      </w:r>
      <w:r w:rsidRPr="00683D9E">
        <w:rPr>
          <w:spacing w:val="-3"/>
          <w:sz w:val="28"/>
          <w:szCs w:val="28"/>
        </w:rPr>
        <w:t>5-е</w:t>
      </w:r>
      <w:r w:rsidR="00BC6170">
        <w:rPr>
          <w:spacing w:val="-3"/>
          <w:sz w:val="28"/>
          <w:szCs w:val="28"/>
        </w:rPr>
        <w:t xml:space="preserve"> </w:t>
      </w:r>
      <w:r w:rsidRPr="00683D9E">
        <w:rPr>
          <w:spacing w:val="-3"/>
          <w:sz w:val="28"/>
          <w:szCs w:val="28"/>
        </w:rPr>
        <w:t>сутки</w:t>
      </w:r>
      <w:r w:rsidR="00BC6170">
        <w:rPr>
          <w:spacing w:val="-3"/>
          <w:sz w:val="28"/>
          <w:szCs w:val="28"/>
        </w:rPr>
        <w:t xml:space="preserve"> </w:t>
      </w:r>
      <w:r w:rsidRPr="00683D9E">
        <w:rPr>
          <w:spacing w:val="-3"/>
          <w:sz w:val="28"/>
          <w:szCs w:val="28"/>
        </w:rPr>
        <w:t>образуются</w:t>
      </w:r>
      <w:r w:rsidR="00BC6170">
        <w:rPr>
          <w:spacing w:val="-3"/>
          <w:sz w:val="28"/>
          <w:szCs w:val="28"/>
        </w:rPr>
        <w:t xml:space="preserve"> </w:t>
      </w:r>
      <w:r w:rsidRPr="00683D9E">
        <w:rPr>
          <w:spacing w:val="-3"/>
          <w:sz w:val="28"/>
          <w:szCs w:val="28"/>
        </w:rPr>
        <w:t>гамонты,</w:t>
      </w:r>
      <w:r w:rsidR="00CB0977">
        <w:rPr>
          <w:spacing w:val="-3"/>
          <w:sz w:val="28"/>
          <w:szCs w:val="28"/>
        </w:rPr>
        <w:t xml:space="preserve"> </w:t>
      </w:r>
      <w:r w:rsidRPr="00683D9E">
        <w:rPr>
          <w:spacing w:val="-3"/>
          <w:sz w:val="28"/>
          <w:szCs w:val="28"/>
        </w:rPr>
        <w:t>Развиваясь в эпителиальном слое слизистой оболочки тонкого отдела кишечника эндогенные стадии не вызывают его сильных поражений. Припатентный период равен 101 ч.(</w:t>
      </w:r>
      <w:r w:rsidR="00C2473D" w:rsidRPr="00C2473D">
        <w:rPr>
          <w:spacing w:val="-3"/>
          <w:sz w:val="28"/>
          <w:szCs w:val="28"/>
        </w:rPr>
        <w:t xml:space="preserve"> </w:t>
      </w:r>
      <w:r w:rsidR="00C2473D">
        <w:rPr>
          <w:spacing w:val="-3"/>
          <w:sz w:val="28"/>
          <w:szCs w:val="28"/>
        </w:rPr>
        <w:t>Хованских А.Е., Илюшечкин Ю.П., Кириллов А.И., 1990</w:t>
      </w:r>
      <w:r w:rsidRPr="00683D9E">
        <w:rPr>
          <w:spacing w:val="-3"/>
          <w:sz w:val="28"/>
          <w:szCs w:val="28"/>
        </w:rPr>
        <w:t>)</w:t>
      </w:r>
    </w:p>
    <w:p w:rsidR="00C44872" w:rsidRPr="00683D9E" w:rsidRDefault="00C44872" w:rsidP="003604B8">
      <w:pPr>
        <w:spacing w:line="360" w:lineRule="auto"/>
        <w:ind w:firstLine="709"/>
        <w:jc w:val="both"/>
        <w:rPr>
          <w:spacing w:val="-3"/>
          <w:sz w:val="28"/>
          <w:szCs w:val="28"/>
        </w:rPr>
      </w:pPr>
      <w:r w:rsidRPr="00683D9E">
        <w:rPr>
          <w:spacing w:val="-3"/>
          <w:sz w:val="28"/>
          <w:szCs w:val="28"/>
        </w:rPr>
        <w:t>Имеет всесветное распространение и найдена на территории бывшего СССР. (</w:t>
      </w:r>
      <w:r w:rsidR="0082640A">
        <w:rPr>
          <w:spacing w:val="-3"/>
          <w:sz w:val="28"/>
          <w:szCs w:val="28"/>
        </w:rPr>
        <w:t>Хейсин, 1967</w:t>
      </w:r>
      <w:r w:rsidRPr="00683D9E">
        <w:rPr>
          <w:spacing w:val="-3"/>
          <w:sz w:val="28"/>
          <w:szCs w:val="28"/>
        </w:rPr>
        <w:t>)</w:t>
      </w:r>
    </w:p>
    <w:p w:rsidR="00C44872" w:rsidRPr="00683D9E" w:rsidRDefault="00C44872" w:rsidP="003604B8">
      <w:pPr>
        <w:shd w:val="clear" w:color="auto" w:fill="FFFFFF"/>
        <w:spacing w:line="360" w:lineRule="auto"/>
        <w:ind w:firstLine="709"/>
        <w:jc w:val="both"/>
        <w:rPr>
          <w:spacing w:val="-3"/>
          <w:sz w:val="28"/>
          <w:szCs w:val="28"/>
        </w:rPr>
      </w:pPr>
      <w:r w:rsidRPr="00683D9E">
        <w:rPr>
          <w:spacing w:val="-3"/>
          <w:sz w:val="28"/>
          <w:szCs w:val="28"/>
        </w:rPr>
        <w:t xml:space="preserve">Е. </w:t>
      </w:r>
      <w:r w:rsidRPr="00683D9E">
        <w:rPr>
          <w:spacing w:val="-3"/>
          <w:sz w:val="28"/>
          <w:szCs w:val="28"/>
          <w:lang w:val="en-US"/>
        </w:rPr>
        <w:t>praecox</w:t>
      </w:r>
      <w:r w:rsidRPr="00683D9E">
        <w:rPr>
          <w:spacing w:val="-3"/>
          <w:sz w:val="28"/>
          <w:szCs w:val="28"/>
        </w:rPr>
        <w:t>. Слабовирулентный вид. Ооцисты овальные, без микропиле. Размеры 23.8x20.6 мк. Полярная гранула имеется. Споруляция 2 дня или даже 1 день. Эндогенное развитие в верхней трети тонкого кишечника. Шизонты локализуются под ядром эпителиальной клетки ворсинки. Имеются две генерации шизонтов. 1-я генерация появляется через 24 часа, 2-я генерация — на 2-й день. В шизонтах формируется от 8 до 24 мерозоитов. Препатентный период 4 дня (84 часа).</w:t>
      </w:r>
    </w:p>
    <w:p w:rsidR="00C44872" w:rsidRPr="0082640A" w:rsidRDefault="00C44872" w:rsidP="003604B8">
      <w:pPr>
        <w:shd w:val="clear" w:color="auto" w:fill="FFFFFF"/>
        <w:spacing w:line="360" w:lineRule="auto"/>
        <w:ind w:firstLine="709"/>
        <w:jc w:val="both"/>
        <w:rPr>
          <w:spacing w:val="-3"/>
          <w:sz w:val="28"/>
          <w:szCs w:val="28"/>
          <w:vertAlign w:val="subscript"/>
        </w:rPr>
      </w:pPr>
      <w:r w:rsidRPr="00683D9E">
        <w:rPr>
          <w:spacing w:val="-3"/>
          <w:sz w:val="28"/>
          <w:szCs w:val="28"/>
        </w:rPr>
        <w:t>Имеет всесветное распространение и найдена на территории бывшего СССР. (</w:t>
      </w:r>
      <w:r w:rsidR="0082640A">
        <w:rPr>
          <w:spacing w:val="-3"/>
          <w:sz w:val="28"/>
          <w:szCs w:val="28"/>
        </w:rPr>
        <w:t>Хейсин, 1967)</w:t>
      </w:r>
    </w:p>
    <w:p w:rsidR="006A0424" w:rsidRPr="00683D9E" w:rsidRDefault="006A0424" w:rsidP="003604B8">
      <w:pPr>
        <w:shd w:val="clear" w:color="auto" w:fill="FFFFFF"/>
        <w:spacing w:line="360" w:lineRule="auto"/>
        <w:ind w:firstLine="709"/>
        <w:jc w:val="both"/>
        <w:rPr>
          <w:spacing w:val="-3"/>
          <w:sz w:val="28"/>
          <w:szCs w:val="28"/>
        </w:rPr>
      </w:pPr>
      <w:r w:rsidRPr="00683D9E">
        <w:rPr>
          <w:spacing w:val="-3"/>
          <w:sz w:val="28"/>
          <w:szCs w:val="28"/>
        </w:rPr>
        <w:t xml:space="preserve">Е. </w:t>
      </w:r>
      <w:r w:rsidRPr="00683D9E">
        <w:rPr>
          <w:spacing w:val="-3"/>
          <w:sz w:val="28"/>
          <w:szCs w:val="28"/>
          <w:lang w:val="en-US"/>
        </w:rPr>
        <w:t>hagani</w:t>
      </w:r>
      <w:r w:rsidRPr="00683D9E">
        <w:rPr>
          <w:spacing w:val="-3"/>
          <w:sz w:val="28"/>
          <w:szCs w:val="28"/>
        </w:rPr>
        <w:t xml:space="preserve"> Ооцисты широкоовальные, без микропиле, Размеры 15.8—20.9x14.3—19.5 мк (среднее 19.1x17.6 мк). После споруляции в течение 1—2 дней образуется полярное тельце.</w:t>
      </w:r>
    </w:p>
    <w:p w:rsidR="006A0424" w:rsidRPr="00683D9E" w:rsidRDefault="006A0424" w:rsidP="003604B8">
      <w:pPr>
        <w:shd w:val="clear" w:color="auto" w:fill="FFFFFF"/>
        <w:spacing w:line="360" w:lineRule="auto"/>
        <w:ind w:firstLine="709"/>
        <w:jc w:val="both"/>
        <w:rPr>
          <w:spacing w:val="-3"/>
          <w:sz w:val="28"/>
          <w:szCs w:val="28"/>
        </w:rPr>
      </w:pPr>
      <w:r w:rsidRPr="00683D9E">
        <w:rPr>
          <w:spacing w:val="-3"/>
          <w:sz w:val="28"/>
          <w:szCs w:val="28"/>
        </w:rPr>
        <w:t>Эндогенное развитие происходит в переднем отделе тонкого кишечника. Шизонты локализуются в эпителии. Препатентный период 6 дней, патентный период до 8 дней.</w:t>
      </w:r>
    </w:p>
    <w:p w:rsidR="006A0424" w:rsidRPr="00683D9E" w:rsidRDefault="006A0424" w:rsidP="003604B8">
      <w:pPr>
        <w:spacing w:line="360" w:lineRule="auto"/>
        <w:ind w:firstLine="709"/>
        <w:jc w:val="both"/>
        <w:rPr>
          <w:spacing w:val="-3"/>
          <w:sz w:val="28"/>
          <w:szCs w:val="28"/>
        </w:rPr>
      </w:pPr>
      <w:r w:rsidRPr="00683D9E">
        <w:rPr>
          <w:spacing w:val="-3"/>
          <w:sz w:val="28"/>
          <w:szCs w:val="28"/>
        </w:rPr>
        <w:t>Найдена в Сев. Америке, Европе, Индии.(</w:t>
      </w:r>
      <w:r w:rsidR="0082640A" w:rsidRPr="0082640A">
        <w:rPr>
          <w:spacing w:val="-3"/>
          <w:sz w:val="28"/>
          <w:szCs w:val="28"/>
        </w:rPr>
        <w:t xml:space="preserve"> </w:t>
      </w:r>
      <w:r w:rsidR="0082640A">
        <w:rPr>
          <w:spacing w:val="-3"/>
          <w:sz w:val="28"/>
          <w:szCs w:val="28"/>
        </w:rPr>
        <w:t>Хейсин, 1967</w:t>
      </w:r>
      <w:r w:rsidRPr="00683D9E">
        <w:rPr>
          <w:spacing w:val="-3"/>
          <w:sz w:val="28"/>
          <w:szCs w:val="28"/>
        </w:rPr>
        <w:t>)</w:t>
      </w:r>
    </w:p>
    <w:p w:rsidR="00C44872" w:rsidRPr="00683D9E" w:rsidRDefault="00C44872" w:rsidP="003604B8">
      <w:pPr>
        <w:shd w:val="clear" w:color="auto" w:fill="FFFFFF"/>
        <w:spacing w:line="360" w:lineRule="auto"/>
        <w:ind w:firstLine="709"/>
        <w:jc w:val="both"/>
        <w:rPr>
          <w:spacing w:val="-3"/>
          <w:sz w:val="28"/>
          <w:szCs w:val="28"/>
        </w:rPr>
      </w:pPr>
      <w:r w:rsidRPr="00683D9E">
        <w:rPr>
          <w:spacing w:val="-3"/>
          <w:sz w:val="28"/>
          <w:szCs w:val="28"/>
          <w:lang w:val="en-US"/>
        </w:rPr>
        <w:t>E</w:t>
      </w:r>
      <w:r w:rsidR="00302433" w:rsidRPr="00683D9E">
        <w:rPr>
          <w:spacing w:val="-3"/>
          <w:sz w:val="28"/>
          <w:szCs w:val="28"/>
        </w:rPr>
        <w:t>.</w:t>
      </w:r>
      <w:r w:rsidRPr="00683D9E">
        <w:rPr>
          <w:spacing w:val="-3"/>
          <w:sz w:val="28"/>
          <w:szCs w:val="28"/>
        </w:rPr>
        <w:t xml:space="preserve"> </w:t>
      </w:r>
      <w:r w:rsidRPr="00683D9E">
        <w:rPr>
          <w:spacing w:val="-3"/>
          <w:sz w:val="28"/>
          <w:szCs w:val="28"/>
          <w:lang w:val="en-US"/>
        </w:rPr>
        <w:t>mivati</w:t>
      </w:r>
      <w:r w:rsidRPr="00683D9E">
        <w:rPr>
          <w:spacing w:val="-3"/>
          <w:sz w:val="28"/>
          <w:szCs w:val="28"/>
        </w:rPr>
        <w:t>. Форма ооцист яйцевидная или овальная. Они бесцветны, на одном из полюсов имеется микропиле, возле которого находится</w:t>
      </w:r>
      <w:r w:rsidR="00CB0977">
        <w:rPr>
          <w:spacing w:val="-3"/>
          <w:sz w:val="28"/>
          <w:szCs w:val="28"/>
        </w:rPr>
        <w:t xml:space="preserve"> </w:t>
      </w:r>
      <w:r w:rsidRPr="00683D9E">
        <w:rPr>
          <w:spacing w:val="-3"/>
          <w:sz w:val="28"/>
          <w:szCs w:val="28"/>
        </w:rPr>
        <w:t>полярная</w:t>
      </w:r>
      <w:r w:rsidR="00CB0977">
        <w:rPr>
          <w:spacing w:val="-3"/>
          <w:sz w:val="28"/>
          <w:szCs w:val="28"/>
        </w:rPr>
        <w:t xml:space="preserve"> </w:t>
      </w:r>
      <w:r w:rsidRPr="00683D9E">
        <w:rPr>
          <w:spacing w:val="-3"/>
          <w:sz w:val="28"/>
          <w:szCs w:val="28"/>
        </w:rPr>
        <w:t>гранула.</w:t>
      </w:r>
      <w:r w:rsidR="00CB0977">
        <w:rPr>
          <w:spacing w:val="-3"/>
          <w:sz w:val="28"/>
          <w:szCs w:val="28"/>
        </w:rPr>
        <w:t xml:space="preserve"> </w:t>
      </w:r>
      <w:r w:rsidRPr="00683D9E">
        <w:rPr>
          <w:spacing w:val="-3"/>
          <w:sz w:val="28"/>
          <w:szCs w:val="28"/>
        </w:rPr>
        <w:t>В</w:t>
      </w:r>
      <w:r w:rsidR="00CB0977">
        <w:rPr>
          <w:spacing w:val="-3"/>
          <w:sz w:val="28"/>
          <w:szCs w:val="28"/>
        </w:rPr>
        <w:t xml:space="preserve"> </w:t>
      </w:r>
      <w:r w:rsidRPr="00683D9E">
        <w:rPr>
          <w:spacing w:val="-3"/>
          <w:sz w:val="28"/>
          <w:szCs w:val="28"/>
        </w:rPr>
        <w:t>спорах</w:t>
      </w:r>
      <w:r w:rsidR="00CB0977">
        <w:rPr>
          <w:spacing w:val="-3"/>
          <w:sz w:val="28"/>
          <w:szCs w:val="28"/>
        </w:rPr>
        <w:t xml:space="preserve"> </w:t>
      </w:r>
      <w:r w:rsidRPr="00683D9E">
        <w:rPr>
          <w:spacing w:val="-3"/>
          <w:sz w:val="28"/>
          <w:szCs w:val="28"/>
        </w:rPr>
        <w:t>размерами 10,5Х5,6 мкм есть остаточное тело. Спорогония протекает в течение 18 – 21</w:t>
      </w:r>
      <w:r w:rsidR="00BC6170">
        <w:rPr>
          <w:spacing w:val="-3"/>
          <w:sz w:val="28"/>
          <w:szCs w:val="28"/>
        </w:rPr>
        <w:t xml:space="preserve"> </w:t>
      </w:r>
      <w:r w:rsidRPr="00683D9E">
        <w:rPr>
          <w:spacing w:val="-3"/>
          <w:sz w:val="28"/>
          <w:szCs w:val="28"/>
        </w:rPr>
        <w:t>ч.</w:t>
      </w:r>
    </w:p>
    <w:p w:rsidR="00C44872" w:rsidRPr="00683D9E" w:rsidRDefault="00C44872" w:rsidP="003604B8">
      <w:pPr>
        <w:spacing w:line="360" w:lineRule="auto"/>
        <w:ind w:firstLine="709"/>
        <w:jc w:val="both"/>
        <w:rPr>
          <w:spacing w:val="-3"/>
          <w:sz w:val="28"/>
          <w:szCs w:val="28"/>
        </w:rPr>
      </w:pPr>
      <w:r w:rsidRPr="00683D9E">
        <w:rPr>
          <w:spacing w:val="-3"/>
          <w:sz w:val="28"/>
          <w:szCs w:val="28"/>
        </w:rPr>
        <w:t xml:space="preserve"> Эндогенные стадии развития поражают эпителиальные клетки ворсинок или крипт на всем протяжении тонкого отдела кишечника. Препатентный период равен 96 ч, патентный 12 сут.</w:t>
      </w:r>
      <w:r w:rsidR="00C2473D">
        <w:rPr>
          <w:spacing w:val="-3"/>
          <w:sz w:val="28"/>
          <w:szCs w:val="28"/>
        </w:rPr>
        <w:t xml:space="preserve"> </w:t>
      </w:r>
      <w:r w:rsidRPr="00683D9E">
        <w:rPr>
          <w:spacing w:val="-3"/>
          <w:sz w:val="28"/>
          <w:szCs w:val="28"/>
        </w:rPr>
        <w:t>(</w:t>
      </w:r>
      <w:r w:rsidR="00C2473D">
        <w:rPr>
          <w:spacing w:val="-3"/>
          <w:sz w:val="28"/>
          <w:szCs w:val="28"/>
        </w:rPr>
        <w:t>Хованских А.Е., Илюшечкин Ю.П., Кириллов А.И., 1990</w:t>
      </w:r>
      <w:r w:rsidRPr="00683D9E">
        <w:rPr>
          <w:spacing w:val="-3"/>
          <w:sz w:val="28"/>
          <w:szCs w:val="28"/>
        </w:rPr>
        <w:t>)</w:t>
      </w:r>
    </w:p>
    <w:p w:rsidR="00302433" w:rsidRPr="00683D9E" w:rsidRDefault="00C44872" w:rsidP="003604B8">
      <w:pPr>
        <w:spacing w:line="360" w:lineRule="auto"/>
        <w:ind w:firstLine="709"/>
        <w:jc w:val="both"/>
        <w:rPr>
          <w:spacing w:val="-3"/>
          <w:sz w:val="28"/>
          <w:szCs w:val="28"/>
        </w:rPr>
      </w:pPr>
      <w:r w:rsidRPr="00683D9E">
        <w:rPr>
          <w:spacing w:val="-3"/>
          <w:sz w:val="28"/>
          <w:szCs w:val="28"/>
        </w:rPr>
        <w:t>Найдена в Сев. Америке и Европе. (</w:t>
      </w:r>
      <w:r w:rsidR="0082640A">
        <w:rPr>
          <w:spacing w:val="-3"/>
          <w:sz w:val="28"/>
          <w:szCs w:val="28"/>
        </w:rPr>
        <w:t>Хейсин, 1967</w:t>
      </w:r>
      <w:r w:rsidRPr="00683D9E">
        <w:rPr>
          <w:spacing w:val="-3"/>
          <w:sz w:val="28"/>
          <w:szCs w:val="28"/>
        </w:rPr>
        <w:t>)</w:t>
      </w:r>
    </w:p>
    <w:p w:rsidR="00BC6170" w:rsidRDefault="00BC6170" w:rsidP="003604B8">
      <w:pPr>
        <w:spacing w:line="360" w:lineRule="auto"/>
        <w:ind w:firstLine="709"/>
        <w:jc w:val="both"/>
        <w:rPr>
          <w:b/>
          <w:spacing w:val="-3"/>
          <w:sz w:val="28"/>
          <w:szCs w:val="28"/>
        </w:rPr>
      </w:pPr>
    </w:p>
    <w:p w:rsidR="00302433" w:rsidRPr="00C2473D" w:rsidRDefault="00302433" w:rsidP="003604B8">
      <w:pPr>
        <w:spacing w:line="360" w:lineRule="auto"/>
        <w:ind w:firstLine="709"/>
        <w:jc w:val="both"/>
        <w:rPr>
          <w:b/>
          <w:spacing w:val="-3"/>
          <w:sz w:val="28"/>
          <w:szCs w:val="28"/>
        </w:rPr>
      </w:pPr>
      <w:r w:rsidRPr="00C2473D">
        <w:rPr>
          <w:b/>
          <w:spacing w:val="-3"/>
          <w:sz w:val="28"/>
          <w:szCs w:val="28"/>
        </w:rPr>
        <w:t>2.3. Эпизоотология заболевания.</w:t>
      </w:r>
    </w:p>
    <w:p w:rsidR="00BC6170" w:rsidRDefault="00BC6170" w:rsidP="003604B8">
      <w:pPr>
        <w:shd w:val="clear" w:color="auto" w:fill="FFFFFF"/>
        <w:spacing w:line="360" w:lineRule="auto"/>
        <w:ind w:firstLine="709"/>
        <w:jc w:val="both"/>
        <w:rPr>
          <w:spacing w:val="-3"/>
          <w:sz w:val="28"/>
          <w:szCs w:val="28"/>
        </w:rPr>
      </w:pPr>
    </w:p>
    <w:p w:rsidR="00E12049" w:rsidRPr="00683D9E" w:rsidRDefault="00E12049" w:rsidP="003604B8">
      <w:pPr>
        <w:shd w:val="clear" w:color="auto" w:fill="FFFFFF"/>
        <w:spacing w:line="360" w:lineRule="auto"/>
        <w:ind w:firstLine="709"/>
        <w:jc w:val="both"/>
        <w:rPr>
          <w:spacing w:val="-3"/>
          <w:sz w:val="28"/>
          <w:szCs w:val="28"/>
        </w:rPr>
      </w:pPr>
      <w:r w:rsidRPr="00683D9E">
        <w:rPr>
          <w:spacing w:val="-3"/>
          <w:sz w:val="28"/>
          <w:szCs w:val="28"/>
        </w:rPr>
        <w:t>Болезнь распространена повсеместно. При напольном содержании, когда цыплята с первых дней постоянно контактируют между собой, при загрязнении ооцистами кокцидий подстилки, предметов ухода и кормления эймериоз диагностируют на 10—15-е сутки, максимум на 25—35-е сутки; через 45—60 дней он постепенно прекращается, так как переболевшие цыплята приобретают иммунитет. Если цыплят с первых дней жизни содержат в клетках, а на пол высаживают в возрасте 45—60 дней, то кокцидиоз начинает проявляться через 5—10 суток, достигая максимума к 15—20-му дню. Такой характер течения болезни указывает на то, что при клеточном содержании цыплята не заражаются интенсивно кокцидиями и не успевают к моменту высадки на пол приобрести иммунитет. При постоянном клеточном содержании птиц возрастная динамика кокцидиоза может еще более варьировать в зависимости от санитарного состояния птичника, температуры окружающей среды и влажности, В большинстве случаев при клеточном содержании (по сравнению с напольным) отмечают неравномерное распространение, заболевания и относительно легкое его течение.</w:t>
      </w:r>
    </w:p>
    <w:p w:rsidR="00E12049" w:rsidRPr="00683D9E" w:rsidRDefault="00E12049" w:rsidP="003604B8">
      <w:pPr>
        <w:shd w:val="clear" w:color="auto" w:fill="FFFFFF"/>
        <w:spacing w:line="360" w:lineRule="auto"/>
        <w:ind w:firstLine="709"/>
        <w:jc w:val="both"/>
        <w:rPr>
          <w:spacing w:val="-3"/>
          <w:sz w:val="28"/>
          <w:szCs w:val="28"/>
        </w:rPr>
      </w:pPr>
      <w:r w:rsidRPr="00683D9E">
        <w:rPr>
          <w:spacing w:val="-3"/>
          <w:sz w:val="28"/>
          <w:szCs w:val="28"/>
        </w:rPr>
        <w:t>Наиболее опасны для заражения теплые и влажные периоды года. Объясняется это тем, что повышенная влажность и тепло создают благоприятные условия для созревания и сохранения во внешней среде экзогенных стадий кокцидий. В зависимости от географической зоны эти периоды различны. В южных регионах страны это будет поздняя осень, зима и ранняя весна, а в северо-западной части России — поздняя весна, лето и ранняя осень.</w:t>
      </w:r>
    </w:p>
    <w:p w:rsidR="00E12049" w:rsidRPr="00683D9E" w:rsidRDefault="00E12049" w:rsidP="003604B8">
      <w:pPr>
        <w:shd w:val="clear" w:color="auto" w:fill="FFFFFF"/>
        <w:spacing w:line="360" w:lineRule="auto"/>
        <w:ind w:firstLine="709"/>
        <w:jc w:val="both"/>
        <w:rPr>
          <w:spacing w:val="-3"/>
          <w:sz w:val="28"/>
          <w:szCs w:val="28"/>
        </w:rPr>
      </w:pPr>
      <w:r w:rsidRPr="00683D9E">
        <w:rPr>
          <w:spacing w:val="-3"/>
          <w:sz w:val="28"/>
          <w:szCs w:val="28"/>
        </w:rPr>
        <w:t>Сезонные колебания течения болезни четко прослеживаются в тех хозяйствах, где птицу содержат в примитивных условиях. При промышленном способе ведения птицеводства в помещениях обычно в той или иной мере поддерживаются кондиционированные условия, поэтому время года оказывает меньшее влияние на течение кокцидиоза. В данном случае характер энзоотии чаще определяется не столько сезонностью, сколько технологией производства.(</w:t>
      </w:r>
      <w:r w:rsidR="0014047F" w:rsidRPr="0014047F">
        <w:rPr>
          <w:spacing w:val="-3"/>
          <w:sz w:val="28"/>
          <w:szCs w:val="28"/>
        </w:rPr>
        <w:t xml:space="preserve"> </w:t>
      </w:r>
      <w:r w:rsidR="0014047F">
        <w:rPr>
          <w:spacing w:val="-3"/>
          <w:sz w:val="28"/>
          <w:szCs w:val="28"/>
        </w:rPr>
        <w:t>Паразитарные болезни сельскохозяйственных животных, 1985</w:t>
      </w:r>
      <w:r w:rsidRPr="00683D9E">
        <w:rPr>
          <w:spacing w:val="-3"/>
          <w:sz w:val="28"/>
          <w:szCs w:val="28"/>
        </w:rPr>
        <w:t>)</w:t>
      </w:r>
    </w:p>
    <w:p w:rsidR="00E12049" w:rsidRPr="00683D9E" w:rsidRDefault="00E12049" w:rsidP="003604B8">
      <w:pPr>
        <w:spacing w:line="360" w:lineRule="auto"/>
        <w:ind w:firstLine="709"/>
        <w:jc w:val="both"/>
        <w:rPr>
          <w:spacing w:val="-3"/>
          <w:sz w:val="28"/>
          <w:szCs w:val="28"/>
        </w:rPr>
      </w:pPr>
      <w:r w:rsidRPr="00683D9E">
        <w:rPr>
          <w:spacing w:val="-3"/>
          <w:sz w:val="28"/>
          <w:szCs w:val="28"/>
        </w:rPr>
        <w:t>Источник инвазии — больные или переболевшие цыплята, взрослые куры-паразитоносители, а также выгульные дворики и пастбища. Заражение происходит через загрязненные ооцистами эймерий кормушки, корма, воду, подстилку, почву. Ооцисты могут заноситься</w:t>
      </w:r>
      <w:r w:rsidR="00CB0977">
        <w:rPr>
          <w:spacing w:val="-3"/>
          <w:sz w:val="28"/>
          <w:szCs w:val="28"/>
        </w:rPr>
        <w:t xml:space="preserve"> </w:t>
      </w:r>
      <w:r w:rsidRPr="00683D9E">
        <w:rPr>
          <w:spacing w:val="-3"/>
          <w:sz w:val="28"/>
          <w:szCs w:val="28"/>
        </w:rPr>
        <w:t>в</w:t>
      </w:r>
      <w:r w:rsidR="00CB0977">
        <w:rPr>
          <w:spacing w:val="-3"/>
          <w:sz w:val="28"/>
          <w:szCs w:val="28"/>
        </w:rPr>
        <w:t xml:space="preserve"> </w:t>
      </w:r>
      <w:r w:rsidRPr="00683D9E">
        <w:rPr>
          <w:spacing w:val="-3"/>
          <w:sz w:val="28"/>
          <w:szCs w:val="28"/>
        </w:rPr>
        <w:t>птичники</w:t>
      </w:r>
      <w:r w:rsidR="00BC6170">
        <w:rPr>
          <w:spacing w:val="-3"/>
          <w:sz w:val="28"/>
          <w:szCs w:val="28"/>
        </w:rPr>
        <w:t xml:space="preserve"> </w:t>
      </w:r>
      <w:r w:rsidRPr="00683D9E">
        <w:rPr>
          <w:spacing w:val="-3"/>
          <w:sz w:val="28"/>
          <w:szCs w:val="28"/>
        </w:rPr>
        <w:t>людьми</w:t>
      </w:r>
      <w:r w:rsidR="00CB0977">
        <w:rPr>
          <w:spacing w:val="-3"/>
          <w:sz w:val="28"/>
          <w:szCs w:val="28"/>
        </w:rPr>
        <w:t xml:space="preserve"> </w:t>
      </w:r>
      <w:r w:rsidRPr="00683D9E">
        <w:rPr>
          <w:spacing w:val="-3"/>
          <w:sz w:val="28"/>
          <w:szCs w:val="28"/>
        </w:rPr>
        <w:t>с</w:t>
      </w:r>
      <w:r w:rsidR="00CB0977">
        <w:rPr>
          <w:spacing w:val="-3"/>
          <w:sz w:val="28"/>
          <w:szCs w:val="28"/>
        </w:rPr>
        <w:t xml:space="preserve"> </w:t>
      </w:r>
      <w:r w:rsidRPr="00683D9E">
        <w:rPr>
          <w:spacing w:val="-3"/>
          <w:sz w:val="28"/>
          <w:szCs w:val="28"/>
        </w:rPr>
        <w:t>обувью, яшиками, лопатами, скребками и другими предметами. Механические переносчики ооцист кокцидий — грызуны, дикие птицы, насекомые и др. Большое значение в распространении эймериоза имеют скученное содержание кур и сырость в птичниках, неполноценное кормление, также неправильная технология выращивания молодняка. (</w:t>
      </w:r>
      <w:r w:rsidR="0014047F">
        <w:rPr>
          <w:spacing w:val="-3"/>
          <w:sz w:val="28"/>
          <w:szCs w:val="28"/>
        </w:rPr>
        <w:t>Паразитология и инвазионные болезни сельскохозяйственных животных, 1982</w:t>
      </w:r>
      <w:r w:rsidRPr="00683D9E">
        <w:rPr>
          <w:spacing w:val="-3"/>
          <w:sz w:val="28"/>
          <w:szCs w:val="28"/>
        </w:rPr>
        <w:t>)</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В развитии эймериозного процесса можно проследить четыре стадии, последовательно сменяющие друг друга и тесно связанные между собой. Они определенным образом выявляются как с точки зрения клинического проявления болезни, так и с точки зрения ее патогенеза в целом и морфогенеза в частности.</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Первая стадия (стадия первичной клеточнозащитной реакции организма на патогенное воздействие эймерий) соответствует препатентному периоду (продолжительность 4-5 дней). Эймерии проникают в подслизистую оболочку кишечника и размножаются путем шизогонии, вызывая кровотечения и воспалительную реакцию окружающих тканей с пролиферацией ретикулоэндотелиальных элементов и развитием гуморальных факторов.</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Исход в этот период может быть двояким либо подавление жизнедеятельности паразитов и их уничтожение клеточными элементами совместно с гуморальными факторами резистентности (выздоровление после кратковременного и легкого переболевания) — абортивная форма болезни, либо сильное размножение эймерий, подавление ими клеточных и гуморальных факторов резистентности, проникновение мерозоитов в другие органы (печень, почки) – дальнейшее развитие боле</w:t>
      </w:r>
      <w:r w:rsidR="0014047F">
        <w:rPr>
          <w:spacing w:val="-3"/>
          <w:sz w:val="28"/>
          <w:szCs w:val="28"/>
        </w:rPr>
        <w:t>зни, переход в следующую стадию.</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Вторая стадия соответствующая развитию клинических признаков болезни, сопровождающаяся шизогонией эймерий второго и третьего порядка (продолжительность 5—7 дней). Слизистая оболочка кишечника па значительном протяжении повреждена, что ухудшает, и в ряде случаев делает невозможным всасывание питательных веществ. Отмечается уменьшение усвоения</w:t>
      </w:r>
      <w:r w:rsidR="006B5E12" w:rsidRPr="00683D9E">
        <w:rPr>
          <w:spacing w:val="-3"/>
          <w:sz w:val="28"/>
          <w:szCs w:val="28"/>
        </w:rPr>
        <w:t xml:space="preserve"> </w:t>
      </w:r>
      <w:r w:rsidRPr="00683D9E">
        <w:rPr>
          <w:spacing w:val="-3"/>
          <w:sz w:val="28"/>
          <w:szCs w:val="28"/>
        </w:rPr>
        <w:t>азота, расхода энергии, усиливается кровотечение и вслед за этим развивается гипохромная анемия. Наступают благоприятные условия для проникновения в организм птицы кишечной палочки, стрептококков, диплококков, энтерококков и продуктов их метаболизма. Нормальное расщепление белков нарушается; низкая активность кишечных фосфатаз вызывает изменения процесса дефосфорилирования некоторых органических веществ, входящих в состав пищи; накапливаются в организме продукты метаболизма. Нарушаются также белковый, жировой и углеводный обмены. Морфологические и функциональные изменения органов пищеварения содействуют нарушению абсорбции микроэлементов и их перераспределению.</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В патологический процесс вовлекается центральная нервная система. У цыплят наблюдают прострацию, парезы конечностей, потерю равновесия и т. д., что обуславливается гипертрофией мозжечка, очагами размягчения в головном мозгу.</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Происходит специфическое раздражение обширной зоны интеррецепции, в результате чего резко усиливаются явления пролиферации элементов ретикулоэндотелиальной системы с их последующей блокадой.</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При достаточной выраженности защитных свойств организма, в частности клеточных и гуморальных факторов, происходит сравнительно быстрое подавление жизнедеятельности паразитов, угнетение процессов их размножения. В таких случаях эймериоз приобретает доброкачественное течение. Напротив, при высокой патогенности эймерий или недостаточной выраженности защитной реакции организма паразиты преодолевают воздействия гуморальных и клеточных факторов, интенсивно размножаются, вызывая массовую гибель клеток кишечника, печени и почек.</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Помимо образования большого количества токсичных продуктов жизнедеятельности эймерий резко усиливается общая интоксикация организма, обусловливая расстройством функций органов выделения, печени, селезенки и т.д. Внешне болезнь проявляется тяжелой картиной общего недуга: угнетением, отказом от корма, общей слабостью и т. д. Исход часто смертельный, в менее тяжелых случаях — переход в следующую стадию.</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Третья</w:t>
      </w:r>
      <w:r w:rsidR="00CB0977">
        <w:rPr>
          <w:spacing w:val="-3"/>
          <w:sz w:val="28"/>
          <w:szCs w:val="28"/>
        </w:rPr>
        <w:t xml:space="preserve"> </w:t>
      </w:r>
      <w:r w:rsidRPr="00683D9E">
        <w:rPr>
          <w:spacing w:val="-3"/>
          <w:sz w:val="28"/>
          <w:szCs w:val="28"/>
        </w:rPr>
        <w:t>стадия</w:t>
      </w:r>
      <w:r w:rsidR="007E2EA0">
        <w:rPr>
          <w:spacing w:val="-3"/>
          <w:sz w:val="28"/>
          <w:szCs w:val="28"/>
        </w:rPr>
        <w:t xml:space="preserve"> </w:t>
      </w:r>
      <w:r w:rsidRPr="00683D9E">
        <w:rPr>
          <w:spacing w:val="-3"/>
          <w:sz w:val="28"/>
          <w:szCs w:val="28"/>
        </w:rPr>
        <w:t>(угасание</w:t>
      </w:r>
      <w:r w:rsidR="00CB0977">
        <w:rPr>
          <w:spacing w:val="-3"/>
          <w:sz w:val="28"/>
          <w:szCs w:val="28"/>
        </w:rPr>
        <w:t xml:space="preserve"> </w:t>
      </w:r>
      <w:r w:rsidRPr="00683D9E">
        <w:rPr>
          <w:spacing w:val="-3"/>
          <w:sz w:val="28"/>
          <w:szCs w:val="28"/>
        </w:rPr>
        <w:t>острых</w:t>
      </w:r>
      <w:r w:rsidR="00CB0977">
        <w:rPr>
          <w:spacing w:val="-3"/>
          <w:sz w:val="28"/>
          <w:szCs w:val="28"/>
        </w:rPr>
        <w:t xml:space="preserve"> </w:t>
      </w:r>
      <w:r w:rsidRPr="00683D9E">
        <w:rPr>
          <w:spacing w:val="-3"/>
          <w:sz w:val="28"/>
          <w:szCs w:val="28"/>
        </w:rPr>
        <w:t>клинических</w:t>
      </w:r>
      <w:r w:rsidR="00CB0977">
        <w:rPr>
          <w:spacing w:val="-3"/>
          <w:sz w:val="28"/>
          <w:szCs w:val="28"/>
        </w:rPr>
        <w:t xml:space="preserve"> </w:t>
      </w:r>
      <w:r w:rsidRPr="00683D9E">
        <w:rPr>
          <w:spacing w:val="-3"/>
          <w:sz w:val="28"/>
          <w:szCs w:val="28"/>
        </w:rPr>
        <w:t>явлений), соответствующая</w:t>
      </w:r>
      <w:r w:rsidR="007E2EA0">
        <w:rPr>
          <w:spacing w:val="-3"/>
          <w:sz w:val="28"/>
          <w:szCs w:val="28"/>
        </w:rPr>
        <w:t xml:space="preserve"> </w:t>
      </w:r>
      <w:r w:rsidRPr="00683D9E">
        <w:rPr>
          <w:spacing w:val="-3"/>
          <w:sz w:val="28"/>
          <w:szCs w:val="28"/>
        </w:rPr>
        <w:t>выздоровлению</w:t>
      </w:r>
      <w:r w:rsidR="007E2EA0">
        <w:rPr>
          <w:spacing w:val="-3"/>
          <w:sz w:val="28"/>
          <w:szCs w:val="28"/>
        </w:rPr>
        <w:t xml:space="preserve"> </w:t>
      </w:r>
      <w:r w:rsidRPr="00683D9E">
        <w:rPr>
          <w:spacing w:val="-3"/>
          <w:sz w:val="28"/>
          <w:szCs w:val="28"/>
        </w:rPr>
        <w:t>(продолжительность 8—18 дней), характеризуется повышением иммунобиологических свойств макроорганизма, подавлением или угнетением шизогонии, ослаблением интоксикации. Снижается кровопотеря и затухают воспалительные процессы в тканях и органах. Усиливается кроветворение.</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Исход в третьей стадии возможен двоякий: или компенсация и восстановление нарушенных функций и постепенное выздоровление, или дальнейшее развитие дистрофии и гибель при явлениях анемии, кахексии и т. д. Выздоровление животных протекает на фоне ослабленной резистентности, поэтому возможны рецидивы болезни с обострением клинической картины и усилением паразитарной реакции. Такие случаи, как правило, заканчиваются летальным исходом.</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В четвертой стадии (эймерионосительство) отмечается нормализация</w:t>
      </w:r>
      <w:r w:rsidR="00BC6170">
        <w:rPr>
          <w:spacing w:val="-3"/>
          <w:sz w:val="28"/>
          <w:szCs w:val="28"/>
        </w:rPr>
        <w:t xml:space="preserve"> </w:t>
      </w:r>
      <w:r w:rsidRPr="00683D9E">
        <w:rPr>
          <w:spacing w:val="-3"/>
          <w:sz w:val="28"/>
          <w:szCs w:val="28"/>
        </w:rPr>
        <w:t>обмена</w:t>
      </w:r>
      <w:r w:rsidR="00CB0977">
        <w:rPr>
          <w:spacing w:val="-3"/>
          <w:sz w:val="28"/>
          <w:szCs w:val="28"/>
        </w:rPr>
        <w:t xml:space="preserve"> </w:t>
      </w:r>
      <w:r w:rsidRPr="00683D9E">
        <w:rPr>
          <w:spacing w:val="-3"/>
          <w:sz w:val="28"/>
          <w:szCs w:val="28"/>
        </w:rPr>
        <w:t>веществ,</w:t>
      </w:r>
      <w:r w:rsidR="00BC6170">
        <w:rPr>
          <w:spacing w:val="-3"/>
          <w:sz w:val="28"/>
          <w:szCs w:val="28"/>
        </w:rPr>
        <w:t xml:space="preserve"> </w:t>
      </w:r>
      <w:r w:rsidRPr="00683D9E">
        <w:rPr>
          <w:spacing w:val="-3"/>
          <w:sz w:val="28"/>
          <w:szCs w:val="28"/>
        </w:rPr>
        <w:t>деятельность</w:t>
      </w:r>
      <w:r w:rsidR="00BC6170">
        <w:rPr>
          <w:spacing w:val="-3"/>
          <w:sz w:val="28"/>
          <w:szCs w:val="28"/>
        </w:rPr>
        <w:t xml:space="preserve"> </w:t>
      </w:r>
      <w:r w:rsidRPr="00683D9E">
        <w:rPr>
          <w:spacing w:val="-3"/>
          <w:sz w:val="28"/>
          <w:szCs w:val="28"/>
        </w:rPr>
        <w:t>органов и тканей приходит в норму, активность ферментов, эпителий кишечника, аппетит и усвояемость корма полностью восстанавливаются.</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Указанное</w:t>
      </w:r>
      <w:r w:rsidR="00CB0977">
        <w:rPr>
          <w:spacing w:val="-3"/>
          <w:sz w:val="28"/>
          <w:szCs w:val="28"/>
        </w:rPr>
        <w:t xml:space="preserve"> </w:t>
      </w:r>
      <w:r w:rsidRPr="00683D9E">
        <w:rPr>
          <w:spacing w:val="-3"/>
          <w:sz w:val="28"/>
          <w:szCs w:val="28"/>
        </w:rPr>
        <w:t>деление</w:t>
      </w:r>
      <w:r w:rsidR="00CB0977">
        <w:rPr>
          <w:spacing w:val="-3"/>
          <w:sz w:val="28"/>
          <w:szCs w:val="28"/>
        </w:rPr>
        <w:t xml:space="preserve"> </w:t>
      </w:r>
      <w:r w:rsidRPr="00683D9E">
        <w:rPr>
          <w:spacing w:val="-3"/>
          <w:sz w:val="28"/>
          <w:szCs w:val="28"/>
        </w:rPr>
        <w:t>развития</w:t>
      </w:r>
      <w:r w:rsidR="00CB0977">
        <w:rPr>
          <w:spacing w:val="-3"/>
          <w:sz w:val="28"/>
          <w:szCs w:val="28"/>
        </w:rPr>
        <w:t xml:space="preserve"> </w:t>
      </w:r>
      <w:r w:rsidRPr="00683D9E">
        <w:rPr>
          <w:spacing w:val="-3"/>
          <w:sz w:val="28"/>
          <w:szCs w:val="28"/>
        </w:rPr>
        <w:t>патологического</w:t>
      </w:r>
      <w:r w:rsidR="00CB0977">
        <w:rPr>
          <w:spacing w:val="-3"/>
          <w:sz w:val="28"/>
          <w:szCs w:val="28"/>
        </w:rPr>
        <w:t xml:space="preserve"> </w:t>
      </w:r>
      <w:r w:rsidRPr="00683D9E">
        <w:rPr>
          <w:spacing w:val="-3"/>
          <w:sz w:val="28"/>
          <w:szCs w:val="28"/>
        </w:rPr>
        <w:t>процесса</w:t>
      </w:r>
      <w:r w:rsidR="00CB0977">
        <w:rPr>
          <w:spacing w:val="-3"/>
          <w:sz w:val="28"/>
          <w:szCs w:val="28"/>
        </w:rPr>
        <w:t xml:space="preserve"> </w:t>
      </w:r>
      <w:r w:rsidRPr="00683D9E">
        <w:rPr>
          <w:spacing w:val="-3"/>
          <w:sz w:val="28"/>
          <w:szCs w:val="28"/>
        </w:rPr>
        <w:t>при</w:t>
      </w:r>
      <w:r w:rsidR="00CB0977">
        <w:rPr>
          <w:spacing w:val="-3"/>
          <w:sz w:val="28"/>
          <w:szCs w:val="28"/>
        </w:rPr>
        <w:t xml:space="preserve"> </w:t>
      </w:r>
      <w:r w:rsidRPr="00683D9E">
        <w:rPr>
          <w:spacing w:val="-3"/>
          <w:sz w:val="28"/>
          <w:szCs w:val="28"/>
        </w:rPr>
        <w:t>эймериозе</w:t>
      </w:r>
      <w:r w:rsidR="00CB0977">
        <w:rPr>
          <w:spacing w:val="-3"/>
          <w:sz w:val="28"/>
          <w:szCs w:val="28"/>
        </w:rPr>
        <w:t xml:space="preserve"> </w:t>
      </w:r>
      <w:r w:rsidRPr="00683D9E">
        <w:rPr>
          <w:spacing w:val="-3"/>
          <w:sz w:val="28"/>
          <w:szCs w:val="28"/>
        </w:rPr>
        <w:t>на</w:t>
      </w:r>
      <w:r w:rsidR="00CB0977">
        <w:rPr>
          <w:spacing w:val="-3"/>
          <w:sz w:val="28"/>
          <w:szCs w:val="28"/>
        </w:rPr>
        <w:t xml:space="preserve"> </w:t>
      </w:r>
      <w:r w:rsidRPr="00683D9E">
        <w:rPr>
          <w:spacing w:val="-3"/>
          <w:sz w:val="28"/>
          <w:szCs w:val="28"/>
        </w:rPr>
        <w:t>четыре</w:t>
      </w:r>
      <w:r w:rsidR="00CB0977">
        <w:rPr>
          <w:spacing w:val="-3"/>
          <w:sz w:val="28"/>
          <w:szCs w:val="28"/>
        </w:rPr>
        <w:t xml:space="preserve"> </w:t>
      </w:r>
      <w:r w:rsidRPr="00683D9E">
        <w:rPr>
          <w:spacing w:val="-3"/>
          <w:sz w:val="28"/>
          <w:szCs w:val="28"/>
        </w:rPr>
        <w:t>стадии в</w:t>
      </w:r>
      <w:r w:rsidR="00CB0977">
        <w:rPr>
          <w:spacing w:val="-3"/>
          <w:sz w:val="28"/>
          <w:szCs w:val="28"/>
        </w:rPr>
        <w:t xml:space="preserve"> </w:t>
      </w:r>
      <w:r w:rsidRPr="00683D9E">
        <w:rPr>
          <w:spacing w:val="-3"/>
          <w:sz w:val="28"/>
          <w:szCs w:val="28"/>
        </w:rPr>
        <w:t>известной мере носит схематический характер. В действительности переходы от одной стадии к другой часто осуществляются</w:t>
      </w:r>
      <w:r w:rsidR="00BC6170">
        <w:rPr>
          <w:spacing w:val="-3"/>
          <w:sz w:val="28"/>
          <w:szCs w:val="28"/>
        </w:rPr>
        <w:t xml:space="preserve"> </w:t>
      </w:r>
      <w:r w:rsidRPr="00683D9E">
        <w:rPr>
          <w:spacing w:val="-3"/>
          <w:sz w:val="28"/>
          <w:szCs w:val="28"/>
        </w:rPr>
        <w:t>неравномерно</w:t>
      </w:r>
      <w:r w:rsidR="00BC6170">
        <w:rPr>
          <w:spacing w:val="-3"/>
          <w:sz w:val="28"/>
          <w:szCs w:val="28"/>
        </w:rPr>
        <w:t xml:space="preserve"> </w:t>
      </w:r>
      <w:r w:rsidRPr="00683D9E">
        <w:rPr>
          <w:spacing w:val="-3"/>
          <w:sz w:val="28"/>
          <w:szCs w:val="28"/>
        </w:rPr>
        <w:t>и</w:t>
      </w:r>
      <w:r w:rsidR="00BC6170">
        <w:rPr>
          <w:spacing w:val="-3"/>
          <w:sz w:val="28"/>
          <w:szCs w:val="28"/>
        </w:rPr>
        <w:t xml:space="preserve"> </w:t>
      </w:r>
      <w:r w:rsidRPr="00683D9E">
        <w:rPr>
          <w:spacing w:val="-3"/>
          <w:sz w:val="28"/>
          <w:szCs w:val="28"/>
        </w:rPr>
        <w:t>бывает</w:t>
      </w:r>
      <w:r w:rsidR="00BC6170">
        <w:rPr>
          <w:spacing w:val="-3"/>
          <w:sz w:val="28"/>
          <w:szCs w:val="28"/>
        </w:rPr>
        <w:t xml:space="preserve"> </w:t>
      </w:r>
      <w:r w:rsidRPr="00683D9E">
        <w:rPr>
          <w:spacing w:val="-3"/>
          <w:sz w:val="28"/>
          <w:szCs w:val="28"/>
        </w:rPr>
        <w:t>так,</w:t>
      </w:r>
      <w:r w:rsidR="00BC6170">
        <w:rPr>
          <w:spacing w:val="-3"/>
          <w:sz w:val="28"/>
          <w:szCs w:val="28"/>
        </w:rPr>
        <w:t xml:space="preserve"> </w:t>
      </w:r>
      <w:r w:rsidRPr="00683D9E">
        <w:rPr>
          <w:spacing w:val="-3"/>
          <w:sz w:val="28"/>
          <w:szCs w:val="28"/>
        </w:rPr>
        <w:t>что</w:t>
      </w:r>
      <w:r w:rsidR="00BC6170">
        <w:rPr>
          <w:spacing w:val="-3"/>
          <w:sz w:val="28"/>
          <w:szCs w:val="28"/>
        </w:rPr>
        <w:t xml:space="preserve"> </w:t>
      </w:r>
      <w:r w:rsidRPr="00683D9E">
        <w:rPr>
          <w:spacing w:val="-3"/>
          <w:sz w:val="28"/>
          <w:szCs w:val="28"/>
        </w:rPr>
        <w:t>у</w:t>
      </w:r>
      <w:r w:rsidR="00BC6170">
        <w:rPr>
          <w:spacing w:val="-3"/>
          <w:sz w:val="28"/>
          <w:szCs w:val="28"/>
        </w:rPr>
        <w:t xml:space="preserve"> </w:t>
      </w:r>
      <w:r w:rsidRPr="00683D9E">
        <w:rPr>
          <w:spacing w:val="-3"/>
          <w:sz w:val="28"/>
          <w:szCs w:val="28"/>
        </w:rPr>
        <w:t>одной</w:t>
      </w:r>
      <w:r w:rsidR="00BC6170">
        <w:rPr>
          <w:spacing w:val="-3"/>
          <w:sz w:val="28"/>
          <w:szCs w:val="28"/>
        </w:rPr>
        <w:t xml:space="preserve"> </w:t>
      </w:r>
      <w:r w:rsidRPr="00683D9E">
        <w:rPr>
          <w:spacing w:val="-3"/>
          <w:sz w:val="28"/>
          <w:szCs w:val="28"/>
        </w:rPr>
        <w:t>и</w:t>
      </w:r>
      <w:r w:rsidR="00BC6170">
        <w:rPr>
          <w:spacing w:val="-3"/>
          <w:sz w:val="28"/>
          <w:szCs w:val="28"/>
        </w:rPr>
        <w:t xml:space="preserve"> </w:t>
      </w:r>
      <w:r w:rsidRPr="00683D9E">
        <w:rPr>
          <w:spacing w:val="-3"/>
          <w:sz w:val="28"/>
          <w:szCs w:val="28"/>
        </w:rPr>
        <w:t>той же больной</w:t>
      </w:r>
      <w:r w:rsidR="00BC6170">
        <w:rPr>
          <w:spacing w:val="-3"/>
          <w:sz w:val="28"/>
          <w:szCs w:val="28"/>
        </w:rPr>
        <w:t xml:space="preserve"> </w:t>
      </w:r>
      <w:r w:rsidRPr="00683D9E">
        <w:rPr>
          <w:spacing w:val="-3"/>
          <w:sz w:val="28"/>
          <w:szCs w:val="28"/>
        </w:rPr>
        <w:t>птицы</w:t>
      </w:r>
      <w:r w:rsidR="00BC6170">
        <w:rPr>
          <w:spacing w:val="-3"/>
          <w:sz w:val="28"/>
          <w:szCs w:val="28"/>
        </w:rPr>
        <w:t xml:space="preserve"> </w:t>
      </w:r>
      <w:r w:rsidRPr="00683D9E">
        <w:rPr>
          <w:spacing w:val="-3"/>
          <w:sz w:val="28"/>
          <w:szCs w:val="28"/>
        </w:rPr>
        <w:t>имеют место одновременно явления острого переболевания и развития выраженных иммунобиологических процессов.</w:t>
      </w:r>
    </w:p>
    <w:p w:rsidR="00C0563B" w:rsidRPr="00683D9E" w:rsidRDefault="00C0563B" w:rsidP="003604B8">
      <w:pPr>
        <w:shd w:val="clear" w:color="auto" w:fill="FFFFFF"/>
        <w:spacing w:line="360" w:lineRule="auto"/>
        <w:ind w:firstLine="709"/>
        <w:jc w:val="both"/>
        <w:rPr>
          <w:spacing w:val="-3"/>
          <w:sz w:val="28"/>
          <w:szCs w:val="28"/>
        </w:rPr>
      </w:pPr>
      <w:r w:rsidRPr="00683D9E">
        <w:rPr>
          <w:spacing w:val="-3"/>
          <w:sz w:val="28"/>
          <w:szCs w:val="28"/>
        </w:rPr>
        <w:t>Правильное</w:t>
      </w:r>
      <w:r w:rsidR="00CB0977">
        <w:rPr>
          <w:spacing w:val="-3"/>
          <w:sz w:val="28"/>
          <w:szCs w:val="28"/>
        </w:rPr>
        <w:t xml:space="preserve"> </w:t>
      </w:r>
      <w:r w:rsidRPr="00683D9E">
        <w:rPr>
          <w:spacing w:val="-3"/>
          <w:sz w:val="28"/>
          <w:szCs w:val="28"/>
        </w:rPr>
        <w:t>определение</w:t>
      </w:r>
      <w:r w:rsidR="00BC6170">
        <w:rPr>
          <w:spacing w:val="-3"/>
          <w:sz w:val="28"/>
          <w:szCs w:val="28"/>
        </w:rPr>
        <w:t xml:space="preserve"> </w:t>
      </w:r>
      <w:r w:rsidRPr="00683D9E">
        <w:rPr>
          <w:spacing w:val="-3"/>
          <w:sz w:val="28"/>
          <w:szCs w:val="28"/>
        </w:rPr>
        <w:t>состояния</w:t>
      </w:r>
      <w:r w:rsidR="00CB0977">
        <w:rPr>
          <w:spacing w:val="-3"/>
          <w:sz w:val="28"/>
          <w:szCs w:val="28"/>
        </w:rPr>
        <w:t xml:space="preserve"> </w:t>
      </w:r>
      <w:r w:rsidRPr="00683D9E">
        <w:rPr>
          <w:spacing w:val="-3"/>
          <w:sz w:val="28"/>
          <w:szCs w:val="28"/>
        </w:rPr>
        <w:t>больной</w:t>
      </w:r>
      <w:r w:rsidR="00CB0977">
        <w:rPr>
          <w:spacing w:val="-3"/>
          <w:sz w:val="28"/>
          <w:szCs w:val="28"/>
        </w:rPr>
        <w:t xml:space="preserve"> </w:t>
      </w:r>
      <w:r w:rsidRPr="00683D9E">
        <w:rPr>
          <w:spacing w:val="-3"/>
          <w:sz w:val="28"/>
          <w:szCs w:val="28"/>
        </w:rPr>
        <w:t>птицы с</w:t>
      </w:r>
      <w:r w:rsidR="00CB0977">
        <w:rPr>
          <w:spacing w:val="-3"/>
          <w:sz w:val="28"/>
          <w:szCs w:val="28"/>
        </w:rPr>
        <w:t xml:space="preserve"> </w:t>
      </w:r>
      <w:r w:rsidRPr="00683D9E">
        <w:rPr>
          <w:spacing w:val="-3"/>
          <w:sz w:val="28"/>
          <w:szCs w:val="28"/>
        </w:rPr>
        <w:t>учетом</w:t>
      </w:r>
      <w:r w:rsidR="00CB0977">
        <w:rPr>
          <w:spacing w:val="-3"/>
          <w:sz w:val="28"/>
          <w:szCs w:val="28"/>
        </w:rPr>
        <w:t xml:space="preserve"> </w:t>
      </w:r>
      <w:r w:rsidRPr="00683D9E">
        <w:rPr>
          <w:spacing w:val="-3"/>
          <w:sz w:val="28"/>
          <w:szCs w:val="28"/>
        </w:rPr>
        <w:t>стадийного</w:t>
      </w:r>
      <w:r w:rsidR="00CB0977">
        <w:rPr>
          <w:spacing w:val="-3"/>
          <w:sz w:val="28"/>
          <w:szCs w:val="28"/>
        </w:rPr>
        <w:t xml:space="preserve"> </w:t>
      </w:r>
      <w:r w:rsidRPr="00683D9E">
        <w:rPr>
          <w:spacing w:val="-3"/>
          <w:sz w:val="28"/>
          <w:szCs w:val="28"/>
        </w:rPr>
        <w:t>развития</w:t>
      </w:r>
      <w:r w:rsidR="00CB0977">
        <w:rPr>
          <w:spacing w:val="-3"/>
          <w:sz w:val="28"/>
          <w:szCs w:val="28"/>
        </w:rPr>
        <w:t xml:space="preserve"> </w:t>
      </w:r>
      <w:r w:rsidRPr="00683D9E">
        <w:rPr>
          <w:spacing w:val="-3"/>
          <w:sz w:val="28"/>
          <w:szCs w:val="28"/>
        </w:rPr>
        <w:t>патологического</w:t>
      </w:r>
      <w:r w:rsidR="00CB0977">
        <w:rPr>
          <w:spacing w:val="-3"/>
          <w:sz w:val="28"/>
          <w:szCs w:val="28"/>
        </w:rPr>
        <w:t xml:space="preserve"> </w:t>
      </w:r>
      <w:r w:rsidRPr="00683D9E">
        <w:rPr>
          <w:spacing w:val="-3"/>
          <w:sz w:val="28"/>
          <w:szCs w:val="28"/>
        </w:rPr>
        <w:t>процесса при эймериозе имеет большое значение для пр</w:t>
      </w:r>
      <w:r w:rsidRPr="00683D9E">
        <w:rPr>
          <w:spacing w:val="-3"/>
          <w:sz w:val="28"/>
          <w:szCs w:val="28"/>
          <w:lang w:val="en-US"/>
        </w:rPr>
        <w:t>o</w:t>
      </w:r>
      <w:r w:rsidRPr="00683D9E">
        <w:rPr>
          <w:spacing w:val="-3"/>
          <w:sz w:val="28"/>
          <w:szCs w:val="28"/>
        </w:rPr>
        <w:t>ведения</w:t>
      </w:r>
      <w:r w:rsidR="00CB0977">
        <w:rPr>
          <w:spacing w:val="-3"/>
          <w:sz w:val="28"/>
          <w:szCs w:val="28"/>
        </w:rPr>
        <w:t xml:space="preserve"> </w:t>
      </w:r>
      <w:r w:rsidRPr="00683D9E">
        <w:rPr>
          <w:spacing w:val="-3"/>
          <w:sz w:val="28"/>
          <w:szCs w:val="28"/>
        </w:rPr>
        <w:t>рациональных</w:t>
      </w:r>
      <w:r w:rsidR="00CB0977">
        <w:rPr>
          <w:spacing w:val="-3"/>
          <w:sz w:val="28"/>
          <w:szCs w:val="28"/>
        </w:rPr>
        <w:t xml:space="preserve"> </w:t>
      </w:r>
      <w:r w:rsidRPr="00683D9E">
        <w:rPr>
          <w:spacing w:val="-3"/>
          <w:sz w:val="28"/>
          <w:szCs w:val="28"/>
        </w:rPr>
        <w:t>лечебно-профилактических</w:t>
      </w:r>
      <w:r w:rsidR="00CB0977">
        <w:rPr>
          <w:spacing w:val="-3"/>
          <w:sz w:val="28"/>
          <w:szCs w:val="28"/>
        </w:rPr>
        <w:t xml:space="preserve"> </w:t>
      </w:r>
      <w:r w:rsidRPr="00683D9E">
        <w:rPr>
          <w:spacing w:val="-3"/>
          <w:sz w:val="28"/>
          <w:szCs w:val="28"/>
        </w:rPr>
        <w:t>мер.</w:t>
      </w:r>
      <w:r w:rsidR="00F318F6">
        <w:rPr>
          <w:spacing w:val="-3"/>
          <w:sz w:val="28"/>
          <w:szCs w:val="28"/>
        </w:rPr>
        <w:t xml:space="preserve"> </w:t>
      </w:r>
      <w:r w:rsidR="006B5E12" w:rsidRPr="00683D9E">
        <w:rPr>
          <w:spacing w:val="-3"/>
          <w:sz w:val="28"/>
          <w:szCs w:val="28"/>
        </w:rPr>
        <w:t>(</w:t>
      </w:r>
      <w:r w:rsidR="00F318F6" w:rsidRPr="00F318F6">
        <w:rPr>
          <w:spacing w:val="-3"/>
          <w:sz w:val="28"/>
          <w:szCs w:val="28"/>
        </w:rPr>
        <w:t xml:space="preserve"> </w:t>
      </w:r>
      <w:r w:rsidR="00F318F6">
        <w:rPr>
          <w:spacing w:val="-3"/>
          <w:sz w:val="28"/>
          <w:szCs w:val="28"/>
        </w:rPr>
        <w:t>Тимофеев Б.А., 1986</w:t>
      </w:r>
      <w:r w:rsidR="006B5E12" w:rsidRPr="00683D9E">
        <w:rPr>
          <w:spacing w:val="-3"/>
          <w:sz w:val="28"/>
          <w:szCs w:val="28"/>
        </w:rPr>
        <w:t>)</w:t>
      </w:r>
    </w:p>
    <w:p w:rsidR="006B5E12" w:rsidRPr="00683D9E" w:rsidRDefault="001E2471" w:rsidP="003604B8">
      <w:pPr>
        <w:spacing w:line="360" w:lineRule="auto"/>
        <w:ind w:firstLine="709"/>
        <w:jc w:val="both"/>
        <w:rPr>
          <w:spacing w:val="-3"/>
          <w:sz w:val="28"/>
          <w:szCs w:val="28"/>
        </w:rPr>
      </w:pPr>
      <w:r>
        <w:rPr>
          <w:spacing w:val="-3"/>
          <w:sz w:val="28"/>
          <w:szCs w:val="28"/>
        </w:rPr>
        <w:pict>
          <v:shape id="_x0000_i1028" type="#_x0000_t75" style="width:192pt;height:135.75pt">
            <v:imagedata r:id="rId10" o:title=""/>
          </v:shape>
        </w:pict>
      </w:r>
    </w:p>
    <w:p w:rsidR="006B5E12" w:rsidRPr="00683D9E" w:rsidRDefault="006B5E12" w:rsidP="003604B8">
      <w:pPr>
        <w:spacing w:line="360" w:lineRule="auto"/>
        <w:ind w:firstLine="709"/>
        <w:jc w:val="both"/>
        <w:rPr>
          <w:spacing w:val="-3"/>
          <w:sz w:val="28"/>
          <w:szCs w:val="28"/>
        </w:rPr>
      </w:pPr>
      <w:r w:rsidRPr="00683D9E">
        <w:rPr>
          <w:spacing w:val="-3"/>
          <w:sz w:val="28"/>
          <w:szCs w:val="28"/>
        </w:rPr>
        <w:t>Рис. 4. Цыплята, больные кокцидиозом.</w:t>
      </w:r>
    </w:p>
    <w:p w:rsidR="006B5E12" w:rsidRPr="00683D9E" w:rsidRDefault="006B5E12" w:rsidP="003604B8">
      <w:pPr>
        <w:shd w:val="clear" w:color="auto" w:fill="FFFFFF"/>
        <w:spacing w:line="360" w:lineRule="auto"/>
        <w:ind w:firstLine="709"/>
        <w:jc w:val="both"/>
        <w:rPr>
          <w:spacing w:val="-3"/>
          <w:sz w:val="28"/>
          <w:szCs w:val="28"/>
        </w:rPr>
      </w:pPr>
    </w:p>
    <w:p w:rsidR="006B5E12" w:rsidRPr="00683D9E" w:rsidRDefault="006B5E12" w:rsidP="003604B8">
      <w:pPr>
        <w:spacing w:line="360" w:lineRule="auto"/>
        <w:ind w:firstLine="709"/>
        <w:jc w:val="both"/>
        <w:rPr>
          <w:spacing w:val="-3"/>
          <w:sz w:val="28"/>
          <w:szCs w:val="28"/>
        </w:rPr>
      </w:pPr>
      <w:r w:rsidRPr="00683D9E">
        <w:rPr>
          <w:spacing w:val="-3"/>
          <w:sz w:val="28"/>
          <w:szCs w:val="28"/>
        </w:rPr>
        <w:t>Патологоанатомические изменения. Трупы истощены. Слизистая оболочка кишечника геморрагически воспалена с кровоизлияниями. Со стороны серозной оболочки в кишечной стенке часто видны некоторые очажки серовато-белого цвета. Слепые отростки кишечника также геморрагически воспалены, сильно увеличены, просвет их заполнен рыхлыми сгустками крови. При микроскопическом исследовании соскобов со слизистой кишечника видны ооцисты эймерий или их эндогенные стадии развития.</w:t>
      </w:r>
      <w:r w:rsidR="00F318F6">
        <w:rPr>
          <w:spacing w:val="-3"/>
          <w:sz w:val="28"/>
          <w:szCs w:val="28"/>
        </w:rPr>
        <w:t xml:space="preserve"> </w:t>
      </w:r>
      <w:r w:rsidRPr="00683D9E">
        <w:rPr>
          <w:spacing w:val="-3"/>
          <w:sz w:val="28"/>
          <w:szCs w:val="28"/>
        </w:rPr>
        <w:t>(</w:t>
      </w:r>
      <w:r w:rsidR="00CD5AF5">
        <w:rPr>
          <w:spacing w:val="-3"/>
          <w:sz w:val="28"/>
          <w:szCs w:val="28"/>
        </w:rPr>
        <w:t>Практикум по болезням птиц,</w:t>
      </w:r>
      <w:r w:rsidR="00F318F6">
        <w:rPr>
          <w:spacing w:val="-3"/>
          <w:sz w:val="28"/>
          <w:szCs w:val="28"/>
        </w:rPr>
        <w:t xml:space="preserve"> </w:t>
      </w:r>
      <w:r w:rsidR="00CD5AF5">
        <w:rPr>
          <w:spacing w:val="-3"/>
          <w:sz w:val="28"/>
          <w:szCs w:val="28"/>
        </w:rPr>
        <w:t>2005</w:t>
      </w:r>
      <w:r w:rsidRPr="00683D9E">
        <w:rPr>
          <w:spacing w:val="-3"/>
          <w:sz w:val="28"/>
          <w:szCs w:val="28"/>
        </w:rPr>
        <w:t>)</w:t>
      </w:r>
    </w:p>
    <w:p w:rsidR="006B5E12" w:rsidRPr="00451D5E" w:rsidRDefault="006B5E12" w:rsidP="003604B8">
      <w:pPr>
        <w:spacing w:line="360" w:lineRule="auto"/>
        <w:ind w:firstLine="709"/>
        <w:jc w:val="both"/>
        <w:rPr>
          <w:b/>
          <w:spacing w:val="-3"/>
          <w:sz w:val="28"/>
          <w:szCs w:val="28"/>
        </w:rPr>
      </w:pPr>
      <w:r w:rsidRPr="00683D9E">
        <w:rPr>
          <w:spacing w:val="-3"/>
          <w:sz w:val="28"/>
          <w:szCs w:val="28"/>
        </w:rPr>
        <w:br w:type="page"/>
      </w:r>
      <w:r w:rsidRPr="00451D5E">
        <w:rPr>
          <w:b/>
          <w:spacing w:val="-3"/>
          <w:sz w:val="28"/>
          <w:szCs w:val="28"/>
        </w:rPr>
        <w:t>2.4. Диагностика, проф</w:t>
      </w:r>
      <w:r w:rsidR="00A127F4">
        <w:rPr>
          <w:b/>
          <w:spacing w:val="-3"/>
          <w:sz w:val="28"/>
          <w:szCs w:val="28"/>
        </w:rPr>
        <w:t>илактика, терапия и меры борьбы</w:t>
      </w:r>
    </w:p>
    <w:p w:rsidR="00BC6170" w:rsidRDefault="00BC6170" w:rsidP="003604B8">
      <w:pPr>
        <w:shd w:val="clear" w:color="auto" w:fill="FFFFFF"/>
        <w:spacing w:line="360" w:lineRule="auto"/>
        <w:ind w:firstLine="709"/>
        <w:jc w:val="both"/>
        <w:rPr>
          <w:b/>
          <w:spacing w:val="-3"/>
          <w:sz w:val="28"/>
          <w:szCs w:val="28"/>
        </w:rPr>
      </w:pPr>
    </w:p>
    <w:p w:rsidR="006B5E12" w:rsidRPr="00683D9E" w:rsidRDefault="00DD7F40" w:rsidP="003604B8">
      <w:pPr>
        <w:shd w:val="clear" w:color="auto" w:fill="FFFFFF"/>
        <w:spacing w:line="360" w:lineRule="auto"/>
        <w:ind w:firstLine="709"/>
        <w:jc w:val="both"/>
        <w:rPr>
          <w:spacing w:val="-3"/>
          <w:sz w:val="28"/>
          <w:szCs w:val="28"/>
        </w:rPr>
      </w:pPr>
      <w:r w:rsidRPr="00451D5E">
        <w:rPr>
          <w:b/>
          <w:spacing w:val="-3"/>
          <w:sz w:val="28"/>
          <w:szCs w:val="28"/>
        </w:rPr>
        <w:t>Диагностика.</w:t>
      </w:r>
      <w:r w:rsidRPr="00683D9E">
        <w:rPr>
          <w:spacing w:val="-3"/>
          <w:sz w:val="28"/>
          <w:szCs w:val="28"/>
        </w:rPr>
        <w:t xml:space="preserve"> </w:t>
      </w:r>
      <w:r w:rsidR="006B5E12" w:rsidRPr="00683D9E">
        <w:rPr>
          <w:spacing w:val="-3"/>
          <w:sz w:val="28"/>
          <w:szCs w:val="28"/>
        </w:rPr>
        <w:t>Диагноз устанавливают комплексно с учетом эпизоотологических, клинических данных и патологоанатомических изменений. Их подтверждают лабораторными исследованиями, обнаружением в фекалиях и содержимом кишечника эймерий или стадий их развития — шизонтов и мерозоитов. Для этого делают мазки из соскобов кишечника или исследуют фекалии по методу Дарлинга, Фюллеборна и др.</w:t>
      </w:r>
    </w:p>
    <w:p w:rsidR="006B5E12" w:rsidRPr="00683D9E" w:rsidRDefault="006B5E12" w:rsidP="003604B8">
      <w:pPr>
        <w:spacing w:line="360" w:lineRule="auto"/>
        <w:ind w:firstLine="709"/>
        <w:jc w:val="both"/>
        <w:rPr>
          <w:spacing w:val="-3"/>
          <w:sz w:val="28"/>
          <w:szCs w:val="28"/>
        </w:rPr>
      </w:pPr>
      <w:r w:rsidRPr="00683D9E">
        <w:rPr>
          <w:spacing w:val="-3"/>
          <w:sz w:val="28"/>
          <w:szCs w:val="28"/>
        </w:rPr>
        <w:t>При дифференциальной диагностике исключают гистомоноз, боррелиоз, трихомоноз и пуллороз. (</w:t>
      </w:r>
      <w:r w:rsidR="00CD5AF5">
        <w:rPr>
          <w:spacing w:val="-3"/>
          <w:sz w:val="28"/>
          <w:szCs w:val="28"/>
        </w:rPr>
        <w:t>Практикум по болезням птиц,</w:t>
      </w:r>
      <w:r w:rsidR="00F318F6">
        <w:rPr>
          <w:spacing w:val="-3"/>
          <w:sz w:val="28"/>
          <w:szCs w:val="28"/>
        </w:rPr>
        <w:t xml:space="preserve"> </w:t>
      </w:r>
      <w:r w:rsidR="00CD5AF5">
        <w:rPr>
          <w:spacing w:val="-3"/>
          <w:sz w:val="28"/>
          <w:szCs w:val="28"/>
        </w:rPr>
        <w:t>2005</w:t>
      </w:r>
      <w:r w:rsidRPr="00683D9E">
        <w:rPr>
          <w:spacing w:val="-3"/>
          <w:sz w:val="28"/>
          <w:szCs w:val="28"/>
        </w:rPr>
        <w:t>).</w:t>
      </w:r>
    </w:p>
    <w:p w:rsidR="0091270C" w:rsidRPr="00683D9E" w:rsidRDefault="0091270C" w:rsidP="003604B8">
      <w:pPr>
        <w:shd w:val="clear" w:color="auto" w:fill="FFFFFF"/>
        <w:spacing w:line="360" w:lineRule="auto"/>
        <w:ind w:firstLine="709"/>
        <w:jc w:val="both"/>
        <w:rPr>
          <w:spacing w:val="-3"/>
          <w:sz w:val="28"/>
          <w:szCs w:val="28"/>
        </w:rPr>
      </w:pPr>
      <w:r w:rsidRPr="00683D9E">
        <w:rPr>
          <w:spacing w:val="-3"/>
          <w:sz w:val="28"/>
          <w:szCs w:val="28"/>
        </w:rPr>
        <w:t>Диагноз можно поставить лишь при внимательном анализе всех данных по этой болезни. Особенно следует учитывать возраст заболевших птиц. При холере, чуме и спирохетозе, помимо молодняка, болеют и в большом количестве погибают взрослые куры, чего не бывает при кокцидиозе. Решающее значение для диагноза имеют микроскопическое исследование и патологоанатомические данные.</w:t>
      </w:r>
    </w:p>
    <w:p w:rsidR="0091270C" w:rsidRPr="00683D9E" w:rsidRDefault="0091270C" w:rsidP="003604B8">
      <w:pPr>
        <w:shd w:val="clear" w:color="auto" w:fill="FFFFFF"/>
        <w:spacing w:line="360" w:lineRule="auto"/>
        <w:ind w:firstLine="709"/>
        <w:jc w:val="both"/>
        <w:rPr>
          <w:spacing w:val="-3"/>
          <w:sz w:val="28"/>
          <w:szCs w:val="28"/>
        </w:rPr>
      </w:pPr>
      <w:r w:rsidRPr="00683D9E">
        <w:rPr>
          <w:spacing w:val="-3"/>
          <w:sz w:val="28"/>
          <w:szCs w:val="28"/>
        </w:rPr>
        <w:t>Анализ всего комплекса признаков дает возможность (сугубо ориентировочно) определи</w:t>
      </w:r>
      <w:r w:rsidR="00F318F6">
        <w:rPr>
          <w:spacing w:val="-3"/>
          <w:sz w:val="28"/>
          <w:szCs w:val="28"/>
        </w:rPr>
        <w:t>ть и вид возбудителя болезни. (Орлов Н.П., 1956</w:t>
      </w:r>
      <w:r w:rsidRPr="00683D9E">
        <w:rPr>
          <w:spacing w:val="-3"/>
          <w:sz w:val="28"/>
          <w:szCs w:val="28"/>
        </w:rPr>
        <w:t>)</w:t>
      </w:r>
    </w:p>
    <w:p w:rsidR="00EC7178" w:rsidRPr="00683D9E" w:rsidRDefault="00EC7178" w:rsidP="003604B8">
      <w:pPr>
        <w:pStyle w:val="a3"/>
        <w:spacing w:before="0" w:beforeAutospacing="0" w:after="0" w:afterAutospacing="0" w:line="360" w:lineRule="auto"/>
        <w:ind w:firstLine="709"/>
        <w:jc w:val="both"/>
        <w:rPr>
          <w:spacing w:val="-3"/>
          <w:sz w:val="28"/>
          <w:szCs w:val="28"/>
        </w:rPr>
      </w:pPr>
      <w:r w:rsidRPr="00451D5E">
        <w:rPr>
          <w:b/>
          <w:spacing w:val="-3"/>
          <w:sz w:val="28"/>
          <w:szCs w:val="28"/>
        </w:rPr>
        <w:t>Лечение.</w:t>
      </w:r>
      <w:r w:rsidRPr="00683D9E">
        <w:rPr>
          <w:spacing w:val="-3"/>
          <w:sz w:val="28"/>
          <w:szCs w:val="28"/>
        </w:rPr>
        <w:t xml:space="preserve"> Для лечения эймериоза предложено значительное количество препаратов - кокцидиостатиков. Однако необходимо иметь в виду, что многие кокцидиостатики вызывают привыкание к себе эймерий и через некоторое время они становятся неэффективными.</w:t>
      </w:r>
    </w:p>
    <w:p w:rsidR="00EC7178" w:rsidRPr="00683D9E" w:rsidRDefault="00EC7178" w:rsidP="003604B8">
      <w:pPr>
        <w:spacing w:line="360" w:lineRule="auto"/>
        <w:ind w:firstLine="709"/>
        <w:jc w:val="both"/>
        <w:rPr>
          <w:spacing w:val="-3"/>
          <w:sz w:val="28"/>
          <w:szCs w:val="28"/>
        </w:rPr>
      </w:pPr>
      <w:r w:rsidRPr="00683D9E">
        <w:rPr>
          <w:spacing w:val="-3"/>
          <w:sz w:val="28"/>
          <w:szCs w:val="28"/>
        </w:rPr>
        <w:t>Сегодня антиэймериозные средства – это антибиотики, алкалоиды, выделенные из растений, производные различных химических групп и т. д., используемые для угнетения жизнедеятельности или уничтожения эндогенных стадий эймерий.</w:t>
      </w:r>
    </w:p>
    <w:p w:rsidR="00EC7178" w:rsidRPr="00683D9E" w:rsidRDefault="00EC7178" w:rsidP="003604B8">
      <w:pPr>
        <w:spacing w:line="360" w:lineRule="auto"/>
        <w:ind w:firstLine="709"/>
        <w:jc w:val="both"/>
        <w:rPr>
          <w:spacing w:val="-3"/>
          <w:sz w:val="28"/>
          <w:szCs w:val="28"/>
        </w:rPr>
      </w:pPr>
      <w:r w:rsidRPr="00683D9E">
        <w:rPr>
          <w:spacing w:val="-3"/>
          <w:sz w:val="28"/>
          <w:szCs w:val="28"/>
        </w:rPr>
        <w:t>Классификация учитывает три признака антикокцидийных средств:</w:t>
      </w:r>
    </w:p>
    <w:p w:rsidR="00EC7178" w:rsidRPr="00683D9E" w:rsidRDefault="00EC7178" w:rsidP="003604B8">
      <w:pPr>
        <w:numPr>
          <w:ilvl w:val="0"/>
          <w:numId w:val="2"/>
        </w:numPr>
        <w:tabs>
          <w:tab w:val="clear" w:pos="3780"/>
        </w:tabs>
        <w:spacing w:line="360" w:lineRule="auto"/>
        <w:ind w:left="0" w:firstLine="709"/>
        <w:jc w:val="both"/>
        <w:rPr>
          <w:spacing w:val="-3"/>
          <w:sz w:val="28"/>
          <w:szCs w:val="28"/>
        </w:rPr>
      </w:pPr>
      <w:r w:rsidRPr="00683D9E">
        <w:rPr>
          <w:spacing w:val="-3"/>
          <w:sz w:val="28"/>
          <w:szCs w:val="28"/>
        </w:rPr>
        <w:t>химическое строение;</w:t>
      </w:r>
    </w:p>
    <w:p w:rsidR="00EC7178" w:rsidRPr="00683D9E" w:rsidRDefault="00EC7178" w:rsidP="003604B8">
      <w:pPr>
        <w:numPr>
          <w:ilvl w:val="0"/>
          <w:numId w:val="2"/>
        </w:numPr>
        <w:tabs>
          <w:tab w:val="clear" w:pos="3780"/>
        </w:tabs>
        <w:spacing w:line="360" w:lineRule="auto"/>
        <w:ind w:left="0" w:firstLine="709"/>
        <w:jc w:val="both"/>
        <w:rPr>
          <w:spacing w:val="-3"/>
          <w:sz w:val="28"/>
          <w:szCs w:val="28"/>
        </w:rPr>
      </w:pPr>
      <w:r w:rsidRPr="00683D9E">
        <w:rPr>
          <w:spacing w:val="-3"/>
          <w:sz w:val="28"/>
          <w:szCs w:val="28"/>
        </w:rPr>
        <w:t>направленность действия;</w:t>
      </w:r>
    </w:p>
    <w:p w:rsidR="00EC7178" w:rsidRPr="00683D9E" w:rsidRDefault="00EC7178" w:rsidP="003604B8">
      <w:pPr>
        <w:numPr>
          <w:ilvl w:val="0"/>
          <w:numId w:val="2"/>
        </w:numPr>
        <w:tabs>
          <w:tab w:val="clear" w:pos="3780"/>
        </w:tabs>
        <w:spacing w:line="360" w:lineRule="auto"/>
        <w:ind w:left="0" w:firstLine="709"/>
        <w:jc w:val="both"/>
        <w:rPr>
          <w:spacing w:val="-3"/>
          <w:sz w:val="28"/>
          <w:szCs w:val="28"/>
        </w:rPr>
      </w:pPr>
      <w:r w:rsidRPr="00683D9E">
        <w:rPr>
          <w:spacing w:val="-3"/>
          <w:sz w:val="28"/>
          <w:szCs w:val="28"/>
        </w:rPr>
        <w:t>механизм действия.</w:t>
      </w:r>
    </w:p>
    <w:p w:rsidR="00EC7178" w:rsidRPr="00683D9E" w:rsidRDefault="00CB0977" w:rsidP="003604B8">
      <w:pPr>
        <w:spacing w:line="360" w:lineRule="auto"/>
        <w:ind w:firstLine="709"/>
        <w:jc w:val="both"/>
        <w:rPr>
          <w:spacing w:val="-3"/>
          <w:sz w:val="28"/>
          <w:szCs w:val="28"/>
        </w:rPr>
      </w:pPr>
      <w:r>
        <w:rPr>
          <w:spacing w:val="-3"/>
          <w:sz w:val="28"/>
          <w:szCs w:val="28"/>
        </w:rPr>
        <w:t xml:space="preserve"> </w:t>
      </w:r>
      <w:r w:rsidR="00EC7178" w:rsidRPr="00683D9E">
        <w:rPr>
          <w:spacing w:val="-3"/>
          <w:sz w:val="28"/>
          <w:szCs w:val="28"/>
        </w:rPr>
        <w:t>Кокцидиостатики по химической структуре подразделяются на:</w:t>
      </w:r>
    </w:p>
    <w:p w:rsidR="00EC7178" w:rsidRPr="00683D9E" w:rsidRDefault="00EC7178" w:rsidP="003604B8">
      <w:pPr>
        <w:numPr>
          <w:ilvl w:val="1"/>
          <w:numId w:val="3"/>
        </w:numPr>
        <w:tabs>
          <w:tab w:val="clear" w:pos="1440"/>
          <w:tab w:val="left" w:pos="-180"/>
          <w:tab w:val="num" w:pos="0"/>
        </w:tabs>
        <w:spacing w:line="360" w:lineRule="auto"/>
        <w:ind w:left="0" w:firstLine="709"/>
        <w:jc w:val="both"/>
        <w:rPr>
          <w:spacing w:val="-3"/>
          <w:sz w:val="28"/>
          <w:szCs w:val="28"/>
        </w:rPr>
      </w:pPr>
      <w:r w:rsidRPr="00683D9E">
        <w:rPr>
          <w:spacing w:val="-3"/>
          <w:sz w:val="28"/>
          <w:szCs w:val="28"/>
        </w:rPr>
        <w:t>антагонисты азотистых оснований (производные холина) - метилбензокват бухинолят, декоквинат;</w:t>
      </w:r>
    </w:p>
    <w:p w:rsidR="00EC7178" w:rsidRPr="00683D9E" w:rsidRDefault="00EC7178" w:rsidP="003604B8">
      <w:pPr>
        <w:numPr>
          <w:ilvl w:val="1"/>
          <w:numId w:val="3"/>
        </w:numPr>
        <w:tabs>
          <w:tab w:val="clear" w:pos="1440"/>
          <w:tab w:val="left" w:pos="-180"/>
          <w:tab w:val="num" w:pos="0"/>
        </w:tabs>
        <w:spacing w:line="360" w:lineRule="auto"/>
        <w:ind w:left="0" w:firstLine="709"/>
        <w:jc w:val="both"/>
        <w:rPr>
          <w:spacing w:val="-3"/>
          <w:sz w:val="28"/>
          <w:szCs w:val="28"/>
        </w:rPr>
      </w:pPr>
      <w:r w:rsidRPr="00683D9E">
        <w:rPr>
          <w:spacing w:val="-3"/>
          <w:sz w:val="28"/>
          <w:szCs w:val="28"/>
        </w:rPr>
        <w:t>производные пиридона – метилхлорпиндол;</w:t>
      </w:r>
    </w:p>
    <w:p w:rsidR="00EC7178" w:rsidRPr="00683D9E" w:rsidRDefault="00EC7178" w:rsidP="003604B8">
      <w:pPr>
        <w:numPr>
          <w:ilvl w:val="1"/>
          <w:numId w:val="3"/>
        </w:numPr>
        <w:tabs>
          <w:tab w:val="clear" w:pos="1440"/>
          <w:tab w:val="left" w:pos="-180"/>
          <w:tab w:val="num" w:pos="0"/>
        </w:tabs>
        <w:spacing w:line="360" w:lineRule="auto"/>
        <w:ind w:left="0" w:firstLine="709"/>
        <w:jc w:val="both"/>
        <w:rPr>
          <w:spacing w:val="-3"/>
          <w:sz w:val="28"/>
          <w:szCs w:val="28"/>
        </w:rPr>
      </w:pPr>
      <w:r w:rsidRPr="00683D9E">
        <w:rPr>
          <w:spacing w:val="-3"/>
          <w:sz w:val="28"/>
          <w:szCs w:val="28"/>
        </w:rPr>
        <w:t>препараты,угнетающие моноаминооксидазу – робинзиден</w:t>
      </w:r>
    </w:p>
    <w:p w:rsidR="00EC7178" w:rsidRPr="00683D9E" w:rsidRDefault="00EC7178" w:rsidP="003604B8">
      <w:pPr>
        <w:numPr>
          <w:ilvl w:val="1"/>
          <w:numId w:val="3"/>
        </w:numPr>
        <w:tabs>
          <w:tab w:val="clear" w:pos="1440"/>
          <w:tab w:val="left" w:pos="-180"/>
          <w:tab w:val="num" w:pos="0"/>
        </w:tabs>
        <w:spacing w:line="360" w:lineRule="auto"/>
        <w:ind w:left="0" w:firstLine="709"/>
        <w:jc w:val="both"/>
        <w:rPr>
          <w:spacing w:val="-3"/>
          <w:sz w:val="28"/>
          <w:szCs w:val="28"/>
        </w:rPr>
      </w:pPr>
      <w:r w:rsidRPr="00683D9E">
        <w:rPr>
          <w:spacing w:val="-3"/>
          <w:sz w:val="28"/>
          <w:szCs w:val="28"/>
        </w:rPr>
        <w:t>антагонисты парааминобензойной кислоты – сульфаниламиды;</w:t>
      </w:r>
    </w:p>
    <w:p w:rsidR="00EC7178" w:rsidRPr="00683D9E" w:rsidRDefault="00EC7178" w:rsidP="003604B8">
      <w:pPr>
        <w:numPr>
          <w:ilvl w:val="1"/>
          <w:numId w:val="3"/>
        </w:numPr>
        <w:tabs>
          <w:tab w:val="clear" w:pos="1440"/>
          <w:tab w:val="left" w:pos="-180"/>
          <w:tab w:val="num" w:pos="0"/>
        </w:tabs>
        <w:spacing w:line="360" w:lineRule="auto"/>
        <w:ind w:left="0" w:firstLine="709"/>
        <w:jc w:val="both"/>
        <w:rPr>
          <w:spacing w:val="-3"/>
          <w:sz w:val="28"/>
          <w:szCs w:val="28"/>
        </w:rPr>
      </w:pPr>
      <w:r w:rsidRPr="00683D9E">
        <w:rPr>
          <w:spacing w:val="-3"/>
          <w:sz w:val="28"/>
          <w:szCs w:val="28"/>
        </w:rPr>
        <w:t>антагонисты цитохрома – нитрофураны;</w:t>
      </w:r>
    </w:p>
    <w:p w:rsidR="00EC7178" w:rsidRPr="00683D9E" w:rsidRDefault="00EC7178" w:rsidP="003604B8">
      <w:pPr>
        <w:numPr>
          <w:ilvl w:val="1"/>
          <w:numId w:val="3"/>
        </w:numPr>
        <w:tabs>
          <w:tab w:val="clear" w:pos="1440"/>
          <w:tab w:val="left" w:pos="-180"/>
          <w:tab w:val="num" w:pos="0"/>
        </w:tabs>
        <w:spacing w:line="360" w:lineRule="auto"/>
        <w:ind w:left="0" w:firstLine="709"/>
        <w:jc w:val="both"/>
        <w:rPr>
          <w:spacing w:val="-3"/>
          <w:sz w:val="28"/>
          <w:szCs w:val="28"/>
        </w:rPr>
      </w:pPr>
      <w:r w:rsidRPr="00683D9E">
        <w:rPr>
          <w:spacing w:val="-3"/>
          <w:sz w:val="28"/>
          <w:szCs w:val="28"/>
        </w:rPr>
        <w:t>производные динитрокарбанилида – никарбазин;</w:t>
      </w:r>
    </w:p>
    <w:p w:rsidR="00EC7178" w:rsidRPr="00683D9E" w:rsidRDefault="00EC7178" w:rsidP="003604B8">
      <w:pPr>
        <w:numPr>
          <w:ilvl w:val="1"/>
          <w:numId w:val="3"/>
        </w:numPr>
        <w:tabs>
          <w:tab w:val="clear" w:pos="1440"/>
          <w:tab w:val="left" w:pos="-180"/>
          <w:tab w:val="num" w:pos="0"/>
        </w:tabs>
        <w:spacing w:line="360" w:lineRule="auto"/>
        <w:ind w:left="0" w:firstLine="709"/>
        <w:jc w:val="both"/>
        <w:rPr>
          <w:spacing w:val="-3"/>
          <w:sz w:val="28"/>
          <w:szCs w:val="28"/>
        </w:rPr>
      </w:pPr>
      <w:r w:rsidRPr="00683D9E">
        <w:rPr>
          <w:spacing w:val="-3"/>
          <w:sz w:val="28"/>
          <w:szCs w:val="28"/>
        </w:rPr>
        <w:t>антибиотики – монензин, лазалоцид, арприноцид и др.</w:t>
      </w:r>
    </w:p>
    <w:p w:rsidR="00EC7178" w:rsidRPr="00683D9E" w:rsidRDefault="007E2EA0" w:rsidP="003604B8">
      <w:pPr>
        <w:pStyle w:val="1"/>
        <w:ind w:firstLine="709"/>
        <w:jc w:val="both"/>
        <w:rPr>
          <w:rFonts w:ascii="Times New Roman" w:hAnsi="Times New Roman" w:cs="Times New Roman"/>
          <w:b w:val="0"/>
          <w:spacing w:val="-3"/>
          <w:sz w:val="28"/>
          <w:szCs w:val="28"/>
        </w:rPr>
      </w:pPr>
      <w:r>
        <w:rPr>
          <w:rFonts w:ascii="Times New Roman" w:hAnsi="Times New Roman" w:cs="Times New Roman"/>
          <w:b w:val="0"/>
          <w:spacing w:val="-3"/>
          <w:sz w:val="28"/>
          <w:szCs w:val="28"/>
        </w:rPr>
        <w:t xml:space="preserve"> </w:t>
      </w:r>
      <w:r w:rsidR="00EC7178" w:rsidRPr="00683D9E">
        <w:rPr>
          <w:rFonts w:ascii="Times New Roman" w:hAnsi="Times New Roman" w:cs="Times New Roman"/>
          <w:b w:val="0"/>
          <w:spacing w:val="-3"/>
          <w:sz w:val="28"/>
          <w:szCs w:val="28"/>
        </w:rPr>
        <w:t xml:space="preserve">Механизм действия кокцидиостатиков: </w:t>
      </w:r>
    </w:p>
    <w:p w:rsidR="00EC7178" w:rsidRPr="00683D9E" w:rsidRDefault="00EC7178" w:rsidP="003604B8">
      <w:pPr>
        <w:pStyle w:val="1"/>
        <w:numPr>
          <w:ilvl w:val="0"/>
          <w:numId w:val="4"/>
        </w:numPr>
        <w:tabs>
          <w:tab w:val="clear" w:pos="1980"/>
          <w:tab w:val="num" w:pos="720"/>
        </w:tabs>
        <w:ind w:left="0" w:firstLine="709"/>
        <w:jc w:val="both"/>
        <w:rPr>
          <w:rFonts w:ascii="Times New Roman" w:hAnsi="Times New Roman" w:cs="Times New Roman"/>
          <w:b w:val="0"/>
          <w:spacing w:val="-3"/>
          <w:sz w:val="28"/>
          <w:szCs w:val="28"/>
        </w:rPr>
      </w:pPr>
      <w:r w:rsidRPr="00683D9E">
        <w:rPr>
          <w:rFonts w:ascii="Times New Roman" w:hAnsi="Times New Roman" w:cs="Times New Roman"/>
          <w:b w:val="0"/>
          <w:spacing w:val="-3"/>
          <w:sz w:val="28"/>
          <w:szCs w:val="28"/>
        </w:rPr>
        <w:t xml:space="preserve"> ингибирование процессов биосинтеза;</w:t>
      </w:r>
    </w:p>
    <w:p w:rsidR="00EC7178" w:rsidRPr="00683D9E" w:rsidRDefault="00EC7178" w:rsidP="003604B8">
      <w:pPr>
        <w:numPr>
          <w:ilvl w:val="0"/>
          <w:numId w:val="4"/>
        </w:numPr>
        <w:tabs>
          <w:tab w:val="clear" w:pos="1980"/>
          <w:tab w:val="num" w:pos="720"/>
        </w:tabs>
        <w:spacing w:line="360" w:lineRule="auto"/>
        <w:ind w:left="0" w:firstLine="709"/>
        <w:jc w:val="both"/>
        <w:rPr>
          <w:spacing w:val="-3"/>
          <w:sz w:val="28"/>
          <w:szCs w:val="28"/>
        </w:rPr>
      </w:pPr>
      <w:r w:rsidRPr="00683D9E">
        <w:rPr>
          <w:spacing w:val="-3"/>
          <w:sz w:val="28"/>
          <w:szCs w:val="28"/>
        </w:rPr>
        <w:t xml:space="preserve"> замещение витаминов (тиамин, фолиевая кислота, витамин РР, рибофлавин, биотин, витамин К);</w:t>
      </w:r>
    </w:p>
    <w:p w:rsidR="00EC7178" w:rsidRPr="00683D9E" w:rsidRDefault="00EC7178" w:rsidP="003604B8">
      <w:pPr>
        <w:numPr>
          <w:ilvl w:val="0"/>
          <w:numId w:val="4"/>
        </w:numPr>
        <w:tabs>
          <w:tab w:val="clear" w:pos="1980"/>
          <w:tab w:val="num" w:pos="720"/>
        </w:tabs>
        <w:spacing w:line="360" w:lineRule="auto"/>
        <w:ind w:left="0" w:firstLine="709"/>
        <w:jc w:val="both"/>
        <w:rPr>
          <w:spacing w:val="-3"/>
          <w:sz w:val="28"/>
          <w:szCs w:val="28"/>
        </w:rPr>
      </w:pPr>
      <w:r w:rsidRPr="00683D9E">
        <w:rPr>
          <w:spacing w:val="-3"/>
          <w:sz w:val="28"/>
          <w:szCs w:val="28"/>
        </w:rPr>
        <w:t xml:space="preserve"> замещение ферментов (цитохром). </w:t>
      </w:r>
    </w:p>
    <w:p w:rsidR="00EC7178" w:rsidRPr="00683D9E" w:rsidRDefault="00EC7178" w:rsidP="003604B8">
      <w:pPr>
        <w:spacing w:line="360" w:lineRule="auto"/>
        <w:ind w:firstLine="709"/>
        <w:jc w:val="both"/>
        <w:rPr>
          <w:spacing w:val="-3"/>
          <w:sz w:val="28"/>
          <w:szCs w:val="28"/>
        </w:rPr>
      </w:pPr>
      <w:r w:rsidRPr="00683D9E">
        <w:rPr>
          <w:spacing w:val="-3"/>
          <w:sz w:val="28"/>
          <w:szCs w:val="28"/>
        </w:rPr>
        <w:t xml:space="preserve">(Елисеева Е. Н., </w:t>
      </w:r>
      <w:r w:rsidRPr="00683D9E">
        <w:rPr>
          <w:spacing w:val="-3"/>
          <w:sz w:val="28"/>
          <w:szCs w:val="28"/>
          <w:lang w:val="en-US"/>
        </w:rPr>
        <w:t>www</w:t>
      </w:r>
      <w:r w:rsidRPr="00683D9E">
        <w:rPr>
          <w:spacing w:val="-3"/>
          <w:sz w:val="28"/>
          <w:szCs w:val="28"/>
        </w:rPr>
        <w:t>.</w:t>
      </w:r>
      <w:r w:rsidRPr="00683D9E">
        <w:rPr>
          <w:spacing w:val="-3"/>
          <w:sz w:val="28"/>
          <w:szCs w:val="28"/>
          <w:lang w:val="en-US"/>
        </w:rPr>
        <w:t>vik</w:t>
      </w:r>
      <w:r w:rsidRPr="00683D9E">
        <w:rPr>
          <w:spacing w:val="-3"/>
          <w:sz w:val="28"/>
          <w:szCs w:val="28"/>
        </w:rPr>
        <w:t>-</w:t>
      </w:r>
      <w:r w:rsidRPr="00683D9E">
        <w:rPr>
          <w:spacing w:val="-3"/>
          <w:sz w:val="28"/>
          <w:szCs w:val="28"/>
          <w:lang w:val="en-US"/>
        </w:rPr>
        <w:t>company</w:t>
      </w:r>
      <w:r w:rsidRPr="00683D9E">
        <w:rPr>
          <w:spacing w:val="-3"/>
          <w:sz w:val="28"/>
          <w:szCs w:val="28"/>
        </w:rPr>
        <w:t>.</w:t>
      </w:r>
      <w:r w:rsidRPr="00683D9E">
        <w:rPr>
          <w:spacing w:val="-3"/>
          <w:sz w:val="28"/>
          <w:szCs w:val="28"/>
          <w:lang w:val="en-US"/>
        </w:rPr>
        <w:t>ru</w:t>
      </w:r>
      <w:r w:rsidRPr="00683D9E">
        <w:rPr>
          <w:spacing w:val="-3"/>
          <w:sz w:val="28"/>
          <w:szCs w:val="28"/>
        </w:rPr>
        <w:t>)</w:t>
      </w:r>
    </w:p>
    <w:p w:rsidR="00EC7178" w:rsidRPr="00683D9E" w:rsidRDefault="00EC7178" w:rsidP="003604B8">
      <w:pPr>
        <w:shd w:val="clear" w:color="auto" w:fill="FFFFFF"/>
        <w:spacing w:line="360" w:lineRule="auto"/>
        <w:ind w:firstLine="709"/>
        <w:jc w:val="both"/>
        <w:rPr>
          <w:spacing w:val="-3"/>
          <w:sz w:val="28"/>
          <w:szCs w:val="28"/>
        </w:rPr>
      </w:pPr>
      <w:r w:rsidRPr="00683D9E">
        <w:rPr>
          <w:spacing w:val="-3"/>
          <w:sz w:val="28"/>
          <w:szCs w:val="28"/>
        </w:rPr>
        <w:t xml:space="preserve">При кокцидиозах используют кокцидиостатики двух групп: химические (химкокцид, плурикокцин, диклазурил и др.) и ионофорные антибиотики (одно- и двухвалентные). Механизм действия первых заключается в ингибировании биосинтеза тиамина (витамина </w:t>
      </w:r>
      <w:r w:rsidRPr="00683D9E">
        <w:rPr>
          <w:spacing w:val="-3"/>
          <w:sz w:val="28"/>
          <w:szCs w:val="28"/>
          <w:lang w:val="en-US"/>
        </w:rPr>
        <w:t>B</w:t>
      </w:r>
      <w:r w:rsidR="0014047F">
        <w:rPr>
          <w:spacing w:val="-3"/>
          <w:sz w:val="28"/>
          <w:szCs w:val="28"/>
          <w:vertAlign w:val="subscript"/>
        </w:rPr>
        <w:t>1</w:t>
      </w:r>
      <w:r w:rsidRPr="00683D9E">
        <w:rPr>
          <w:spacing w:val="-3"/>
          <w:sz w:val="28"/>
          <w:szCs w:val="28"/>
        </w:rPr>
        <w:t>) у паразитов. Химические кокцидиостатики по своему строению сходны с тиамином, необходимым для жизнедеятельности кокцидий, они быстро проникают в клетку паразита и блокируют активные центры связывания витамина, в результате углеводный обмен нарушается, и паразит погибает. Антикокцидийное действие ионофоров обусловлено их способностью образовывать липофильные комплексы с ионами щелочных металлов и переносить их через клеточную стенку паразита, что приводит к нарушению осмотического баланса и гибели простейших. (Беспалова Н.С., 2006)</w:t>
      </w:r>
    </w:p>
    <w:p w:rsidR="00EC7178" w:rsidRPr="00683D9E" w:rsidRDefault="00EC7178" w:rsidP="003604B8">
      <w:pPr>
        <w:pStyle w:val="a3"/>
        <w:spacing w:before="0" w:beforeAutospacing="0" w:after="0" w:afterAutospacing="0" w:line="360" w:lineRule="auto"/>
        <w:ind w:firstLine="709"/>
        <w:jc w:val="both"/>
        <w:rPr>
          <w:spacing w:val="-3"/>
          <w:sz w:val="28"/>
          <w:szCs w:val="28"/>
        </w:rPr>
      </w:pPr>
      <w:r w:rsidRPr="00683D9E">
        <w:rPr>
          <w:spacing w:val="-3"/>
          <w:sz w:val="28"/>
          <w:szCs w:val="28"/>
        </w:rPr>
        <w:t>В зависимости от действия на эндогенные стадии эймерий, препараты делят на препятствующие и не препятствующие выработке иммунитета. Первые применяют для профилактики эймериоза и дают непрерывно в течение всего периода выращивания и прекращают давать за 3-5 дней до убоя. К этой группе препаратов относят Аватек, Цигро, Цикостат, Мадикокс, Кокцисан 12% гранулят, Монлар 10% гранулят, Кокцистак, Авиакс, Сакокс 120, Элан-когран 100 и др.</w:t>
      </w:r>
    </w:p>
    <w:p w:rsidR="00EC7178" w:rsidRPr="00683D9E" w:rsidRDefault="00EC7178" w:rsidP="003604B8">
      <w:pPr>
        <w:pStyle w:val="a3"/>
        <w:spacing w:before="0" w:beforeAutospacing="0" w:after="0" w:afterAutospacing="0" w:line="360" w:lineRule="auto"/>
        <w:ind w:firstLine="709"/>
        <w:jc w:val="both"/>
        <w:rPr>
          <w:spacing w:val="-3"/>
          <w:sz w:val="28"/>
          <w:szCs w:val="28"/>
        </w:rPr>
      </w:pPr>
      <w:r w:rsidRPr="00683D9E">
        <w:rPr>
          <w:spacing w:val="-3"/>
          <w:sz w:val="28"/>
          <w:szCs w:val="28"/>
        </w:rPr>
        <w:t>Вторая группа препаратов не препятствует выработке иммунитета. Их применяют, как правило, с лечебной целью при появлении первых клинических признаков эймериоза. Это Байкокс, Ампролиум.</w:t>
      </w:r>
    </w:p>
    <w:p w:rsidR="00EC7178" w:rsidRPr="00683D9E" w:rsidRDefault="00EC7178" w:rsidP="003604B8">
      <w:pPr>
        <w:pStyle w:val="a3"/>
        <w:spacing w:before="0" w:beforeAutospacing="0" w:after="0" w:afterAutospacing="0" w:line="360" w:lineRule="auto"/>
        <w:ind w:firstLine="709"/>
        <w:jc w:val="both"/>
        <w:rPr>
          <w:spacing w:val="-3"/>
          <w:sz w:val="28"/>
          <w:szCs w:val="28"/>
        </w:rPr>
      </w:pPr>
      <w:r w:rsidRPr="00683D9E">
        <w:rPr>
          <w:spacing w:val="-3"/>
          <w:sz w:val="28"/>
          <w:szCs w:val="28"/>
        </w:rPr>
        <w:t>При применении препаратов необходимо иметь в виду, что как к ионофорам, так и к химическим кокцидиостатикам эймерий достаточно быстро вырабатывают механизмы резистентности. Поэтому в хозяйствах следует чередовать применение эймериостатиков. В настоящее время разработаны два основных пути замены препаратов. При ротационных программах один кокцидиостатик используется в хозяйстве в течение нескольких месяцев, причем после ионофорного антибиотика желательно провести санацию химическим кокцидиостатиком. При челночных программах препараты меняют в течение одного цикла выращивания бройлеров. (</w:t>
      </w:r>
      <w:r w:rsidRPr="00683D9E">
        <w:rPr>
          <w:spacing w:val="-3"/>
          <w:sz w:val="28"/>
          <w:szCs w:val="28"/>
          <w:lang w:val="en-US"/>
        </w:rPr>
        <w:t>www</w:t>
      </w:r>
      <w:r w:rsidRPr="00683D9E">
        <w:rPr>
          <w:spacing w:val="-3"/>
          <w:sz w:val="28"/>
          <w:szCs w:val="28"/>
        </w:rPr>
        <w:t>.handbooks-veterinary-diseases.</w:t>
      </w:r>
      <w:r w:rsidRPr="00683D9E">
        <w:rPr>
          <w:spacing w:val="-3"/>
          <w:sz w:val="28"/>
          <w:szCs w:val="28"/>
          <w:lang w:val="en-US"/>
        </w:rPr>
        <w:t>ru</w:t>
      </w:r>
      <w:r w:rsidRPr="00683D9E">
        <w:rPr>
          <w:spacing w:val="-3"/>
          <w:sz w:val="28"/>
          <w:szCs w:val="28"/>
        </w:rPr>
        <w:t>)</w:t>
      </w:r>
    </w:p>
    <w:p w:rsidR="009E095B" w:rsidRPr="00683D9E" w:rsidRDefault="00DD7F40" w:rsidP="003604B8">
      <w:pPr>
        <w:shd w:val="clear" w:color="auto" w:fill="FFFFFF"/>
        <w:spacing w:line="360" w:lineRule="auto"/>
        <w:ind w:firstLine="709"/>
        <w:jc w:val="both"/>
        <w:rPr>
          <w:spacing w:val="-3"/>
          <w:sz w:val="28"/>
          <w:szCs w:val="28"/>
        </w:rPr>
      </w:pPr>
      <w:r w:rsidRPr="00451D5E">
        <w:rPr>
          <w:b/>
          <w:spacing w:val="-3"/>
          <w:sz w:val="28"/>
          <w:szCs w:val="28"/>
        </w:rPr>
        <w:t>Профилактика</w:t>
      </w:r>
      <w:r w:rsidR="00501230" w:rsidRPr="00451D5E">
        <w:rPr>
          <w:b/>
          <w:spacing w:val="-3"/>
          <w:sz w:val="28"/>
          <w:szCs w:val="28"/>
        </w:rPr>
        <w:t xml:space="preserve"> и меры борьбы</w:t>
      </w:r>
      <w:r w:rsidRPr="00451D5E">
        <w:rPr>
          <w:b/>
          <w:spacing w:val="-3"/>
          <w:sz w:val="28"/>
          <w:szCs w:val="28"/>
        </w:rPr>
        <w:t>.</w:t>
      </w:r>
      <w:r w:rsidR="009E095B" w:rsidRPr="00683D9E">
        <w:rPr>
          <w:spacing w:val="-3"/>
          <w:sz w:val="28"/>
          <w:szCs w:val="28"/>
        </w:rPr>
        <w:t xml:space="preserve"> Сложность борьбы с кокцидиозом обусловлена целым рядом биологических особенностей возбудителя, из которых наиболее важны в практическом отношении следующие:</w:t>
      </w:r>
    </w:p>
    <w:p w:rsidR="009E095B" w:rsidRPr="00683D9E" w:rsidRDefault="009E095B" w:rsidP="003604B8">
      <w:pPr>
        <w:widowControl w:val="0"/>
        <w:numPr>
          <w:ilvl w:val="0"/>
          <w:numId w:val="5"/>
        </w:numPr>
        <w:shd w:val="clear" w:color="auto" w:fill="FFFFFF"/>
        <w:tabs>
          <w:tab w:val="left" w:pos="677"/>
        </w:tabs>
        <w:autoSpaceDE w:val="0"/>
        <w:autoSpaceDN w:val="0"/>
        <w:adjustRightInd w:val="0"/>
        <w:spacing w:line="360" w:lineRule="auto"/>
        <w:ind w:firstLine="709"/>
        <w:jc w:val="both"/>
        <w:rPr>
          <w:spacing w:val="-3"/>
          <w:sz w:val="28"/>
          <w:szCs w:val="28"/>
        </w:rPr>
      </w:pPr>
      <w:r w:rsidRPr="00683D9E">
        <w:rPr>
          <w:spacing w:val="-3"/>
          <w:sz w:val="28"/>
          <w:szCs w:val="28"/>
        </w:rPr>
        <w:t>В организме разных видов птиц одновременно могут паразитировать несколько видов кокцидий, различных в иммунологическом отношении, а следовательно, переболевание,</w:t>
      </w:r>
      <w:r w:rsidR="00BC6170">
        <w:rPr>
          <w:spacing w:val="-3"/>
          <w:sz w:val="28"/>
          <w:szCs w:val="28"/>
        </w:rPr>
        <w:t xml:space="preserve"> </w:t>
      </w:r>
      <w:r w:rsidRPr="00683D9E">
        <w:rPr>
          <w:spacing w:val="-3"/>
          <w:sz w:val="28"/>
          <w:szCs w:val="28"/>
        </w:rPr>
        <w:t>вызванное одним видом кокцидий, не предохраняет птиц даже данного вида от заражения другими видами возбудителей кокцидиоза.</w:t>
      </w:r>
    </w:p>
    <w:p w:rsidR="009E095B" w:rsidRPr="00683D9E" w:rsidRDefault="009E095B" w:rsidP="003604B8">
      <w:pPr>
        <w:widowControl w:val="0"/>
        <w:numPr>
          <w:ilvl w:val="0"/>
          <w:numId w:val="5"/>
        </w:numPr>
        <w:shd w:val="clear" w:color="auto" w:fill="FFFFFF"/>
        <w:tabs>
          <w:tab w:val="left" w:pos="677"/>
        </w:tabs>
        <w:autoSpaceDE w:val="0"/>
        <w:autoSpaceDN w:val="0"/>
        <w:adjustRightInd w:val="0"/>
        <w:spacing w:line="360" w:lineRule="auto"/>
        <w:ind w:firstLine="709"/>
        <w:jc w:val="both"/>
        <w:rPr>
          <w:spacing w:val="-3"/>
          <w:sz w:val="28"/>
          <w:szCs w:val="28"/>
        </w:rPr>
      </w:pPr>
      <w:r w:rsidRPr="00683D9E">
        <w:rPr>
          <w:spacing w:val="-3"/>
          <w:sz w:val="28"/>
          <w:szCs w:val="28"/>
        </w:rPr>
        <w:t>Различные виды кокцидий имеют неодинаковую чувствительность</w:t>
      </w:r>
      <w:r w:rsidR="00BC6170">
        <w:rPr>
          <w:spacing w:val="-3"/>
          <w:sz w:val="28"/>
          <w:szCs w:val="28"/>
        </w:rPr>
        <w:t xml:space="preserve"> </w:t>
      </w:r>
      <w:r w:rsidRPr="00683D9E">
        <w:rPr>
          <w:spacing w:val="-3"/>
          <w:sz w:val="28"/>
          <w:szCs w:val="28"/>
        </w:rPr>
        <w:t>к</w:t>
      </w:r>
      <w:r w:rsidR="00BC6170">
        <w:rPr>
          <w:spacing w:val="-3"/>
          <w:sz w:val="28"/>
          <w:szCs w:val="28"/>
        </w:rPr>
        <w:t xml:space="preserve"> </w:t>
      </w:r>
      <w:r w:rsidRPr="00683D9E">
        <w:rPr>
          <w:spacing w:val="-3"/>
          <w:sz w:val="28"/>
          <w:szCs w:val="28"/>
        </w:rPr>
        <w:t>химиопрепаратам</w:t>
      </w:r>
      <w:r w:rsidR="00BC6170">
        <w:rPr>
          <w:spacing w:val="-3"/>
          <w:sz w:val="28"/>
          <w:szCs w:val="28"/>
        </w:rPr>
        <w:t xml:space="preserve"> </w:t>
      </w:r>
      <w:r w:rsidRPr="00683D9E">
        <w:rPr>
          <w:spacing w:val="-3"/>
          <w:sz w:val="28"/>
          <w:szCs w:val="28"/>
        </w:rPr>
        <w:t>из</w:t>
      </w:r>
      <w:r w:rsidR="00BC6170">
        <w:rPr>
          <w:spacing w:val="-3"/>
          <w:sz w:val="28"/>
          <w:szCs w:val="28"/>
        </w:rPr>
        <w:t xml:space="preserve"> </w:t>
      </w:r>
      <w:r w:rsidRPr="00683D9E">
        <w:rPr>
          <w:spacing w:val="-3"/>
          <w:sz w:val="28"/>
          <w:szCs w:val="28"/>
        </w:rPr>
        <w:t>разных</w:t>
      </w:r>
      <w:r w:rsidR="00CB0977">
        <w:rPr>
          <w:spacing w:val="-3"/>
          <w:sz w:val="28"/>
          <w:szCs w:val="28"/>
        </w:rPr>
        <w:t xml:space="preserve"> </w:t>
      </w:r>
      <w:r w:rsidRPr="00683D9E">
        <w:rPr>
          <w:spacing w:val="-3"/>
          <w:sz w:val="28"/>
          <w:szCs w:val="28"/>
        </w:rPr>
        <w:t>классов</w:t>
      </w:r>
      <w:r w:rsidR="00CB0977">
        <w:rPr>
          <w:spacing w:val="-3"/>
          <w:sz w:val="28"/>
          <w:szCs w:val="28"/>
        </w:rPr>
        <w:t xml:space="preserve"> </w:t>
      </w:r>
      <w:r w:rsidRPr="00683D9E">
        <w:rPr>
          <w:spacing w:val="-3"/>
          <w:sz w:val="28"/>
          <w:szCs w:val="28"/>
        </w:rPr>
        <w:t>химических соединений.</w:t>
      </w:r>
    </w:p>
    <w:p w:rsidR="009E095B" w:rsidRPr="00683D9E" w:rsidRDefault="009E095B" w:rsidP="003604B8">
      <w:pPr>
        <w:widowControl w:val="0"/>
        <w:numPr>
          <w:ilvl w:val="0"/>
          <w:numId w:val="5"/>
        </w:numPr>
        <w:shd w:val="clear" w:color="auto" w:fill="FFFFFF"/>
        <w:tabs>
          <w:tab w:val="left" w:pos="677"/>
        </w:tabs>
        <w:autoSpaceDE w:val="0"/>
        <w:autoSpaceDN w:val="0"/>
        <w:adjustRightInd w:val="0"/>
        <w:spacing w:line="360" w:lineRule="auto"/>
        <w:ind w:firstLine="709"/>
        <w:jc w:val="both"/>
        <w:rPr>
          <w:spacing w:val="-3"/>
          <w:sz w:val="28"/>
          <w:szCs w:val="28"/>
        </w:rPr>
      </w:pPr>
      <w:r w:rsidRPr="00683D9E">
        <w:rPr>
          <w:spacing w:val="-3"/>
          <w:sz w:val="28"/>
          <w:szCs w:val="28"/>
        </w:rPr>
        <w:t xml:space="preserve">Кокцидий обладают способностью к чрезвычайно интенсивному размножению. </w:t>
      </w:r>
    </w:p>
    <w:p w:rsidR="009E095B" w:rsidRPr="00683D9E" w:rsidRDefault="009E095B" w:rsidP="003604B8">
      <w:pPr>
        <w:widowControl w:val="0"/>
        <w:numPr>
          <w:ilvl w:val="0"/>
          <w:numId w:val="5"/>
        </w:numPr>
        <w:shd w:val="clear" w:color="auto" w:fill="FFFFFF"/>
        <w:tabs>
          <w:tab w:val="left" w:pos="677"/>
        </w:tabs>
        <w:autoSpaceDE w:val="0"/>
        <w:autoSpaceDN w:val="0"/>
        <w:adjustRightInd w:val="0"/>
        <w:spacing w:line="360" w:lineRule="auto"/>
        <w:ind w:firstLine="709"/>
        <w:jc w:val="both"/>
        <w:rPr>
          <w:spacing w:val="-3"/>
          <w:sz w:val="28"/>
          <w:szCs w:val="28"/>
        </w:rPr>
      </w:pPr>
      <w:r w:rsidRPr="00683D9E">
        <w:rPr>
          <w:spacing w:val="-3"/>
          <w:sz w:val="28"/>
          <w:szCs w:val="28"/>
        </w:rPr>
        <w:t>Ооцисты весьма устойчивы к воздействию различных физических и химических факторов, а также к изменениям условий внешней среды, где они могут сохраняться в течение года.</w:t>
      </w:r>
    </w:p>
    <w:p w:rsidR="009E095B" w:rsidRPr="00683D9E" w:rsidRDefault="009E095B" w:rsidP="003604B8">
      <w:pPr>
        <w:widowControl w:val="0"/>
        <w:numPr>
          <w:ilvl w:val="0"/>
          <w:numId w:val="5"/>
        </w:numPr>
        <w:shd w:val="clear" w:color="auto" w:fill="FFFFFF"/>
        <w:tabs>
          <w:tab w:val="left" w:pos="677"/>
        </w:tabs>
        <w:autoSpaceDE w:val="0"/>
        <w:autoSpaceDN w:val="0"/>
        <w:adjustRightInd w:val="0"/>
        <w:spacing w:line="360" w:lineRule="auto"/>
        <w:ind w:firstLine="709"/>
        <w:jc w:val="both"/>
        <w:rPr>
          <w:spacing w:val="-3"/>
          <w:sz w:val="28"/>
          <w:szCs w:val="28"/>
        </w:rPr>
      </w:pPr>
      <w:r w:rsidRPr="00683D9E">
        <w:rPr>
          <w:spacing w:val="-3"/>
          <w:sz w:val="28"/>
          <w:szCs w:val="28"/>
        </w:rPr>
        <w:t>Ооцисты кокцидий отличаются высокой устойчивостью ко</w:t>
      </w:r>
      <w:r w:rsidRPr="00683D9E">
        <w:rPr>
          <w:spacing w:val="-3"/>
          <w:sz w:val="28"/>
          <w:szCs w:val="28"/>
        </w:rPr>
        <w:br/>
        <w:t>всем используемым в ветеринарной практике дезинфицирующим</w:t>
      </w:r>
      <w:r w:rsidRPr="00683D9E">
        <w:rPr>
          <w:spacing w:val="-3"/>
          <w:sz w:val="28"/>
          <w:szCs w:val="28"/>
        </w:rPr>
        <w:br/>
        <w:t>и дезинвазирующим средствам.(</w:t>
      </w:r>
      <w:r w:rsidR="00CD5AF5" w:rsidRPr="00CD5AF5">
        <w:rPr>
          <w:spacing w:val="-3"/>
          <w:sz w:val="28"/>
          <w:szCs w:val="28"/>
        </w:rPr>
        <w:t xml:space="preserve"> </w:t>
      </w:r>
      <w:r w:rsidR="00CD5AF5">
        <w:rPr>
          <w:spacing w:val="-3"/>
          <w:sz w:val="28"/>
          <w:szCs w:val="28"/>
        </w:rPr>
        <w:t>Хованских А.Е., Илюшечкин Ю.П., Кириллов А.И., 1990</w:t>
      </w:r>
      <w:r w:rsidRPr="00683D9E">
        <w:rPr>
          <w:spacing w:val="-3"/>
          <w:sz w:val="28"/>
          <w:szCs w:val="28"/>
        </w:rPr>
        <w:t>)</w:t>
      </w:r>
    </w:p>
    <w:p w:rsidR="00153FAB" w:rsidRPr="00683D9E" w:rsidRDefault="009E095B" w:rsidP="003604B8">
      <w:pPr>
        <w:spacing w:line="360" w:lineRule="auto"/>
        <w:ind w:firstLine="709"/>
        <w:jc w:val="both"/>
        <w:rPr>
          <w:spacing w:val="-3"/>
          <w:sz w:val="28"/>
          <w:szCs w:val="28"/>
        </w:rPr>
      </w:pPr>
      <w:r w:rsidRPr="00683D9E">
        <w:rPr>
          <w:spacing w:val="-3"/>
          <w:sz w:val="28"/>
          <w:szCs w:val="28"/>
        </w:rPr>
        <w:t>Для профилактики кокцидиоза</w:t>
      </w:r>
      <w:r w:rsidR="00501230" w:rsidRPr="00683D9E">
        <w:rPr>
          <w:spacing w:val="-3"/>
          <w:sz w:val="28"/>
          <w:szCs w:val="28"/>
        </w:rPr>
        <w:t xml:space="preserve"> </w:t>
      </w:r>
      <w:r w:rsidRPr="00683D9E">
        <w:rPr>
          <w:spacing w:val="-3"/>
          <w:sz w:val="28"/>
          <w:szCs w:val="28"/>
        </w:rPr>
        <w:t>м</w:t>
      </w:r>
      <w:r w:rsidR="00501230" w:rsidRPr="00683D9E">
        <w:rPr>
          <w:spacing w:val="-3"/>
          <w:sz w:val="28"/>
          <w:szCs w:val="28"/>
        </w:rPr>
        <w:t>олодняк содержат изолированно от взрослой птицы в хорошо подготовленных сухих помещениях. Лучше всего содержать цыплят до 2-месячного возраста в клетках, на проволочной сетке. Большое значение в профилактике эймериоза имеют очистка помещений, кормушек и их дезинвазия. Для дезинвазии птичников используют 7 %-ный раствор аммиака; 10 %-ный горячий 70 °-ный раствор однохлористого йода; горячую воду и пар (не ниже 80 °С). Спустя 3 ч после применения аммиака и 6 ч после применения однохлористого йода помещение проветривают, а кормушки и поилки моют</w:t>
      </w:r>
      <w:r w:rsidR="004B35EB" w:rsidRPr="00683D9E">
        <w:rPr>
          <w:spacing w:val="-3"/>
          <w:sz w:val="28"/>
          <w:szCs w:val="28"/>
        </w:rPr>
        <w:t>.</w:t>
      </w:r>
      <w:r w:rsidR="00501230" w:rsidRPr="00683D9E">
        <w:rPr>
          <w:spacing w:val="-3"/>
          <w:sz w:val="28"/>
          <w:szCs w:val="28"/>
        </w:rPr>
        <w:t xml:space="preserve"> (</w:t>
      </w:r>
      <w:r w:rsidR="0014047F">
        <w:rPr>
          <w:spacing w:val="-3"/>
          <w:sz w:val="28"/>
          <w:szCs w:val="28"/>
        </w:rPr>
        <w:t>Паразитология и инвазионные болезни сельскохозяйственных животных, 1982</w:t>
      </w:r>
      <w:r w:rsidR="00501230" w:rsidRPr="00683D9E">
        <w:rPr>
          <w:spacing w:val="-3"/>
          <w:sz w:val="28"/>
          <w:szCs w:val="28"/>
        </w:rPr>
        <w:t>)</w:t>
      </w:r>
      <w:r w:rsidR="004B35EB" w:rsidRPr="00683D9E">
        <w:rPr>
          <w:spacing w:val="-3"/>
          <w:sz w:val="28"/>
          <w:szCs w:val="28"/>
        </w:rPr>
        <w:t>.</w:t>
      </w:r>
      <w:r w:rsidR="00DD7F40" w:rsidRPr="00683D9E">
        <w:rPr>
          <w:spacing w:val="-3"/>
          <w:sz w:val="28"/>
          <w:szCs w:val="28"/>
        </w:rPr>
        <w:t xml:space="preserve"> </w:t>
      </w:r>
      <w:r w:rsidR="00501230" w:rsidRPr="00683D9E">
        <w:rPr>
          <w:spacing w:val="-3"/>
          <w:sz w:val="28"/>
          <w:szCs w:val="28"/>
        </w:rPr>
        <w:t>Таким образом, б</w:t>
      </w:r>
      <w:r w:rsidR="00153FAB" w:rsidRPr="00683D9E">
        <w:rPr>
          <w:spacing w:val="-3"/>
          <w:sz w:val="28"/>
          <w:szCs w:val="28"/>
        </w:rPr>
        <w:t>орьба с кокцидиозами в птицеводстве включает качественное выполнение ветеринарно-санитарных мероприятий по подготов</w:t>
      </w:r>
      <w:r w:rsidR="004B35EB" w:rsidRPr="00683D9E">
        <w:rPr>
          <w:spacing w:val="-3"/>
          <w:sz w:val="28"/>
          <w:szCs w:val="28"/>
        </w:rPr>
        <w:t>ке помещений к заселению птицей,</w:t>
      </w:r>
      <w:r w:rsidR="00153FAB" w:rsidRPr="00683D9E">
        <w:rPr>
          <w:spacing w:val="-3"/>
          <w:sz w:val="28"/>
          <w:szCs w:val="28"/>
        </w:rPr>
        <w:t xml:space="preserve"> проведение специфических мер против ооцист кокцидий и подавление развития паразитов в организме хозяина. Выполнение первых двух задач не решает полностью проблему кокцидиоза, но значительно отдаляет наступление критического уровня обсемененности подстилки.</w:t>
      </w:r>
    </w:p>
    <w:p w:rsidR="00153FAB" w:rsidRPr="00683D9E" w:rsidRDefault="00501230" w:rsidP="003604B8">
      <w:pPr>
        <w:pStyle w:val="a3"/>
        <w:spacing w:before="0" w:beforeAutospacing="0" w:after="0" w:afterAutospacing="0" w:line="360" w:lineRule="auto"/>
        <w:ind w:firstLine="709"/>
        <w:jc w:val="both"/>
        <w:rPr>
          <w:spacing w:val="-3"/>
          <w:sz w:val="28"/>
          <w:szCs w:val="28"/>
        </w:rPr>
      </w:pPr>
      <w:r w:rsidRPr="00683D9E">
        <w:rPr>
          <w:spacing w:val="-3"/>
          <w:sz w:val="28"/>
          <w:szCs w:val="28"/>
        </w:rPr>
        <w:t xml:space="preserve">С 10-дневного возраста рекомендуют, особенно молодняку при содержании его на глубокой подстилке, применять химиопрофилактику. </w:t>
      </w:r>
      <w:r w:rsidR="00153FAB" w:rsidRPr="00683D9E">
        <w:rPr>
          <w:spacing w:val="-3"/>
          <w:sz w:val="28"/>
          <w:szCs w:val="28"/>
        </w:rPr>
        <w:t>Наибольший успех достигнут в борьбе с эндогенными стадиями развития кокцидий. Однако в последнее время профилактика посредством кокцидиостатиков существенно затруднена, что связано в первую очередь с развитием резистентности у кокцидий к препаратам. К любому из них рано или поздно паразит адаптируется, и информация генетически передается последующим поколениям. Эта проблема актуальна для всех стран мира.</w:t>
      </w:r>
    </w:p>
    <w:p w:rsidR="00153FAB" w:rsidRPr="00683D9E" w:rsidRDefault="00153FAB" w:rsidP="003604B8">
      <w:pPr>
        <w:pStyle w:val="a3"/>
        <w:spacing w:before="0" w:beforeAutospacing="0" w:after="0" w:afterAutospacing="0" w:line="360" w:lineRule="auto"/>
        <w:ind w:firstLine="709"/>
        <w:jc w:val="both"/>
        <w:rPr>
          <w:spacing w:val="-3"/>
          <w:sz w:val="28"/>
          <w:szCs w:val="28"/>
        </w:rPr>
      </w:pPr>
      <w:r w:rsidRPr="00683D9E">
        <w:rPr>
          <w:spacing w:val="-3"/>
          <w:sz w:val="28"/>
          <w:szCs w:val="28"/>
        </w:rPr>
        <w:t>Чтобы избежать связанных с адаптацией потерь, во всем мире постоянно ведется мониторинг чувствительности к препаратам полевых культур. В США, по данным публикаций, адаптация кокцидий кур к препаратам такова: к монтебану - 80% изолятов, к сакоксу - 70, к цикостату - 66, к цигро - 62, к аватеку - 28, к никарбазину - 26 и к клопидоку (фармкокциду) - 24%.</w:t>
      </w:r>
    </w:p>
    <w:p w:rsidR="00153FAB" w:rsidRPr="00683D9E" w:rsidRDefault="00DD7F40" w:rsidP="003604B8">
      <w:pPr>
        <w:pStyle w:val="a3"/>
        <w:spacing w:before="0" w:beforeAutospacing="0" w:after="0" w:afterAutospacing="0" w:line="360" w:lineRule="auto"/>
        <w:ind w:firstLine="709"/>
        <w:jc w:val="both"/>
        <w:rPr>
          <w:spacing w:val="-3"/>
          <w:sz w:val="28"/>
          <w:szCs w:val="28"/>
        </w:rPr>
      </w:pPr>
      <w:r w:rsidRPr="00683D9E">
        <w:rPr>
          <w:spacing w:val="-3"/>
          <w:sz w:val="28"/>
          <w:szCs w:val="28"/>
        </w:rPr>
        <w:t>У</w:t>
      </w:r>
      <w:r w:rsidR="00153FAB" w:rsidRPr="00683D9E">
        <w:rPr>
          <w:spacing w:val="-3"/>
          <w:sz w:val="28"/>
          <w:szCs w:val="28"/>
        </w:rPr>
        <w:t xml:space="preserve">становили, что </w:t>
      </w:r>
      <w:r w:rsidRPr="00683D9E">
        <w:rPr>
          <w:spacing w:val="-3"/>
          <w:sz w:val="28"/>
          <w:szCs w:val="28"/>
        </w:rPr>
        <w:t xml:space="preserve">в Российской Федерации </w:t>
      </w:r>
      <w:r w:rsidR="00153FAB" w:rsidRPr="00683D9E">
        <w:rPr>
          <w:spacing w:val="-3"/>
          <w:sz w:val="28"/>
          <w:szCs w:val="28"/>
        </w:rPr>
        <w:t>к клинакоксу и сакоксу адаптировались 60% изолятов, к ампролиуму и цигро - 50, к кокцидину - 40, к авиаксу - 30, к фармкокциду - 10%. И только к никарбазину все культуры были высокочувствительны, потому что этот препарат ранее в птицеводстве страны не применялся.</w:t>
      </w:r>
    </w:p>
    <w:p w:rsidR="00153FAB" w:rsidRPr="00683D9E" w:rsidRDefault="00153FAB" w:rsidP="003604B8">
      <w:pPr>
        <w:pStyle w:val="a3"/>
        <w:spacing w:before="0" w:beforeAutospacing="0" w:after="0" w:afterAutospacing="0" w:line="360" w:lineRule="auto"/>
        <w:ind w:firstLine="709"/>
        <w:jc w:val="both"/>
        <w:rPr>
          <w:spacing w:val="-3"/>
          <w:sz w:val="28"/>
          <w:szCs w:val="28"/>
        </w:rPr>
      </w:pPr>
      <w:r w:rsidRPr="00683D9E">
        <w:rPr>
          <w:spacing w:val="-3"/>
          <w:sz w:val="28"/>
          <w:szCs w:val="28"/>
        </w:rPr>
        <w:t>Параллельно с поиском новых кокцидиостатиков изыскиваются альтернативные средства и методы профилактики.</w:t>
      </w:r>
      <w:r w:rsidR="004B35EB" w:rsidRPr="00683D9E">
        <w:rPr>
          <w:spacing w:val="-3"/>
          <w:sz w:val="28"/>
          <w:szCs w:val="28"/>
        </w:rPr>
        <w:t xml:space="preserve"> </w:t>
      </w:r>
      <w:r w:rsidRPr="00683D9E">
        <w:rPr>
          <w:spacing w:val="-3"/>
          <w:sz w:val="28"/>
          <w:szCs w:val="28"/>
        </w:rPr>
        <w:t>Сейчас практикам предложено 5 вакцин. В состав таких, как кокцивак, культура кокцидий ВНИВИП, иммукокс, входят возбудители кокцидиоза с естественной вирулентностью. Их применение сопровождается кратковременной дачей кокцидиостатика, чтобы предупредить заболевание кокцидиозом цыплят от реинвазии вакцинными штаммами на первом этапе иммунизации. Ливакокс и паракокс созданы из аттенуированных возбудителей, их применение не требует сопровождения кокцидиостатиком.</w:t>
      </w:r>
      <w:r w:rsidR="004B35EB" w:rsidRPr="00683D9E">
        <w:rPr>
          <w:spacing w:val="-3"/>
          <w:sz w:val="28"/>
          <w:szCs w:val="28"/>
        </w:rPr>
        <w:t xml:space="preserve"> </w:t>
      </w:r>
      <w:r w:rsidRPr="00683D9E">
        <w:rPr>
          <w:spacing w:val="-3"/>
          <w:sz w:val="28"/>
          <w:szCs w:val="28"/>
        </w:rPr>
        <w:t>Из-за дороговизны вакцин, трудоемкости их применения сегодня в основном проводят вакцинацию ремонтного молодняка и кур-несушек.</w:t>
      </w:r>
    </w:p>
    <w:p w:rsidR="00153FAB" w:rsidRPr="00683D9E" w:rsidRDefault="00153FAB" w:rsidP="003604B8">
      <w:pPr>
        <w:pStyle w:val="a3"/>
        <w:spacing w:before="0" w:beforeAutospacing="0" w:after="0" w:afterAutospacing="0" w:line="360" w:lineRule="auto"/>
        <w:ind w:firstLine="709"/>
        <w:jc w:val="both"/>
        <w:rPr>
          <w:spacing w:val="-3"/>
          <w:sz w:val="28"/>
          <w:szCs w:val="28"/>
        </w:rPr>
      </w:pPr>
      <w:r w:rsidRPr="00683D9E">
        <w:rPr>
          <w:spacing w:val="-3"/>
          <w:sz w:val="28"/>
          <w:szCs w:val="28"/>
        </w:rPr>
        <w:t>Совсем недавно появилась информация о профилактике кокцидиозов у бройлеров посредством вакцинации кур-матерей субъединичной вакциной Коксабик фирмы "Абик" (Израиль).</w:t>
      </w:r>
      <w:r w:rsidR="004B35EB" w:rsidRPr="00683D9E">
        <w:rPr>
          <w:spacing w:val="-3"/>
          <w:sz w:val="28"/>
          <w:szCs w:val="28"/>
        </w:rPr>
        <w:t xml:space="preserve"> </w:t>
      </w:r>
      <w:r w:rsidRPr="00683D9E">
        <w:rPr>
          <w:spacing w:val="-3"/>
          <w:sz w:val="28"/>
          <w:szCs w:val="28"/>
        </w:rPr>
        <w:t>Материнский иммунитет защищает потомство в первые 2-3 недели жизни, подавляя до 70% кокцидий. Та их часть, которая полностью завершила эндогенный цикл развития, реинвазирует цыплят, создавая полномасштабный антикокцидийный иммунитет.</w:t>
      </w:r>
      <w:r w:rsidR="00DD7F40" w:rsidRPr="00683D9E">
        <w:rPr>
          <w:spacing w:val="-3"/>
          <w:sz w:val="28"/>
          <w:szCs w:val="28"/>
        </w:rPr>
        <w:t xml:space="preserve"> (</w:t>
      </w:r>
      <w:r w:rsidR="00987719" w:rsidRPr="00683D9E">
        <w:rPr>
          <w:spacing w:val="-3"/>
          <w:sz w:val="28"/>
          <w:szCs w:val="28"/>
        </w:rPr>
        <w:t xml:space="preserve">В. Мишин, В. Разбицкий, В. Диковская, </w:t>
      </w:r>
      <w:r w:rsidR="00DD7F40" w:rsidRPr="00683D9E">
        <w:rPr>
          <w:spacing w:val="-3"/>
          <w:sz w:val="28"/>
          <w:szCs w:val="28"/>
        </w:rPr>
        <w:t>www.webpticeprom.ru)</w:t>
      </w:r>
    </w:p>
    <w:p w:rsidR="00EC7178" w:rsidRPr="00683D9E" w:rsidRDefault="00EC7178" w:rsidP="003604B8">
      <w:pPr>
        <w:tabs>
          <w:tab w:val="left" w:pos="180"/>
          <w:tab w:val="left" w:pos="540"/>
        </w:tabs>
        <w:spacing w:line="360" w:lineRule="auto"/>
        <w:ind w:firstLine="709"/>
        <w:jc w:val="both"/>
        <w:rPr>
          <w:spacing w:val="-3"/>
          <w:sz w:val="28"/>
          <w:szCs w:val="28"/>
        </w:rPr>
      </w:pPr>
      <w:r w:rsidRPr="00683D9E">
        <w:rPr>
          <w:spacing w:val="-3"/>
          <w:sz w:val="28"/>
          <w:szCs w:val="28"/>
        </w:rPr>
        <w:t>В целях предотвращения потерь необходимо проводить мониторинг ситуации в хозяйстве, для достоверной диагностики, а также профилактические мероприятия.</w:t>
      </w:r>
    </w:p>
    <w:p w:rsidR="00EC7178" w:rsidRPr="00683D9E" w:rsidRDefault="00EC7178" w:rsidP="003604B8">
      <w:pPr>
        <w:tabs>
          <w:tab w:val="left" w:pos="180"/>
          <w:tab w:val="left" w:pos="540"/>
        </w:tabs>
        <w:spacing w:line="360" w:lineRule="auto"/>
        <w:ind w:firstLine="709"/>
        <w:jc w:val="both"/>
        <w:rPr>
          <w:spacing w:val="-3"/>
          <w:sz w:val="28"/>
          <w:szCs w:val="28"/>
        </w:rPr>
      </w:pPr>
      <w:r w:rsidRPr="00683D9E">
        <w:rPr>
          <w:spacing w:val="-3"/>
          <w:sz w:val="28"/>
          <w:szCs w:val="28"/>
        </w:rPr>
        <w:t>Мониторинг подразумевает использование трех диагностических технологий:</w:t>
      </w:r>
    </w:p>
    <w:p w:rsidR="00EC7178" w:rsidRPr="00683D9E" w:rsidRDefault="00EC7178" w:rsidP="003604B8">
      <w:pPr>
        <w:numPr>
          <w:ilvl w:val="0"/>
          <w:numId w:val="6"/>
        </w:numPr>
        <w:tabs>
          <w:tab w:val="left" w:pos="180"/>
          <w:tab w:val="left" w:pos="540"/>
        </w:tabs>
        <w:spacing w:line="360" w:lineRule="auto"/>
        <w:ind w:left="0" w:firstLine="709"/>
        <w:jc w:val="both"/>
        <w:rPr>
          <w:spacing w:val="-3"/>
          <w:sz w:val="28"/>
          <w:szCs w:val="28"/>
        </w:rPr>
      </w:pPr>
      <w:r w:rsidRPr="00683D9E">
        <w:rPr>
          <w:spacing w:val="-3"/>
          <w:sz w:val="28"/>
          <w:szCs w:val="28"/>
        </w:rPr>
        <w:t>изучение патологических изменений;</w:t>
      </w:r>
    </w:p>
    <w:p w:rsidR="00EC7178" w:rsidRPr="00683D9E" w:rsidRDefault="00EC7178" w:rsidP="003604B8">
      <w:pPr>
        <w:numPr>
          <w:ilvl w:val="0"/>
          <w:numId w:val="6"/>
        </w:numPr>
        <w:tabs>
          <w:tab w:val="left" w:pos="180"/>
          <w:tab w:val="left" w:pos="540"/>
        </w:tabs>
        <w:spacing w:line="360" w:lineRule="auto"/>
        <w:ind w:left="0" w:firstLine="709"/>
        <w:jc w:val="both"/>
        <w:rPr>
          <w:spacing w:val="-3"/>
          <w:sz w:val="28"/>
          <w:szCs w:val="28"/>
        </w:rPr>
      </w:pPr>
      <w:r w:rsidRPr="00683D9E">
        <w:rPr>
          <w:spacing w:val="-3"/>
          <w:sz w:val="28"/>
          <w:szCs w:val="28"/>
        </w:rPr>
        <w:t>подсчет количества ооцист в помете;</w:t>
      </w:r>
    </w:p>
    <w:p w:rsidR="00EC7178" w:rsidRPr="00683D9E" w:rsidRDefault="00EC7178" w:rsidP="003604B8">
      <w:pPr>
        <w:numPr>
          <w:ilvl w:val="0"/>
          <w:numId w:val="6"/>
        </w:numPr>
        <w:tabs>
          <w:tab w:val="left" w:pos="180"/>
          <w:tab w:val="left" w:pos="540"/>
        </w:tabs>
        <w:spacing w:line="360" w:lineRule="auto"/>
        <w:ind w:left="0" w:firstLine="709"/>
        <w:jc w:val="both"/>
        <w:rPr>
          <w:spacing w:val="-3"/>
          <w:sz w:val="28"/>
          <w:szCs w:val="28"/>
        </w:rPr>
      </w:pPr>
      <w:r w:rsidRPr="00683D9E">
        <w:rPr>
          <w:spacing w:val="-3"/>
          <w:sz w:val="28"/>
          <w:szCs w:val="28"/>
        </w:rPr>
        <w:t>подсчет количества ооцист в подстилке.</w:t>
      </w:r>
    </w:p>
    <w:p w:rsidR="00EC7178" w:rsidRPr="00683D9E" w:rsidRDefault="00EC7178" w:rsidP="003604B8">
      <w:pPr>
        <w:pStyle w:val="a4"/>
        <w:tabs>
          <w:tab w:val="left" w:pos="180"/>
          <w:tab w:val="left" w:pos="540"/>
        </w:tabs>
        <w:ind w:firstLine="709"/>
        <w:jc w:val="both"/>
        <w:rPr>
          <w:rFonts w:ascii="Times New Roman" w:hAnsi="Times New Roman" w:cs="Times New Roman"/>
          <w:bCs w:val="0"/>
          <w:spacing w:val="-3"/>
          <w:sz w:val="28"/>
          <w:szCs w:val="28"/>
        </w:rPr>
      </w:pPr>
      <w:r w:rsidRPr="00683D9E">
        <w:rPr>
          <w:rFonts w:ascii="Times New Roman" w:hAnsi="Times New Roman" w:cs="Times New Roman"/>
          <w:bCs w:val="0"/>
          <w:spacing w:val="-3"/>
          <w:sz w:val="28"/>
          <w:szCs w:val="28"/>
        </w:rPr>
        <w:t xml:space="preserve">Постоянное отслеживание, указанных выше, моментов, обеспечивает ветеринарного специалиста информацией об изменениях в силе инвазии, позволяет идентифицировать возбудителя и контролировать развитие резистентности паразитов к кокцидиостатикам. (Елисеева Е. Н., </w:t>
      </w:r>
      <w:r w:rsidRPr="00683D9E">
        <w:rPr>
          <w:rFonts w:ascii="Times New Roman" w:hAnsi="Times New Roman" w:cs="Times New Roman"/>
          <w:bCs w:val="0"/>
          <w:spacing w:val="-3"/>
          <w:sz w:val="28"/>
          <w:szCs w:val="28"/>
          <w:lang w:val="en-US"/>
        </w:rPr>
        <w:t>www</w:t>
      </w:r>
      <w:r w:rsidRPr="00683D9E">
        <w:rPr>
          <w:rFonts w:ascii="Times New Roman" w:hAnsi="Times New Roman" w:cs="Times New Roman"/>
          <w:bCs w:val="0"/>
          <w:spacing w:val="-3"/>
          <w:sz w:val="28"/>
          <w:szCs w:val="28"/>
        </w:rPr>
        <w:t>.</w:t>
      </w:r>
      <w:r w:rsidRPr="00683D9E">
        <w:rPr>
          <w:rFonts w:ascii="Times New Roman" w:hAnsi="Times New Roman" w:cs="Times New Roman"/>
          <w:bCs w:val="0"/>
          <w:spacing w:val="-3"/>
          <w:sz w:val="28"/>
          <w:szCs w:val="28"/>
          <w:lang w:val="en-US"/>
        </w:rPr>
        <w:t>vik</w:t>
      </w:r>
      <w:r w:rsidRPr="00683D9E">
        <w:rPr>
          <w:rFonts w:ascii="Times New Roman" w:hAnsi="Times New Roman" w:cs="Times New Roman"/>
          <w:bCs w:val="0"/>
          <w:spacing w:val="-3"/>
          <w:sz w:val="28"/>
          <w:szCs w:val="28"/>
        </w:rPr>
        <w:t>-</w:t>
      </w:r>
      <w:r w:rsidRPr="00683D9E">
        <w:rPr>
          <w:rFonts w:ascii="Times New Roman" w:hAnsi="Times New Roman" w:cs="Times New Roman"/>
          <w:bCs w:val="0"/>
          <w:spacing w:val="-3"/>
          <w:sz w:val="28"/>
          <w:szCs w:val="28"/>
          <w:lang w:val="en-US"/>
        </w:rPr>
        <w:t>company</w:t>
      </w:r>
      <w:r w:rsidRPr="00683D9E">
        <w:rPr>
          <w:rFonts w:ascii="Times New Roman" w:hAnsi="Times New Roman" w:cs="Times New Roman"/>
          <w:bCs w:val="0"/>
          <w:spacing w:val="-3"/>
          <w:sz w:val="28"/>
          <w:szCs w:val="28"/>
        </w:rPr>
        <w:t>.</w:t>
      </w:r>
      <w:r w:rsidRPr="00683D9E">
        <w:rPr>
          <w:rFonts w:ascii="Times New Roman" w:hAnsi="Times New Roman" w:cs="Times New Roman"/>
          <w:bCs w:val="0"/>
          <w:spacing w:val="-3"/>
          <w:sz w:val="28"/>
          <w:szCs w:val="28"/>
          <w:lang w:val="en-US"/>
        </w:rPr>
        <w:t>ru</w:t>
      </w:r>
      <w:r w:rsidRPr="00683D9E">
        <w:rPr>
          <w:rFonts w:ascii="Times New Roman" w:hAnsi="Times New Roman" w:cs="Times New Roman"/>
          <w:bCs w:val="0"/>
          <w:spacing w:val="-3"/>
          <w:sz w:val="28"/>
          <w:szCs w:val="28"/>
        </w:rPr>
        <w:t>)</w:t>
      </w:r>
    </w:p>
    <w:p w:rsidR="00A127F4" w:rsidRDefault="00A127F4" w:rsidP="003604B8">
      <w:pPr>
        <w:spacing w:line="360" w:lineRule="auto"/>
        <w:ind w:firstLine="709"/>
        <w:jc w:val="both"/>
        <w:rPr>
          <w:b/>
          <w:spacing w:val="-3"/>
          <w:sz w:val="28"/>
          <w:szCs w:val="28"/>
        </w:rPr>
      </w:pPr>
    </w:p>
    <w:p w:rsidR="005308E1" w:rsidRPr="00C2473D" w:rsidRDefault="00EC7178" w:rsidP="003604B8">
      <w:pPr>
        <w:spacing w:line="360" w:lineRule="auto"/>
        <w:ind w:firstLine="709"/>
        <w:jc w:val="both"/>
        <w:rPr>
          <w:b/>
          <w:spacing w:val="-3"/>
          <w:sz w:val="28"/>
          <w:szCs w:val="28"/>
        </w:rPr>
      </w:pPr>
      <w:r w:rsidRPr="00C2473D">
        <w:rPr>
          <w:b/>
          <w:spacing w:val="-3"/>
          <w:sz w:val="28"/>
          <w:szCs w:val="28"/>
        </w:rPr>
        <w:t>2.5. Экономические потери от заболевания.</w:t>
      </w:r>
    </w:p>
    <w:p w:rsidR="00A127F4" w:rsidRDefault="00A127F4" w:rsidP="003604B8">
      <w:pPr>
        <w:shd w:val="clear" w:color="auto" w:fill="FFFFFF"/>
        <w:spacing w:line="360" w:lineRule="auto"/>
        <w:ind w:firstLine="709"/>
        <w:jc w:val="both"/>
        <w:rPr>
          <w:spacing w:val="-3"/>
          <w:sz w:val="28"/>
          <w:szCs w:val="28"/>
        </w:rPr>
      </w:pPr>
    </w:p>
    <w:p w:rsidR="00EC7178" w:rsidRPr="00683D9E" w:rsidRDefault="00EC7178" w:rsidP="003604B8">
      <w:pPr>
        <w:shd w:val="clear" w:color="auto" w:fill="FFFFFF"/>
        <w:spacing w:line="360" w:lineRule="auto"/>
        <w:ind w:firstLine="709"/>
        <w:jc w:val="both"/>
        <w:rPr>
          <w:spacing w:val="-3"/>
          <w:sz w:val="28"/>
          <w:szCs w:val="28"/>
        </w:rPr>
      </w:pPr>
      <w:r w:rsidRPr="00683D9E">
        <w:rPr>
          <w:spacing w:val="-3"/>
          <w:sz w:val="28"/>
          <w:szCs w:val="28"/>
        </w:rPr>
        <w:t>Прежде всего необходимо установить факторы, вызывающие</w:t>
      </w:r>
      <w:r w:rsidRPr="00683D9E">
        <w:rPr>
          <w:spacing w:val="-3"/>
          <w:sz w:val="28"/>
          <w:szCs w:val="28"/>
          <w:vertAlign w:val="superscript"/>
        </w:rPr>
        <w:t xml:space="preserve"> </w:t>
      </w:r>
      <w:r w:rsidRPr="00683D9E">
        <w:rPr>
          <w:spacing w:val="-3"/>
          <w:sz w:val="28"/>
          <w:szCs w:val="28"/>
        </w:rPr>
        <w:t>потери от кокцидиоза. Если заболевание протекает без клинических признаком, то оно влияет на физиологию и окончательный рост и развитие птиц. Физическое повреждение кишечного эпителиального слоя кокцидиями приводит к резкому сокращению усвоения питательных веществ, таких, как аминокислоты, углеводы, минеральные соли и т. д. Если птицы подверглись заражению и выжили, то им требуется длительное время для восстановлении поврежденного кишечника путем естественной регенерации. Потеря массы птиц при поражениях кокцидиями происходит частично вследствие снижении поедаемости корма и усвоения питательных веществ на него, а также из-за потери воды, крови и эпителиальной ткани. В результате чего резко замедляется прирост массы птиц, и обычно для получения кондиционной тушки требуется продолжительный период выращивания.</w:t>
      </w:r>
    </w:p>
    <w:p w:rsidR="00EC7178" w:rsidRPr="00683D9E" w:rsidRDefault="00EC7178" w:rsidP="003604B8">
      <w:pPr>
        <w:shd w:val="clear" w:color="auto" w:fill="FFFFFF"/>
        <w:spacing w:line="360" w:lineRule="auto"/>
        <w:ind w:firstLine="709"/>
        <w:jc w:val="both"/>
        <w:rPr>
          <w:spacing w:val="-3"/>
          <w:sz w:val="28"/>
          <w:szCs w:val="28"/>
        </w:rPr>
      </w:pPr>
      <w:r w:rsidRPr="00683D9E">
        <w:rPr>
          <w:spacing w:val="-3"/>
          <w:sz w:val="28"/>
          <w:szCs w:val="28"/>
        </w:rPr>
        <w:t>В странах с развитым птицеводством производители бройлерного мяса больше опасаются задержки в развитии выживших птиц, чем их гибели от кокцидиоза, так как переболевшие данным заболеванием бройлеры никогда не станут прибыльными.</w:t>
      </w:r>
    </w:p>
    <w:p w:rsidR="00EC7178" w:rsidRPr="00683D9E" w:rsidRDefault="00EC7178" w:rsidP="003604B8">
      <w:pPr>
        <w:shd w:val="clear" w:color="auto" w:fill="FFFFFF"/>
        <w:spacing w:line="360" w:lineRule="auto"/>
        <w:ind w:firstLine="709"/>
        <w:jc w:val="both"/>
        <w:rPr>
          <w:spacing w:val="-3"/>
          <w:sz w:val="28"/>
          <w:szCs w:val="28"/>
        </w:rPr>
      </w:pPr>
      <w:r w:rsidRPr="00683D9E">
        <w:rPr>
          <w:spacing w:val="-3"/>
          <w:sz w:val="28"/>
          <w:szCs w:val="28"/>
        </w:rPr>
        <w:t>При интенсивной зараженности у цыплят могут отмечаться значительные изменения в составе крови, а именно, уровень кальция повышен, а натрия - понижен. Это зачастую приводит к разрушению клеток хозяина, в результате чего цыплята могут погибать как от электролитической несбалансированности, так и от прямого разрушительного действия кокцидий на эпителиальные клетки хозяина в период эндогенного развития.</w:t>
      </w:r>
      <w:r w:rsidR="00BB08E3" w:rsidRPr="00683D9E">
        <w:rPr>
          <w:spacing w:val="-3"/>
          <w:sz w:val="28"/>
          <w:szCs w:val="28"/>
        </w:rPr>
        <w:t xml:space="preserve"> </w:t>
      </w:r>
      <w:r w:rsidRPr="00683D9E">
        <w:rPr>
          <w:spacing w:val="-3"/>
          <w:sz w:val="28"/>
          <w:szCs w:val="28"/>
        </w:rPr>
        <w:t>Уровень белка в крови при сильной степени поражения кокцидиями может уменьшиться до половины физиологической нормы. В таком состоянии резко снижаются резистентность организма птиц и регенерация пораженного кишечника. В данный период отмечается и гибель от вторичной инфекции.</w:t>
      </w:r>
    </w:p>
    <w:p w:rsidR="00EC7178" w:rsidRPr="00683D9E" w:rsidRDefault="00EC7178" w:rsidP="003604B8">
      <w:pPr>
        <w:shd w:val="clear" w:color="auto" w:fill="FFFFFF"/>
        <w:spacing w:line="360" w:lineRule="auto"/>
        <w:ind w:firstLine="709"/>
        <w:jc w:val="both"/>
        <w:rPr>
          <w:spacing w:val="-3"/>
          <w:sz w:val="28"/>
          <w:szCs w:val="28"/>
        </w:rPr>
      </w:pPr>
      <w:r w:rsidRPr="00683D9E">
        <w:rPr>
          <w:spacing w:val="-3"/>
          <w:sz w:val="28"/>
          <w:szCs w:val="28"/>
        </w:rPr>
        <w:t>Тяжелая форма поражения задерживает рост выживших цыплят, а для восстановления массы до нормы, потерянной во время переболевания, требуется 3-6 мес. Ряд авторов отмечают, что кокцидийная инвазия резко снижает аппетит и объем поедаемого корма. Прирост массы по сравнению с незараженным контролем уменьшается на 30 – 70%. Балансирование рациона, хорошее содержание, уход и селекция не предохраняют птиц от возможного заражения кокцидиозом.</w:t>
      </w:r>
    </w:p>
    <w:p w:rsidR="00EC7178" w:rsidRPr="00683D9E" w:rsidRDefault="00BB08E3" w:rsidP="003604B8">
      <w:pPr>
        <w:spacing w:line="360" w:lineRule="auto"/>
        <w:ind w:firstLine="709"/>
        <w:jc w:val="both"/>
        <w:rPr>
          <w:spacing w:val="-3"/>
          <w:sz w:val="28"/>
          <w:szCs w:val="28"/>
        </w:rPr>
      </w:pPr>
      <w:r w:rsidRPr="00683D9E">
        <w:rPr>
          <w:spacing w:val="-3"/>
          <w:sz w:val="28"/>
          <w:szCs w:val="28"/>
        </w:rPr>
        <w:t>Потери</w:t>
      </w:r>
      <w:r w:rsidR="00BC6170">
        <w:rPr>
          <w:spacing w:val="-3"/>
          <w:sz w:val="28"/>
          <w:szCs w:val="28"/>
        </w:rPr>
        <w:t xml:space="preserve"> </w:t>
      </w:r>
      <w:r w:rsidRPr="00683D9E">
        <w:rPr>
          <w:spacing w:val="-3"/>
          <w:sz w:val="28"/>
          <w:szCs w:val="28"/>
        </w:rPr>
        <w:t>от</w:t>
      </w:r>
      <w:r w:rsidR="00BC6170">
        <w:rPr>
          <w:spacing w:val="-3"/>
          <w:sz w:val="28"/>
          <w:szCs w:val="28"/>
        </w:rPr>
        <w:t xml:space="preserve"> </w:t>
      </w:r>
      <w:r w:rsidRPr="00683D9E">
        <w:rPr>
          <w:spacing w:val="-3"/>
          <w:sz w:val="28"/>
          <w:szCs w:val="28"/>
        </w:rPr>
        <w:t>кокцидиоза</w:t>
      </w:r>
      <w:r w:rsidR="00CB0977">
        <w:rPr>
          <w:spacing w:val="-3"/>
          <w:sz w:val="28"/>
          <w:szCs w:val="28"/>
        </w:rPr>
        <w:t xml:space="preserve"> </w:t>
      </w:r>
      <w:r w:rsidRPr="00683D9E">
        <w:rPr>
          <w:spacing w:val="-3"/>
          <w:sz w:val="28"/>
          <w:szCs w:val="28"/>
        </w:rPr>
        <w:t>кроме</w:t>
      </w:r>
      <w:r w:rsidR="00BC6170">
        <w:rPr>
          <w:spacing w:val="-3"/>
          <w:sz w:val="28"/>
          <w:szCs w:val="28"/>
        </w:rPr>
        <w:t xml:space="preserve"> </w:t>
      </w:r>
      <w:r w:rsidRPr="00683D9E">
        <w:rPr>
          <w:spacing w:val="-3"/>
          <w:sz w:val="28"/>
          <w:szCs w:val="28"/>
        </w:rPr>
        <w:t>гибели</w:t>
      </w:r>
      <w:r w:rsidR="00BC6170">
        <w:rPr>
          <w:spacing w:val="-3"/>
          <w:sz w:val="28"/>
          <w:szCs w:val="28"/>
        </w:rPr>
        <w:t xml:space="preserve"> </w:t>
      </w:r>
      <w:r w:rsidRPr="00683D9E">
        <w:rPr>
          <w:spacing w:val="-3"/>
          <w:sz w:val="28"/>
          <w:szCs w:val="28"/>
        </w:rPr>
        <w:t>птиц от заболевания, складываются</w:t>
      </w:r>
      <w:r w:rsidR="00CB0977">
        <w:rPr>
          <w:spacing w:val="-3"/>
          <w:sz w:val="28"/>
          <w:szCs w:val="28"/>
        </w:rPr>
        <w:t xml:space="preserve"> </w:t>
      </w:r>
      <w:r w:rsidRPr="00683D9E">
        <w:rPr>
          <w:spacing w:val="-3"/>
          <w:sz w:val="28"/>
          <w:szCs w:val="28"/>
        </w:rPr>
        <w:t>из</w:t>
      </w:r>
      <w:r w:rsidR="00CB0977">
        <w:rPr>
          <w:spacing w:val="-3"/>
          <w:sz w:val="28"/>
          <w:szCs w:val="28"/>
        </w:rPr>
        <w:t xml:space="preserve"> </w:t>
      </w:r>
      <w:r w:rsidRPr="00683D9E">
        <w:rPr>
          <w:spacing w:val="-3"/>
          <w:sz w:val="28"/>
          <w:szCs w:val="28"/>
        </w:rPr>
        <w:t>расходов</w:t>
      </w:r>
      <w:r w:rsidR="00CB0977">
        <w:rPr>
          <w:spacing w:val="-3"/>
          <w:sz w:val="28"/>
          <w:szCs w:val="28"/>
        </w:rPr>
        <w:t xml:space="preserve"> </w:t>
      </w:r>
      <w:r w:rsidRPr="00683D9E">
        <w:rPr>
          <w:spacing w:val="-3"/>
          <w:sz w:val="28"/>
          <w:szCs w:val="28"/>
        </w:rPr>
        <w:t>на</w:t>
      </w:r>
      <w:r w:rsidR="00CB0977">
        <w:rPr>
          <w:spacing w:val="-3"/>
          <w:sz w:val="28"/>
          <w:szCs w:val="28"/>
        </w:rPr>
        <w:t xml:space="preserve"> </w:t>
      </w:r>
      <w:r w:rsidRPr="00683D9E">
        <w:rPr>
          <w:spacing w:val="-3"/>
          <w:sz w:val="28"/>
          <w:szCs w:val="28"/>
        </w:rPr>
        <w:t>приобретение</w:t>
      </w:r>
      <w:r w:rsidR="00BC6170">
        <w:rPr>
          <w:spacing w:val="-3"/>
          <w:sz w:val="28"/>
          <w:szCs w:val="28"/>
        </w:rPr>
        <w:t xml:space="preserve"> </w:t>
      </w:r>
      <w:r w:rsidRPr="00683D9E">
        <w:rPr>
          <w:spacing w:val="-3"/>
          <w:sz w:val="28"/>
          <w:szCs w:val="28"/>
        </w:rPr>
        <w:t>антикокцидийных препаратов. По данным многих авторов, установлено, что кокцидии</w:t>
      </w:r>
      <w:r w:rsidR="007E2EA0">
        <w:rPr>
          <w:spacing w:val="-3"/>
          <w:sz w:val="28"/>
          <w:szCs w:val="28"/>
        </w:rPr>
        <w:t xml:space="preserve"> </w:t>
      </w:r>
      <w:r w:rsidRPr="00683D9E">
        <w:rPr>
          <w:spacing w:val="-3"/>
          <w:sz w:val="28"/>
          <w:szCs w:val="28"/>
        </w:rPr>
        <w:t>вызывают</w:t>
      </w:r>
      <w:r w:rsidR="007E2EA0">
        <w:rPr>
          <w:spacing w:val="-3"/>
          <w:sz w:val="28"/>
          <w:szCs w:val="28"/>
        </w:rPr>
        <w:t xml:space="preserve"> </w:t>
      </w:r>
      <w:r w:rsidRPr="00683D9E">
        <w:rPr>
          <w:spacing w:val="-3"/>
          <w:sz w:val="28"/>
          <w:szCs w:val="28"/>
        </w:rPr>
        <w:t>снижение показателей всей продуктивности птицеводства.</w:t>
      </w:r>
    </w:p>
    <w:p w:rsidR="00BB08E3" w:rsidRPr="00683D9E" w:rsidRDefault="00BB08E3" w:rsidP="003604B8">
      <w:pPr>
        <w:shd w:val="clear" w:color="auto" w:fill="FFFFFF"/>
        <w:spacing w:line="360" w:lineRule="auto"/>
        <w:ind w:firstLine="709"/>
        <w:jc w:val="both"/>
        <w:rPr>
          <w:spacing w:val="-3"/>
          <w:sz w:val="28"/>
          <w:szCs w:val="28"/>
        </w:rPr>
      </w:pPr>
      <w:r w:rsidRPr="00683D9E">
        <w:rPr>
          <w:spacing w:val="-3"/>
          <w:sz w:val="28"/>
          <w:szCs w:val="28"/>
        </w:rPr>
        <w:t xml:space="preserve">Известно, что различные виды кокцидий обладают неодинаковой вирулентностью и иммуногенностью. Наиболее вирулентными считаются Е. </w:t>
      </w:r>
      <w:r w:rsidRPr="00683D9E">
        <w:rPr>
          <w:spacing w:val="-3"/>
          <w:sz w:val="28"/>
          <w:szCs w:val="28"/>
          <w:lang w:val="en-US"/>
        </w:rPr>
        <w:t>tenella</w:t>
      </w:r>
      <w:r w:rsidRPr="00683D9E">
        <w:rPr>
          <w:spacing w:val="-3"/>
          <w:sz w:val="28"/>
          <w:szCs w:val="28"/>
        </w:rPr>
        <w:t xml:space="preserve">. </w:t>
      </w:r>
      <w:r w:rsidRPr="00683D9E">
        <w:rPr>
          <w:spacing w:val="-3"/>
          <w:sz w:val="28"/>
          <w:szCs w:val="28"/>
          <w:lang w:val="en-US"/>
        </w:rPr>
        <w:t>E</w:t>
      </w:r>
      <w:r w:rsidRPr="00683D9E">
        <w:rPr>
          <w:spacing w:val="-3"/>
          <w:sz w:val="28"/>
          <w:szCs w:val="28"/>
        </w:rPr>
        <w:t xml:space="preserve">. </w:t>
      </w:r>
      <w:r w:rsidRPr="00683D9E">
        <w:rPr>
          <w:spacing w:val="-3"/>
          <w:sz w:val="28"/>
          <w:szCs w:val="28"/>
          <w:lang w:val="en-US"/>
        </w:rPr>
        <w:t>ne</w:t>
      </w:r>
      <w:r w:rsidRPr="00683D9E">
        <w:rPr>
          <w:spacing w:val="-3"/>
          <w:sz w:val="28"/>
          <w:szCs w:val="28"/>
        </w:rPr>
        <w:t>с</w:t>
      </w:r>
      <w:r w:rsidRPr="00683D9E">
        <w:rPr>
          <w:spacing w:val="-3"/>
          <w:sz w:val="28"/>
          <w:szCs w:val="28"/>
          <w:lang w:val="en-US"/>
        </w:rPr>
        <w:t>atrix</w:t>
      </w:r>
      <w:r w:rsidRPr="00683D9E">
        <w:rPr>
          <w:spacing w:val="-3"/>
          <w:sz w:val="28"/>
          <w:szCs w:val="28"/>
        </w:rPr>
        <w:t xml:space="preserve">, Е. </w:t>
      </w:r>
      <w:r w:rsidRPr="00683D9E">
        <w:rPr>
          <w:spacing w:val="-3"/>
          <w:sz w:val="28"/>
          <w:szCs w:val="28"/>
          <w:lang w:val="en-US"/>
        </w:rPr>
        <w:t>maxima</w:t>
      </w:r>
      <w:r w:rsidRPr="00683D9E">
        <w:rPr>
          <w:spacing w:val="-3"/>
          <w:sz w:val="28"/>
          <w:szCs w:val="28"/>
        </w:rPr>
        <w:t xml:space="preserve">, Е. </w:t>
      </w:r>
      <w:r w:rsidRPr="00683D9E">
        <w:rPr>
          <w:spacing w:val="-3"/>
          <w:sz w:val="28"/>
          <w:szCs w:val="28"/>
          <w:lang w:val="en-US"/>
        </w:rPr>
        <w:t>acervulina</w:t>
      </w:r>
      <w:r w:rsidRPr="00683D9E">
        <w:rPr>
          <w:spacing w:val="-3"/>
          <w:sz w:val="28"/>
          <w:szCs w:val="28"/>
        </w:rPr>
        <w:t xml:space="preserve">, </w:t>
      </w:r>
      <w:r w:rsidRPr="00683D9E">
        <w:rPr>
          <w:spacing w:val="-3"/>
          <w:sz w:val="28"/>
          <w:szCs w:val="28"/>
          <w:lang w:val="en-US"/>
        </w:rPr>
        <w:t>E</w:t>
      </w:r>
      <w:r w:rsidRPr="00683D9E">
        <w:rPr>
          <w:spacing w:val="-3"/>
          <w:sz w:val="28"/>
          <w:szCs w:val="28"/>
        </w:rPr>
        <w:t xml:space="preserve">. </w:t>
      </w:r>
      <w:r w:rsidRPr="00683D9E">
        <w:rPr>
          <w:spacing w:val="-3"/>
          <w:sz w:val="28"/>
          <w:szCs w:val="28"/>
          <w:lang w:val="en-US"/>
        </w:rPr>
        <w:t>brunetti</w:t>
      </w:r>
      <w:r w:rsidRPr="00683D9E">
        <w:rPr>
          <w:spacing w:val="-3"/>
          <w:sz w:val="28"/>
          <w:szCs w:val="28"/>
        </w:rPr>
        <w:t>. В связи с этим клиническое проявление, тяжесть течения заболевания и экономический ущерб от кокцидиозов зависят от того, сколько видов и какое количество их одновременно попадает в организм птиц. Ряд авторов сообщают, что несмотря на широкое использование антикокиидийных средств кокцидиоз остается одним из значительных заболеваний, наносящих ущерб промышленному птицеводству. В мировой птицеводческой промышленности годовая стоимость ущерба</w:t>
      </w:r>
      <w:r w:rsidR="00BC6170">
        <w:rPr>
          <w:spacing w:val="-3"/>
          <w:sz w:val="28"/>
          <w:szCs w:val="28"/>
        </w:rPr>
        <w:t xml:space="preserve"> </w:t>
      </w:r>
      <w:r w:rsidRPr="00683D9E">
        <w:rPr>
          <w:spacing w:val="-3"/>
          <w:sz w:val="28"/>
          <w:szCs w:val="28"/>
        </w:rPr>
        <w:t>белее 900 млн долларов, из которых половина может быть отнесена, за счет средств, направленных на лечение. (</w:t>
      </w:r>
      <w:r w:rsidR="00CD5AF5">
        <w:rPr>
          <w:spacing w:val="-3"/>
          <w:sz w:val="28"/>
          <w:szCs w:val="28"/>
        </w:rPr>
        <w:t>Хованских А.Е., Илюшечкин Ю.П., Кириллов А.И., 1990</w:t>
      </w:r>
      <w:r w:rsidRPr="00683D9E">
        <w:rPr>
          <w:spacing w:val="-3"/>
          <w:sz w:val="28"/>
          <w:szCs w:val="28"/>
        </w:rPr>
        <w:t>)</w:t>
      </w:r>
    </w:p>
    <w:p w:rsidR="00BB08E3" w:rsidRDefault="00BB08E3" w:rsidP="003604B8">
      <w:pPr>
        <w:spacing w:line="360" w:lineRule="auto"/>
        <w:ind w:firstLine="709"/>
        <w:jc w:val="both"/>
        <w:rPr>
          <w:b/>
          <w:spacing w:val="-3"/>
          <w:sz w:val="28"/>
          <w:szCs w:val="28"/>
        </w:rPr>
      </w:pPr>
      <w:r w:rsidRPr="00683D9E">
        <w:rPr>
          <w:spacing w:val="-3"/>
          <w:sz w:val="28"/>
          <w:szCs w:val="28"/>
        </w:rPr>
        <w:br w:type="page"/>
      </w:r>
      <w:r w:rsidR="00A127F4">
        <w:rPr>
          <w:b/>
          <w:spacing w:val="-3"/>
          <w:sz w:val="28"/>
          <w:szCs w:val="28"/>
        </w:rPr>
        <w:t>3. Собственные наблюдения</w:t>
      </w:r>
    </w:p>
    <w:p w:rsidR="00A127F4" w:rsidRPr="00C2473D" w:rsidRDefault="00A127F4" w:rsidP="003604B8">
      <w:pPr>
        <w:spacing w:line="360" w:lineRule="auto"/>
        <w:ind w:firstLine="709"/>
        <w:jc w:val="both"/>
        <w:rPr>
          <w:b/>
          <w:spacing w:val="-3"/>
          <w:sz w:val="28"/>
          <w:szCs w:val="28"/>
        </w:rPr>
      </w:pPr>
    </w:p>
    <w:p w:rsidR="00BB08E3" w:rsidRPr="00C2473D" w:rsidRDefault="00BB08E3" w:rsidP="003604B8">
      <w:pPr>
        <w:spacing w:line="360" w:lineRule="auto"/>
        <w:ind w:firstLine="709"/>
        <w:jc w:val="both"/>
        <w:rPr>
          <w:b/>
          <w:spacing w:val="-3"/>
          <w:sz w:val="28"/>
          <w:szCs w:val="28"/>
        </w:rPr>
      </w:pPr>
      <w:r w:rsidRPr="00C2473D">
        <w:rPr>
          <w:b/>
          <w:spacing w:val="-3"/>
          <w:sz w:val="28"/>
          <w:szCs w:val="28"/>
        </w:rPr>
        <w:t>3.1. Краткая характеристика хозяйства.</w:t>
      </w:r>
    </w:p>
    <w:p w:rsidR="00A127F4" w:rsidRDefault="00A127F4" w:rsidP="003604B8">
      <w:pPr>
        <w:spacing w:line="360" w:lineRule="auto"/>
        <w:ind w:firstLine="709"/>
        <w:jc w:val="both"/>
        <w:rPr>
          <w:spacing w:val="-3"/>
          <w:sz w:val="28"/>
          <w:szCs w:val="28"/>
        </w:rPr>
      </w:pPr>
    </w:p>
    <w:p w:rsidR="00BB08E3" w:rsidRPr="00683D9E" w:rsidRDefault="009058ED" w:rsidP="003604B8">
      <w:pPr>
        <w:spacing w:line="360" w:lineRule="auto"/>
        <w:ind w:firstLine="709"/>
        <w:jc w:val="both"/>
        <w:rPr>
          <w:spacing w:val="-3"/>
          <w:sz w:val="28"/>
          <w:szCs w:val="28"/>
        </w:rPr>
      </w:pPr>
      <w:r w:rsidRPr="00683D9E">
        <w:rPr>
          <w:spacing w:val="-3"/>
          <w:sz w:val="28"/>
          <w:szCs w:val="28"/>
        </w:rPr>
        <w:t>МХП «Новоживотинное» ОАО «Куриное Царство» располагается в с. Новоживотинное Рамонского района Воронежской области. Является хозяйством по выращиванию ремонтного молодняка курицы. По виду деятельности производственное.</w:t>
      </w:r>
    </w:p>
    <w:p w:rsidR="009058ED" w:rsidRPr="00683D9E" w:rsidRDefault="009058ED" w:rsidP="003604B8">
      <w:pPr>
        <w:spacing w:line="360" w:lineRule="auto"/>
        <w:ind w:firstLine="709"/>
        <w:jc w:val="both"/>
        <w:rPr>
          <w:spacing w:val="-3"/>
          <w:sz w:val="28"/>
          <w:szCs w:val="28"/>
        </w:rPr>
      </w:pPr>
      <w:r w:rsidRPr="00683D9E">
        <w:rPr>
          <w:spacing w:val="-3"/>
          <w:sz w:val="28"/>
          <w:szCs w:val="28"/>
        </w:rPr>
        <w:t>Общее поголовье 31725 птиц. Из них 8975 петухов и 22750 куриц. Содержание напольное на несменяемой подстилке в качестве подстилки используются опилки. Кормление осуществляется из механических кормушек. Тип кормления сухой – дают корм (рыбная мука) и комбикорм. Поение из автоматических ниппельных поилок. Водоснабжение централизованное.</w:t>
      </w:r>
    </w:p>
    <w:p w:rsidR="009058ED" w:rsidRPr="00683D9E" w:rsidRDefault="009058ED" w:rsidP="003604B8">
      <w:pPr>
        <w:spacing w:line="360" w:lineRule="auto"/>
        <w:ind w:firstLine="709"/>
        <w:jc w:val="both"/>
        <w:rPr>
          <w:spacing w:val="-3"/>
          <w:sz w:val="28"/>
          <w:szCs w:val="28"/>
        </w:rPr>
      </w:pPr>
      <w:r w:rsidRPr="00683D9E">
        <w:rPr>
          <w:spacing w:val="-3"/>
          <w:sz w:val="28"/>
          <w:szCs w:val="28"/>
        </w:rPr>
        <w:t xml:space="preserve">Ферма занимает равнинную местность. Климат умеренно-континентальный, самые холодные месяцы январь и февраль, теплые – июль и август. Годовое количество осадков в среднем 511 мл, оптимальная влажность 85-88%. Почвы смешанные. Господствующий ветер северо-восточный. Глубина залегания грунтовых вод </w:t>
      </w:r>
      <w:smartTag w:uri="urn:schemas-microsoft-com:office:smarttags" w:element="metricconverter">
        <w:smartTagPr>
          <w:attr w:name="ProductID" w:val="3 м"/>
        </w:smartTagPr>
        <w:r w:rsidRPr="00683D9E">
          <w:rPr>
            <w:spacing w:val="-3"/>
            <w:sz w:val="28"/>
            <w:szCs w:val="28"/>
          </w:rPr>
          <w:t>3 м</w:t>
        </w:r>
      </w:smartTag>
      <w:r w:rsidRPr="00683D9E">
        <w:rPr>
          <w:spacing w:val="-3"/>
          <w:sz w:val="28"/>
          <w:szCs w:val="28"/>
        </w:rPr>
        <w:t xml:space="preserve">. </w:t>
      </w:r>
    </w:p>
    <w:p w:rsidR="004628A1" w:rsidRPr="00683D9E" w:rsidRDefault="009058ED" w:rsidP="003604B8">
      <w:pPr>
        <w:spacing w:line="360" w:lineRule="auto"/>
        <w:ind w:firstLine="709"/>
        <w:jc w:val="both"/>
        <w:rPr>
          <w:spacing w:val="-3"/>
          <w:sz w:val="28"/>
          <w:szCs w:val="28"/>
        </w:rPr>
      </w:pPr>
      <w:r w:rsidRPr="00683D9E">
        <w:rPr>
          <w:spacing w:val="-3"/>
          <w:sz w:val="28"/>
          <w:szCs w:val="28"/>
        </w:rPr>
        <w:t xml:space="preserve">По периметру ферма огорожена бетонной изгородью высотой </w:t>
      </w:r>
      <w:smartTag w:uri="urn:schemas-microsoft-com:office:smarttags" w:element="metricconverter">
        <w:smartTagPr>
          <w:attr w:name="ProductID" w:val="2,5 м"/>
        </w:smartTagPr>
        <w:r w:rsidRPr="00683D9E">
          <w:rPr>
            <w:spacing w:val="-3"/>
            <w:sz w:val="28"/>
            <w:szCs w:val="28"/>
          </w:rPr>
          <w:t>2,5 м</w:t>
        </w:r>
      </w:smartTag>
      <w:r w:rsidRPr="00683D9E">
        <w:rPr>
          <w:spacing w:val="-3"/>
          <w:sz w:val="28"/>
          <w:szCs w:val="28"/>
        </w:rPr>
        <w:t>, вдоль которой зеленые насаждения.</w:t>
      </w:r>
      <w:r w:rsidR="004628A1" w:rsidRPr="00683D9E">
        <w:rPr>
          <w:spacing w:val="-3"/>
          <w:sz w:val="28"/>
          <w:szCs w:val="28"/>
        </w:rPr>
        <w:t xml:space="preserve"> У входа в хозяйство санпропускник, перед каждым цехом дезковрик. Расстояние между цехами не меньше 30м. Расстояние до дорог местного значения 8км, до дороги республиканского значения </w:t>
      </w:r>
      <w:smartTag w:uri="urn:schemas-microsoft-com:office:smarttags" w:element="metricconverter">
        <w:smartTagPr>
          <w:attr w:name="ProductID" w:val="23 км"/>
        </w:smartTagPr>
        <w:r w:rsidR="004628A1" w:rsidRPr="00683D9E">
          <w:rPr>
            <w:spacing w:val="-3"/>
            <w:sz w:val="28"/>
            <w:szCs w:val="28"/>
          </w:rPr>
          <w:t>23 км</w:t>
        </w:r>
      </w:smartTag>
      <w:r w:rsidR="004628A1" w:rsidRPr="00683D9E">
        <w:rPr>
          <w:spacing w:val="-3"/>
          <w:sz w:val="28"/>
          <w:szCs w:val="28"/>
        </w:rPr>
        <w:t>.</w:t>
      </w:r>
    </w:p>
    <w:p w:rsidR="00A127F4" w:rsidRDefault="00A127F4" w:rsidP="003604B8">
      <w:pPr>
        <w:spacing w:line="360" w:lineRule="auto"/>
        <w:ind w:firstLine="709"/>
        <w:jc w:val="both"/>
        <w:rPr>
          <w:b/>
          <w:spacing w:val="-3"/>
          <w:sz w:val="28"/>
          <w:szCs w:val="28"/>
        </w:rPr>
      </w:pPr>
    </w:p>
    <w:p w:rsidR="009058ED" w:rsidRPr="00C2473D" w:rsidRDefault="004628A1" w:rsidP="003604B8">
      <w:pPr>
        <w:spacing w:line="360" w:lineRule="auto"/>
        <w:ind w:firstLine="709"/>
        <w:jc w:val="both"/>
        <w:rPr>
          <w:b/>
          <w:spacing w:val="-3"/>
          <w:sz w:val="28"/>
          <w:szCs w:val="28"/>
        </w:rPr>
      </w:pPr>
      <w:r w:rsidRPr="00C2473D">
        <w:rPr>
          <w:b/>
          <w:spacing w:val="-3"/>
          <w:sz w:val="28"/>
          <w:szCs w:val="28"/>
        </w:rPr>
        <w:t>3.2. Анализ эпизоотической обстановки в хозяйстве.</w:t>
      </w:r>
    </w:p>
    <w:p w:rsidR="00A127F4" w:rsidRDefault="00A127F4" w:rsidP="003604B8">
      <w:pPr>
        <w:spacing w:line="360" w:lineRule="auto"/>
        <w:ind w:firstLine="709"/>
        <w:jc w:val="both"/>
        <w:rPr>
          <w:spacing w:val="-3"/>
          <w:sz w:val="28"/>
          <w:szCs w:val="28"/>
        </w:rPr>
      </w:pPr>
    </w:p>
    <w:p w:rsidR="004628A1" w:rsidRPr="00683D9E" w:rsidRDefault="004628A1" w:rsidP="003604B8">
      <w:pPr>
        <w:spacing w:line="360" w:lineRule="auto"/>
        <w:ind w:firstLine="709"/>
        <w:jc w:val="both"/>
        <w:rPr>
          <w:spacing w:val="-3"/>
          <w:sz w:val="28"/>
          <w:szCs w:val="28"/>
        </w:rPr>
      </w:pPr>
      <w:r w:rsidRPr="00683D9E">
        <w:rPr>
          <w:spacing w:val="-3"/>
          <w:sz w:val="28"/>
          <w:szCs w:val="28"/>
        </w:rPr>
        <w:t xml:space="preserve">В связи с регулярным проведением профилактических мероприятий (уборка и обеззараживание помета; дезинфекция помещений и инвентаря; дегельминтизация; вакцинация поголовья; строгий контроль за соблюдением зоогигиенических норм) хозяйство благополучно по инфекционным заболеваниям, таким как </w:t>
      </w:r>
      <w:r w:rsidR="00107BE5" w:rsidRPr="00683D9E">
        <w:rPr>
          <w:spacing w:val="-3"/>
          <w:sz w:val="28"/>
          <w:szCs w:val="28"/>
        </w:rPr>
        <w:t>Р</w:t>
      </w:r>
      <w:r w:rsidR="0043364A" w:rsidRPr="00683D9E">
        <w:rPr>
          <w:spacing w:val="-3"/>
          <w:sz w:val="28"/>
          <w:szCs w:val="28"/>
        </w:rPr>
        <w:t>ЭО</w:t>
      </w:r>
      <w:r w:rsidR="00107BE5" w:rsidRPr="00683D9E">
        <w:rPr>
          <w:spacing w:val="-3"/>
          <w:sz w:val="28"/>
          <w:szCs w:val="28"/>
        </w:rPr>
        <w:t>-вирусная инфекция, болезнь Гамборо, инфекционный бронхит кур, болезнь Ньюкасла и другие. Ранее в хозяйстве были вспышки аскаридиоза и кокцидиоза, но благодаря эффективным и систематическим мерам борьбы эти болезни были ликвидированы и на момент прохождения практики не регистрировались.</w:t>
      </w:r>
    </w:p>
    <w:p w:rsidR="00A127F4" w:rsidRDefault="00A127F4" w:rsidP="003604B8">
      <w:pPr>
        <w:spacing w:line="360" w:lineRule="auto"/>
        <w:ind w:firstLine="709"/>
        <w:jc w:val="both"/>
        <w:rPr>
          <w:b/>
          <w:spacing w:val="-3"/>
          <w:sz w:val="28"/>
          <w:szCs w:val="28"/>
        </w:rPr>
      </w:pPr>
    </w:p>
    <w:p w:rsidR="00107BE5" w:rsidRPr="00C2473D" w:rsidRDefault="006346C1" w:rsidP="003604B8">
      <w:pPr>
        <w:spacing w:line="360" w:lineRule="auto"/>
        <w:ind w:firstLine="709"/>
        <w:jc w:val="both"/>
        <w:rPr>
          <w:b/>
          <w:spacing w:val="-3"/>
          <w:sz w:val="28"/>
          <w:szCs w:val="28"/>
        </w:rPr>
      </w:pPr>
      <w:r w:rsidRPr="00C2473D">
        <w:rPr>
          <w:b/>
          <w:spacing w:val="-3"/>
          <w:sz w:val="28"/>
          <w:szCs w:val="28"/>
        </w:rPr>
        <w:t>3.3. Профилактика кокцидиоза.</w:t>
      </w:r>
    </w:p>
    <w:p w:rsidR="00A127F4" w:rsidRDefault="00A127F4" w:rsidP="003604B8">
      <w:pPr>
        <w:spacing w:line="360" w:lineRule="auto"/>
        <w:ind w:firstLine="709"/>
        <w:jc w:val="both"/>
        <w:rPr>
          <w:spacing w:val="-3"/>
          <w:sz w:val="28"/>
          <w:szCs w:val="28"/>
        </w:rPr>
      </w:pPr>
    </w:p>
    <w:p w:rsidR="006346C1" w:rsidRPr="00683D9E" w:rsidRDefault="006346C1" w:rsidP="003604B8">
      <w:pPr>
        <w:spacing w:line="360" w:lineRule="auto"/>
        <w:ind w:firstLine="709"/>
        <w:jc w:val="both"/>
        <w:rPr>
          <w:spacing w:val="-3"/>
          <w:sz w:val="28"/>
          <w:szCs w:val="28"/>
        </w:rPr>
      </w:pPr>
      <w:r w:rsidRPr="00683D9E">
        <w:rPr>
          <w:spacing w:val="-3"/>
          <w:sz w:val="28"/>
          <w:szCs w:val="28"/>
        </w:rPr>
        <w:t>В хозяйстве для профилактики кокцидиоза использовалась вакцина «</w:t>
      </w:r>
      <w:r w:rsidRPr="00683D9E">
        <w:rPr>
          <w:spacing w:val="-3"/>
          <w:sz w:val="28"/>
          <w:szCs w:val="28"/>
          <w:lang w:val="en-US"/>
        </w:rPr>
        <w:t>Paracox</w:t>
      </w:r>
      <w:r w:rsidRPr="00683D9E">
        <w:rPr>
          <w:spacing w:val="-3"/>
          <w:sz w:val="28"/>
          <w:szCs w:val="28"/>
        </w:rPr>
        <w:t>».</w:t>
      </w:r>
    </w:p>
    <w:p w:rsidR="006346C1" w:rsidRPr="00683D9E" w:rsidRDefault="006346C1" w:rsidP="003604B8">
      <w:pPr>
        <w:spacing w:line="360" w:lineRule="auto"/>
        <w:ind w:firstLine="709"/>
        <w:jc w:val="both"/>
        <w:rPr>
          <w:spacing w:val="-3"/>
          <w:sz w:val="28"/>
          <w:szCs w:val="28"/>
        </w:rPr>
      </w:pPr>
      <w:r w:rsidRPr="00683D9E">
        <w:rPr>
          <w:spacing w:val="-3"/>
          <w:sz w:val="28"/>
          <w:szCs w:val="28"/>
        </w:rPr>
        <w:t>Вакцина для профилактики Кокцидиоза птиц Паракокс «PARACOX» - полная и аттенуированная вакцина против кокцидиоза кур.</w:t>
      </w:r>
    </w:p>
    <w:p w:rsidR="006346C1" w:rsidRPr="00683D9E" w:rsidRDefault="006346C1" w:rsidP="003604B8">
      <w:pPr>
        <w:spacing w:line="360" w:lineRule="auto"/>
        <w:ind w:firstLine="709"/>
        <w:jc w:val="both"/>
        <w:rPr>
          <w:spacing w:val="-3"/>
          <w:sz w:val="28"/>
          <w:szCs w:val="28"/>
        </w:rPr>
      </w:pPr>
      <w:r w:rsidRPr="00683D9E">
        <w:rPr>
          <w:spacing w:val="-3"/>
          <w:sz w:val="28"/>
          <w:szCs w:val="28"/>
        </w:rPr>
        <w:t xml:space="preserve">Паракокс – это живая ослабленная вакцина, приготовленная на основе отобранных стабильных линий кокцидий, называемых "линиями раннего созревания". </w:t>
      </w:r>
    </w:p>
    <w:p w:rsidR="006346C1" w:rsidRPr="00683D9E" w:rsidRDefault="006346C1" w:rsidP="003604B8">
      <w:pPr>
        <w:spacing w:line="360" w:lineRule="auto"/>
        <w:ind w:firstLine="709"/>
        <w:jc w:val="both"/>
        <w:rPr>
          <w:spacing w:val="-3"/>
          <w:sz w:val="28"/>
          <w:szCs w:val="28"/>
        </w:rPr>
      </w:pPr>
      <w:r w:rsidRPr="00683D9E">
        <w:rPr>
          <w:spacing w:val="-3"/>
          <w:sz w:val="28"/>
          <w:szCs w:val="28"/>
        </w:rPr>
        <w:t>Содержит следующие виды кокцидий: Eimeria acervulina, E. brunetti, E. maxima, E. mitis, E. necatrix, E. praecox и E. tenella. Вакцина способна защитить птиц от всех видов кокцидий. (www.naididom.ru)</w:t>
      </w:r>
    </w:p>
    <w:p w:rsidR="006346C1" w:rsidRPr="00683D9E" w:rsidRDefault="00170806" w:rsidP="003604B8">
      <w:pPr>
        <w:spacing w:line="360" w:lineRule="auto"/>
        <w:ind w:firstLine="709"/>
        <w:jc w:val="both"/>
        <w:rPr>
          <w:spacing w:val="-3"/>
          <w:sz w:val="28"/>
          <w:szCs w:val="28"/>
        </w:rPr>
      </w:pPr>
      <w:r w:rsidRPr="00683D9E">
        <w:rPr>
          <w:spacing w:val="-3"/>
          <w:sz w:val="28"/>
          <w:szCs w:val="28"/>
        </w:rPr>
        <w:t xml:space="preserve">Вакцинация проводилась </w:t>
      </w:r>
      <w:r w:rsidR="005434C4" w:rsidRPr="00683D9E">
        <w:rPr>
          <w:spacing w:val="-3"/>
          <w:sz w:val="28"/>
          <w:szCs w:val="28"/>
        </w:rPr>
        <w:t>6-ти</w:t>
      </w:r>
      <w:r w:rsidRPr="00683D9E">
        <w:rPr>
          <w:spacing w:val="-3"/>
          <w:sz w:val="28"/>
          <w:szCs w:val="28"/>
        </w:rPr>
        <w:t xml:space="preserve"> дневным цыплятам, купленным в Германии </w:t>
      </w:r>
      <w:r w:rsidR="005434C4" w:rsidRPr="00683D9E">
        <w:rPr>
          <w:spacing w:val="-3"/>
          <w:sz w:val="28"/>
          <w:szCs w:val="28"/>
        </w:rPr>
        <w:t xml:space="preserve">и размещенным </w:t>
      </w:r>
      <w:r w:rsidRPr="00683D9E">
        <w:rPr>
          <w:spacing w:val="-3"/>
          <w:sz w:val="28"/>
          <w:szCs w:val="28"/>
        </w:rPr>
        <w:t>в 4 цехах:</w:t>
      </w:r>
    </w:p>
    <w:p w:rsidR="00170806" w:rsidRPr="00683D9E" w:rsidRDefault="00170806" w:rsidP="003604B8">
      <w:pPr>
        <w:spacing w:line="360" w:lineRule="auto"/>
        <w:ind w:firstLine="709"/>
        <w:jc w:val="both"/>
        <w:rPr>
          <w:spacing w:val="-3"/>
          <w:sz w:val="28"/>
          <w:szCs w:val="28"/>
        </w:rPr>
      </w:pPr>
      <w:r w:rsidRPr="00683D9E">
        <w:rPr>
          <w:spacing w:val="-3"/>
          <w:sz w:val="28"/>
          <w:szCs w:val="28"/>
        </w:rPr>
        <w:t>Цех № 12 – поголовье 9117;</w:t>
      </w:r>
    </w:p>
    <w:p w:rsidR="00170806" w:rsidRPr="00683D9E" w:rsidRDefault="00170806" w:rsidP="003604B8">
      <w:pPr>
        <w:spacing w:line="360" w:lineRule="auto"/>
        <w:ind w:firstLine="709"/>
        <w:jc w:val="both"/>
        <w:rPr>
          <w:spacing w:val="-3"/>
          <w:sz w:val="28"/>
          <w:szCs w:val="28"/>
        </w:rPr>
      </w:pPr>
      <w:r w:rsidRPr="00683D9E">
        <w:rPr>
          <w:spacing w:val="-3"/>
          <w:sz w:val="28"/>
          <w:szCs w:val="28"/>
        </w:rPr>
        <w:t>Цех № 13 – поголовье 8994;</w:t>
      </w:r>
    </w:p>
    <w:p w:rsidR="00170806" w:rsidRPr="00683D9E" w:rsidRDefault="00170806" w:rsidP="003604B8">
      <w:pPr>
        <w:spacing w:line="360" w:lineRule="auto"/>
        <w:ind w:firstLine="709"/>
        <w:jc w:val="both"/>
        <w:rPr>
          <w:spacing w:val="-3"/>
          <w:sz w:val="28"/>
          <w:szCs w:val="28"/>
        </w:rPr>
      </w:pPr>
      <w:r w:rsidRPr="00683D9E">
        <w:rPr>
          <w:spacing w:val="-3"/>
          <w:sz w:val="28"/>
          <w:szCs w:val="28"/>
        </w:rPr>
        <w:t>Цех № 14 – поголовье 4975;</w:t>
      </w:r>
    </w:p>
    <w:p w:rsidR="00170806" w:rsidRPr="00683D9E" w:rsidRDefault="00170806" w:rsidP="003604B8">
      <w:pPr>
        <w:spacing w:line="360" w:lineRule="auto"/>
        <w:ind w:firstLine="709"/>
        <w:jc w:val="both"/>
        <w:rPr>
          <w:spacing w:val="-3"/>
          <w:sz w:val="28"/>
          <w:szCs w:val="28"/>
        </w:rPr>
      </w:pPr>
      <w:r w:rsidRPr="00683D9E">
        <w:rPr>
          <w:spacing w:val="-3"/>
          <w:sz w:val="28"/>
          <w:szCs w:val="28"/>
        </w:rPr>
        <w:t>Цех № 15 – поголовье 8169.</w:t>
      </w:r>
    </w:p>
    <w:p w:rsidR="00170806" w:rsidRPr="00683D9E" w:rsidRDefault="00170806" w:rsidP="003604B8">
      <w:pPr>
        <w:spacing w:line="360" w:lineRule="auto"/>
        <w:ind w:firstLine="709"/>
        <w:jc w:val="both"/>
        <w:rPr>
          <w:spacing w:val="-3"/>
          <w:sz w:val="28"/>
          <w:szCs w:val="28"/>
        </w:rPr>
      </w:pPr>
      <w:r w:rsidRPr="00683D9E">
        <w:rPr>
          <w:spacing w:val="-3"/>
          <w:sz w:val="28"/>
          <w:szCs w:val="28"/>
        </w:rPr>
        <w:t>Рассмотрим порядок проведения вакцинации на примере цеха № 14.</w:t>
      </w:r>
    </w:p>
    <w:p w:rsidR="00170806" w:rsidRPr="00683D9E" w:rsidRDefault="00170806" w:rsidP="003604B8">
      <w:pPr>
        <w:spacing w:line="360" w:lineRule="auto"/>
        <w:ind w:firstLine="709"/>
        <w:jc w:val="both"/>
        <w:rPr>
          <w:spacing w:val="-3"/>
          <w:sz w:val="28"/>
          <w:szCs w:val="28"/>
        </w:rPr>
      </w:pPr>
      <w:r w:rsidRPr="00683D9E">
        <w:rPr>
          <w:spacing w:val="-3"/>
          <w:sz w:val="28"/>
          <w:szCs w:val="28"/>
        </w:rPr>
        <w:t>Вакцина «</w:t>
      </w:r>
      <w:r w:rsidRPr="00683D9E">
        <w:rPr>
          <w:spacing w:val="-3"/>
          <w:sz w:val="28"/>
          <w:szCs w:val="28"/>
          <w:lang w:val="en-US"/>
        </w:rPr>
        <w:t>Paracox</w:t>
      </w:r>
      <w:r w:rsidRPr="00683D9E">
        <w:rPr>
          <w:spacing w:val="-3"/>
          <w:sz w:val="28"/>
          <w:szCs w:val="28"/>
        </w:rPr>
        <w:t>» выпаивается один раз утром из вакуумной поилки. На 1 поилку приходится в среднем 55 цыплят. Соответственно на весь цех необходимо</w:t>
      </w:r>
      <w:r w:rsidR="001956F0" w:rsidRPr="00683D9E">
        <w:rPr>
          <w:spacing w:val="-3"/>
          <w:sz w:val="28"/>
          <w:szCs w:val="28"/>
        </w:rPr>
        <w:t>:</w:t>
      </w:r>
    </w:p>
    <w:p w:rsidR="00170806" w:rsidRPr="00683D9E" w:rsidRDefault="001956F0" w:rsidP="003604B8">
      <w:pPr>
        <w:spacing w:line="360" w:lineRule="auto"/>
        <w:ind w:firstLine="709"/>
        <w:jc w:val="both"/>
        <w:rPr>
          <w:spacing w:val="-3"/>
          <w:sz w:val="28"/>
          <w:szCs w:val="28"/>
        </w:rPr>
      </w:pPr>
      <w:r w:rsidRPr="00683D9E">
        <w:rPr>
          <w:spacing w:val="-3"/>
          <w:sz w:val="28"/>
          <w:szCs w:val="28"/>
        </w:rPr>
        <w:t>4975 : 55 = 90 (поилок требуется на цех).</w:t>
      </w:r>
    </w:p>
    <w:p w:rsidR="001956F0" w:rsidRPr="00683D9E" w:rsidRDefault="001956F0" w:rsidP="003604B8">
      <w:pPr>
        <w:spacing w:line="360" w:lineRule="auto"/>
        <w:ind w:firstLine="709"/>
        <w:jc w:val="both"/>
        <w:rPr>
          <w:spacing w:val="-3"/>
          <w:sz w:val="28"/>
          <w:szCs w:val="28"/>
        </w:rPr>
      </w:pPr>
      <w:r w:rsidRPr="00683D9E">
        <w:rPr>
          <w:spacing w:val="-3"/>
          <w:sz w:val="28"/>
          <w:szCs w:val="28"/>
        </w:rPr>
        <w:t xml:space="preserve">Одному цыпленку для создания напряженного иммунитета необходимо выпить 6 мл вакцины. </w:t>
      </w:r>
      <w:r w:rsidR="005434C4" w:rsidRPr="00683D9E">
        <w:rPr>
          <w:spacing w:val="-3"/>
          <w:sz w:val="28"/>
          <w:szCs w:val="28"/>
        </w:rPr>
        <w:t>Тогда</w:t>
      </w:r>
      <w:r w:rsidRPr="00683D9E">
        <w:rPr>
          <w:spacing w:val="-3"/>
          <w:sz w:val="28"/>
          <w:szCs w:val="28"/>
        </w:rPr>
        <w:t xml:space="preserve"> на все поголовье требуется:</w:t>
      </w:r>
    </w:p>
    <w:p w:rsidR="001956F0" w:rsidRPr="00683D9E" w:rsidRDefault="001956F0" w:rsidP="003604B8">
      <w:pPr>
        <w:spacing w:line="360" w:lineRule="auto"/>
        <w:ind w:firstLine="709"/>
        <w:jc w:val="both"/>
        <w:rPr>
          <w:spacing w:val="-3"/>
          <w:sz w:val="28"/>
          <w:szCs w:val="28"/>
        </w:rPr>
      </w:pPr>
      <w:r w:rsidRPr="00683D9E">
        <w:rPr>
          <w:spacing w:val="-3"/>
          <w:sz w:val="28"/>
          <w:szCs w:val="28"/>
        </w:rPr>
        <w:t>4975 х 6 = 29850 (мл вакцины требуется на цех).</w:t>
      </w:r>
    </w:p>
    <w:p w:rsidR="001956F0" w:rsidRPr="00683D9E" w:rsidRDefault="001956F0" w:rsidP="003604B8">
      <w:pPr>
        <w:spacing w:line="360" w:lineRule="auto"/>
        <w:ind w:firstLine="709"/>
        <w:jc w:val="both"/>
        <w:rPr>
          <w:spacing w:val="-3"/>
          <w:sz w:val="28"/>
          <w:szCs w:val="28"/>
        </w:rPr>
      </w:pPr>
      <w:r w:rsidRPr="00683D9E">
        <w:rPr>
          <w:spacing w:val="-3"/>
          <w:sz w:val="28"/>
          <w:szCs w:val="28"/>
        </w:rPr>
        <w:t>Для удобства поилки ставятся в 5 рядов. Значит, в каждом ряду будет по:</w:t>
      </w:r>
    </w:p>
    <w:p w:rsidR="001956F0" w:rsidRPr="00683D9E" w:rsidRDefault="001956F0" w:rsidP="003604B8">
      <w:pPr>
        <w:spacing w:line="360" w:lineRule="auto"/>
        <w:ind w:firstLine="709"/>
        <w:jc w:val="both"/>
        <w:rPr>
          <w:spacing w:val="-3"/>
          <w:sz w:val="28"/>
          <w:szCs w:val="28"/>
        </w:rPr>
      </w:pPr>
      <w:r w:rsidRPr="00683D9E">
        <w:rPr>
          <w:spacing w:val="-3"/>
          <w:sz w:val="28"/>
          <w:szCs w:val="28"/>
        </w:rPr>
        <w:t>90 : 5 = 18 (поилок в одном ряду).</w:t>
      </w:r>
    </w:p>
    <w:p w:rsidR="001956F0" w:rsidRPr="00683D9E" w:rsidRDefault="001956F0" w:rsidP="003604B8">
      <w:pPr>
        <w:spacing w:line="360" w:lineRule="auto"/>
        <w:ind w:firstLine="709"/>
        <w:jc w:val="both"/>
        <w:rPr>
          <w:spacing w:val="-3"/>
          <w:sz w:val="28"/>
          <w:szCs w:val="28"/>
        </w:rPr>
      </w:pPr>
      <w:r w:rsidRPr="00683D9E">
        <w:rPr>
          <w:spacing w:val="-3"/>
          <w:sz w:val="28"/>
          <w:szCs w:val="28"/>
        </w:rPr>
        <w:t>На каждый ряд назначают человека, ответственного за раздачу вакцины, которую он осуществляет из ведра. Соответственно в ведро для раздачи вакцины в 1 ряду наливают:</w:t>
      </w:r>
    </w:p>
    <w:p w:rsidR="001956F0" w:rsidRPr="00683D9E" w:rsidRDefault="001956F0" w:rsidP="003604B8">
      <w:pPr>
        <w:spacing w:line="360" w:lineRule="auto"/>
        <w:ind w:firstLine="709"/>
        <w:jc w:val="both"/>
        <w:rPr>
          <w:spacing w:val="-3"/>
          <w:sz w:val="28"/>
          <w:szCs w:val="28"/>
        </w:rPr>
      </w:pPr>
      <w:r w:rsidRPr="00683D9E">
        <w:rPr>
          <w:spacing w:val="-3"/>
          <w:sz w:val="28"/>
          <w:szCs w:val="28"/>
        </w:rPr>
        <w:t xml:space="preserve">29850 : </w:t>
      </w:r>
      <w:r w:rsidR="005434C4" w:rsidRPr="00683D9E">
        <w:rPr>
          <w:spacing w:val="-3"/>
          <w:sz w:val="28"/>
          <w:szCs w:val="28"/>
        </w:rPr>
        <w:t>5</w:t>
      </w:r>
      <w:r w:rsidRPr="00683D9E">
        <w:rPr>
          <w:spacing w:val="-3"/>
          <w:sz w:val="28"/>
          <w:szCs w:val="28"/>
        </w:rPr>
        <w:t xml:space="preserve"> = </w:t>
      </w:r>
      <w:r w:rsidR="005434C4" w:rsidRPr="00683D9E">
        <w:rPr>
          <w:spacing w:val="-3"/>
          <w:sz w:val="28"/>
          <w:szCs w:val="28"/>
        </w:rPr>
        <w:t>5970 (мл на 1 ведро).</w:t>
      </w:r>
    </w:p>
    <w:p w:rsidR="005434C4" w:rsidRPr="00683D9E" w:rsidRDefault="005434C4" w:rsidP="003604B8">
      <w:pPr>
        <w:spacing w:line="360" w:lineRule="auto"/>
        <w:ind w:firstLine="709"/>
        <w:jc w:val="both"/>
        <w:rPr>
          <w:spacing w:val="-3"/>
          <w:sz w:val="28"/>
          <w:szCs w:val="28"/>
        </w:rPr>
      </w:pPr>
      <w:r w:rsidRPr="00683D9E">
        <w:rPr>
          <w:spacing w:val="-3"/>
          <w:sz w:val="28"/>
          <w:szCs w:val="28"/>
        </w:rPr>
        <w:t>Итак, в одну вакуумную поилку необходимо налить:</w:t>
      </w:r>
    </w:p>
    <w:p w:rsidR="005434C4" w:rsidRPr="00683D9E" w:rsidRDefault="005434C4" w:rsidP="003604B8">
      <w:pPr>
        <w:spacing w:line="360" w:lineRule="auto"/>
        <w:ind w:firstLine="709"/>
        <w:jc w:val="both"/>
        <w:rPr>
          <w:spacing w:val="-3"/>
          <w:sz w:val="28"/>
          <w:szCs w:val="28"/>
        </w:rPr>
      </w:pPr>
      <w:r w:rsidRPr="00683D9E">
        <w:rPr>
          <w:spacing w:val="-3"/>
          <w:sz w:val="28"/>
          <w:szCs w:val="28"/>
        </w:rPr>
        <w:t>2985 : 90 = 332 (мл на одну вакуумную поилку).</w:t>
      </w:r>
    </w:p>
    <w:p w:rsidR="005434C4" w:rsidRPr="00683D9E" w:rsidRDefault="005434C4" w:rsidP="003604B8">
      <w:pPr>
        <w:spacing w:line="360" w:lineRule="auto"/>
        <w:ind w:firstLine="709"/>
        <w:jc w:val="both"/>
        <w:rPr>
          <w:spacing w:val="-3"/>
          <w:sz w:val="28"/>
          <w:szCs w:val="28"/>
        </w:rPr>
      </w:pPr>
      <w:r w:rsidRPr="00683D9E">
        <w:rPr>
          <w:spacing w:val="-3"/>
          <w:sz w:val="28"/>
          <w:szCs w:val="28"/>
        </w:rPr>
        <w:t>На время проведения вакцинации для гарантии выпойки всего необходимого количества вакцины в цехе прерывают подачу воды в автоматические поилки.</w:t>
      </w:r>
    </w:p>
    <w:p w:rsidR="00051BA6" w:rsidRPr="00683D9E" w:rsidRDefault="007B689B" w:rsidP="003604B8">
      <w:pPr>
        <w:spacing w:line="360" w:lineRule="auto"/>
        <w:ind w:firstLine="709"/>
        <w:jc w:val="both"/>
        <w:rPr>
          <w:spacing w:val="-3"/>
          <w:sz w:val="28"/>
          <w:szCs w:val="28"/>
        </w:rPr>
      </w:pPr>
      <w:r w:rsidRPr="00683D9E">
        <w:rPr>
          <w:spacing w:val="-3"/>
          <w:sz w:val="28"/>
          <w:szCs w:val="28"/>
        </w:rPr>
        <w:t>Разработан календарный план мероприятий по оздоровлению хозяйства от кокцидиоза.</w:t>
      </w:r>
    </w:p>
    <w:p w:rsidR="0043364A" w:rsidRPr="00C2473D" w:rsidRDefault="007B689B" w:rsidP="003604B8">
      <w:pPr>
        <w:spacing w:line="360" w:lineRule="auto"/>
        <w:ind w:firstLine="709"/>
        <w:jc w:val="both"/>
        <w:rPr>
          <w:b/>
          <w:spacing w:val="-3"/>
          <w:sz w:val="28"/>
          <w:szCs w:val="28"/>
        </w:rPr>
      </w:pPr>
      <w:r w:rsidRPr="00C2473D">
        <w:rPr>
          <w:b/>
          <w:spacing w:val="-3"/>
          <w:sz w:val="28"/>
          <w:szCs w:val="28"/>
        </w:rPr>
        <w:t>Календарный план мероприятий по оздоровлению</w:t>
      </w:r>
      <w:r w:rsidR="0043364A" w:rsidRPr="00C2473D">
        <w:rPr>
          <w:b/>
          <w:spacing w:val="-3"/>
          <w:sz w:val="28"/>
          <w:szCs w:val="28"/>
        </w:rPr>
        <w:t xml:space="preserve"> куриц от кокцидиоза в МХП «Новоживотинное» ОАО «Куриное Царство»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337"/>
        <w:gridCol w:w="2099"/>
        <w:gridCol w:w="1947"/>
      </w:tblGrid>
      <w:tr w:rsidR="0043364A" w:rsidRPr="00097051" w:rsidTr="00097051">
        <w:trPr>
          <w:jc w:val="center"/>
        </w:trPr>
        <w:tc>
          <w:tcPr>
            <w:tcW w:w="2557" w:type="dxa"/>
            <w:shd w:val="clear" w:color="auto" w:fill="auto"/>
            <w:vAlign w:val="center"/>
          </w:tcPr>
          <w:p w:rsidR="0043364A" w:rsidRPr="00097051" w:rsidRDefault="0043364A" w:rsidP="00097051">
            <w:pPr>
              <w:spacing w:line="360" w:lineRule="auto"/>
              <w:rPr>
                <w:spacing w:val="-3"/>
                <w:sz w:val="20"/>
                <w:szCs w:val="20"/>
              </w:rPr>
            </w:pPr>
            <w:r w:rsidRPr="00097051">
              <w:rPr>
                <w:spacing w:val="-3"/>
                <w:sz w:val="20"/>
                <w:szCs w:val="20"/>
              </w:rPr>
              <w:t>Мероприятия</w:t>
            </w:r>
          </w:p>
        </w:tc>
        <w:tc>
          <w:tcPr>
            <w:tcW w:w="2337" w:type="dxa"/>
            <w:shd w:val="clear" w:color="auto" w:fill="auto"/>
            <w:vAlign w:val="center"/>
          </w:tcPr>
          <w:p w:rsidR="0043364A" w:rsidRPr="00097051" w:rsidRDefault="0043364A" w:rsidP="00097051">
            <w:pPr>
              <w:spacing w:line="360" w:lineRule="auto"/>
              <w:rPr>
                <w:spacing w:val="-3"/>
                <w:sz w:val="20"/>
                <w:szCs w:val="20"/>
              </w:rPr>
            </w:pPr>
            <w:r w:rsidRPr="00097051">
              <w:rPr>
                <w:spacing w:val="-3"/>
                <w:sz w:val="20"/>
                <w:szCs w:val="20"/>
              </w:rPr>
              <w:t>Срок выполнения</w:t>
            </w:r>
          </w:p>
        </w:tc>
        <w:tc>
          <w:tcPr>
            <w:tcW w:w="2099" w:type="dxa"/>
            <w:shd w:val="clear" w:color="auto" w:fill="auto"/>
            <w:vAlign w:val="center"/>
          </w:tcPr>
          <w:p w:rsidR="0043364A" w:rsidRPr="00097051" w:rsidRDefault="0043364A" w:rsidP="00097051">
            <w:pPr>
              <w:spacing w:line="360" w:lineRule="auto"/>
              <w:rPr>
                <w:spacing w:val="-3"/>
                <w:sz w:val="20"/>
                <w:szCs w:val="20"/>
              </w:rPr>
            </w:pPr>
            <w:r w:rsidRPr="00097051">
              <w:rPr>
                <w:spacing w:val="-3"/>
                <w:sz w:val="20"/>
                <w:szCs w:val="20"/>
              </w:rPr>
              <w:t>Ответственный за</w:t>
            </w:r>
          </w:p>
          <w:p w:rsidR="0043364A" w:rsidRPr="00097051" w:rsidRDefault="0043364A" w:rsidP="00097051">
            <w:pPr>
              <w:spacing w:line="360" w:lineRule="auto"/>
              <w:rPr>
                <w:spacing w:val="-3"/>
                <w:sz w:val="20"/>
                <w:szCs w:val="20"/>
              </w:rPr>
            </w:pPr>
            <w:r w:rsidRPr="00097051">
              <w:rPr>
                <w:spacing w:val="-3"/>
                <w:sz w:val="20"/>
                <w:szCs w:val="20"/>
              </w:rPr>
              <w:t>выполнение</w:t>
            </w:r>
          </w:p>
        </w:tc>
        <w:tc>
          <w:tcPr>
            <w:tcW w:w="1947" w:type="dxa"/>
            <w:shd w:val="clear" w:color="auto" w:fill="auto"/>
            <w:vAlign w:val="center"/>
          </w:tcPr>
          <w:p w:rsidR="0043364A" w:rsidRPr="00097051" w:rsidRDefault="0043364A" w:rsidP="00097051">
            <w:pPr>
              <w:spacing w:line="360" w:lineRule="auto"/>
              <w:rPr>
                <w:spacing w:val="-3"/>
                <w:sz w:val="20"/>
                <w:szCs w:val="20"/>
              </w:rPr>
            </w:pPr>
            <w:r w:rsidRPr="00097051">
              <w:rPr>
                <w:spacing w:val="-3"/>
                <w:sz w:val="20"/>
                <w:szCs w:val="20"/>
              </w:rPr>
              <w:t>Отметка о</w:t>
            </w:r>
          </w:p>
          <w:p w:rsidR="0043364A" w:rsidRPr="00097051" w:rsidRDefault="0043364A" w:rsidP="00097051">
            <w:pPr>
              <w:spacing w:line="360" w:lineRule="auto"/>
              <w:rPr>
                <w:spacing w:val="-3"/>
                <w:sz w:val="20"/>
                <w:szCs w:val="20"/>
              </w:rPr>
            </w:pPr>
            <w:r w:rsidRPr="00097051">
              <w:rPr>
                <w:spacing w:val="-3"/>
                <w:sz w:val="20"/>
                <w:szCs w:val="20"/>
              </w:rPr>
              <w:t>выполнении</w:t>
            </w:r>
          </w:p>
        </w:tc>
      </w:tr>
      <w:tr w:rsidR="0043364A" w:rsidRPr="00097051" w:rsidTr="00097051">
        <w:trPr>
          <w:jc w:val="center"/>
        </w:trPr>
        <w:tc>
          <w:tcPr>
            <w:tcW w:w="2557" w:type="dxa"/>
            <w:shd w:val="clear" w:color="auto" w:fill="auto"/>
            <w:vAlign w:val="center"/>
          </w:tcPr>
          <w:p w:rsidR="0043364A" w:rsidRPr="00097051" w:rsidRDefault="0043364A" w:rsidP="00097051">
            <w:pPr>
              <w:spacing w:line="360" w:lineRule="auto"/>
              <w:rPr>
                <w:spacing w:val="-3"/>
                <w:sz w:val="20"/>
                <w:szCs w:val="20"/>
              </w:rPr>
            </w:pPr>
            <w:r w:rsidRPr="00097051">
              <w:rPr>
                <w:spacing w:val="-3"/>
                <w:sz w:val="20"/>
                <w:szCs w:val="20"/>
              </w:rPr>
              <w:t xml:space="preserve">Очищение цехов от помета и его обеззараживание </w:t>
            </w:r>
          </w:p>
        </w:tc>
        <w:tc>
          <w:tcPr>
            <w:tcW w:w="233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17.03.2008</w:t>
            </w:r>
          </w:p>
        </w:tc>
        <w:tc>
          <w:tcPr>
            <w:tcW w:w="2099" w:type="dxa"/>
            <w:shd w:val="clear" w:color="auto" w:fill="auto"/>
            <w:vAlign w:val="center"/>
          </w:tcPr>
          <w:p w:rsidR="0043364A" w:rsidRPr="00097051" w:rsidRDefault="00B7398B" w:rsidP="00097051">
            <w:pPr>
              <w:spacing w:line="360" w:lineRule="auto"/>
              <w:rPr>
                <w:spacing w:val="-3"/>
                <w:sz w:val="20"/>
                <w:szCs w:val="20"/>
              </w:rPr>
            </w:pPr>
            <w:r w:rsidRPr="00097051">
              <w:rPr>
                <w:spacing w:val="-3"/>
                <w:sz w:val="20"/>
                <w:szCs w:val="20"/>
              </w:rPr>
              <w:t>зоотехник</w:t>
            </w:r>
          </w:p>
        </w:tc>
        <w:tc>
          <w:tcPr>
            <w:tcW w:w="194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выполнено</w:t>
            </w:r>
          </w:p>
        </w:tc>
      </w:tr>
      <w:tr w:rsidR="0043364A" w:rsidRPr="00097051" w:rsidTr="00097051">
        <w:trPr>
          <w:jc w:val="center"/>
        </w:trPr>
        <w:tc>
          <w:tcPr>
            <w:tcW w:w="255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Дезинфекция зданий цехов и инвентаря</w:t>
            </w:r>
          </w:p>
        </w:tc>
        <w:tc>
          <w:tcPr>
            <w:tcW w:w="233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18.03.2008</w:t>
            </w:r>
          </w:p>
        </w:tc>
        <w:tc>
          <w:tcPr>
            <w:tcW w:w="2099" w:type="dxa"/>
            <w:shd w:val="clear" w:color="auto" w:fill="auto"/>
            <w:vAlign w:val="center"/>
          </w:tcPr>
          <w:p w:rsidR="0043364A" w:rsidRPr="00097051" w:rsidRDefault="00B7398B" w:rsidP="00097051">
            <w:pPr>
              <w:spacing w:line="360" w:lineRule="auto"/>
              <w:rPr>
                <w:spacing w:val="-3"/>
                <w:sz w:val="20"/>
                <w:szCs w:val="20"/>
              </w:rPr>
            </w:pPr>
            <w:r w:rsidRPr="00097051">
              <w:rPr>
                <w:spacing w:val="-3"/>
                <w:sz w:val="20"/>
                <w:szCs w:val="20"/>
              </w:rPr>
              <w:t>ветврач</w:t>
            </w:r>
          </w:p>
        </w:tc>
        <w:tc>
          <w:tcPr>
            <w:tcW w:w="194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выполнено</w:t>
            </w:r>
          </w:p>
        </w:tc>
      </w:tr>
      <w:tr w:rsidR="0043364A" w:rsidRPr="00097051" w:rsidTr="00097051">
        <w:trPr>
          <w:jc w:val="center"/>
        </w:trPr>
        <w:tc>
          <w:tcPr>
            <w:tcW w:w="255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Побелка стен в здании цехов</w:t>
            </w:r>
          </w:p>
        </w:tc>
        <w:tc>
          <w:tcPr>
            <w:tcW w:w="233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22.03.2008</w:t>
            </w:r>
          </w:p>
        </w:tc>
        <w:tc>
          <w:tcPr>
            <w:tcW w:w="2099" w:type="dxa"/>
            <w:shd w:val="clear" w:color="auto" w:fill="auto"/>
            <w:vAlign w:val="center"/>
          </w:tcPr>
          <w:p w:rsidR="0043364A" w:rsidRPr="00097051" w:rsidRDefault="00B7398B" w:rsidP="00097051">
            <w:pPr>
              <w:spacing w:line="360" w:lineRule="auto"/>
              <w:rPr>
                <w:spacing w:val="-3"/>
                <w:sz w:val="20"/>
                <w:szCs w:val="20"/>
              </w:rPr>
            </w:pPr>
            <w:r w:rsidRPr="00097051">
              <w:rPr>
                <w:spacing w:val="-3"/>
                <w:sz w:val="20"/>
                <w:szCs w:val="20"/>
              </w:rPr>
              <w:t>зоотехник</w:t>
            </w:r>
          </w:p>
        </w:tc>
        <w:tc>
          <w:tcPr>
            <w:tcW w:w="194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выполнено</w:t>
            </w:r>
          </w:p>
        </w:tc>
      </w:tr>
      <w:tr w:rsidR="0043364A" w:rsidRPr="00097051" w:rsidTr="00097051">
        <w:trPr>
          <w:jc w:val="center"/>
        </w:trPr>
        <w:tc>
          <w:tcPr>
            <w:tcW w:w="255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Укладка подстилки</w:t>
            </w:r>
          </w:p>
        </w:tc>
        <w:tc>
          <w:tcPr>
            <w:tcW w:w="233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24.03.2008</w:t>
            </w:r>
          </w:p>
        </w:tc>
        <w:tc>
          <w:tcPr>
            <w:tcW w:w="2099" w:type="dxa"/>
            <w:shd w:val="clear" w:color="auto" w:fill="auto"/>
            <w:vAlign w:val="center"/>
          </w:tcPr>
          <w:p w:rsidR="0043364A" w:rsidRPr="00097051" w:rsidRDefault="00B7398B" w:rsidP="00097051">
            <w:pPr>
              <w:spacing w:line="360" w:lineRule="auto"/>
              <w:rPr>
                <w:spacing w:val="-3"/>
                <w:sz w:val="20"/>
                <w:szCs w:val="20"/>
              </w:rPr>
            </w:pPr>
            <w:r w:rsidRPr="00097051">
              <w:rPr>
                <w:spacing w:val="-3"/>
                <w:sz w:val="20"/>
                <w:szCs w:val="20"/>
              </w:rPr>
              <w:t>зоотехник</w:t>
            </w:r>
          </w:p>
        </w:tc>
        <w:tc>
          <w:tcPr>
            <w:tcW w:w="1947" w:type="dxa"/>
            <w:shd w:val="clear" w:color="auto" w:fill="auto"/>
            <w:vAlign w:val="center"/>
          </w:tcPr>
          <w:p w:rsidR="0043364A" w:rsidRPr="00097051" w:rsidRDefault="00B7398B" w:rsidP="00097051">
            <w:pPr>
              <w:spacing w:line="360" w:lineRule="auto"/>
              <w:rPr>
                <w:spacing w:val="-3"/>
                <w:sz w:val="20"/>
                <w:szCs w:val="20"/>
              </w:rPr>
            </w:pPr>
            <w:r w:rsidRPr="00097051">
              <w:rPr>
                <w:spacing w:val="-3"/>
                <w:sz w:val="20"/>
                <w:szCs w:val="20"/>
              </w:rPr>
              <w:t>выполнено</w:t>
            </w:r>
          </w:p>
        </w:tc>
      </w:tr>
      <w:tr w:rsidR="0043364A" w:rsidRPr="00097051" w:rsidTr="00097051">
        <w:trPr>
          <w:jc w:val="center"/>
        </w:trPr>
        <w:tc>
          <w:tcPr>
            <w:tcW w:w="255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Вакцинация (</w:t>
            </w:r>
            <w:r w:rsidRPr="00097051">
              <w:rPr>
                <w:spacing w:val="-3"/>
                <w:sz w:val="20"/>
                <w:szCs w:val="20"/>
                <w:lang w:val="en-US"/>
              </w:rPr>
              <w:t>Paracox</w:t>
            </w:r>
            <w:r w:rsidRPr="00097051">
              <w:rPr>
                <w:spacing w:val="-3"/>
                <w:sz w:val="20"/>
                <w:szCs w:val="20"/>
              </w:rPr>
              <w:t>)</w:t>
            </w:r>
          </w:p>
        </w:tc>
        <w:tc>
          <w:tcPr>
            <w:tcW w:w="2337"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2.04.2008</w:t>
            </w:r>
          </w:p>
        </w:tc>
        <w:tc>
          <w:tcPr>
            <w:tcW w:w="2099" w:type="dxa"/>
            <w:shd w:val="clear" w:color="auto" w:fill="auto"/>
            <w:vAlign w:val="center"/>
          </w:tcPr>
          <w:p w:rsidR="0043364A" w:rsidRPr="00097051" w:rsidRDefault="006424E9" w:rsidP="00097051">
            <w:pPr>
              <w:spacing w:line="360" w:lineRule="auto"/>
              <w:rPr>
                <w:spacing w:val="-3"/>
                <w:sz w:val="20"/>
                <w:szCs w:val="20"/>
              </w:rPr>
            </w:pPr>
            <w:r w:rsidRPr="00097051">
              <w:rPr>
                <w:spacing w:val="-3"/>
                <w:sz w:val="20"/>
                <w:szCs w:val="20"/>
              </w:rPr>
              <w:t>ветврач</w:t>
            </w:r>
          </w:p>
        </w:tc>
        <w:tc>
          <w:tcPr>
            <w:tcW w:w="1947" w:type="dxa"/>
            <w:shd w:val="clear" w:color="auto" w:fill="auto"/>
            <w:vAlign w:val="center"/>
          </w:tcPr>
          <w:p w:rsidR="0043364A" w:rsidRPr="00097051" w:rsidRDefault="00B7398B" w:rsidP="00097051">
            <w:pPr>
              <w:spacing w:line="360" w:lineRule="auto"/>
              <w:rPr>
                <w:spacing w:val="-3"/>
                <w:sz w:val="20"/>
                <w:szCs w:val="20"/>
              </w:rPr>
            </w:pPr>
            <w:r w:rsidRPr="00097051">
              <w:rPr>
                <w:spacing w:val="-3"/>
                <w:sz w:val="20"/>
                <w:szCs w:val="20"/>
              </w:rPr>
              <w:t>в</w:t>
            </w:r>
            <w:r w:rsidR="006424E9" w:rsidRPr="00097051">
              <w:rPr>
                <w:spacing w:val="-3"/>
                <w:sz w:val="20"/>
                <w:szCs w:val="20"/>
              </w:rPr>
              <w:t>ыполнено</w:t>
            </w:r>
          </w:p>
        </w:tc>
      </w:tr>
      <w:tr w:rsidR="0043364A" w:rsidRPr="00097051" w:rsidTr="00097051">
        <w:trPr>
          <w:jc w:val="center"/>
        </w:trPr>
        <w:tc>
          <w:tcPr>
            <w:tcW w:w="2557" w:type="dxa"/>
            <w:shd w:val="clear" w:color="auto" w:fill="auto"/>
            <w:vAlign w:val="center"/>
          </w:tcPr>
          <w:p w:rsidR="0043364A" w:rsidRPr="00097051" w:rsidRDefault="00B7398B" w:rsidP="00097051">
            <w:pPr>
              <w:spacing w:line="360" w:lineRule="auto"/>
              <w:rPr>
                <w:spacing w:val="-3"/>
                <w:sz w:val="20"/>
                <w:szCs w:val="20"/>
              </w:rPr>
            </w:pPr>
            <w:r w:rsidRPr="00097051">
              <w:rPr>
                <w:spacing w:val="-3"/>
                <w:sz w:val="20"/>
                <w:szCs w:val="20"/>
              </w:rPr>
              <w:t>Сбалансированное и полноценное кормление</w:t>
            </w:r>
          </w:p>
        </w:tc>
        <w:tc>
          <w:tcPr>
            <w:tcW w:w="2337" w:type="dxa"/>
            <w:shd w:val="clear" w:color="auto" w:fill="auto"/>
            <w:vAlign w:val="center"/>
          </w:tcPr>
          <w:p w:rsidR="0043364A" w:rsidRPr="00097051" w:rsidRDefault="00B7398B" w:rsidP="00097051">
            <w:pPr>
              <w:spacing w:line="360" w:lineRule="auto"/>
              <w:rPr>
                <w:spacing w:val="-3"/>
                <w:sz w:val="20"/>
                <w:szCs w:val="20"/>
              </w:rPr>
            </w:pPr>
            <w:r w:rsidRPr="00097051">
              <w:rPr>
                <w:spacing w:val="-3"/>
                <w:sz w:val="20"/>
                <w:szCs w:val="20"/>
              </w:rPr>
              <w:t>ежедневно</w:t>
            </w:r>
          </w:p>
        </w:tc>
        <w:tc>
          <w:tcPr>
            <w:tcW w:w="2099" w:type="dxa"/>
            <w:shd w:val="clear" w:color="auto" w:fill="auto"/>
            <w:vAlign w:val="center"/>
          </w:tcPr>
          <w:p w:rsidR="0043364A" w:rsidRPr="00097051" w:rsidRDefault="00B7398B" w:rsidP="00097051">
            <w:pPr>
              <w:spacing w:line="360" w:lineRule="auto"/>
              <w:rPr>
                <w:spacing w:val="-3"/>
                <w:sz w:val="20"/>
                <w:szCs w:val="20"/>
              </w:rPr>
            </w:pPr>
            <w:r w:rsidRPr="00097051">
              <w:rPr>
                <w:spacing w:val="-3"/>
                <w:sz w:val="20"/>
                <w:szCs w:val="20"/>
              </w:rPr>
              <w:t>ветврач, зоотехник</w:t>
            </w:r>
          </w:p>
        </w:tc>
        <w:tc>
          <w:tcPr>
            <w:tcW w:w="1947" w:type="dxa"/>
            <w:shd w:val="clear" w:color="auto" w:fill="auto"/>
            <w:vAlign w:val="center"/>
          </w:tcPr>
          <w:p w:rsidR="0043364A" w:rsidRPr="00097051" w:rsidRDefault="00B7398B" w:rsidP="00097051">
            <w:pPr>
              <w:spacing w:line="360" w:lineRule="auto"/>
              <w:rPr>
                <w:spacing w:val="-3"/>
                <w:sz w:val="20"/>
                <w:szCs w:val="20"/>
              </w:rPr>
            </w:pPr>
            <w:r w:rsidRPr="00097051">
              <w:rPr>
                <w:spacing w:val="-3"/>
                <w:sz w:val="20"/>
                <w:szCs w:val="20"/>
              </w:rPr>
              <w:t>выполняется</w:t>
            </w:r>
          </w:p>
        </w:tc>
      </w:tr>
      <w:tr w:rsidR="00B7398B" w:rsidRPr="00097051" w:rsidTr="00097051">
        <w:trPr>
          <w:jc w:val="center"/>
        </w:trPr>
        <w:tc>
          <w:tcPr>
            <w:tcW w:w="2557" w:type="dxa"/>
            <w:shd w:val="clear" w:color="auto" w:fill="auto"/>
            <w:vAlign w:val="center"/>
          </w:tcPr>
          <w:p w:rsidR="00B7398B" w:rsidRPr="00097051" w:rsidRDefault="00B7398B" w:rsidP="00097051">
            <w:pPr>
              <w:spacing w:line="360" w:lineRule="auto"/>
              <w:rPr>
                <w:spacing w:val="-3"/>
                <w:sz w:val="20"/>
                <w:szCs w:val="20"/>
              </w:rPr>
            </w:pPr>
            <w:r w:rsidRPr="00097051">
              <w:rPr>
                <w:spacing w:val="-3"/>
                <w:sz w:val="20"/>
                <w:szCs w:val="20"/>
              </w:rPr>
              <w:t>Соблюдение зоогигиенических норм и правил</w:t>
            </w:r>
          </w:p>
        </w:tc>
        <w:tc>
          <w:tcPr>
            <w:tcW w:w="2337" w:type="dxa"/>
            <w:shd w:val="clear" w:color="auto" w:fill="auto"/>
            <w:vAlign w:val="center"/>
          </w:tcPr>
          <w:p w:rsidR="00B7398B" w:rsidRPr="00097051" w:rsidRDefault="00B7398B" w:rsidP="00097051">
            <w:pPr>
              <w:spacing w:line="360" w:lineRule="auto"/>
              <w:rPr>
                <w:spacing w:val="-3"/>
                <w:sz w:val="20"/>
                <w:szCs w:val="20"/>
              </w:rPr>
            </w:pPr>
            <w:r w:rsidRPr="00097051">
              <w:rPr>
                <w:spacing w:val="-3"/>
                <w:sz w:val="20"/>
                <w:szCs w:val="20"/>
              </w:rPr>
              <w:t>ежедневно</w:t>
            </w:r>
          </w:p>
        </w:tc>
        <w:tc>
          <w:tcPr>
            <w:tcW w:w="2099" w:type="dxa"/>
            <w:shd w:val="clear" w:color="auto" w:fill="auto"/>
            <w:vAlign w:val="center"/>
          </w:tcPr>
          <w:p w:rsidR="00B7398B" w:rsidRPr="00097051" w:rsidRDefault="00B7398B" w:rsidP="00097051">
            <w:pPr>
              <w:spacing w:line="360" w:lineRule="auto"/>
              <w:rPr>
                <w:spacing w:val="-3"/>
                <w:sz w:val="20"/>
                <w:szCs w:val="20"/>
              </w:rPr>
            </w:pPr>
            <w:r w:rsidRPr="00097051">
              <w:rPr>
                <w:spacing w:val="-3"/>
                <w:sz w:val="20"/>
                <w:szCs w:val="20"/>
              </w:rPr>
              <w:t>зоотехник, ветврач</w:t>
            </w:r>
          </w:p>
        </w:tc>
        <w:tc>
          <w:tcPr>
            <w:tcW w:w="1947" w:type="dxa"/>
            <w:shd w:val="clear" w:color="auto" w:fill="auto"/>
            <w:vAlign w:val="center"/>
          </w:tcPr>
          <w:p w:rsidR="00B7398B" w:rsidRPr="00097051" w:rsidRDefault="00B7398B" w:rsidP="00097051">
            <w:pPr>
              <w:spacing w:line="360" w:lineRule="auto"/>
              <w:rPr>
                <w:spacing w:val="-3"/>
                <w:sz w:val="20"/>
                <w:szCs w:val="20"/>
              </w:rPr>
            </w:pPr>
            <w:r w:rsidRPr="00097051">
              <w:rPr>
                <w:spacing w:val="-3"/>
                <w:sz w:val="20"/>
                <w:szCs w:val="20"/>
              </w:rPr>
              <w:t>выполняется</w:t>
            </w:r>
          </w:p>
        </w:tc>
      </w:tr>
      <w:tr w:rsidR="00B7398B" w:rsidRPr="00097051" w:rsidTr="00097051">
        <w:trPr>
          <w:jc w:val="center"/>
        </w:trPr>
        <w:tc>
          <w:tcPr>
            <w:tcW w:w="2557" w:type="dxa"/>
            <w:shd w:val="clear" w:color="auto" w:fill="auto"/>
            <w:vAlign w:val="center"/>
          </w:tcPr>
          <w:p w:rsidR="00B7398B" w:rsidRPr="00097051" w:rsidRDefault="00B7398B" w:rsidP="00097051">
            <w:pPr>
              <w:spacing w:line="360" w:lineRule="auto"/>
              <w:rPr>
                <w:spacing w:val="-3"/>
                <w:sz w:val="20"/>
                <w:szCs w:val="20"/>
              </w:rPr>
            </w:pPr>
            <w:r w:rsidRPr="00097051">
              <w:rPr>
                <w:spacing w:val="-3"/>
                <w:sz w:val="20"/>
                <w:szCs w:val="20"/>
              </w:rPr>
              <w:t>Замена дезковриков</w:t>
            </w:r>
          </w:p>
        </w:tc>
        <w:tc>
          <w:tcPr>
            <w:tcW w:w="2337" w:type="dxa"/>
            <w:shd w:val="clear" w:color="auto" w:fill="auto"/>
            <w:vAlign w:val="center"/>
          </w:tcPr>
          <w:p w:rsidR="00B7398B" w:rsidRPr="00097051" w:rsidRDefault="00B7398B" w:rsidP="00097051">
            <w:pPr>
              <w:spacing w:line="360" w:lineRule="auto"/>
              <w:rPr>
                <w:spacing w:val="-3"/>
                <w:sz w:val="20"/>
                <w:szCs w:val="20"/>
              </w:rPr>
            </w:pPr>
            <w:r w:rsidRPr="00097051">
              <w:rPr>
                <w:spacing w:val="-3"/>
                <w:sz w:val="20"/>
                <w:szCs w:val="20"/>
              </w:rPr>
              <w:t>ежедневно</w:t>
            </w:r>
          </w:p>
        </w:tc>
        <w:tc>
          <w:tcPr>
            <w:tcW w:w="2099" w:type="dxa"/>
            <w:shd w:val="clear" w:color="auto" w:fill="auto"/>
            <w:vAlign w:val="center"/>
          </w:tcPr>
          <w:p w:rsidR="00B7398B" w:rsidRPr="00097051" w:rsidRDefault="00B7398B" w:rsidP="00097051">
            <w:pPr>
              <w:spacing w:line="360" w:lineRule="auto"/>
              <w:rPr>
                <w:spacing w:val="-3"/>
                <w:sz w:val="20"/>
                <w:szCs w:val="20"/>
              </w:rPr>
            </w:pPr>
            <w:r w:rsidRPr="00097051">
              <w:rPr>
                <w:spacing w:val="-3"/>
                <w:sz w:val="20"/>
                <w:szCs w:val="20"/>
              </w:rPr>
              <w:t>зоотехник</w:t>
            </w:r>
          </w:p>
        </w:tc>
        <w:tc>
          <w:tcPr>
            <w:tcW w:w="1947" w:type="dxa"/>
            <w:shd w:val="clear" w:color="auto" w:fill="auto"/>
            <w:vAlign w:val="center"/>
          </w:tcPr>
          <w:p w:rsidR="00B7398B" w:rsidRPr="00097051" w:rsidRDefault="00B7398B" w:rsidP="00097051">
            <w:pPr>
              <w:spacing w:line="360" w:lineRule="auto"/>
              <w:rPr>
                <w:spacing w:val="-3"/>
                <w:sz w:val="20"/>
                <w:szCs w:val="20"/>
              </w:rPr>
            </w:pPr>
            <w:r w:rsidRPr="00097051">
              <w:rPr>
                <w:spacing w:val="-3"/>
                <w:sz w:val="20"/>
                <w:szCs w:val="20"/>
              </w:rPr>
              <w:t>выполняется</w:t>
            </w:r>
          </w:p>
        </w:tc>
      </w:tr>
    </w:tbl>
    <w:p w:rsidR="00B7398B" w:rsidRPr="00683D9E" w:rsidRDefault="00B7398B" w:rsidP="00CB7529">
      <w:pPr>
        <w:spacing w:line="360" w:lineRule="auto"/>
        <w:ind w:firstLine="709"/>
        <w:jc w:val="both"/>
        <w:rPr>
          <w:spacing w:val="-3"/>
          <w:sz w:val="28"/>
          <w:szCs w:val="28"/>
        </w:rPr>
      </w:pPr>
      <w:r w:rsidRPr="00683D9E">
        <w:rPr>
          <w:spacing w:val="-3"/>
          <w:sz w:val="28"/>
          <w:szCs w:val="28"/>
        </w:rPr>
        <w:t>Также для профилактики возникновения заболевания в цехах поддерживают микроклимат, необходимый для данного возраста цыплят, выдерживают норму площади на одно животное, после удаления предыдущего поголовья и перед посадкой нового из цеха трактором удаляют помет вместе и подстилкой, дезинфицируют помещение и инвентарь, белят стены, укладывают свежую подстилку; сотрудники предприятия строго следят за соблюдением правил гигиены персонала, прохождением через санпропускник, регулярной сменой дезковриков.</w:t>
      </w:r>
    </w:p>
    <w:p w:rsidR="0043364A" w:rsidRDefault="00685960" w:rsidP="003604B8">
      <w:pPr>
        <w:spacing w:line="360" w:lineRule="auto"/>
        <w:ind w:firstLine="709"/>
        <w:jc w:val="both"/>
        <w:rPr>
          <w:b/>
          <w:spacing w:val="-3"/>
          <w:sz w:val="28"/>
          <w:szCs w:val="28"/>
        </w:rPr>
      </w:pPr>
      <w:r w:rsidRPr="00683D9E">
        <w:rPr>
          <w:spacing w:val="-3"/>
          <w:sz w:val="28"/>
          <w:szCs w:val="28"/>
        </w:rPr>
        <w:br w:type="page"/>
      </w:r>
      <w:r w:rsidR="00CB7529">
        <w:rPr>
          <w:b/>
          <w:spacing w:val="-3"/>
          <w:sz w:val="28"/>
          <w:szCs w:val="28"/>
        </w:rPr>
        <w:t>4. Экономическая эффективность</w:t>
      </w:r>
    </w:p>
    <w:p w:rsidR="00CB7529" w:rsidRPr="005C3E94" w:rsidRDefault="00CB7529" w:rsidP="003604B8">
      <w:pPr>
        <w:spacing w:line="360" w:lineRule="auto"/>
        <w:ind w:firstLine="709"/>
        <w:jc w:val="both"/>
        <w:rPr>
          <w:b/>
          <w:spacing w:val="-3"/>
          <w:sz w:val="28"/>
          <w:szCs w:val="28"/>
        </w:rPr>
      </w:pPr>
    </w:p>
    <w:p w:rsidR="00685960" w:rsidRPr="00683D9E" w:rsidRDefault="00685960" w:rsidP="003604B8">
      <w:pPr>
        <w:spacing w:line="360" w:lineRule="auto"/>
        <w:ind w:firstLine="709"/>
        <w:jc w:val="both"/>
        <w:rPr>
          <w:spacing w:val="-3"/>
          <w:sz w:val="28"/>
          <w:szCs w:val="28"/>
        </w:rPr>
      </w:pPr>
      <w:r w:rsidRPr="00683D9E">
        <w:rPr>
          <w:spacing w:val="-3"/>
          <w:sz w:val="28"/>
          <w:szCs w:val="28"/>
        </w:rPr>
        <w:t>Под экономической эффективностью ветеринарных мероприятий следует понимать суммарный показатель (в денежном выражении), который слагается из ущерба, предотвращенного в результате проведения ветеринарных мероприятий в животноводстве, стоимости продукции, полученной дополнительно за счет увеличения количества и повышения ее качества, экономии трудовых и материальных затрат в результате применения более эффективных средств и методов профилактики болезней и лечения животных.</w:t>
      </w:r>
    </w:p>
    <w:p w:rsidR="00685960" w:rsidRPr="00683D9E" w:rsidRDefault="00685960" w:rsidP="003604B8">
      <w:pPr>
        <w:spacing w:line="360" w:lineRule="auto"/>
        <w:ind w:firstLine="709"/>
        <w:jc w:val="both"/>
        <w:rPr>
          <w:spacing w:val="-3"/>
          <w:sz w:val="28"/>
          <w:szCs w:val="28"/>
        </w:rPr>
      </w:pPr>
      <w:r w:rsidRPr="00683D9E">
        <w:rPr>
          <w:spacing w:val="-3"/>
          <w:sz w:val="28"/>
          <w:szCs w:val="28"/>
        </w:rPr>
        <w:t>Для экономического анализа эффективности ветеринарных мероприятий используется система следующих показателей:</w:t>
      </w:r>
    </w:p>
    <w:p w:rsidR="00685960" w:rsidRPr="00683D9E" w:rsidRDefault="00685960" w:rsidP="003604B8">
      <w:pPr>
        <w:numPr>
          <w:ilvl w:val="0"/>
          <w:numId w:val="7"/>
        </w:numPr>
        <w:spacing w:line="360" w:lineRule="auto"/>
        <w:ind w:left="0" w:firstLine="709"/>
        <w:jc w:val="both"/>
        <w:rPr>
          <w:spacing w:val="-3"/>
          <w:sz w:val="28"/>
          <w:szCs w:val="28"/>
        </w:rPr>
      </w:pPr>
      <w:r w:rsidRPr="00683D9E">
        <w:rPr>
          <w:spacing w:val="-3"/>
          <w:sz w:val="28"/>
          <w:szCs w:val="28"/>
        </w:rPr>
        <w:t>фактический экономический ущерб от заболевания.</w:t>
      </w:r>
    </w:p>
    <w:p w:rsidR="00685960" w:rsidRPr="00683D9E" w:rsidRDefault="00685960" w:rsidP="003604B8">
      <w:pPr>
        <w:numPr>
          <w:ilvl w:val="0"/>
          <w:numId w:val="7"/>
        </w:numPr>
        <w:spacing w:line="360" w:lineRule="auto"/>
        <w:ind w:left="0" w:firstLine="709"/>
        <w:jc w:val="both"/>
        <w:rPr>
          <w:spacing w:val="-3"/>
          <w:sz w:val="28"/>
          <w:szCs w:val="28"/>
        </w:rPr>
      </w:pPr>
      <w:r w:rsidRPr="00683D9E">
        <w:rPr>
          <w:spacing w:val="-3"/>
          <w:sz w:val="28"/>
          <w:szCs w:val="28"/>
        </w:rPr>
        <w:t>затраты на проведение ветеринарных мероприятий.</w:t>
      </w:r>
    </w:p>
    <w:p w:rsidR="00685960" w:rsidRPr="00683D9E" w:rsidRDefault="00685960" w:rsidP="003604B8">
      <w:pPr>
        <w:numPr>
          <w:ilvl w:val="0"/>
          <w:numId w:val="7"/>
        </w:numPr>
        <w:spacing w:line="360" w:lineRule="auto"/>
        <w:ind w:left="0" w:firstLine="709"/>
        <w:jc w:val="both"/>
        <w:rPr>
          <w:spacing w:val="-3"/>
          <w:sz w:val="28"/>
          <w:szCs w:val="28"/>
        </w:rPr>
      </w:pPr>
      <w:r w:rsidRPr="00683D9E">
        <w:rPr>
          <w:spacing w:val="-3"/>
          <w:sz w:val="28"/>
          <w:szCs w:val="28"/>
        </w:rPr>
        <w:t>предотвращенный экономический ущерб.</w:t>
      </w:r>
    </w:p>
    <w:p w:rsidR="00685960" w:rsidRPr="00683D9E" w:rsidRDefault="00685960" w:rsidP="003604B8">
      <w:pPr>
        <w:numPr>
          <w:ilvl w:val="0"/>
          <w:numId w:val="7"/>
        </w:numPr>
        <w:spacing w:line="360" w:lineRule="auto"/>
        <w:ind w:left="0" w:firstLine="709"/>
        <w:jc w:val="both"/>
        <w:rPr>
          <w:spacing w:val="-3"/>
          <w:sz w:val="28"/>
          <w:szCs w:val="28"/>
        </w:rPr>
      </w:pPr>
      <w:r w:rsidRPr="00683D9E">
        <w:rPr>
          <w:spacing w:val="-3"/>
          <w:sz w:val="28"/>
          <w:szCs w:val="28"/>
        </w:rPr>
        <w:t>экономическая эффективность ветеринарных мероприятий.</w:t>
      </w:r>
    </w:p>
    <w:p w:rsidR="00685960" w:rsidRPr="00683D9E" w:rsidRDefault="00685960" w:rsidP="003604B8">
      <w:pPr>
        <w:numPr>
          <w:ilvl w:val="0"/>
          <w:numId w:val="7"/>
        </w:numPr>
        <w:tabs>
          <w:tab w:val="clear" w:pos="720"/>
          <w:tab w:val="num" w:pos="0"/>
        </w:tabs>
        <w:spacing w:line="360" w:lineRule="auto"/>
        <w:ind w:left="0" w:firstLine="709"/>
        <w:jc w:val="both"/>
        <w:rPr>
          <w:spacing w:val="-3"/>
          <w:sz w:val="28"/>
          <w:szCs w:val="28"/>
        </w:rPr>
      </w:pPr>
      <w:r w:rsidRPr="00683D9E">
        <w:rPr>
          <w:spacing w:val="-3"/>
          <w:sz w:val="28"/>
          <w:szCs w:val="28"/>
        </w:rPr>
        <w:t>экономическая эффективность ветеринарных мероприятий на рубль затрат.</w:t>
      </w:r>
      <w:r w:rsidR="00EF31C7" w:rsidRPr="00683D9E">
        <w:rPr>
          <w:spacing w:val="-3"/>
          <w:sz w:val="28"/>
          <w:szCs w:val="28"/>
        </w:rPr>
        <w:t xml:space="preserve"> </w:t>
      </w:r>
      <w:r w:rsidRPr="00683D9E">
        <w:rPr>
          <w:spacing w:val="-3"/>
          <w:sz w:val="28"/>
          <w:szCs w:val="28"/>
        </w:rPr>
        <w:t>(</w:t>
      </w:r>
      <w:r w:rsidR="005F722A">
        <w:rPr>
          <w:spacing w:val="-3"/>
          <w:sz w:val="28"/>
          <w:szCs w:val="28"/>
        </w:rPr>
        <w:t>Методические указания к выполнению и оформлению курсовой работы по паразитологии и инвазионным болезням животных, 2006</w:t>
      </w:r>
      <w:r w:rsidRPr="00683D9E">
        <w:rPr>
          <w:spacing w:val="-3"/>
          <w:sz w:val="28"/>
          <w:szCs w:val="28"/>
        </w:rPr>
        <w:t>)</w:t>
      </w:r>
    </w:p>
    <w:p w:rsidR="00CB7529" w:rsidRDefault="00CB7529" w:rsidP="003604B8">
      <w:pPr>
        <w:spacing w:line="360" w:lineRule="auto"/>
        <w:ind w:firstLine="709"/>
        <w:jc w:val="both"/>
        <w:rPr>
          <w:b/>
          <w:spacing w:val="-3"/>
          <w:sz w:val="28"/>
          <w:szCs w:val="28"/>
        </w:rPr>
      </w:pPr>
    </w:p>
    <w:p w:rsidR="00EF31C7" w:rsidRPr="005C3E94" w:rsidRDefault="00EF31C7" w:rsidP="003604B8">
      <w:pPr>
        <w:spacing w:line="360" w:lineRule="auto"/>
        <w:ind w:firstLine="709"/>
        <w:jc w:val="both"/>
        <w:rPr>
          <w:b/>
          <w:spacing w:val="-3"/>
          <w:sz w:val="28"/>
          <w:szCs w:val="28"/>
        </w:rPr>
      </w:pPr>
      <w:r w:rsidRPr="005C3E94">
        <w:rPr>
          <w:b/>
          <w:spacing w:val="-3"/>
          <w:sz w:val="28"/>
          <w:szCs w:val="28"/>
        </w:rPr>
        <w:t>4.1. Расчет фактического ущ</w:t>
      </w:r>
      <w:r w:rsidR="00415A66">
        <w:rPr>
          <w:b/>
          <w:spacing w:val="-3"/>
          <w:sz w:val="28"/>
          <w:szCs w:val="28"/>
        </w:rPr>
        <w:t>ерба, причиненного заболеванием</w:t>
      </w:r>
    </w:p>
    <w:p w:rsidR="00CB7529" w:rsidRDefault="00CB7529" w:rsidP="003604B8">
      <w:pPr>
        <w:spacing w:line="360" w:lineRule="auto"/>
        <w:ind w:firstLine="709"/>
        <w:jc w:val="both"/>
        <w:rPr>
          <w:spacing w:val="-3"/>
          <w:sz w:val="28"/>
          <w:szCs w:val="28"/>
        </w:rPr>
      </w:pPr>
    </w:p>
    <w:p w:rsidR="00EF31C7" w:rsidRPr="00683D9E" w:rsidRDefault="00EF31C7" w:rsidP="003604B8">
      <w:pPr>
        <w:spacing w:line="360" w:lineRule="auto"/>
        <w:ind w:firstLine="709"/>
        <w:jc w:val="both"/>
        <w:rPr>
          <w:spacing w:val="-3"/>
          <w:sz w:val="28"/>
          <w:szCs w:val="28"/>
        </w:rPr>
      </w:pPr>
      <w:r w:rsidRPr="00683D9E">
        <w:rPr>
          <w:spacing w:val="-3"/>
          <w:sz w:val="28"/>
          <w:szCs w:val="28"/>
        </w:rPr>
        <w:t xml:space="preserve">Фактический ущерб – это денежное выражение потерь продукции, обусловленных болезнями животных. </w:t>
      </w:r>
      <w:r w:rsidR="00B61F42" w:rsidRPr="00683D9E">
        <w:rPr>
          <w:spacing w:val="-3"/>
          <w:sz w:val="28"/>
          <w:szCs w:val="28"/>
        </w:rPr>
        <w:t xml:space="preserve">Рассмотрим на примере поголовья цеха № 14 (4975 голов). </w:t>
      </w:r>
      <w:r w:rsidRPr="00683D9E">
        <w:rPr>
          <w:spacing w:val="-3"/>
          <w:sz w:val="28"/>
          <w:szCs w:val="28"/>
        </w:rPr>
        <w:t>В данном случае он будет включать в себя ущерб от падежа животных и ущерб от уменьшения живой массы.</w:t>
      </w:r>
    </w:p>
    <w:p w:rsidR="00B61F42" w:rsidRPr="00683D9E" w:rsidRDefault="00B61F42" w:rsidP="003604B8">
      <w:pPr>
        <w:spacing w:line="360" w:lineRule="auto"/>
        <w:ind w:firstLine="709"/>
        <w:jc w:val="both"/>
        <w:rPr>
          <w:spacing w:val="-3"/>
          <w:sz w:val="28"/>
          <w:szCs w:val="28"/>
        </w:rPr>
      </w:pPr>
      <w:r w:rsidRPr="00683D9E">
        <w:rPr>
          <w:spacing w:val="-3"/>
          <w:sz w:val="28"/>
          <w:szCs w:val="28"/>
        </w:rPr>
        <w:t>А. Ущерб от падежа.</w:t>
      </w:r>
    </w:p>
    <w:p w:rsidR="004169DF" w:rsidRPr="00683D9E" w:rsidRDefault="004169DF" w:rsidP="003604B8">
      <w:pPr>
        <w:spacing w:line="360" w:lineRule="auto"/>
        <w:ind w:firstLine="709"/>
        <w:jc w:val="both"/>
        <w:rPr>
          <w:spacing w:val="-3"/>
          <w:sz w:val="28"/>
          <w:szCs w:val="28"/>
        </w:rPr>
      </w:pPr>
      <w:r w:rsidRPr="00683D9E">
        <w:rPr>
          <w:spacing w:val="-3"/>
          <w:sz w:val="28"/>
          <w:szCs w:val="28"/>
        </w:rPr>
        <w:t>Высчитывается по формуле:</w:t>
      </w:r>
    </w:p>
    <w:p w:rsidR="004169DF" w:rsidRPr="00683D9E" w:rsidRDefault="004169DF" w:rsidP="003604B8">
      <w:pPr>
        <w:spacing w:line="360" w:lineRule="auto"/>
        <w:ind w:firstLine="709"/>
        <w:jc w:val="both"/>
        <w:rPr>
          <w:spacing w:val="-3"/>
          <w:sz w:val="28"/>
          <w:szCs w:val="28"/>
        </w:rPr>
      </w:pPr>
      <w:r w:rsidRPr="00683D9E">
        <w:rPr>
          <w:spacing w:val="-3"/>
          <w:sz w:val="28"/>
          <w:szCs w:val="28"/>
        </w:rPr>
        <w:t>У</w:t>
      </w:r>
      <w:r w:rsidRPr="00683D9E">
        <w:rPr>
          <w:spacing w:val="-3"/>
          <w:sz w:val="28"/>
          <w:szCs w:val="28"/>
          <w:vertAlign w:val="subscript"/>
        </w:rPr>
        <w:t>1</w:t>
      </w:r>
      <w:r w:rsidRPr="00683D9E">
        <w:rPr>
          <w:spacing w:val="-3"/>
          <w:sz w:val="28"/>
          <w:szCs w:val="28"/>
        </w:rPr>
        <w:t xml:space="preserve"> = М</w:t>
      </w:r>
      <w:r w:rsidRPr="00683D9E">
        <w:rPr>
          <w:spacing w:val="-3"/>
          <w:sz w:val="28"/>
          <w:szCs w:val="28"/>
          <w:vertAlign w:val="subscript"/>
        </w:rPr>
        <w:t>п</w:t>
      </w:r>
      <w:r w:rsidRPr="00683D9E">
        <w:rPr>
          <w:spacing w:val="-3"/>
          <w:sz w:val="28"/>
          <w:szCs w:val="28"/>
        </w:rPr>
        <w:t xml:space="preserve"> х Ж х Ц – С</w:t>
      </w:r>
      <w:r w:rsidRPr="00683D9E">
        <w:rPr>
          <w:spacing w:val="-3"/>
          <w:sz w:val="28"/>
          <w:szCs w:val="28"/>
          <w:vertAlign w:val="subscript"/>
        </w:rPr>
        <w:t>ф</w:t>
      </w:r>
    </w:p>
    <w:p w:rsidR="00B61F42" w:rsidRPr="00683D9E" w:rsidRDefault="004169DF" w:rsidP="003604B8">
      <w:pPr>
        <w:spacing w:line="360" w:lineRule="auto"/>
        <w:ind w:firstLine="709"/>
        <w:jc w:val="both"/>
        <w:rPr>
          <w:spacing w:val="-3"/>
          <w:sz w:val="28"/>
          <w:szCs w:val="28"/>
        </w:rPr>
      </w:pPr>
      <w:r w:rsidRPr="00683D9E">
        <w:rPr>
          <w:spacing w:val="-3"/>
          <w:sz w:val="28"/>
          <w:szCs w:val="28"/>
        </w:rPr>
        <w:t>Где– величина ущерба, руб.;</w:t>
      </w:r>
    </w:p>
    <w:p w:rsidR="004169DF" w:rsidRPr="00683D9E" w:rsidRDefault="004169DF" w:rsidP="003604B8">
      <w:pPr>
        <w:spacing w:line="360" w:lineRule="auto"/>
        <w:ind w:firstLine="709"/>
        <w:jc w:val="both"/>
        <w:rPr>
          <w:spacing w:val="-3"/>
          <w:sz w:val="28"/>
          <w:szCs w:val="28"/>
        </w:rPr>
      </w:pPr>
      <w:r w:rsidRPr="00683D9E">
        <w:rPr>
          <w:spacing w:val="-3"/>
          <w:sz w:val="28"/>
          <w:szCs w:val="28"/>
        </w:rPr>
        <w:t>М</w:t>
      </w:r>
      <w:r w:rsidRPr="00683D9E">
        <w:rPr>
          <w:spacing w:val="-3"/>
          <w:sz w:val="28"/>
          <w:szCs w:val="28"/>
          <w:vertAlign w:val="subscript"/>
        </w:rPr>
        <w:t>п</w:t>
      </w:r>
      <w:r w:rsidRPr="00683D9E">
        <w:rPr>
          <w:spacing w:val="-3"/>
          <w:sz w:val="28"/>
          <w:szCs w:val="28"/>
        </w:rPr>
        <w:t xml:space="preserve"> – количество павших животных, гол.;</w:t>
      </w:r>
    </w:p>
    <w:p w:rsidR="004169DF" w:rsidRPr="00683D9E" w:rsidRDefault="004169DF" w:rsidP="003604B8">
      <w:pPr>
        <w:spacing w:line="360" w:lineRule="auto"/>
        <w:ind w:firstLine="709"/>
        <w:jc w:val="both"/>
        <w:rPr>
          <w:spacing w:val="-3"/>
          <w:sz w:val="28"/>
          <w:szCs w:val="28"/>
        </w:rPr>
      </w:pPr>
      <w:r w:rsidRPr="00683D9E">
        <w:rPr>
          <w:spacing w:val="-3"/>
          <w:sz w:val="28"/>
          <w:szCs w:val="28"/>
        </w:rPr>
        <w:t>Ж – средняя живая масса одного животного, кг.;</w:t>
      </w:r>
    </w:p>
    <w:p w:rsidR="004169DF" w:rsidRPr="00683D9E" w:rsidRDefault="004169DF" w:rsidP="003604B8">
      <w:pPr>
        <w:spacing w:line="360" w:lineRule="auto"/>
        <w:ind w:firstLine="709"/>
        <w:jc w:val="both"/>
        <w:rPr>
          <w:spacing w:val="-3"/>
          <w:sz w:val="28"/>
          <w:szCs w:val="28"/>
        </w:rPr>
      </w:pPr>
      <w:r w:rsidRPr="00683D9E">
        <w:rPr>
          <w:spacing w:val="-3"/>
          <w:sz w:val="28"/>
          <w:szCs w:val="28"/>
        </w:rPr>
        <w:t xml:space="preserve">Ц – закупочная цена </w:t>
      </w:r>
      <w:smartTag w:uri="urn:schemas-microsoft-com:office:smarttags" w:element="metricconverter">
        <w:smartTagPr>
          <w:attr w:name="ProductID" w:val="1 кг"/>
        </w:smartTagPr>
        <w:r w:rsidRPr="00683D9E">
          <w:rPr>
            <w:spacing w:val="-3"/>
            <w:sz w:val="28"/>
            <w:szCs w:val="28"/>
          </w:rPr>
          <w:t>1 кг</w:t>
        </w:r>
      </w:smartTag>
      <w:r w:rsidRPr="00683D9E">
        <w:rPr>
          <w:spacing w:val="-3"/>
          <w:sz w:val="28"/>
          <w:szCs w:val="28"/>
        </w:rPr>
        <w:t xml:space="preserve"> мясной продукции, руб.;</w:t>
      </w:r>
    </w:p>
    <w:p w:rsidR="004169DF" w:rsidRPr="00683D9E" w:rsidRDefault="004169DF" w:rsidP="003604B8">
      <w:pPr>
        <w:spacing w:line="360" w:lineRule="auto"/>
        <w:ind w:firstLine="709"/>
        <w:jc w:val="both"/>
        <w:rPr>
          <w:spacing w:val="-3"/>
          <w:sz w:val="28"/>
          <w:szCs w:val="28"/>
        </w:rPr>
      </w:pPr>
      <w:r w:rsidRPr="00683D9E">
        <w:rPr>
          <w:spacing w:val="-3"/>
          <w:sz w:val="28"/>
          <w:szCs w:val="28"/>
        </w:rPr>
        <w:t>С</w:t>
      </w:r>
      <w:r w:rsidRPr="00683D9E">
        <w:rPr>
          <w:spacing w:val="-3"/>
          <w:sz w:val="28"/>
          <w:szCs w:val="28"/>
          <w:vertAlign w:val="subscript"/>
        </w:rPr>
        <w:t>ф</w:t>
      </w:r>
      <w:r w:rsidRPr="00683D9E">
        <w:rPr>
          <w:spacing w:val="-3"/>
          <w:sz w:val="28"/>
          <w:szCs w:val="28"/>
        </w:rPr>
        <w:t xml:space="preserve"> – денежная выручка от реализации трупного сырья.</w:t>
      </w:r>
    </w:p>
    <w:p w:rsidR="000F5293" w:rsidRPr="00683D9E" w:rsidRDefault="00096F9C" w:rsidP="003604B8">
      <w:pPr>
        <w:spacing w:line="360" w:lineRule="auto"/>
        <w:ind w:firstLine="709"/>
        <w:jc w:val="both"/>
        <w:rPr>
          <w:spacing w:val="-3"/>
          <w:sz w:val="28"/>
          <w:szCs w:val="28"/>
        </w:rPr>
      </w:pPr>
      <w:r w:rsidRPr="00683D9E">
        <w:rPr>
          <w:spacing w:val="-3"/>
          <w:sz w:val="28"/>
          <w:szCs w:val="28"/>
        </w:rPr>
        <w:t>Если принять</w:t>
      </w:r>
      <w:r w:rsidR="00DB5E83" w:rsidRPr="00683D9E">
        <w:rPr>
          <w:spacing w:val="-3"/>
          <w:sz w:val="28"/>
          <w:szCs w:val="28"/>
        </w:rPr>
        <w:t xml:space="preserve">, что </w:t>
      </w:r>
      <w:r w:rsidRPr="00683D9E">
        <w:rPr>
          <w:spacing w:val="-3"/>
          <w:sz w:val="28"/>
          <w:szCs w:val="28"/>
        </w:rPr>
        <w:t xml:space="preserve">заболеваемость поголовья 11% от всего восприимчивого, а </w:t>
      </w:r>
      <w:r w:rsidR="00DB5E83" w:rsidRPr="00683D9E">
        <w:rPr>
          <w:spacing w:val="-3"/>
          <w:sz w:val="28"/>
          <w:szCs w:val="28"/>
        </w:rPr>
        <w:t>смертност</w:t>
      </w:r>
      <w:r w:rsidRPr="00683D9E">
        <w:rPr>
          <w:spacing w:val="-3"/>
          <w:sz w:val="28"/>
          <w:szCs w:val="28"/>
        </w:rPr>
        <w:t>ь от заболевания 16</w:t>
      </w:r>
      <w:r w:rsidR="00DB5E83" w:rsidRPr="00683D9E">
        <w:rPr>
          <w:spacing w:val="-3"/>
          <w:sz w:val="28"/>
          <w:szCs w:val="28"/>
        </w:rPr>
        <w:t>% от всех заболевших животных</w:t>
      </w:r>
      <w:r w:rsidRPr="00683D9E">
        <w:rPr>
          <w:spacing w:val="-3"/>
          <w:sz w:val="28"/>
          <w:szCs w:val="28"/>
        </w:rPr>
        <w:t xml:space="preserve">; средняя живая масса 1 цыпленка </w:t>
      </w:r>
      <w:smartTag w:uri="urn:schemas-microsoft-com:office:smarttags" w:element="metricconverter">
        <w:smartTagPr>
          <w:attr w:name="ProductID" w:val="80 г"/>
        </w:smartTagPr>
        <w:r w:rsidRPr="00683D9E">
          <w:rPr>
            <w:spacing w:val="-3"/>
            <w:sz w:val="28"/>
            <w:szCs w:val="28"/>
          </w:rPr>
          <w:t>80 г</w:t>
        </w:r>
      </w:smartTag>
      <w:r w:rsidRPr="00683D9E">
        <w:rPr>
          <w:spacing w:val="-3"/>
          <w:sz w:val="28"/>
          <w:szCs w:val="28"/>
        </w:rPr>
        <w:t xml:space="preserve"> (</w:t>
      </w:r>
      <w:smartTag w:uri="urn:schemas-microsoft-com:office:smarttags" w:element="metricconverter">
        <w:smartTagPr>
          <w:attr w:name="ProductID" w:val="0.08 кг"/>
        </w:smartTagPr>
        <w:r w:rsidRPr="00683D9E">
          <w:rPr>
            <w:spacing w:val="-3"/>
            <w:sz w:val="28"/>
            <w:szCs w:val="28"/>
          </w:rPr>
          <w:t>0.08 кг</w:t>
        </w:r>
      </w:smartTag>
      <w:r w:rsidRPr="00683D9E">
        <w:rPr>
          <w:spacing w:val="-3"/>
          <w:sz w:val="28"/>
          <w:szCs w:val="28"/>
        </w:rPr>
        <w:t>); закупочная цена 300 руб.; денежная выручка от реализации трупного сырья отсутствует, то расчет будет следующий:</w:t>
      </w:r>
    </w:p>
    <w:p w:rsidR="00096F9C" w:rsidRPr="00683D9E" w:rsidRDefault="00096F9C" w:rsidP="003604B8">
      <w:pPr>
        <w:spacing w:line="360" w:lineRule="auto"/>
        <w:ind w:firstLine="709"/>
        <w:jc w:val="both"/>
        <w:rPr>
          <w:spacing w:val="-3"/>
          <w:sz w:val="28"/>
          <w:szCs w:val="28"/>
        </w:rPr>
      </w:pPr>
      <w:r w:rsidRPr="00683D9E">
        <w:rPr>
          <w:spacing w:val="-3"/>
          <w:sz w:val="28"/>
          <w:szCs w:val="28"/>
        </w:rPr>
        <w:t>У</w:t>
      </w:r>
      <w:r w:rsidRPr="00683D9E">
        <w:rPr>
          <w:spacing w:val="-3"/>
          <w:sz w:val="28"/>
          <w:szCs w:val="28"/>
          <w:vertAlign w:val="subscript"/>
        </w:rPr>
        <w:t xml:space="preserve">1 </w:t>
      </w:r>
      <w:r w:rsidRPr="00683D9E">
        <w:rPr>
          <w:spacing w:val="-3"/>
          <w:sz w:val="28"/>
          <w:szCs w:val="28"/>
        </w:rPr>
        <w:t>= 4975 х 0.11 х 0.16 х 0.08 х 300 – 0 = 2101.44 (руб)</w:t>
      </w:r>
    </w:p>
    <w:p w:rsidR="00096F9C" w:rsidRPr="00683D9E" w:rsidRDefault="00096F9C" w:rsidP="003604B8">
      <w:pPr>
        <w:spacing w:line="360" w:lineRule="auto"/>
        <w:ind w:firstLine="709"/>
        <w:jc w:val="both"/>
        <w:rPr>
          <w:spacing w:val="-3"/>
          <w:sz w:val="28"/>
          <w:szCs w:val="28"/>
        </w:rPr>
      </w:pPr>
      <w:r w:rsidRPr="00683D9E">
        <w:rPr>
          <w:spacing w:val="-3"/>
          <w:sz w:val="28"/>
          <w:szCs w:val="28"/>
        </w:rPr>
        <w:t>В. Ущерб от уменьшения живой массы птицы. Рассчитывают по формуле:</w:t>
      </w:r>
    </w:p>
    <w:p w:rsidR="00096F9C" w:rsidRPr="00683D9E" w:rsidRDefault="00096F9C" w:rsidP="003604B8">
      <w:pPr>
        <w:spacing w:line="360" w:lineRule="auto"/>
        <w:ind w:firstLine="709"/>
        <w:jc w:val="both"/>
        <w:rPr>
          <w:spacing w:val="-3"/>
          <w:sz w:val="28"/>
          <w:szCs w:val="28"/>
        </w:rPr>
      </w:pPr>
      <w:r w:rsidRPr="00683D9E">
        <w:rPr>
          <w:spacing w:val="-3"/>
          <w:sz w:val="28"/>
          <w:szCs w:val="28"/>
        </w:rPr>
        <w:t>У</w:t>
      </w:r>
      <w:r w:rsidRPr="00683D9E">
        <w:rPr>
          <w:spacing w:val="-3"/>
          <w:sz w:val="28"/>
          <w:szCs w:val="28"/>
          <w:vertAlign w:val="subscript"/>
        </w:rPr>
        <w:t>3</w:t>
      </w:r>
      <w:r w:rsidRPr="00683D9E">
        <w:rPr>
          <w:spacing w:val="-3"/>
          <w:sz w:val="28"/>
          <w:szCs w:val="28"/>
        </w:rPr>
        <w:t xml:space="preserve"> = М</w:t>
      </w:r>
      <w:r w:rsidRPr="00683D9E">
        <w:rPr>
          <w:spacing w:val="-3"/>
          <w:sz w:val="28"/>
          <w:szCs w:val="28"/>
          <w:vertAlign w:val="subscript"/>
        </w:rPr>
        <w:t>б</w:t>
      </w:r>
      <w:r w:rsidRPr="00683D9E">
        <w:rPr>
          <w:spacing w:val="-3"/>
          <w:sz w:val="28"/>
          <w:szCs w:val="28"/>
        </w:rPr>
        <w:t xml:space="preserve"> х (П</w:t>
      </w:r>
      <w:r w:rsidRPr="00683D9E">
        <w:rPr>
          <w:spacing w:val="-3"/>
          <w:sz w:val="28"/>
          <w:szCs w:val="28"/>
          <w:vertAlign w:val="subscript"/>
        </w:rPr>
        <w:t>з</w:t>
      </w:r>
      <w:r w:rsidRPr="00683D9E">
        <w:rPr>
          <w:spacing w:val="-3"/>
          <w:sz w:val="28"/>
          <w:szCs w:val="28"/>
        </w:rPr>
        <w:t xml:space="preserve"> – П</w:t>
      </w:r>
      <w:r w:rsidRPr="00683D9E">
        <w:rPr>
          <w:spacing w:val="-3"/>
          <w:sz w:val="28"/>
          <w:szCs w:val="28"/>
          <w:vertAlign w:val="subscript"/>
        </w:rPr>
        <w:t>б</w:t>
      </w:r>
      <w:r w:rsidRPr="00683D9E">
        <w:rPr>
          <w:spacing w:val="-3"/>
          <w:sz w:val="28"/>
          <w:szCs w:val="28"/>
        </w:rPr>
        <w:t>) х Т х Ц,</w:t>
      </w:r>
    </w:p>
    <w:p w:rsidR="00096F9C" w:rsidRPr="00683D9E" w:rsidRDefault="00096F9C" w:rsidP="003604B8">
      <w:pPr>
        <w:spacing w:line="360" w:lineRule="auto"/>
        <w:ind w:firstLine="709"/>
        <w:jc w:val="both"/>
        <w:rPr>
          <w:spacing w:val="-3"/>
          <w:sz w:val="28"/>
          <w:szCs w:val="28"/>
        </w:rPr>
      </w:pPr>
      <w:r w:rsidRPr="00683D9E">
        <w:rPr>
          <w:spacing w:val="-3"/>
          <w:sz w:val="28"/>
          <w:szCs w:val="28"/>
        </w:rPr>
        <w:t>Где У</w:t>
      </w:r>
      <w:r w:rsidRPr="00683D9E">
        <w:rPr>
          <w:spacing w:val="-3"/>
          <w:sz w:val="28"/>
          <w:szCs w:val="28"/>
          <w:vertAlign w:val="subscript"/>
        </w:rPr>
        <w:t>3</w:t>
      </w:r>
      <w:r w:rsidRPr="00683D9E">
        <w:rPr>
          <w:spacing w:val="-3"/>
          <w:sz w:val="28"/>
          <w:szCs w:val="28"/>
        </w:rPr>
        <w:t xml:space="preserve"> – величина ущерба, руб.;</w:t>
      </w:r>
    </w:p>
    <w:p w:rsidR="00096F9C" w:rsidRPr="00683D9E" w:rsidRDefault="00096F9C" w:rsidP="003604B8">
      <w:pPr>
        <w:spacing w:line="360" w:lineRule="auto"/>
        <w:ind w:firstLine="709"/>
        <w:jc w:val="both"/>
        <w:rPr>
          <w:spacing w:val="-3"/>
          <w:sz w:val="28"/>
          <w:szCs w:val="28"/>
        </w:rPr>
      </w:pPr>
      <w:r w:rsidRPr="00683D9E">
        <w:rPr>
          <w:spacing w:val="-3"/>
          <w:sz w:val="28"/>
          <w:szCs w:val="28"/>
        </w:rPr>
        <w:t>М</w:t>
      </w:r>
      <w:r w:rsidRPr="00683D9E">
        <w:rPr>
          <w:spacing w:val="-3"/>
          <w:sz w:val="28"/>
          <w:szCs w:val="28"/>
          <w:vertAlign w:val="subscript"/>
        </w:rPr>
        <w:t>б</w:t>
      </w:r>
      <w:r w:rsidRPr="00683D9E">
        <w:rPr>
          <w:spacing w:val="-3"/>
          <w:sz w:val="28"/>
          <w:szCs w:val="28"/>
        </w:rPr>
        <w:t xml:space="preserve"> – количество заболевших животных, гол;</w:t>
      </w:r>
    </w:p>
    <w:p w:rsidR="00096F9C" w:rsidRPr="00683D9E" w:rsidRDefault="00AF6D07" w:rsidP="003604B8">
      <w:pPr>
        <w:spacing w:line="360" w:lineRule="auto"/>
        <w:ind w:firstLine="709"/>
        <w:jc w:val="both"/>
        <w:rPr>
          <w:spacing w:val="-3"/>
          <w:sz w:val="28"/>
          <w:szCs w:val="28"/>
        </w:rPr>
      </w:pPr>
      <w:r w:rsidRPr="00683D9E">
        <w:rPr>
          <w:spacing w:val="-3"/>
          <w:sz w:val="28"/>
          <w:szCs w:val="28"/>
        </w:rPr>
        <w:t>П</w:t>
      </w:r>
      <w:r w:rsidRPr="00683D9E">
        <w:rPr>
          <w:spacing w:val="-3"/>
          <w:sz w:val="28"/>
          <w:szCs w:val="28"/>
          <w:vertAlign w:val="subscript"/>
        </w:rPr>
        <w:t>з</w:t>
      </w:r>
      <w:r w:rsidR="00096F9C" w:rsidRPr="00683D9E">
        <w:rPr>
          <w:spacing w:val="-3"/>
          <w:sz w:val="28"/>
          <w:szCs w:val="28"/>
        </w:rPr>
        <w:t xml:space="preserve"> </w:t>
      </w:r>
      <w:r w:rsidRPr="00683D9E">
        <w:rPr>
          <w:spacing w:val="-3"/>
          <w:sz w:val="28"/>
          <w:szCs w:val="28"/>
        </w:rPr>
        <w:t>–</w:t>
      </w:r>
      <w:r w:rsidR="00096F9C" w:rsidRPr="00683D9E">
        <w:rPr>
          <w:spacing w:val="-3"/>
          <w:sz w:val="28"/>
          <w:szCs w:val="28"/>
        </w:rPr>
        <w:t xml:space="preserve"> </w:t>
      </w:r>
      <w:r w:rsidRPr="00683D9E">
        <w:rPr>
          <w:spacing w:val="-3"/>
          <w:sz w:val="28"/>
          <w:szCs w:val="28"/>
        </w:rPr>
        <w:t>среднесуточная продуктивность здоровых животных;</w:t>
      </w:r>
    </w:p>
    <w:p w:rsidR="00AF6D07" w:rsidRPr="00683D9E" w:rsidRDefault="00AF6D07" w:rsidP="003604B8">
      <w:pPr>
        <w:spacing w:line="360" w:lineRule="auto"/>
        <w:ind w:firstLine="709"/>
        <w:jc w:val="both"/>
        <w:rPr>
          <w:spacing w:val="-3"/>
          <w:sz w:val="28"/>
          <w:szCs w:val="28"/>
        </w:rPr>
      </w:pPr>
      <w:r w:rsidRPr="00683D9E">
        <w:rPr>
          <w:spacing w:val="-3"/>
          <w:sz w:val="28"/>
          <w:szCs w:val="28"/>
        </w:rPr>
        <w:t>П</w:t>
      </w:r>
      <w:r w:rsidRPr="00683D9E">
        <w:rPr>
          <w:spacing w:val="-3"/>
          <w:sz w:val="28"/>
          <w:szCs w:val="28"/>
          <w:vertAlign w:val="subscript"/>
        </w:rPr>
        <w:t>б</w:t>
      </w:r>
      <w:r w:rsidRPr="00683D9E">
        <w:rPr>
          <w:spacing w:val="-3"/>
          <w:sz w:val="28"/>
          <w:szCs w:val="28"/>
        </w:rPr>
        <w:t xml:space="preserve"> – среднесуточная продуктивность больных животных за период их болезни;</w:t>
      </w:r>
    </w:p>
    <w:p w:rsidR="00AF6D07" w:rsidRPr="00683D9E" w:rsidRDefault="00911586" w:rsidP="003604B8">
      <w:pPr>
        <w:spacing w:line="360" w:lineRule="auto"/>
        <w:ind w:firstLine="709"/>
        <w:jc w:val="both"/>
        <w:rPr>
          <w:spacing w:val="-3"/>
          <w:sz w:val="28"/>
          <w:szCs w:val="28"/>
        </w:rPr>
      </w:pPr>
      <w:r w:rsidRPr="00683D9E">
        <w:rPr>
          <w:spacing w:val="-3"/>
          <w:sz w:val="28"/>
          <w:szCs w:val="28"/>
        </w:rPr>
        <w:t>Т – продолжительность болезни, дни;</w:t>
      </w:r>
    </w:p>
    <w:p w:rsidR="00911586" w:rsidRPr="00683D9E" w:rsidRDefault="00911586" w:rsidP="003604B8">
      <w:pPr>
        <w:spacing w:line="360" w:lineRule="auto"/>
        <w:ind w:firstLine="709"/>
        <w:jc w:val="both"/>
        <w:rPr>
          <w:spacing w:val="-3"/>
          <w:sz w:val="28"/>
          <w:szCs w:val="28"/>
        </w:rPr>
      </w:pPr>
      <w:r w:rsidRPr="00683D9E">
        <w:rPr>
          <w:spacing w:val="-3"/>
          <w:sz w:val="28"/>
          <w:szCs w:val="28"/>
        </w:rPr>
        <w:t xml:space="preserve">Ц – закупочная цена </w:t>
      </w:r>
      <w:smartTag w:uri="urn:schemas-microsoft-com:office:smarttags" w:element="metricconverter">
        <w:smartTagPr>
          <w:attr w:name="ProductID" w:val="1 кг"/>
        </w:smartTagPr>
        <w:r w:rsidRPr="00683D9E">
          <w:rPr>
            <w:spacing w:val="-3"/>
            <w:sz w:val="28"/>
            <w:szCs w:val="28"/>
          </w:rPr>
          <w:t>1 кг</w:t>
        </w:r>
      </w:smartTag>
      <w:r w:rsidRPr="00683D9E">
        <w:rPr>
          <w:spacing w:val="-3"/>
          <w:sz w:val="28"/>
          <w:szCs w:val="28"/>
        </w:rPr>
        <w:t xml:space="preserve"> продукции, руб.</w:t>
      </w:r>
    </w:p>
    <w:p w:rsidR="00911586" w:rsidRPr="00683D9E" w:rsidRDefault="00911586" w:rsidP="003604B8">
      <w:pPr>
        <w:spacing w:line="360" w:lineRule="auto"/>
        <w:ind w:firstLine="709"/>
        <w:jc w:val="both"/>
        <w:rPr>
          <w:spacing w:val="-3"/>
          <w:sz w:val="28"/>
          <w:szCs w:val="28"/>
        </w:rPr>
      </w:pPr>
      <w:r w:rsidRPr="00683D9E">
        <w:rPr>
          <w:spacing w:val="-3"/>
          <w:sz w:val="28"/>
          <w:szCs w:val="28"/>
        </w:rPr>
        <w:t xml:space="preserve">Если количество заболевших животных составляет 11% от всего поголовья; среднесуточный прирост массы здоровых животных </w:t>
      </w:r>
      <w:smartTag w:uri="urn:schemas-microsoft-com:office:smarttags" w:element="metricconverter">
        <w:smartTagPr>
          <w:attr w:name="ProductID" w:val="20 г"/>
        </w:smartTagPr>
        <w:r w:rsidRPr="00683D9E">
          <w:rPr>
            <w:spacing w:val="-3"/>
            <w:sz w:val="28"/>
            <w:szCs w:val="28"/>
          </w:rPr>
          <w:t>20 г</w:t>
        </w:r>
      </w:smartTag>
      <w:r w:rsidRPr="00683D9E">
        <w:rPr>
          <w:spacing w:val="-3"/>
          <w:sz w:val="28"/>
          <w:szCs w:val="28"/>
        </w:rPr>
        <w:t xml:space="preserve"> (</w:t>
      </w:r>
      <w:smartTag w:uri="urn:schemas-microsoft-com:office:smarttags" w:element="metricconverter">
        <w:smartTagPr>
          <w:attr w:name="ProductID" w:val="0.02 кг"/>
        </w:smartTagPr>
        <w:r w:rsidRPr="00683D9E">
          <w:rPr>
            <w:spacing w:val="-3"/>
            <w:sz w:val="28"/>
            <w:szCs w:val="28"/>
          </w:rPr>
          <w:t>0.02 кг</w:t>
        </w:r>
      </w:smartTag>
      <w:r w:rsidRPr="00683D9E">
        <w:rPr>
          <w:spacing w:val="-3"/>
          <w:sz w:val="28"/>
          <w:szCs w:val="28"/>
        </w:rPr>
        <w:t>); среднесуточная продуктивность больных животных за период их болезни 10г (</w:t>
      </w:r>
      <w:smartTag w:uri="urn:schemas-microsoft-com:office:smarttags" w:element="metricconverter">
        <w:smartTagPr>
          <w:attr w:name="ProductID" w:val="0.01 кг"/>
        </w:smartTagPr>
        <w:r w:rsidRPr="00683D9E">
          <w:rPr>
            <w:spacing w:val="-3"/>
            <w:sz w:val="28"/>
            <w:szCs w:val="28"/>
          </w:rPr>
          <w:t>0.01 кг</w:t>
        </w:r>
      </w:smartTag>
      <w:r w:rsidRPr="00683D9E">
        <w:rPr>
          <w:spacing w:val="-3"/>
          <w:sz w:val="28"/>
          <w:szCs w:val="28"/>
        </w:rPr>
        <w:t>); продолжительность болезни 10 дней; закупочная цена 300 руб., тогда:</w:t>
      </w:r>
    </w:p>
    <w:p w:rsidR="00911586" w:rsidRPr="00683D9E" w:rsidRDefault="00911586" w:rsidP="003604B8">
      <w:pPr>
        <w:spacing w:line="360" w:lineRule="auto"/>
        <w:ind w:firstLine="709"/>
        <w:jc w:val="both"/>
        <w:rPr>
          <w:spacing w:val="-3"/>
          <w:sz w:val="28"/>
          <w:szCs w:val="28"/>
        </w:rPr>
      </w:pPr>
      <w:r w:rsidRPr="00683D9E">
        <w:rPr>
          <w:spacing w:val="-3"/>
          <w:sz w:val="28"/>
          <w:szCs w:val="28"/>
        </w:rPr>
        <w:t>У</w:t>
      </w:r>
      <w:r w:rsidRPr="00683D9E">
        <w:rPr>
          <w:spacing w:val="-3"/>
          <w:sz w:val="28"/>
          <w:szCs w:val="28"/>
          <w:vertAlign w:val="subscript"/>
        </w:rPr>
        <w:t>3</w:t>
      </w:r>
      <w:r w:rsidRPr="00683D9E">
        <w:rPr>
          <w:spacing w:val="-3"/>
          <w:sz w:val="28"/>
          <w:szCs w:val="28"/>
        </w:rPr>
        <w:t xml:space="preserve"> = 4975 х 0.11 х (0.02 – 0.01) х 10 х 300 = 16417.5 (руб.)</w:t>
      </w:r>
    </w:p>
    <w:p w:rsidR="00911586" w:rsidRPr="00683D9E" w:rsidRDefault="00911586" w:rsidP="003604B8">
      <w:pPr>
        <w:spacing w:line="360" w:lineRule="auto"/>
        <w:ind w:firstLine="709"/>
        <w:jc w:val="both"/>
        <w:rPr>
          <w:spacing w:val="-3"/>
          <w:sz w:val="28"/>
          <w:szCs w:val="28"/>
        </w:rPr>
      </w:pPr>
      <w:r w:rsidRPr="00683D9E">
        <w:rPr>
          <w:spacing w:val="-3"/>
          <w:sz w:val="28"/>
          <w:szCs w:val="28"/>
        </w:rPr>
        <w:t>Сумма фактического ущерба будет равна сумме отдельных видов ущерба, т.е.:</w:t>
      </w:r>
    </w:p>
    <w:p w:rsidR="00911586" w:rsidRPr="00683D9E" w:rsidRDefault="00911586" w:rsidP="003604B8">
      <w:pPr>
        <w:spacing w:line="360" w:lineRule="auto"/>
        <w:ind w:firstLine="709"/>
        <w:jc w:val="both"/>
        <w:rPr>
          <w:spacing w:val="-3"/>
          <w:sz w:val="28"/>
          <w:szCs w:val="28"/>
        </w:rPr>
      </w:pPr>
      <w:r w:rsidRPr="00683D9E">
        <w:rPr>
          <w:spacing w:val="-3"/>
          <w:sz w:val="28"/>
          <w:szCs w:val="28"/>
        </w:rPr>
        <w:t>У</w:t>
      </w:r>
      <w:r w:rsidRPr="00683D9E">
        <w:rPr>
          <w:spacing w:val="-3"/>
          <w:sz w:val="28"/>
          <w:szCs w:val="28"/>
          <w:vertAlign w:val="subscript"/>
        </w:rPr>
        <w:t>ф</w:t>
      </w:r>
      <w:r w:rsidRPr="00683D9E">
        <w:rPr>
          <w:spacing w:val="-3"/>
          <w:sz w:val="28"/>
          <w:szCs w:val="28"/>
        </w:rPr>
        <w:t xml:space="preserve"> = У</w:t>
      </w:r>
      <w:r w:rsidRPr="00683D9E">
        <w:rPr>
          <w:spacing w:val="-3"/>
          <w:sz w:val="28"/>
          <w:szCs w:val="28"/>
          <w:vertAlign w:val="subscript"/>
        </w:rPr>
        <w:t>1</w:t>
      </w:r>
      <w:r w:rsidRPr="00683D9E">
        <w:rPr>
          <w:spacing w:val="-3"/>
          <w:sz w:val="28"/>
          <w:szCs w:val="28"/>
        </w:rPr>
        <w:t xml:space="preserve"> + У</w:t>
      </w:r>
      <w:r w:rsidRPr="00683D9E">
        <w:rPr>
          <w:spacing w:val="-3"/>
          <w:sz w:val="28"/>
          <w:szCs w:val="28"/>
          <w:vertAlign w:val="subscript"/>
        </w:rPr>
        <w:t>3</w:t>
      </w:r>
    </w:p>
    <w:p w:rsidR="00911586" w:rsidRPr="00683D9E" w:rsidRDefault="00911586" w:rsidP="003604B8">
      <w:pPr>
        <w:spacing w:line="360" w:lineRule="auto"/>
        <w:ind w:firstLine="709"/>
        <w:jc w:val="both"/>
        <w:rPr>
          <w:spacing w:val="-3"/>
          <w:sz w:val="28"/>
          <w:szCs w:val="28"/>
        </w:rPr>
      </w:pPr>
      <w:r w:rsidRPr="00683D9E">
        <w:rPr>
          <w:spacing w:val="-3"/>
          <w:sz w:val="28"/>
          <w:szCs w:val="28"/>
        </w:rPr>
        <w:t>У</w:t>
      </w:r>
      <w:r w:rsidRPr="00683D9E">
        <w:rPr>
          <w:spacing w:val="-3"/>
          <w:sz w:val="28"/>
          <w:szCs w:val="28"/>
          <w:vertAlign w:val="subscript"/>
        </w:rPr>
        <w:t>ф</w:t>
      </w:r>
      <w:r w:rsidRPr="00683D9E">
        <w:rPr>
          <w:spacing w:val="-3"/>
          <w:sz w:val="28"/>
          <w:szCs w:val="28"/>
        </w:rPr>
        <w:t xml:space="preserve"> = 2101.44 + 16417.5 = 18518.94 (руб.)</w:t>
      </w:r>
    </w:p>
    <w:p w:rsidR="00911586" w:rsidRPr="00683D9E" w:rsidRDefault="009721D0" w:rsidP="003604B8">
      <w:pPr>
        <w:spacing w:line="360" w:lineRule="auto"/>
        <w:ind w:firstLine="709"/>
        <w:jc w:val="both"/>
        <w:rPr>
          <w:spacing w:val="-3"/>
          <w:sz w:val="28"/>
          <w:szCs w:val="28"/>
        </w:rPr>
      </w:pPr>
      <w:r w:rsidRPr="00683D9E">
        <w:rPr>
          <w:spacing w:val="-3"/>
          <w:sz w:val="28"/>
          <w:szCs w:val="28"/>
        </w:rPr>
        <w:t>Коэффициент ущерба (К</w:t>
      </w:r>
      <w:r w:rsidRPr="00683D9E">
        <w:rPr>
          <w:spacing w:val="-3"/>
          <w:sz w:val="28"/>
          <w:szCs w:val="28"/>
          <w:vertAlign w:val="subscript"/>
        </w:rPr>
        <w:t>у</w:t>
      </w:r>
      <w:r w:rsidRPr="00683D9E">
        <w:rPr>
          <w:spacing w:val="-3"/>
          <w:sz w:val="28"/>
          <w:szCs w:val="28"/>
        </w:rPr>
        <w:t>), т.е. денежное выражение ущерба на одно животное равен отношению суммы фактического ущерба (У</w:t>
      </w:r>
      <w:r w:rsidRPr="00683D9E">
        <w:rPr>
          <w:spacing w:val="-3"/>
          <w:sz w:val="28"/>
          <w:szCs w:val="28"/>
          <w:vertAlign w:val="subscript"/>
        </w:rPr>
        <w:t>ф</w:t>
      </w:r>
      <w:r w:rsidRPr="00683D9E">
        <w:rPr>
          <w:spacing w:val="-3"/>
          <w:sz w:val="28"/>
          <w:szCs w:val="28"/>
        </w:rPr>
        <w:t>) к количеству заболевших животных (М</w:t>
      </w:r>
      <w:r w:rsidRPr="00683D9E">
        <w:rPr>
          <w:spacing w:val="-3"/>
          <w:sz w:val="28"/>
          <w:szCs w:val="28"/>
          <w:vertAlign w:val="subscript"/>
        </w:rPr>
        <w:t>б</w:t>
      </w:r>
      <w:r w:rsidRPr="00683D9E">
        <w:rPr>
          <w:spacing w:val="-3"/>
          <w:sz w:val="28"/>
          <w:szCs w:val="28"/>
        </w:rPr>
        <w:t>).</w:t>
      </w:r>
    </w:p>
    <w:p w:rsidR="009721D0" w:rsidRPr="00683D9E" w:rsidRDefault="009721D0" w:rsidP="003604B8">
      <w:pPr>
        <w:spacing w:line="360" w:lineRule="auto"/>
        <w:ind w:firstLine="709"/>
        <w:jc w:val="both"/>
        <w:rPr>
          <w:spacing w:val="-3"/>
          <w:sz w:val="28"/>
          <w:szCs w:val="28"/>
        </w:rPr>
      </w:pPr>
      <w:r w:rsidRPr="00683D9E">
        <w:rPr>
          <w:spacing w:val="-3"/>
          <w:sz w:val="28"/>
          <w:szCs w:val="28"/>
        </w:rPr>
        <w:t>К</w:t>
      </w:r>
      <w:r w:rsidRPr="00683D9E">
        <w:rPr>
          <w:spacing w:val="-3"/>
          <w:sz w:val="28"/>
          <w:szCs w:val="28"/>
          <w:vertAlign w:val="subscript"/>
        </w:rPr>
        <w:t>у</w:t>
      </w:r>
      <w:r w:rsidRPr="00683D9E">
        <w:rPr>
          <w:spacing w:val="-3"/>
          <w:sz w:val="28"/>
          <w:szCs w:val="28"/>
        </w:rPr>
        <w:t xml:space="preserve"> = 18518.94 : 4975 = 3.72</w:t>
      </w:r>
    </w:p>
    <w:p w:rsidR="00D94359" w:rsidRDefault="00D94359" w:rsidP="003604B8">
      <w:pPr>
        <w:spacing w:line="360" w:lineRule="auto"/>
        <w:ind w:firstLine="709"/>
        <w:jc w:val="both"/>
        <w:rPr>
          <w:b/>
          <w:spacing w:val="-3"/>
          <w:sz w:val="28"/>
          <w:szCs w:val="28"/>
        </w:rPr>
      </w:pPr>
    </w:p>
    <w:p w:rsidR="009721D0" w:rsidRPr="005C3E94" w:rsidRDefault="009721D0" w:rsidP="003604B8">
      <w:pPr>
        <w:spacing w:line="360" w:lineRule="auto"/>
        <w:ind w:firstLine="709"/>
        <w:jc w:val="both"/>
        <w:rPr>
          <w:b/>
          <w:spacing w:val="-3"/>
          <w:sz w:val="28"/>
          <w:szCs w:val="28"/>
        </w:rPr>
      </w:pPr>
      <w:r w:rsidRPr="005C3E94">
        <w:rPr>
          <w:b/>
          <w:spacing w:val="-3"/>
          <w:sz w:val="28"/>
          <w:szCs w:val="28"/>
        </w:rPr>
        <w:t>4.2. Учет затрат на проведение ветеринарных ме</w:t>
      </w:r>
      <w:r w:rsidR="00CB7529">
        <w:rPr>
          <w:b/>
          <w:spacing w:val="-3"/>
          <w:sz w:val="28"/>
          <w:szCs w:val="28"/>
        </w:rPr>
        <w:t>роприятий</w:t>
      </w:r>
    </w:p>
    <w:p w:rsidR="00CB7529" w:rsidRDefault="00CB7529" w:rsidP="003604B8">
      <w:pPr>
        <w:spacing w:line="360" w:lineRule="auto"/>
        <w:ind w:firstLine="709"/>
        <w:jc w:val="both"/>
        <w:rPr>
          <w:spacing w:val="-3"/>
          <w:sz w:val="28"/>
          <w:szCs w:val="28"/>
        </w:rPr>
      </w:pPr>
    </w:p>
    <w:p w:rsidR="009721D0" w:rsidRPr="00683D9E" w:rsidRDefault="009721D0" w:rsidP="003604B8">
      <w:pPr>
        <w:spacing w:line="360" w:lineRule="auto"/>
        <w:ind w:firstLine="709"/>
        <w:jc w:val="both"/>
        <w:rPr>
          <w:spacing w:val="-3"/>
          <w:sz w:val="28"/>
          <w:szCs w:val="28"/>
        </w:rPr>
      </w:pPr>
      <w:r w:rsidRPr="00683D9E">
        <w:rPr>
          <w:spacing w:val="-3"/>
          <w:sz w:val="28"/>
          <w:szCs w:val="28"/>
        </w:rPr>
        <w:t>Затраты на ветеринарные мероприятия (противоэпизоотические, ветеринарно-санитарные, лечебно-профилактические и др.) складываются из стоимости материальных и трудовых ресурсов.</w:t>
      </w:r>
    </w:p>
    <w:p w:rsidR="009721D0" w:rsidRPr="00683D9E" w:rsidRDefault="009721D0" w:rsidP="003604B8">
      <w:pPr>
        <w:spacing w:line="360" w:lineRule="auto"/>
        <w:ind w:firstLine="709"/>
        <w:jc w:val="both"/>
        <w:rPr>
          <w:spacing w:val="-3"/>
          <w:sz w:val="28"/>
          <w:szCs w:val="28"/>
        </w:rPr>
      </w:pPr>
      <w:r w:rsidRPr="00683D9E">
        <w:rPr>
          <w:spacing w:val="-3"/>
          <w:sz w:val="28"/>
          <w:szCs w:val="28"/>
        </w:rPr>
        <w:t>К материальным затратам относятся стоимость использованных биопрепаратов, медикаментов, дезсредств, инструментов, лабораторных исследований, сооружение дезбарьеров и т.д.</w:t>
      </w:r>
    </w:p>
    <w:p w:rsidR="009721D0" w:rsidRPr="00683D9E" w:rsidRDefault="009721D0" w:rsidP="003604B8">
      <w:pPr>
        <w:spacing w:line="360" w:lineRule="auto"/>
        <w:ind w:firstLine="709"/>
        <w:jc w:val="both"/>
        <w:rPr>
          <w:spacing w:val="-3"/>
          <w:sz w:val="28"/>
          <w:szCs w:val="28"/>
        </w:rPr>
      </w:pPr>
      <w:r w:rsidRPr="00683D9E">
        <w:rPr>
          <w:spacing w:val="-3"/>
          <w:sz w:val="28"/>
          <w:szCs w:val="28"/>
        </w:rPr>
        <w:t>К трудовым затратам относятся основная и дополнительная зарплата ветспециалистов, подсобных рабочих и т.д. (</w:t>
      </w:r>
      <w:r w:rsidR="005F722A">
        <w:rPr>
          <w:spacing w:val="-3"/>
          <w:sz w:val="28"/>
          <w:szCs w:val="28"/>
        </w:rPr>
        <w:t>Методические указания к выполнению и оформлению курсовой работы по паразитологии и инвазионным болезням животных, 2006</w:t>
      </w:r>
      <w:r w:rsidRPr="00683D9E">
        <w:rPr>
          <w:spacing w:val="-3"/>
          <w:sz w:val="28"/>
          <w:szCs w:val="28"/>
        </w:rPr>
        <w:t>)</w:t>
      </w:r>
    </w:p>
    <w:p w:rsidR="00CB7529" w:rsidRDefault="00CB7529" w:rsidP="003604B8">
      <w:pPr>
        <w:spacing w:line="360" w:lineRule="auto"/>
        <w:ind w:firstLine="709"/>
        <w:jc w:val="both"/>
        <w:rPr>
          <w:spacing w:val="-3"/>
          <w:sz w:val="28"/>
          <w:szCs w:val="28"/>
        </w:rPr>
      </w:pPr>
    </w:p>
    <w:p w:rsidR="009721D0" w:rsidRPr="00683D9E" w:rsidRDefault="009721D0" w:rsidP="003604B8">
      <w:pPr>
        <w:spacing w:line="360" w:lineRule="auto"/>
        <w:ind w:firstLine="709"/>
        <w:jc w:val="both"/>
        <w:rPr>
          <w:spacing w:val="-3"/>
          <w:sz w:val="28"/>
          <w:szCs w:val="28"/>
        </w:rPr>
      </w:pPr>
      <w:r w:rsidRPr="00683D9E">
        <w:rPr>
          <w:spacing w:val="-3"/>
          <w:sz w:val="28"/>
          <w:szCs w:val="28"/>
        </w:rPr>
        <w:t>А. Затраты на биопрепараты и медикаменты.</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969"/>
        <w:gridCol w:w="1093"/>
        <w:gridCol w:w="702"/>
        <w:gridCol w:w="1259"/>
        <w:gridCol w:w="1105"/>
        <w:gridCol w:w="1134"/>
        <w:gridCol w:w="1070"/>
        <w:gridCol w:w="827"/>
        <w:gridCol w:w="1141"/>
      </w:tblGrid>
      <w:tr w:rsidR="00A45719" w:rsidRPr="00097051" w:rsidTr="00097051">
        <w:trPr>
          <w:trHeight w:val="1316"/>
          <w:jc w:val="center"/>
        </w:trPr>
        <w:tc>
          <w:tcPr>
            <w:tcW w:w="969"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препарат</w:t>
            </w:r>
          </w:p>
        </w:tc>
        <w:tc>
          <w:tcPr>
            <w:tcW w:w="1093"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Единица измерения</w:t>
            </w:r>
          </w:p>
        </w:tc>
        <w:tc>
          <w:tcPr>
            <w:tcW w:w="702"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Цена, руб.</w:t>
            </w:r>
          </w:p>
        </w:tc>
        <w:tc>
          <w:tcPr>
            <w:tcW w:w="1259"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Количество животных в группе</w:t>
            </w:r>
          </w:p>
        </w:tc>
        <w:tc>
          <w:tcPr>
            <w:tcW w:w="1105"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Доза препарата</w:t>
            </w:r>
          </w:p>
        </w:tc>
        <w:tc>
          <w:tcPr>
            <w:tcW w:w="1134"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Кратность введения</w:t>
            </w:r>
          </w:p>
        </w:tc>
        <w:tc>
          <w:tcPr>
            <w:tcW w:w="1070"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Расход на одно животное</w:t>
            </w:r>
          </w:p>
        </w:tc>
        <w:tc>
          <w:tcPr>
            <w:tcW w:w="827"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Расход на группу</w:t>
            </w:r>
          </w:p>
        </w:tc>
        <w:tc>
          <w:tcPr>
            <w:tcW w:w="1141"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Денежные затраты, руб.</w:t>
            </w:r>
          </w:p>
        </w:tc>
      </w:tr>
      <w:tr w:rsidR="00A45719" w:rsidRPr="00097051" w:rsidTr="00097051">
        <w:trPr>
          <w:trHeight w:val="878"/>
          <w:jc w:val="center"/>
        </w:trPr>
        <w:tc>
          <w:tcPr>
            <w:tcW w:w="969"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вакцина</w:t>
            </w:r>
            <w:r w:rsidRPr="00097051">
              <w:rPr>
                <w:spacing w:val="-3"/>
                <w:sz w:val="20"/>
                <w:szCs w:val="20"/>
                <w:lang w:val="en-US"/>
              </w:rPr>
              <w:t xml:space="preserve">Paracox </w:t>
            </w:r>
          </w:p>
        </w:tc>
        <w:tc>
          <w:tcPr>
            <w:tcW w:w="1093"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1000 доз</w:t>
            </w:r>
          </w:p>
        </w:tc>
        <w:tc>
          <w:tcPr>
            <w:tcW w:w="702"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4050.67</w:t>
            </w:r>
          </w:p>
        </w:tc>
        <w:tc>
          <w:tcPr>
            <w:tcW w:w="1259"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4975</w:t>
            </w:r>
          </w:p>
        </w:tc>
        <w:tc>
          <w:tcPr>
            <w:tcW w:w="1105"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6 мл</w:t>
            </w:r>
          </w:p>
        </w:tc>
        <w:tc>
          <w:tcPr>
            <w:tcW w:w="1134"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1</w:t>
            </w:r>
          </w:p>
        </w:tc>
        <w:tc>
          <w:tcPr>
            <w:tcW w:w="1070"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6мл</w:t>
            </w:r>
          </w:p>
        </w:tc>
        <w:tc>
          <w:tcPr>
            <w:tcW w:w="827"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29850</w:t>
            </w:r>
          </w:p>
        </w:tc>
        <w:tc>
          <w:tcPr>
            <w:tcW w:w="1141" w:type="dxa"/>
            <w:shd w:val="clear" w:color="auto" w:fill="auto"/>
            <w:vAlign w:val="center"/>
          </w:tcPr>
          <w:p w:rsidR="00A45719" w:rsidRPr="00097051" w:rsidRDefault="00A45719" w:rsidP="00097051">
            <w:pPr>
              <w:spacing w:line="360" w:lineRule="auto"/>
              <w:rPr>
                <w:spacing w:val="-3"/>
                <w:sz w:val="20"/>
                <w:szCs w:val="20"/>
              </w:rPr>
            </w:pPr>
            <w:r w:rsidRPr="00097051">
              <w:rPr>
                <w:spacing w:val="-3"/>
                <w:sz w:val="20"/>
                <w:szCs w:val="20"/>
              </w:rPr>
              <w:t>20253,35</w:t>
            </w:r>
          </w:p>
        </w:tc>
      </w:tr>
    </w:tbl>
    <w:p w:rsidR="009721D0" w:rsidRPr="00683D9E" w:rsidRDefault="009721D0" w:rsidP="003604B8">
      <w:pPr>
        <w:spacing w:line="360" w:lineRule="auto"/>
        <w:ind w:firstLine="709"/>
        <w:jc w:val="both"/>
        <w:rPr>
          <w:spacing w:val="-3"/>
          <w:sz w:val="28"/>
          <w:szCs w:val="28"/>
        </w:rPr>
      </w:pPr>
    </w:p>
    <w:p w:rsidR="00A45719" w:rsidRPr="00683D9E" w:rsidRDefault="00A45719" w:rsidP="003604B8">
      <w:pPr>
        <w:spacing w:line="360" w:lineRule="auto"/>
        <w:ind w:firstLine="709"/>
        <w:jc w:val="both"/>
        <w:rPr>
          <w:spacing w:val="-3"/>
          <w:sz w:val="28"/>
          <w:szCs w:val="28"/>
        </w:rPr>
      </w:pPr>
      <w:r w:rsidRPr="00683D9E">
        <w:rPr>
          <w:spacing w:val="-3"/>
          <w:sz w:val="28"/>
          <w:szCs w:val="28"/>
        </w:rPr>
        <w:t>Итого 20253,35 руб.</w:t>
      </w:r>
    </w:p>
    <w:p w:rsidR="00A45719" w:rsidRPr="00683D9E" w:rsidRDefault="00A45719" w:rsidP="003604B8">
      <w:pPr>
        <w:spacing w:line="360" w:lineRule="auto"/>
        <w:ind w:firstLine="709"/>
        <w:jc w:val="both"/>
        <w:rPr>
          <w:spacing w:val="-3"/>
          <w:sz w:val="28"/>
          <w:szCs w:val="28"/>
        </w:rPr>
      </w:pPr>
      <w:r w:rsidRPr="00683D9E">
        <w:rPr>
          <w:spacing w:val="-3"/>
          <w:sz w:val="28"/>
          <w:szCs w:val="28"/>
        </w:rPr>
        <w:t>Б. Затраты на дезсредства.</w:t>
      </w:r>
    </w:p>
    <w:p w:rsidR="00A45719" w:rsidRPr="00683D9E" w:rsidRDefault="00043458" w:rsidP="003604B8">
      <w:pPr>
        <w:spacing w:line="360" w:lineRule="auto"/>
        <w:ind w:firstLine="709"/>
        <w:jc w:val="both"/>
        <w:rPr>
          <w:spacing w:val="-3"/>
          <w:sz w:val="28"/>
          <w:szCs w:val="28"/>
        </w:rPr>
      </w:pPr>
      <w:r w:rsidRPr="00683D9E">
        <w:rPr>
          <w:spacing w:val="-3"/>
          <w:sz w:val="28"/>
          <w:szCs w:val="28"/>
        </w:rPr>
        <w:t>Специальной дезинфекции не проводилось.</w:t>
      </w:r>
    </w:p>
    <w:p w:rsidR="00043458" w:rsidRPr="00683D9E" w:rsidRDefault="00CB7529" w:rsidP="003604B8">
      <w:pPr>
        <w:spacing w:line="360" w:lineRule="auto"/>
        <w:ind w:firstLine="709"/>
        <w:jc w:val="both"/>
        <w:rPr>
          <w:spacing w:val="-3"/>
          <w:sz w:val="28"/>
          <w:szCs w:val="28"/>
        </w:rPr>
      </w:pPr>
      <w:r>
        <w:rPr>
          <w:spacing w:val="-3"/>
          <w:sz w:val="28"/>
          <w:szCs w:val="28"/>
        </w:rPr>
        <w:br w:type="page"/>
      </w:r>
      <w:r w:rsidR="00043458" w:rsidRPr="00683D9E">
        <w:rPr>
          <w:spacing w:val="-3"/>
          <w:sz w:val="28"/>
          <w:szCs w:val="28"/>
        </w:rPr>
        <w:t>В. Затраты на оплату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846"/>
        <w:gridCol w:w="1846"/>
        <w:gridCol w:w="1898"/>
        <w:gridCol w:w="1847"/>
      </w:tblGrid>
      <w:tr w:rsidR="00043458" w:rsidRPr="00097051" w:rsidTr="00097051">
        <w:trPr>
          <w:trHeight w:val="1112"/>
          <w:jc w:val="center"/>
        </w:trPr>
        <w:tc>
          <w:tcPr>
            <w:tcW w:w="1845"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Категория работников</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количество</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Дневная ставка, руб.</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Продолжительность работы, дни</w:t>
            </w:r>
          </w:p>
        </w:tc>
        <w:tc>
          <w:tcPr>
            <w:tcW w:w="1847"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Затраты на оплату труда, руб.</w:t>
            </w:r>
          </w:p>
        </w:tc>
      </w:tr>
      <w:tr w:rsidR="00043458" w:rsidRPr="00097051" w:rsidTr="00097051">
        <w:trPr>
          <w:trHeight w:val="556"/>
          <w:jc w:val="center"/>
        </w:trPr>
        <w:tc>
          <w:tcPr>
            <w:tcW w:w="1845"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ветврач</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1</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350</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7</w:t>
            </w:r>
          </w:p>
        </w:tc>
        <w:tc>
          <w:tcPr>
            <w:tcW w:w="1847"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2450</w:t>
            </w:r>
          </w:p>
        </w:tc>
      </w:tr>
      <w:tr w:rsidR="00043458" w:rsidRPr="00097051" w:rsidTr="00097051">
        <w:trPr>
          <w:trHeight w:val="556"/>
          <w:jc w:val="center"/>
        </w:trPr>
        <w:tc>
          <w:tcPr>
            <w:tcW w:w="1845"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ветфельдшер</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2</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200</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5</w:t>
            </w:r>
          </w:p>
        </w:tc>
        <w:tc>
          <w:tcPr>
            <w:tcW w:w="1847"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2000</w:t>
            </w:r>
          </w:p>
        </w:tc>
      </w:tr>
      <w:tr w:rsidR="00043458" w:rsidRPr="00097051" w:rsidTr="00097051">
        <w:trPr>
          <w:trHeight w:val="556"/>
          <w:jc w:val="center"/>
        </w:trPr>
        <w:tc>
          <w:tcPr>
            <w:tcW w:w="1845"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Подсобные рабочие</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3</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100</w:t>
            </w:r>
          </w:p>
        </w:tc>
        <w:tc>
          <w:tcPr>
            <w:tcW w:w="1846"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1</w:t>
            </w:r>
          </w:p>
        </w:tc>
        <w:tc>
          <w:tcPr>
            <w:tcW w:w="1847" w:type="dxa"/>
            <w:shd w:val="clear" w:color="auto" w:fill="auto"/>
            <w:vAlign w:val="center"/>
          </w:tcPr>
          <w:p w:rsidR="00043458" w:rsidRPr="00097051" w:rsidRDefault="00043458" w:rsidP="00097051">
            <w:pPr>
              <w:spacing w:line="360" w:lineRule="auto"/>
              <w:rPr>
                <w:spacing w:val="-3"/>
                <w:sz w:val="20"/>
                <w:szCs w:val="20"/>
              </w:rPr>
            </w:pPr>
            <w:r w:rsidRPr="00097051">
              <w:rPr>
                <w:spacing w:val="-3"/>
                <w:sz w:val="20"/>
                <w:szCs w:val="20"/>
              </w:rPr>
              <w:t>300</w:t>
            </w:r>
          </w:p>
        </w:tc>
      </w:tr>
    </w:tbl>
    <w:p w:rsidR="00415A66" w:rsidRDefault="00415A66" w:rsidP="003604B8">
      <w:pPr>
        <w:spacing w:line="360" w:lineRule="auto"/>
        <w:ind w:firstLine="709"/>
        <w:jc w:val="both"/>
        <w:rPr>
          <w:spacing w:val="-3"/>
          <w:sz w:val="28"/>
          <w:szCs w:val="28"/>
        </w:rPr>
      </w:pPr>
    </w:p>
    <w:p w:rsidR="00043458" w:rsidRPr="00683D9E" w:rsidRDefault="00043458" w:rsidP="003604B8">
      <w:pPr>
        <w:spacing w:line="360" w:lineRule="auto"/>
        <w:ind w:firstLine="709"/>
        <w:jc w:val="both"/>
        <w:rPr>
          <w:spacing w:val="-3"/>
          <w:sz w:val="28"/>
          <w:szCs w:val="28"/>
        </w:rPr>
      </w:pPr>
      <w:r w:rsidRPr="00683D9E">
        <w:rPr>
          <w:spacing w:val="-3"/>
          <w:sz w:val="28"/>
          <w:szCs w:val="28"/>
        </w:rPr>
        <w:t>Итого 4750 руб.</w:t>
      </w:r>
    </w:p>
    <w:p w:rsidR="00043458" w:rsidRPr="00683D9E" w:rsidRDefault="00043458" w:rsidP="003604B8">
      <w:pPr>
        <w:spacing w:line="360" w:lineRule="auto"/>
        <w:ind w:firstLine="709"/>
        <w:jc w:val="both"/>
        <w:rPr>
          <w:spacing w:val="-3"/>
          <w:sz w:val="28"/>
          <w:szCs w:val="28"/>
        </w:rPr>
      </w:pPr>
      <w:r w:rsidRPr="00683D9E">
        <w:rPr>
          <w:spacing w:val="-3"/>
          <w:sz w:val="28"/>
          <w:szCs w:val="28"/>
        </w:rPr>
        <w:t>Общая сумма затрат определяется сложением всех видов расходов и обозначается как Зв:</w:t>
      </w:r>
    </w:p>
    <w:p w:rsidR="00043458" w:rsidRPr="00683D9E" w:rsidRDefault="00043458" w:rsidP="003604B8">
      <w:pPr>
        <w:spacing w:line="360" w:lineRule="auto"/>
        <w:ind w:firstLine="709"/>
        <w:jc w:val="both"/>
        <w:rPr>
          <w:spacing w:val="-3"/>
          <w:sz w:val="28"/>
          <w:szCs w:val="28"/>
        </w:rPr>
      </w:pPr>
      <w:r w:rsidRPr="00683D9E">
        <w:rPr>
          <w:spacing w:val="-3"/>
          <w:sz w:val="28"/>
          <w:szCs w:val="28"/>
        </w:rPr>
        <w:t>З</w:t>
      </w:r>
      <w:r w:rsidRPr="00683D9E">
        <w:rPr>
          <w:spacing w:val="-3"/>
          <w:sz w:val="28"/>
          <w:szCs w:val="28"/>
          <w:vertAlign w:val="subscript"/>
        </w:rPr>
        <w:t>в</w:t>
      </w:r>
      <w:r w:rsidRPr="00683D9E">
        <w:rPr>
          <w:spacing w:val="-3"/>
          <w:sz w:val="28"/>
          <w:szCs w:val="28"/>
        </w:rPr>
        <w:t xml:space="preserve"> = З</w:t>
      </w:r>
      <w:r w:rsidRPr="00683D9E">
        <w:rPr>
          <w:spacing w:val="-3"/>
          <w:sz w:val="28"/>
          <w:szCs w:val="28"/>
          <w:vertAlign w:val="subscript"/>
        </w:rPr>
        <w:t>в1</w:t>
      </w:r>
      <w:r w:rsidRPr="00683D9E">
        <w:rPr>
          <w:spacing w:val="-3"/>
          <w:sz w:val="28"/>
          <w:szCs w:val="28"/>
        </w:rPr>
        <w:t xml:space="preserve"> + З</w:t>
      </w:r>
      <w:r w:rsidRPr="00683D9E">
        <w:rPr>
          <w:spacing w:val="-3"/>
          <w:sz w:val="28"/>
          <w:szCs w:val="28"/>
          <w:vertAlign w:val="subscript"/>
        </w:rPr>
        <w:t>в2</w:t>
      </w:r>
      <w:r w:rsidRPr="00683D9E">
        <w:rPr>
          <w:spacing w:val="-3"/>
          <w:sz w:val="28"/>
          <w:szCs w:val="28"/>
        </w:rPr>
        <w:t xml:space="preserve"> + З</w:t>
      </w:r>
      <w:r w:rsidRPr="00683D9E">
        <w:rPr>
          <w:spacing w:val="-3"/>
          <w:sz w:val="28"/>
          <w:szCs w:val="28"/>
          <w:vertAlign w:val="subscript"/>
        </w:rPr>
        <w:t>в3</w:t>
      </w:r>
      <w:r w:rsidRPr="00683D9E">
        <w:rPr>
          <w:spacing w:val="-3"/>
          <w:sz w:val="28"/>
          <w:szCs w:val="28"/>
        </w:rPr>
        <w:t>,</w:t>
      </w:r>
    </w:p>
    <w:p w:rsidR="00043458" w:rsidRPr="00683D9E" w:rsidRDefault="00043458" w:rsidP="003604B8">
      <w:pPr>
        <w:spacing w:line="360" w:lineRule="auto"/>
        <w:ind w:firstLine="709"/>
        <w:jc w:val="both"/>
        <w:rPr>
          <w:spacing w:val="-3"/>
          <w:sz w:val="28"/>
          <w:szCs w:val="28"/>
        </w:rPr>
      </w:pPr>
      <w:r w:rsidRPr="00683D9E">
        <w:rPr>
          <w:spacing w:val="-3"/>
          <w:sz w:val="28"/>
          <w:szCs w:val="28"/>
        </w:rPr>
        <w:t>Где Зв – сумма затрат на все ветеринарные мероприятия, руб.;</w:t>
      </w:r>
    </w:p>
    <w:p w:rsidR="00043458" w:rsidRPr="00683D9E" w:rsidRDefault="00043458" w:rsidP="003604B8">
      <w:pPr>
        <w:spacing w:line="360" w:lineRule="auto"/>
        <w:ind w:firstLine="709"/>
        <w:jc w:val="both"/>
        <w:rPr>
          <w:spacing w:val="-3"/>
          <w:sz w:val="28"/>
          <w:szCs w:val="28"/>
        </w:rPr>
      </w:pPr>
      <w:r w:rsidRPr="00683D9E">
        <w:rPr>
          <w:spacing w:val="-3"/>
          <w:sz w:val="28"/>
          <w:szCs w:val="28"/>
        </w:rPr>
        <w:t>З</w:t>
      </w:r>
      <w:r w:rsidRPr="00683D9E">
        <w:rPr>
          <w:spacing w:val="-3"/>
          <w:sz w:val="28"/>
          <w:szCs w:val="28"/>
          <w:vertAlign w:val="subscript"/>
        </w:rPr>
        <w:t>в1</w:t>
      </w:r>
      <w:r w:rsidRPr="00683D9E">
        <w:rPr>
          <w:spacing w:val="-3"/>
          <w:sz w:val="28"/>
          <w:szCs w:val="28"/>
        </w:rPr>
        <w:t xml:space="preserve"> – затраты на приобретение биопрепаратов и медикаментов, руб.;</w:t>
      </w:r>
    </w:p>
    <w:p w:rsidR="00043458" w:rsidRPr="00683D9E" w:rsidRDefault="00043458" w:rsidP="003604B8">
      <w:pPr>
        <w:spacing w:line="360" w:lineRule="auto"/>
        <w:ind w:firstLine="709"/>
        <w:jc w:val="both"/>
        <w:rPr>
          <w:spacing w:val="-3"/>
          <w:sz w:val="28"/>
          <w:szCs w:val="28"/>
        </w:rPr>
      </w:pPr>
      <w:r w:rsidRPr="00683D9E">
        <w:rPr>
          <w:spacing w:val="-3"/>
          <w:sz w:val="28"/>
          <w:szCs w:val="28"/>
        </w:rPr>
        <w:t>З</w:t>
      </w:r>
      <w:r w:rsidRPr="00683D9E">
        <w:rPr>
          <w:spacing w:val="-3"/>
          <w:sz w:val="28"/>
          <w:szCs w:val="28"/>
          <w:vertAlign w:val="subscript"/>
        </w:rPr>
        <w:t>в2</w:t>
      </w:r>
      <w:r w:rsidRPr="00683D9E">
        <w:rPr>
          <w:spacing w:val="-3"/>
          <w:sz w:val="28"/>
          <w:szCs w:val="28"/>
        </w:rPr>
        <w:t xml:space="preserve"> – затраты на дезсредства, руб.;</w:t>
      </w:r>
    </w:p>
    <w:p w:rsidR="00043458" w:rsidRPr="00683D9E" w:rsidRDefault="00043458" w:rsidP="003604B8">
      <w:pPr>
        <w:spacing w:line="360" w:lineRule="auto"/>
        <w:ind w:firstLine="709"/>
        <w:jc w:val="both"/>
        <w:rPr>
          <w:spacing w:val="-3"/>
          <w:sz w:val="28"/>
          <w:szCs w:val="28"/>
        </w:rPr>
      </w:pPr>
      <w:r w:rsidRPr="00683D9E">
        <w:rPr>
          <w:spacing w:val="-3"/>
          <w:sz w:val="28"/>
          <w:szCs w:val="28"/>
        </w:rPr>
        <w:t>З</w:t>
      </w:r>
      <w:r w:rsidRPr="00683D9E">
        <w:rPr>
          <w:spacing w:val="-3"/>
          <w:sz w:val="28"/>
          <w:szCs w:val="28"/>
          <w:vertAlign w:val="subscript"/>
        </w:rPr>
        <w:t>в3</w:t>
      </w:r>
      <w:r w:rsidRPr="00683D9E">
        <w:rPr>
          <w:spacing w:val="-3"/>
          <w:sz w:val="28"/>
          <w:szCs w:val="28"/>
        </w:rPr>
        <w:t xml:space="preserve"> – затраты на оплету труда ветспециалистов и подсобных рабочих, руб.</w:t>
      </w:r>
    </w:p>
    <w:p w:rsidR="00043458" w:rsidRPr="00683D9E" w:rsidRDefault="001416E0" w:rsidP="003604B8">
      <w:pPr>
        <w:spacing w:line="360" w:lineRule="auto"/>
        <w:ind w:firstLine="709"/>
        <w:jc w:val="both"/>
        <w:rPr>
          <w:spacing w:val="-3"/>
          <w:sz w:val="28"/>
          <w:szCs w:val="28"/>
        </w:rPr>
      </w:pPr>
      <w:r w:rsidRPr="00683D9E">
        <w:rPr>
          <w:spacing w:val="-3"/>
          <w:sz w:val="28"/>
          <w:szCs w:val="28"/>
        </w:rPr>
        <w:t>З</w:t>
      </w:r>
      <w:r w:rsidRPr="00683D9E">
        <w:rPr>
          <w:spacing w:val="-3"/>
          <w:sz w:val="28"/>
          <w:szCs w:val="28"/>
          <w:vertAlign w:val="subscript"/>
        </w:rPr>
        <w:t>в</w:t>
      </w:r>
      <w:r w:rsidR="00BC6170">
        <w:rPr>
          <w:spacing w:val="-3"/>
          <w:sz w:val="28"/>
          <w:szCs w:val="28"/>
        </w:rPr>
        <w:t xml:space="preserve"> </w:t>
      </w:r>
      <w:r w:rsidRPr="00683D9E">
        <w:rPr>
          <w:spacing w:val="-3"/>
          <w:sz w:val="28"/>
          <w:szCs w:val="28"/>
        </w:rPr>
        <w:t>= 20253.35 + 4750 = 25003.35 (руб.)</w:t>
      </w:r>
    </w:p>
    <w:p w:rsidR="00415A66" w:rsidRDefault="00415A66" w:rsidP="003604B8">
      <w:pPr>
        <w:spacing w:line="360" w:lineRule="auto"/>
        <w:ind w:firstLine="709"/>
        <w:jc w:val="both"/>
        <w:rPr>
          <w:b/>
          <w:spacing w:val="-3"/>
          <w:sz w:val="28"/>
          <w:szCs w:val="28"/>
        </w:rPr>
      </w:pPr>
    </w:p>
    <w:p w:rsidR="001416E0" w:rsidRPr="003B5712" w:rsidRDefault="001416E0" w:rsidP="003604B8">
      <w:pPr>
        <w:spacing w:line="360" w:lineRule="auto"/>
        <w:ind w:firstLine="709"/>
        <w:jc w:val="both"/>
        <w:rPr>
          <w:b/>
          <w:spacing w:val="-3"/>
          <w:sz w:val="28"/>
          <w:szCs w:val="28"/>
        </w:rPr>
      </w:pPr>
      <w:r w:rsidRPr="003B5712">
        <w:rPr>
          <w:b/>
          <w:spacing w:val="-3"/>
          <w:sz w:val="28"/>
          <w:szCs w:val="28"/>
        </w:rPr>
        <w:t>4.3. Опре</w:t>
      </w:r>
      <w:r w:rsidR="00415A66">
        <w:rPr>
          <w:b/>
          <w:spacing w:val="-3"/>
          <w:sz w:val="28"/>
          <w:szCs w:val="28"/>
        </w:rPr>
        <w:t>деление предотвращенного ущерба</w:t>
      </w:r>
    </w:p>
    <w:p w:rsidR="00415A66" w:rsidRDefault="00415A66" w:rsidP="003604B8">
      <w:pPr>
        <w:spacing w:line="360" w:lineRule="auto"/>
        <w:ind w:firstLine="709"/>
        <w:jc w:val="both"/>
        <w:rPr>
          <w:spacing w:val="-3"/>
          <w:sz w:val="28"/>
          <w:szCs w:val="28"/>
        </w:rPr>
      </w:pPr>
    </w:p>
    <w:p w:rsidR="001416E0" w:rsidRPr="00683D9E" w:rsidRDefault="001416E0" w:rsidP="003604B8">
      <w:pPr>
        <w:spacing w:line="360" w:lineRule="auto"/>
        <w:ind w:firstLine="709"/>
        <w:jc w:val="both"/>
        <w:rPr>
          <w:spacing w:val="-3"/>
          <w:sz w:val="28"/>
          <w:szCs w:val="28"/>
        </w:rPr>
      </w:pPr>
      <w:r w:rsidRPr="00683D9E">
        <w:rPr>
          <w:spacing w:val="-3"/>
          <w:sz w:val="28"/>
          <w:szCs w:val="28"/>
        </w:rPr>
        <w:t>Предотвращенный ущерб – это стоимостное выражение потерь продукции животноводства, не допущенных в результате проведения комплек</w:t>
      </w:r>
      <w:r w:rsidR="005F722A">
        <w:rPr>
          <w:spacing w:val="-3"/>
          <w:sz w:val="28"/>
          <w:szCs w:val="28"/>
        </w:rPr>
        <w:t>са ветеринарных мероприятий, обе</w:t>
      </w:r>
      <w:r w:rsidRPr="00683D9E">
        <w:rPr>
          <w:spacing w:val="-3"/>
          <w:sz w:val="28"/>
          <w:szCs w:val="28"/>
        </w:rPr>
        <w:t>спечивающих предупреждение возникновения болезни, ограничение их распространения и сокращение заболеваемости и падежа животных.</w:t>
      </w:r>
      <w:r w:rsidR="005F722A">
        <w:rPr>
          <w:spacing w:val="-3"/>
          <w:sz w:val="28"/>
          <w:szCs w:val="28"/>
        </w:rPr>
        <w:t xml:space="preserve"> (Методические указания к выполнению и оформлению курсовой работы по паразитологии и инвазионным болезням животных, 2006)</w:t>
      </w:r>
    </w:p>
    <w:p w:rsidR="001416E0" w:rsidRPr="00683D9E" w:rsidRDefault="001416E0" w:rsidP="003604B8">
      <w:pPr>
        <w:spacing w:line="360" w:lineRule="auto"/>
        <w:ind w:firstLine="709"/>
        <w:jc w:val="both"/>
        <w:rPr>
          <w:spacing w:val="-3"/>
          <w:sz w:val="28"/>
          <w:szCs w:val="28"/>
        </w:rPr>
      </w:pPr>
      <w:r w:rsidRPr="00683D9E">
        <w:rPr>
          <w:spacing w:val="-3"/>
          <w:sz w:val="28"/>
          <w:szCs w:val="28"/>
        </w:rPr>
        <w:t>Предотвращенный экономический ущерб при профилактике и ликвидации инвазионных болезней животных определяется по формуле:</w:t>
      </w:r>
    </w:p>
    <w:p w:rsidR="001416E0" w:rsidRPr="00683D9E" w:rsidRDefault="001416E0" w:rsidP="003604B8">
      <w:pPr>
        <w:spacing w:line="360" w:lineRule="auto"/>
        <w:ind w:firstLine="709"/>
        <w:jc w:val="both"/>
        <w:rPr>
          <w:spacing w:val="-3"/>
          <w:sz w:val="28"/>
          <w:szCs w:val="28"/>
        </w:rPr>
      </w:pPr>
      <w:r w:rsidRPr="00683D9E">
        <w:rPr>
          <w:spacing w:val="-3"/>
          <w:sz w:val="28"/>
          <w:szCs w:val="28"/>
        </w:rPr>
        <w:t>П</w:t>
      </w:r>
      <w:r w:rsidRPr="006F1CC6">
        <w:rPr>
          <w:spacing w:val="-3"/>
          <w:sz w:val="28"/>
          <w:szCs w:val="28"/>
          <w:vertAlign w:val="subscript"/>
        </w:rPr>
        <w:t>у</w:t>
      </w:r>
      <w:r w:rsidRPr="00683D9E">
        <w:rPr>
          <w:spacing w:val="-3"/>
          <w:sz w:val="28"/>
          <w:szCs w:val="28"/>
        </w:rPr>
        <w:t xml:space="preserve"> = М</w:t>
      </w:r>
      <w:r w:rsidRPr="006F1CC6">
        <w:rPr>
          <w:spacing w:val="-3"/>
          <w:sz w:val="28"/>
          <w:szCs w:val="28"/>
          <w:vertAlign w:val="subscript"/>
        </w:rPr>
        <w:t>о</w:t>
      </w:r>
      <w:r w:rsidRPr="00683D9E">
        <w:rPr>
          <w:spacing w:val="-3"/>
          <w:sz w:val="28"/>
          <w:szCs w:val="28"/>
        </w:rPr>
        <w:t xml:space="preserve"> х К</w:t>
      </w:r>
      <w:r w:rsidRPr="006F1CC6">
        <w:rPr>
          <w:spacing w:val="-3"/>
          <w:sz w:val="28"/>
          <w:szCs w:val="28"/>
          <w:vertAlign w:val="subscript"/>
        </w:rPr>
        <w:t>з</w:t>
      </w:r>
      <w:r w:rsidRPr="00683D9E">
        <w:rPr>
          <w:spacing w:val="-3"/>
          <w:sz w:val="28"/>
          <w:szCs w:val="28"/>
        </w:rPr>
        <w:t xml:space="preserve"> х К</w:t>
      </w:r>
      <w:r w:rsidRPr="006F1CC6">
        <w:rPr>
          <w:spacing w:val="-3"/>
          <w:sz w:val="28"/>
          <w:szCs w:val="28"/>
          <w:vertAlign w:val="subscript"/>
        </w:rPr>
        <w:t>у</w:t>
      </w:r>
      <w:r w:rsidRPr="00683D9E">
        <w:rPr>
          <w:spacing w:val="-3"/>
          <w:sz w:val="28"/>
          <w:szCs w:val="28"/>
        </w:rPr>
        <w:t xml:space="preserve"> – У</w:t>
      </w:r>
      <w:r w:rsidRPr="006F1CC6">
        <w:rPr>
          <w:spacing w:val="-3"/>
          <w:sz w:val="28"/>
          <w:szCs w:val="28"/>
          <w:vertAlign w:val="subscript"/>
        </w:rPr>
        <w:t>ф</w:t>
      </w:r>
      <w:r w:rsidRPr="00683D9E">
        <w:rPr>
          <w:spacing w:val="-3"/>
          <w:sz w:val="28"/>
          <w:szCs w:val="28"/>
        </w:rPr>
        <w:t>,</w:t>
      </w:r>
    </w:p>
    <w:p w:rsidR="001416E0" w:rsidRPr="00683D9E" w:rsidRDefault="00C3468C" w:rsidP="003604B8">
      <w:pPr>
        <w:spacing w:line="360" w:lineRule="auto"/>
        <w:ind w:firstLine="709"/>
        <w:jc w:val="both"/>
        <w:rPr>
          <w:spacing w:val="-3"/>
          <w:sz w:val="28"/>
          <w:szCs w:val="28"/>
        </w:rPr>
      </w:pPr>
      <w:r w:rsidRPr="00683D9E">
        <w:rPr>
          <w:spacing w:val="-3"/>
          <w:sz w:val="28"/>
          <w:szCs w:val="28"/>
        </w:rPr>
        <w:t>Г</w:t>
      </w:r>
      <w:r w:rsidR="001416E0" w:rsidRPr="00683D9E">
        <w:rPr>
          <w:spacing w:val="-3"/>
          <w:sz w:val="28"/>
          <w:szCs w:val="28"/>
        </w:rPr>
        <w:t>де</w:t>
      </w:r>
      <w:r w:rsidRPr="00683D9E">
        <w:rPr>
          <w:spacing w:val="-3"/>
          <w:sz w:val="28"/>
          <w:szCs w:val="28"/>
        </w:rPr>
        <w:t xml:space="preserve"> П</w:t>
      </w:r>
      <w:r w:rsidRPr="006F1CC6">
        <w:rPr>
          <w:spacing w:val="-3"/>
          <w:sz w:val="28"/>
          <w:szCs w:val="28"/>
          <w:vertAlign w:val="subscript"/>
        </w:rPr>
        <w:t>у</w:t>
      </w:r>
      <w:r w:rsidRPr="00683D9E">
        <w:rPr>
          <w:spacing w:val="-3"/>
          <w:sz w:val="28"/>
          <w:szCs w:val="28"/>
        </w:rPr>
        <w:t xml:space="preserve"> – величина предотвращенного ущерба, руб.;</w:t>
      </w:r>
    </w:p>
    <w:p w:rsidR="00C3468C" w:rsidRPr="00683D9E" w:rsidRDefault="00C3468C" w:rsidP="003604B8">
      <w:pPr>
        <w:spacing w:line="360" w:lineRule="auto"/>
        <w:ind w:firstLine="709"/>
        <w:jc w:val="both"/>
        <w:rPr>
          <w:spacing w:val="-3"/>
          <w:sz w:val="28"/>
          <w:szCs w:val="28"/>
        </w:rPr>
      </w:pPr>
      <w:r w:rsidRPr="00683D9E">
        <w:rPr>
          <w:spacing w:val="-3"/>
          <w:sz w:val="28"/>
          <w:szCs w:val="28"/>
        </w:rPr>
        <w:t>М</w:t>
      </w:r>
      <w:r w:rsidRPr="006F1CC6">
        <w:rPr>
          <w:spacing w:val="-3"/>
          <w:sz w:val="28"/>
          <w:szCs w:val="28"/>
          <w:vertAlign w:val="subscript"/>
        </w:rPr>
        <w:t>о</w:t>
      </w:r>
      <w:r w:rsidRPr="00683D9E">
        <w:rPr>
          <w:spacing w:val="-3"/>
          <w:sz w:val="28"/>
          <w:szCs w:val="28"/>
        </w:rPr>
        <w:t xml:space="preserve"> – количество восприимчивых животных, гол.;</w:t>
      </w:r>
    </w:p>
    <w:p w:rsidR="00C3468C" w:rsidRPr="00683D9E" w:rsidRDefault="00C3468C" w:rsidP="003604B8">
      <w:pPr>
        <w:spacing w:line="360" w:lineRule="auto"/>
        <w:ind w:firstLine="709"/>
        <w:jc w:val="both"/>
        <w:rPr>
          <w:spacing w:val="-3"/>
          <w:sz w:val="28"/>
          <w:szCs w:val="28"/>
        </w:rPr>
      </w:pPr>
      <w:r w:rsidRPr="00683D9E">
        <w:rPr>
          <w:spacing w:val="-3"/>
          <w:sz w:val="28"/>
          <w:szCs w:val="28"/>
        </w:rPr>
        <w:t>К</w:t>
      </w:r>
      <w:r w:rsidRPr="006F1CC6">
        <w:rPr>
          <w:spacing w:val="-3"/>
          <w:sz w:val="28"/>
          <w:szCs w:val="28"/>
          <w:vertAlign w:val="subscript"/>
        </w:rPr>
        <w:t>у</w:t>
      </w:r>
      <w:r w:rsidRPr="00683D9E">
        <w:rPr>
          <w:spacing w:val="-3"/>
          <w:sz w:val="28"/>
          <w:szCs w:val="28"/>
        </w:rPr>
        <w:t xml:space="preserve"> – коэффициент ущерба руб., т.е. денежное выражение ущерба на одно заболевшее животное в данном хозяйстве;</w:t>
      </w:r>
    </w:p>
    <w:p w:rsidR="00C3468C" w:rsidRPr="00683D9E" w:rsidRDefault="00C3468C" w:rsidP="003604B8">
      <w:pPr>
        <w:spacing w:line="360" w:lineRule="auto"/>
        <w:ind w:firstLine="709"/>
        <w:jc w:val="both"/>
        <w:rPr>
          <w:spacing w:val="-3"/>
          <w:sz w:val="28"/>
          <w:szCs w:val="28"/>
        </w:rPr>
      </w:pPr>
      <w:r w:rsidRPr="00683D9E">
        <w:rPr>
          <w:spacing w:val="-3"/>
          <w:sz w:val="28"/>
          <w:szCs w:val="28"/>
        </w:rPr>
        <w:t>У</w:t>
      </w:r>
      <w:r w:rsidRPr="006F1CC6">
        <w:rPr>
          <w:spacing w:val="-3"/>
          <w:sz w:val="28"/>
          <w:szCs w:val="28"/>
          <w:vertAlign w:val="subscript"/>
        </w:rPr>
        <w:t>ф</w:t>
      </w:r>
      <w:r w:rsidRPr="00683D9E">
        <w:rPr>
          <w:spacing w:val="-3"/>
          <w:sz w:val="28"/>
          <w:szCs w:val="28"/>
        </w:rPr>
        <w:t xml:space="preserve"> – фактический ущерб в хозяйстве, руб.</w:t>
      </w:r>
    </w:p>
    <w:p w:rsidR="00C3468C" w:rsidRPr="00683D9E" w:rsidRDefault="00C3468C" w:rsidP="003604B8">
      <w:pPr>
        <w:spacing w:line="360" w:lineRule="auto"/>
        <w:ind w:firstLine="709"/>
        <w:jc w:val="both"/>
        <w:rPr>
          <w:spacing w:val="-3"/>
          <w:sz w:val="28"/>
          <w:szCs w:val="28"/>
        </w:rPr>
      </w:pPr>
      <w:r w:rsidRPr="00683D9E">
        <w:rPr>
          <w:spacing w:val="-3"/>
          <w:sz w:val="28"/>
          <w:szCs w:val="28"/>
        </w:rPr>
        <w:t>При этом К</w:t>
      </w:r>
      <w:r w:rsidRPr="006F1CC6">
        <w:rPr>
          <w:spacing w:val="-3"/>
          <w:sz w:val="28"/>
          <w:szCs w:val="28"/>
          <w:vertAlign w:val="subscript"/>
        </w:rPr>
        <w:t>у</w:t>
      </w:r>
      <w:r w:rsidRPr="00683D9E">
        <w:rPr>
          <w:spacing w:val="-3"/>
          <w:sz w:val="28"/>
          <w:szCs w:val="28"/>
        </w:rPr>
        <w:t xml:space="preserve"> рассчитывают по формуле:</w:t>
      </w:r>
    </w:p>
    <w:p w:rsidR="00683D9E" w:rsidRPr="00683D9E" w:rsidRDefault="00683D9E" w:rsidP="003604B8">
      <w:pPr>
        <w:spacing w:line="360" w:lineRule="auto"/>
        <w:ind w:firstLine="709"/>
        <w:jc w:val="both"/>
        <w:rPr>
          <w:spacing w:val="-3"/>
          <w:sz w:val="28"/>
          <w:szCs w:val="28"/>
        </w:rPr>
      </w:pPr>
      <w:r w:rsidRPr="00683D9E">
        <w:rPr>
          <w:spacing w:val="-3"/>
          <w:sz w:val="28"/>
          <w:szCs w:val="28"/>
        </w:rPr>
        <w:t>К</w:t>
      </w:r>
      <w:r w:rsidRPr="006F1CC6">
        <w:rPr>
          <w:spacing w:val="-3"/>
          <w:sz w:val="28"/>
          <w:szCs w:val="28"/>
          <w:vertAlign w:val="subscript"/>
        </w:rPr>
        <w:t>у</w:t>
      </w:r>
      <w:r w:rsidRPr="00683D9E">
        <w:rPr>
          <w:spacing w:val="-3"/>
          <w:sz w:val="28"/>
          <w:szCs w:val="28"/>
        </w:rPr>
        <w:t xml:space="preserve"> = К</w:t>
      </w:r>
      <w:r w:rsidRPr="006F1CC6">
        <w:rPr>
          <w:spacing w:val="-3"/>
          <w:sz w:val="28"/>
          <w:szCs w:val="28"/>
          <w:vertAlign w:val="subscript"/>
        </w:rPr>
        <w:t>п</w:t>
      </w:r>
      <w:r w:rsidRPr="00683D9E">
        <w:rPr>
          <w:spacing w:val="-3"/>
          <w:sz w:val="28"/>
          <w:szCs w:val="28"/>
        </w:rPr>
        <w:t xml:space="preserve"> х Ц,</w:t>
      </w:r>
    </w:p>
    <w:p w:rsidR="00683D9E" w:rsidRPr="00683D9E" w:rsidRDefault="00683D9E" w:rsidP="003604B8">
      <w:pPr>
        <w:spacing w:line="360" w:lineRule="auto"/>
        <w:ind w:firstLine="709"/>
        <w:jc w:val="both"/>
        <w:rPr>
          <w:spacing w:val="-3"/>
          <w:sz w:val="28"/>
          <w:szCs w:val="28"/>
        </w:rPr>
      </w:pPr>
      <w:r w:rsidRPr="00683D9E">
        <w:rPr>
          <w:spacing w:val="-3"/>
          <w:sz w:val="28"/>
          <w:szCs w:val="28"/>
        </w:rPr>
        <w:t>Где К</w:t>
      </w:r>
      <w:r w:rsidRPr="006F1CC6">
        <w:rPr>
          <w:spacing w:val="-3"/>
          <w:sz w:val="28"/>
          <w:szCs w:val="28"/>
          <w:vertAlign w:val="subscript"/>
        </w:rPr>
        <w:t>п</w:t>
      </w:r>
      <w:r w:rsidR="00BC6170">
        <w:rPr>
          <w:spacing w:val="-3"/>
          <w:sz w:val="28"/>
          <w:szCs w:val="28"/>
        </w:rPr>
        <w:t xml:space="preserve"> </w:t>
      </w:r>
      <w:r w:rsidRPr="00683D9E">
        <w:rPr>
          <w:spacing w:val="-3"/>
          <w:sz w:val="28"/>
          <w:szCs w:val="28"/>
        </w:rPr>
        <w:t>- удельная величина потерь основной продукции в расчете на одно животное;</w:t>
      </w:r>
    </w:p>
    <w:p w:rsidR="00683D9E" w:rsidRPr="00683D9E" w:rsidRDefault="00683D9E" w:rsidP="003604B8">
      <w:pPr>
        <w:spacing w:line="360" w:lineRule="auto"/>
        <w:ind w:firstLine="709"/>
        <w:jc w:val="both"/>
        <w:rPr>
          <w:spacing w:val="-3"/>
          <w:sz w:val="28"/>
          <w:szCs w:val="28"/>
        </w:rPr>
      </w:pPr>
      <w:r w:rsidRPr="00683D9E">
        <w:rPr>
          <w:spacing w:val="-3"/>
          <w:sz w:val="28"/>
          <w:szCs w:val="28"/>
        </w:rPr>
        <w:t xml:space="preserve">Ц – закупочная цена </w:t>
      </w:r>
      <w:smartTag w:uri="urn:schemas-microsoft-com:office:smarttags" w:element="metricconverter">
        <w:smartTagPr>
          <w:attr w:name="ProductID" w:val="1 кг"/>
        </w:smartTagPr>
        <w:r w:rsidRPr="00683D9E">
          <w:rPr>
            <w:spacing w:val="-3"/>
            <w:sz w:val="28"/>
            <w:szCs w:val="28"/>
          </w:rPr>
          <w:t>1 кг</w:t>
        </w:r>
      </w:smartTag>
      <w:r w:rsidRPr="00683D9E">
        <w:rPr>
          <w:spacing w:val="-3"/>
          <w:sz w:val="28"/>
          <w:szCs w:val="28"/>
        </w:rPr>
        <w:t xml:space="preserve"> продукции, руб.</w:t>
      </w:r>
    </w:p>
    <w:p w:rsidR="00683D9E" w:rsidRPr="00683D9E" w:rsidRDefault="00683D9E" w:rsidP="003604B8">
      <w:pPr>
        <w:spacing w:line="360" w:lineRule="auto"/>
        <w:ind w:firstLine="709"/>
        <w:jc w:val="both"/>
        <w:rPr>
          <w:spacing w:val="-3"/>
          <w:sz w:val="28"/>
          <w:szCs w:val="28"/>
        </w:rPr>
      </w:pPr>
      <w:r w:rsidRPr="00683D9E">
        <w:rPr>
          <w:spacing w:val="-3"/>
          <w:sz w:val="28"/>
          <w:szCs w:val="28"/>
        </w:rPr>
        <w:t xml:space="preserve">Итак, </w:t>
      </w:r>
    </w:p>
    <w:p w:rsidR="00683D9E" w:rsidRPr="00683D9E" w:rsidRDefault="00683D9E" w:rsidP="003604B8">
      <w:pPr>
        <w:spacing w:line="360" w:lineRule="auto"/>
        <w:ind w:firstLine="709"/>
        <w:jc w:val="both"/>
        <w:rPr>
          <w:spacing w:val="-3"/>
          <w:sz w:val="28"/>
          <w:szCs w:val="28"/>
        </w:rPr>
      </w:pPr>
      <w:r w:rsidRPr="00683D9E">
        <w:rPr>
          <w:spacing w:val="-3"/>
          <w:sz w:val="28"/>
          <w:szCs w:val="28"/>
        </w:rPr>
        <w:t>К</w:t>
      </w:r>
      <w:r w:rsidRPr="006F1CC6">
        <w:rPr>
          <w:spacing w:val="-3"/>
          <w:sz w:val="28"/>
          <w:szCs w:val="28"/>
          <w:vertAlign w:val="subscript"/>
        </w:rPr>
        <w:t>у</w:t>
      </w:r>
      <w:r w:rsidRPr="00683D9E">
        <w:rPr>
          <w:spacing w:val="-3"/>
          <w:sz w:val="28"/>
          <w:szCs w:val="28"/>
        </w:rPr>
        <w:t xml:space="preserve"> = </w:t>
      </w:r>
      <w:r w:rsidR="006F1CC6">
        <w:rPr>
          <w:spacing w:val="-3"/>
          <w:sz w:val="28"/>
          <w:szCs w:val="28"/>
        </w:rPr>
        <w:t>0.5 х 300 = 150</w:t>
      </w:r>
    </w:p>
    <w:p w:rsidR="00683D9E" w:rsidRDefault="00683D9E" w:rsidP="003604B8">
      <w:pPr>
        <w:spacing w:line="360" w:lineRule="auto"/>
        <w:ind w:firstLine="709"/>
        <w:jc w:val="both"/>
        <w:rPr>
          <w:spacing w:val="-3"/>
          <w:sz w:val="28"/>
          <w:szCs w:val="28"/>
        </w:rPr>
      </w:pPr>
      <w:r w:rsidRPr="00683D9E">
        <w:rPr>
          <w:spacing w:val="-3"/>
          <w:sz w:val="28"/>
          <w:szCs w:val="28"/>
        </w:rPr>
        <w:t>П</w:t>
      </w:r>
      <w:r w:rsidRPr="006F1CC6">
        <w:rPr>
          <w:spacing w:val="-3"/>
          <w:sz w:val="28"/>
          <w:szCs w:val="28"/>
          <w:vertAlign w:val="subscript"/>
        </w:rPr>
        <w:t>у</w:t>
      </w:r>
      <w:r w:rsidRPr="00683D9E">
        <w:rPr>
          <w:spacing w:val="-3"/>
          <w:sz w:val="28"/>
          <w:szCs w:val="28"/>
        </w:rPr>
        <w:t xml:space="preserve"> = </w:t>
      </w:r>
      <w:r w:rsidR="006F1CC6">
        <w:rPr>
          <w:spacing w:val="-3"/>
          <w:sz w:val="28"/>
          <w:szCs w:val="28"/>
        </w:rPr>
        <w:t xml:space="preserve">4975 х 0.11 х 150 – 18518.94 = </w:t>
      </w:r>
      <w:r w:rsidR="00EE309A">
        <w:rPr>
          <w:spacing w:val="-3"/>
          <w:sz w:val="28"/>
          <w:szCs w:val="28"/>
        </w:rPr>
        <w:t>63568.56</w:t>
      </w:r>
      <w:r w:rsidR="006F1CC6">
        <w:rPr>
          <w:spacing w:val="-3"/>
          <w:sz w:val="28"/>
          <w:szCs w:val="28"/>
        </w:rPr>
        <w:t xml:space="preserve"> (руб.)</w:t>
      </w:r>
    </w:p>
    <w:p w:rsidR="00A70042" w:rsidRDefault="00A70042" w:rsidP="003604B8">
      <w:pPr>
        <w:spacing w:line="360" w:lineRule="auto"/>
        <w:ind w:firstLine="709"/>
        <w:jc w:val="both"/>
        <w:rPr>
          <w:b/>
          <w:spacing w:val="-3"/>
          <w:sz w:val="28"/>
          <w:szCs w:val="28"/>
        </w:rPr>
      </w:pPr>
    </w:p>
    <w:p w:rsidR="006F1CC6" w:rsidRPr="005C3E94" w:rsidRDefault="005C3E94" w:rsidP="003604B8">
      <w:pPr>
        <w:spacing w:line="360" w:lineRule="auto"/>
        <w:ind w:firstLine="709"/>
        <w:jc w:val="both"/>
        <w:rPr>
          <w:b/>
          <w:spacing w:val="-3"/>
          <w:sz w:val="28"/>
          <w:szCs w:val="28"/>
        </w:rPr>
      </w:pPr>
      <w:r w:rsidRPr="005C3E94">
        <w:rPr>
          <w:b/>
          <w:spacing w:val="-3"/>
          <w:sz w:val="28"/>
          <w:szCs w:val="28"/>
        </w:rPr>
        <w:t>4.4. определение экономического эффекта и эффективности ветеринар</w:t>
      </w:r>
      <w:r w:rsidR="00415A66">
        <w:rPr>
          <w:b/>
          <w:spacing w:val="-3"/>
          <w:sz w:val="28"/>
          <w:szCs w:val="28"/>
        </w:rPr>
        <w:t>ных мероприятий на рубль затрат</w:t>
      </w:r>
    </w:p>
    <w:p w:rsidR="00415A66" w:rsidRDefault="00415A66" w:rsidP="003604B8">
      <w:pPr>
        <w:spacing w:line="360" w:lineRule="auto"/>
        <w:ind w:firstLine="709"/>
        <w:jc w:val="both"/>
        <w:rPr>
          <w:spacing w:val="-3"/>
          <w:sz w:val="28"/>
          <w:szCs w:val="28"/>
        </w:rPr>
      </w:pPr>
    </w:p>
    <w:p w:rsidR="005C3E94" w:rsidRDefault="005C3E94" w:rsidP="003604B8">
      <w:pPr>
        <w:spacing w:line="360" w:lineRule="auto"/>
        <w:ind w:firstLine="709"/>
        <w:jc w:val="both"/>
        <w:rPr>
          <w:spacing w:val="-3"/>
          <w:sz w:val="28"/>
          <w:szCs w:val="28"/>
        </w:rPr>
      </w:pPr>
      <w:r>
        <w:rPr>
          <w:spacing w:val="-3"/>
          <w:sz w:val="28"/>
          <w:szCs w:val="28"/>
        </w:rPr>
        <w:t xml:space="preserve">Экономический </w:t>
      </w:r>
      <w:r w:rsidR="00B972B3">
        <w:rPr>
          <w:spacing w:val="-3"/>
          <w:sz w:val="28"/>
          <w:szCs w:val="28"/>
        </w:rPr>
        <w:t>эффект от проведения ветеринарных мероприятий выражают разностью между предотвращенным экономическим ущербом и затратами на их проведение.</w:t>
      </w:r>
    </w:p>
    <w:p w:rsidR="00B972B3" w:rsidRDefault="00B972B3" w:rsidP="003604B8">
      <w:pPr>
        <w:spacing w:line="360" w:lineRule="auto"/>
        <w:ind w:firstLine="709"/>
        <w:jc w:val="both"/>
        <w:rPr>
          <w:spacing w:val="-3"/>
          <w:sz w:val="28"/>
          <w:szCs w:val="28"/>
        </w:rPr>
      </w:pPr>
      <w:r>
        <w:rPr>
          <w:spacing w:val="-3"/>
          <w:sz w:val="28"/>
          <w:szCs w:val="28"/>
        </w:rPr>
        <w:t xml:space="preserve">Экономический эффект от проведенных </w:t>
      </w:r>
      <w:r w:rsidR="00EE309A">
        <w:rPr>
          <w:spacing w:val="-3"/>
          <w:sz w:val="28"/>
          <w:szCs w:val="28"/>
        </w:rPr>
        <w:t>профилактических и лечебных мероприятий рассчитывается по формуле:</w:t>
      </w:r>
    </w:p>
    <w:p w:rsidR="00EE309A" w:rsidRDefault="00EE309A" w:rsidP="003604B8">
      <w:pPr>
        <w:spacing w:line="360" w:lineRule="auto"/>
        <w:ind w:firstLine="709"/>
        <w:jc w:val="both"/>
        <w:rPr>
          <w:spacing w:val="-3"/>
          <w:sz w:val="28"/>
          <w:szCs w:val="28"/>
        </w:rPr>
      </w:pPr>
      <w:r>
        <w:rPr>
          <w:spacing w:val="-3"/>
          <w:sz w:val="28"/>
          <w:szCs w:val="28"/>
        </w:rPr>
        <w:t>Э</w:t>
      </w:r>
      <w:r w:rsidRPr="00EE309A">
        <w:rPr>
          <w:spacing w:val="-3"/>
          <w:sz w:val="28"/>
          <w:szCs w:val="28"/>
          <w:vertAlign w:val="subscript"/>
        </w:rPr>
        <w:t>в</w:t>
      </w:r>
      <w:r>
        <w:rPr>
          <w:spacing w:val="-3"/>
          <w:sz w:val="28"/>
          <w:szCs w:val="28"/>
        </w:rPr>
        <w:t xml:space="preserve"> = П</w:t>
      </w:r>
      <w:r w:rsidRPr="00EE309A">
        <w:rPr>
          <w:spacing w:val="-3"/>
          <w:sz w:val="28"/>
          <w:szCs w:val="28"/>
          <w:vertAlign w:val="subscript"/>
        </w:rPr>
        <w:t>у</w:t>
      </w:r>
      <w:r>
        <w:rPr>
          <w:spacing w:val="-3"/>
          <w:sz w:val="28"/>
          <w:szCs w:val="28"/>
        </w:rPr>
        <w:t xml:space="preserve"> – З</w:t>
      </w:r>
      <w:r w:rsidRPr="00EE309A">
        <w:rPr>
          <w:spacing w:val="-3"/>
          <w:sz w:val="28"/>
          <w:szCs w:val="28"/>
          <w:vertAlign w:val="subscript"/>
        </w:rPr>
        <w:t>в</w:t>
      </w:r>
      <w:r>
        <w:rPr>
          <w:spacing w:val="-3"/>
          <w:sz w:val="28"/>
          <w:szCs w:val="28"/>
        </w:rPr>
        <w:t>,</w:t>
      </w:r>
    </w:p>
    <w:p w:rsidR="00EE309A" w:rsidRDefault="00EE309A" w:rsidP="003604B8">
      <w:pPr>
        <w:spacing w:line="360" w:lineRule="auto"/>
        <w:ind w:firstLine="709"/>
        <w:jc w:val="both"/>
        <w:rPr>
          <w:spacing w:val="-3"/>
          <w:sz w:val="28"/>
          <w:szCs w:val="28"/>
        </w:rPr>
      </w:pPr>
      <w:r>
        <w:rPr>
          <w:spacing w:val="-3"/>
          <w:sz w:val="28"/>
          <w:szCs w:val="28"/>
        </w:rPr>
        <w:t>Где Э</w:t>
      </w:r>
      <w:r w:rsidRPr="00EE309A">
        <w:rPr>
          <w:spacing w:val="-3"/>
          <w:sz w:val="28"/>
          <w:szCs w:val="28"/>
          <w:vertAlign w:val="subscript"/>
        </w:rPr>
        <w:t>в</w:t>
      </w:r>
      <w:r>
        <w:rPr>
          <w:spacing w:val="-3"/>
          <w:sz w:val="28"/>
          <w:szCs w:val="28"/>
        </w:rPr>
        <w:t xml:space="preserve"> – величина экономического эффекта от проведенных мероприятий, руб.;</w:t>
      </w:r>
    </w:p>
    <w:p w:rsidR="00EE309A" w:rsidRDefault="00EE309A" w:rsidP="003604B8">
      <w:pPr>
        <w:spacing w:line="360" w:lineRule="auto"/>
        <w:ind w:firstLine="709"/>
        <w:jc w:val="both"/>
        <w:rPr>
          <w:spacing w:val="-3"/>
          <w:sz w:val="28"/>
          <w:szCs w:val="28"/>
        </w:rPr>
      </w:pPr>
      <w:r>
        <w:rPr>
          <w:spacing w:val="-3"/>
          <w:sz w:val="28"/>
          <w:szCs w:val="28"/>
        </w:rPr>
        <w:t>П</w:t>
      </w:r>
      <w:r w:rsidRPr="00EE309A">
        <w:rPr>
          <w:spacing w:val="-3"/>
          <w:sz w:val="28"/>
          <w:szCs w:val="28"/>
          <w:vertAlign w:val="subscript"/>
        </w:rPr>
        <w:t xml:space="preserve">у </w:t>
      </w:r>
      <w:r>
        <w:rPr>
          <w:spacing w:val="-3"/>
          <w:sz w:val="28"/>
          <w:szCs w:val="28"/>
        </w:rPr>
        <w:t>– предотвращенный экономический ущерб в результате проведения ветеринарных мероприятий, руб.;</w:t>
      </w:r>
    </w:p>
    <w:p w:rsidR="00EE309A" w:rsidRDefault="00EE309A" w:rsidP="003604B8">
      <w:pPr>
        <w:spacing w:line="360" w:lineRule="auto"/>
        <w:ind w:firstLine="709"/>
        <w:jc w:val="both"/>
        <w:rPr>
          <w:spacing w:val="-3"/>
          <w:sz w:val="28"/>
          <w:szCs w:val="28"/>
        </w:rPr>
      </w:pPr>
      <w:r>
        <w:rPr>
          <w:spacing w:val="-3"/>
          <w:sz w:val="28"/>
          <w:szCs w:val="28"/>
        </w:rPr>
        <w:t>З</w:t>
      </w:r>
      <w:r w:rsidRPr="00EE309A">
        <w:rPr>
          <w:spacing w:val="-3"/>
          <w:sz w:val="28"/>
          <w:szCs w:val="28"/>
          <w:vertAlign w:val="subscript"/>
        </w:rPr>
        <w:t xml:space="preserve">в </w:t>
      </w:r>
      <w:r>
        <w:rPr>
          <w:spacing w:val="-3"/>
          <w:sz w:val="28"/>
          <w:szCs w:val="28"/>
        </w:rPr>
        <w:t>– затраты на ветеринарные мероприятия, руб.</w:t>
      </w:r>
    </w:p>
    <w:p w:rsidR="00EE309A" w:rsidRDefault="00EE309A" w:rsidP="003604B8">
      <w:pPr>
        <w:spacing w:line="360" w:lineRule="auto"/>
        <w:ind w:firstLine="709"/>
        <w:jc w:val="both"/>
        <w:rPr>
          <w:spacing w:val="-3"/>
          <w:sz w:val="28"/>
          <w:szCs w:val="28"/>
        </w:rPr>
      </w:pPr>
      <w:r>
        <w:rPr>
          <w:spacing w:val="-3"/>
          <w:sz w:val="28"/>
          <w:szCs w:val="28"/>
        </w:rPr>
        <w:t>Экономический эффект в данном случае будет равен:</w:t>
      </w:r>
    </w:p>
    <w:p w:rsidR="00EE309A" w:rsidRDefault="00EE309A" w:rsidP="003604B8">
      <w:pPr>
        <w:spacing w:line="360" w:lineRule="auto"/>
        <w:ind w:firstLine="709"/>
        <w:jc w:val="both"/>
        <w:rPr>
          <w:spacing w:val="-3"/>
          <w:sz w:val="28"/>
          <w:szCs w:val="28"/>
        </w:rPr>
      </w:pPr>
      <w:r>
        <w:rPr>
          <w:spacing w:val="-3"/>
          <w:sz w:val="28"/>
          <w:szCs w:val="28"/>
        </w:rPr>
        <w:t>Э</w:t>
      </w:r>
      <w:r w:rsidRPr="00EE309A">
        <w:rPr>
          <w:spacing w:val="-3"/>
          <w:sz w:val="28"/>
          <w:szCs w:val="28"/>
          <w:vertAlign w:val="subscript"/>
        </w:rPr>
        <w:t>в</w:t>
      </w:r>
      <w:r>
        <w:rPr>
          <w:spacing w:val="-3"/>
          <w:sz w:val="28"/>
          <w:szCs w:val="28"/>
        </w:rPr>
        <w:t xml:space="preserve"> = 63568.56 – </w:t>
      </w:r>
      <w:r w:rsidRPr="00683D9E">
        <w:rPr>
          <w:spacing w:val="-3"/>
          <w:sz w:val="28"/>
          <w:szCs w:val="28"/>
        </w:rPr>
        <w:t>25003.35</w:t>
      </w:r>
      <w:r>
        <w:rPr>
          <w:spacing w:val="-3"/>
          <w:sz w:val="28"/>
          <w:szCs w:val="28"/>
        </w:rPr>
        <w:t xml:space="preserve"> = 38565.21 (руб.)</w:t>
      </w:r>
    </w:p>
    <w:p w:rsidR="00EE309A" w:rsidRDefault="00EE309A" w:rsidP="003604B8">
      <w:pPr>
        <w:spacing w:line="360" w:lineRule="auto"/>
        <w:ind w:firstLine="709"/>
        <w:jc w:val="both"/>
        <w:rPr>
          <w:spacing w:val="-3"/>
          <w:sz w:val="28"/>
          <w:szCs w:val="28"/>
        </w:rPr>
      </w:pPr>
      <w:r>
        <w:rPr>
          <w:spacing w:val="-3"/>
          <w:sz w:val="28"/>
          <w:szCs w:val="28"/>
        </w:rPr>
        <w:t>Эффективность ветеринарных мероприятий на рубль затрат (Эр) определяют по формуле:</w:t>
      </w:r>
    </w:p>
    <w:p w:rsidR="00EE309A" w:rsidRDefault="00EB133C" w:rsidP="003604B8">
      <w:pPr>
        <w:spacing w:line="360" w:lineRule="auto"/>
        <w:ind w:firstLine="709"/>
        <w:jc w:val="both"/>
        <w:rPr>
          <w:spacing w:val="-3"/>
          <w:sz w:val="28"/>
          <w:szCs w:val="28"/>
        </w:rPr>
      </w:pPr>
      <w:r>
        <w:rPr>
          <w:spacing w:val="-3"/>
          <w:sz w:val="28"/>
          <w:szCs w:val="28"/>
        </w:rPr>
        <w:t>Эр = Эв : Зв,</w:t>
      </w:r>
    </w:p>
    <w:p w:rsidR="00EB133C" w:rsidRDefault="00EB133C" w:rsidP="003604B8">
      <w:pPr>
        <w:spacing w:line="360" w:lineRule="auto"/>
        <w:ind w:firstLine="709"/>
        <w:jc w:val="both"/>
        <w:rPr>
          <w:spacing w:val="-3"/>
          <w:sz w:val="28"/>
          <w:szCs w:val="28"/>
        </w:rPr>
      </w:pPr>
      <w:r>
        <w:rPr>
          <w:spacing w:val="-3"/>
          <w:sz w:val="28"/>
          <w:szCs w:val="28"/>
        </w:rPr>
        <w:t>Эр = 38565.21 : 25003.35 = 1.54</w:t>
      </w:r>
    </w:p>
    <w:p w:rsidR="00415A66" w:rsidRDefault="00415A66" w:rsidP="003604B8">
      <w:pPr>
        <w:spacing w:line="360" w:lineRule="auto"/>
        <w:ind w:firstLine="709"/>
        <w:jc w:val="both"/>
        <w:rPr>
          <w:b/>
          <w:spacing w:val="-3"/>
          <w:sz w:val="28"/>
          <w:szCs w:val="28"/>
        </w:rPr>
      </w:pPr>
    </w:p>
    <w:p w:rsidR="00EB133C" w:rsidRPr="00A70042" w:rsidRDefault="00EB133C" w:rsidP="003604B8">
      <w:pPr>
        <w:spacing w:line="360" w:lineRule="auto"/>
        <w:ind w:firstLine="709"/>
        <w:jc w:val="both"/>
        <w:rPr>
          <w:b/>
          <w:spacing w:val="-3"/>
          <w:sz w:val="28"/>
          <w:szCs w:val="28"/>
        </w:rPr>
      </w:pPr>
      <w:r w:rsidRPr="00A70042">
        <w:rPr>
          <w:b/>
          <w:spacing w:val="-3"/>
          <w:sz w:val="28"/>
          <w:szCs w:val="28"/>
        </w:rPr>
        <w:t>Экономическая эффективность ветеринарных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7"/>
        <w:gridCol w:w="3523"/>
      </w:tblGrid>
      <w:tr w:rsidR="00A70042" w:rsidRPr="00097051" w:rsidTr="00097051">
        <w:tc>
          <w:tcPr>
            <w:tcW w:w="6048" w:type="dxa"/>
            <w:shd w:val="clear" w:color="auto" w:fill="auto"/>
            <w:vAlign w:val="center"/>
          </w:tcPr>
          <w:p w:rsidR="00A70042" w:rsidRPr="00097051" w:rsidRDefault="004542BA" w:rsidP="00097051">
            <w:pPr>
              <w:spacing w:line="360" w:lineRule="auto"/>
              <w:ind w:firstLine="709"/>
              <w:jc w:val="both"/>
              <w:rPr>
                <w:spacing w:val="-3"/>
                <w:sz w:val="28"/>
                <w:szCs w:val="28"/>
              </w:rPr>
            </w:pPr>
            <w:r w:rsidRPr="00097051">
              <w:rPr>
                <w:spacing w:val="-3"/>
                <w:sz w:val="28"/>
                <w:szCs w:val="28"/>
              </w:rPr>
              <w:t>П</w:t>
            </w:r>
            <w:r w:rsidR="00A70042" w:rsidRPr="00097051">
              <w:rPr>
                <w:spacing w:val="-3"/>
                <w:sz w:val="28"/>
                <w:szCs w:val="28"/>
              </w:rPr>
              <w:t>оказатели</w:t>
            </w:r>
          </w:p>
        </w:tc>
        <w:tc>
          <w:tcPr>
            <w:tcW w:w="3523" w:type="dxa"/>
            <w:shd w:val="clear" w:color="auto" w:fill="auto"/>
            <w:vAlign w:val="center"/>
          </w:tcPr>
          <w:p w:rsidR="00A70042" w:rsidRPr="00097051" w:rsidRDefault="00A70042" w:rsidP="00097051">
            <w:pPr>
              <w:spacing w:line="360" w:lineRule="auto"/>
              <w:ind w:firstLine="709"/>
              <w:jc w:val="both"/>
              <w:rPr>
                <w:spacing w:val="-3"/>
                <w:sz w:val="28"/>
                <w:szCs w:val="28"/>
              </w:rPr>
            </w:pPr>
            <w:r w:rsidRPr="00097051">
              <w:rPr>
                <w:spacing w:val="-3"/>
                <w:sz w:val="28"/>
                <w:szCs w:val="28"/>
              </w:rPr>
              <w:t>Величина показателей, руб.</w:t>
            </w:r>
          </w:p>
        </w:tc>
      </w:tr>
      <w:tr w:rsidR="00A70042" w:rsidRPr="00097051" w:rsidTr="00097051">
        <w:tc>
          <w:tcPr>
            <w:tcW w:w="6048" w:type="dxa"/>
            <w:shd w:val="clear" w:color="auto" w:fill="auto"/>
            <w:vAlign w:val="center"/>
          </w:tcPr>
          <w:p w:rsidR="00A70042" w:rsidRPr="00097051" w:rsidRDefault="00A70042" w:rsidP="00097051">
            <w:pPr>
              <w:spacing w:line="360" w:lineRule="auto"/>
              <w:ind w:firstLine="709"/>
              <w:jc w:val="both"/>
              <w:rPr>
                <w:spacing w:val="-3"/>
                <w:sz w:val="28"/>
                <w:szCs w:val="28"/>
              </w:rPr>
            </w:pPr>
            <w:r w:rsidRPr="00097051">
              <w:rPr>
                <w:spacing w:val="-3"/>
                <w:sz w:val="28"/>
                <w:szCs w:val="28"/>
              </w:rPr>
              <w:t>Предупрежденный ущерб</w:t>
            </w:r>
          </w:p>
        </w:tc>
        <w:tc>
          <w:tcPr>
            <w:tcW w:w="3523" w:type="dxa"/>
            <w:shd w:val="clear" w:color="auto" w:fill="auto"/>
            <w:vAlign w:val="center"/>
          </w:tcPr>
          <w:p w:rsidR="00A70042" w:rsidRPr="00097051" w:rsidRDefault="00A70042" w:rsidP="00097051">
            <w:pPr>
              <w:spacing w:line="360" w:lineRule="auto"/>
              <w:ind w:firstLine="709"/>
              <w:jc w:val="both"/>
              <w:rPr>
                <w:spacing w:val="-3"/>
                <w:sz w:val="28"/>
                <w:szCs w:val="28"/>
              </w:rPr>
            </w:pPr>
            <w:r w:rsidRPr="00097051">
              <w:rPr>
                <w:spacing w:val="-3"/>
                <w:sz w:val="28"/>
                <w:szCs w:val="28"/>
              </w:rPr>
              <w:t>63568.56</w:t>
            </w:r>
          </w:p>
        </w:tc>
      </w:tr>
      <w:tr w:rsidR="00A70042" w:rsidRPr="00097051" w:rsidTr="00097051">
        <w:tc>
          <w:tcPr>
            <w:tcW w:w="6048" w:type="dxa"/>
            <w:shd w:val="clear" w:color="auto" w:fill="auto"/>
            <w:vAlign w:val="center"/>
          </w:tcPr>
          <w:p w:rsidR="00A70042" w:rsidRPr="00097051" w:rsidRDefault="00A70042" w:rsidP="00097051">
            <w:pPr>
              <w:spacing w:line="360" w:lineRule="auto"/>
              <w:ind w:firstLine="709"/>
              <w:jc w:val="both"/>
              <w:rPr>
                <w:spacing w:val="-3"/>
                <w:sz w:val="28"/>
                <w:szCs w:val="28"/>
              </w:rPr>
            </w:pPr>
            <w:r w:rsidRPr="00097051">
              <w:rPr>
                <w:spacing w:val="-3"/>
                <w:sz w:val="28"/>
                <w:szCs w:val="28"/>
              </w:rPr>
              <w:t>Ветеринарные затраты</w:t>
            </w:r>
          </w:p>
        </w:tc>
        <w:tc>
          <w:tcPr>
            <w:tcW w:w="3523" w:type="dxa"/>
            <w:shd w:val="clear" w:color="auto" w:fill="auto"/>
            <w:vAlign w:val="center"/>
          </w:tcPr>
          <w:p w:rsidR="00A70042" w:rsidRPr="00097051" w:rsidRDefault="00A70042" w:rsidP="00097051">
            <w:pPr>
              <w:spacing w:line="360" w:lineRule="auto"/>
              <w:ind w:firstLine="709"/>
              <w:jc w:val="both"/>
              <w:rPr>
                <w:spacing w:val="-3"/>
                <w:sz w:val="28"/>
                <w:szCs w:val="28"/>
              </w:rPr>
            </w:pPr>
            <w:r w:rsidRPr="00097051">
              <w:rPr>
                <w:spacing w:val="-3"/>
                <w:sz w:val="28"/>
                <w:szCs w:val="28"/>
              </w:rPr>
              <w:t>25003.35</w:t>
            </w:r>
          </w:p>
        </w:tc>
      </w:tr>
      <w:tr w:rsidR="00A70042" w:rsidRPr="00097051" w:rsidTr="00097051">
        <w:tc>
          <w:tcPr>
            <w:tcW w:w="6048" w:type="dxa"/>
            <w:shd w:val="clear" w:color="auto" w:fill="auto"/>
            <w:vAlign w:val="center"/>
          </w:tcPr>
          <w:p w:rsidR="00A70042" w:rsidRPr="00097051" w:rsidRDefault="00A70042" w:rsidP="00097051">
            <w:pPr>
              <w:spacing w:line="360" w:lineRule="auto"/>
              <w:ind w:firstLine="709"/>
              <w:jc w:val="both"/>
              <w:rPr>
                <w:spacing w:val="-3"/>
                <w:sz w:val="28"/>
                <w:szCs w:val="28"/>
              </w:rPr>
            </w:pPr>
            <w:r w:rsidRPr="00097051">
              <w:rPr>
                <w:spacing w:val="-3"/>
                <w:sz w:val="28"/>
                <w:szCs w:val="28"/>
              </w:rPr>
              <w:t>Экономический эффект</w:t>
            </w:r>
          </w:p>
        </w:tc>
        <w:tc>
          <w:tcPr>
            <w:tcW w:w="3523" w:type="dxa"/>
            <w:shd w:val="clear" w:color="auto" w:fill="auto"/>
            <w:vAlign w:val="center"/>
          </w:tcPr>
          <w:p w:rsidR="00A70042" w:rsidRPr="00097051" w:rsidRDefault="00A70042" w:rsidP="00097051">
            <w:pPr>
              <w:spacing w:line="360" w:lineRule="auto"/>
              <w:ind w:firstLine="709"/>
              <w:jc w:val="both"/>
              <w:rPr>
                <w:spacing w:val="-3"/>
                <w:sz w:val="28"/>
                <w:szCs w:val="28"/>
              </w:rPr>
            </w:pPr>
            <w:r w:rsidRPr="00097051">
              <w:rPr>
                <w:spacing w:val="-3"/>
                <w:sz w:val="28"/>
                <w:szCs w:val="28"/>
              </w:rPr>
              <w:t>38565.21</w:t>
            </w:r>
          </w:p>
        </w:tc>
      </w:tr>
      <w:tr w:rsidR="00A70042" w:rsidRPr="00097051" w:rsidTr="00097051">
        <w:tc>
          <w:tcPr>
            <w:tcW w:w="6048" w:type="dxa"/>
            <w:shd w:val="clear" w:color="auto" w:fill="auto"/>
            <w:vAlign w:val="center"/>
          </w:tcPr>
          <w:p w:rsidR="00A70042" w:rsidRPr="00097051" w:rsidRDefault="00A70042" w:rsidP="00097051">
            <w:pPr>
              <w:spacing w:line="360" w:lineRule="auto"/>
              <w:ind w:firstLine="709"/>
              <w:jc w:val="both"/>
              <w:rPr>
                <w:spacing w:val="-3"/>
                <w:sz w:val="28"/>
                <w:szCs w:val="28"/>
              </w:rPr>
            </w:pPr>
            <w:r w:rsidRPr="00097051">
              <w:rPr>
                <w:spacing w:val="-3"/>
                <w:sz w:val="28"/>
                <w:szCs w:val="28"/>
              </w:rPr>
              <w:t>Экономическая эффективность на рубль затрат</w:t>
            </w:r>
          </w:p>
        </w:tc>
        <w:tc>
          <w:tcPr>
            <w:tcW w:w="3523" w:type="dxa"/>
            <w:shd w:val="clear" w:color="auto" w:fill="auto"/>
            <w:vAlign w:val="center"/>
          </w:tcPr>
          <w:p w:rsidR="00A70042" w:rsidRPr="00097051" w:rsidRDefault="00A70042" w:rsidP="00097051">
            <w:pPr>
              <w:spacing w:line="360" w:lineRule="auto"/>
              <w:ind w:firstLine="709"/>
              <w:jc w:val="both"/>
              <w:rPr>
                <w:spacing w:val="-3"/>
                <w:sz w:val="28"/>
                <w:szCs w:val="28"/>
              </w:rPr>
            </w:pPr>
            <w:r w:rsidRPr="00097051">
              <w:rPr>
                <w:spacing w:val="-3"/>
                <w:sz w:val="28"/>
                <w:szCs w:val="28"/>
              </w:rPr>
              <w:t>1.54</w:t>
            </w:r>
          </w:p>
        </w:tc>
      </w:tr>
    </w:tbl>
    <w:p w:rsidR="00EB133C" w:rsidRDefault="00EB133C" w:rsidP="003604B8">
      <w:pPr>
        <w:spacing w:line="360" w:lineRule="auto"/>
        <w:ind w:firstLine="709"/>
        <w:jc w:val="both"/>
        <w:rPr>
          <w:spacing w:val="-3"/>
          <w:sz w:val="28"/>
          <w:szCs w:val="28"/>
        </w:rPr>
      </w:pPr>
    </w:p>
    <w:p w:rsidR="004542BA" w:rsidRDefault="004542BA" w:rsidP="003604B8">
      <w:pPr>
        <w:spacing w:line="360" w:lineRule="auto"/>
        <w:ind w:firstLine="709"/>
        <w:jc w:val="both"/>
        <w:rPr>
          <w:spacing w:val="-3"/>
          <w:sz w:val="28"/>
          <w:szCs w:val="28"/>
        </w:rPr>
      </w:pPr>
      <w:r>
        <w:rPr>
          <w:spacing w:val="-3"/>
          <w:sz w:val="28"/>
          <w:szCs w:val="28"/>
        </w:rPr>
        <w:t>Итак, можно сделать вывод, что проводимые в хозяйстве профилактические мероприятия весьма эффективны. Денежные средства, сохраненные на каждый рубль ветеринарных затрат составляет 1.54 рубля.</w:t>
      </w:r>
    </w:p>
    <w:p w:rsidR="004542BA" w:rsidRDefault="004542BA" w:rsidP="003604B8">
      <w:pPr>
        <w:spacing w:line="360" w:lineRule="auto"/>
        <w:ind w:firstLine="709"/>
        <w:jc w:val="both"/>
        <w:rPr>
          <w:b/>
          <w:spacing w:val="-3"/>
          <w:sz w:val="28"/>
          <w:szCs w:val="28"/>
        </w:rPr>
      </w:pPr>
      <w:r>
        <w:rPr>
          <w:spacing w:val="-3"/>
          <w:sz w:val="28"/>
          <w:szCs w:val="28"/>
        </w:rPr>
        <w:br w:type="page"/>
      </w:r>
      <w:r w:rsidR="00126620" w:rsidRPr="001C1532">
        <w:rPr>
          <w:b/>
          <w:spacing w:val="-3"/>
          <w:sz w:val="28"/>
          <w:szCs w:val="28"/>
        </w:rPr>
        <w:t>5.</w:t>
      </w:r>
      <w:r w:rsidR="00415A66">
        <w:rPr>
          <w:b/>
          <w:spacing w:val="-3"/>
          <w:sz w:val="28"/>
          <w:szCs w:val="28"/>
        </w:rPr>
        <w:t>Заключение и выводы</w:t>
      </w:r>
    </w:p>
    <w:p w:rsidR="00415A66" w:rsidRPr="001C1532" w:rsidRDefault="00415A66" w:rsidP="003604B8">
      <w:pPr>
        <w:spacing w:line="360" w:lineRule="auto"/>
        <w:ind w:firstLine="709"/>
        <w:jc w:val="both"/>
        <w:rPr>
          <w:b/>
          <w:spacing w:val="-3"/>
          <w:sz w:val="28"/>
          <w:szCs w:val="28"/>
        </w:rPr>
      </w:pPr>
    </w:p>
    <w:p w:rsidR="00126620" w:rsidRDefault="00126620" w:rsidP="003604B8">
      <w:pPr>
        <w:spacing w:line="360" w:lineRule="auto"/>
        <w:ind w:firstLine="709"/>
        <w:jc w:val="both"/>
        <w:rPr>
          <w:spacing w:val="-3"/>
          <w:sz w:val="28"/>
          <w:szCs w:val="28"/>
        </w:rPr>
      </w:pPr>
      <w:r>
        <w:rPr>
          <w:spacing w:val="-3"/>
          <w:sz w:val="28"/>
          <w:szCs w:val="28"/>
        </w:rPr>
        <w:t xml:space="preserve">В хозяйстве за время прохождения практики был проведен ряд профилактических мероприятий против кокцидиоза. Для создания наряженного иммунитета против этой болезни 6-ти дневным цыплятам однократно выпаивалась живая ослабленная вакцина </w:t>
      </w:r>
      <w:r>
        <w:rPr>
          <w:spacing w:val="-3"/>
          <w:sz w:val="28"/>
          <w:szCs w:val="28"/>
          <w:lang w:val="en-US"/>
        </w:rPr>
        <w:t>Paracox</w:t>
      </w:r>
      <w:r>
        <w:rPr>
          <w:spacing w:val="-3"/>
          <w:sz w:val="28"/>
          <w:szCs w:val="28"/>
        </w:rPr>
        <w:t>. Для предотвращения попадания и распространения возбудителя на территории хозяйства строго соблюдаются санитарные нормы и правила (обеззараживание помета от предыдущей птицы и тщательная дезинфекция цехов,</w:t>
      </w:r>
      <w:r w:rsidR="00451D5E">
        <w:rPr>
          <w:spacing w:val="-3"/>
          <w:sz w:val="28"/>
          <w:szCs w:val="28"/>
        </w:rPr>
        <w:t xml:space="preserve"> строгая очередность посещение зон и цехов, контроль за прохождением санпропускника и дезбарьеров, недопущение прохождения на территорию фермы посторонних людей и др.</w:t>
      </w:r>
      <w:r>
        <w:rPr>
          <w:spacing w:val="-3"/>
          <w:sz w:val="28"/>
          <w:szCs w:val="28"/>
        </w:rPr>
        <w:t>)</w:t>
      </w:r>
      <w:r w:rsidR="00451D5E">
        <w:rPr>
          <w:spacing w:val="-3"/>
          <w:sz w:val="28"/>
          <w:szCs w:val="28"/>
        </w:rPr>
        <w:t>. В качестве неспецифической профилактики рекомендуется поддерживать оптимальный для данного возраста птицы микроклимат в цехах, избегать повышенных температуры, влажности и скученности; нормализовать и сбалансировать кормление.</w:t>
      </w:r>
    </w:p>
    <w:p w:rsidR="001C1532" w:rsidRDefault="00451D5E" w:rsidP="003604B8">
      <w:pPr>
        <w:spacing w:line="360" w:lineRule="auto"/>
        <w:ind w:firstLine="709"/>
        <w:jc w:val="both"/>
        <w:rPr>
          <w:spacing w:val="-3"/>
          <w:sz w:val="28"/>
          <w:szCs w:val="28"/>
        </w:rPr>
      </w:pPr>
      <w:r>
        <w:rPr>
          <w:spacing w:val="-3"/>
          <w:sz w:val="28"/>
          <w:szCs w:val="28"/>
        </w:rPr>
        <w:t>В результате расчетов экономической эффективности проводимых профилактических мероприятий было установлено, что принятые</w:t>
      </w:r>
      <w:r w:rsidR="001C1532">
        <w:rPr>
          <w:spacing w:val="-3"/>
          <w:sz w:val="28"/>
          <w:szCs w:val="28"/>
        </w:rPr>
        <w:t xml:space="preserve"> меры весьма эффективны: предотвращенный ущерб составил 63568.56 руб., экономический эффект 38565.21 руб., экономическая эффективность на 1 рубль ветеринарных затрат 1.54 руб. Не очень высокий показатель экономической эффективности на рубль ветеринарных затрат объясняется дороговизной применяемой вакцины.</w:t>
      </w:r>
    </w:p>
    <w:p w:rsidR="000D41C5" w:rsidRDefault="001C1532" w:rsidP="003604B8">
      <w:pPr>
        <w:spacing w:line="360" w:lineRule="auto"/>
        <w:ind w:firstLine="709"/>
        <w:jc w:val="both"/>
        <w:rPr>
          <w:b/>
          <w:spacing w:val="-3"/>
          <w:sz w:val="28"/>
          <w:szCs w:val="28"/>
        </w:rPr>
      </w:pPr>
      <w:r>
        <w:rPr>
          <w:spacing w:val="-3"/>
          <w:sz w:val="28"/>
          <w:szCs w:val="28"/>
        </w:rPr>
        <w:br w:type="page"/>
      </w:r>
      <w:r w:rsidR="0033212F" w:rsidRPr="0033212F">
        <w:rPr>
          <w:b/>
          <w:spacing w:val="-3"/>
          <w:sz w:val="28"/>
          <w:szCs w:val="28"/>
        </w:rPr>
        <w:t>6.</w:t>
      </w:r>
      <w:r w:rsidR="000D41C5" w:rsidRPr="005F722A">
        <w:rPr>
          <w:b/>
          <w:spacing w:val="-3"/>
          <w:sz w:val="28"/>
          <w:szCs w:val="28"/>
        </w:rPr>
        <w:t>Список использованной литературы.</w:t>
      </w:r>
    </w:p>
    <w:p w:rsidR="0033212F" w:rsidRPr="00415A66" w:rsidRDefault="0033212F" w:rsidP="00415A66">
      <w:pPr>
        <w:tabs>
          <w:tab w:val="left" w:pos="426"/>
        </w:tabs>
        <w:spacing w:line="360" w:lineRule="auto"/>
        <w:rPr>
          <w:b/>
          <w:spacing w:val="-3"/>
          <w:sz w:val="28"/>
          <w:szCs w:val="28"/>
        </w:rPr>
      </w:pPr>
    </w:p>
    <w:p w:rsidR="005F722A" w:rsidRPr="00415A66" w:rsidRDefault="005F722A" w:rsidP="00415A66">
      <w:pPr>
        <w:numPr>
          <w:ilvl w:val="0"/>
          <w:numId w:val="9"/>
        </w:numPr>
        <w:tabs>
          <w:tab w:val="clear" w:pos="720"/>
          <w:tab w:val="num" w:pos="0"/>
          <w:tab w:val="left" w:pos="426"/>
        </w:tabs>
        <w:spacing w:line="360" w:lineRule="auto"/>
        <w:ind w:left="0" w:firstLine="0"/>
        <w:rPr>
          <w:sz w:val="28"/>
          <w:szCs w:val="28"/>
        </w:rPr>
      </w:pPr>
      <w:r w:rsidRPr="00415A66">
        <w:rPr>
          <w:sz w:val="28"/>
          <w:szCs w:val="28"/>
        </w:rPr>
        <w:t>Артемичев М. А. Рецептурный справочник по болезням птиц. – М; “Колос”, 1972. – 325с.</w:t>
      </w:r>
    </w:p>
    <w:p w:rsidR="005F722A" w:rsidRPr="00415A66" w:rsidRDefault="005F722A" w:rsidP="00415A66">
      <w:pPr>
        <w:numPr>
          <w:ilvl w:val="0"/>
          <w:numId w:val="9"/>
        </w:numPr>
        <w:tabs>
          <w:tab w:val="clear" w:pos="720"/>
          <w:tab w:val="num" w:pos="0"/>
          <w:tab w:val="left" w:pos="426"/>
        </w:tabs>
        <w:spacing w:line="360" w:lineRule="auto"/>
        <w:ind w:left="0" w:firstLine="0"/>
        <w:rPr>
          <w:spacing w:val="-3"/>
          <w:sz w:val="28"/>
          <w:szCs w:val="28"/>
        </w:rPr>
      </w:pPr>
      <w:r w:rsidRPr="00415A66">
        <w:rPr>
          <w:spacing w:val="-3"/>
          <w:sz w:val="28"/>
          <w:szCs w:val="28"/>
        </w:rPr>
        <w:t>Беспалова Н.С. Современные противопаразитарные средства в ветеринарии. – М.: КолосС, 2006. – 192с.</w:t>
      </w:r>
    </w:p>
    <w:p w:rsidR="005F722A" w:rsidRPr="00415A66" w:rsidRDefault="005F722A" w:rsidP="00415A66">
      <w:pPr>
        <w:tabs>
          <w:tab w:val="num" w:pos="0"/>
          <w:tab w:val="left" w:pos="426"/>
        </w:tabs>
        <w:spacing w:line="360" w:lineRule="auto"/>
        <w:rPr>
          <w:spacing w:val="-3"/>
          <w:sz w:val="28"/>
          <w:szCs w:val="28"/>
        </w:rPr>
      </w:pPr>
      <w:r w:rsidRPr="00415A66">
        <w:rPr>
          <w:spacing w:val="-3"/>
          <w:sz w:val="28"/>
          <w:szCs w:val="28"/>
        </w:rPr>
        <w:t>3. Гапанов С.П. Паразитические простейшие: Учебное пособие. – Воронеж: Воронежский государственный университет, 2003. – 48с.</w:t>
      </w:r>
    </w:p>
    <w:p w:rsidR="005F722A" w:rsidRPr="00415A66" w:rsidRDefault="005F722A" w:rsidP="00415A66">
      <w:pPr>
        <w:tabs>
          <w:tab w:val="num" w:pos="0"/>
          <w:tab w:val="left" w:pos="426"/>
        </w:tabs>
        <w:spacing w:line="360" w:lineRule="auto"/>
        <w:rPr>
          <w:spacing w:val="-3"/>
          <w:sz w:val="28"/>
          <w:szCs w:val="28"/>
        </w:rPr>
      </w:pPr>
      <w:r w:rsidRPr="00415A66">
        <w:rPr>
          <w:sz w:val="28"/>
          <w:szCs w:val="28"/>
        </w:rPr>
        <w:t xml:space="preserve">4. </w:t>
      </w:r>
      <w:r w:rsidRPr="00415A66">
        <w:rPr>
          <w:spacing w:val="-3"/>
          <w:sz w:val="28"/>
          <w:szCs w:val="28"/>
        </w:rPr>
        <w:t xml:space="preserve">Орлов Н.П. Кокцидиозы сельскохозяйственных животных. / Н.П. Орлов. – М.: Государственное издательство сельскохозяйственной литературы, 1956. – 166с. </w:t>
      </w:r>
    </w:p>
    <w:p w:rsidR="005F722A" w:rsidRPr="00415A66" w:rsidRDefault="004237F2" w:rsidP="00415A66">
      <w:pPr>
        <w:tabs>
          <w:tab w:val="num" w:pos="0"/>
        </w:tabs>
        <w:spacing w:line="360" w:lineRule="auto"/>
        <w:rPr>
          <w:spacing w:val="-3"/>
          <w:sz w:val="28"/>
          <w:szCs w:val="28"/>
        </w:rPr>
      </w:pPr>
      <w:r w:rsidRPr="00415A66">
        <w:rPr>
          <w:spacing w:val="-3"/>
          <w:sz w:val="28"/>
          <w:szCs w:val="28"/>
        </w:rPr>
        <w:t xml:space="preserve">5. </w:t>
      </w:r>
      <w:r w:rsidR="005F722A" w:rsidRPr="00415A66">
        <w:rPr>
          <w:spacing w:val="-3"/>
          <w:sz w:val="28"/>
          <w:szCs w:val="28"/>
        </w:rPr>
        <w:t>Тимофеев Б.А. Профилактика протозойных заболеваний сельскохозяйственных животных. – М.: Россельхозиздат, 1986. – 143с.</w:t>
      </w:r>
    </w:p>
    <w:p w:rsidR="005F722A" w:rsidRPr="00415A66" w:rsidRDefault="005F722A" w:rsidP="00415A66">
      <w:pPr>
        <w:tabs>
          <w:tab w:val="num" w:pos="0"/>
        </w:tabs>
        <w:spacing w:line="360" w:lineRule="auto"/>
        <w:rPr>
          <w:spacing w:val="-3"/>
          <w:sz w:val="28"/>
          <w:szCs w:val="28"/>
        </w:rPr>
      </w:pPr>
      <w:r w:rsidRPr="00415A66">
        <w:rPr>
          <w:spacing w:val="-3"/>
          <w:sz w:val="28"/>
          <w:szCs w:val="28"/>
        </w:rPr>
        <w:t>6. Хейсин Е.М. Жизненные циклы кокцидий домашних животных. – Ленинград.: «Наука», 1967. – 192с. Е.М.</w:t>
      </w:r>
    </w:p>
    <w:p w:rsidR="00143943" w:rsidRPr="00415A66" w:rsidRDefault="005F722A" w:rsidP="00415A66">
      <w:pPr>
        <w:tabs>
          <w:tab w:val="num" w:pos="0"/>
        </w:tabs>
        <w:spacing w:line="360" w:lineRule="auto"/>
        <w:rPr>
          <w:spacing w:val="-3"/>
          <w:sz w:val="28"/>
          <w:szCs w:val="28"/>
        </w:rPr>
      </w:pPr>
      <w:r w:rsidRPr="00415A66">
        <w:rPr>
          <w:spacing w:val="-3"/>
          <w:sz w:val="28"/>
          <w:szCs w:val="28"/>
        </w:rPr>
        <w:t xml:space="preserve">7. </w:t>
      </w:r>
      <w:r w:rsidR="00C2473D" w:rsidRPr="00415A66">
        <w:rPr>
          <w:spacing w:val="-3"/>
          <w:sz w:val="28"/>
          <w:szCs w:val="28"/>
        </w:rPr>
        <w:t>Хованских А.Е., Илюшечкин Ю.П., Кириллов А.И. Кокцидиоз сельскохозяйственной птицы / А.Е. Хованских, Ю.П. Илюшечкин, А.И. Кириллов. – Л.: Агропромиздат. Ленинградское отделение, 1990. – 152с.</w:t>
      </w:r>
    </w:p>
    <w:p w:rsidR="005F722A" w:rsidRPr="00415A66" w:rsidRDefault="005F722A" w:rsidP="00415A66">
      <w:pPr>
        <w:tabs>
          <w:tab w:val="num" w:pos="0"/>
        </w:tabs>
        <w:spacing w:line="360" w:lineRule="auto"/>
        <w:rPr>
          <w:spacing w:val="-3"/>
          <w:sz w:val="28"/>
          <w:szCs w:val="28"/>
        </w:rPr>
      </w:pPr>
      <w:r w:rsidRPr="00415A66">
        <w:rPr>
          <w:spacing w:val="-3"/>
          <w:sz w:val="28"/>
          <w:szCs w:val="28"/>
        </w:rPr>
        <w:t>8. Методические указания к выполнению и оформлению курсовой работы по паразитологии и инвазионным болезням животных. / Н.С. Беспалова, И.Д. Шелякин, В.А. Степанов. – Воронеж, 2006. – 35с.</w:t>
      </w:r>
    </w:p>
    <w:p w:rsidR="005F722A" w:rsidRPr="00415A66" w:rsidRDefault="005F722A" w:rsidP="00415A66">
      <w:pPr>
        <w:tabs>
          <w:tab w:val="num" w:pos="0"/>
        </w:tabs>
        <w:spacing w:line="360" w:lineRule="auto"/>
        <w:rPr>
          <w:spacing w:val="-3"/>
          <w:sz w:val="28"/>
          <w:szCs w:val="28"/>
        </w:rPr>
      </w:pPr>
      <w:r w:rsidRPr="00415A66">
        <w:rPr>
          <w:spacing w:val="-3"/>
          <w:sz w:val="28"/>
          <w:szCs w:val="28"/>
        </w:rPr>
        <w:t>9. Паразитарные болезни сельскохозяйственных животных / Л.П. Дьяконов, Н.В. Орлов, И.В. Абрамов и др. – М.: Агропромиздат, 1985. – 383с.</w:t>
      </w:r>
    </w:p>
    <w:p w:rsidR="004237F2" w:rsidRPr="00415A66" w:rsidRDefault="004237F2" w:rsidP="00415A66">
      <w:pPr>
        <w:tabs>
          <w:tab w:val="num" w:pos="0"/>
        </w:tabs>
        <w:spacing w:line="360" w:lineRule="auto"/>
        <w:rPr>
          <w:spacing w:val="-3"/>
          <w:sz w:val="28"/>
          <w:szCs w:val="28"/>
        </w:rPr>
      </w:pPr>
      <w:r w:rsidRPr="00415A66">
        <w:rPr>
          <w:spacing w:val="-3"/>
          <w:sz w:val="28"/>
          <w:szCs w:val="28"/>
        </w:rPr>
        <w:t xml:space="preserve">10. Паразитология и инвазионные болезни сельскохозяйственных животных / К.И. Абуладзе, Н.А. Колабский, С.Н. Никольский и др.; Под ред. К.И. Абуладзе. – М.: Колос, 1982. – 496с. </w:t>
      </w:r>
    </w:p>
    <w:p w:rsidR="00C2473D" w:rsidRPr="00415A66" w:rsidRDefault="004237F2" w:rsidP="00415A66">
      <w:pPr>
        <w:tabs>
          <w:tab w:val="num" w:pos="0"/>
        </w:tabs>
        <w:spacing w:line="360" w:lineRule="auto"/>
        <w:rPr>
          <w:spacing w:val="-3"/>
          <w:sz w:val="28"/>
          <w:szCs w:val="28"/>
        </w:rPr>
      </w:pPr>
      <w:r w:rsidRPr="00415A66">
        <w:rPr>
          <w:spacing w:val="-3"/>
          <w:sz w:val="28"/>
          <w:szCs w:val="28"/>
        </w:rPr>
        <w:t xml:space="preserve">11. </w:t>
      </w:r>
      <w:r w:rsidR="00CD5AF5" w:rsidRPr="00415A66">
        <w:rPr>
          <w:spacing w:val="-3"/>
          <w:sz w:val="28"/>
          <w:szCs w:val="28"/>
        </w:rPr>
        <w:t xml:space="preserve">Практикум по болезням птиц / Б.Ф. Бессарабов, Ф.И. Василевич, И.И. Мельникова и др. – М.: КолосС, 2005. – 200с. </w:t>
      </w:r>
    </w:p>
    <w:p w:rsidR="005F722A" w:rsidRPr="00415A66" w:rsidRDefault="004237F2" w:rsidP="00415A66">
      <w:pPr>
        <w:tabs>
          <w:tab w:val="num" w:pos="0"/>
        </w:tabs>
        <w:spacing w:line="360" w:lineRule="auto"/>
        <w:rPr>
          <w:spacing w:val="-3"/>
          <w:sz w:val="28"/>
          <w:szCs w:val="28"/>
        </w:rPr>
      </w:pPr>
      <w:r w:rsidRPr="00415A66">
        <w:rPr>
          <w:spacing w:val="-3"/>
          <w:sz w:val="28"/>
          <w:szCs w:val="28"/>
        </w:rPr>
        <w:t>12.</w:t>
      </w:r>
      <w:r w:rsidR="005F722A" w:rsidRPr="00415A66">
        <w:rPr>
          <w:spacing w:val="-3"/>
          <w:sz w:val="28"/>
          <w:szCs w:val="28"/>
        </w:rPr>
        <w:t xml:space="preserve"> </w:t>
      </w:r>
      <w:r w:rsidR="005F722A" w:rsidRPr="00AD4596">
        <w:rPr>
          <w:bCs/>
          <w:spacing w:val="-3"/>
          <w:sz w:val="28"/>
          <w:szCs w:val="28"/>
          <w:lang w:val="en-US"/>
        </w:rPr>
        <w:t>www</w:t>
      </w:r>
      <w:r w:rsidR="005F722A" w:rsidRPr="00AD4596">
        <w:rPr>
          <w:bCs/>
          <w:spacing w:val="-3"/>
          <w:sz w:val="28"/>
          <w:szCs w:val="28"/>
        </w:rPr>
        <w:t>.</w:t>
      </w:r>
      <w:r w:rsidR="005F722A" w:rsidRPr="00AD4596">
        <w:rPr>
          <w:bCs/>
          <w:spacing w:val="-3"/>
          <w:sz w:val="28"/>
          <w:szCs w:val="28"/>
          <w:lang w:val="en-US"/>
        </w:rPr>
        <w:t>vik</w:t>
      </w:r>
      <w:r w:rsidR="005F722A" w:rsidRPr="00AD4596">
        <w:rPr>
          <w:bCs/>
          <w:spacing w:val="-3"/>
          <w:sz w:val="28"/>
          <w:szCs w:val="28"/>
        </w:rPr>
        <w:t>-</w:t>
      </w:r>
      <w:r w:rsidR="005F722A" w:rsidRPr="00AD4596">
        <w:rPr>
          <w:bCs/>
          <w:spacing w:val="-3"/>
          <w:sz w:val="28"/>
          <w:szCs w:val="28"/>
          <w:lang w:val="en-US"/>
        </w:rPr>
        <w:t>company</w:t>
      </w:r>
      <w:r w:rsidR="005F722A" w:rsidRPr="00AD4596">
        <w:rPr>
          <w:bCs/>
          <w:spacing w:val="-3"/>
          <w:sz w:val="28"/>
          <w:szCs w:val="28"/>
        </w:rPr>
        <w:t>.</w:t>
      </w:r>
      <w:r w:rsidR="005F722A" w:rsidRPr="00AD4596">
        <w:rPr>
          <w:bCs/>
          <w:spacing w:val="-3"/>
          <w:sz w:val="28"/>
          <w:szCs w:val="28"/>
          <w:lang w:val="en-US"/>
        </w:rPr>
        <w:t>ru</w:t>
      </w:r>
    </w:p>
    <w:p w:rsidR="005F722A" w:rsidRPr="00415A66" w:rsidRDefault="004237F2" w:rsidP="00415A66">
      <w:pPr>
        <w:tabs>
          <w:tab w:val="num" w:pos="0"/>
          <w:tab w:val="left" w:pos="426"/>
        </w:tabs>
        <w:spacing w:line="360" w:lineRule="auto"/>
        <w:rPr>
          <w:spacing w:val="-3"/>
          <w:sz w:val="28"/>
          <w:szCs w:val="28"/>
        </w:rPr>
      </w:pPr>
      <w:r w:rsidRPr="00415A66">
        <w:rPr>
          <w:spacing w:val="-3"/>
          <w:sz w:val="28"/>
          <w:szCs w:val="28"/>
        </w:rPr>
        <w:t xml:space="preserve">13. </w:t>
      </w:r>
      <w:r w:rsidR="005F722A" w:rsidRPr="00AD4596">
        <w:rPr>
          <w:spacing w:val="-3"/>
          <w:sz w:val="28"/>
          <w:szCs w:val="28"/>
        </w:rPr>
        <w:t>www.webpticeprom.ru</w:t>
      </w:r>
    </w:p>
    <w:p w:rsidR="005F722A" w:rsidRPr="00415A66" w:rsidRDefault="004237F2" w:rsidP="00415A66">
      <w:pPr>
        <w:tabs>
          <w:tab w:val="num" w:pos="0"/>
        </w:tabs>
        <w:spacing w:line="360" w:lineRule="auto"/>
        <w:rPr>
          <w:spacing w:val="-3"/>
          <w:sz w:val="28"/>
          <w:szCs w:val="28"/>
        </w:rPr>
      </w:pPr>
      <w:r w:rsidRPr="00415A66">
        <w:rPr>
          <w:spacing w:val="-3"/>
          <w:sz w:val="28"/>
          <w:szCs w:val="28"/>
        </w:rPr>
        <w:t>14.</w:t>
      </w:r>
      <w:r w:rsidR="00BC6170" w:rsidRPr="00415A66">
        <w:rPr>
          <w:spacing w:val="-3"/>
          <w:sz w:val="28"/>
          <w:szCs w:val="28"/>
        </w:rPr>
        <w:t xml:space="preserve"> </w:t>
      </w:r>
      <w:r w:rsidR="005F722A" w:rsidRPr="00AD4596">
        <w:rPr>
          <w:spacing w:val="-3"/>
          <w:sz w:val="28"/>
          <w:szCs w:val="28"/>
          <w:lang w:val="en-US"/>
        </w:rPr>
        <w:t>www</w:t>
      </w:r>
      <w:r w:rsidR="005F722A" w:rsidRPr="00AD4596">
        <w:rPr>
          <w:spacing w:val="-3"/>
          <w:sz w:val="28"/>
          <w:szCs w:val="28"/>
        </w:rPr>
        <w:t>.handbooks-veterinary-diseases.</w:t>
      </w:r>
      <w:r w:rsidR="005F722A" w:rsidRPr="00AD4596">
        <w:rPr>
          <w:spacing w:val="-3"/>
          <w:sz w:val="28"/>
          <w:szCs w:val="28"/>
          <w:lang w:val="en-US"/>
        </w:rPr>
        <w:t>ru</w:t>
      </w:r>
    </w:p>
    <w:p w:rsidR="005F722A" w:rsidRPr="00415A66" w:rsidRDefault="004237F2" w:rsidP="00415A66">
      <w:pPr>
        <w:numPr>
          <w:ilvl w:val="0"/>
          <w:numId w:val="10"/>
        </w:numPr>
        <w:tabs>
          <w:tab w:val="clear" w:pos="720"/>
          <w:tab w:val="num" w:pos="0"/>
        </w:tabs>
        <w:spacing w:line="360" w:lineRule="auto"/>
        <w:ind w:left="0" w:firstLine="0"/>
        <w:rPr>
          <w:spacing w:val="-3"/>
          <w:sz w:val="28"/>
          <w:szCs w:val="28"/>
        </w:rPr>
      </w:pPr>
      <w:r w:rsidRPr="00415A66">
        <w:rPr>
          <w:spacing w:val="-3"/>
          <w:sz w:val="28"/>
          <w:szCs w:val="28"/>
        </w:rPr>
        <w:t xml:space="preserve"> </w:t>
      </w:r>
      <w:r w:rsidR="005F722A" w:rsidRPr="00415A66">
        <w:rPr>
          <w:spacing w:val="-3"/>
          <w:sz w:val="28"/>
          <w:szCs w:val="28"/>
        </w:rPr>
        <w:t>www.naididom.ru</w:t>
      </w:r>
    </w:p>
    <w:p w:rsidR="0082640A" w:rsidRPr="00415A66" w:rsidRDefault="0082640A" w:rsidP="00415A66">
      <w:pPr>
        <w:spacing w:line="360" w:lineRule="auto"/>
        <w:rPr>
          <w:spacing w:val="-3"/>
          <w:sz w:val="28"/>
          <w:szCs w:val="28"/>
        </w:rPr>
      </w:pPr>
      <w:bookmarkStart w:id="0" w:name="_GoBack"/>
      <w:bookmarkEnd w:id="0"/>
    </w:p>
    <w:sectPr w:rsidR="0082640A" w:rsidRPr="00415A66" w:rsidSect="00E211CA">
      <w:headerReference w:type="even" r:id="rId11"/>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51" w:rsidRDefault="00097051">
      <w:r>
        <w:separator/>
      </w:r>
    </w:p>
  </w:endnote>
  <w:endnote w:type="continuationSeparator" w:id="0">
    <w:p w:rsidR="00097051" w:rsidRDefault="0009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51" w:rsidRDefault="00097051">
      <w:r>
        <w:separator/>
      </w:r>
    </w:p>
  </w:footnote>
  <w:footnote w:type="continuationSeparator" w:id="0">
    <w:p w:rsidR="00097051" w:rsidRDefault="00097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2F" w:rsidRDefault="0033212F" w:rsidP="00490449">
    <w:pPr>
      <w:pStyle w:val="a8"/>
      <w:framePr w:wrap="around" w:vAnchor="text" w:hAnchor="margin" w:xAlign="center" w:y="1"/>
      <w:rPr>
        <w:rStyle w:val="aa"/>
      </w:rPr>
    </w:pPr>
  </w:p>
  <w:p w:rsidR="0033212F" w:rsidRDefault="0033212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2F" w:rsidRDefault="00AD4596" w:rsidP="00490449">
    <w:pPr>
      <w:pStyle w:val="a8"/>
      <w:framePr w:wrap="around" w:vAnchor="text" w:hAnchor="margin" w:xAlign="center" w:y="1"/>
      <w:rPr>
        <w:rStyle w:val="aa"/>
      </w:rPr>
    </w:pPr>
    <w:r>
      <w:rPr>
        <w:rStyle w:val="aa"/>
        <w:noProof/>
      </w:rPr>
      <w:t>1</w:t>
    </w:r>
  </w:p>
  <w:p w:rsidR="0033212F" w:rsidRDefault="003321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33B"/>
    <w:multiLevelType w:val="hybridMultilevel"/>
    <w:tmpl w:val="784213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C2610D"/>
    <w:multiLevelType w:val="hybridMultilevel"/>
    <w:tmpl w:val="925A22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E71C01"/>
    <w:multiLevelType w:val="hybridMultilevel"/>
    <w:tmpl w:val="97A2AA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030F28"/>
    <w:multiLevelType w:val="hybridMultilevel"/>
    <w:tmpl w:val="2B0028C0"/>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
    <w:nsid w:val="2FB27CE3"/>
    <w:multiLevelType w:val="hybridMultilevel"/>
    <w:tmpl w:val="B0C28266"/>
    <w:lvl w:ilvl="0" w:tplc="04190001">
      <w:start w:val="1"/>
      <w:numFmt w:val="bullet"/>
      <w:lvlText w:val=""/>
      <w:lvlJc w:val="left"/>
      <w:pPr>
        <w:tabs>
          <w:tab w:val="num" w:pos="3780"/>
        </w:tabs>
        <w:ind w:left="3780" w:hanging="360"/>
      </w:pPr>
      <w:rPr>
        <w:rFonts w:ascii="Symbol" w:hAnsi="Symbol" w:hint="default"/>
      </w:rPr>
    </w:lvl>
    <w:lvl w:ilvl="1" w:tplc="04190003" w:tentative="1">
      <w:start w:val="1"/>
      <w:numFmt w:val="bullet"/>
      <w:lvlText w:val="o"/>
      <w:lvlJc w:val="left"/>
      <w:pPr>
        <w:tabs>
          <w:tab w:val="num" w:pos="4500"/>
        </w:tabs>
        <w:ind w:left="4500" w:hanging="360"/>
      </w:pPr>
      <w:rPr>
        <w:rFonts w:ascii="Courier New" w:hAnsi="Courier New" w:hint="default"/>
      </w:rPr>
    </w:lvl>
    <w:lvl w:ilvl="2" w:tplc="04190005" w:tentative="1">
      <w:start w:val="1"/>
      <w:numFmt w:val="bullet"/>
      <w:lvlText w:val=""/>
      <w:lvlJc w:val="left"/>
      <w:pPr>
        <w:tabs>
          <w:tab w:val="num" w:pos="5220"/>
        </w:tabs>
        <w:ind w:left="5220" w:hanging="360"/>
      </w:pPr>
      <w:rPr>
        <w:rFonts w:ascii="Wingdings" w:hAnsi="Wingdings" w:hint="default"/>
      </w:rPr>
    </w:lvl>
    <w:lvl w:ilvl="3" w:tplc="04190001" w:tentative="1">
      <w:start w:val="1"/>
      <w:numFmt w:val="bullet"/>
      <w:lvlText w:val=""/>
      <w:lvlJc w:val="left"/>
      <w:pPr>
        <w:tabs>
          <w:tab w:val="num" w:pos="5940"/>
        </w:tabs>
        <w:ind w:left="5940" w:hanging="360"/>
      </w:pPr>
      <w:rPr>
        <w:rFonts w:ascii="Symbol" w:hAnsi="Symbol" w:hint="default"/>
      </w:rPr>
    </w:lvl>
    <w:lvl w:ilvl="4" w:tplc="04190003" w:tentative="1">
      <w:start w:val="1"/>
      <w:numFmt w:val="bullet"/>
      <w:lvlText w:val="o"/>
      <w:lvlJc w:val="left"/>
      <w:pPr>
        <w:tabs>
          <w:tab w:val="num" w:pos="6660"/>
        </w:tabs>
        <w:ind w:left="6660" w:hanging="360"/>
      </w:pPr>
      <w:rPr>
        <w:rFonts w:ascii="Courier New" w:hAnsi="Courier New" w:hint="default"/>
      </w:rPr>
    </w:lvl>
    <w:lvl w:ilvl="5" w:tplc="04190005" w:tentative="1">
      <w:start w:val="1"/>
      <w:numFmt w:val="bullet"/>
      <w:lvlText w:val=""/>
      <w:lvlJc w:val="left"/>
      <w:pPr>
        <w:tabs>
          <w:tab w:val="num" w:pos="7380"/>
        </w:tabs>
        <w:ind w:left="7380" w:hanging="360"/>
      </w:pPr>
      <w:rPr>
        <w:rFonts w:ascii="Wingdings" w:hAnsi="Wingdings" w:hint="default"/>
      </w:rPr>
    </w:lvl>
    <w:lvl w:ilvl="6" w:tplc="04190001" w:tentative="1">
      <w:start w:val="1"/>
      <w:numFmt w:val="bullet"/>
      <w:lvlText w:val=""/>
      <w:lvlJc w:val="left"/>
      <w:pPr>
        <w:tabs>
          <w:tab w:val="num" w:pos="8100"/>
        </w:tabs>
        <w:ind w:left="8100" w:hanging="360"/>
      </w:pPr>
      <w:rPr>
        <w:rFonts w:ascii="Symbol" w:hAnsi="Symbol" w:hint="default"/>
      </w:rPr>
    </w:lvl>
    <w:lvl w:ilvl="7" w:tplc="04190003" w:tentative="1">
      <w:start w:val="1"/>
      <w:numFmt w:val="bullet"/>
      <w:lvlText w:val="o"/>
      <w:lvlJc w:val="left"/>
      <w:pPr>
        <w:tabs>
          <w:tab w:val="num" w:pos="8820"/>
        </w:tabs>
        <w:ind w:left="8820" w:hanging="360"/>
      </w:pPr>
      <w:rPr>
        <w:rFonts w:ascii="Courier New" w:hAnsi="Courier New" w:hint="default"/>
      </w:rPr>
    </w:lvl>
    <w:lvl w:ilvl="8" w:tplc="04190005" w:tentative="1">
      <w:start w:val="1"/>
      <w:numFmt w:val="bullet"/>
      <w:lvlText w:val=""/>
      <w:lvlJc w:val="left"/>
      <w:pPr>
        <w:tabs>
          <w:tab w:val="num" w:pos="9540"/>
        </w:tabs>
        <w:ind w:left="9540" w:hanging="360"/>
      </w:pPr>
      <w:rPr>
        <w:rFonts w:ascii="Wingdings" w:hAnsi="Wingdings" w:hint="default"/>
      </w:rPr>
    </w:lvl>
  </w:abstractNum>
  <w:abstractNum w:abstractNumId="5">
    <w:nsid w:val="393038EF"/>
    <w:multiLevelType w:val="singleLevel"/>
    <w:tmpl w:val="CF42AC8E"/>
    <w:lvl w:ilvl="0">
      <w:start w:val="1"/>
      <w:numFmt w:val="decimal"/>
      <w:lvlText w:val="%1."/>
      <w:legacy w:legacy="1" w:legacySpace="0" w:legacyIndent="274"/>
      <w:lvlJc w:val="left"/>
      <w:rPr>
        <w:rFonts w:ascii="Arial" w:hAnsi="Arial" w:cs="Arial" w:hint="default"/>
      </w:rPr>
    </w:lvl>
  </w:abstractNum>
  <w:abstractNum w:abstractNumId="6">
    <w:nsid w:val="48051E3C"/>
    <w:multiLevelType w:val="hybridMultilevel"/>
    <w:tmpl w:val="179E8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B54145"/>
    <w:multiLevelType w:val="hybridMultilevel"/>
    <w:tmpl w:val="5644C6A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791D1DB6"/>
    <w:multiLevelType w:val="hybridMultilevel"/>
    <w:tmpl w:val="29C8293C"/>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9">
    <w:nsid w:val="7E1950E0"/>
    <w:multiLevelType w:val="hybridMultilevel"/>
    <w:tmpl w:val="7B5CFEEA"/>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3"/>
  </w:num>
  <w:num w:numId="5">
    <w:abstractNumId w:val="5"/>
  </w:num>
  <w:num w:numId="6">
    <w:abstractNumId w:val="8"/>
  </w:num>
  <w:num w:numId="7">
    <w:abstractNumId w:val="1"/>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CF8"/>
    <w:rsid w:val="00043458"/>
    <w:rsid w:val="00051BA6"/>
    <w:rsid w:val="00096F9C"/>
    <w:rsid w:val="00097051"/>
    <w:rsid w:val="000D41C5"/>
    <w:rsid w:val="000F5293"/>
    <w:rsid w:val="00107BE5"/>
    <w:rsid w:val="00126620"/>
    <w:rsid w:val="0014047F"/>
    <w:rsid w:val="001416E0"/>
    <w:rsid w:val="00143943"/>
    <w:rsid w:val="00153FAB"/>
    <w:rsid w:val="00170806"/>
    <w:rsid w:val="001956F0"/>
    <w:rsid w:val="001C0D80"/>
    <w:rsid w:val="001C1532"/>
    <w:rsid w:val="001E2471"/>
    <w:rsid w:val="00250800"/>
    <w:rsid w:val="00285F30"/>
    <w:rsid w:val="00302433"/>
    <w:rsid w:val="0033212F"/>
    <w:rsid w:val="003355C9"/>
    <w:rsid w:val="003604B8"/>
    <w:rsid w:val="003B5712"/>
    <w:rsid w:val="00415A66"/>
    <w:rsid w:val="004169DF"/>
    <w:rsid w:val="004237F2"/>
    <w:rsid w:val="0043364A"/>
    <w:rsid w:val="00451D5E"/>
    <w:rsid w:val="004542BA"/>
    <w:rsid w:val="004628A1"/>
    <w:rsid w:val="00462F28"/>
    <w:rsid w:val="00490449"/>
    <w:rsid w:val="004B35EB"/>
    <w:rsid w:val="00501230"/>
    <w:rsid w:val="005308E1"/>
    <w:rsid w:val="00533093"/>
    <w:rsid w:val="005434C4"/>
    <w:rsid w:val="00553469"/>
    <w:rsid w:val="00595CF8"/>
    <w:rsid w:val="005A3BE8"/>
    <w:rsid w:val="005B7AF9"/>
    <w:rsid w:val="005C3E94"/>
    <w:rsid w:val="005F722A"/>
    <w:rsid w:val="005F7AC0"/>
    <w:rsid w:val="00604945"/>
    <w:rsid w:val="0061517B"/>
    <w:rsid w:val="006346C1"/>
    <w:rsid w:val="006424E9"/>
    <w:rsid w:val="006624D0"/>
    <w:rsid w:val="00677901"/>
    <w:rsid w:val="00683D9E"/>
    <w:rsid w:val="00685960"/>
    <w:rsid w:val="006A0424"/>
    <w:rsid w:val="006B5E12"/>
    <w:rsid w:val="006F1CC6"/>
    <w:rsid w:val="007B689B"/>
    <w:rsid w:val="007E2EA0"/>
    <w:rsid w:val="0082640A"/>
    <w:rsid w:val="008A1F13"/>
    <w:rsid w:val="008B20C2"/>
    <w:rsid w:val="008F6092"/>
    <w:rsid w:val="009058ED"/>
    <w:rsid w:val="00911586"/>
    <w:rsid w:val="0091270C"/>
    <w:rsid w:val="00932349"/>
    <w:rsid w:val="009721D0"/>
    <w:rsid w:val="00987719"/>
    <w:rsid w:val="009C0F19"/>
    <w:rsid w:val="009E095B"/>
    <w:rsid w:val="00A127F4"/>
    <w:rsid w:val="00A45719"/>
    <w:rsid w:val="00A660FA"/>
    <w:rsid w:val="00A70042"/>
    <w:rsid w:val="00AD4596"/>
    <w:rsid w:val="00AF6D07"/>
    <w:rsid w:val="00B403DE"/>
    <w:rsid w:val="00B61F42"/>
    <w:rsid w:val="00B7398B"/>
    <w:rsid w:val="00B972B3"/>
    <w:rsid w:val="00BB08E3"/>
    <w:rsid w:val="00BC6170"/>
    <w:rsid w:val="00BE6EED"/>
    <w:rsid w:val="00C0563B"/>
    <w:rsid w:val="00C2473D"/>
    <w:rsid w:val="00C3468C"/>
    <w:rsid w:val="00C44872"/>
    <w:rsid w:val="00CA689C"/>
    <w:rsid w:val="00CB0977"/>
    <w:rsid w:val="00CB7529"/>
    <w:rsid w:val="00CD5AF5"/>
    <w:rsid w:val="00D549FF"/>
    <w:rsid w:val="00D94359"/>
    <w:rsid w:val="00DB5E83"/>
    <w:rsid w:val="00DD7F40"/>
    <w:rsid w:val="00E12049"/>
    <w:rsid w:val="00E211CA"/>
    <w:rsid w:val="00E5731B"/>
    <w:rsid w:val="00E95C45"/>
    <w:rsid w:val="00EA27D9"/>
    <w:rsid w:val="00EB133C"/>
    <w:rsid w:val="00EB4D87"/>
    <w:rsid w:val="00EC7178"/>
    <w:rsid w:val="00EE309A"/>
    <w:rsid w:val="00EF31C7"/>
    <w:rsid w:val="00F318F6"/>
    <w:rsid w:val="00FD3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3BB30F6-A06C-4A38-A43C-CCBBAB4E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CF8"/>
    <w:rPr>
      <w:sz w:val="24"/>
      <w:szCs w:val="24"/>
    </w:rPr>
  </w:style>
  <w:style w:type="paragraph" w:styleId="1">
    <w:name w:val="heading 1"/>
    <w:basedOn w:val="a"/>
    <w:next w:val="a"/>
    <w:link w:val="10"/>
    <w:uiPriority w:val="9"/>
    <w:qFormat/>
    <w:rsid w:val="00595CF8"/>
    <w:pPr>
      <w:keepNext/>
      <w:spacing w:line="360" w:lineRule="auto"/>
      <w:outlineLvl w:val="0"/>
    </w:pPr>
    <w:rPr>
      <w:rFonts w:ascii="Arial" w:hAnsi="Arial" w:cs="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53FAB"/>
    <w:pPr>
      <w:spacing w:before="100" w:beforeAutospacing="1" w:after="100" w:afterAutospacing="1"/>
    </w:pPr>
  </w:style>
  <w:style w:type="paragraph" w:styleId="a4">
    <w:name w:val="Body Text"/>
    <w:basedOn w:val="a"/>
    <w:link w:val="a5"/>
    <w:uiPriority w:val="99"/>
    <w:rsid w:val="00EC7178"/>
    <w:pPr>
      <w:spacing w:line="360" w:lineRule="auto"/>
    </w:pPr>
    <w:rPr>
      <w:rFonts w:ascii="Arial" w:hAnsi="Arial" w:cs="Arial"/>
      <w:bCs/>
      <w:szCs w:val="32"/>
    </w:rPr>
  </w:style>
  <w:style w:type="character" w:customStyle="1" w:styleId="a5">
    <w:name w:val="Основной текст Знак"/>
    <w:link w:val="a4"/>
    <w:uiPriority w:val="99"/>
    <w:semiHidden/>
    <w:rPr>
      <w:sz w:val="24"/>
      <w:szCs w:val="24"/>
    </w:rPr>
  </w:style>
  <w:style w:type="table" w:styleId="a6">
    <w:name w:val="Table Grid"/>
    <w:basedOn w:val="a1"/>
    <w:uiPriority w:val="59"/>
    <w:rsid w:val="00433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5F722A"/>
    <w:rPr>
      <w:rFonts w:cs="Times New Roman"/>
      <w:color w:val="0000FF"/>
      <w:u w:val="single"/>
    </w:rPr>
  </w:style>
  <w:style w:type="paragraph" w:styleId="a8">
    <w:name w:val="header"/>
    <w:basedOn w:val="a"/>
    <w:link w:val="a9"/>
    <w:uiPriority w:val="99"/>
    <w:rsid w:val="003B5712"/>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B57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41403">
      <w:marLeft w:val="0"/>
      <w:marRight w:val="0"/>
      <w:marTop w:val="0"/>
      <w:marBottom w:val="0"/>
      <w:divBdr>
        <w:top w:val="none" w:sz="0" w:space="0" w:color="auto"/>
        <w:left w:val="none" w:sz="0" w:space="0" w:color="auto"/>
        <w:bottom w:val="none" w:sz="0" w:space="0" w:color="auto"/>
        <w:right w:val="none" w:sz="0" w:space="0" w:color="auto"/>
      </w:divBdr>
    </w:div>
    <w:div w:id="1141341404">
      <w:marLeft w:val="0"/>
      <w:marRight w:val="0"/>
      <w:marTop w:val="0"/>
      <w:marBottom w:val="0"/>
      <w:divBdr>
        <w:top w:val="none" w:sz="0" w:space="0" w:color="auto"/>
        <w:left w:val="none" w:sz="0" w:space="0" w:color="auto"/>
        <w:bottom w:val="none" w:sz="0" w:space="0" w:color="auto"/>
        <w:right w:val="none" w:sz="0" w:space="0" w:color="auto"/>
      </w:divBdr>
    </w:div>
    <w:div w:id="1141341405">
      <w:marLeft w:val="0"/>
      <w:marRight w:val="0"/>
      <w:marTop w:val="0"/>
      <w:marBottom w:val="0"/>
      <w:divBdr>
        <w:top w:val="none" w:sz="0" w:space="0" w:color="auto"/>
        <w:left w:val="none" w:sz="0" w:space="0" w:color="auto"/>
        <w:bottom w:val="none" w:sz="0" w:space="0" w:color="auto"/>
        <w:right w:val="none" w:sz="0" w:space="0" w:color="auto"/>
      </w:divBdr>
    </w:div>
    <w:div w:id="1141341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7654</Words>
  <Characters>43632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Проблема кокцидиозов сегодня не менее актуальна, чем в прошлые годы</vt:lpstr>
    </vt:vector>
  </TitlesOfParts>
  <Company>Tycoon</Company>
  <LinksUpToDate>false</LinksUpToDate>
  <CharactersWithSpaces>51184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кокцидиозов сегодня не менее актуальна, чем в прошлые годы</dc:title>
  <dc:subject/>
  <dc:creator>_</dc:creator>
  <cp:keywords/>
  <dc:description/>
  <cp:lastModifiedBy>admin</cp:lastModifiedBy>
  <cp:revision>2</cp:revision>
  <dcterms:created xsi:type="dcterms:W3CDTF">2014-02-25T01:43:00Z</dcterms:created>
  <dcterms:modified xsi:type="dcterms:W3CDTF">2014-02-25T01:43:00Z</dcterms:modified>
</cp:coreProperties>
</file>