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CEF" w:rsidRPr="00A80A8A" w:rsidRDefault="00716CEF" w:rsidP="00A80A8A">
      <w:pPr>
        <w:spacing w:line="360" w:lineRule="auto"/>
        <w:ind w:firstLine="709"/>
        <w:jc w:val="center"/>
        <w:rPr>
          <w:sz w:val="28"/>
          <w:szCs w:val="28"/>
        </w:rPr>
      </w:pPr>
      <w:r w:rsidRPr="00A80A8A">
        <w:rPr>
          <w:sz w:val="28"/>
          <w:szCs w:val="28"/>
        </w:rPr>
        <w:t>Министерство образования и науки Российской Федерации</w:t>
      </w:r>
    </w:p>
    <w:p w:rsidR="00716CEF" w:rsidRPr="00A80A8A" w:rsidRDefault="00716CEF" w:rsidP="00A80A8A">
      <w:pPr>
        <w:spacing w:line="360" w:lineRule="auto"/>
        <w:ind w:firstLine="709"/>
        <w:jc w:val="center"/>
        <w:rPr>
          <w:sz w:val="28"/>
          <w:szCs w:val="28"/>
        </w:rPr>
      </w:pPr>
      <w:r w:rsidRPr="00A80A8A">
        <w:rPr>
          <w:sz w:val="28"/>
          <w:szCs w:val="28"/>
        </w:rPr>
        <w:t>Федеральное агентство по образованию</w:t>
      </w:r>
    </w:p>
    <w:p w:rsidR="00716CEF" w:rsidRPr="00A80A8A" w:rsidRDefault="00716CEF" w:rsidP="00A80A8A">
      <w:pPr>
        <w:spacing w:line="360" w:lineRule="auto"/>
        <w:ind w:firstLine="709"/>
        <w:jc w:val="center"/>
        <w:rPr>
          <w:sz w:val="28"/>
          <w:szCs w:val="28"/>
        </w:rPr>
      </w:pPr>
      <w:r w:rsidRPr="00A80A8A">
        <w:rPr>
          <w:sz w:val="28"/>
          <w:szCs w:val="28"/>
        </w:rPr>
        <w:t>Оренбургский государственный университет</w:t>
      </w:r>
    </w:p>
    <w:p w:rsidR="00716CEF" w:rsidRPr="00A80A8A" w:rsidRDefault="00716CEF" w:rsidP="00A80A8A">
      <w:pPr>
        <w:spacing w:line="360" w:lineRule="auto"/>
        <w:ind w:firstLine="709"/>
        <w:jc w:val="center"/>
        <w:rPr>
          <w:sz w:val="28"/>
          <w:szCs w:val="28"/>
        </w:rPr>
      </w:pPr>
      <w:r w:rsidRPr="00A80A8A">
        <w:rPr>
          <w:sz w:val="28"/>
          <w:szCs w:val="28"/>
        </w:rPr>
        <w:t>Факультет филологии</w:t>
      </w:r>
    </w:p>
    <w:p w:rsidR="00716CEF" w:rsidRPr="00A80A8A" w:rsidRDefault="00716CEF" w:rsidP="00A80A8A">
      <w:pPr>
        <w:spacing w:line="360" w:lineRule="auto"/>
        <w:ind w:firstLine="709"/>
        <w:jc w:val="center"/>
        <w:rPr>
          <w:sz w:val="28"/>
          <w:szCs w:val="28"/>
        </w:rPr>
      </w:pPr>
      <w:r w:rsidRPr="00A80A8A">
        <w:rPr>
          <w:sz w:val="28"/>
          <w:szCs w:val="28"/>
        </w:rPr>
        <w:t>Кафедра русской филологии и методика преподавания русского языка</w:t>
      </w:r>
    </w:p>
    <w:p w:rsidR="00716CEF" w:rsidRPr="00A80A8A" w:rsidRDefault="00716CEF" w:rsidP="00A80A8A">
      <w:pPr>
        <w:spacing w:line="360" w:lineRule="auto"/>
        <w:ind w:firstLine="709"/>
        <w:jc w:val="center"/>
        <w:rPr>
          <w:sz w:val="28"/>
          <w:szCs w:val="28"/>
        </w:rPr>
      </w:pPr>
    </w:p>
    <w:p w:rsidR="00716CEF" w:rsidRPr="00A80A8A" w:rsidRDefault="00716CEF" w:rsidP="00A80A8A">
      <w:pPr>
        <w:spacing w:line="360" w:lineRule="auto"/>
        <w:ind w:firstLine="709"/>
        <w:jc w:val="center"/>
        <w:rPr>
          <w:sz w:val="28"/>
          <w:szCs w:val="28"/>
        </w:rPr>
      </w:pPr>
    </w:p>
    <w:p w:rsidR="00716CEF" w:rsidRPr="00A80A8A" w:rsidRDefault="00716CEF" w:rsidP="00A80A8A">
      <w:pPr>
        <w:spacing w:line="360" w:lineRule="auto"/>
        <w:ind w:firstLine="709"/>
        <w:jc w:val="center"/>
        <w:rPr>
          <w:sz w:val="28"/>
          <w:szCs w:val="28"/>
        </w:rPr>
      </w:pPr>
    </w:p>
    <w:p w:rsidR="00716CEF" w:rsidRPr="00A80A8A" w:rsidRDefault="00716CEF" w:rsidP="00A80A8A">
      <w:pPr>
        <w:spacing w:line="360" w:lineRule="auto"/>
        <w:ind w:firstLine="709"/>
        <w:jc w:val="center"/>
        <w:rPr>
          <w:sz w:val="28"/>
          <w:szCs w:val="28"/>
        </w:rPr>
      </w:pPr>
    </w:p>
    <w:p w:rsidR="00716CEF" w:rsidRPr="00A80A8A" w:rsidRDefault="00716CEF" w:rsidP="00A80A8A">
      <w:pPr>
        <w:spacing w:line="360" w:lineRule="auto"/>
        <w:ind w:firstLine="709"/>
        <w:jc w:val="center"/>
        <w:rPr>
          <w:b/>
          <w:sz w:val="28"/>
          <w:szCs w:val="28"/>
        </w:rPr>
      </w:pPr>
      <w:r w:rsidRPr="00A80A8A">
        <w:rPr>
          <w:b/>
          <w:sz w:val="28"/>
          <w:szCs w:val="28"/>
        </w:rPr>
        <w:t>КУРСОВАЯ РАБОТА</w:t>
      </w:r>
    </w:p>
    <w:p w:rsidR="00716CEF" w:rsidRPr="00A80A8A" w:rsidRDefault="00716CEF" w:rsidP="00A80A8A">
      <w:pPr>
        <w:spacing w:line="360" w:lineRule="auto"/>
        <w:ind w:firstLine="709"/>
        <w:jc w:val="center"/>
        <w:rPr>
          <w:b/>
          <w:sz w:val="28"/>
          <w:szCs w:val="28"/>
        </w:rPr>
      </w:pPr>
    </w:p>
    <w:p w:rsidR="00716CEF" w:rsidRPr="00A80A8A" w:rsidRDefault="00716CEF" w:rsidP="00A80A8A">
      <w:pPr>
        <w:spacing w:line="360" w:lineRule="auto"/>
        <w:ind w:firstLine="709"/>
        <w:jc w:val="center"/>
        <w:rPr>
          <w:sz w:val="28"/>
          <w:szCs w:val="28"/>
        </w:rPr>
      </w:pPr>
      <w:r w:rsidRPr="00A80A8A">
        <w:rPr>
          <w:sz w:val="28"/>
          <w:szCs w:val="28"/>
        </w:rPr>
        <w:t>По дисциплине: “История русской литературы”</w:t>
      </w:r>
    </w:p>
    <w:p w:rsidR="00716CEF" w:rsidRPr="00A80A8A" w:rsidRDefault="00716CEF" w:rsidP="00A80A8A">
      <w:pPr>
        <w:spacing w:line="360" w:lineRule="auto"/>
        <w:ind w:firstLine="709"/>
        <w:jc w:val="center"/>
        <w:rPr>
          <w:sz w:val="28"/>
          <w:szCs w:val="28"/>
        </w:rPr>
      </w:pPr>
      <w:r w:rsidRPr="00A80A8A">
        <w:rPr>
          <w:sz w:val="28"/>
          <w:szCs w:val="28"/>
        </w:rPr>
        <w:t>Колористика в поэзии В.С.Высоцкого.</w:t>
      </w:r>
    </w:p>
    <w:p w:rsidR="00716CEF" w:rsidRPr="00A80A8A" w:rsidRDefault="00716CEF" w:rsidP="00A80A8A">
      <w:pPr>
        <w:spacing w:line="360" w:lineRule="auto"/>
        <w:ind w:firstLine="709"/>
        <w:jc w:val="center"/>
        <w:rPr>
          <w:sz w:val="28"/>
          <w:szCs w:val="28"/>
        </w:rPr>
      </w:pPr>
    </w:p>
    <w:p w:rsidR="00716CEF" w:rsidRPr="00A80A8A" w:rsidRDefault="00716CEF" w:rsidP="00A80A8A">
      <w:pPr>
        <w:spacing w:line="360" w:lineRule="auto"/>
        <w:ind w:firstLine="709"/>
        <w:jc w:val="center"/>
        <w:rPr>
          <w:sz w:val="28"/>
          <w:szCs w:val="28"/>
        </w:rPr>
      </w:pPr>
    </w:p>
    <w:p w:rsidR="00716CEF" w:rsidRPr="00A80A8A" w:rsidRDefault="00716CEF" w:rsidP="00A80A8A">
      <w:pPr>
        <w:spacing w:line="360" w:lineRule="auto"/>
        <w:ind w:firstLine="709"/>
        <w:jc w:val="center"/>
        <w:rPr>
          <w:sz w:val="28"/>
          <w:szCs w:val="28"/>
        </w:rPr>
      </w:pPr>
      <w:r w:rsidRPr="00A80A8A">
        <w:rPr>
          <w:sz w:val="28"/>
          <w:szCs w:val="28"/>
        </w:rPr>
        <w:t>ГОУ ОГУ 031001</w:t>
      </w:r>
    </w:p>
    <w:p w:rsidR="00716CEF" w:rsidRPr="00A80A8A" w:rsidRDefault="00716CEF" w:rsidP="00A80A8A">
      <w:pPr>
        <w:spacing w:line="360" w:lineRule="auto"/>
        <w:ind w:firstLine="709"/>
        <w:jc w:val="both"/>
        <w:rPr>
          <w:sz w:val="28"/>
          <w:szCs w:val="28"/>
        </w:rPr>
      </w:pPr>
    </w:p>
    <w:p w:rsidR="00716CEF" w:rsidRPr="00A80A8A" w:rsidRDefault="00716CEF" w:rsidP="00A80A8A">
      <w:pPr>
        <w:spacing w:line="360" w:lineRule="auto"/>
        <w:ind w:firstLine="709"/>
        <w:jc w:val="right"/>
        <w:rPr>
          <w:sz w:val="28"/>
          <w:szCs w:val="28"/>
        </w:rPr>
      </w:pPr>
    </w:p>
    <w:p w:rsidR="00716CEF" w:rsidRPr="00A80A8A" w:rsidRDefault="00716CEF" w:rsidP="00A80A8A">
      <w:pPr>
        <w:spacing w:line="360" w:lineRule="auto"/>
        <w:ind w:firstLine="709"/>
        <w:jc w:val="right"/>
        <w:rPr>
          <w:sz w:val="28"/>
          <w:szCs w:val="28"/>
        </w:rPr>
      </w:pPr>
      <w:r w:rsidRPr="00A80A8A">
        <w:rPr>
          <w:sz w:val="28"/>
          <w:szCs w:val="28"/>
        </w:rPr>
        <w:t>Руководитель работы:</w:t>
      </w:r>
    </w:p>
    <w:p w:rsidR="00716CEF" w:rsidRPr="00A80A8A" w:rsidRDefault="00716CEF" w:rsidP="00A80A8A">
      <w:pPr>
        <w:spacing w:line="360" w:lineRule="auto"/>
        <w:ind w:firstLine="709"/>
        <w:jc w:val="right"/>
        <w:rPr>
          <w:sz w:val="28"/>
          <w:szCs w:val="28"/>
        </w:rPr>
      </w:pPr>
      <w:r w:rsidRPr="00A80A8A">
        <w:rPr>
          <w:sz w:val="28"/>
          <w:szCs w:val="28"/>
        </w:rPr>
        <w:t xml:space="preserve">Профессор ф.н., кафедры </w:t>
      </w:r>
      <w:r w:rsidR="00A80A8A" w:rsidRPr="00A80A8A">
        <w:rPr>
          <w:sz w:val="28"/>
          <w:szCs w:val="28"/>
        </w:rPr>
        <w:t xml:space="preserve">РФ и МПРЯ Матяш </w:t>
      </w:r>
      <w:r w:rsidRPr="00A80A8A">
        <w:rPr>
          <w:sz w:val="28"/>
          <w:szCs w:val="28"/>
        </w:rPr>
        <w:t>С.А.</w:t>
      </w:r>
    </w:p>
    <w:p w:rsidR="00716CEF" w:rsidRPr="00A80A8A" w:rsidRDefault="00716CEF" w:rsidP="00A80A8A">
      <w:pPr>
        <w:spacing w:line="360" w:lineRule="auto"/>
        <w:ind w:firstLine="709"/>
        <w:jc w:val="right"/>
        <w:rPr>
          <w:sz w:val="28"/>
          <w:szCs w:val="28"/>
        </w:rPr>
      </w:pPr>
      <w:r w:rsidRPr="00A80A8A">
        <w:rPr>
          <w:sz w:val="28"/>
          <w:szCs w:val="28"/>
        </w:rPr>
        <w:t>“___”____________________2008 г.</w:t>
      </w:r>
    </w:p>
    <w:p w:rsidR="00716CEF" w:rsidRPr="00A80A8A" w:rsidRDefault="00716CEF" w:rsidP="00A80A8A">
      <w:pPr>
        <w:spacing w:line="360" w:lineRule="auto"/>
        <w:ind w:firstLine="709"/>
        <w:jc w:val="right"/>
        <w:rPr>
          <w:sz w:val="28"/>
          <w:szCs w:val="28"/>
        </w:rPr>
      </w:pPr>
    </w:p>
    <w:p w:rsidR="00716CEF" w:rsidRPr="00A80A8A" w:rsidRDefault="00716CEF" w:rsidP="00A80A8A">
      <w:pPr>
        <w:spacing w:line="360" w:lineRule="auto"/>
        <w:ind w:firstLine="709"/>
        <w:jc w:val="right"/>
        <w:rPr>
          <w:sz w:val="28"/>
          <w:szCs w:val="28"/>
        </w:rPr>
      </w:pPr>
      <w:r w:rsidRPr="00A80A8A">
        <w:rPr>
          <w:sz w:val="28"/>
          <w:szCs w:val="28"/>
        </w:rPr>
        <w:t>Исполнитель:</w:t>
      </w:r>
    </w:p>
    <w:p w:rsidR="00716CEF" w:rsidRPr="00A80A8A" w:rsidRDefault="00716CEF" w:rsidP="00A80A8A">
      <w:pPr>
        <w:tabs>
          <w:tab w:val="left" w:pos="4950"/>
          <w:tab w:val="center" w:pos="6801"/>
        </w:tabs>
        <w:spacing w:line="360" w:lineRule="auto"/>
        <w:ind w:firstLine="709"/>
        <w:jc w:val="right"/>
        <w:rPr>
          <w:sz w:val="28"/>
          <w:szCs w:val="28"/>
        </w:rPr>
      </w:pPr>
      <w:r w:rsidRPr="00A80A8A">
        <w:rPr>
          <w:sz w:val="28"/>
          <w:szCs w:val="28"/>
        </w:rPr>
        <w:t>Студент группы 05 РуФ</w:t>
      </w:r>
    </w:p>
    <w:p w:rsidR="00716CEF" w:rsidRPr="00A80A8A" w:rsidRDefault="00716CEF" w:rsidP="00A80A8A">
      <w:pPr>
        <w:spacing w:line="360" w:lineRule="auto"/>
        <w:ind w:firstLine="709"/>
        <w:jc w:val="right"/>
        <w:rPr>
          <w:sz w:val="28"/>
          <w:szCs w:val="28"/>
        </w:rPr>
      </w:pPr>
      <w:r w:rsidRPr="00A80A8A">
        <w:rPr>
          <w:sz w:val="28"/>
          <w:szCs w:val="28"/>
        </w:rPr>
        <w:t>___________________Карпец М.В.</w:t>
      </w:r>
    </w:p>
    <w:p w:rsidR="00716CEF" w:rsidRPr="00A80A8A" w:rsidRDefault="00716CEF" w:rsidP="00A80A8A">
      <w:pPr>
        <w:tabs>
          <w:tab w:val="left" w:pos="2520"/>
          <w:tab w:val="left" w:pos="4860"/>
          <w:tab w:val="left" w:pos="4905"/>
          <w:tab w:val="left" w:pos="4950"/>
          <w:tab w:val="left" w:pos="5040"/>
        </w:tabs>
        <w:spacing w:line="360" w:lineRule="auto"/>
        <w:ind w:firstLine="709"/>
        <w:jc w:val="right"/>
        <w:rPr>
          <w:sz w:val="28"/>
          <w:szCs w:val="28"/>
        </w:rPr>
      </w:pPr>
      <w:r w:rsidRPr="00A80A8A">
        <w:rPr>
          <w:sz w:val="28"/>
          <w:szCs w:val="28"/>
        </w:rPr>
        <w:t>“___”___________________2008 г.</w:t>
      </w:r>
    </w:p>
    <w:p w:rsidR="00716CEF" w:rsidRPr="00A80A8A" w:rsidRDefault="00716CEF" w:rsidP="00A80A8A">
      <w:pPr>
        <w:tabs>
          <w:tab w:val="left" w:pos="2520"/>
          <w:tab w:val="left" w:pos="4860"/>
          <w:tab w:val="left" w:pos="4905"/>
          <w:tab w:val="left" w:pos="4950"/>
          <w:tab w:val="left" w:pos="5040"/>
        </w:tabs>
        <w:spacing w:line="360" w:lineRule="auto"/>
        <w:ind w:firstLine="709"/>
        <w:jc w:val="both"/>
        <w:rPr>
          <w:sz w:val="28"/>
          <w:szCs w:val="28"/>
        </w:rPr>
      </w:pPr>
    </w:p>
    <w:p w:rsidR="00716CEF" w:rsidRPr="00A80A8A" w:rsidRDefault="00716CEF" w:rsidP="00A80A8A">
      <w:pPr>
        <w:tabs>
          <w:tab w:val="left" w:pos="2520"/>
          <w:tab w:val="left" w:pos="4860"/>
          <w:tab w:val="left" w:pos="4905"/>
          <w:tab w:val="left" w:pos="4950"/>
          <w:tab w:val="left" w:pos="5040"/>
        </w:tabs>
        <w:spacing w:line="360" w:lineRule="auto"/>
        <w:ind w:firstLine="709"/>
        <w:jc w:val="both"/>
        <w:rPr>
          <w:sz w:val="28"/>
          <w:szCs w:val="28"/>
        </w:rPr>
      </w:pPr>
    </w:p>
    <w:p w:rsidR="00A80A8A" w:rsidRPr="00A80A8A" w:rsidRDefault="00716CEF" w:rsidP="00A80A8A">
      <w:pPr>
        <w:tabs>
          <w:tab w:val="left" w:pos="2520"/>
          <w:tab w:val="left" w:pos="4860"/>
          <w:tab w:val="left" w:pos="4905"/>
          <w:tab w:val="left" w:pos="4950"/>
          <w:tab w:val="left" w:pos="5040"/>
        </w:tabs>
        <w:spacing w:line="360" w:lineRule="auto"/>
        <w:ind w:firstLine="709"/>
        <w:jc w:val="center"/>
        <w:rPr>
          <w:sz w:val="28"/>
          <w:szCs w:val="28"/>
        </w:rPr>
      </w:pPr>
      <w:r w:rsidRPr="00A80A8A">
        <w:rPr>
          <w:sz w:val="28"/>
          <w:szCs w:val="28"/>
        </w:rPr>
        <w:t>Оренбург 2008</w:t>
      </w:r>
    </w:p>
    <w:p w:rsidR="00716CEF" w:rsidRDefault="00A80A8A" w:rsidP="00A80A8A">
      <w:pPr>
        <w:tabs>
          <w:tab w:val="left" w:pos="2520"/>
          <w:tab w:val="left" w:pos="4860"/>
          <w:tab w:val="left" w:pos="4905"/>
          <w:tab w:val="left" w:pos="4950"/>
          <w:tab w:val="left" w:pos="5040"/>
        </w:tabs>
        <w:spacing w:line="360" w:lineRule="auto"/>
        <w:ind w:firstLine="709"/>
        <w:jc w:val="both"/>
        <w:rPr>
          <w:b/>
          <w:sz w:val="28"/>
          <w:szCs w:val="28"/>
        </w:rPr>
      </w:pPr>
      <w:r w:rsidRPr="00A80A8A">
        <w:rPr>
          <w:sz w:val="28"/>
          <w:szCs w:val="28"/>
        </w:rPr>
        <w:br w:type="page"/>
      </w:r>
      <w:r w:rsidR="00716CEF">
        <w:rPr>
          <w:b/>
          <w:sz w:val="28"/>
          <w:szCs w:val="28"/>
        </w:rPr>
        <w:t>Содержание</w:t>
      </w:r>
    </w:p>
    <w:p w:rsidR="00716CEF" w:rsidRDefault="00716CEF" w:rsidP="00A80A8A">
      <w:pPr>
        <w:spacing w:line="360" w:lineRule="auto"/>
        <w:ind w:firstLine="709"/>
        <w:jc w:val="both"/>
        <w:rPr>
          <w:b/>
          <w:sz w:val="28"/>
          <w:szCs w:val="28"/>
        </w:rPr>
      </w:pPr>
    </w:p>
    <w:p w:rsidR="00716CEF" w:rsidRDefault="00716CEF" w:rsidP="00A80A8A">
      <w:pPr>
        <w:numPr>
          <w:ilvl w:val="0"/>
          <w:numId w:val="2"/>
        </w:numPr>
        <w:tabs>
          <w:tab w:val="left" w:pos="284"/>
        </w:tabs>
        <w:spacing w:line="360" w:lineRule="auto"/>
        <w:ind w:left="0" w:firstLine="0"/>
        <w:rPr>
          <w:sz w:val="28"/>
          <w:szCs w:val="28"/>
        </w:rPr>
      </w:pPr>
      <w:r>
        <w:rPr>
          <w:sz w:val="28"/>
          <w:szCs w:val="28"/>
        </w:rPr>
        <w:t>Введение…………………………………………………………3</w:t>
      </w:r>
    </w:p>
    <w:p w:rsidR="00716CEF" w:rsidRDefault="00716CEF" w:rsidP="00A80A8A">
      <w:pPr>
        <w:numPr>
          <w:ilvl w:val="0"/>
          <w:numId w:val="2"/>
        </w:numPr>
        <w:tabs>
          <w:tab w:val="left" w:pos="284"/>
        </w:tabs>
        <w:spacing w:line="360" w:lineRule="auto"/>
        <w:ind w:left="0" w:firstLine="0"/>
        <w:rPr>
          <w:sz w:val="28"/>
          <w:szCs w:val="28"/>
        </w:rPr>
      </w:pPr>
      <w:r>
        <w:rPr>
          <w:sz w:val="28"/>
          <w:szCs w:val="28"/>
        </w:rPr>
        <w:t>Колористика в поэзии В.С.Высоцкого………………………...5</w:t>
      </w:r>
    </w:p>
    <w:p w:rsidR="00716CEF" w:rsidRDefault="00716CEF" w:rsidP="00A80A8A">
      <w:pPr>
        <w:numPr>
          <w:ilvl w:val="0"/>
          <w:numId w:val="2"/>
        </w:numPr>
        <w:tabs>
          <w:tab w:val="left" w:pos="284"/>
        </w:tabs>
        <w:spacing w:line="360" w:lineRule="auto"/>
        <w:ind w:left="0" w:firstLine="0"/>
        <w:rPr>
          <w:sz w:val="28"/>
          <w:szCs w:val="28"/>
        </w:rPr>
      </w:pPr>
      <w:r>
        <w:rPr>
          <w:sz w:val="28"/>
          <w:szCs w:val="28"/>
        </w:rPr>
        <w:t>Заключение……………………………………………………....18</w:t>
      </w:r>
    </w:p>
    <w:p w:rsidR="00716CEF" w:rsidRDefault="00716CEF" w:rsidP="00A80A8A">
      <w:pPr>
        <w:numPr>
          <w:ilvl w:val="0"/>
          <w:numId w:val="2"/>
        </w:numPr>
        <w:tabs>
          <w:tab w:val="left" w:pos="284"/>
        </w:tabs>
        <w:spacing w:line="360" w:lineRule="auto"/>
        <w:ind w:left="0" w:firstLine="0"/>
        <w:rPr>
          <w:sz w:val="28"/>
          <w:szCs w:val="28"/>
        </w:rPr>
      </w:pPr>
      <w:r>
        <w:rPr>
          <w:sz w:val="28"/>
          <w:szCs w:val="28"/>
        </w:rPr>
        <w:t>Список используемой литературы……………………………..19</w:t>
      </w:r>
    </w:p>
    <w:p w:rsidR="00716CEF" w:rsidRPr="003A7E71" w:rsidRDefault="00716CEF" w:rsidP="00A80A8A">
      <w:pPr>
        <w:numPr>
          <w:ilvl w:val="0"/>
          <w:numId w:val="2"/>
        </w:numPr>
        <w:tabs>
          <w:tab w:val="left" w:pos="284"/>
        </w:tabs>
        <w:spacing w:line="360" w:lineRule="auto"/>
        <w:ind w:left="0" w:firstLine="0"/>
        <w:rPr>
          <w:sz w:val="28"/>
          <w:szCs w:val="28"/>
        </w:rPr>
      </w:pPr>
      <w:r>
        <w:rPr>
          <w:sz w:val="28"/>
          <w:szCs w:val="28"/>
        </w:rPr>
        <w:t>Библиографическое разыскание………………………………..20</w:t>
      </w:r>
    </w:p>
    <w:p w:rsidR="00716CEF" w:rsidRDefault="00A80A8A" w:rsidP="00A80A8A">
      <w:pPr>
        <w:spacing w:line="360" w:lineRule="auto"/>
        <w:ind w:firstLine="709"/>
        <w:jc w:val="both"/>
        <w:rPr>
          <w:b/>
          <w:sz w:val="28"/>
          <w:szCs w:val="28"/>
        </w:rPr>
      </w:pPr>
      <w:r>
        <w:rPr>
          <w:b/>
          <w:sz w:val="28"/>
          <w:szCs w:val="28"/>
        </w:rPr>
        <w:br w:type="page"/>
        <w:t>Введение</w:t>
      </w:r>
    </w:p>
    <w:p w:rsidR="00716CEF" w:rsidRDefault="00716CEF" w:rsidP="00A80A8A">
      <w:pPr>
        <w:spacing w:line="360" w:lineRule="auto"/>
        <w:ind w:firstLine="709"/>
        <w:jc w:val="both"/>
        <w:rPr>
          <w:sz w:val="28"/>
          <w:szCs w:val="28"/>
        </w:rPr>
      </w:pPr>
    </w:p>
    <w:p w:rsidR="00716CEF" w:rsidRPr="008215A6" w:rsidRDefault="00716CEF" w:rsidP="00A80A8A">
      <w:pPr>
        <w:spacing w:line="360" w:lineRule="auto"/>
        <w:ind w:firstLine="709"/>
        <w:jc w:val="both"/>
        <w:rPr>
          <w:sz w:val="28"/>
          <w:szCs w:val="28"/>
        </w:rPr>
      </w:pPr>
      <w:r>
        <w:rPr>
          <w:sz w:val="28"/>
          <w:szCs w:val="28"/>
        </w:rPr>
        <w:t>Одной из разновидностей литературной песни 2ой половины 20в является «авторская песня», изначально предназначенная для музыкального исполнения в сопровождении гитары или других инструментов</w:t>
      </w:r>
      <w:r w:rsidRPr="008215A6">
        <w:rPr>
          <w:sz w:val="28"/>
          <w:szCs w:val="28"/>
        </w:rPr>
        <w:t xml:space="preserve"> [</w:t>
      </w:r>
      <w:r>
        <w:rPr>
          <w:sz w:val="28"/>
          <w:szCs w:val="28"/>
        </w:rPr>
        <w:t>6</w:t>
      </w:r>
      <w:r w:rsidRPr="008215A6">
        <w:rPr>
          <w:sz w:val="28"/>
          <w:szCs w:val="28"/>
        </w:rPr>
        <w:t>]</w:t>
      </w:r>
      <w:r>
        <w:rPr>
          <w:sz w:val="28"/>
          <w:szCs w:val="28"/>
        </w:rPr>
        <w:t>.</w:t>
      </w:r>
      <w:r w:rsidRPr="008215A6">
        <w:rPr>
          <w:sz w:val="28"/>
          <w:szCs w:val="28"/>
        </w:rPr>
        <w:t xml:space="preserve"> </w:t>
      </w:r>
    </w:p>
    <w:p w:rsidR="00716CEF" w:rsidRDefault="00716CEF" w:rsidP="00A80A8A">
      <w:pPr>
        <w:spacing w:line="360" w:lineRule="auto"/>
        <w:ind w:firstLine="709"/>
        <w:jc w:val="both"/>
        <w:rPr>
          <w:sz w:val="28"/>
          <w:szCs w:val="28"/>
        </w:rPr>
      </w:pPr>
      <w:r>
        <w:rPr>
          <w:sz w:val="28"/>
          <w:szCs w:val="28"/>
        </w:rPr>
        <w:t xml:space="preserve">Шестидесятые годы – время расцвета творческих индивидуальностей в авторской песне, таких как Б.Окуджава, А.Галич, Н.Матвеева, В.Высоцкий, Ю.Ким, Ю.Визбор, Е.Клячкин и др. Круг поклонников этой песни продолжает быстро расти; надо </w:t>
      </w:r>
      <w:r w:rsidR="00A80A8A">
        <w:rPr>
          <w:sz w:val="28"/>
          <w:szCs w:val="28"/>
        </w:rPr>
        <w:t>заметить,</w:t>
      </w:r>
      <w:r>
        <w:rPr>
          <w:sz w:val="28"/>
          <w:szCs w:val="28"/>
        </w:rPr>
        <w:t xml:space="preserve"> однако, что этот круг не беспределен: к нему относится студенческая молодежь и городская интеллигенция более старших возрастных групп. На фоне действительно массового увлечения рок-музыкой, начавшегося с середины шестидесятых годов, очевидной становится локализованность среды самодеятельной песни; всеобщую популярность получают лишь песни В.Высоцкого.</w:t>
      </w:r>
    </w:p>
    <w:p w:rsidR="00716CEF" w:rsidRDefault="00716CEF" w:rsidP="00A80A8A">
      <w:pPr>
        <w:spacing w:line="360" w:lineRule="auto"/>
        <w:ind w:firstLine="709"/>
        <w:jc w:val="both"/>
        <w:rPr>
          <w:sz w:val="28"/>
          <w:szCs w:val="28"/>
        </w:rPr>
      </w:pPr>
      <w:r w:rsidRPr="00546C0D">
        <w:rPr>
          <w:b/>
          <w:sz w:val="28"/>
          <w:szCs w:val="28"/>
        </w:rPr>
        <w:t>Актуальность исследования.</w:t>
      </w:r>
      <w:r>
        <w:rPr>
          <w:sz w:val="28"/>
          <w:szCs w:val="28"/>
        </w:rPr>
        <w:t xml:space="preserve"> В настоящее время творчество В.С.Высоцкого изучено достаточно широко. Различные исследователи подходят к его творчеству с разных аспектов изучения. Мы же рассматривали творчество В.Высоцкого на предмет выявления цвета, которое до нас еще не было никем изучено. Песни Высоцкого популярны; актуальны и сегодня. Его манера и стиль исполнения породили новый жанр: «русский шансон». Многие его стихи захватывают своей неподдельной высокой поэзией. А это означает, что его жизнь и творчество не были напрасны.</w:t>
      </w:r>
    </w:p>
    <w:p w:rsidR="00716CEF" w:rsidRDefault="00716CEF" w:rsidP="00A80A8A">
      <w:pPr>
        <w:spacing w:line="360" w:lineRule="auto"/>
        <w:ind w:firstLine="709"/>
        <w:jc w:val="both"/>
        <w:rPr>
          <w:sz w:val="28"/>
          <w:szCs w:val="28"/>
        </w:rPr>
      </w:pPr>
      <w:r w:rsidRPr="00546C0D">
        <w:rPr>
          <w:b/>
          <w:sz w:val="28"/>
          <w:szCs w:val="28"/>
        </w:rPr>
        <w:t xml:space="preserve">Цель исследования: </w:t>
      </w:r>
      <w:r>
        <w:rPr>
          <w:sz w:val="28"/>
          <w:szCs w:val="28"/>
        </w:rPr>
        <w:t>анализ произведений В.С.Высоцкого на предмет выявления цвета.</w:t>
      </w:r>
    </w:p>
    <w:p w:rsidR="00716CEF" w:rsidRDefault="00716CEF" w:rsidP="00A80A8A">
      <w:pPr>
        <w:spacing w:line="360" w:lineRule="auto"/>
        <w:ind w:firstLine="709"/>
        <w:jc w:val="both"/>
        <w:rPr>
          <w:sz w:val="28"/>
          <w:szCs w:val="28"/>
        </w:rPr>
      </w:pPr>
      <w:r w:rsidRPr="00497A96">
        <w:rPr>
          <w:b/>
          <w:sz w:val="28"/>
          <w:szCs w:val="28"/>
        </w:rPr>
        <w:t>Объект исследования:</w:t>
      </w:r>
      <w:r>
        <w:rPr>
          <w:sz w:val="28"/>
          <w:szCs w:val="28"/>
        </w:rPr>
        <w:t xml:space="preserve"> произведения В.С.Высоцкого.</w:t>
      </w:r>
    </w:p>
    <w:p w:rsidR="00716CEF" w:rsidRDefault="00716CEF" w:rsidP="00A80A8A">
      <w:pPr>
        <w:spacing w:line="360" w:lineRule="auto"/>
        <w:ind w:firstLine="709"/>
        <w:jc w:val="both"/>
        <w:rPr>
          <w:sz w:val="28"/>
          <w:szCs w:val="28"/>
        </w:rPr>
      </w:pPr>
      <w:r w:rsidRPr="00546C0D">
        <w:rPr>
          <w:b/>
          <w:sz w:val="28"/>
          <w:szCs w:val="28"/>
        </w:rPr>
        <w:t>Предмет исследования:</w:t>
      </w:r>
      <w:r>
        <w:rPr>
          <w:sz w:val="28"/>
          <w:szCs w:val="28"/>
        </w:rPr>
        <w:t xml:space="preserve"> колористика в творчестве Высоцкого.</w:t>
      </w:r>
    </w:p>
    <w:p w:rsidR="00716CEF" w:rsidRDefault="00716CEF" w:rsidP="00A80A8A">
      <w:pPr>
        <w:spacing w:line="360" w:lineRule="auto"/>
        <w:ind w:firstLine="709"/>
        <w:jc w:val="both"/>
        <w:rPr>
          <w:b/>
          <w:sz w:val="28"/>
          <w:szCs w:val="28"/>
        </w:rPr>
      </w:pPr>
      <w:r w:rsidRPr="00546C0D">
        <w:rPr>
          <w:b/>
          <w:sz w:val="28"/>
          <w:szCs w:val="28"/>
        </w:rPr>
        <w:t>Задачи исследования:</w:t>
      </w:r>
      <w:r>
        <w:rPr>
          <w:b/>
          <w:sz w:val="28"/>
          <w:szCs w:val="28"/>
        </w:rPr>
        <w:t xml:space="preserve"> </w:t>
      </w:r>
    </w:p>
    <w:p w:rsidR="00716CEF" w:rsidRDefault="00716CEF" w:rsidP="00A80A8A">
      <w:pPr>
        <w:spacing w:line="360" w:lineRule="auto"/>
        <w:ind w:firstLine="709"/>
        <w:jc w:val="both"/>
        <w:rPr>
          <w:sz w:val="28"/>
          <w:szCs w:val="28"/>
        </w:rPr>
      </w:pPr>
      <w:r>
        <w:rPr>
          <w:b/>
          <w:sz w:val="28"/>
          <w:szCs w:val="28"/>
        </w:rPr>
        <w:t>-</w:t>
      </w:r>
      <w:r>
        <w:rPr>
          <w:sz w:val="28"/>
          <w:szCs w:val="28"/>
        </w:rPr>
        <w:t xml:space="preserve"> выявить цвет;</w:t>
      </w:r>
    </w:p>
    <w:p w:rsidR="00716CEF" w:rsidRDefault="00716CEF" w:rsidP="00A80A8A">
      <w:pPr>
        <w:spacing w:line="360" w:lineRule="auto"/>
        <w:ind w:firstLine="709"/>
        <w:jc w:val="both"/>
        <w:rPr>
          <w:sz w:val="28"/>
          <w:szCs w:val="28"/>
        </w:rPr>
      </w:pPr>
      <w:r>
        <w:rPr>
          <w:sz w:val="28"/>
          <w:szCs w:val="28"/>
        </w:rPr>
        <w:t>- определить частотность использования цветов;</w:t>
      </w:r>
    </w:p>
    <w:p w:rsidR="00716CEF" w:rsidRDefault="00716CEF" w:rsidP="00A80A8A">
      <w:pPr>
        <w:spacing w:line="360" w:lineRule="auto"/>
        <w:ind w:firstLine="709"/>
        <w:jc w:val="both"/>
        <w:rPr>
          <w:sz w:val="28"/>
          <w:szCs w:val="28"/>
        </w:rPr>
      </w:pPr>
      <w:r>
        <w:rPr>
          <w:sz w:val="28"/>
          <w:szCs w:val="28"/>
        </w:rPr>
        <w:t>- выявить преобладающие цвета в творчестве В.Высоцкого;</w:t>
      </w:r>
    </w:p>
    <w:p w:rsidR="00716CEF" w:rsidRPr="00B00139" w:rsidRDefault="00716CEF" w:rsidP="00A80A8A">
      <w:pPr>
        <w:spacing w:line="360" w:lineRule="auto"/>
        <w:ind w:firstLine="709"/>
        <w:jc w:val="both"/>
        <w:rPr>
          <w:sz w:val="28"/>
          <w:szCs w:val="28"/>
        </w:rPr>
      </w:pPr>
      <w:r>
        <w:rPr>
          <w:sz w:val="28"/>
          <w:szCs w:val="28"/>
        </w:rPr>
        <w:t>- сопоставить цветовую палитру В.С.Высоцкого и А.С.Пушкина.</w:t>
      </w:r>
    </w:p>
    <w:p w:rsidR="00716CEF" w:rsidRPr="00497A96" w:rsidRDefault="00716CEF" w:rsidP="00A80A8A">
      <w:pPr>
        <w:spacing w:line="360" w:lineRule="auto"/>
        <w:ind w:firstLine="709"/>
        <w:jc w:val="both"/>
        <w:rPr>
          <w:sz w:val="28"/>
          <w:szCs w:val="28"/>
        </w:rPr>
      </w:pPr>
      <w:r>
        <w:rPr>
          <w:b/>
          <w:sz w:val="28"/>
          <w:szCs w:val="28"/>
        </w:rPr>
        <w:t xml:space="preserve">Структура работы. </w:t>
      </w:r>
      <w:r>
        <w:rPr>
          <w:sz w:val="28"/>
          <w:szCs w:val="28"/>
        </w:rPr>
        <w:t>Курсовая работа состоит из введения, двух глав, заключения и списка литературы.</w:t>
      </w:r>
    </w:p>
    <w:p w:rsidR="00716CEF" w:rsidRPr="00CA33F9" w:rsidRDefault="00A80A8A" w:rsidP="00A80A8A">
      <w:pPr>
        <w:spacing w:line="360" w:lineRule="auto"/>
        <w:ind w:firstLine="709"/>
        <w:jc w:val="both"/>
        <w:rPr>
          <w:b/>
          <w:sz w:val="28"/>
          <w:szCs w:val="28"/>
        </w:rPr>
      </w:pPr>
      <w:r>
        <w:br w:type="page"/>
      </w:r>
      <w:r w:rsidR="00716CEF" w:rsidRPr="00CA33F9">
        <w:rPr>
          <w:b/>
          <w:sz w:val="28"/>
          <w:szCs w:val="28"/>
        </w:rPr>
        <w:t>Колористика в поэзии В.</w:t>
      </w:r>
      <w:r w:rsidR="00716CEF">
        <w:rPr>
          <w:b/>
          <w:sz w:val="28"/>
          <w:szCs w:val="28"/>
        </w:rPr>
        <w:t>С. Высоцкого</w:t>
      </w:r>
    </w:p>
    <w:p w:rsidR="00716CEF" w:rsidRPr="009153D0" w:rsidRDefault="00716CEF" w:rsidP="00A80A8A">
      <w:pPr>
        <w:spacing w:line="360" w:lineRule="auto"/>
        <w:ind w:firstLine="709"/>
        <w:jc w:val="both"/>
        <w:rPr>
          <w:b/>
          <w:sz w:val="28"/>
          <w:szCs w:val="28"/>
        </w:rPr>
      </w:pPr>
    </w:p>
    <w:p w:rsidR="00716CEF" w:rsidRPr="009153D0" w:rsidRDefault="00716CEF" w:rsidP="00A80A8A">
      <w:pPr>
        <w:spacing w:line="360" w:lineRule="auto"/>
        <w:ind w:firstLine="709"/>
        <w:jc w:val="both"/>
        <w:rPr>
          <w:sz w:val="28"/>
          <w:szCs w:val="28"/>
        </w:rPr>
      </w:pPr>
      <w:r w:rsidRPr="009153D0">
        <w:rPr>
          <w:sz w:val="28"/>
          <w:szCs w:val="28"/>
        </w:rPr>
        <w:t>Видение мира в цвете – одно из самых ярких визуальных ощущений, дарованных человеку. Пронизывая каждое мгновение бытия, оно настолько органично нашей природе, что зачастую мы просто не отдаем себе отчета, каким образом складываются наши цветовые пристрастия и антипатии – эмоциональный компонент в восприятии цвета диктуется на подсознательном уровне – так отмечают психологи.</w:t>
      </w:r>
    </w:p>
    <w:p w:rsidR="00716CEF" w:rsidRPr="009153D0" w:rsidRDefault="00716CEF" w:rsidP="00A80A8A">
      <w:pPr>
        <w:spacing w:line="360" w:lineRule="auto"/>
        <w:ind w:firstLine="709"/>
        <w:jc w:val="both"/>
        <w:rPr>
          <w:sz w:val="28"/>
          <w:szCs w:val="28"/>
        </w:rPr>
      </w:pPr>
      <w:r w:rsidRPr="009153D0">
        <w:rPr>
          <w:sz w:val="28"/>
          <w:szCs w:val="28"/>
        </w:rPr>
        <w:t xml:space="preserve"> Но цвет интересует не только психологов, но и литературоведов, которые исследуют цветовые предпочтения разных авторов. Так, на сегодня уже есть методика описания цветовой палитры С.М. Соловьева на материале исследования произведений </w:t>
      </w:r>
      <w:r>
        <w:rPr>
          <w:sz w:val="28"/>
          <w:szCs w:val="28"/>
        </w:rPr>
        <w:t>А.С.</w:t>
      </w:r>
      <w:r w:rsidRPr="009153D0">
        <w:rPr>
          <w:sz w:val="28"/>
          <w:szCs w:val="28"/>
        </w:rPr>
        <w:t xml:space="preserve">Пушкина. </w:t>
      </w:r>
    </w:p>
    <w:p w:rsidR="00716CEF" w:rsidRPr="009153D0" w:rsidRDefault="00716CEF" w:rsidP="00A80A8A">
      <w:pPr>
        <w:spacing w:line="360" w:lineRule="auto"/>
        <w:ind w:firstLine="709"/>
        <w:jc w:val="both"/>
        <w:rPr>
          <w:sz w:val="28"/>
          <w:szCs w:val="28"/>
        </w:rPr>
      </w:pPr>
      <w:r w:rsidRPr="009153D0">
        <w:rPr>
          <w:sz w:val="28"/>
          <w:szCs w:val="28"/>
        </w:rPr>
        <w:t>Свое исследование мы выполняли на материале первого сборника В. Высоцкого « Нерв». Мы проанализировали 133 стихотворения Высоцкого на предмет выявления цвета: учитывались прилагательные и другие части речи с семантикой цвета.</w:t>
      </w:r>
      <w:r w:rsidR="001A3ABE">
        <w:rPr>
          <w:sz w:val="28"/>
          <w:szCs w:val="28"/>
        </w:rPr>
        <w:t xml:space="preserve"> </w:t>
      </w:r>
      <w:r w:rsidRPr="009153D0">
        <w:rPr>
          <w:sz w:val="28"/>
          <w:szCs w:val="28"/>
        </w:rPr>
        <w:t>В итоге мы выяснили, что:</w:t>
      </w:r>
    </w:p>
    <w:p w:rsidR="00716CEF" w:rsidRPr="009153D0" w:rsidRDefault="00716CEF" w:rsidP="00A80A8A">
      <w:pPr>
        <w:spacing w:line="360" w:lineRule="auto"/>
        <w:ind w:firstLine="709"/>
        <w:jc w:val="both"/>
        <w:rPr>
          <w:sz w:val="28"/>
          <w:szCs w:val="28"/>
        </w:rPr>
      </w:pPr>
      <w:r w:rsidRPr="009153D0">
        <w:rPr>
          <w:sz w:val="28"/>
          <w:szCs w:val="28"/>
        </w:rPr>
        <w:t>У Высоцкого – поэта с цветом были особые отношения. Творчество Высоцкого не перенасыщено колористическими образами, можно отметить даже определенную скупость в использовании им цветового спектра при построении своего художественного мира.</w:t>
      </w:r>
    </w:p>
    <w:p w:rsidR="00716CEF" w:rsidRPr="009153D0" w:rsidRDefault="00716CEF" w:rsidP="00A80A8A">
      <w:pPr>
        <w:spacing w:line="360" w:lineRule="auto"/>
        <w:ind w:firstLine="709"/>
        <w:jc w:val="both"/>
        <w:rPr>
          <w:sz w:val="28"/>
          <w:szCs w:val="28"/>
        </w:rPr>
      </w:pPr>
      <w:r w:rsidRPr="009153D0">
        <w:rPr>
          <w:sz w:val="28"/>
          <w:szCs w:val="28"/>
        </w:rPr>
        <w:t>Общая цветовая палитра Высоцкого такова: черный, белый и серый – три основные цвета, наиболее часто употребляемые В.С. Высоцким, составляют 68% от общей цветовой палитры. Кроме них, синий, красный, зеленый и желтый дают еще несколько «пятен» в спектре, занимая оставшиеся 32%.</w:t>
      </w:r>
    </w:p>
    <w:p w:rsidR="00716CEF" w:rsidRPr="009153D0" w:rsidRDefault="00716CEF" w:rsidP="00A80A8A">
      <w:pPr>
        <w:spacing w:line="360" w:lineRule="auto"/>
        <w:ind w:firstLine="709"/>
        <w:jc w:val="both"/>
        <w:rPr>
          <w:sz w:val="28"/>
          <w:szCs w:val="28"/>
        </w:rPr>
      </w:pPr>
      <w:r w:rsidRPr="009153D0">
        <w:rPr>
          <w:sz w:val="28"/>
          <w:szCs w:val="28"/>
        </w:rPr>
        <w:t xml:space="preserve">Мы представляем их по мере частотности. </w:t>
      </w:r>
    </w:p>
    <w:p w:rsidR="00716CEF" w:rsidRPr="009153D0" w:rsidRDefault="00716CEF" w:rsidP="00A80A8A">
      <w:pPr>
        <w:spacing w:line="360" w:lineRule="auto"/>
        <w:ind w:firstLine="709"/>
        <w:jc w:val="both"/>
        <w:rPr>
          <w:sz w:val="28"/>
          <w:szCs w:val="28"/>
        </w:rPr>
      </w:pPr>
      <w:r w:rsidRPr="009153D0">
        <w:rPr>
          <w:sz w:val="28"/>
          <w:szCs w:val="28"/>
        </w:rPr>
        <w:t xml:space="preserve">Основным цветом в произведениях Высоцкого является </w:t>
      </w:r>
      <w:r w:rsidRPr="009153D0">
        <w:rPr>
          <w:b/>
          <w:sz w:val="28"/>
          <w:szCs w:val="28"/>
        </w:rPr>
        <w:t>черный.</w:t>
      </w:r>
      <w:r w:rsidRPr="009153D0">
        <w:rPr>
          <w:sz w:val="28"/>
          <w:szCs w:val="28"/>
        </w:rPr>
        <w:t xml:space="preserve"> Он показывает какое-то необыкновенно глубокое восчувствование трагедийного. Так, в песнях военной тематики – черный цвет везде угрюмо символичен, становится признаком несчастья, ужаса. Это земной поклон тяжкой солдатской страде и сострадание к нашим солдатам, оказавшихся в фашистском плену, а также «загремевшим» в штрафные батальоны смертников</w:t>
      </w:r>
      <w:r>
        <w:rPr>
          <w:sz w:val="28"/>
          <w:szCs w:val="28"/>
        </w:rPr>
        <w:t xml:space="preserve"> </w:t>
      </w:r>
      <w:r w:rsidRPr="00EB7C81">
        <w:rPr>
          <w:sz w:val="28"/>
          <w:szCs w:val="28"/>
        </w:rPr>
        <w:t>[</w:t>
      </w:r>
      <w:r>
        <w:rPr>
          <w:sz w:val="28"/>
          <w:szCs w:val="28"/>
        </w:rPr>
        <w:t>1</w:t>
      </w:r>
      <w:r w:rsidRPr="00EB7C81">
        <w:rPr>
          <w:sz w:val="28"/>
          <w:szCs w:val="28"/>
        </w:rPr>
        <w:t>]</w:t>
      </w:r>
      <w:r w:rsidRPr="009153D0">
        <w:rPr>
          <w:sz w:val="28"/>
          <w:szCs w:val="28"/>
        </w:rPr>
        <w:t xml:space="preserve">: </w:t>
      </w:r>
    </w:p>
    <w:p w:rsidR="00716CEF" w:rsidRPr="009153D0" w:rsidRDefault="00716CEF" w:rsidP="00A80A8A">
      <w:pPr>
        <w:spacing w:line="360" w:lineRule="auto"/>
        <w:ind w:firstLine="709"/>
        <w:jc w:val="both"/>
        <w:rPr>
          <w:sz w:val="28"/>
          <w:szCs w:val="28"/>
        </w:rPr>
      </w:pPr>
      <w:r w:rsidRPr="009153D0">
        <w:rPr>
          <w:sz w:val="28"/>
          <w:szCs w:val="28"/>
        </w:rPr>
        <w:t xml:space="preserve">« Мне хочется верить, что </w:t>
      </w:r>
      <w:r w:rsidRPr="009153D0">
        <w:rPr>
          <w:b/>
          <w:sz w:val="28"/>
          <w:szCs w:val="28"/>
        </w:rPr>
        <w:t>черная</w:t>
      </w:r>
      <w:r w:rsidRPr="009153D0">
        <w:rPr>
          <w:sz w:val="28"/>
          <w:szCs w:val="28"/>
        </w:rPr>
        <w:t xml:space="preserve"> наша работа</w:t>
      </w:r>
    </w:p>
    <w:p w:rsidR="00716CEF" w:rsidRPr="009153D0" w:rsidRDefault="00716CEF" w:rsidP="00A80A8A">
      <w:pPr>
        <w:spacing w:line="360" w:lineRule="auto"/>
        <w:ind w:firstLine="709"/>
        <w:jc w:val="both"/>
        <w:rPr>
          <w:sz w:val="28"/>
          <w:szCs w:val="28"/>
        </w:rPr>
      </w:pPr>
      <w:r w:rsidRPr="009153D0">
        <w:rPr>
          <w:sz w:val="28"/>
          <w:szCs w:val="28"/>
        </w:rPr>
        <w:t>Вам дарит возможн</w:t>
      </w:r>
      <w:r>
        <w:rPr>
          <w:sz w:val="28"/>
          <w:szCs w:val="28"/>
        </w:rPr>
        <w:t>ость беспошлинно видеть восход»;</w:t>
      </w:r>
    </w:p>
    <w:p w:rsidR="00716CEF" w:rsidRPr="009153D0" w:rsidRDefault="00716CEF" w:rsidP="00A80A8A">
      <w:pPr>
        <w:spacing w:line="360" w:lineRule="auto"/>
        <w:ind w:firstLine="709"/>
        <w:jc w:val="both"/>
        <w:rPr>
          <w:sz w:val="28"/>
          <w:szCs w:val="28"/>
        </w:rPr>
      </w:pPr>
      <w:r w:rsidRPr="009153D0">
        <w:rPr>
          <w:sz w:val="28"/>
          <w:szCs w:val="28"/>
        </w:rPr>
        <w:t>Или</w:t>
      </w:r>
    </w:p>
    <w:p w:rsidR="00716CEF" w:rsidRPr="009153D0" w:rsidRDefault="00716CEF" w:rsidP="00A80A8A">
      <w:pPr>
        <w:spacing w:line="360" w:lineRule="auto"/>
        <w:ind w:firstLine="709"/>
        <w:jc w:val="both"/>
        <w:rPr>
          <w:sz w:val="28"/>
          <w:szCs w:val="28"/>
        </w:rPr>
      </w:pPr>
      <w:r w:rsidRPr="009153D0">
        <w:rPr>
          <w:sz w:val="28"/>
          <w:szCs w:val="28"/>
        </w:rPr>
        <w:t>«Кто поверил, что землю сожгли?</w:t>
      </w:r>
    </w:p>
    <w:p w:rsidR="00716CEF" w:rsidRPr="009153D0" w:rsidRDefault="00716CEF" w:rsidP="00A80A8A">
      <w:pPr>
        <w:spacing w:line="360" w:lineRule="auto"/>
        <w:ind w:firstLine="709"/>
        <w:jc w:val="both"/>
        <w:rPr>
          <w:sz w:val="28"/>
          <w:szCs w:val="28"/>
        </w:rPr>
      </w:pPr>
      <w:r w:rsidRPr="009153D0">
        <w:rPr>
          <w:sz w:val="28"/>
          <w:szCs w:val="28"/>
        </w:rPr>
        <w:t xml:space="preserve">Нет, она </w:t>
      </w:r>
      <w:r w:rsidRPr="009153D0">
        <w:rPr>
          <w:b/>
          <w:sz w:val="28"/>
          <w:szCs w:val="28"/>
        </w:rPr>
        <w:t>почернела</w:t>
      </w:r>
      <w:r>
        <w:rPr>
          <w:sz w:val="28"/>
          <w:szCs w:val="28"/>
        </w:rPr>
        <w:t xml:space="preserve"> от горя»;</w:t>
      </w:r>
    </w:p>
    <w:p w:rsidR="00716CEF" w:rsidRPr="009153D0" w:rsidRDefault="00716CEF" w:rsidP="00A80A8A">
      <w:pPr>
        <w:spacing w:line="360" w:lineRule="auto"/>
        <w:ind w:firstLine="709"/>
        <w:jc w:val="both"/>
        <w:rPr>
          <w:sz w:val="28"/>
          <w:szCs w:val="28"/>
        </w:rPr>
      </w:pPr>
    </w:p>
    <w:p w:rsidR="00716CEF" w:rsidRPr="009153D0" w:rsidRDefault="00716CEF" w:rsidP="00A80A8A">
      <w:pPr>
        <w:spacing w:line="360" w:lineRule="auto"/>
        <w:ind w:firstLine="709"/>
        <w:jc w:val="both"/>
        <w:rPr>
          <w:sz w:val="28"/>
          <w:szCs w:val="28"/>
        </w:rPr>
      </w:pPr>
      <w:r w:rsidRPr="009153D0">
        <w:rPr>
          <w:sz w:val="28"/>
          <w:szCs w:val="28"/>
        </w:rPr>
        <w:t>«В плен – приказ: не сдаваться!- они не сдаются,</w:t>
      </w:r>
    </w:p>
    <w:p w:rsidR="00716CEF" w:rsidRPr="009153D0" w:rsidRDefault="00716CEF" w:rsidP="00A80A8A">
      <w:pPr>
        <w:spacing w:line="360" w:lineRule="auto"/>
        <w:ind w:firstLine="709"/>
        <w:jc w:val="both"/>
        <w:rPr>
          <w:sz w:val="28"/>
          <w:szCs w:val="28"/>
        </w:rPr>
      </w:pPr>
      <w:r w:rsidRPr="009153D0">
        <w:rPr>
          <w:sz w:val="28"/>
          <w:szCs w:val="28"/>
        </w:rPr>
        <w:t>Хоть им никому не иметь орденов.</w:t>
      </w:r>
    </w:p>
    <w:p w:rsidR="00716CEF" w:rsidRPr="009153D0" w:rsidRDefault="00716CEF" w:rsidP="00A80A8A">
      <w:pPr>
        <w:spacing w:line="360" w:lineRule="auto"/>
        <w:ind w:firstLine="709"/>
        <w:jc w:val="both"/>
        <w:rPr>
          <w:sz w:val="28"/>
          <w:szCs w:val="28"/>
        </w:rPr>
      </w:pPr>
      <w:r w:rsidRPr="009153D0">
        <w:rPr>
          <w:sz w:val="28"/>
          <w:szCs w:val="28"/>
        </w:rPr>
        <w:t xml:space="preserve">Только </w:t>
      </w:r>
      <w:r w:rsidRPr="009153D0">
        <w:rPr>
          <w:b/>
          <w:sz w:val="28"/>
          <w:szCs w:val="28"/>
        </w:rPr>
        <w:t>черные</w:t>
      </w:r>
      <w:r w:rsidRPr="009153D0">
        <w:rPr>
          <w:sz w:val="28"/>
          <w:szCs w:val="28"/>
        </w:rPr>
        <w:t xml:space="preserve"> вороны стаею вьются</w:t>
      </w:r>
    </w:p>
    <w:p w:rsidR="00716CEF" w:rsidRPr="009153D0" w:rsidRDefault="00716CEF" w:rsidP="00A80A8A">
      <w:pPr>
        <w:spacing w:line="360" w:lineRule="auto"/>
        <w:ind w:firstLine="709"/>
        <w:jc w:val="both"/>
        <w:rPr>
          <w:sz w:val="28"/>
          <w:szCs w:val="28"/>
        </w:rPr>
      </w:pPr>
      <w:r w:rsidRPr="009153D0">
        <w:rPr>
          <w:sz w:val="28"/>
          <w:szCs w:val="28"/>
        </w:rPr>
        <w:t>Над трупами наших бойцов.</w:t>
      </w:r>
    </w:p>
    <w:p w:rsidR="00716CEF" w:rsidRPr="009153D0" w:rsidRDefault="00716CEF" w:rsidP="00A80A8A">
      <w:pPr>
        <w:tabs>
          <w:tab w:val="left" w:pos="1276"/>
        </w:tabs>
        <w:spacing w:line="360" w:lineRule="auto"/>
        <w:ind w:firstLine="709"/>
        <w:jc w:val="both"/>
        <w:rPr>
          <w:sz w:val="28"/>
          <w:szCs w:val="28"/>
        </w:rPr>
      </w:pPr>
      <w:r w:rsidRPr="009153D0">
        <w:rPr>
          <w:sz w:val="28"/>
          <w:szCs w:val="28"/>
        </w:rPr>
        <w:t>…Ну а вороны- словно над падалью- вьются</w:t>
      </w:r>
    </w:p>
    <w:p w:rsidR="00716CEF" w:rsidRPr="009153D0" w:rsidRDefault="00716CEF" w:rsidP="00A80A8A">
      <w:pPr>
        <w:spacing w:line="360" w:lineRule="auto"/>
        <w:ind w:firstLine="709"/>
        <w:jc w:val="both"/>
        <w:rPr>
          <w:sz w:val="28"/>
          <w:szCs w:val="28"/>
        </w:rPr>
      </w:pPr>
      <w:r w:rsidRPr="009153D0">
        <w:rPr>
          <w:sz w:val="28"/>
          <w:szCs w:val="28"/>
        </w:rPr>
        <w:t xml:space="preserve">Над </w:t>
      </w:r>
      <w:r w:rsidRPr="009153D0">
        <w:rPr>
          <w:b/>
          <w:sz w:val="28"/>
          <w:szCs w:val="28"/>
        </w:rPr>
        <w:t>черной</w:t>
      </w:r>
      <w:r w:rsidRPr="009153D0">
        <w:rPr>
          <w:sz w:val="28"/>
          <w:szCs w:val="28"/>
        </w:rPr>
        <w:t xml:space="preserve"> колонной врагов».</w:t>
      </w:r>
    </w:p>
    <w:p w:rsidR="00716CEF" w:rsidRPr="009153D0" w:rsidRDefault="00716CEF" w:rsidP="00A80A8A">
      <w:pPr>
        <w:spacing w:line="360" w:lineRule="auto"/>
        <w:ind w:firstLine="709"/>
        <w:jc w:val="both"/>
        <w:rPr>
          <w:sz w:val="28"/>
          <w:szCs w:val="28"/>
        </w:rPr>
      </w:pPr>
    </w:p>
    <w:p w:rsidR="00716CEF" w:rsidRPr="009153D0" w:rsidRDefault="00716CEF" w:rsidP="00A80A8A">
      <w:pPr>
        <w:spacing w:line="360" w:lineRule="auto"/>
        <w:ind w:firstLine="709"/>
        <w:jc w:val="both"/>
        <w:rPr>
          <w:sz w:val="28"/>
          <w:szCs w:val="28"/>
        </w:rPr>
      </w:pPr>
      <w:r w:rsidRPr="009153D0">
        <w:rPr>
          <w:b/>
          <w:sz w:val="28"/>
          <w:szCs w:val="28"/>
        </w:rPr>
        <w:t>Белый цвет</w:t>
      </w:r>
      <w:r w:rsidRPr="009153D0">
        <w:rPr>
          <w:sz w:val="28"/>
          <w:szCs w:val="28"/>
        </w:rPr>
        <w:t xml:space="preserve"> находится на втором месте по частоте его использования. Все белое создает приподнятость, радостность</w:t>
      </w:r>
      <w:r>
        <w:rPr>
          <w:sz w:val="28"/>
          <w:szCs w:val="28"/>
        </w:rPr>
        <w:t xml:space="preserve"> </w:t>
      </w:r>
      <w:r w:rsidRPr="003A7E71">
        <w:rPr>
          <w:sz w:val="28"/>
          <w:szCs w:val="28"/>
        </w:rPr>
        <w:t>[</w:t>
      </w:r>
      <w:r>
        <w:rPr>
          <w:sz w:val="28"/>
          <w:szCs w:val="28"/>
        </w:rPr>
        <w:t>2</w:t>
      </w:r>
      <w:r w:rsidRPr="003A7E71">
        <w:rPr>
          <w:sz w:val="28"/>
          <w:szCs w:val="28"/>
        </w:rPr>
        <w:t>]</w:t>
      </w:r>
      <w:r w:rsidRPr="009153D0">
        <w:rPr>
          <w:sz w:val="28"/>
          <w:szCs w:val="28"/>
        </w:rPr>
        <w:t>:</w:t>
      </w:r>
    </w:p>
    <w:p w:rsidR="00716CEF" w:rsidRDefault="00716CEF" w:rsidP="00A80A8A">
      <w:pPr>
        <w:spacing w:line="360" w:lineRule="auto"/>
        <w:ind w:firstLine="709"/>
        <w:jc w:val="both"/>
      </w:pPr>
      <w:r>
        <w:rPr>
          <w:b/>
          <w:sz w:val="28"/>
          <w:szCs w:val="28"/>
        </w:rPr>
        <w:t xml:space="preserve"> «</w:t>
      </w:r>
      <w:r w:rsidRPr="00D34F08">
        <w:rPr>
          <w:sz w:val="28"/>
          <w:szCs w:val="28"/>
        </w:rPr>
        <w:t>Как</w:t>
      </w:r>
      <w:r w:rsidR="001A3ABE">
        <w:rPr>
          <w:sz w:val="28"/>
          <w:szCs w:val="28"/>
        </w:rPr>
        <w:t xml:space="preserve"> </w:t>
      </w:r>
      <w:r w:rsidRPr="00D34F08">
        <w:rPr>
          <w:sz w:val="28"/>
          <w:szCs w:val="28"/>
        </w:rPr>
        <w:t xml:space="preserve">Хорошо устроен </w:t>
      </w:r>
      <w:r w:rsidRPr="00D34F08">
        <w:rPr>
          <w:b/>
          <w:sz w:val="28"/>
          <w:szCs w:val="28"/>
        </w:rPr>
        <w:t xml:space="preserve">белый </w:t>
      </w:r>
      <w:r w:rsidRPr="00D34F08">
        <w:rPr>
          <w:sz w:val="28"/>
          <w:szCs w:val="28"/>
        </w:rPr>
        <w:t>свет! –</w:t>
      </w:r>
      <w:r>
        <w:t xml:space="preserve"> </w:t>
      </w:r>
    </w:p>
    <w:p w:rsidR="00716CEF" w:rsidRPr="00D34F08" w:rsidRDefault="00716CEF" w:rsidP="00A80A8A">
      <w:pPr>
        <w:spacing w:line="360" w:lineRule="auto"/>
        <w:ind w:firstLine="709"/>
        <w:jc w:val="both"/>
        <w:rPr>
          <w:sz w:val="28"/>
          <w:szCs w:val="28"/>
        </w:rPr>
      </w:pPr>
      <w:r w:rsidRPr="00D34F08">
        <w:rPr>
          <w:sz w:val="28"/>
          <w:szCs w:val="28"/>
        </w:rPr>
        <w:t>Меня вчера отметили в приказе:</w:t>
      </w:r>
    </w:p>
    <w:p w:rsidR="00716CEF" w:rsidRDefault="00716CEF" w:rsidP="00A80A8A">
      <w:pPr>
        <w:spacing w:line="360" w:lineRule="auto"/>
        <w:ind w:firstLine="709"/>
        <w:jc w:val="both"/>
        <w:rPr>
          <w:sz w:val="28"/>
          <w:szCs w:val="28"/>
        </w:rPr>
      </w:pPr>
      <w:r>
        <w:rPr>
          <w:sz w:val="28"/>
          <w:szCs w:val="28"/>
        </w:rPr>
        <w:t xml:space="preserve">Освободили раньше на пять лет, - </w:t>
      </w:r>
    </w:p>
    <w:p w:rsidR="00716CEF" w:rsidRDefault="00716CEF" w:rsidP="00A80A8A">
      <w:pPr>
        <w:spacing w:line="360" w:lineRule="auto"/>
        <w:ind w:firstLine="709"/>
        <w:jc w:val="both"/>
        <w:rPr>
          <w:sz w:val="28"/>
          <w:szCs w:val="28"/>
        </w:rPr>
      </w:pPr>
      <w:r>
        <w:rPr>
          <w:sz w:val="28"/>
          <w:szCs w:val="28"/>
        </w:rPr>
        <w:t>И подпись: «Ворошилов, Георгадзе»».</w:t>
      </w:r>
    </w:p>
    <w:p w:rsidR="00716CEF" w:rsidRDefault="00716CEF" w:rsidP="00A80A8A">
      <w:pPr>
        <w:spacing w:line="360" w:lineRule="auto"/>
        <w:ind w:firstLine="709"/>
        <w:jc w:val="both"/>
        <w:rPr>
          <w:sz w:val="28"/>
          <w:szCs w:val="28"/>
        </w:rPr>
      </w:pPr>
      <w:r>
        <w:rPr>
          <w:sz w:val="28"/>
          <w:szCs w:val="28"/>
        </w:rPr>
        <w:t>Для лирического героя Высоцкого это очень значимое событие в его жизни. Это праздник для него, а праздники, обычно, ассоциируются у нас с чем-то радостным, светлым.</w:t>
      </w:r>
    </w:p>
    <w:p w:rsidR="00716CEF" w:rsidRDefault="00716CEF" w:rsidP="00A80A8A">
      <w:pPr>
        <w:spacing w:line="360" w:lineRule="auto"/>
        <w:ind w:firstLine="709"/>
        <w:jc w:val="both"/>
        <w:rPr>
          <w:sz w:val="28"/>
          <w:szCs w:val="28"/>
        </w:rPr>
      </w:pPr>
      <w:r>
        <w:rPr>
          <w:sz w:val="28"/>
          <w:szCs w:val="28"/>
        </w:rPr>
        <w:t>Так, в произведении «Про меня говорят: он, конечно, не гений…»</w:t>
      </w:r>
      <w:r w:rsidR="001A3ABE">
        <w:rPr>
          <w:sz w:val="28"/>
          <w:szCs w:val="28"/>
        </w:rPr>
        <w:t xml:space="preserve"> </w:t>
      </w:r>
      <w:r>
        <w:rPr>
          <w:sz w:val="28"/>
          <w:szCs w:val="28"/>
        </w:rPr>
        <w:t>Высоцкий показывает пробуждение своего героя от кошмарных ночей, от темного и, в какой-то мере, от «белого». А это тоже своеобразный «праздник». Это возрождение к жизни:</w:t>
      </w:r>
    </w:p>
    <w:p w:rsidR="00716CEF" w:rsidRDefault="00716CEF" w:rsidP="00A80A8A">
      <w:pPr>
        <w:spacing w:line="360" w:lineRule="auto"/>
        <w:ind w:firstLine="709"/>
        <w:jc w:val="both"/>
        <w:rPr>
          <w:sz w:val="28"/>
          <w:szCs w:val="28"/>
        </w:rPr>
      </w:pPr>
      <w:r>
        <w:rPr>
          <w:sz w:val="28"/>
          <w:szCs w:val="28"/>
        </w:rPr>
        <w:t>«И теперь я проснулся от длительной спячки,</w:t>
      </w:r>
    </w:p>
    <w:p w:rsidR="00716CEF" w:rsidRDefault="00716CEF" w:rsidP="00A80A8A">
      <w:pPr>
        <w:spacing w:line="360" w:lineRule="auto"/>
        <w:ind w:firstLine="709"/>
        <w:jc w:val="both"/>
        <w:rPr>
          <w:sz w:val="28"/>
          <w:szCs w:val="28"/>
        </w:rPr>
      </w:pPr>
      <w:r>
        <w:rPr>
          <w:sz w:val="28"/>
          <w:szCs w:val="28"/>
        </w:rPr>
        <w:t xml:space="preserve">От кошмарных ночей – и вот снова дышу, - </w:t>
      </w:r>
    </w:p>
    <w:p w:rsidR="00716CEF" w:rsidRDefault="00716CEF" w:rsidP="00A80A8A">
      <w:pPr>
        <w:spacing w:line="360" w:lineRule="auto"/>
        <w:ind w:firstLine="709"/>
        <w:jc w:val="both"/>
        <w:rPr>
          <w:sz w:val="28"/>
          <w:szCs w:val="28"/>
        </w:rPr>
      </w:pPr>
      <w:r>
        <w:rPr>
          <w:sz w:val="28"/>
          <w:szCs w:val="28"/>
        </w:rPr>
        <w:t xml:space="preserve">Я очнулся от </w:t>
      </w:r>
      <w:r w:rsidRPr="00C97521">
        <w:rPr>
          <w:b/>
          <w:sz w:val="28"/>
          <w:szCs w:val="28"/>
        </w:rPr>
        <w:t>бело-пребелой</w:t>
      </w:r>
      <w:r>
        <w:rPr>
          <w:sz w:val="28"/>
          <w:szCs w:val="28"/>
        </w:rPr>
        <w:t xml:space="preserve"> горячки…».</w:t>
      </w:r>
    </w:p>
    <w:p w:rsidR="00716CEF" w:rsidRDefault="00716CEF" w:rsidP="00A80A8A">
      <w:pPr>
        <w:spacing w:line="360" w:lineRule="auto"/>
        <w:ind w:firstLine="709"/>
        <w:jc w:val="both"/>
        <w:rPr>
          <w:sz w:val="28"/>
          <w:szCs w:val="28"/>
        </w:rPr>
      </w:pPr>
      <w:r>
        <w:rPr>
          <w:sz w:val="28"/>
          <w:szCs w:val="28"/>
        </w:rPr>
        <w:t>С помощью белого цвета Высоцкий показывает нам и красоту, и очарованность этой красотой:</w:t>
      </w:r>
    </w:p>
    <w:p w:rsidR="00716CEF" w:rsidRDefault="00716CEF" w:rsidP="00A80A8A">
      <w:pPr>
        <w:spacing w:line="360" w:lineRule="auto"/>
        <w:ind w:firstLine="709"/>
        <w:jc w:val="both"/>
        <w:rPr>
          <w:sz w:val="28"/>
          <w:szCs w:val="28"/>
        </w:rPr>
      </w:pPr>
      <w:r>
        <w:rPr>
          <w:sz w:val="28"/>
          <w:szCs w:val="28"/>
        </w:rPr>
        <w:t>«Я не знаю, что там она делала, -</w:t>
      </w:r>
      <w:r w:rsidR="001A3ABE">
        <w:rPr>
          <w:sz w:val="28"/>
          <w:szCs w:val="28"/>
        </w:rPr>
        <w:t xml:space="preserve"> </w:t>
      </w:r>
    </w:p>
    <w:p w:rsidR="00716CEF" w:rsidRDefault="00716CEF" w:rsidP="00A80A8A">
      <w:pPr>
        <w:spacing w:line="360" w:lineRule="auto"/>
        <w:ind w:firstLine="709"/>
        <w:jc w:val="both"/>
        <w:rPr>
          <w:sz w:val="28"/>
          <w:szCs w:val="28"/>
        </w:rPr>
      </w:pPr>
      <w:r>
        <w:rPr>
          <w:sz w:val="28"/>
          <w:szCs w:val="28"/>
        </w:rPr>
        <w:t>Видно, паспорт пришла получать -</w:t>
      </w:r>
      <w:r w:rsidR="001A3ABE">
        <w:rPr>
          <w:sz w:val="28"/>
          <w:szCs w:val="28"/>
        </w:rPr>
        <w:t xml:space="preserve"> </w:t>
      </w:r>
    </w:p>
    <w:p w:rsidR="00716CEF" w:rsidRDefault="00716CEF" w:rsidP="00A80A8A">
      <w:pPr>
        <w:spacing w:line="360" w:lineRule="auto"/>
        <w:ind w:firstLine="709"/>
        <w:jc w:val="both"/>
        <w:rPr>
          <w:sz w:val="28"/>
          <w:szCs w:val="28"/>
        </w:rPr>
      </w:pPr>
      <w:r>
        <w:rPr>
          <w:sz w:val="28"/>
          <w:szCs w:val="28"/>
        </w:rPr>
        <w:t xml:space="preserve">Молодая, красивая, </w:t>
      </w:r>
      <w:r w:rsidRPr="00C97521">
        <w:rPr>
          <w:b/>
          <w:sz w:val="28"/>
          <w:szCs w:val="28"/>
        </w:rPr>
        <w:t>белая</w:t>
      </w:r>
      <w:r>
        <w:rPr>
          <w:sz w:val="28"/>
          <w:szCs w:val="28"/>
        </w:rPr>
        <w:t>…</w:t>
      </w:r>
    </w:p>
    <w:p w:rsidR="00716CEF" w:rsidRDefault="00716CEF" w:rsidP="00A80A8A">
      <w:pPr>
        <w:spacing w:line="360" w:lineRule="auto"/>
        <w:ind w:firstLine="709"/>
        <w:jc w:val="both"/>
        <w:rPr>
          <w:sz w:val="28"/>
          <w:szCs w:val="28"/>
        </w:rPr>
      </w:pPr>
      <w:r>
        <w:rPr>
          <w:sz w:val="28"/>
          <w:szCs w:val="28"/>
        </w:rPr>
        <w:t>И решил я ее разыскать».</w:t>
      </w:r>
    </w:p>
    <w:p w:rsidR="00716CEF" w:rsidRPr="009153D0" w:rsidRDefault="00716CEF" w:rsidP="00A80A8A">
      <w:pPr>
        <w:spacing w:line="360" w:lineRule="auto"/>
        <w:ind w:firstLine="709"/>
        <w:jc w:val="both"/>
        <w:rPr>
          <w:sz w:val="28"/>
          <w:szCs w:val="28"/>
        </w:rPr>
      </w:pPr>
      <w:r>
        <w:rPr>
          <w:sz w:val="28"/>
          <w:szCs w:val="28"/>
        </w:rPr>
        <w:t>Насыщенность белыми красками</w:t>
      </w:r>
      <w:r w:rsidRPr="009153D0">
        <w:rPr>
          <w:sz w:val="28"/>
          <w:szCs w:val="28"/>
        </w:rPr>
        <w:t xml:space="preserve"> проявилось в песне «Белый вальс»:</w:t>
      </w:r>
    </w:p>
    <w:p w:rsidR="00716CEF" w:rsidRDefault="00716CEF" w:rsidP="00A80A8A">
      <w:pPr>
        <w:spacing w:line="360" w:lineRule="auto"/>
        <w:ind w:firstLine="709"/>
        <w:jc w:val="both"/>
        <w:rPr>
          <w:sz w:val="28"/>
          <w:szCs w:val="28"/>
        </w:rPr>
      </w:pPr>
      <w:r w:rsidRPr="009153D0">
        <w:rPr>
          <w:sz w:val="28"/>
          <w:szCs w:val="28"/>
        </w:rPr>
        <w:t>«Белее снега белый вальс, кружись, кружись,</w:t>
      </w:r>
    </w:p>
    <w:p w:rsidR="00716CEF" w:rsidRPr="009153D0" w:rsidRDefault="00716CEF" w:rsidP="00A80A8A">
      <w:pPr>
        <w:spacing w:line="360" w:lineRule="auto"/>
        <w:ind w:firstLine="709"/>
        <w:jc w:val="both"/>
        <w:rPr>
          <w:sz w:val="28"/>
          <w:szCs w:val="28"/>
        </w:rPr>
      </w:pPr>
      <w:r w:rsidRPr="009153D0">
        <w:rPr>
          <w:sz w:val="28"/>
          <w:szCs w:val="28"/>
        </w:rPr>
        <w:t>Чтоб снегопад подольше не прервался.</w:t>
      </w:r>
    </w:p>
    <w:p w:rsidR="00716CEF" w:rsidRPr="009153D0" w:rsidRDefault="00716CEF" w:rsidP="00A80A8A">
      <w:pPr>
        <w:spacing w:line="360" w:lineRule="auto"/>
        <w:ind w:firstLine="709"/>
        <w:jc w:val="both"/>
        <w:rPr>
          <w:sz w:val="28"/>
          <w:szCs w:val="28"/>
        </w:rPr>
      </w:pPr>
      <w:r w:rsidRPr="009153D0">
        <w:rPr>
          <w:sz w:val="28"/>
          <w:szCs w:val="28"/>
        </w:rPr>
        <w:t>Она пришла, чтоб пригласить тебя на жизнь,</w:t>
      </w:r>
    </w:p>
    <w:p w:rsidR="00716CEF" w:rsidRPr="009153D0" w:rsidRDefault="00716CEF" w:rsidP="00A80A8A">
      <w:pPr>
        <w:spacing w:line="360" w:lineRule="auto"/>
        <w:ind w:firstLine="709"/>
        <w:jc w:val="both"/>
        <w:rPr>
          <w:sz w:val="28"/>
          <w:szCs w:val="28"/>
        </w:rPr>
      </w:pPr>
      <w:r w:rsidRPr="009153D0">
        <w:rPr>
          <w:sz w:val="28"/>
          <w:szCs w:val="28"/>
        </w:rPr>
        <w:t>И ты был бел, белее стен, белее вальса.</w:t>
      </w:r>
    </w:p>
    <w:p w:rsidR="00716CEF" w:rsidRPr="009153D0" w:rsidRDefault="00716CEF" w:rsidP="00A80A8A">
      <w:pPr>
        <w:spacing w:line="360" w:lineRule="auto"/>
        <w:ind w:firstLine="709"/>
        <w:jc w:val="both"/>
        <w:rPr>
          <w:sz w:val="28"/>
          <w:szCs w:val="28"/>
        </w:rPr>
      </w:pPr>
      <w:r w:rsidRPr="009153D0">
        <w:rPr>
          <w:sz w:val="28"/>
          <w:szCs w:val="28"/>
        </w:rPr>
        <w:t>Где б ни был бал – в лицее, в доме офицеров,</w:t>
      </w:r>
    </w:p>
    <w:p w:rsidR="00716CEF" w:rsidRPr="009153D0" w:rsidRDefault="00716CEF" w:rsidP="00A80A8A">
      <w:pPr>
        <w:spacing w:line="360" w:lineRule="auto"/>
        <w:ind w:firstLine="709"/>
        <w:jc w:val="both"/>
        <w:rPr>
          <w:sz w:val="28"/>
          <w:szCs w:val="28"/>
        </w:rPr>
      </w:pPr>
      <w:r w:rsidRPr="009153D0">
        <w:rPr>
          <w:sz w:val="28"/>
          <w:szCs w:val="28"/>
        </w:rPr>
        <w:t>В дворцовой зале, в школе – как тебе везло!</w:t>
      </w:r>
    </w:p>
    <w:p w:rsidR="00716CEF" w:rsidRPr="009153D0" w:rsidRDefault="00716CEF" w:rsidP="00A80A8A">
      <w:pPr>
        <w:spacing w:line="360" w:lineRule="auto"/>
        <w:ind w:firstLine="709"/>
        <w:jc w:val="both"/>
        <w:rPr>
          <w:sz w:val="28"/>
          <w:szCs w:val="28"/>
        </w:rPr>
      </w:pPr>
      <w:r w:rsidRPr="009153D0">
        <w:rPr>
          <w:sz w:val="28"/>
          <w:szCs w:val="28"/>
        </w:rPr>
        <w:t>В России дамы приглашают кавалеров</w:t>
      </w:r>
    </w:p>
    <w:p w:rsidR="00716CEF" w:rsidRPr="009153D0" w:rsidRDefault="00716CEF" w:rsidP="00A80A8A">
      <w:pPr>
        <w:spacing w:line="360" w:lineRule="auto"/>
        <w:ind w:firstLine="709"/>
        <w:jc w:val="both"/>
        <w:rPr>
          <w:sz w:val="28"/>
          <w:szCs w:val="28"/>
        </w:rPr>
      </w:pPr>
      <w:r w:rsidRPr="009153D0">
        <w:rPr>
          <w:sz w:val="28"/>
          <w:szCs w:val="28"/>
        </w:rPr>
        <w:t>Во все века на белый вальс, и было все белым-бело…».</w:t>
      </w:r>
    </w:p>
    <w:p w:rsidR="00716CEF" w:rsidRPr="009153D0" w:rsidRDefault="00716CEF" w:rsidP="00A80A8A">
      <w:pPr>
        <w:spacing w:line="360" w:lineRule="auto"/>
        <w:ind w:firstLine="709"/>
        <w:jc w:val="both"/>
        <w:rPr>
          <w:sz w:val="28"/>
          <w:szCs w:val="28"/>
        </w:rPr>
      </w:pPr>
    </w:p>
    <w:p w:rsidR="00716CEF" w:rsidRPr="009153D0" w:rsidRDefault="00716CEF" w:rsidP="00A80A8A">
      <w:pPr>
        <w:spacing w:line="360" w:lineRule="auto"/>
        <w:ind w:firstLine="709"/>
        <w:jc w:val="both"/>
        <w:rPr>
          <w:sz w:val="28"/>
          <w:szCs w:val="28"/>
        </w:rPr>
      </w:pPr>
      <w:r w:rsidRPr="009153D0">
        <w:rPr>
          <w:b/>
          <w:sz w:val="28"/>
          <w:szCs w:val="28"/>
        </w:rPr>
        <w:t>Серый цвет</w:t>
      </w:r>
      <w:r w:rsidRPr="009153D0">
        <w:rPr>
          <w:sz w:val="28"/>
          <w:szCs w:val="28"/>
        </w:rPr>
        <w:t xml:space="preserve"> завершает основную палитру цвета у Высоцкого. Он как бы смешивает основные цвета черный и белый, и получает промежуточный серый цвет – блеклый, невыразительный. Ведь когда мы видим его, то «можем сказать, что он похож на черный», равно как «можем сказать, что он похож на белый». Поэтому серый и определяет безликость:</w:t>
      </w:r>
    </w:p>
    <w:p w:rsidR="00716CEF" w:rsidRPr="009153D0" w:rsidRDefault="00716CEF" w:rsidP="00A80A8A">
      <w:pPr>
        <w:spacing w:line="360" w:lineRule="auto"/>
        <w:ind w:firstLine="709"/>
        <w:jc w:val="both"/>
        <w:rPr>
          <w:sz w:val="28"/>
          <w:szCs w:val="28"/>
        </w:rPr>
      </w:pPr>
      <w:r w:rsidRPr="009153D0">
        <w:rPr>
          <w:sz w:val="28"/>
          <w:szCs w:val="28"/>
        </w:rPr>
        <w:t xml:space="preserve">«И взмолилась толпа бесталанная – </w:t>
      </w:r>
    </w:p>
    <w:p w:rsidR="00716CEF" w:rsidRPr="009153D0" w:rsidRDefault="00716CEF" w:rsidP="00A80A8A">
      <w:pPr>
        <w:spacing w:line="360" w:lineRule="auto"/>
        <w:ind w:firstLine="709"/>
        <w:jc w:val="both"/>
        <w:rPr>
          <w:sz w:val="28"/>
          <w:szCs w:val="28"/>
        </w:rPr>
      </w:pPr>
      <w:r w:rsidRPr="009153D0">
        <w:rPr>
          <w:sz w:val="28"/>
          <w:szCs w:val="28"/>
        </w:rPr>
        <w:t xml:space="preserve">Эта </w:t>
      </w:r>
      <w:r w:rsidRPr="009153D0">
        <w:rPr>
          <w:b/>
          <w:sz w:val="28"/>
          <w:szCs w:val="28"/>
        </w:rPr>
        <w:t>серая</w:t>
      </w:r>
      <w:r w:rsidRPr="009153D0">
        <w:rPr>
          <w:sz w:val="28"/>
          <w:szCs w:val="28"/>
        </w:rPr>
        <w:t xml:space="preserve"> масса бездушная</w:t>
      </w:r>
      <w:r>
        <w:rPr>
          <w:sz w:val="28"/>
          <w:szCs w:val="28"/>
        </w:rPr>
        <w:t>…</w:t>
      </w:r>
      <w:r w:rsidRPr="009153D0">
        <w:rPr>
          <w:sz w:val="28"/>
          <w:szCs w:val="28"/>
        </w:rPr>
        <w:t>»</w:t>
      </w:r>
      <w:r>
        <w:rPr>
          <w:sz w:val="28"/>
          <w:szCs w:val="28"/>
        </w:rPr>
        <w:t>.</w:t>
      </w:r>
    </w:p>
    <w:p w:rsidR="00716CEF" w:rsidRPr="009153D0" w:rsidRDefault="00716CEF" w:rsidP="00A80A8A">
      <w:pPr>
        <w:spacing w:line="360" w:lineRule="auto"/>
        <w:ind w:firstLine="709"/>
        <w:jc w:val="both"/>
        <w:rPr>
          <w:sz w:val="28"/>
          <w:szCs w:val="28"/>
        </w:rPr>
      </w:pPr>
      <w:r w:rsidRPr="009153D0">
        <w:rPr>
          <w:sz w:val="28"/>
          <w:szCs w:val="28"/>
        </w:rPr>
        <w:t>Или</w:t>
      </w:r>
    </w:p>
    <w:p w:rsidR="00716CEF" w:rsidRPr="009153D0" w:rsidRDefault="00716CEF" w:rsidP="00A80A8A">
      <w:pPr>
        <w:spacing w:line="360" w:lineRule="auto"/>
        <w:ind w:firstLine="709"/>
        <w:jc w:val="both"/>
        <w:rPr>
          <w:sz w:val="28"/>
          <w:szCs w:val="28"/>
        </w:rPr>
      </w:pPr>
      <w:r w:rsidRPr="009153D0">
        <w:rPr>
          <w:sz w:val="28"/>
          <w:szCs w:val="28"/>
        </w:rPr>
        <w:t>Ты мне можешь надоесть с полушубками,</w:t>
      </w:r>
    </w:p>
    <w:p w:rsidR="00716CEF" w:rsidRPr="009153D0" w:rsidRDefault="00716CEF" w:rsidP="00A80A8A">
      <w:pPr>
        <w:spacing w:line="360" w:lineRule="auto"/>
        <w:ind w:firstLine="709"/>
        <w:jc w:val="both"/>
        <w:rPr>
          <w:sz w:val="28"/>
          <w:szCs w:val="28"/>
        </w:rPr>
      </w:pPr>
      <w:r w:rsidRPr="009153D0">
        <w:rPr>
          <w:sz w:val="28"/>
          <w:szCs w:val="28"/>
        </w:rPr>
        <w:t xml:space="preserve">В </w:t>
      </w:r>
      <w:r w:rsidRPr="009153D0">
        <w:rPr>
          <w:b/>
          <w:sz w:val="28"/>
          <w:szCs w:val="28"/>
        </w:rPr>
        <w:t>сером</w:t>
      </w:r>
      <w:r w:rsidRPr="009153D0">
        <w:rPr>
          <w:sz w:val="28"/>
          <w:szCs w:val="28"/>
        </w:rPr>
        <w:t xml:space="preserve"> платьице с узорами блеклыми</w:t>
      </w:r>
      <w:r>
        <w:rPr>
          <w:sz w:val="28"/>
          <w:szCs w:val="28"/>
        </w:rPr>
        <w:t>…</w:t>
      </w:r>
      <w:r w:rsidRPr="009153D0">
        <w:rPr>
          <w:sz w:val="28"/>
          <w:szCs w:val="28"/>
        </w:rPr>
        <w:t>».</w:t>
      </w:r>
    </w:p>
    <w:p w:rsidR="00716CEF" w:rsidRDefault="00A80A8A" w:rsidP="00A80A8A">
      <w:pPr>
        <w:spacing w:line="360" w:lineRule="auto"/>
        <w:ind w:firstLine="709"/>
        <w:jc w:val="both"/>
        <w:rPr>
          <w:sz w:val="28"/>
          <w:szCs w:val="28"/>
        </w:rPr>
      </w:pPr>
      <w:r>
        <w:rPr>
          <w:sz w:val="28"/>
          <w:szCs w:val="28"/>
        </w:rPr>
        <w:br w:type="page"/>
      </w:r>
      <w:r w:rsidR="00716CEF" w:rsidRPr="009153D0">
        <w:rPr>
          <w:sz w:val="28"/>
          <w:szCs w:val="28"/>
        </w:rPr>
        <w:t>Как видим, сам Высоцкий подчеркивает блеклость и неприметность серого цвета.</w:t>
      </w:r>
    </w:p>
    <w:p w:rsidR="00716CEF" w:rsidRDefault="00716CEF" w:rsidP="00A80A8A">
      <w:pPr>
        <w:spacing w:line="360" w:lineRule="auto"/>
        <w:ind w:firstLine="709"/>
        <w:jc w:val="both"/>
        <w:rPr>
          <w:sz w:val="28"/>
          <w:szCs w:val="28"/>
        </w:rPr>
      </w:pPr>
      <w:r>
        <w:rPr>
          <w:sz w:val="28"/>
          <w:szCs w:val="28"/>
        </w:rPr>
        <w:t xml:space="preserve">Но не только блеклость выражает этот цвет, серое – ассоциируется еще и с чем-то ужасающем, приводящем в панику </w:t>
      </w:r>
      <w:r w:rsidRPr="00EB7C81">
        <w:rPr>
          <w:sz w:val="28"/>
          <w:szCs w:val="28"/>
        </w:rPr>
        <w:t>[</w:t>
      </w:r>
      <w:r>
        <w:rPr>
          <w:sz w:val="28"/>
          <w:szCs w:val="28"/>
        </w:rPr>
        <w:t>2</w:t>
      </w:r>
      <w:r w:rsidRPr="00EB7C81">
        <w:rPr>
          <w:sz w:val="28"/>
          <w:szCs w:val="28"/>
        </w:rPr>
        <w:t>]</w:t>
      </w:r>
      <w:r>
        <w:rPr>
          <w:sz w:val="28"/>
          <w:szCs w:val="28"/>
        </w:rPr>
        <w:t>:</w:t>
      </w:r>
    </w:p>
    <w:p w:rsidR="00716CEF" w:rsidRDefault="00716CEF" w:rsidP="00A80A8A">
      <w:pPr>
        <w:spacing w:line="360" w:lineRule="auto"/>
        <w:ind w:firstLine="709"/>
        <w:jc w:val="both"/>
        <w:rPr>
          <w:sz w:val="28"/>
          <w:szCs w:val="28"/>
        </w:rPr>
      </w:pPr>
      <w:r>
        <w:rPr>
          <w:sz w:val="28"/>
          <w:szCs w:val="28"/>
        </w:rPr>
        <w:t xml:space="preserve"> «У тебя глаза – как нож:</w:t>
      </w:r>
    </w:p>
    <w:p w:rsidR="00716CEF" w:rsidRDefault="00716CEF" w:rsidP="00A80A8A">
      <w:pPr>
        <w:spacing w:line="360" w:lineRule="auto"/>
        <w:ind w:firstLine="709"/>
        <w:jc w:val="both"/>
        <w:rPr>
          <w:sz w:val="28"/>
          <w:szCs w:val="28"/>
        </w:rPr>
      </w:pPr>
      <w:r>
        <w:rPr>
          <w:sz w:val="28"/>
          <w:szCs w:val="28"/>
        </w:rPr>
        <w:t xml:space="preserve">Если прямо ты взглянешь – </w:t>
      </w:r>
    </w:p>
    <w:p w:rsidR="00716CEF" w:rsidRDefault="00716CEF" w:rsidP="00A80A8A">
      <w:pPr>
        <w:spacing w:line="360" w:lineRule="auto"/>
        <w:ind w:firstLine="709"/>
        <w:jc w:val="both"/>
        <w:rPr>
          <w:sz w:val="28"/>
          <w:szCs w:val="28"/>
        </w:rPr>
      </w:pPr>
      <w:r>
        <w:rPr>
          <w:sz w:val="28"/>
          <w:szCs w:val="28"/>
        </w:rPr>
        <w:t>Я забываю, кто я есть и где мой дом;</w:t>
      </w:r>
    </w:p>
    <w:p w:rsidR="00716CEF" w:rsidRDefault="00716CEF" w:rsidP="00A80A8A">
      <w:pPr>
        <w:spacing w:line="360" w:lineRule="auto"/>
        <w:ind w:firstLine="709"/>
        <w:jc w:val="both"/>
        <w:rPr>
          <w:sz w:val="28"/>
          <w:szCs w:val="28"/>
        </w:rPr>
      </w:pPr>
      <w:r>
        <w:rPr>
          <w:sz w:val="28"/>
          <w:szCs w:val="28"/>
        </w:rPr>
        <w:t xml:space="preserve">А если косо ты взглянешь – </w:t>
      </w:r>
    </w:p>
    <w:p w:rsidR="00716CEF" w:rsidRDefault="00716CEF" w:rsidP="00A80A8A">
      <w:pPr>
        <w:spacing w:line="360" w:lineRule="auto"/>
        <w:ind w:firstLine="709"/>
        <w:jc w:val="both"/>
        <w:rPr>
          <w:sz w:val="28"/>
          <w:szCs w:val="28"/>
        </w:rPr>
      </w:pPr>
      <w:r>
        <w:rPr>
          <w:sz w:val="28"/>
          <w:szCs w:val="28"/>
        </w:rPr>
        <w:t>Как по сердцу полоснешь</w:t>
      </w:r>
    </w:p>
    <w:p w:rsidR="00716CEF" w:rsidRDefault="00716CEF" w:rsidP="00A80A8A">
      <w:pPr>
        <w:spacing w:line="360" w:lineRule="auto"/>
        <w:ind w:firstLine="709"/>
        <w:jc w:val="both"/>
        <w:rPr>
          <w:sz w:val="28"/>
          <w:szCs w:val="28"/>
        </w:rPr>
      </w:pPr>
      <w:r>
        <w:rPr>
          <w:sz w:val="28"/>
          <w:szCs w:val="28"/>
        </w:rPr>
        <w:t>Ты холодным, острым серым тесаком».</w:t>
      </w:r>
    </w:p>
    <w:p w:rsidR="00716CEF" w:rsidRPr="009153D0" w:rsidRDefault="00716CEF" w:rsidP="00A80A8A">
      <w:pPr>
        <w:spacing w:line="360" w:lineRule="auto"/>
        <w:ind w:firstLine="709"/>
        <w:jc w:val="both"/>
        <w:rPr>
          <w:sz w:val="28"/>
          <w:szCs w:val="28"/>
        </w:rPr>
      </w:pPr>
      <w:r>
        <w:rPr>
          <w:sz w:val="28"/>
          <w:szCs w:val="28"/>
        </w:rPr>
        <w:t>Не случайно Высоцкий к серому цвету добавляет определения «холодный», «острый», и само определяемое, ключевое слово «тесак». Ведь это уже не просто нож,</w:t>
      </w:r>
      <w:r w:rsidR="001A3ABE">
        <w:rPr>
          <w:sz w:val="28"/>
          <w:szCs w:val="28"/>
        </w:rPr>
        <w:t xml:space="preserve"> </w:t>
      </w:r>
      <w:r>
        <w:rPr>
          <w:sz w:val="28"/>
          <w:szCs w:val="28"/>
        </w:rPr>
        <w:t>а нечто огромное, опасное, страшное.</w:t>
      </w:r>
    </w:p>
    <w:p w:rsidR="00716CEF" w:rsidRDefault="00716CEF" w:rsidP="00A80A8A">
      <w:pPr>
        <w:spacing w:line="360" w:lineRule="auto"/>
        <w:ind w:firstLine="709"/>
        <w:jc w:val="both"/>
        <w:rPr>
          <w:sz w:val="28"/>
          <w:szCs w:val="28"/>
        </w:rPr>
      </w:pPr>
      <w:r>
        <w:rPr>
          <w:sz w:val="28"/>
          <w:szCs w:val="28"/>
        </w:rPr>
        <w:t>Не оставляет безразличным и «седой старик»:</w:t>
      </w:r>
    </w:p>
    <w:p w:rsidR="00716CEF" w:rsidRDefault="00716CEF" w:rsidP="00A80A8A">
      <w:pPr>
        <w:spacing w:line="360" w:lineRule="auto"/>
        <w:ind w:firstLine="709"/>
        <w:jc w:val="both"/>
        <w:rPr>
          <w:sz w:val="28"/>
          <w:szCs w:val="28"/>
        </w:rPr>
      </w:pPr>
      <w:r>
        <w:rPr>
          <w:sz w:val="28"/>
          <w:szCs w:val="28"/>
        </w:rPr>
        <w:t xml:space="preserve">«И хирург – седой старик – </w:t>
      </w:r>
    </w:p>
    <w:p w:rsidR="00716CEF" w:rsidRDefault="00716CEF" w:rsidP="00A80A8A">
      <w:pPr>
        <w:spacing w:line="360" w:lineRule="auto"/>
        <w:ind w:firstLine="709"/>
        <w:jc w:val="both"/>
        <w:rPr>
          <w:sz w:val="28"/>
          <w:szCs w:val="28"/>
        </w:rPr>
      </w:pPr>
      <w:r>
        <w:rPr>
          <w:sz w:val="28"/>
          <w:szCs w:val="28"/>
        </w:rPr>
        <w:t>Он весь обмяк и как-то сник:</w:t>
      </w:r>
    </w:p>
    <w:p w:rsidR="00716CEF" w:rsidRPr="009153D0" w:rsidRDefault="00716CEF" w:rsidP="00A80A8A">
      <w:pPr>
        <w:spacing w:line="360" w:lineRule="auto"/>
        <w:ind w:firstLine="709"/>
        <w:jc w:val="both"/>
        <w:rPr>
          <w:sz w:val="28"/>
          <w:szCs w:val="28"/>
        </w:rPr>
      </w:pPr>
      <w:r>
        <w:rPr>
          <w:sz w:val="28"/>
          <w:szCs w:val="28"/>
        </w:rPr>
        <w:t>Он шесть суток мою рану зашивал!».</w:t>
      </w:r>
    </w:p>
    <w:p w:rsidR="00716CEF" w:rsidRDefault="00716CEF" w:rsidP="00A80A8A">
      <w:pPr>
        <w:spacing w:line="360" w:lineRule="auto"/>
        <w:ind w:firstLine="709"/>
        <w:jc w:val="both"/>
        <w:rPr>
          <w:sz w:val="28"/>
          <w:szCs w:val="28"/>
        </w:rPr>
      </w:pPr>
    </w:p>
    <w:p w:rsidR="00716CEF" w:rsidRPr="009153D0" w:rsidRDefault="00716CEF" w:rsidP="00A80A8A">
      <w:pPr>
        <w:spacing w:line="360" w:lineRule="auto"/>
        <w:ind w:firstLine="709"/>
        <w:jc w:val="both"/>
        <w:rPr>
          <w:sz w:val="28"/>
          <w:szCs w:val="28"/>
        </w:rPr>
      </w:pPr>
      <w:r w:rsidRPr="009153D0">
        <w:rPr>
          <w:sz w:val="28"/>
          <w:szCs w:val="28"/>
        </w:rPr>
        <w:t>Кроме трех основных цветов, синий (и его оттенок – голубой), красный, зеленый и желтый</w:t>
      </w:r>
      <w:r>
        <w:rPr>
          <w:sz w:val="28"/>
          <w:szCs w:val="28"/>
        </w:rPr>
        <w:t xml:space="preserve"> (и золотой)</w:t>
      </w:r>
      <w:r w:rsidRPr="009153D0">
        <w:rPr>
          <w:sz w:val="28"/>
          <w:szCs w:val="28"/>
        </w:rPr>
        <w:t xml:space="preserve"> дают еще несколько «пятен» в спектре.</w:t>
      </w:r>
    </w:p>
    <w:p w:rsidR="00716CEF" w:rsidRDefault="00716CEF" w:rsidP="00A80A8A">
      <w:pPr>
        <w:spacing w:line="360" w:lineRule="auto"/>
        <w:ind w:firstLine="709"/>
        <w:jc w:val="both"/>
        <w:rPr>
          <w:sz w:val="28"/>
          <w:szCs w:val="28"/>
        </w:rPr>
      </w:pPr>
      <w:r w:rsidRPr="009153D0">
        <w:rPr>
          <w:sz w:val="28"/>
          <w:szCs w:val="28"/>
        </w:rPr>
        <w:t xml:space="preserve">Символическое значение </w:t>
      </w:r>
      <w:r w:rsidRPr="009153D0">
        <w:rPr>
          <w:b/>
          <w:sz w:val="28"/>
          <w:szCs w:val="28"/>
        </w:rPr>
        <w:t xml:space="preserve">синего цвета, </w:t>
      </w:r>
      <w:r w:rsidRPr="009153D0">
        <w:rPr>
          <w:sz w:val="28"/>
          <w:szCs w:val="28"/>
        </w:rPr>
        <w:t>по утверждениям А. Вежбицкой и П.В. Яньшина, давно легло в основу традиционно-поэтической образности. Синее небо, синее море – образы, пришедшие из фольклора и обозначающие безграничность определяемого им пространства.</w:t>
      </w:r>
      <w:r>
        <w:rPr>
          <w:sz w:val="28"/>
          <w:szCs w:val="28"/>
        </w:rPr>
        <w:t xml:space="preserve"> У Высоцкого синий цвет также приобретает значение безграничного пространства.</w:t>
      </w:r>
      <w:r w:rsidRPr="009153D0">
        <w:rPr>
          <w:sz w:val="28"/>
          <w:szCs w:val="28"/>
        </w:rPr>
        <w:t xml:space="preserve"> </w:t>
      </w:r>
      <w:r>
        <w:rPr>
          <w:sz w:val="28"/>
          <w:szCs w:val="28"/>
        </w:rPr>
        <w:t>Ярко это проявилось в стихотворении «Бодайбо»:</w:t>
      </w:r>
    </w:p>
    <w:p w:rsidR="00716CEF" w:rsidRDefault="00716CEF" w:rsidP="00A80A8A">
      <w:pPr>
        <w:spacing w:line="360" w:lineRule="auto"/>
        <w:ind w:firstLine="709"/>
        <w:jc w:val="both"/>
        <w:rPr>
          <w:sz w:val="28"/>
          <w:szCs w:val="28"/>
        </w:rPr>
      </w:pPr>
      <w:r>
        <w:rPr>
          <w:sz w:val="28"/>
          <w:szCs w:val="28"/>
        </w:rPr>
        <w:t>«Здесь леса кругом гнутся по ветру,</w:t>
      </w:r>
    </w:p>
    <w:p w:rsidR="00716CEF" w:rsidRDefault="00716CEF" w:rsidP="00A80A8A">
      <w:pPr>
        <w:spacing w:line="360" w:lineRule="auto"/>
        <w:ind w:firstLine="709"/>
        <w:jc w:val="both"/>
        <w:rPr>
          <w:sz w:val="28"/>
          <w:szCs w:val="28"/>
        </w:rPr>
      </w:pPr>
      <w:r w:rsidRPr="003A51B2">
        <w:rPr>
          <w:b/>
          <w:sz w:val="28"/>
          <w:szCs w:val="28"/>
        </w:rPr>
        <w:t xml:space="preserve">Синева </w:t>
      </w:r>
      <w:r>
        <w:rPr>
          <w:sz w:val="28"/>
          <w:szCs w:val="28"/>
        </w:rPr>
        <w:t>кругом – как не выть!</w:t>
      </w:r>
    </w:p>
    <w:p w:rsidR="00716CEF" w:rsidRDefault="00716CEF" w:rsidP="00A80A8A">
      <w:pPr>
        <w:tabs>
          <w:tab w:val="left" w:pos="709"/>
        </w:tabs>
        <w:spacing w:line="360" w:lineRule="auto"/>
        <w:ind w:firstLine="709"/>
        <w:jc w:val="both"/>
        <w:rPr>
          <w:sz w:val="28"/>
          <w:szCs w:val="28"/>
        </w:rPr>
      </w:pPr>
      <w:r>
        <w:rPr>
          <w:sz w:val="28"/>
          <w:szCs w:val="28"/>
        </w:rPr>
        <w:t>Позади – шесть тысяч километров,</w:t>
      </w:r>
    </w:p>
    <w:p w:rsidR="00716CEF" w:rsidRDefault="00716CEF" w:rsidP="00A80A8A">
      <w:pPr>
        <w:spacing w:line="360" w:lineRule="auto"/>
        <w:ind w:firstLine="709"/>
        <w:jc w:val="both"/>
        <w:rPr>
          <w:sz w:val="28"/>
          <w:szCs w:val="28"/>
        </w:rPr>
      </w:pPr>
      <w:r>
        <w:rPr>
          <w:sz w:val="28"/>
          <w:szCs w:val="28"/>
        </w:rPr>
        <w:t xml:space="preserve">А впереди – семь лет </w:t>
      </w:r>
      <w:r w:rsidRPr="003A51B2">
        <w:rPr>
          <w:b/>
          <w:sz w:val="28"/>
          <w:szCs w:val="28"/>
        </w:rPr>
        <w:t>синевы</w:t>
      </w:r>
      <w:r>
        <w:rPr>
          <w:sz w:val="28"/>
          <w:szCs w:val="28"/>
        </w:rPr>
        <w:t>…».</w:t>
      </w:r>
    </w:p>
    <w:p w:rsidR="00716CEF" w:rsidRDefault="00716CEF" w:rsidP="00A80A8A">
      <w:pPr>
        <w:spacing w:line="360" w:lineRule="auto"/>
        <w:ind w:firstLine="709"/>
        <w:jc w:val="both"/>
        <w:rPr>
          <w:sz w:val="28"/>
          <w:szCs w:val="28"/>
        </w:rPr>
      </w:pPr>
      <w:r w:rsidRPr="00EB1AE3">
        <w:rPr>
          <w:sz w:val="28"/>
          <w:szCs w:val="28"/>
        </w:rPr>
        <w:t xml:space="preserve">Цветовые характеристики у Высоцкого многофункциональны и получают </w:t>
      </w:r>
      <w:r>
        <w:rPr>
          <w:sz w:val="28"/>
          <w:szCs w:val="28"/>
        </w:rPr>
        <w:t xml:space="preserve">новое смысловое наполнение в каждом отдельном случае. Употребляемые при описании персонажа, они максимально актуализируют какую-то определенную деталь, выражающую сущностную характеристику героя </w:t>
      </w:r>
      <w:r w:rsidRPr="00EB7C81">
        <w:rPr>
          <w:sz w:val="28"/>
          <w:szCs w:val="28"/>
        </w:rPr>
        <w:t>[</w:t>
      </w:r>
      <w:r>
        <w:rPr>
          <w:sz w:val="28"/>
          <w:szCs w:val="28"/>
        </w:rPr>
        <w:t>3</w:t>
      </w:r>
      <w:r w:rsidRPr="00EB7C81">
        <w:rPr>
          <w:sz w:val="28"/>
          <w:szCs w:val="28"/>
        </w:rPr>
        <w:t>]</w:t>
      </w:r>
      <w:r>
        <w:rPr>
          <w:sz w:val="28"/>
          <w:szCs w:val="28"/>
        </w:rPr>
        <w:t xml:space="preserve">: </w:t>
      </w:r>
    </w:p>
    <w:p w:rsidR="00716CEF" w:rsidRDefault="00716CEF" w:rsidP="00A80A8A">
      <w:pPr>
        <w:spacing w:line="360" w:lineRule="auto"/>
        <w:ind w:firstLine="709"/>
        <w:jc w:val="both"/>
        <w:rPr>
          <w:sz w:val="28"/>
          <w:szCs w:val="28"/>
        </w:rPr>
      </w:pPr>
      <w:r>
        <w:rPr>
          <w:sz w:val="28"/>
          <w:szCs w:val="28"/>
        </w:rPr>
        <w:t xml:space="preserve"> «Что же ты, зараза, бровь себе побрила, </w:t>
      </w:r>
    </w:p>
    <w:p w:rsidR="00716CEF" w:rsidRPr="00EB1AE3" w:rsidRDefault="00716CEF" w:rsidP="00A80A8A">
      <w:pPr>
        <w:spacing w:line="360" w:lineRule="auto"/>
        <w:ind w:firstLine="709"/>
        <w:jc w:val="both"/>
        <w:rPr>
          <w:sz w:val="28"/>
          <w:szCs w:val="28"/>
        </w:rPr>
      </w:pPr>
      <w:r>
        <w:rPr>
          <w:sz w:val="28"/>
          <w:szCs w:val="28"/>
        </w:rPr>
        <w:t>Ну для чего надела, падла, синий свой берет!».</w:t>
      </w:r>
    </w:p>
    <w:p w:rsidR="00716CEF" w:rsidRDefault="00716CEF" w:rsidP="00A80A8A">
      <w:pPr>
        <w:spacing w:line="360" w:lineRule="auto"/>
        <w:ind w:firstLine="709"/>
        <w:jc w:val="both"/>
        <w:rPr>
          <w:sz w:val="28"/>
          <w:szCs w:val="28"/>
        </w:rPr>
      </w:pPr>
      <w:r w:rsidRPr="009153D0">
        <w:rPr>
          <w:b/>
          <w:sz w:val="28"/>
          <w:szCs w:val="28"/>
        </w:rPr>
        <w:t>Голубой цвет</w:t>
      </w:r>
      <w:r w:rsidRPr="009153D0">
        <w:rPr>
          <w:sz w:val="28"/>
          <w:szCs w:val="28"/>
        </w:rPr>
        <w:t>, вбирая все характерные для синего значения, приобретает и свои семантические оттенки, связывающие его образ в искусстве, литературе, психоанализе с небесной чи</w:t>
      </w:r>
      <w:r>
        <w:rPr>
          <w:sz w:val="28"/>
          <w:szCs w:val="28"/>
        </w:rPr>
        <w:t xml:space="preserve">стотой, покоем, безмятежностью </w:t>
      </w:r>
      <w:r w:rsidRPr="00ED3305">
        <w:rPr>
          <w:sz w:val="28"/>
          <w:szCs w:val="28"/>
        </w:rPr>
        <w:t>[</w:t>
      </w:r>
      <w:r>
        <w:rPr>
          <w:sz w:val="28"/>
          <w:szCs w:val="28"/>
        </w:rPr>
        <w:t>8</w:t>
      </w:r>
      <w:r w:rsidRPr="00ED3305">
        <w:rPr>
          <w:sz w:val="28"/>
          <w:szCs w:val="28"/>
        </w:rPr>
        <w:t>]</w:t>
      </w:r>
      <w:r>
        <w:rPr>
          <w:sz w:val="28"/>
          <w:szCs w:val="28"/>
        </w:rPr>
        <w:t xml:space="preserve">. </w:t>
      </w:r>
    </w:p>
    <w:p w:rsidR="00716CEF" w:rsidRPr="009153D0" w:rsidRDefault="00716CEF" w:rsidP="00A80A8A">
      <w:pPr>
        <w:spacing w:line="360" w:lineRule="auto"/>
        <w:ind w:firstLine="709"/>
        <w:jc w:val="both"/>
        <w:rPr>
          <w:sz w:val="28"/>
          <w:szCs w:val="28"/>
        </w:rPr>
      </w:pPr>
      <w:r w:rsidRPr="009153D0">
        <w:rPr>
          <w:sz w:val="28"/>
          <w:szCs w:val="28"/>
        </w:rPr>
        <w:t>У Высоцкого голубой цвет символизирует мечтательность, но в тоже время и ощущение безнадежности:</w:t>
      </w:r>
    </w:p>
    <w:p w:rsidR="00716CEF" w:rsidRPr="009153D0" w:rsidRDefault="00716CEF" w:rsidP="00A80A8A">
      <w:pPr>
        <w:tabs>
          <w:tab w:val="left" w:pos="709"/>
        </w:tabs>
        <w:spacing w:line="360" w:lineRule="auto"/>
        <w:ind w:firstLine="709"/>
        <w:jc w:val="both"/>
        <w:rPr>
          <w:sz w:val="28"/>
          <w:szCs w:val="28"/>
        </w:rPr>
      </w:pPr>
      <w:r>
        <w:rPr>
          <w:sz w:val="28"/>
          <w:szCs w:val="28"/>
        </w:rPr>
        <w:t>«</w:t>
      </w:r>
      <w:r w:rsidRPr="009153D0">
        <w:rPr>
          <w:sz w:val="28"/>
          <w:szCs w:val="28"/>
        </w:rPr>
        <w:t>Но где же он, мой «</w:t>
      </w:r>
      <w:r w:rsidRPr="009153D0">
        <w:rPr>
          <w:b/>
          <w:sz w:val="28"/>
          <w:szCs w:val="28"/>
        </w:rPr>
        <w:t>голубой</w:t>
      </w:r>
      <w:r w:rsidRPr="009153D0">
        <w:rPr>
          <w:sz w:val="28"/>
          <w:szCs w:val="28"/>
        </w:rPr>
        <w:t xml:space="preserve"> период»?</w:t>
      </w:r>
    </w:p>
    <w:p w:rsidR="00716CEF" w:rsidRDefault="00716CEF" w:rsidP="00A80A8A">
      <w:pPr>
        <w:spacing w:line="360" w:lineRule="auto"/>
        <w:ind w:firstLine="709"/>
        <w:jc w:val="both"/>
        <w:rPr>
          <w:sz w:val="28"/>
          <w:szCs w:val="28"/>
        </w:rPr>
      </w:pPr>
      <w:r w:rsidRPr="009153D0">
        <w:rPr>
          <w:sz w:val="28"/>
          <w:szCs w:val="28"/>
        </w:rPr>
        <w:t>Мой «</w:t>
      </w:r>
      <w:r w:rsidRPr="009153D0">
        <w:rPr>
          <w:b/>
          <w:sz w:val="28"/>
          <w:szCs w:val="28"/>
        </w:rPr>
        <w:t>голубой</w:t>
      </w:r>
      <w:r w:rsidRPr="009153D0">
        <w:rPr>
          <w:sz w:val="28"/>
          <w:szCs w:val="28"/>
        </w:rPr>
        <w:t xml:space="preserve"> период» не придет!».</w:t>
      </w:r>
      <w:r>
        <w:rPr>
          <w:sz w:val="28"/>
          <w:szCs w:val="28"/>
        </w:rPr>
        <w:t xml:space="preserve"> </w:t>
      </w:r>
    </w:p>
    <w:p w:rsidR="00716CEF" w:rsidRPr="00ED3305" w:rsidRDefault="00716CEF" w:rsidP="00A80A8A">
      <w:pPr>
        <w:spacing w:line="360" w:lineRule="auto"/>
        <w:ind w:firstLine="709"/>
        <w:jc w:val="both"/>
        <w:rPr>
          <w:sz w:val="28"/>
          <w:szCs w:val="28"/>
        </w:rPr>
      </w:pPr>
      <w:r>
        <w:rPr>
          <w:sz w:val="28"/>
          <w:szCs w:val="28"/>
        </w:rPr>
        <w:t xml:space="preserve">Голубой ассоциативно или напрямую связан с темой творчества, вдохновения, поиском гармонии и покоя, которые немыслимы без особого лиризма и внутренней свободы </w:t>
      </w:r>
      <w:r w:rsidRPr="00ED3305">
        <w:rPr>
          <w:sz w:val="28"/>
          <w:szCs w:val="28"/>
        </w:rPr>
        <w:t>[</w:t>
      </w:r>
      <w:r>
        <w:rPr>
          <w:sz w:val="28"/>
          <w:szCs w:val="28"/>
        </w:rPr>
        <w:t>2</w:t>
      </w:r>
      <w:r w:rsidRPr="00ED3305">
        <w:rPr>
          <w:sz w:val="28"/>
          <w:szCs w:val="28"/>
        </w:rPr>
        <w:t>]</w:t>
      </w:r>
      <w:r>
        <w:rPr>
          <w:sz w:val="28"/>
          <w:szCs w:val="28"/>
        </w:rPr>
        <w:t>.</w:t>
      </w:r>
    </w:p>
    <w:p w:rsidR="00716CEF" w:rsidRDefault="00716CEF" w:rsidP="00A80A8A">
      <w:pPr>
        <w:spacing w:line="360" w:lineRule="auto"/>
        <w:ind w:firstLine="709"/>
        <w:jc w:val="both"/>
        <w:rPr>
          <w:sz w:val="28"/>
          <w:szCs w:val="28"/>
        </w:rPr>
      </w:pPr>
      <w:r>
        <w:rPr>
          <w:sz w:val="28"/>
          <w:szCs w:val="28"/>
        </w:rPr>
        <w:t>«</w:t>
      </w:r>
      <w:r w:rsidRPr="009153D0">
        <w:rPr>
          <w:sz w:val="28"/>
          <w:szCs w:val="28"/>
        </w:rPr>
        <w:t>Мой «</w:t>
      </w:r>
      <w:r w:rsidRPr="009153D0">
        <w:rPr>
          <w:b/>
          <w:sz w:val="28"/>
          <w:szCs w:val="28"/>
        </w:rPr>
        <w:t>голубой</w:t>
      </w:r>
      <w:r>
        <w:rPr>
          <w:sz w:val="28"/>
          <w:szCs w:val="28"/>
        </w:rPr>
        <w:t xml:space="preserve"> период» не придет!» - в этих</w:t>
      </w:r>
      <w:r w:rsidR="001A3ABE">
        <w:rPr>
          <w:sz w:val="28"/>
          <w:szCs w:val="28"/>
        </w:rPr>
        <w:t xml:space="preserve"> </w:t>
      </w:r>
      <w:r>
        <w:rPr>
          <w:sz w:val="28"/>
          <w:szCs w:val="28"/>
        </w:rPr>
        <w:t>горьких словах звучат и отголоски излишней боязни оказаться талантливым не в той мере, в какой хотелось бы.</w:t>
      </w:r>
    </w:p>
    <w:p w:rsidR="00716CEF" w:rsidRPr="009153D0" w:rsidRDefault="00716CEF" w:rsidP="00A80A8A">
      <w:pPr>
        <w:spacing w:line="360" w:lineRule="auto"/>
        <w:ind w:firstLine="709"/>
        <w:jc w:val="both"/>
        <w:rPr>
          <w:sz w:val="28"/>
          <w:szCs w:val="28"/>
        </w:rPr>
      </w:pPr>
      <w:r>
        <w:rPr>
          <w:sz w:val="28"/>
          <w:szCs w:val="28"/>
        </w:rPr>
        <w:t>Голубой цвет ассоциируется еще и с благородностью, с некой привилегией:</w:t>
      </w:r>
    </w:p>
    <w:p w:rsidR="00716CEF" w:rsidRPr="00133B35" w:rsidRDefault="00716CEF" w:rsidP="00A8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Pr>
          <w:rFonts w:cs="Courier New"/>
          <w:sz w:val="28"/>
          <w:szCs w:val="28"/>
        </w:rPr>
        <w:t>«</w:t>
      </w:r>
      <w:r w:rsidRPr="00133B35">
        <w:rPr>
          <w:rFonts w:cs="Courier New"/>
          <w:sz w:val="28"/>
          <w:szCs w:val="28"/>
        </w:rPr>
        <w:t>Но имя есть - я повторяю как пароль, -</w:t>
      </w:r>
    </w:p>
    <w:p w:rsidR="00716CEF" w:rsidRPr="00133B35" w:rsidRDefault="00716CEF" w:rsidP="00A8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sidRPr="00133B35">
        <w:rPr>
          <w:rFonts w:cs="Courier New"/>
          <w:sz w:val="28"/>
          <w:szCs w:val="28"/>
        </w:rPr>
        <w:t>Не верь, что детективы нелюдимы:</w:t>
      </w:r>
    </w:p>
    <w:p w:rsidR="00716CEF" w:rsidRPr="00133B35" w:rsidRDefault="00716CEF" w:rsidP="00A8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sidRPr="00133B35">
        <w:rPr>
          <w:rFonts w:cs="Courier New"/>
          <w:sz w:val="28"/>
          <w:szCs w:val="28"/>
        </w:rPr>
        <w:t xml:space="preserve">Она играет </w:t>
      </w:r>
      <w:r w:rsidRPr="00295DA0">
        <w:rPr>
          <w:rFonts w:cs="Courier New"/>
          <w:b/>
          <w:sz w:val="28"/>
          <w:szCs w:val="28"/>
        </w:rPr>
        <w:t xml:space="preserve">голубую </w:t>
      </w:r>
      <w:r w:rsidRPr="00133B35">
        <w:rPr>
          <w:rFonts w:cs="Courier New"/>
          <w:sz w:val="28"/>
          <w:szCs w:val="28"/>
        </w:rPr>
        <w:t>роль,</w:t>
      </w:r>
    </w:p>
    <w:p w:rsidR="00716CEF" w:rsidRPr="00295DA0" w:rsidRDefault="00716CEF" w:rsidP="00A8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sidRPr="00133B35">
        <w:rPr>
          <w:rFonts w:cs="Courier New"/>
          <w:sz w:val="28"/>
          <w:szCs w:val="28"/>
        </w:rPr>
        <w:t xml:space="preserve">Мне </w:t>
      </w:r>
      <w:r w:rsidRPr="00295DA0">
        <w:rPr>
          <w:rFonts w:cs="Courier New"/>
          <w:b/>
          <w:sz w:val="28"/>
          <w:szCs w:val="28"/>
        </w:rPr>
        <w:t>голубая</w:t>
      </w:r>
      <w:r w:rsidRPr="00133B35">
        <w:rPr>
          <w:rFonts w:cs="Courier New"/>
          <w:sz w:val="28"/>
          <w:szCs w:val="28"/>
        </w:rPr>
        <w:t xml:space="preserve"> роль </w:t>
      </w:r>
      <w:r>
        <w:rPr>
          <w:rFonts w:cs="Courier New"/>
          <w:sz w:val="28"/>
          <w:szCs w:val="28"/>
        </w:rPr>
        <w:t>–</w:t>
      </w:r>
      <w:r w:rsidRPr="00133B35">
        <w:rPr>
          <w:rFonts w:cs="Courier New"/>
          <w:sz w:val="28"/>
          <w:szCs w:val="28"/>
        </w:rPr>
        <w:t xml:space="preserve"> необходима</w:t>
      </w:r>
      <w:r>
        <w:rPr>
          <w:rFonts w:cs="Courier New"/>
          <w:sz w:val="28"/>
          <w:szCs w:val="28"/>
        </w:rPr>
        <w:t>»</w:t>
      </w:r>
      <w:r>
        <w:rPr>
          <w:rFonts w:ascii="Courier New" w:hAnsi="Courier New" w:cs="Courier New"/>
          <w:sz w:val="28"/>
          <w:szCs w:val="28"/>
        </w:rPr>
        <w:t>;</w:t>
      </w:r>
    </w:p>
    <w:p w:rsidR="00716CEF" w:rsidRPr="00295DA0" w:rsidRDefault="00716CEF" w:rsidP="00A8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sidRPr="00295DA0">
        <w:rPr>
          <w:rFonts w:cs="Courier New"/>
          <w:sz w:val="28"/>
          <w:szCs w:val="28"/>
        </w:rPr>
        <w:t>или</w:t>
      </w:r>
    </w:p>
    <w:p w:rsidR="00716CEF" w:rsidRPr="00295DA0" w:rsidRDefault="00716CEF" w:rsidP="00A8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Pr>
          <w:rFonts w:cs="Courier New"/>
          <w:sz w:val="28"/>
          <w:szCs w:val="28"/>
        </w:rPr>
        <w:t>«</w:t>
      </w:r>
      <w:r w:rsidRPr="00295DA0">
        <w:rPr>
          <w:rFonts w:cs="Courier New"/>
          <w:sz w:val="28"/>
          <w:szCs w:val="28"/>
        </w:rPr>
        <w:t xml:space="preserve">Хоть ты - кровь </w:t>
      </w:r>
      <w:r w:rsidRPr="00295DA0">
        <w:rPr>
          <w:rFonts w:cs="Courier New"/>
          <w:b/>
          <w:sz w:val="28"/>
          <w:szCs w:val="28"/>
        </w:rPr>
        <w:t>голубая</w:t>
      </w:r>
      <w:r w:rsidRPr="00295DA0">
        <w:rPr>
          <w:rFonts w:cs="Courier New"/>
          <w:sz w:val="28"/>
          <w:szCs w:val="28"/>
        </w:rPr>
        <w:t>,</w:t>
      </w:r>
    </w:p>
    <w:p w:rsidR="00716CEF" w:rsidRPr="00295DA0" w:rsidRDefault="00716CEF" w:rsidP="00A8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sidRPr="00295DA0">
        <w:rPr>
          <w:rFonts w:cs="Courier New"/>
          <w:sz w:val="28"/>
          <w:szCs w:val="28"/>
        </w:rPr>
        <w:t>Хоть ты - белая кость, -</w:t>
      </w:r>
    </w:p>
    <w:p w:rsidR="00716CEF" w:rsidRPr="00295DA0" w:rsidRDefault="00716CEF" w:rsidP="00A8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sidRPr="00295DA0">
        <w:rPr>
          <w:rFonts w:cs="Courier New"/>
          <w:sz w:val="28"/>
          <w:szCs w:val="28"/>
        </w:rPr>
        <w:t>Ведь родится Он, и знаю -</w:t>
      </w:r>
    </w:p>
    <w:p w:rsidR="00716CEF" w:rsidRPr="00295DA0" w:rsidRDefault="00716CEF" w:rsidP="00A80A8A">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sidRPr="00295DA0">
        <w:rPr>
          <w:rFonts w:cs="Courier New"/>
          <w:sz w:val="28"/>
          <w:szCs w:val="28"/>
        </w:rPr>
        <w:t>Не пожалует Христос!</w:t>
      </w:r>
      <w:r>
        <w:rPr>
          <w:rFonts w:cs="Courier New"/>
          <w:sz w:val="28"/>
          <w:szCs w:val="28"/>
        </w:rPr>
        <w:t>»</w:t>
      </w:r>
    </w:p>
    <w:p w:rsidR="00716CEF" w:rsidRPr="009153D0" w:rsidRDefault="00716CEF" w:rsidP="00A80A8A">
      <w:pPr>
        <w:spacing w:line="360" w:lineRule="auto"/>
        <w:ind w:firstLine="709"/>
        <w:jc w:val="both"/>
        <w:rPr>
          <w:sz w:val="28"/>
          <w:szCs w:val="28"/>
        </w:rPr>
      </w:pPr>
    </w:p>
    <w:p w:rsidR="00716CEF" w:rsidRPr="009153D0" w:rsidRDefault="00716CEF" w:rsidP="00A80A8A">
      <w:pPr>
        <w:spacing w:line="360" w:lineRule="auto"/>
        <w:ind w:firstLine="709"/>
        <w:jc w:val="both"/>
        <w:rPr>
          <w:sz w:val="28"/>
          <w:szCs w:val="28"/>
        </w:rPr>
      </w:pPr>
      <w:r w:rsidRPr="009153D0">
        <w:rPr>
          <w:sz w:val="28"/>
          <w:szCs w:val="28"/>
        </w:rPr>
        <w:t>Красный, желтый и зеленый цвета ассоциируются со светофором:</w:t>
      </w:r>
    </w:p>
    <w:p w:rsidR="00716CEF" w:rsidRPr="009153D0" w:rsidRDefault="00716CEF" w:rsidP="00A80A8A">
      <w:pPr>
        <w:spacing w:line="360" w:lineRule="auto"/>
        <w:ind w:firstLine="709"/>
        <w:jc w:val="both"/>
        <w:rPr>
          <w:sz w:val="28"/>
          <w:szCs w:val="28"/>
        </w:rPr>
      </w:pPr>
      <w:r w:rsidRPr="009153D0">
        <w:rPr>
          <w:sz w:val="28"/>
          <w:szCs w:val="28"/>
        </w:rPr>
        <w:t xml:space="preserve">« И только </w:t>
      </w:r>
      <w:r w:rsidRPr="009153D0">
        <w:rPr>
          <w:b/>
          <w:sz w:val="28"/>
          <w:szCs w:val="28"/>
        </w:rPr>
        <w:t>красный, желтый</w:t>
      </w:r>
      <w:r w:rsidRPr="009153D0">
        <w:rPr>
          <w:sz w:val="28"/>
          <w:szCs w:val="28"/>
        </w:rPr>
        <w:t xml:space="preserve"> цвет – бесспорны,</w:t>
      </w:r>
    </w:p>
    <w:p w:rsidR="00716CEF" w:rsidRPr="009153D0" w:rsidRDefault="00716CEF" w:rsidP="00A80A8A">
      <w:pPr>
        <w:spacing w:line="360" w:lineRule="auto"/>
        <w:ind w:firstLine="709"/>
        <w:jc w:val="both"/>
        <w:rPr>
          <w:sz w:val="28"/>
          <w:szCs w:val="28"/>
        </w:rPr>
      </w:pPr>
      <w:r>
        <w:rPr>
          <w:b/>
          <w:sz w:val="28"/>
          <w:szCs w:val="28"/>
        </w:rPr>
        <w:t xml:space="preserve"> </w:t>
      </w:r>
      <w:r w:rsidRPr="009153D0">
        <w:rPr>
          <w:b/>
          <w:sz w:val="28"/>
          <w:szCs w:val="28"/>
        </w:rPr>
        <w:t>Зеленый</w:t>
      </w:r>
      <w:r w:rsidRPr="009153D0">
        <w:rPr>
          <w:sz w:val="28"/>
          <w:szCs w:val="28"/>
        </w:rPr>
        <w:t xml:space="preserve"> – тоже: зелень в хлорофилле, </w:t>
      </w:r>
    </w:p>
    <w:p w:rsidR="00716CEF" w:rsidRPr="009153D0" w:rsidRDefault="00716CEF" w:rsidP="00A80A8A">
      <w:pPr>
        <w:spacing w:line="360" w:lineRule="auto"/>
        <w:ind w:firstLine="709"/>
        <w:jc w:val="both"/>
        <w:rPr>
          <w:sz w:val="28"/>
          <w:szCs w:val="28"/>
        </w:rPr>
      </w:pPr>
      <w:r>
        <w:rPr>
          <w:sz w:val="28"/>
          <w:szCs w:val="28"/>
        </w:rPr>
        <w:t xml:space="preserve"> </w:t>
      </w:r>
      <w:r w:rsidRPr="009153D0">
        <w:rPr>
          <w:sz w:val="28"/>
          <w:szCs w:val="28"/>
        </w:rPr>
        <w:t xml:space="preserve">Поэтому трехцветны светофоры </w:t>
      </w:r>
    </w:p>
    <w:p w:rsidR="00716CEF" w:rsidRPr="009153D0" w:rsidRDefault="00716CEF" w:rsidP="00A80A8A">
      <w:pPr>
        <w:spacing w:line="360" w:lineRule="auto"/>
        <w:ind w:firstLine="709"/>
        <w:jc w:val="both"/>
        <w:rPr>
          <w:sz w:val="28"/>
          <w:szCs w:val="28"/>
        </w:rPr>
      </w:pPr>
      <w:r>
        <w:rPr>
          <w:sz w:val="28"/>
          <w:szCs w:val="28"/>
        </w:rPr>
        <w:t xml:space="preserve"> </w:t>
      </w:r>
      <w:r w:rsidRPr="009153D0">
        <w:rPr>
          <w:sz w:val="28"/>
          <w:szCs w:val="28"/>
        </w:rPr>
        <w:t>Для тех, кто пеш и кто в автомобиле».</w:t>
      </w:r>
    </w:p>
    <w:p w:rsidR="00716CEF" w:rsidRPr="009153D0" w:rsidRDefault="00716CEF" w:rsidP="00A80A8A">
      <w:pPr>
        <w:spacing w:line="360" w:lineRule="auto"/>
        <w:ind w:firstLine="709"/>
        <w:jc w:val="both"/>
        <w:rPr>
          <w:sz w:val="28"/>
          <w:szCs w:val="28"/>
        </w:rPr>
      </w:pPr>
      <w:r w:rsidRPr="009153D0">
        <w:rPr>
          <w:b/>
          <w:sz w:val="28"/>
          <w:szCs w:val="28"/>
        </w:rPr>
        <w:t>Красный цвет</w:t>
      </w:r>
      <w:r w:rsidRPr="009153D0">
        <w:rPr>
          <w:sz w:val="28"/>
          <w:szCs w:val="28"/>
        </w:rPr>
        <w:t xml:space="preserve"> Высоцкий соотносит с образом «социального прогресса», превратившийся в неизменный спутник советского быта:</w:t>
      </w:r>
    </w:p>
    <w:p w:rsidR="00716CEF" w:rsidRPr="009153D0" w:rsidRDefault="00716CEF" w:rsidP="00A80A8A">
      <w:pPr>
        <w:tabs>
          <w:tab w:val="left" w:pos="709"/>
        </w:tabs>
        <w:spacing w:line="360" w:lineRule="auto"/>
        <w:ind w:firstLine="709"/>
        <w:jc w:val="both"/>
        <w:rPr>
          <w:sz w:val="28"/>
          <w:szCs w:val="28"/>
        </w:rPr>
      </w:pPr>
      <w:r w:rsidRPr="009153D0">
        <w:rPr>
          <w:sz w:val="28"/>
          <w:szCs w:val="28"/>
        </w:rPr>
        <w:t>«Сколько лет счастья нет,</w:t>
      </w:r>
    </w:p>
    <w:p w:rsidR="00716CEF" w:rsidRDefault="00716CEF" w:rsidP="00A80A8A">
      <w:pPr>
        <w:spacing w:line="360" w:lineRule="auto"/>
        <w:ind w:firstLine="709"/>
        <w:jc w:val="both"/>
        <w:rPr>
          <w:sz w:val="28"/>
          <w:szCs w:val="28"/>
        </w:rPr>
      </w:pPr>
      <w:r w:rsidRPr="009153D0">
        <w:rPr>
          <w:sz w:val="28"/>
          <w:szCs w:val="28"/>
        </w:rPr>
        <w:t>Впереди -</w:t>
      </w:r>
      <w:r w:rsidR="001A3ABE">
        <w:rPr>
          <w:sz w:val="28"/>
          <w:szCs w:val="28"/>
        </w:rPr>
        <w:t xml:space="preserve"> </w:t>
      </w:r>
      <w:r w:rsidRPr="009153D0">
        <w:rPr>
          <w:sz w:val="28"/>
          <w:szCs w:val="28"/>
        </w:rPr>
        <w:t xml:space="preserve">все </w:t>
      </w:r>
      <w:r w:rsidRPr="009153D0">
        <w:rPr>
          <w:b/>
          <w:sz w:val="28"/>
          <w:szCs w:val="28"/>
        </w:rPr>
        <w:t xml:space="preserve">красный </w:t>
      </w:r>
      <w:r w:rsidRPr="009153D0">
        <w:rPr>
          <w:sz w:val="28"/>
          <w:szCs w:val="28"/>
        </w:rPr>
        <w:t>свет».</w:t>
      </w:r>
    </w:p>
    <w:p w:rsidR="00716CEF" w:rsidRDefault="00716CEF" w:rsidP="00A80A8A">
      <w:pPr>
        <w:spacing w:line="360" w:lineRule="auto"/>
        <w:ind w:firstLine="709"/>
        <w:jc w:val="both"/>
        <w:rPr>
          <w:sz w:val="28"/>
          <w:szCs w:val="28"/>
        </w:rPr>
      </w:pPr>
      <w:r>
        <w:rPr>
          <w:sz w:val="28"/>
          <w:szCs w:val="28"/>
        </w:rPr>
        <w:t>Красный – помпезно-революционный:</w:t>
      </w:r>
    </w:p>
    <w:p w:rsidR="00716CEF" w:rsidRPr="005E3D24" w:rsidRDefault="00716CEF" w:rsidP="00A8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Pr>
          <w:rFonts w:cs="Courier New"/>
          <w:sz w:val="28"/>
          <w:szCs w:val="28"/>
        </w:rPr>
        <w:t>«</w:t>
      </w:r>
      <w:r w:rsidRPr="005E3D24">
        <w:rPr>
          <w:rFonts w:cs="Courier New"/>
          <w:sz w:val="28"/>
          <w:szCs w:val="28"/>
        </w:rPr>
        <w:t>Кричат загонщики, и лают псы до рвоты,</w:t>
      </w:r>
    </w:p>
    <w:p w:rsidR="00716CEF" w:rsidRDefault="00716CEF" w:rsidP="00A8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sidRPr="005E3D24">
        <w:rPr>
          <w:rFonts w:cs="Courier New"/>
          <w:sz w:val="28"/>
          <w:szCs w:val="28"/>
        </w:rPr>
        <w:t>Кровь на снегу - и пятна красные флажков.</w:t>
      </w:r>
    </w:p>
    <w:p w:rsidR="00716CEF" w:rsidRDefault="00716CEF" w:rsidP="00A8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sidRPr="005E3D24">
        <w:rPr>
          <w:rFonts w:cs="Courier New"/>
          <w:sz w:val="28"/>
          <w:szCs w:val="28"/>
        </w:rPr>
        <w:t>Не на равных играют с волками</w:t>
      </w:r>
    </w:p>
    <w:p w:rsidR="00716CEF" w:rsidRPr="005E3D24" w:rsidRDefault="00716CEF" w:rsidP="00A8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sidRPr="005E3D24">
        <w:rPr>
          <w:rFonts w:cs="Courier New"/>
          <w:sz w:val="28"/>
          <w:szCs w:val="28"/>
        </w:rPr>
        <w:t>Егеря - но не дрогнет рука, -</w:t>
      </w:r>
    </w:p>
    <w:p w:rsidR="00716CEF" w:rsidRPr="005E3D24" w:rsidRDefault="00716CEF" w:rsidP="00A8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sidRPr="005E3D24">
        <w:rPr>
          <w:rFonts w:cs="Courier New"/>
          <w:sz w:val="28"/>
          <w:szCs w:val="28"/>
        </w:rPr>
        <w:t>Оградив нам свободу флажками,</w:t>
      </w:r>
    </w:p>
    <w:p w:rsidR="00716CEF" w:rsidRDefault="00716CEF" w:rsidP="00A80A8A">
      <w:pPr>
        <w:spacing w:line="360" w:lineRule="auto"/>
        <w:ind w:firstLine="709"/>
        <w:jc w:val="both"/>
        <w:rPr>
          <w:rFonts w:cs="Courier New"/>
          <w:sz w:val="28"/>
          <w:szCs w:val="28"/>
        </w:rPr>
      </w:pPr>
      <w:r w:rsidRPr="005E3D24">
        <w:rPr>
          <w:rFonts w:cs="Courier New"/>
          <w:sz w:val="28"/>
          <w:szCs w:val="28"/>
        </w:rPr>
        <w:t>Бьют уверенно, наверняка</w:t>
      </w:r>
      <w:r>
        <w:rPr>
          <w:rFonts w:cs="Courier New"/>
          <w:sz w:val="28"/>
          <w:szCs w:val="28"/>
        </w:rPr>
        <w:t>».</w:t>
      </w:r>
    </w:p>
    <w:p w:rsidR="00716CEF" w:rsidRDefault="00716CEF" w:rsidP="00A80A8A">
      <w:pPr>
        <w:pStyle w:val="HTML"/>
        <w:spacing w:line="360" w:lineRule="auto"/>
        <w:ind w:firstLine="709"/>
        <w:jc w:val="both"/>
        <w:rPr>
          <w:rFonts w:ascii="Times New Roman" w:hAnsi="Times New Roman"/>
          <w:sz w:val="28"/>
          <w:szCs w:val="28"/>
        </w:rPr>
      </w:pPr>
      <w:r w:rsidRPr="00B44D69">
        <w:rPr>
          <w:rFonts w:ascii="Times New Roman" w:hAnsi="Times New Roman"/>
          <w:sz w:val="28"/>
          <w:szCs w:val="28"/>
        </w:rPr>
        <w:t>В произведениях «Комментатор из своей кабины</w:t>
      </w:r>
      <w:r>
        <w:rPr>
          <w:rFonts w:ascii="Times New Roman" w:hAnsi="Times New Roman"/>
          <w:sz w:val="28"/>
          <w:szCs w:val="28"/>
        </w:rPr>
        <w:t>…» и «Как в</w:t>
      </w:r>
      <w:r w:rsidR="00A80A8A">
        <w:rPr>
          <w:rFonts w:ascii="Times New Roman" w:hAnsi="Times New Roman"/>
          <w:sz w:val="28"/>
          <w:szCs w:val="28"/>
        </w:rPr>
        <w:t xml:space="preserve"> старинной русской</w:t>
      </w:r>
      <w:r>
        <w:rPr>
          <w:rFonts w:ascii="Times New Roman" w:hAnsi="Times New Roman"/>
          <w:sz w:val="28"/>
          <w:szCs w:val="28"/>
        </w:rPr>
        <w:t xml:space="preserve"> сказке…» Высоцкий использует простонародные выражения, где красный цвет выступает в роли эпитета:</w:t>
      </w:r>
    </w:p>
    <w:p w:rsidR="00716CEF" w:rsidRPr="00EF1092" w:rsidRDefault="00716CEF" w:rsidP="00A80A8A">
      <w:pPr>
        <w:pStyle w:val="HTML"/>
        <w:spacing w:line="360" w:lineRule="auto"/>
        <w:ind w:firstLine="709"/>
        <w:jc w:val="both"/>
      </w:pPr>
      <w:r>
        <w:rPr>
          <w:rFonts w:ascii="Times New Roman" w:hAnsi="Times New Roman"/>
          <w:sz w:val="28"/>
          <w:szCs w:val="28"/>
        </w:rPr>
        <w:t>«</w:t>
      </w:r>
      <w:r w:rsidRPr="00EF1092">
        <w:rPr>
          <w:rFonts w:ascii="Times New Roman" w:hAnsi="Times New Roman"/>
          <w:sz w:val="28"/>
          <w:szCs w:val="28"/>
        </w:rPr>
        <w:t xml:space="preserve"> Комментатор из своей кабины</w:t>
      </w:r>
    </w:p>
    <w:p w:rsidR="00716CEF" w:rsidRPr="00EF1092" w:rsidRDefault="00716CEF" w:rsidP="00A80A8A">
      <w:pPr>
        <w:pStyle w:val="HTML"/>
        <w:spacing w:line="360" w:lineRule="auto"/>
        <w:ind w:firstLine="709"/>
        <w:jc w:val="both"/>
        <w:rPr>
          <w:rFonts w:ascii="Times New Roman" w:hAnsi="Times New Roman"/>
          <w:sz w:val="28"/>
          <w:szCs w:val="28"/>
        </w:rPr>
      </w:pPr>
      <w:r w:rsidRPr="00EF1092">
        <w:rPr>
          <w:rFonts w:ascii="Times New Roman" w:hAnsi="Times New Roman"/>
          <w:sz w:val="28"/>
          <w:szCs w:val="28"/>
        </w:rPr>
        <w:t xml:space="preserve">Кроет нас для </w:t>
      </w:r>
      <w:r w:rsidRPr="00EF1092">
        <w:rPr>
          <w:rFonts w:ascii="Times New Roman" w:hAnsi="Times New Roman"/>
          <w:b/>
          <w:sz w:val="28"/>
          <w:szCs w:val="28"/>
        </w:rPr>
        <w:t>красного словца</w:t>
      </w:r>
      <w:r w:rsidRPr="00EF1092">
        <w:rPr>
          <w:rFonts w:ascii="Times New Roman" w:hAnsi="Times New Roman"/>
          <w:sz w:val="28"/>
          <w:szCs w:val="28"/>
        </w:rPr>
        <w:t>, -</w:t>
      </w:r>
    </w:p>
    <w:p w:rsidR="00716CEF" w:rsidRPr="00EF1092" w:rsidRDefault="00716CEF" w:rsidP="00A80A8A">
      <w:pPr>
        <w:pStyle w:val="HTML"/>
        <w:spacing w:line="360" w:lineRule="auto"/>
        <w:ind w:firstLine="709"/>
        <w:jc w:val="both"/>
        <w:rPr>
          <w:rFonts w:ascii="Times New Roman" w:hAnsi="Times New Roman"/>
          <w:sz w:val="28"/>
          <w:szCs w:val="28"/>
        </w:rPr>
      </w:pPr>
      <w:r w:rsidRPr="00EF1092">
        <w:rPr>
          <w:rFonts w:ascii="Times New Roman" w:hAnsi="Times New Roman"/>
          <w:sz w:val="28"/>
          <w:szCs w:val="28"/>
        </w:rPr>
        <w:t>Но недаром клуб "Фиорентины"</w:t>
      </w:r>
    </w:p>
    <w:p w:rsidR="00716CEF" w:rsidRPr="00EF1092" w:rsidRDefault="00716CEF" w:rsidP="00A80A8A">
      <w:pPr>
        <w:pStyle w:val="HTML"/>
        <w:spacing w:line="360" w:lineRule="auto"/>
        <w:ind w:firstLine="709"/>
        <w:jc w:val="both"/>
        <w:rPr>
          <w:rFonts w:ascii="Times New Roman" w:hAnsi="Times New Roman"/>
          <w:sz w:val="28"/>
          <w:szCs w:val="28"/>
        </w:rPr>
      </w:pPr>
      <w:r w:rsidRPr="00EF1092">
        <w:rPr>
          <w:rFonts w:ascii="Times New Roman" w:hAnsi="Times New Roman"/>
          <w:sz w:val="28"/>
          <w:szCs w:val="28"/>
        </w:rPr>
        <w:t>Предлагал мильон за Бышевца</w:t>
      </w:r>
      <w:r>
        <w:rPr>
          <w:rFonts w:ascii="Times New Roman" w:hAnsi="Times New Roman"/>
          <w:sz w:val="28"/>
          <w:szCs w:val="28"/>
        </w:rPr>
        <w:t>»;</w:t>
      </w:r>
    </w:p>
    <w:p w:rsidR="00716CEF" w:rsidRDefault="00716CEF" w:rsidP="00A80A8A">
      <w:pPr>
        <w:pStyle w:val="HTML"/>
        <w:spacing w:line="360" w:lineRule="auto"/>
        <w:ind w:firstLine="709"/>
        <w:jc w:val="both"/>
        <w:rPr>
          <w:rFonts w:ascii="Times New Roman" w:hAnsi="Times New Roman"/>
          <w:sz w:val="28"/>
          <w:szCs w:val="28"/>
        </w:rPr>
      </w:pPr>
      <w:r>
        <w:rPr>
          <w:rFonts w:ascii="Times New Roman" w:hAnsi="Times New Roman"/>
          <w:sz w:val="28"/>
          <w:szCs w:val="28"/>
        </w:rPr>
        <w:t>и</w:t>
      </w:r>
    </w:p>
    <w:p w:rsidR="00716CEF" w:rsidRDefault="00716CEF" w:rsidP="00A80A8A">
      <w:pPr>
        <w:pStyle w:val="HTML"/>
        <w:tabs>
          <w:tab w:val="clear" w:pos="1832"/>
          <w:tab w:val="clear" w:pos="2748"/>
          <w:tab w:val="left" w:pos="709"/>
        </w:tabs>
        <w:spacing w:line="360" w:lineRule="auto"/>
        <w:ind w:firstLine="709"/>
        <w:jc w:val="both"/>
        <w:rPr>
          <w:rFonts w:ascii="Times New Roman" w:hAnsi="Times New Roman"/>
          <w:sz w:val="28"/>
          <w:szCs w:val="28"/>
        </w:rPr>
      </w:pPr>
      <w:r>
        <w:rPr>
          <w:rFonts w:ascii="Times New Roman" w:hAnsi="Times New Roman"/>
          <w:sz w:val="28"/>
          <w:szCs w:val="28"/>
        </w:rPr>
        <w:t xml:space="preserve"> «Как однажды поздно ночью добрый молодец,</w:t>
      </w:r>
    </w:p>
    <w:p w:rsidR="00716CEF" w:rsidRDefault="00716CEF" w:rsidP="00A80A8A">
      <w:pPr>
        <w:pStyle w:val="HTML"/>
        <w:tabs>
          <w:tab w:val="clear" w:pos="1832"/>
          <w:tab w:val="clear" w:pos="2748"/>
          <w:tab w:val="left" w:pos="709"/>
        </w:tabs>
        <w:spacing w:line="360" w:lineRule="auto"/>
        <w:ind w:firstLine="709"/>
        <w:jc w:val="both"/>
        <w:rPr>
          <w:rFonts w:ascii="Times New Roman" w:hAnsi="Times New Roman"/>
          <w:sz w:val="28"/>
          <w:szCs w:val="28"/>
        </w:rPr>
      </w:pPr>
      <w:r>
        <w:rPr>
          <w:rFonts w:ascii="Times New Roman" w:hAnsi="Times New Roman"/>
          <w:sz w:val="28"/>
          <w:szCs w:val="28"/>
        </w:rPr>
        <w:t xml:space="preserve">Проводив </w:t>
      </w:r>
      <w:r w:rsidRPr="00ED3305">
        <w:rPr>
          <w:rFonts w:ascii="Times New Roman" w:hAnsi="Times New Roman"/>
          <w:b/>
          <w:sz w:val="28"/>
          <w:szCs w:val="28"/>
        </w:rPr>
        <w:t>красну девицу</w:t>
      </w:r>
      <w:r>
        <w:rPr>
          <w:rFonts w:ascii="Times New Roman" w:hAnsi="Times New Roman"/>
          <w:sz w:val="28"/>
          <w:szCs w:val="28"/>
        </w:rPr>
        <w:t xml:space="preserve"> к мужу,</w:t>
      </w:r>
    </w:p>
    <w:p w:rsidR="00716CEF" w:rsidRDefault="00716CEF" w:rsidP="00A80A8A">
      <w:pPr>
        <w:pStyle w:val="HTML"/>
        <w:tabs>
          <w:tab w:val="clear" w:pos="1832"/>
          <w:tab w:val="clear" w:pos="2748"/>
          <w:tab w:val="left" w:pos="709"/>
        </w:tabs>
        <w:spacing w:line="360" w:lineRule="auto"/>
        <w:ind w:firstLine="709"/>
        <w:jc w:val="both"/>
        <w:rPr>
          <w:rFonts w:ascii="Times New Roman" w:hAnsi="Times New Roman"/>
          <w:sz w:val="28"/>
          <w:szCs w:val="28"/>
        </w:rPr>
      </w:pPr>
      <w:r>
        <w:rPr>
          <w:rFonts w:ascii="Times New Roman" w:hAnsi="Times New Roman"/>
          <w:sz w:val="28"/>
          <w:szCs w:val="28"/>
        </w:rPr>
        <w:t>Загрустил, но вспомнил: завтра снова день,</w:t>
      </w:r>
    </w:p>
    <w:p w:rsidR="00716CEF" w:rsidRPr="00B44D69" w:rsidRDefault="00716CEF" w:rsidP="00A80A8A">
      <w:pPr>
        <w:pStyle w:val="HTML"/>
        <w:tabs>
          <w:tab w:val="clear" w:pos="1832"/>
          <w:tab w:val="clear" w:pos="2748"/>
          <w:tab w:val="left" w:pos="709"/>
        </w:tabs>
        <w:spacing w:line="360" w:lineRule="auto"/>
        <w:ind w:firstLine="709"/>
        <w:jc w:val="both"/>
        <w:rPr>
          <w:rFonts w:ascii="Times New Roman" w:hAnsi="Times New Roman"/>
          <w:sz w:val="28"/>
          <w:szCs w:val="28"/>
        </w:rPr>
      </w:pPr>
      <w:r>
        <w:rPr>
          <w:rFonts w:ascii="Times New Roman" w:hAnsi="Times New Roman"/>
          <w:sz w:val="28"/>
          <w:szCs w:val="28"/>
        </w:rPr>
        <w:t>Ну, а утром – не бывает хуже».</w:t>
      </w:r>
    </w:p>
    <w:p w:rsidR="00716CEF" w:rsidRPr="005E3D24" w:rsidRDefault="00716CEF" w:rsidP="00A80A8A">
      <w:pPr>
        <w:spacing w:line="360" w:lineRule="auto"/>
        <w:ind w:firstLine="709"/>
        <w:jc w:val="both"/>
        <w:rPr>
          <w:sz w:val="28"/>
          <w:szCs w:val="28"/>
        </w:rPr>
      </w:pPr>
    </w:p>
    <w:p w:rsidR="00716CEF" w:rsidRPr="009153D0" w:rsidRDefault="00716CEF" w:rsidP="00A80A8A">
      <w:pPr>
        <w:spacing w:line="360" w:lineRule="auto"/>
        <w:ind w:firstLine="709"/>
        <w:jc w:val="both"/>
        <w:rPr>
          <w:sz w:val="28"/>
          <w:szCs w:val="28"/>
        </w:rPr>
      </w:pPr>
      <w:r w:rsidRPr="00ED3305">
        <w:rPr>
          <w:b/>
          <w:sz w:val="28"/>
          <w:szCs w:val="28"/>
        </w:rPr>
        <w:t>Зеленый</w:t>
      </w:r>
      <w:r>
        <w:rPr>
          <w:sz w:val="28"/>
          <w:szCs w:val="28"/>
        </w:rPr>
        <w:t xml:space="preserve"> </w:t>
      </w:r>
      <w:r w:rsidRPr="00ED3305">
        <w:rPr>
          <w:b/>
          <w:sz w:val="28"/>
          <w:szCs w:val="28"/>
        </w:rPr>
        <w:t>цвет</w:t>
      </w:r>
      <w:r w:rsidRPr="009153D0">
        <w:rPr>
          <w:sz w:val="28"/>
          <w:szCs w:val="28"/>
        </w:rPr>
        <w:t>, так или иначе</w:t>
      </w:r>
      <w:r>
        <w:rPr>
          <w:sz w:val="28"/>
          <w:szCs w:val="28"/>
        </w:rPr>
        <w:t>,</w:t>
      </w:r>
      <w:r w:rsidRPr="009153D0">
        <w:rPr>
          <w:sz w:val="28"/>
          <w:szCs w:val="28"/>
        </w:rPr>
        <w:t xml:space="preserve"> связан в каждом сознании с обозначением травы или растительного мира в целом</w:t>
      </w:r>
      <w:r>
        <w:rPr>
          <w:sz w:val="28"/>
          <w:szCs w:val="28"/>
        </w:rPr>
        <w:t xml:space="preserve"> </w:t>
      </w:r>
      <w:r w:rsidRPr="00ED3305">
        <w:rPr>
          <w:sz w:val="28"/>
          <w:szCs w:val="28"/>
        </w:rPr>
        <w:t>[</w:t>
      </w:r>
      <w:r>
        <w:rPr>
          <w:sz w:val="28"/>
          <w:szCs w:val="28"/>
        </w:rPr>
        <w:t>2</w:t>
      </w:r>
      <w:r w:rsidRPr="00ED3305">
        <w:rPr>
          <w:sz w:val="28"/>
          <w:szCs w:val="28"/>
        </w:rPr>
        <w:t>]</w:t>
      </w:r>
      <w:r w:rsidRPr="009153D0">
        <w:rPr>
          <w:sz w:val="28"/>
          <w:szCs w:val="28"/>
        </w:rPr>
        <w:t>:</w:t>
      </w:r>
      <w:r>
        <w:rPr>
          <w:sz w:val="28"/>
          <w:szCs w:val="28"/>
        </w:rPr>
        <w:t xml:space="preserve"> </w:t>
      </w:r>
    </w:p>
    <w:p w:rsidR="00716CEF" w:rsidRPr="009153D0" w:rsidRDefault="00716CEF" w:rsidP="00A80A8A">
      <w:pPr>
        <w:spacing w:line="360" w:lineRule="auto"/>
        <w:ind w:firstLine="709"/>
        <w:jc w:val="both"/>
        <w:rPr>
          <w:sz w:val="28"/>
          <w:szCs w:val="28"/>
        </w:rPr>
      </w:pPr>
      <w:r w:rsidRPr="009153D0">
        <w:rPr>
          <w:sz w:val="28"/>
          <w:szCs w:val="28"/>
        </w:rPr>
        <w:t>« И вот опять – вагоны,</w:t>
      </w:r>
    </w:p>
    <w:p w:rsidR="00716CEF" w:rsidRPr="009153D0" w:rsidRDefault="00716CEF" w:rsidP="00A80A8A">
      <w:pPr>
        <w:spacing w:line="360" w:lineRule="auto"/>
        <w:ind w:firstLine="709"/>
        <w:jc w:val="both"/>
        <w:rPr>
          <w:sz w:val="28"/>
          <w:szCs w:val="28"/>
        </w:rPr>
      </w:pPr>
      <w:r w:rsidRPr="009153D0">
        <w:rPr>
          <w:sz w:val="28"/>
          <w:szCs w:val="28"/>
        </w:rPr>
        <w:t>Перегоны, перегоны,</w:t>
      </w:r>
    </w:p>
    <w:p w:rsidR="00716CEF" w:rsidRPr="009153D0" w:rsidRDefault="00716CEF" w:rsidP="00A80A8A">
      <w:pPr>
        <w:tabs>
          <w:tab w:val="left" w:pos="709"/>
        </w:tabs>
        <w:spacing w:line="360" w:lineRule="auto"/>
        <w:ind w:firstLine="709"/>
        <w:jc w:val="both"/>
        <w:rPr>
          <w:sz w:val="28"/>
          <w:szCs w:val="28"/>
        </w:rPr>
      </w:pPr>
      <w:r w:rsidRPr="009153D0">
        <w:rPr>
          <w:sz w:val="28"/>
          <w:szCs w:val="28"/>
        </w:rPr>
        <w:t xml:space="preserve">И стыки рельс отсчитывают путь,- </w:t>
      </w:r>
    </w:p>
    <w:p w:rsidR="00716CEF" w:rsidRPr="009153D0" w:rsidRDefault="001A3ABE" w:rsidP="00A80A8A">
      <w:pPr>
        <w:spacing w:line="360" w:lineRule="auto"/>
        <w:ind w:firstLine="709"/>
        <w:jc w:val="both"/>
        <w:rPr>
          <w:b/>
          <w:sz w:val="28"/>
          <w:szCs w:val="28"/>
        </w:rPr>
      </w:pPr>
      <w:r>
        <w:rPr>
          <w:sz w:val="28"/>
          <w:szCs w:val="28"/>
        </w:rPr>
        <w:t xml:space="preserve"> </w:t>
      </w:r>
      <w:r w:rsidR="00716CEF" w:rsidRPr="009153D0">
        <w:rPr>
          <w:sz w:val="28"/>
          <w:szCs w:val="28"/>
        </w:rPr>
        <w:t xml:space="preserve">А за окном – </w:t>
      </w:r>
      <w:r w:rsidR="00716CEF" w:rsidRPr="009153D0">
        <w:rPr>
          <w:b/>
          <w:sz w:val="28"/>
          <w:szCs w:val="28"/>
        </w:rPr>
        <w:t>в зеленом</w:t>
      </w:r>
    </w:p>
    <w:p w:rsidR="00716CEF" w:rsidRPr="009153D0" w:rsidRDefault="00716CEF" w:rsidP="00A80A8A">
      <w:pPr>
        <w:spacing w:line="360" w:lineRule="auto"/>
        <w:ind w:firstLine="709"/>
        <w:jc w:val="both"/>
        <w:rPr>
          <w:sz w:val="28"/>
          <w:szCs w:val="28"/>
        </w:rPr>
      </w:pPr>
      <w:r w:rsidRPr="009153D0">
        <w:rPr>
          <w:sz w:val="28"/>
          <w:szCs w:val="28"/>
        </w:rPr>
        <w:t xml:space="preserve">Березки и клены, - </w:t>
      </w:r>
    </w:p>
    <w:p w:rsidR="00716CEF" w:rsidRPr="009153D0" w:rsidRDefault="00716CEF" w:rsidP="00A80A8A">
      <w:pPr>
        <w:spacing w:line="360" w:lineRule="auto"/>
        <w:ind w:firstLine="709"/>
        <w:jc w:val="both"/>
        <w:rPr>
          <w:sz w:val="28"/>
          <w:szCs w:val="28"/>
        </w:rPr>
      </w:pPr>
      <w:r w:rsidRPr="009153D0">
        <w:rPr>
          <w:sz w:val="28"/>
          <w:szCs w:val="28"/>
        </w:rPr>
        <w:t>Как будто говорят: «Не позабудь!».</w:t>
      </w:r>
    </w:p>
    <w:p w:rsidR="00716CEF" w:rsidRDefault="00716CEF" w:rsidP="00A80A8A">
      <w:pPr>
        <w:spacing w:line="360" w:lineRule="auto"/>
        <w:ind w:firstLine="709"/>
        <w:jc w:val="both"/>
        <w:rPr>
          <w:sz w:val="28"/>
          <w:szCs w:val="28"/>
        </w:rPr>
      </w:pPr>
      <w:r w:rsidRPr="009153D0">
        <w:rPr>
          <w:sz w:val="28"/>
          <w:szCs w:val="28"/>
        </w:rPr>
        <w:t>Но это зеленое обращается порой в «змеиное», «пахучее», «противное»:</w:t>
      </w:r>
    </w:p>
    <w:p w:rsidR="00716CEF" w:rsidRPr="009153D0" w:rsidRDefault="00716CEF" w:rsidP="00A80A8A">
      <w:pPr>
        <w:tabs>
          <w:tab w:val="left" w:pos="709"/>
        </w:tabs>
        <w:spacing w:line="360" w:lineRule="auto"/>
        <w:ind w:firstLine="709"/>
        <w:jc w:val="both"/>
        <w:rPr>
          <w:sz w:val="28"/>
          <w:szCs w:val="28"/>
        </w:rPr>
      </w:pPr>
      <w:r w:rsidRPr="009153D0">
        <w:rPr>
          <w:sz w:val="28"/>
          <w:szCs w:val="28"/>
        </w:rPr>
        <w:t xml:space="preserve"> «У вина достоинства, говорят, целебные,-</w:t>
      </w:r>
    </w:p>
    <w:p w:rsidR="00716CEF" w:rsidRPr="009153D0" w:rsidRDefault="00716CEF" w:rsidP="00A80A8A">
      <w:pPr>
        <w:spacing w:line="360" w:lineRule="auto"/>
        <w:ind w:firstLine="709"/>
        <w:jc w:val="both"/>
        <w:rPr>
          <w:sz w:val="28"/>
          <w:szCs w:val="28"/>
        </w:rPr>
      </w:pPr>
      <w:r w:rsidRPr="009153D0">
        <w:rPr>
          <w:sz w:val="28"/>
          <w:szCs w:val="28"/>
        </w:rPr>
        <w:t>Я решил попробовать – бутылку взял, открыл…</w:t>
      </w:r>
    </w:p>
    <w:p w:rsidR="00716CEF" w:rsidRPr="009153D0" w:rsidRDefault="00716CEF" w:rsidP="00A80A8A">
      <w:pPr>
        <w:spacing w:line="360" w:lineRule="auto"/>
        <w:ind w:firstLine="709"/>
        <w:jc w:val="both"/>
        <w:rPr>
          <w:sz w:val="28"/>
          <w:szCs w:val="28"/>
        </w:rPr>
      </w:pPr>
      <w:r w:rsidRPr="009153D0">
        <w:rPr>
          <w:sz w:val="28"/>
          <w:szCs w:val="28"/>
        </w:rPr>
        <w:t>Вдруг оттуда вылезло чтой-то непотребное:</w:t>
      </w:r>
    </w:p>
    <w:p w:rsidR="00716CEF" w:rsidRDefault="00716CEF" w:rsidP="00A80A8A">
      <w:pPr>
        <w:spacing w:line="360" w:lineRule="auto"/>
        <w:ind w:firstLine="709"/>
        <w:jc w:val="both"/>
        <w:rPr>
          <w:sz w:val="28"/>
          <w:szCs w:val="28"/>
        </w:rPr>
      </w:pPr>
      <w:r w:rsidRPr="009153D0">
        <w:rPr>
          <w:sz w:val="28"/>
          <w:szCs w:val="28"/>
        </w:rPr>
        <w:t xml:space="preserve">Может быть, </w:t>
      </w:r>
      <w:r w:rsidRPr="009153D0">
        <w:rPr>
          <w:b/>
          <w:sz w:val="28"/>
          <w:szCs w:val="28"/>
        </w:rPr>
        <w:t>зеленый змий, а может крокодил</w:t>
      </w:r>
      <w:r>
        <w:rPr>
          <w:sz w:val="28"/>
          <w:szCs w:val="28"/>
        </w:rPr>
        <w:t>!</w:t>
      </w:r>
    </w:p>
    <w:p w:rsidR="00716CEF" w:rsidRPr="009153D0" w:rsidRDefault="00716CEF" w:rsidP="00A80A8A">
      <w:pPr>
        <w:spacing w:line="360" w:lineRule="auto"/>
        <w:ind w:firstLine="709"/>
        <w:jc w:val="both"/>
        <w:rPr>
          <w:sz w:val="28"/>
          <w:szCs w:val="28"/>
        </w:rPr>
      </w:pPr>
      <w:r w:rsidRPr="009153D0">
        <w:rPr>
          <w:sz w:val="28"/>
          <w:szCs w:val="28"/>
        </w:rPr>
        <w:t xml:space="preserve">А оно – </w:t>
      </w:r>
      <w:r w:rsidRPr="009153D0">
        <w:rPr>
          <w:b/>
          <w:sz w:val="28"/>
          <w:szCs w:val="28"/>
        </w:rPr>
        <w:t>зеленое,</w:t>
      </w:r>
      <w:r w:rsidRPr="009153D0">
        <w:rPr>
          <w:sz w:val="28"/>
          <w:szCs w:val="28"/>
        </w:rPr>
        <w:t xml:space="preserve"> пахучее, противное-</w:t>
      </w:r>
    </w:p>
    <w:p w:rsidR="00716CEF" w:rsidRPr="009153D0" w:rsidRDefault="00716CEF" w:rsidP="00A80A8A">
      <w:pPr>
        <w:spacing w:line="360" w:lineRule="auto"/>
        <w:ind w:firstLine="709"/>
        <w:jc w:val="both"/>
        <w:rPr>
          <w:sz w:val="28"/>
          <w:szCs w:val="28"/>
        </w:rPr>
      </w:pPr>
      <w:r>
        <w:rPr>
          <w:sz w:val="28"/>
          <w:szCs w:val="28"/>
        </w:rPr>
        <w:t>Прыгало по комнате, ход</w:t>
      </w:r>
      <w:r w:rsidRPr="009153D0">
        <w:rPr>
          <w:sz w:val="28"/>
          <w:szCs w:val="28"/>
        </w:rPr>
        <w:t xml:space="preserve">ило ходуном,- </w:t>
      </w:r>
    </w:p>
    <w:p w:rsidR="00716CEF" w:rsidRPr="009153D0" w:rsidRDefault="00716CEF" w:rsidP="00A80A8A">
      <w:pPr>
        <w:tabs>
          <w:tab w:val="left" w:pos="709"/>
        </w:tabs>
        <w:spacing w:line="360" w:lineRule="auto"/>
        <w:ind w:firstLine="709"/>
        <w:jc w:val="both"/>
        <w:rPr>
          <w:sz w:val="28"/>
          <w:szCs w:val="28"/>
        </w:rPr>
      </w:pPr>
      <w:r w:rsidRPr="009153D0">
        <w:rPr>
          <w:sz w:val="28"/>
          <w:szCs w:val="28"/>
        </w:rPr>
        <w:t xml:space="preserve">А потом послышалось пенье заунывное- </w:t>
      </w:r>
    </w:p>
    <w:p w:rsidR="00716CEF" w:rsidRPr="009153D0" w:rsidRDefault="00716CEF" w:rsidP="00A80A8A">
      <w:pPr>
        <w:spacing w:line="360" w:lineRule="auto"/>
        <w:ind w:firstLine="709"/>
        <w:jc w:val="both"/>
        <w:rPr>
          <w:sz w:val="28"/>
          <w:szCs w:val="28"/>
        </w:rPr>
      </w:pPr>
      <w:r w:rsidRPr="009153D0">
        <w:rPr>
          <w:sz w:val="28"/>
          <w:szCs w:val="28"/>
        </w:rPr>
        <w:t>И виденье оказалось грубым мужуком!».</w:t>
      </w:r>
    </w:p>
    <w:p w:rsidR="00716CEF" w:rsidRPr="009153D0" w:rsidRDefault="00716CEF" w:rsidP="00A80A8A">
      <w:pPr>
        <w:spacing w:line="360" w:lineRule="auto"/>
        <w:ind w:firstLine="709"/>
        <w:jc w:val="both"/>
        <w:rPr>
          <w:sz w:val="28"/>
          <w:szCs w:val="28"/>
        </w:rPr>
      </w:pPr>
    </w:p>
    <w:p w:rsidR="00716CEF" w:rsidRDefault="00716CEF" w:rsidP="00A80A8A">
      <w:pPr>
        <w:spacing w:line="360" w:lineRule="auto"/>
        <w:ind w:firstLine="709"/>
        <w:jc w:val="both"/>
        <w:rPr>
          <w:sz w:val="28"/>
          <w:szCs w:val="28"/>
        </w:rPr>
      </w:pPr>
      <w:r w:rsidRPr="009153D0">
        <w:rPr>
          <w:sz w:val="28"/>
          <w:szCs w:val="28"/>
        </w:rPr>
        <w:t xml:space="preserve">Двойственное значение </w:t>
      </w:r>
      <w:r w:rsidRPr="009153D0">
        <w:rPr>
          <w:b/>
          <w:sz w:val="28"/>
          <w:szCs w:val="28"/>
        </w:rPr>
        <w:t>зеленого</w:t>
      </w:r>
      <w:r w:rsidRPr="009153D0">
        <w:rPr>
          <w:sz w:val="28"/>
          <w:szCs w:val="28"/>
        </w:rPr>
        <w:t xml:space="preserve"> издавна лежит в основе цветовой символики ( зеленый цвет связан не только с произрастанием, но и со см</w:t>
      </w:r>
      <w:r>
        <w:rPr>
          <w:sz w:val="28"/>
          <w:szCs w:val="28"/>
        </w:rPr>
        <w:t xml:space="preserve">ертью и смертельной бледностью) </w:t>
      </w:r>
      <w:r w:rsidRPr="00ED3305">
        <w:rPr>
          <w:sz w:val="28"/>
          <w:szCs w:val="28"/>
        </w:rPr>
        <w:t>[</w:t>
      </w:r>
      <w:r>
        <w:rPr>
          <w:sz w:val="28"/>
          <w:szCs w:val="28"/>
        </w:rPr>
        <w:t>2</w:t>
      </w:r>
      <w:r w:rsidRPr="00ED3305">
        <w:rPr>
          <w:sz w:val="28"/>
          <w:szCs w:val="28"/>
        </w:rPr>
        <w:t>]</w:t>
      </w:r>
      <w:r>
        <w:rPr>
          <w:sz w:val="28"/>
          <w:szCs w:val="28"/>
        </w:rPr>
        <w:t xml:space="preserve">: </w:t>
      </w:r>
    </w:p>
    <w:p w:rsidR="00716CEF" w:rsidRPr="005D697C" w:rsidRDefault="00716CEF" w:rsidP="00A80A8A">
      <w:pPr>
        <w:spacing w:line="360" w:lineRule="auto"/>
        <w:ind w:firstLine="709"/>
        <w:jc w:val="both"/>
        <w:rPr>
          <w:sz w:val="28"/>
          <w:szCs w:val="28"/>
        </w:rPr>
      </w:pPr>
      <w:r>
        <w:rPr>
          <w:sz w:val="28"/>
          <w:szCs w:val="28"/>
        </w:rPr>
        <w:t>«</w:t>
      </w:r>
      <w:r w:rsidRPr="005B0211">
        <w:rPr>
          <w:rFonts w:cs="Courier New"/>
          <w:sz w:val="28"/>
          <w:szCs w:val="28"/>
        </w:rPr>
        <w:t>Ободрав зеленый дуб,</w:t>
      </w:r>
    </w:p>
    <w:p w:rsidR="00716CEF" w:rsidRPr="005B0211" w:rsidRDefault="00716CEF" w:rsidP="00A8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sidRPr="005B0211">
        <w:rPr>
          <w:rFonts w:cs="Courier New"/>
          <w:sz w:val="28"/>
          <w:szCs w:val="28"/>
        </w:rPr>
        <w:t>Дядька ихний сделал сруб,</w:t>
      </w:r>
    </w:p>
    <w:p w:rsidR="00716CEF" w:rsidRPr="005B0211" w:rsidRDefault="00716CEF" w:rsidP="00A8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sidRPr="005B0211">
        <w:rPr>
          <w:rFonts w:cs="Courier New"/>
          <w:sz w:val="28"/>
          <w:szCs w:val="28"/>
        </w:rPr>
        <w:t>С окружающими туп</w:t>
      </w:r>
    </w:p>
    <w:p w:rsidR="00716CEF" w:rsidRPr="005B0211" w:rsidRDefault="00716CEF" w:rsidP="00A8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Pr>
          <w:rFonts w:cs="Courier New"/>
          <w:sz w:val="28"/>
          <w:szCs w:val="28"/>
        </w:rPr>
        <w:t>стал и груб, -</w:t>
      </w:r>
    </w:p>
    <w:p w:rsidR="00716CEF" w:rsidRPr="005B0211" w:rsidRDefault="00716CEF" w:rsidP="00A8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sidRPr="005B0211">
        <w:rPr>
          <w:rFonts w:cs="Courier New"/>
          <w:sz w:val="28"/>
          <w:szCs w:val="28"/>
        </w:rPr>
        <w:t>И ругался день деньской</w:t>
      </w:r>
      <w:r>
        <w:rPr>
          <w:rFonts w:cs="Courier New"/>
          <w:sz w:val="28"/>
          <w:szCs w:val="28"/>
        </w:rPr>
        <w:t>».</w:t>
      </w:r>
    </w:p>
    <w:p w:rsidR="00716CEF" w:rsidRDefault="00716CEF" w:rsidP="00A80A8A">
      <w:pPr>
        <w:spacing w:line="360" w:lineRule="auto"/>
        <w:ind w:firstLine="709"/>
        <w:jc w:val="both"/>
        <w:rPr>
          <w:sz w:val="28"/>
          <w:szCs w:val="28"/>
        </w:rPr>
      </w:pPr>
      <w:r w:rsidRPr="009153D0">
        <w:rPr>
          <w:sz w:val="28"/>
          <w:szCs w:val="28"/>
        </w:rPr>
        <w:t>Можно предположить, что зеленый цвет становится у Высоцкого синонимом равнодушно-пассивного, безропотного «растительного существования».</w:t>
      </w:r>
    </w:p>
    <w:p w:rsidR="00716CEF" w:rsidRDefault="00716CEF" w:rsidP="00A80A8A">
      <w:pPr>
        <w:spacing w:line="360" w:lineRule="auto"/>
        <w:ind w:firstLine="709"/>
        <w:jc w:val="both"/>
        <w:rPr>
          <w:sz w:val="28"/>
          <w:szCs w:val="28"/>
        </w:rPr>
      </w:pPr>
      <w:r>
        <w:rPr>
          <w:sz w:val="28"/>
          <w:szCs w:val="28"/>
        </w:rPr>
        <w:t>У В.С.Высоцкого, помимо зеленого цвета, упоминается и изумрудный – более контрастный цвет:</w:t>
      </w:r>
    </w:p>
    <w:p w:rsidR="00716CEF" w:rsidRPr="000664EA" w:rsidRDefault="00716CEF" w:rsidP="00A8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Pr>
          <w:rFonts w:cs="Courier New"/>
          <w:sz w:val="28"/>
          <w:szCs w:val="28"/>
        </w:rPr>
        <w:t>«</w:t>
      </w:r>
      <w:r w:rsidRPr="000664EA">
        <w:rPr>
          <w:rFonts w:cs="Courier New"/>
          <w:sz w:val="28"/>
          <w:szCs w:val="28"/>
        </w:rPr>
        <w:t>Тот камень, что покой тебе подарил, -</w:t>
      </w:r>
    </w:p>
    <w:p w:rsidR="00716CEF" w:rsidRPr="000664EA" w:rsidRDefault="00716CEF" w:rsidP="00A80A8A">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sidRPr="000664EA">
        <w:rPr>
          <w:rFonts w:cs="Courier New"/>
          <w:sz w:val="28"/>
          <w:szCs w:val="28"/>
        </w:rPr>
        <w:t>Как Вечным огнем, сверкает днем</w:t>
      </w:r>
    </w:p>
    <w:p w:rsidR="00716CEF" w:rsidRPr="000664EA" w:rsidRDefault="00716CEF" w:rsidP="00A8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sidRPr="000664EA">
        <w:rPr>
          <w:rFonts w:cs="Courier New"/>
          <w:sz w:val="28"/>
          <w:szCs w:val="28"/>
        </w:rPr>
        <w:t xml:space="preserve">Вершина </w:t>
      </w:r>
      <w:r w:rsidRPr="000664EA">
        <w:rPr>
          <w:rFonts w:cs="Courier New"/>
          <w:b/>
          <w:sz w:val="28"/>
          <w:szCs w:val="28"/>
        </w:rPr>
        <w:t>изумрудным</w:t>
      </w:r>
      <w:r w:rsidRPr="000664EA">
        <w:rPr>
          <w:rFonts w:cs="Courier New"/>
          <w:sz w:val="28"/>
          <w:szCs w:val="28"/>
        </w:rPr>
        <w:t xml:space="preserve"> льдом -</w:t>
      </w:r>
    </w:p>
    <w:p w:rsidR="00716CEF" w:rsidRPr="000664EA" w:rsidRDefault="00716CEF" w:rsidP="00A8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sidRPr="000664EA">
        <w:rPr>
          <w:rFonts w:cs="Courier New"/>
          <w:sz w:val="28"/>
          <w:szCs w:val="28"/>
        </w:rPr>
        <w:t>Которую ты так и не покорил</w:t>
      </w:r>
      <w:r>
        <w:rPr>
          <w:rFonts w:cs="Courier New"/>
          <w:sz w:val="28"/>
          <w:szCs w:val="28"/>
        </w:rPr>
        <w:t>»</w:t>
      </w:r>
      <w:r w:rsidRPr="000664EA">
        <w:rPr>
          <w:rFonts w:cs="Courier New"/>
          <w:sz w:val="28"/>
          <w:szCs w:val="28"/>
        </w:rPr>
        <w:t>.</w:t>
      </w:r>
    </w:p>
    <w:p w:rsidR="00716CEF" w:rsidRPr="007F440B" w:rsidRDefault="00716CEF" w:rsidP="00A8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Courier New" w:hAnsi="Courier New" w:cs="Courier New"/>
          <w:sz w:val="20"/>
          <w:szCs w:val="20"/>
        </w:rPr>
      </w:pPr>
    </w:p>
    <w:p w:rsidR="00716CEF" w:rsidRPr="009153D0" w:rsidRDefault="00716CEF" w:rsidP="00A80A8A">
      <w:pPr>
        <w:spacing w:line="360" w:lineRule="auto"/>
        <w:ind w:firstLine="709"/>
        <w:jc w:val="both"/>
        <w:rPr>
          <w:sz w:val="28"/>
          <w:szCs w:val="28"/>
        </w:rPr>
      </w:pPr>
      <w:r>
        <w:rPr>
          <w:sz w:val="28"/>
          <w:szCs w:val="28"/>
        </w:rPr>
        <w:t>Но такие упоминания встречаются крайне редко.</w:t>
      </w:r>
    </w:p>
    <w:p w:rsidR="00716CEF" w:rsidRPr="009153D0" w:rsidRDefault="00716CEF" w:rsidP="00A80A8A">
      <w:pPr>
        <w:spacing w:line="360" w:lineRule="auto"/>
        <w:ind w:firstLine="709"/>
        <w:jc w:val="both"/>
        <w:rPr>
          <w:sz w:val="28"/>
          <w:szCs w:val="28"/>
        </w:rPr>
      </w:pPr>
      <w:r w:rsidRPr="009153D0">
        <w:rPr>
          <w:b/>
          <w:sz w:val="28"/>
          <w:szCs w:val="28"/>
        </w:rPr>
        <w:t>Желтого цвета</w:t>
      </w:r>
      <w:r w:rsidRPr="009153D0">
        <w:rPr>
          <w:sz w:val="28"/>
          <w:szCs w:val="28"/>
        </w:rPr>
        <w:t xml:space="preserve"> у Высоцкого не много.</w:t>
      </w:r>
    </w:p>
    <w:p w:rsidR="00716CEF" w:rsidRPr="009153D0" w:rsidRDefault="00716CEF" w:rsidP="00A80A8A">
      <w:pPr>
        <w:spacing w:line="360" w:lineRule="auto"/>
        <w:ind w:firstLine="709"/>
        <w:jc w:val="both"/>
        <w:rPr>
          <w:sz w:val="28"/>
          <w:szCs w:val="28"/>
        </w:rPr>
      </w:pPr>
      <w:r w:rsidRPr="009153D0">
        <w:rPr>
          <w:sz w:val="28"/>
          <w:szCs w:val="28"/>
        </w:rPr>
        <w:t>«Растворимой мне махры,</w:t>
      </w:r>
    </w:p>
    <w:p w:rsidR="00716CEF" w:rsidRPr="009153D0" w:rsidRDefault="00716CEF" w:rsidP="00A80A8A">
      <w:pPr>
        <w:spacing w:line="360" w:lineRule="auto"/>
        <w:ind w:firstLine="709"/>
        <w:jc w:val="both"/>
        <w:rPr>
          <w:sz w:val="28"/>
          <w:szCs w:val="28"/>
        </w:rPr>
      </w:pPr>
      <w:r w:rsidRPr="009153D0">
        <w:rPr>
          <w:sz w:val="28"/>
          <w:szCs w:val="28"/>
        </w:rPr>
        <w:t>Зять – подохнет без икры,</w:t>
      </w:r>
    </w:p>
    <w:p w:rsidR="00716CEF" w:rsidRPr="009153D0" w:rsidRDefault="00716CEF" w:rsidP="00A80A8A">
      <w:pPr>
        <w:spacing w:line="360" w:lineRule="auto"/>
        <w:ind w:firstLine="709"/>
        <w:jc w:val="both"/>
        <w:rPr>
          <w:sz w:val="28"/>
          <w:szCs w:val="28"/>
        </w:rPr>
      </w:pPr>
      <w:r w:rsidRPr="009153D0">
        <w:rPr>
          <w:sz w:val="28"/>
          <w:szCs w:val="28"/>
        </w:rPr>
        <w:t>Тестю, мол, даешь духи для опохмелки!</w:t>
      </w:r>
    </w:p>
    <w:p w:rsidR="00716CEF" w:rsidRPr="009153D0" w:rsidRDefault="00716CEF" w:rsidP="00A80A8A">
      <w:pPr>
        <w:spacing w:line="360" w:lineRule="auto"/>
        <w:ind w:firstLine="709"/>
        <w:jc w:val="both"/>
        <w:rPr>
          <w:sz w:val="28"/>
          <w:szCs w:val="28"/>
        </w:rPr>
      </w:pPr>
      <w:r w:rsidRPr="009153D0">
        <w:rPr>
          <w:sz w:val="28"/>
          <w:szCs w:val="28"/>
        </w:rPr>
        <w:t>Двум невесткам – все равно,</w:t>
      </w:r>
    </w:p>
    <w:p w:rsidR="00716CEF" w:rsidRPr="009153D0" w:rsidRDefault="00716CEF" w:rsidP="00A80A8A">
      <w:pPr>
        <w:spacing w:line="360" w:lineRule="auto"/>
        <w:ind w:firstLine="709"/>
        <w:jc w:val="both"/>
        <w:rPr>
          <w:sz w:val="28"/>
          <w:szCs w:val="28"/>
        </w:rPr>
      </w:pPr>
      <w:r w:rsidRPr="009153D0">
        <w:rPr>
          <w:sz w:val="28"/>
          <w:szCs w:val="28"/>
        </w:rPr>
        <w:t>Мужу сестрину – вино,</w:t>
      </w:r>
    </w:p>
    <w:p w:rsidR="00716CEF" w:rsidRPr="009153D0" w:rsidRDefault="00716CEF" w:rsidP="00A80A8A">
      <w:pPr>
        <w:tabs>
          <w:tab w:val="left" w:pos="709"/>
        </w:tabs>
        <w:spacing w:line="360" w:lineRule="auto"/>
        <w:ind w:firstLine="709"/>
        <w:jc w:val="both"/>
        <w:rPr>
          <w:sz w:val="28"/>
          <w:szCs w:val="28"/>
        </w:rPr>
      </w:pPr>
      <w:r w:rsidRPr="009153D0">
        <w:rPr>
          <w:sz w:val="28"/>
          <w:szCs w:val="28"/>
        </w:rPr>
        <w:t xml:space="preserve">Ну а мне – вот это </w:t>
      </w:r>
      <w:r w:rsidRPr="009153D0">
        <w:rPr>
          <w:b/>
          <w:sz w:val="28"/>
          <w:szCs w:val="28"/>
        </w:rPr>
        <w:t xml:space="preserve">желтое </w:t>
      </w:r>
      <w:r w:rsidRPr="009153D0">
        <w:rPr>
          <w:sz w:val="28"/>
          <w:szCs w:val="28"/>
        </w:rPr>
        <w:t>в тарелке!».</w:t>
      </w:r>
    </w:p>
    <w:p w:rsidR="00716CEF" w:rsidRPr="00ED3305" w:rsidRDefault="00716CEF" w:rsidP="00A80A8A">
      <w:pPr>
        <w:spacing w:line="360" w:lineRule="auto"/>
        <w:ind w:firstLine="709"/>
        <w:jc w:val="both"/>
        <w:rPr>
          <w:sz w:val="28"/>
          <w:szCs w:val="28"/>
        </w:rPr>
      </w:pPr>
      <w:r>
        <w:rPr>
          <w:sz w:val="28"/>
          <w:szCs w:val="28"/>
        </w:rPr>
        <w:t xml:space="preserve">В этом желтом в тарелке для героя стихотворения заключено не просто представление о еде как таковой, а целый сонм переживаний и дум о прекрасном; с другой же стороны в подобном цветовом обобщении сквозит паническая растерянность «контуженого» изобилием провинциального эмиссара перед реальным воплощением желаемого </w:t>
      </w:r>
      <w:r w:rsidRPr="00ED3305">
        <w:rPr>
          <w:sz w:val="28"/>
          <w:szCs w:val="28"/>
        </w:rPr>
        <w:t>[</w:t>
      </w:r>
      <w:r>
        <w:rPr>
          <w:sz w:val="28"/>
          <w:szCs w:val="28"/>
        </w:rPr>
        <w:t>4</w:t>
      </w:r>
      <w:r w:rsidRPr="00ED3305">
        <w:rPr>
          <w:sz w:val="28"/>
          <w:szCs w:val="28"/>
        </w:rPr>
        <w:t>]</w:t>
      </w:r>
      <w:r>
        <w:rPr>
          <w:sz w:val="28"/>
          <w:szCs w:val="28"/>
        </w:rPr>
        <w:t>.</w:t>
      </w:r>
    </w:p>
    <w:p w:rsidR="00716CEF" w:rsidRPr="00ED3305" w:rsidRDefault="00716CEF" w:rsidP="00A80A8A">
      <w:pPr>
        <w:spacing w:line="360" w:lineRule="auto"/>
        <w:ind w:firstLine="709"/>
        <w:jc w:val="both"/>
        <w:rPr>
          <w:sz w:val="28"/>
          <w:szCs w:val="28"/>
        </w:rPr>
      </w:pPr>
      <w:r w:rsidRPr="009153D0">
        <w:rPr>
          <w:sz w:val="28"/>
          <w:szCs w:val="28"/>
        </w:rPr>
        <w:t>Сам Высоцкий, отвечая на вопрос о природе этого метонимического цветообраза, воплощающего собой и жалкость, и убогость материальных запросов героя, признавался: «Я, правда, не знаю, что это – «желтое в тарелке». Но я помню: были какие-то такие банки консервные, они сейчас</w:t>
      </w:r>
      <w:r w:rsidR="001A3ABE">
        <w:rPr>
          <w:sz w:val="28"/>
          <w:szCs w:val="28"/>
        </w:rPr>
        <w:t xml:space="preserve"> </w:t>
      </w:r>
      <w:r w:rsidRPr="009153D0">
        <w:rPr>
          <w:sz w:val="28"/>
          <w:szCs w:val="28"/>
        </w:rPr>
        <w:t xml:space="preserve">исчезли, и на них была нарисована тарелка и на ней – что-то </w:t>
      </w:r>
      <w:r>
        <w:rPr>
          <w:sz w:val="28"/>
          <w:szCs w:val="28"/>
        </w:rPr>
        <w:t xml:space="preserve">желтое. Может, это было манго…» </w:t>
      </w:r>
      <w:r w:rsidRPr="003A7E71">
        <w:rPr>
          <w:sz w:val="28"/>
          <w:szCs w:val="28"/>
        </w:rPr>
        <w:t>[</w:t>
      </w:r>
      <w:r>
        <w:rPr>
          <w:sz w:val="28"/>
          <w:szCs w:val="28"/>
        </w:rPr>
        <w:t>4</w:t>
      </w:r>
      <w:r w:rsidRPr="003A7E71">
        <w:rPr>
          <w:sz w:val="28"/>
          <w:szCs w:val="28"/>
        </w:rPr>
        <w:t>]</w:t>
      </w:r>
      <w:r>
        <w:rPr>
          <w:sz w:val="28"/>
          <w:szCs w:val="28"/>
        </w:rPr>
        <w:t>.</w:t>
      </w:r>
    </w:p>
    <w:p w:rsidR="00716CEF" w:rsidRDefault="00716CEF" w:rsidP="00A80A8A">
      <w:pPr>
        <w:spacing w:line="360" w:lineRule="auto"/>
        <w:ind w:firstLine="709"/>
        <w:jc w:val="both"/>
        <w:rPr>
          <w:sz w:val="28"/>
          <w:szCs w:val="28"/>
        </w:rPr>
      </w:pPr>
      <w:r w:rsidRPr="009153D0">
        <w:rPr>
          <w:sz w:val="28"/>
          <w:szCs w:val="28"/>
        </w:rPr>
        <w:t>Как было сказано выше, Высоцкий мало употребляет желтого цвета в своих произведениях. Вместо желтого он использует золотой цвет, более</w:t>
      </w:r>
      <w:r>
        <w:rPr>
          <w:sz w:val="28"/>
          <w:szCs w:val="28"/>
        </w:rPr>
        <w:t xml:space="preserve"> яркий, экспрессивный, заметный:</w:t>
      </w:r>
    </w:p>
    <w:p w:rsidR="00716CEF" w:rsidRDefault="00716CEF" w:rsidP="00A80A8A">
      <w:pPr>
        <w:spacing w:line="360" w:lineRule="auto"/>
        <w:ind w:firstLine="709"/>
        <w:jc w:val="both"/>
        <w:rPr>
          <w:sz w:val="28"/>
          <w:szCs w:val="28"/>
        </w:rPr>
      </w:pPr>
      <w:r>
        <w:rPr>
          <w:sz w:val="28"/>
          <w:szCs w:val="28"/>
        </w:rPr>
        <w:t xml:space="preserve"> «На тебя, отраву, деньги, словно с неба сыпались – </w:t>
      </w:r>
    </w:p>
    <w:p w:rsidR="00716CEF" w:rsidRPr="00A45D5D" w:rsidRDefault="00716CEF" w:rsidP="00A80A8A">
      <w:pPr>
        <w:spacing w:line="360" w:lineRule="auto"/>
        <w:ind w:firstLine="709"/>
        <w:jc w:val="both"/>
        <w:rPr>
          <w:sz w:val="28"/>
          <w:szCs w:val="28"/>
        </w:rPr>
      </w:pPr>
      <w:r w:rsidRPr="00A45D5D">
        <w:rPr>
          <w:sz w:val="28"/>
          <w:szCs w:val="28"/>
        </w:rPr>
        <w:t xml:space="preserve">Крупными купюрами, «займом </w:t>
      </w:r>
      <w:r w:rsidRPr="00A45D5D">
        <w:rPr>
          <w:b/>
          <w:sz w:val="28"/>
          <w:szCs w:val="28"/>
        </w:rPr>
        <w:t>золотым</w:t>
      </w:r>
      <w:r>
        <w:rPr>
          <w:sz w:val="28"/>
          <w:szCs w:val="28"/>
        </w:rPr>
        <w:t>»»;</w:t>
      </w:r>
      <w:r w:rsidRPr="00A45D5D">
        <w:rPr>
          <w:sz w:val="28"/>
          <w:szCs w:val="28"/>
        </w:rPr>
        <w:t xml:space="preserve"> </w:t>
      </w:r>
    </w:p>
    <w:p w:rsidR="00716CEF" w:rsidRDefault="00716CEF" w:rsidP="00A8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Pr>
          <w:rFonts w:cs="Courier New"/>
          <w:sz w:val="28"/>
          <w:szCs w:val="28"/>
        </w:rPr>
        <w:t>или</w:t>
      </w:r>
    </w:p>
    <w:p w:rsidR="00716CEF" w:rsidRPr="00A45D5D" w:rsidRDefault="00716CEF" w:rsidP="00A8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Pr>
          <w:rFonts w:cs="Courier New"/>
          <w:sz w:val="28"/>
          <w:szCs w:val="28"/>
        </w:rPr>
        <w:t>«</w:t>
      </w:r>
      <w:r w:rsidRPr="00A45D5D">
        <w:rPr>
          <w:rFonts w:cs="Courier New"/>
          <w:sz w:val="28"/>
          <w:szCs w:val="28"/>
        </w:rPr>
        <w:t>Здесь и вправду ходит Кот, -</w:t>
      </w:r>
    </w:p>
    <w:p w:rsidR="00716CEF" w:rsidRPr="00A45D5D" w:rsidRDefault="00716CEF" w:rsidP="00A8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sidRPr="00A45D5D">
        <w:rPr>
          <w:rFonts w:cs="Courier New"/>
          <w:sz w:val="28"/>
          <w:szCs w:val="28"/>
        </w:rPr>
        <w:t xml:space="preserve"> Как направо - так поет,</w:t>
      </w:r>
    </w:p>
    <w:p w:rsidR="00716CEF" w:rsidRPr="00A45D5D" w:rsidRDefault="00716CEF" w:rsidP="00A8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sidRPr="00A45D5D">
        <w:rPr>
          <w:rFonts w:cs="Courier New"/>
          <w:sz w:val="28"/>
          <w:szCs w:val="28"/>
        </w:rPr>
        <w:t xml:space="preserve"> Как налево - так загнет</w:t>
      </w:r>
    </w:p>
    <w:p w:rsidR="00716CEF" w:rsidRPr="00A45D5D" w:rsidRDefault="001A3ABE" w:rsidP="00A8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Pr>
          <w:rFonts w:cs="Courier New"/>
          <w:sz w:val="28"/>
          <w:szCs w:val="28"/>
        </w:rPr>
        <w:t xml:space="preserve"> </w:t>
      </w:r>
      <w:r w:rsidR="00716CEF" w:rsidRPr="00A45D5D">
        <w:rPr>
          <w:rFonts w:cs="Courier New"/>
          <w:sz w:val="28"/>
          <w:szCs w:val="28"/>
        </w:rPr>
        <w:t>анекдот, -</w:t>
      </w:r>
    </w:p>
    <w:p w:rsidR="00716CEF" w:rsidRPr="00A45D5D" w:rsidRDefault="00716CEF" w:rsidP="00A80A8A">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sidRPr="00A45D5D">
        <w:rPr>
          <w:rFonts w:cs="Courier New"/>
          <w:sz w:val="28"/>
          <w:szCs w:val="28"/>
        </w:rPr>
        <w:t xml:space="preserve"> Но, ученый сукин сын,</w:t>
      </w:r>
    </w:p>
    <w:p w:rsidR="00716CEF" w:rsidRPr="00A45D5D" w:rsidRDefault="00716CEF" w:rsidP="00A8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sidRPr="00A45D5D">
        <w:rPr>
          <w:rFonts w:cs="Courier New"/>
          <w:sz w:val="28"/>
          <w:szCs w:val="28"/>
        </w:rPr>
        <w:t xml:space="preserve"> Цепь </w:t>
      </w:r>
      <w:r w:rsidRPr="00A45D5D">
        <w:rPr>
          <w:rFonts w:cs="Courier New"/>
          <w:b/>
          <w:sz w:val="28"/>
          <w:szCs w:val="28"/>
        </w:rPr>
        <w:t xml:space="preserve">златую </w:t>
      </w:r>
      <w:r w:rsidRPr="00A45D5D">
        <w:rPr>
          <w:rFonts w:cs="Courier New"/>
          <w:sz w:val="28"/>
          <w:szCs w:val="28"/>
        </w:rPr>
        <w:t>снес в торгсин,</w:t>
      </w:r>
    </w:p>
    <w:p w:rsidR="00716CEF" w:rsidRPr="00A45D5D" w:rsidRDefault="00716CEF" w:rsidP="00A8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sidRPr="00A45D5D">
        <w:rPr>
          <w:rFonts w:cs="Courier New"/>
          <w:sz w:val="28"/>
          <w:szCs w:val="28"/>
        </w:rPr>
        <w:t xml:space="preserve"> И на выручку - один -</w:t>
      </w:r>
    </w:p>
    <w:p w:rsidR="00716CEF" w:rsidRDefault="00716CEF" w:rsidP="00A8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sidRPr="00A45D5D">
        <w:rPr>
          <w:rFonts w:cs="Courier New"/>
          <w:sz w:val="28"/>
          <w:szCs w:val="28"/>
        </w:rPr>
        <w:t>в магазин</w:t>
      </w:r>
      <w:r>
        <w:rPr>
          <w:rFonts w:cs="Courier New"/>
          <w:sz w:val="28"/>
          <w:szCs w:val="28"/>
        </w:rPr>
        <w:t>»</w:t>
      </w:r>
      <w:r w:rsidRPr="00A45D5D">
        <w:rPr>
          <w:rFonts w:cs="Courier New"/>
          <w:sz w:val="28"/>
          <w:szCs w:val="28"/>
        </w:rPr>
        <w:t>.</w:t>
      </w:r>
    </w:p>
    <w:p w:rsidR="00716CEF" w:rsidRDefault="00716CEF" w:rsidP="00A8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Pr>
          <w:rFonts w:cs="Courier New"/>
          <w:sz w:val="28"/>
          <w:szCs w:val="28"/>
        </w:rPr>
        <w:t>В своих произведениях Высоцкий обращается не только к «простому» цвету, но и к «блестящему» -</w:t>
      </w:r>
      <w:r w:rsidR="001A3ABE">
        <w:rPr>
          <w:rFonts w:cs="Courier New"/>
          <w:sz w:val="28"/>
          <w:szCs w:val="28"/>
        </w:rPr>
        <w:t xml:space="preserve"> </w:t>
      </w:r>
      <w:r>
        <w:rPr>
          <w:rFonts w:cs="Courier New"/>
          <w:sz w:val="28"/>
          <w:szCs w:val="28"/>
        </w:rPr>
        <w:t>золотому, серебряному:</w:t>
      </w:r>
    </w:p>
    <w:p w:rsidR="00716CEF" w:rsidRPr="00A45D5D" w:rsidRDefault="00716CEF" w:rsidP="00A8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Pr>
          <w:rFonts w:cs="Courier New"/>
          <w:sz w:val="28"/>
          <w:szCs w:val="28"/>
        </w:rPr>
        <w:t>«</w:t>
      </w:r>
      <w:r w:rsidRPr="00A45D5D">
        <w:rPr>
          <w:rFonts w:cs="Courier New"/>
          <w:sz w:val="28"/>
          <w:szCs w:val="28"/>
        </w:rPr>
        <w:t>Дом хрустальный на горе - для нее,</w:t>
      </w:r>
    </w:p>
    <w:p w:rsidR="00716CEF" w:rsidRPr="00A45D5D" w:rsidRDefault="00716CEF" w:rsidP="00A8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sidRPr="00A45D5D">
        <w:rPr>
          <w:rFonts w:cs="Courier New"/>
          <w:sz w:val="28"/>
          <w:szCs w:val="28"/>
        </w:rPr>
        <w:t>Сам, как пес бы, так и рос - в цепи.</w:t>
      </w:r>
    </w:p>
    <w:p w:rsidR="00716CEF" w:rsidRPr="00A45D5D" w:rsidRDefault="00716CEF" w:rsidP="00A8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sidRPr="00A45D5D">
        <w:rPr>
          <w:rFonts w:cs="Courier New"/>
          <w:sz w:val="28"/>
          <w:szCs w:val="28"/>
        </w:rPr>
        <w:t xml:space="preserve">Родники мои </w:t>
      </w:r>
      <w:r w:rsidRPr="003D78BA">
        <w:rPr>
          <w:rFonts w:cs="Courier New"/>
          <w:b/>
          <w:sz w:val="28"/>
          <w:szCs w:val="28"/>
        </w:rPr>
        <w:t>серебряные</w:t>
      </w:r>
      <w:r w:rsidRPr="00A45D5D">
        <w:rPr>
          <w:rFonts w:cs="Courier New"/>
          <w:sz w:val="28"/>
          <w:szCs w:val="28"/>
        </w:rPr>
        <w:t>,</w:t>
      </w:r>
    </w:p>
    <w:p w:rsidR="00716CEF" w:rsidRDefault="00716CEF" w:rsidP="00A8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sidRPr="003F616A">
        <w:rPr>
          <w:rFonts w:cs="Courier New"/>
          <w:b/>
          <w:sz w:val="28"/>
          <w:szCs w:val="28"/>
        </w:rPr>
        <w:t>Золотые</w:t>
      </w:r>
      <w:r w:rsidRPr="00A45D5D">
        <w:rPr>
          <w:rFonts w:cs="Courier New"/>
          <w:sz w:val="28"/>
          <w:szCs w:val="28"/>
        </w:rPr>
        <w:t xml:space="preserve"> мои россыпи!</w:t>
      </w:r>
      <w:r>
        <w:rPr>
          <w:rFonts w:cs="Courier New"/>
          <w:sz w:val="28"/>
          <w:szCs w:val="28"/>
        </w:rPr>
        <w:t>».</w:t>
      </w:r>
    </w:p>
    <w:p w:rsidR="00716CEF" w:rsidRDefault="00716CEF" w:rsidP="00A8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Pr>
          <w:rFonts w:cs="Courier New"/>
          <w:sz w:val="28"/>
          <w:szCs w:val="28"/>
        </w:rPr>
        <w:t>Что примечательно, когда речь заходит о музыке, Высоцкий использует «блестящий» цвет:</w:t>
      </w:r>
    </w:p>
    <w:p w:rsidR="00716CEF" w:rsidRPr="00467C22" w:rsidRDefault="00716CEF" w:rsidP="00A8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Pr>
          <w:rFonts w:cs="Courier New"/>
          <w:sz w:val="28"/>
          <w:szCs w:val="28"/>
        </w:rPr>
        <w:t>«</w:t>
      </w:r>
      <w:r w:rsidRPr="00467C22">
        <w:rPr>
          <w:rFonts w:cs="Courier New"/>
          <w:sz w:val="28"/>
          <w:szCs w:val="28"/>
        </w:rPr>
        <w:t>Гитара опять</w:t>
      </w:r>
    </w:p>
    <w:p w:rsidR="00716CEF" w:rsidRPr="00467C22" w:rsidRDefault="00716CEF" w:rsidP="00A80A8A">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sidRPr="00467C22">
        <w:rPr>
          <w:rFonts w:cs="Courier New"/>
          <w:sz w:val="28"/>
          <w:szCs w:val="28"/>
        </w:rPr>
        <w:t>Не хочет молчать -</w:t>
      </w:r>
    </w:p>
    <w:p w:rsidR="00716CEF" w:rsidRPr="00467C22" w:rsidRDefault="00716CEF" w:rsidP="00A8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sidRPr="00467C22">
        <w:rPr>
          <w:rFonts w:cs="Courier New"/>
          <w:sz w:val="28"/>
          <w:szCs w:val="28"/>
        </w:rPr>
        <w:t>Поет ночами лунными,</w:t>
      </w:r>
    </w:p>
    <w:p w:rsidR="00716CEF" w:rsidRPr="00467C22" w:rsidRDefault="00716CEF" w:rsidP="00A8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sidRPr="00467C22">
        <w:rPr>
          <w:rFonts w:cs="Courier New"/>
          <w:sz w:val="28"/>
          <w:szCs w:val="28"/>
        </w:rPr>
        <w:t>Как в юность мою,</w:t>
      </w:r>
    </w:p>
    <w:p w:rsidR="00716CEF" w:rsidRPr="00467C22" w:rsidRDefault="00716CEF" w:rsidP="00A8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sidRPr="00467C22">
        <w:rPr>
          <w:rFonts w:cs="Courier New"/>
          <w:sz w:val="28"/>
          <w:szCs w:val="28"/>
        </w:rPr>
        <w:t>Своими семью</w:t>
      </w:r>
    </w:p>
    <w:p w:rsidR="00716CEF" w:rsidRPr="00467C22" w:rsidRDefault="00716CEF" w:rsidP="00A8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sidRPr="00ED3305">
        <w:rPr>
          <w:rFonts w:cs="Courier New"/>
          <w:b/>
          <w:sz w:val="28"/>
          <w:szCs w:val="28"/>
        </w:rPr>
        <w:t xml:space="preserve">Серебряными </w:t>
      </w:r>
      <w:r w:rsidRPr="00467C22">
        <w:rPr>
          <w:rFonts w:cs="Courier New"/>
          <w:sz w:val="28"/>
          <w:szCs w:val="28"/>
        </w:rPr>
        <w:t>струнами!..</w:t>
      </w:r>
      <w:r>
        <w:rPr>
          <w:rFonts w:cs="Courier New"/>
          <w:sz w:val="28"/>
          <w:szCs w:val="28"/>
        </w:rPr>
        <w:t>»;</w:t>
      </w:r>
    </w:p>
    <w:p w:rsidR="00716CEF" w:rsidRPr="00467C22" w:rsidRDefault="00716CEF" w:rsidP="00A8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Pr>
          <w:rFonts w:cs="Courier New"/>
          <w:sz w:val="28"/>
          <w:szCs w:val="28"/>
        </w:rPr>
        <w:t>или</w:t>
      </w:r>
    </w:p>
    <w:p w:rsidR="00716CEF" w:rsidRPr="00467C22" w:rsidRDefault="00716CEF" w:rsidP="00A80A8A">
      <w:pPr>
        <w:pStyle w:val="HTML"/>
        <w:spacing w:line="360" w:lineRule="auto"/>
        <w:ind w:firstLine="709"/>
        <w:jc w:val="both"/>
        <w:rPr>
          <w:rFonts w:ascii="Times New Roman" w:hAnsi="Times New Roman"/>
          <w:sz w:val="28"/>
          <w:szCs w:val="28"/>
        </w:rPr>
      </w:pPr>
      <w:r>
        <w:rPr>
          <w:rFonts w:ascii="Times New Roman" w:hAnsi="Times New Roman"/>
          <w:sz w:val="28"/>
          <w:szCs w:val="28"/>
        </w:rPr>
        <w:t>«</w:t>
      </w:r>
      <w:r w:rsidRPr="00467C22">
        <w:rPr>
          <w:rFonts w:ascii="Times New Roman" w:hAnsi="Times New Roman"/>
          <w:sz w:val="28"/>
          <w:szCs w:val="28"/>
        </w:rPr>
        <w:t>У меня гитара есть - расступитесь стены!</w:t>
      </w:r>
    </w:p>
    <w:p w:rsidR="00716CEF" w:rsidRPr="00467C22" w:rsidRDefault="00716CEF" w:rsidP="00A80A8A">
      <w:pPr>
        <w:pStyle w:val="HTML"/>
        <w:spacing w:line="360" w:lineRule="auto"/>
        <w:ind w:firstLine="709"/>
        <w:jc w:val="both"/>
        <w:rPr>
          <w:rFonts w:ascii="Times New Roman" w:hAnsi="Times New Roman"/>
          <w:sz w:val="28"/>
          <w:szCs w:val="28"/>
        </w:rPr>
      </w:pPr>
      <w:r w:rsidRPr="00467C22">
        <w:rPr>
          <w:rFonts w:ascii="Times New Roman" w:hAnsi="Times New Roman"/>
          <w:sz w:val="28"/>
          <w:szCs w:val="28"/>
        </w:rPr>
        <w:t xml:space="preserve"> Век свободы не видать из-за злой фортуны!</w:t>
      </w:r>
    </w:p>
    <w:p w:rsidR="00716CEF" w:rsidRPr="00467C22" w:rsidRDefault="00716CEF" w:rsidP="00A80A8A">
      <w:pPr>
        <w:pStyle w:val="HTML"/>
        <w:spacing w:line="360" w:lineRule="auto"/>
        <w:ind w:firstLine="709"/>
        <w:jc w:val="both"/>
        <w:rPr>
          <w:rFonts w:ascii="Times New Roman" w:hAnsi="Times New Roman"/>
          <w:sz w:val="28"/>
          <w:szCs w:val="28"/>
        </w:rPr>
      </w:pPr>
      <w:r w:rsidRPr="00467C22">
        <w:rPr>
          <w:rFonts w:ascii="Times New Roman" w:hAnsi="Times New Roman"/>
          <w:sz w:val="28"/>
          <w:szCs w:val="28"/>
        </w:rPr>
        <w:t xml:space="preserve"> Перережьте горло мне, перережьте вены -</w:t>
      </w:r>
    </w:p>
    <w:p w:rsidR="00716CEF" w:rsidRPr="00467C22" w:rsidRDefault="00716CEF" w:rsidP="00A80A8A">
      <w:pPr>
        <w:pStyle w:val="HTML"/>
        <w:spacing w:line="360" w:lineRule="auto"/>
        <w:ind w:firstLine="709"/>
        <w:jc w:val="both"/>
        <w:rPr>
          <w:rFonts w:ascii="Times New Roman" w:hAnsi="Times New Roman"/>
          <w:sz w:val="28"/>
          <w:szCs w:val="28"/>
        </w:rPr>
      </w:pPr>
      <w:r w:rsidRPr="00467C22">
        <w:rPr>
          <w:rFonts w:ascii="Times New Roman" w:hAnsi="Times New Roman"/>
          <w:sz w:val="28"/>
          <w:szCs w:val="28"/>
        </w:rPr>
        <w:t xml:space="preserve"> Только не порвите </w:t>
      </w:r>
      <w:r w:rsidRPr="00ED3305">
        <w:rPr>
          <w:rFonts w:ascii="Times New Roman" w:hAnsi="Times New Roman"/>
          <w:b/>
          <w:sz w:val="28"/>
          <w:szCs w:val="28"/>
        </w:rPr>
        <w:t xml:space="preserve">серебряные </w:t>
      </w:r>
      <w:r w:rsidRPr="00467C22">
        <w:rPr>
          <w:rFonts w:ascii="Times New Roman" w:hAnsi="Times New Roman"/>
          <w:sz w:val="28"/>
          <w:szCs w:val="28"/>
        </w:rPr>
        <w:t>струны!</w:t>
      </w:r>
    </w:p>
    <w:p w:rsidR="00716CEF" w:rsidRPr="00467C22" w:rsidRDefault="00716CEF" w:rsidP="00A80A8A">
      <w:pPr>
        <w:pStyle w:val="HTML"/>
        <w:spacing w:line="360" w:lineRule="auto"/>
        <w:ind w:firstLine="709"/>
        <w:jc w:val="both"/>
        <w:rPr>
          <w:rFonts w:ascii="Times New Roman" w:hAnsi="Times New Roman"/>
          <w:sz w:val="28"/>
          <w:szCs w:val="28"/>
        </w:rPr>
      </w:pPr>
    </w:p>
    <w:p w:rsidR="00716CEF" w:rsidRPr="00467C22" w:rsidRDefault="00716CEF" w:rsidP="00A80A8A">
      <w:pPr>
        <w:pStyle w:val="HTML"/>
        <w:spacing w:line="360" w:lineRule="auto"/>
        <w:ind w:firstLine="709"/>
        <w:jc w:val="both"/>
        <w:rPr>
          <w:rFonts w:ascii="Times New Roman" w:hAnsi="Times New Roman"/>
          <w:sz w:val="28"/>
          <w:szCs w:val="28"/>
        </w:rPr>
      </w:pPr>
      <w:r w:rsidRPr="00467C22">
        <w:rPr>
          <w:rFonts w:ascii="Times New Roman" w:hAnsi="Times New Roman"/>
          <w:sz w:val="28"/>
          <w:szCs w:val="28"/>
        </w:rPr>
        <w:t xml:space="preserve"> Я зароюсь в землю, сгину в одночасье -</w:t>
      </w:r>
    </w:p>
    <w:p w:rsidR="00716CEF" w:rsidRPr="00467C22" w:rsidRDefault="00716CEF" w:rsidP="00A80A8A">
      <w:pPr>
        <w:pStyle w:val="HTML"/>
        <w:spacing w:line="360" w:lineRule="auto"/>
        <w:ind w:firstLine="709"/>
        <w:jc w:val="both"/>
        <w:rPr>
          <w:rFonts w:ascii="Times New Roman" w:hAnsi="Times New Roman"/>
          <w:sz w:val="28"/>
          <w:szCs w:val="28"/>
        </w:rPr>
      </w:pPr>
      <w:r w:rsidRPr="00467C22">
        <w:rPr>
          <w:rFonts w:ascii="Times New Roman" w:hAnsi="Times New Roman"/>
          <w:sz w:val="28"/>
          <w:szCs w:val="28"/>
        </w:rPr>
        <w:t xml:space="preserve"> Кто бы заступился за мой возраст юный!</w:t>
      </w:r>
    </w:p>
    <w:p w:rsidR="00716CEF" w:rsidRPr="00467C22" w:rsidRDefault="00716CEF" w:rsidP="00A80A8A">
      <w:pPr>
        <w:pStyle w:val="HTML"/>
        <w:spacing w:line="360" w:lineRule="auto"/>
        <w:ind w:firstLine="709"/>
        <w:jc w:val="both"/>
        <w:rPr>
          <w:rFonts w:ascii="Times New Roman" w:hAnsi="Times New Roman"/>
          <w:sz w:val="28"/>
          <w:szCs w:val="28"/>
        </w:rPr>
      </w:pPr>
      <w:r w:rsidRPr="00467C22">
        <w:rPr>
          <w:rFonts w:ascii="Times New Roman" w:hAnsi="Times New Roman"/>
          <w:sz w:val="28"/>
          <w:szCs w:val="28"/>
        </w:rPr>
        <w:t xml:space="preserve"> Влезли ко мне в душу, рвут ее на части -</w:t>
      </w:r>
    </w:p>
    <w:p w:rsidR="00716CEF" w:rsidRPr="00467C22" w:rsidRDefault="00716CEF" w:rsidP="00A80A8A">
      <w:pPr>
        <w:pStyle w:val="HTML"/>
        <w:spacing w:line="360" w:lineRule="auto"/>
        <w:ind w:firstLine="709"/>
        <w:jc w:val="both"/>
        <w:rPr>
          <w:rFonts w:ascii="Times New Roman" w:hAnsi="Times New Roman"/>
          <w:sz w:val="28"/>
          <w:szCs w:val="28"/>
        </w:rPr>
      </w:pPr>
      <w:r w:rsidRPr="00467C22">
        <w:rPr>
          <w:rFonts w:ascii="Times New Roman" w:hAnsi="Times New Roman"/>
          <w:sz w:val="28"/>
          <w:szCs w:val="28"/>
        </w:rPr>
        <w:t xml:space="preserve"> Только б не порвали </w:t>
      </w:r>
      <w:r w:rsidRPr="00ED3305">
        <w:rPr>
          <w:rFonts w:ascii="Times New Roman" w:hAnsi="Times New Roman"/>
          <w:b/>
          <w:sz w:val="28"/>
          <w:szCs w:val="28"/>
        </w:rPr>
        <w:t>серебряные</w:t>
      </w:r>
      <w:r w:rsidRPr="00467C22">
        <w:rPr>
          <w:rFonts w:ascii="Times New Roman" w:hAnsi="Times New Roman"/>
          <w:sz w:val="28"/>
          <w:szCs w:val="28"/>
        </w:rPr>
        <w:t xml:space="preserve"> струны!</w:t>
      </w:r>
      <w:r>
        <w:rPr>
          <w:rFonts w:ascii="Times New Roman" w:hAnsi="Times New Roman"/>
          <w:sz w:val="28"/>
          <w:szCs w:val="28"/>
        </w:rPr>
        <w:t>».</w:t>
      </w:r>
    </w:p>
    <w:p w:rsidR="00716CEF" w:rsidRDefault="00716CEF" w:rsidP="00A80A8A">
      <w:pPr>
        <w:spacing w:line="360" w:lineRule="auto"/>
        <w:ind w:firstLine="709"/>
        <w:jc w:val="both"/>
        <w:rPr>
          <w:sz w:val="28"/>
          <w:szCs w:val="28"/>
        </w:rPr>
      </w:pPr>
    </w:p>
    <w:p w:rsidR="00716CEF" w:rsidRPr="009153D0" w:rsidRDefault="00716CEF" w:rsidP="00A80A8A">
      <w:pPr>
        <w:spacing w:line="360" w:lineRule="auto"/>
        <w:ind w:firstLine="709"/>
        <w:jc w:val="both"/>
        <w:rPr>
          <w:sz w:val="28"/>
          <w:szCs w:val="28"/>
        </w:rPr>
      </w:pPr>
      <w:r w:rsidRPr="009153D0">
        <w:rPr>
          <w:sz w:val="28"/>
          <w:szCs w:val="28"/>
        </w:rPr>
        <w:t>Наблюдаются случаи, когда Высоцкий в одном своем произведении использует сразу несколько цветов:</w:t>
      </w:r>
    </w:p>
    <w:p w:rsidR="00716CEF" w:rsidRPr="009153D0" w:rsidRDefault="00716CEF" w:rsidP="00A80A8A">
      <w:pPr>
        <w:tabs>
          <w:tab w:val="left" w:pos="709"/>
        </w:tabs>
        <w:spacing w:line="360" w:lineRule="auto"/>
        <w:ind w:firstLine="709"/>
        <w:jc w:val="both"/>
        <w:rPr>
          <w:sz w:val="28"/>
          <w:szCs w:val="28"/>
        </w:rPr>
      </w:pPr>
      <w:r w:rsidRPr="009153D0">
        <w:rPr>
          <w:sz w:val="28"/>
          <w:szCs w:val="28"/>
        </w:rPr>
        <w:t>« Красное, зеленое, желтое, лиловое,</w:t>
      </w:r>
    </w:p>
    <w:p w:rsidR="00716CEF" w:rsidRPr="009153D0" w:rsidRDefault="00716CEF" w:rsidP="00A80A8A">
      <w:pPr>
        <w:spacing w:line="360" w:lineRule="auto"/>
        <w:ind w:firstLine="709"/>
        <w:jc w:val="both"/>
        <w:rPr>
          <w:sz w:val="28"/>
          <w:szCs w:val="28"/>
        </w:rPr>
      </w:pPr>
      <w:r>
        <w:rPr>
          <w:sz w:val="28"/>
          <w:szCs w:val="28"/>
        </w:rPr>
        <w:t xml:space="preserve"> </w:t>
      </w:r>
      <w:r w:rsidRPr="009153D0">
        <w:rPr>
          <w:sz w:val="28"/>
          <w:szCs w:val="28"/>
        </w:rPr>
        <w:t>Самое красивое – на твои бока!».</w:t>
      </w:r>
    </w:p>
    <w:p w:rsidR="00716CEF" w:rsidRPr="00ED3305" w:rsidRDefault="00716CEF" w:rsidP="00A80A8A">
      <w:pPr>
        <w:spacing w:line="360" w:lineRule="auto"/>
        <w:ind w:firstLine="709"/>
        <w:jc w:val="both"/>
        <w:rPr>
          <w:sz w:val="28"/>
          <w:szCs w:val="28"/>
        </w:rPr>
      </w:pPr>
      <w:r w:rsidRPr="009153D0">
        <w:rPr>
          <w:sz w:val="28"/>
          <w:szCs w:val="28"/>
        </w:rPr>
        <w:t>Нагнетание красок, расцвечивающих женскую одежду, их насыщенность и контрастность выдают широту и буйство натуры влюбленного рецидивиста, и – определенный романтизм, позволяющий бр</w:t>
      </w:r>
      <w:r>
        <w:rPr>
          <w:sz w:val="28"/>
          <w:szCs w:val="28"/>
        </w:rPr>
        <w:t xml:space="preserve">осить к ногам любимой целый мир </w:t>
      </w:r>
      <w:r w:rsidRPr="00ED3305">
        <w:rPr>
          <w:sz w:val="28"/>
          <w:szCs w:val="28"/>
        </w:rPr>
        <w:t>[</w:t>
      </w:r>
      <w:r>
        <w:rPr>
          <w:sz w:val="28"/>
          <w:szCs w:val="28"/>
        </w:rPr>
        <w:t>4</w:t>
      </w:r>
      <w:r w:rsidRPr="00ED3305">
        <w:rPr>
          <w:sz w:val="28"/>
          <w:szCs w:val="28"/>
        </w:rPr>
        <w:t>]</w:t>
      </w:r>
      <w:r>
        <w:rPr>
          <w:sz w:val="28"/>
          <w:szCs w:val="28"/>
        </w:rPr>
        <w:t>.</w:t>
      </w:r>
    </w:p>
    <w:p w:rsidR="00716CEF" w:rsidRDefault="00716CEF" w:rsidP="00A80A8A">
      <w:pPr>
        <w:spacing w:line="360" w:lineRule="auto"/>
        <w:ind w:firstLine="709"/>
        <w:jc w:val="both"/>
        <w:rPr>
          <w:sz w:val="28"/>
          <w:szCs w:val="28"/>
        </w:rPr>
      </w:pPr>
      <w:r>
        <w:rPr>
          <w:sz w:val="28"/>
          <w:szCs w:val="28"/>
        </w:rPr>
        <w:t>Есть и такие произведения у Высоцкого, в которых чередуются только черный и белый цвет:</w:t>
      </w:r>
    </w:p>
    <w:p w:rsidR="00716CEF" w:rsidRPr="009C1C97" w:rsidRDefault="00716CEF" w:rsidP="00A80A8A">
      <w:pPr>
        <w:pStyle w:val="HTML"/>
        <w:spacing w:line="360" w:lineRule="auto"/>
        <w:ind w:firstLine="709"/>
        <w:jc w:val="both"/>
        <w:rPr>
          <w:rFonts w:ascii="Times New Roman" w:hAnsi="Times New Roman"/>
          <w:sz w:val="28"/>
          <w:szCs w:val="28"/>
        </w:rPr>
      </w:pPr>
      <w:r w:rsidRPr="009C1C97">
        <w:rPr>
          <w:rFonts w:ascii="Times New Roman" w:hAnsi="Times New Roman"/>
          <w:sz w:val="28"/>
          <w:szCs w:val="28"/>
        </w:rPr>
        <w:t xml:space="preserve"> </w:t>
      </w:r>
      <w:r>
        <w:rPr>
          <w:rFonts w:ascii="Times New Roman" w:hAnsi="Times New Roman"/>
          <w:sz w:val="28"/>
          <w:szCs w:val="28"/>
        </w:rPr>
        <w:t>«</w:t>
      </w:r>
      <w:r w:rsidRPr="009C1C97">
        <w:rPr>
          <w:rFonts w:ascii="Times New Roman" w:hAnsi="Times New Roman"/>
          <w:sz w:val="28"/>
          <w:szCs w:val="28"/>
        </w:rPr>
        <w:t>Куда вам деться!</w:t>
      </w:r>
    </w:p>
    <w:p w:rsidR="00716CEF" w:rsidRPr="009C1C97" w:rsidRDefault="00716CEF" w:rsidP="00A80A8A">
      <w:pPr>
        <w:pStyle w:val="HTML"/>
        <w:spacing w:line="360" w:lineRule="auto"/>
        <w:ind w:firstLine="709"/>
        <w:jc w:val="both"/>
        <w:rPr>
          <w:rFonts w:ascii="Times New Roman" w:hAnsi="Times New Roman"/>
          <w:sz w:val="28"/>
          <w:szCs w:val="28"/>
        </w:rPr>
      </w:pPr>
      <w:r w:rsidRPr="009C1C97">
        <w:rPr>
          <w:rFonts w:ascii="Times New Roman" w:hAnsi="Times New Roman"/>
          <w:sz w:val="28"/>
          <w:szCs w:val="28"/>
        </w:rPr>
        <w:t xml:space="preserve"> Мой выстрел - хлоп!</w:t>
      </w:r>
    </w:p>
    <w:p w:rsidR="00716CEF" w:rsidRPr="009C1C97" w:rsidRDefault="00716CEF" w:rsidP="00A80A8A">
      <w:pPr>
        <w:pStyle w:val="HTML"/>
        <w:spacing w:line="360" w:lineRule="auto"/>
        <w:ind w:firstLine="709"/>
        <w:jc w:val="both"/>
        <w:rPr>
          <w:rFonts w:ascii="Times New Roman" w:hAnsi="Times New Roman"/>
          <w:sz w:val="28"/>
          <w:szCs w:val="28"/>
        </w:rPr>
      </w:pPr>
      <w:r w:rsidRPr="009C1C97">
        <w:rPr>
          <w:rFonts w:ascii="Times New Roman" w:hAnsi="Times New Roman"/>
          <w:sz w:val="28"/>
          <w:szCs w:val="28"/>
        </w:rPr>
        <w:t xml:space="preserve"> Девятка в сердце,</w:t>
      </w:r>
    </w:p>
    <w:p w:rsidR="00716CEF" w:rsidRPr="009C1C97" w:rsidRDefault="00716CEF" w:rsidP="00A80A8A">
      <w:pPr>
        <w:pStyle w:val="HTML"/>
        <w:spacing w:line="360" w:lineRule="auto"/>
        <w:ind w:firstLine="709"/>
        <w:jc w:val="both"/>
        <w:rPr>
          <w:rFonts w:ascii="Times New Roman" w:hAnsi="Times New Roman"/>
          <w:sz w:val="28"/>
          <w:szCs w:val="28"/>
        </w:rPr>
      </w:pPr>
      <w:r w:rsidRPr="009C1C97">
        <w:rPr>
          <w:rFonts w:ascii="Times New Roman" w:hAnsi="Times New Roman"/>
          <w:sz w:val="28"/>
          <w:szCs w:val="28"/>
        </w:rPr>
        <w:t xml:space="preserve"> Десятка - в лоб...</w:t>
      </w:r>
    </w:p>
    <w:p w:rsidR="00716CEF" w:rsidRPr="009C1C97" w:rsidRDefault="00716CEF" w:rsidP="00A80A8A">
      <w:pPr>
        <w:pStyle w:val="HTML"/>
        <w:spacing w:line="360" w:lineRule="auto"/>
        <w:ind w:firstLine="709"/>
        <w:jc w:val="both"/>
        <w:rPr>
          <w:rFonts w:ascii="Times New Roman" w:hAnsi="Times New Roman"/>
          <w:sz w:val="28"/>
          <w:szCs w:val="28"/>
        </w:rPr>
      </w:pPr>
      <w:r w:rsidRPr="009C1C97">
        <w:rPr>
          <w:rFonts w:ascii="Times New Roman" w:hAnsi="Times New Roman"/>
          <w:sz w:val="28"/>
          <w:szCs w:val="28"/>
        </w:rPr>
        <w:t xml:space="preserve"> И </w:t>
      </w:r>
      <w:r w:rsidRPr="009C1C97">
        <w:rPr>
          <w:rFonts w:ascii="Times New Roman" w:hAnsi="Times New Roman"/>
          <w:b/>
          <w:sz w:val="28"/>
          <w:szCs w:val="28"/>
        </w:rPr>
        <w:t>черной</w:t>
      </w:r>
      <w:r w:rsidRPr="009C1C97">
        <w:rPr>
          <w:rFonts w:ascii="Times New Roman" w:hAnsi="Times New Roman"/>
          <w:sz w:val="28"/>
          <w:szCs w:val="28"/>
        </w:rPr>
        <w:t xml:space="preserve"> точкой</w:t>
      </w:r>
    </w:p>
    <w:p w:rsidR="00716CEF" w:rsidRPr="009C1C97" w:rsidRDefault="00716CEF" w:rsidP="00A80A8A">
      <w:pPr>
        <w:pStyle w:val="HTML"/>
        <w:spacing w:line="360" w:lineRule="auto"/>
        <w:ind w:firstLine="709"/>
        <w:jc w:val="both"/>
        <w:rPr>
          <w:rFonts w:ascii="Times New Roman" w:hAnsi="Times New Roman"/>
          <w:sz w:val="28"/>
          <w:szCs w:val="28"/>
        </w:rPr>
      </w:pPr>
      <w:r w:rsidRPr="009C1C97">
        <w:rPr>
          <w:rFonts w:ascii="Times New Roman" w:hAnsi="Times New Roman"/>
          <w:sz w:val="28"/>
          <w:szCs w:val="28"/>
        </w:rPr>
        <w:t xml:space="preserve"> На </w:t>
      </w:r>
      <w:r w:rsidRPr="009C1C97">
        <w:rPr>
          <w:rFonts w:ascii="Times New Roman" w:hAnsi="Times New Roman"/>
          <w:b/>
          <w:sz w:val="28"/>
          <w:szCs w:val="28"/>
        </w:rPr>
        <w:t>белый</w:t>
      </w:r>
      <w:r w:rsidRPr="009C1C97">
        <w:rPr>
          <w:rFonts w:ascii="Times New Roman" w:hAnsi="Times New Roman"/>
          <w:sz w:val="28"/>
          <w:szCs w:val="28"/>
        </w:rPr>
        <w:t xml:space="preserve"> лист -</w:t>
      </w:r>
    </w:p>
    <w:p w:rsidR="00716CEF" w:rsidRPr="009C1C97" w:rsidRDefault="00716CEF" w:rsidP="00A80A8A">
      <w:pPr>
        <w:pStyle w:val="HTML"/>
        <w:spacing w:line="360" w:lineRule="auto"/>
        <w:ind w:firstLine="709"/>
        <w:jc w:val="both"/>
        <w:rPr>
          <w:rFonts w:ascii="Times New Roman" w:hAnsi="Times New Roman"/>
          <w:sz w:val="28"/>
          <w:szCs w:val="28"/>
        </w:rPr>
      </w:pPr>
      <w:r w:rsidRPr="009C1C97">
        <w:rPr>
          <w:rFonts w:ascii="Times New Roman" w:hAnsi="Times New Roman"/>
          <w:sz w:val="28"/>
          <w:szCs w:val="28"/>
        </w:rPr>
        <w:t xml:space="preserve"> Легла та ночка</w:t>
      </w:r>
    </w:p>
    <w:p w:rsidR="00716CEF" w:rsidRPr="009C1C97" w:rsidRDefault="00716CEF" w:rsidP="00A80A8A">
      <w:pPr>
        <w:pStyle w:val="HTML"/>
        <w:spacing w:line="360" w:lineRule="auto"/>
        <w:ind w:firstLine="709"/>
        <w:jc w:val="both"/>
        <w:rPr>
          <w:rFonts w:ascii="Times New Roman" w:hAnsi="Times New Roman"/>
          <w:sz w:val="28"/>
          <w:szCs w:val="28"/>
        </w:rPr>
      </w:pPr>
      <w:r>
        <w:rPr>
          <w:rFonts w:ascii="Times New Roman" w:hAnsi="Times New Roman"/>
          <w:sz w:val="28"/>
          <w:szCs w:val="28"/>
        </w:rPr>
        <w:t xml:space="preserve"> На мою жизн</w:t>
      </w:r>
      <w:r w:rsidRPr="009C1C97">
        <w:rPr>
          <w:rFonts w:ascii="Times New Roman" w:hAnsi="Times New Roman"/>
          <w:sz w:val="28"/>
          <w:szCs w:val="28"/>
        </w:rPr>
        <w:t>ь!</w:t>
      </w:r>
      <w:r>
        <w:rPr>
          <w:rFonts w:ascii="Times New Roman" w:hAnsi="Times New Roman"/>
          <w:sz w:val="28"/>
          <w:szCs w:val="28"/>
        </w:rPr>
        <w:t>»;</w:t>
      </w:r>
    </w:p>
    <w:p w:rsidR="00716CEF" w:rsidRDefault="00716CEF" w:rsidP="00A80A8A">
      <w:pPr>
        <w:pStyle w:val="HTML"/>
        <w:spacing w:line="360" w:lineRule="auto"/>
        <w:ind w:firstLine="709"/>
        <w:jc w:val="both"/>
        <w:rPr>
          <w:rFonts w:ascii="Times New Roman" w:hAnsi="Times New Roman"/>
          <w:sz w:val="28"/>
          <w:szCs w:val="28"/>
        </w:rPr>
      </w:pPr>
      <w:r>
        <w:rPr>
          <w:rFonts w:ascii="Times New Roman" w:hAnsi="Times New Roman"/>
          <w:sz w:val="28"/>
          <w:szCs w:val="28"/>
        </w:rPr>
        <w:t>или</w:t>
      </w:r>
    </w:p>
    <w:p w:rsidR="00716CEF" w:rsidRPr="00A064DB" w:rsidRDefault="00716CEF" w:rsidP="00A80A8A">
      <w:pPr>
        <w:pStyle w:val="HTML"/>
        <w:spacing w:line="360" w:lineRule="auto"/>
        <w:ind w:firstLine="709"/>
        <w:jc w:val="both"/>
        <w:rPr>
          <w:rFonts w:ascii="Times New Roman" w:hAnsi="Times New Roman"/>
          <w:sz w:val="28"/>
          <w:szCs w:val="28"/>
        </w:rPr>
      </w:pPr>
      <w:r>
        <w:rPr>
          <w:rFonts w:ascii="Times New Roman" w:hAnsi="Times New Roman"/>
          <w:sz w:val="28"/>
          <w:szCs w:val="28"/>
        </w:rPr>
        <w:t>«</w:t>
      </w:r>
      <w:r w:rsidRPr="00A064DB">
        <w:rPr>
          <w:rFonts w:ascii="Times New Roman" w:hAnsi="Times New Roman"/>
          <w:sz w:val="28"/>
          <w:szCs w:val="28"/>
        </w:rPr>
        <w:t xml:space="preserve">Только </w:t>
      </w:r>
      <w:r w:rsidRPr="00A064DB">
        <w:rPr>
          <w:rFonts w:ascii="Times New Roman" w:hAnsi="Times New Roman"/>
          <w:b/>
          <w:sz w:val="28"/>
          <w:szCs w:val="28"/>
        </w:rPr>
        <w:t>черные</w:t>
      </w:r>
      <w:r w:rsidRPr="00A064DB">
        <w:rPr>
          <w:rFonts w:ascii="Times New Roman" w:hAnsi="Times New Roman"/>
          <w:sz w:val="28"/>
          <w:szCs w:val="28"/>
        </w:rPr>
        <w:t xml:space="preserve"> вороны стаею вьются</w:t>
      </w:r>
    </w:p>
    <w:p w:rsidR="00716CEF" w:rsidRPr="00A064DB" w:rsidRDefault="00716CEF" w:rsidP="00A80A8A">
      <w:pPr>
        <w:pStyle w:val="HTML"/>
        <w:spacing w:line="360" w:lineRule="auto"/>
        <w:ind w:firstLine="709"/>
        <w:jc w:val="both"/>
        <w:rPr>
          <w:rFonts w:ascii="Times New Roman" w:hAnsi="Times New Roman"/>
          <w:sz w:val="28"/>
          <w:szCs w:val="28"/>
        </w:rPr>
      </w:pPr>
      <w:r w:rsidRPr="00A064DB">
        <w:rPr>
          <w:rFonts w:ascii="Times New Roman" w:hAnsi="Times New Roman"/>
          <w:sz w:val="28"/>
          <w:szCs w:val="28"/>
        </w:rPr>
        <w:t>Над трупами наших бойцов.</w:t>
      </w:r>
    </w:p>
    <w:p w:rsidR="00716CEF" w:rsidRPr="00A064DB" w:rsidRDefault="00716CEF" w:rsidP="00A80A8A">
      <w:pPr>
        <w:pStyle w:val="HTML"/>
        <w:spacing w:line="360" w:lineRule="auto"/>
        <w:ind w:firstLine="709"/>
        <w:jc w:val="both"/>
        <w:rPr>
          <w:rFonts w:ascii="Times New Roman" w:hAnsi="Times New Roman"/>
          <w:sz w:val="28"/>
          <w:szCs w:val="28"/>
        </w:rPr>
      </w:pPr>
      <w:r>
        <w:rPr>
          <w:rFonts w:ascii="Times New Roman" w:hAnsi="Times New Roman"/>
          <w:sz w:val="28"/>
          <w:szCs w:val="28"/>
        </w:rPr>
        <w:t>…</w:t>
      </w:r>
      <w:r w:rsidRPr="00A064DB">
        <w:rPr>
          <w:rFonts w:ascii="Times New Roman" w:hAnsi="Times New Roman"/>
          <w:sz w:val="28"/>
          <w:szCs w:val="28"/>
        </w:rPr>
        <w:t>После смерти - для всех свои птицы найдутся,</w:t>
      </w:r>
    </w:p>
    <w:p w:rsidR="00716CEF" w:rsidRPr="00A064DB" w:rsidRDefault="00716CEF" w:rsidP="00A80A8A">
      <w:pPr>
        <w:pStyle w:val="HTML"/>
        <w:spacing w:line="360" w:lineRule="auto"/>
        <w:ind w:firstLine="709"/>
        <w:jc w:val="both"/>
        <w:rPr>
          <w:rFonts w:ascii="Times New Roman" w:hAnsi="Times New Roman"/>
          <w:sz w:val="28"/>
          <w:szCs w:val="28"/>
        </w:rPr>
      </w:pPr>
      <w:r w:rsidRPr="00A064DB">
        <w:rPr>
          <w:rFonts w:ascii="Times New Roman" w:hAnsi="Times New Roman"/>
          <w:sz w:val="28"/>
          <w:szCs w:val="28"/>
        </w:rPr>
        <w:t xml:space="preserve">Так и </w:t>
      </w:r>
      <w:r w:rsidRPr="00A064DB">
        <w:rPr>
          <w:rFonts w:ascii="Times New Roman" w:hAnsi="Times New Roman"/>
          <w:b/>
          <w:sz w:val="28"/>
          <w:szCs w:val="28"/>
        </w:rPr>
        <w:t>белые</w:t>
      </w:r>
      <w:r w:rsidRPr="00A064DB">
        <w:rPr>
          <w:rFonts w:ascii="Times New Roman" w:hAnsi="Times New Roman"/>
          <w:sz w:val="28"/>
          <w:szCs w:val="28"/>
        </w:rPr>
        <w:t xml:space="preserve"> птицы - для наших бойцов</w:t>
      </w:r>
      <w:r>
        <w:rPr>
          <w:rFonts w:ascii="Times New Roman" w:hAnsi="Times New Roman"/>
          <w:sz w:val="28"/>
          <w:szCs w:val="28"/>
        </w:rPr>
        <w:t>»;</w:t>
      </w:r>
    </w:p>
    <w:p w:rsidR="00716CEF" w:rsidRDefault="00716CEF" w:rsidP="00A8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p>
    <w:p w:rsidR="00716CEF" w:rsidRPr="00A064DB" w:rsidRDefault="00716CEF" w:rsidP="00A8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Pr>
          <w:rFonts w:cs="Courier New"/>
          <w:sz w:val="28"/>
          <w:szCs w:val="28"/>
        </w:rPr>
        <w:t>«</w:t>
      </w:r>
      <w:r w:rsidRPr="00A064DB">
        <w:rPr>
          <w:rFonts w:cs="Courier New"/>
          <w:sz w:val="28"/>
          <w:szCs w:val="28"/>
        </w:rPr>
        <w:t>Тайной покрыто, молчанием сколото -</w:t>
      </w:r>
    </w:p>
    <w:p w:rsidR="00716CEF" w:rsidRPr="00A064DB" w:rsidRDefault="00716CEF" w:rsidP="00A8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sidRPr="00A064DB">
        <w:rPr>
          <w:rFonts w:cs="Courier New"/>
          <w:sz w:val="28"/>
          <w:szCs w:val="28"/>
        </w:rPr>
        <w:t>Заколдовала природа-шаман.</w:t>
      </w:r>
    </w:p>
    <w:p w:rsidR="00716CEF" w:rsidRPr="00A064DB" w:rsidRDefault="00716CEF" w:rsidP="00A8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sidRPr="00A064DB">
        <w:rPr>
          <w:rFonts w:cs="Courier New"/>
          <w:b/>
          <w:sz w:val="28"/>
          <w:szCs w:val="28"/>
        </w:rPr>
        <w:t xml:space="preserve">Черное </w:t>
      </w:r>
      <w:r w:rsidRPr="00A064DB">
        <w:rPr>
          <w:rFonts w:cs="Courier New"/>
          <w:sz w:val="28"/>
          <w:szCs w:val="28"/>
        </w:rPr>
        <w:t xml:space="preserve">золото, </w:t>
      </w:r>
      <w:r w:rsidRPr="00A064DB">
        <w:rPr>
          <w:rFonts w:cs="Courier New"/>
          <w:b/>
          <w:sz w:val="28"/>
          <w:szCs w:val="28"/>
        </w:rPr>
        <w:t>белое</w:t>
      </w:r>
      <w:r w:rsidRPr="00A064DB">
        <w:rPr>
          <w:rFonts w:cs="Courier New"/>
          <w:sz w:val="28"/>
          <w:szCs w:val="28"/>
        </w:rPr>
        <w:t xml:space="preserve"> золото</w:t>
      </w:r>
    </w:p>
    <w:p w:rsidR="00716CEF" w:rsidRDefault="00716CEF" w:rsidP="00A80A8A">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sidRPr="00A064DB">
        <w:rPr>
          <w:rFonts w:cs="Courier New"/>
          <w:sz w:val="28"/>
          <w:szCs w:val="28"/>
        </w:rPr>
        <w:t xml:space="preserve">Сторож седой охраняет </w:t>
      </w:r>
      <w:r>
        <w:rPr>
          <w:rFonts w:cs="Courier New"/>
          <w:sz w:val="28"/>
          <w:szCs w:val="28"/>
        </w:rPr>
        <w:t>–</w:t>
      </w:r>
      <w:r w:rsidRPr="00A064DB">
        <w:rPr>
          <w:rFonts w:cs="Courier New"/>
          <w:sz w:val="28"/>
          <w:szCs w:val="28"/>
        </w:rPr>
        <w:t xml:space="preserve"> туман</w:t>
      </w:r>
      <w:r>
        <w:rPr>
          <w:rFonts w:cs="Courier New"/>
          <w:sz w:val="28"/>
          <w:szCs w:val="28"/>
        </w:rPr>
        <w:t>»</w:t>
      </w:r>
      <w:r w:rsidRPr="00A064DB">
        <w:rPr>
          <w:rFonts w:cs="Courier New"/>
          <w:sz w:val="28"/>
          <w:szCs w:val="28"/>
        </w:rPr>
        <w:t>.</w:t>
      </w:r>
    </w:p>
    <w:p w:rsidR="00716CEF" w:rsidRDefault="00716CEF" w:rsidP="00A8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Pr>
          <w:rFonts w:cs="Courier New"/>
          <w:sz w:val="28"/>
          <w:szCs w:val="28"/>
        </w:rPr>
        <w:t xml:space="preserve">Черно-белая картина нисколько не уступает многоцветным картинам по своей насыщенности, ведь здесь не важен цвет как таковой, здесь важны эмоции. </w:t>
      </w:r>
    </w:p>
    <w:p w:rsidR="00716CEF" w:rsidRPr="00EC4ABB" w:rsidRDefault="00716CEF" w:rsidP="00A8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sidRPr="009153D0">
        <w:rPr>
          <w:sz w:val="28"/>
          <w:szCs w:val="28"/>
        </w:rPr>
        <w:t>Таким образом, мы можем сделать вывод, что, на наш взгляд, Высоцкого мало интересуют цвета, сочетания цветов, ему важна не видимая, а эмоциональная функция цвета. Многокрасочных картин и пейзажей</w:t>
      </w:r>
      <w:r>
        <w:rPr>
          <w:sz w:val="28"/>
          <w:szCs w:val="28"/>
        </w:rPr>
        <w:t xml:space="preserve"> </w:t>
      </w:r>
      <w:r w:rsidRPr="009153D0">
        <w:rPr>
          <w:sz w:val="28"/>
          <w:szCs w:val="28"/>
        </w:rPr>
        <w:t xml:space="preserve">он не создает. Высоцкий воспринимает цвета не зрительно, не как живописец, а как музыкант. </w:t>
      </w:r>
    </w:p>
    <w:p w:rsidR="00716CEF" w:rsidRDefault="00716CEF" w:rsidP="00A80A8A">
      <w:pPr>
        <w:spacing w:line="360" w:lineRule="auto"/>
        <w:ind w:firstLine="709"/>
        <w:jc w:val="both"/>
        <w:rPr>
          <w:sz w:val="28"/>
          <w:szCs w:val="28"/>
        </w:rPr>
      </w:pPr>
      <w:r>
        <w:rPr>
          <w:sz w:val="28"/>
          <w:szCs w:val="28"/>
        </w:rPr>
        <w:t xml:space="preserve">Такой вывод мы делаем, опираясь на сопоставительный материал творчества А.С.Пушкина. </w:t>
      </w:r>
    </w:p>
    <w:p w:rsidR="00716CEF" w:rsidRDefault="00716CEF" w:rsidP="00A80A8A">
      <w:pPr>
        <w:spacing w:line="360" w:lineRule="auto"/>
        <w:ind w:firstLine="709"/>
        <w:jc w:val="both"/>
        <w:rPr>
          <w:sz w:val="28"/>
          <w:szCs w:val="28"/>
        </w:rPr>
      </w:pPr>
      <w:r>
        <w:rPr>
          <w:sz w:val="28"/>
          <w:szCs w:val="28"/>
        </w:rPr>
        <w:t xml:space="preserve">Мы избрали творчество А.С.Пушкина, потому что: </w:t>
      </w:r>
    </w:p>
    <w:p w:rsidR="00716CEF" w:rsidRDefault="00716CEF" w:rsidP="00A80A8A">
      <w:pPr>
        <w:spacing w:line="360" w:lineRule="auto"/>
        <w:ind w:firstLine="709"/>
        <w:jc w:val="both"/>
        <w:rPr>
          <w:sz w:val="28"/>
          <w:szCs w:val="28"/>
        </w:rPr>
      </w:pPr>
      <w:r>
        <w:rPr>
          <w:sz w:val="28"/>
          <w:szCs w:val="28"/>
        </w:rPr>
        <w:t xml:space="preserve">- во-первых, </w:t>
      </w:r>
      <w:r w:rsidRPr="009153D0">
        <w:rPr>
          <w:sz w:val="28"/>
          <w:szCs w:val="28"/>
        </w:rPr>
        <w:t xml:space="preserve">на сегодня уже есть методика описания цветовой палитры С.М. Соловьева на материале исследования произведений </w:t>
      </w:r>
      <w:r>
        <w:rPr>
          <w:sz w:val="28"/>
          <w:szCs w:val="28"/>
        </w:rPr>
        <w:t xml:space="preserve">А.С.Пушкина; </w:t>
      </w:r>
    </w:p>
    <w:p w:rsidR="00716CEF" w:rsidRDefault="00716CEF" w:rsidP="00A80A8A">
      <w:pPr>
        <w:spacing w:line="360" w:lineRule="auto"/>
        <w:ind w:firstLine="709"/>
        <w:jc w:val="both"/>
        <w:rPr>
          <w:sz w:val="28"/>
          <w:szCs w:val="28"/>
        </w:rPr>
      </w:pPr>
      <w:r>
        <w:rPr>
          <w:sz w:val="28"/>
          <w:szCs w:val="28"/>
        </w:rPr>
        <w:t>- во-вторых, Высоцкий часто</w:t>
      </w:r>
      <w:r w:rsidRPr="009153D0">
        <w:rPr>
          <w:sz w:val="28"/>
          <w:szCs w:val="28"/>
        </w:rPr>
        <w:t xml:space="preserve"> </w:t>
      </w:r>
      <w:r>
        <w:rPr>
          <w:sz w:val="28"/>
          <w:szCs w:val="28"/>
        </w:rPr>
        <w:t>упоминает в своих произведениях Александра Сергеевича:</w:t>
      </w:r>
    </w:p>
    <w:p w:rsidR="00716CEF" w:rsidRPr="00BF384D" w:rsidRDefault="00716CEF" w:rsidP="00A8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Pr>
          <w:rFonts w:ascii="Courier New" w:hAnsi="Courier New" w:cs="Courier New"/>
          <w:sz w:val="28"/>
          <w:szCs w:val="28"/>
        </w:rPr>
        <w:t>«</w:t>
      </w:r>
      <w:r w:rsidRPr="00BF384D">
        <w:rPr>
          <w:rFonts w:cs="Courier New"/>
          <w:sz w:val="28"/>
          <w:szCs w:val="28"/>
        </w:rPr>
        <w:t>Бывало, Пушкина читал всю ночь до зорь я -</w:t>
      </w:r>
    </w:p>
    <w:p w:rsidR="00716CEF" w:rsidRPr="00BF384D" w:rsidRDefault="00716CEF" w:rsidP="00A8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sidRPr="00BF384D">
        <w:rPr>
          <w:rFonts w:cs="Courier New"/>
          <w:sz w:val="28"/>
          <w:szCs w:val="28"/>
        </w:rPr>
        <w:t xml:space="preserve"> Про дуб зеленый и про цепь златую там.</w:t>
      </w:r>
    </w:p>
    <w:p w:rsidR="00716CEF" w:rsidRPr="00BF384D" w:rsidRDefault="00716CEF" w:rsidP="00A8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sidRPr="00BF384D">
        <w:rPr>
          <w:rFonts w:cs="Courier New"/>
          <w:sz w:val="28"/>
          <w:szCs w:val="28"/>
        </w:rPr>
        <w:t xml:space="preserve"> И вот сейчас я нахожусь у Лукоморья,</w:t>
      </w:r>
    </w:p>
    <w:p w:rsidR="00716CEF" w:rsidRPr="00BF384D" w:rsidRDefault="00716CEF" w:rsidP="00A8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sidRPr="00BF384D">
        <w:rPr>
          <w:rFonts w:cs="Courier New"/>
          <w:sz w:val="28"/>
          <w:szCs w:val="28"/>
        </w:rPr>
        <w:t xml:space="preserve"> Коман</w:t>
      </w:r>
      <w:r>
        <w:rPr>
          <w:rFonts w:cs="Courier New"/>
          <w:sz w:val="28"/>
          <w:szCs w:val="28"/>
        </w:rPr>
        <w:t>дированный по пушкинским местам;</w:t>
      </w:r>
    </w:p>
    <w:p w:rsidR="00716CEF" w:rsidRDefault="00716CEF" w:rsidP="00A8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p>
    <w:p w:rsidR="00716CEF" w:rsidRPr="00BF384D" w:rsidRDefault="00716CEF" w:rsidP="00A8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sidRPr="00BF384D">
        <w:rPr>
          <w:rFonts w:cs="Courier New"/>
          <w:sz w:val="28"/>
          <w:szCs w:val="28"/>
        </w:rPr>
        <w:t xml:space="preserve"> Мед и пиво предпочел зелью приворотному,</w:t>
      </w:r>
    </w:p>
    <w:p w:rsidR="00716CEF" w:rsidRPr="00BF384D" w:rsidRDefault="00716CEF" w:rsidP="00A8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sidRPr="00BF384D">
        <w:rPr>
          <w:rFonts w:cs="Courier New"/>
          <w:sz w:val="28"/>
          <w:szCs w:val="28"/>
        </w:rPr>
        <w:t>Хоть у Пушкина прочел: "Не попало в рот ему..."</w:t>
      </w:r>
      <w:r>
        <w:rPr>
          <w:rFonts w:cs="Courier New"/>
          <w:sz w:val="28"/>
          <w:szCs w:val="28"/>
        </w:rPr>
        <w:t>».</w:t>
      </w:r>
    </w:p>
    <w:p w:rsidR="00716CEF" w:rsidRDefault="00716CEF" w:rsidP="00A80A8A">
      <w:pPr>
        <w:spacing w:line="360" w:lineRule="auto"/>
        <w:ind w:firstLine="709"/>
        <w:jc w:val="both"/>
        <w:rPr>
          <w:sz w:val="28"/>
          <w:szCs w:val="28"/>
        </w:rPr>
      </w:pPr>
      <w:r>
        <w:rPr>
          <w:sz w:val="28"/>
          <w:szCs w:val="28"/>
        </w:rPr>
        <w:t>И, даже, создает, в противовес ему, антисказки:</w:t>
      </w:r>
    </w:p>
    <w:p w:rsidR="00716CEF" w:rsidRPr="00BF384D" w:rsidRDefault="00716CEF" w:rsidP="00A8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Pr>
          <w:rFonts w:cs="Courier New"/>
          <w:sz w:val="28"/>
          <w:szCs w:val="28"/>
        </w:rPr>
        <w:t>«</w:t>
      </w:r>
      <w:r w:rsidRPr="00BF384D">
        <w:rPr>
          <w:rFonts w:cs="Courier New"/>
          <w:sz w:val="28"/>
          <w:szCs w:val="28"/>
        </w:rPr>
        <w:t>Работал я на ГЭСах, ТЭЦах и каналах,</w:t>
      </w:r>
    </w:p>
    <w:p w:rsidR="00716CEF" w:rsidRPr="00BF384D" w:rsidRDefault="00716CEF" w:rsidP="00A8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sidRPr="00BF384D">
        <w:rPr>
          <w:rFonts w:cs="Courier New"/>
          <w:sz w:val="28"/>
          <w:szCs w:val="28"/>
        </w:rPr>
        <w:t>Я видел всякое, но тут я онемел:</w:t>
      </w:r>
    </w:p>
    <w:p w:rsidR="00716CEF" w:rsidRPr="00BF384D" w:rsidRDefault="00716CEF" w:rsidP="00A8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sidRPr="00BF384D">
        <w:rPr>
          <w:rFonts w:cs="Courier New"/>
          <w:sz w:val="28"/>
          <w:szCs w:val="28"/>
        </w:rPr>
        <w:t>Зеленый дуб, как есть, был весь в инициалах,</w:t>
      </w:r>
    </w:p>
    <w:p w:rsidR="00716CEF" w:rsidRPr="00BF384D" w:rsidRDefault="00716CEF" w:rsidP="00A8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sidRPr="00BF384D">
        <w:rPr>
          <w:rFonts w:cs="Courier New"/>
          <w:sz w:val="28"/>
          <w:szCs w:val="28"/>
        </w:rPr>
        <w:t>А Коля Волков здесь особо преуспел</w:t>
      </w:r>
      <w:r>
        <w:rPr>
          <w:rFonts w:cs="Courier New"/>
          <w:sz w:val="28"/>
          <w:szCs w:val="28"/>
        </w:rPr>
        <w:t>»</w:t>
      </w:r>
      <w:r w:rsidRPr="00BF384D">
        <w:rPr>
          <w:rFonts w:cs="Courier New"/>
          <w:sz w:val="28"/>
          <w:szCs w:val="28"/>
        </w:rPr>
        <w:t>.</w:t>
      </w:r>
    </w:p>
    <w:p w:rsidR="00716CEF" w:rsidRDefault="00716CEF" w:rsidP="00A80A8A">
      <w:pPr>
        <w:spacing w:line="360" w:lineRule="auto"/>
        <w:ind w:firstLine="709"/>
        <w:jc w:val="both"/>
        <w:rPr>
          <w:sz w:val="28"/>
          <w:szCs w:val="28"/>
        </w:rPr>
      </w:pPr>
      <w:r>
        <w:rPr>
          <w:sz w:val="28"/>
          <w:szCs w:val="28"/>
        </w:rPr>
        <w:t xml:space="preserve"> Таким образом, Высоцкий использует в своих произведениях, уже имевший место в творчестве Пушкина, цветовой спектр.</w:t>
      </w:r>
    </w:p>
    <w:p w:rsidR="00716CEF" w:rsidRDefault="00716CEF" w:rsidP="00A80A8A">
      <w:pPr>
        <w:spacing w:line="360" w:lineRule="auto"/>
        <w:ind w:firstLine="709"/>
        <w:jc w:val="both"/>
        <w:rPr>
          <w:sz w:val="28"/>
          <w:szCs w:val="28"/>
        </w:rPr>
      </w:pPr>
      <w:r>
        <w:rPr>
          <w:sz w:val="28"/>
          <w:szCs w:val="28"/>
        </w:rPr>
        <w:t xml:space="preserve"> Исследователь творчества Пушкина С.М.Соловьев отмечает, что «лирика, поэмы, сказки, драматические произведения «окрашены» по-разному: в каждом из жанров сильно различаются не только второстепенные, но и главные тона спектра. Наиболее поразительным является спектр драматических произведений. Здесь только две краски: всеопределяющая черная, составляющая в спектре драмы 46,1%, и белая – 16,6%. Синий и желтый занимают в спектре по 8,4%, в то время как упоминания других цветов совершенно единичны».</w:t>
      </w:r>
    </w:p>
    <w:p w:rsidR="00716CEF" w:rsidRDefault="00716CEF" w:rsidP="00A80A8A">
      <w:pPr>
        <w:spacing w:line="360" w:lineRule="auto"/>
        <w:ind w:firstLine="709"/>
        <w:jc w:val="both"/>
        <w:rPr>
          <w:sz w:val="28"/>
          <w:szCs w:val="28"/>
        </w:rPr>
      </w:pPr>
      <w:r>
        <w:rPr>
          <w:sz w:val="28"/>
          <w:szCs w:val="28"/>
        </w:rPr>
        <w:t xml:space="preserve">В отличии от обильной колористики сказок и «Песен западных славян» Пушкин в лирике зрелых лет смягчает краски. Более того, при чтении лирики и поэм Пушкина с первого взгляда поражает одна особенность: они кажутся почти лишенными цвета. При огромном количестве портретов, пейзажей, описаний Пушкин необычайно скуп на краски, с неохотой оперирует ими, и везде, где это оказывается возможным, красочный эпитет заменяет эпитетом иного плана. </w:t>
      </w:r>
    </w:p>
    <w:p w:rsidR="00716CEF" w:rsidRDefault="00716CEF" w:rsidP="00A80A8A">
      <w:pPr>
        <w:spacing w:line="360" w:lineRule="auto"/>
        <w:ind w:firstLine="709"/>
        <w:jc w:val="both"/>
        <w:rPr>
          <w:sz w:val="28"/>
          <w:szCs w:val="28"/>
        </w:rPr>
      </w:pPr>
      <w:r>
        <w:rPr>
          <w:sz w:val="28"/>
          <w:szCs w:val="28"/>
        </w:rPr>
        <w:t>Посмотрим, например, как он описывает богатую и многокрасочную природу Кавказа:</w:t>
      </w:r>
    </w:p>
    <w:p w:rsidR="00716CEF" w:rsidRDefault="00716CEF" w:rsidP="00A80A8A">
      <w:pPr>
        <w:spacing w:line="360" w:lineRule="auto"/>
        <w:ind w:firstLine="709"/>
        <w:jc w:val="both"/>
        <w:rPr>
          <w:sz w:val="28"/>
          <w:szCs w:val="28"/>
        </w:rPr>
      </w:pPr>
      <w:r>
        <w:rPr>
          <w:sz w:val="28"/>
          <w:szCs w:val="28"/>
        </w:rPr>
        <w:t xml:space="preserve"> «…Кавказ,</w:t>
      </w:r>
    </w:p>
    <w:p w:rsidR="00716CEF" w:rsidRDefault="00716CEF" w:rsidP="00A80A8A">
      <w:pPr>
        <w:spacing w:line="360" w:lineRule="auto"/>
        <w:ind w:firstLine="709"/>
        <w:jc w:val="both"/>
        <w:rPr>
          <w:sz w:val="28"/>
          <w:szCs w:val="28"/>
        </w:rPr>
      </w:pPr>
      <w:r>
        <w:rPr>
          <w:sz w:val="28"/>
          <w:szCs w:val="28"/>
        </w:rPr>
        <w:t>Где пасмурный Бешту, пустынник</w:t>
      </w:r>
    </w:p>
    <w:p w:rsidR="00716CEF" w:rsidRDefault="00716CEF" w:rsidP="00A80A8A">
      <w:pPr>
        <w:spacing w:line="360" w:lineRule="auto"/>
        <w:ind w:firstLine="709"/>
        <w:jc w:val="both"/>
        <w:rPr>
          <w:sz w:val="28"/>
          <w:szCs w:val="28"/>
        </w:rPr>
      </w:pPr>
      <w:r>
        <w:rPr>
          <w:sz w:val="28"/>
          <w:szCs w:val="28"/>
        </w:rPr>
        <w:t>величавый</w:t>
      </w:r>
    </w:p>
    <w:p w:rsidR="00716CEF" w:rsidRDefault="00716CEF" w:rsidP="00A80A8A">
      <w:pPr>
        <w:tabs>
          <w:tab w:val="left" w:pos="709"/>
        </w:tabs>
        <w:spacing w:line="360" w:lineRule="auto"/>
        <w:ind w:firstLine="709"/>
        <w:jc w:val="both"/>
        <w:rPr>
          <w:sz w:val="28"/>
          <w:szCs w:val="28"/>
        </w:rPr>
      </w:pPr>
      <w:r>
        <w:rPr>
          <w:sz w:val="28"/>
          <w:szCs w:val="28"/>
        </w:rPr>
        <w:t>Аулов и полей, властитель пятиглавый</w:t>
      </w:r>
    </w:p>
    <w:p w:rsidR="00716CEF" w:rsidRDefault="00716CEF" w:rsidP="00A80A8A">
      <w:pPr>
        <w:spacing w:line="360" w:lineRule="auto"/>
        <w:ind w:firstLine="709"/>
        <w:jc w:val="both"/>
        <w:rPr>
          <w:sz w:val="28"/>
          <w:szCs w:val="28"/>
        </w:rPr>
      </w:pPr>
      <w:r>
        <w:rPr>
          <w:sz w:val="28"/>
          <w:szCs w:val="28"/>
        </w:rPr>
        <w:t>Был новый для меня Парнас.</w:t>
      </w:r>
    </w:p>
    <w:p w:rsidR="00716CEF" w:rsidRDefault="00716CEF" w:rsidP="00A80A8A">
      <w:pPr>
        <w:spacing w:line="360" w:lineRule="auto"/>
        <w:ind w:firstLine="709"/>
        <w:jc w:val="both"/>
        <w:rPr>
          <w:sz w:val="28"/>
          <w:szCs w:val="28"/>
        </w:rPr>
      </w:pPr>
      <w:r>
        <w:rPr>
          <w:sz w:val="28"/>
          <w:szCs w:val="28"/>
        </w:rPr>
        <w:t>Забуду ли кремнистые вершины,</w:t>
      </w:r>
    </w:p>
    <w:p w:rsidR="00716CEF" w:rsidRDefault="00716CEF" w:rsidP="00A80A8A">
      <w:pPr>
        <w:spacing w:line="360" w:lineRule="auto"/>
        <w:ind w:firstLine="709"/>
        <w:jc w:val="both"/>
        <w:rPr>
          <w:sz w:val="28"/>
          <w:szCs w:val="28"/>
        </w:rPr>
      </w:pPr>
      <w:r>
        <w:rPr>
          <w:sz w:val="28"/>
          <w:szCs w:val="28"/>
        </w:rPr>
        <w:t>Гремучие ключи, увядшие равнины,</w:t>
      </w:r>
    </w:p>
    <w:p w:rsidR="00716CEF" w:rsidRDefault="00716CEF" w:rsidP="00A80A8A">
      <w:pPr>
        <w:tabs>
          <w:tab w:val="left" w:pos="709"/>
        </w:tabs>
        <w:spacing w:line="360" w:lineRule="auto"/>
        <w:ind w:firstLine="709"/>
        <w:jc w:val="both"/>
        <w:rPr>
          <w:sz w:val="28"/>
          <w:szCs w:val="28"/>
        </w:rPr>
      </w:pPr>
      <w:r>
        <w:rPr>
          <w:sz w:val="28"/>
          <w:szCs w:val="28"/>
        </w:rPr>
        <w:t>Пустыни знойные…».</w:t>
      </w:r>
    </w:p>
    <w:p w:rsidR="00716CEF" w:rsidRDefault="00716CEF" w:rsidP="00A80A8A">
      <w:pPr>
        <w:spacing w:line="360" w:lineRule="auto"/>
        <w:ind w:firstLine="709"/>
        <w:jc w:val="both"/>
        <w:rPr>
          <w:sz w:val="28"/>
          <w:szCs w:val="28"/>
        </w:rPr>
      </w:pPr>
      <w:r>
        <w:rPr>
          <w:sz w:val="28"/>
          <w:szCs w:val="28"/>
        </w:rPr>
        <w:t>Но в произведениях В.Высоцкого все по-иному. Высоцкий не создает многокрасочных картин и пейзажей, но с помощью цвета выражает эмоциональные стороны своих произведений.</w:t>
      </w:r>
    </w:p>
    <w:p w:rsidR="00716CEF" w:rsidRDefault="001A3ABE" w:rsidP="00A80A8A">
      <w:pPr>
        <w:spacing w:line="360" w:lineRule="auto"/>
        <w:ind w:firstLine="709"/>
        <w:jc w:val="both"/>
        <w:rPr>
          <w:b/>
          <w:sz w:val="28"/>
          <w:szCs w:val="28"/>
        </w:rPr>
      </w:pPr>
      <w:r>
        <w:rPr>
          <w:sz w:val="28"/>
          <w:szCs w:val="28"/>
        </w:rPr>
        <w:br w:type="page"/>
      </w:r>
      <w:r w:rsidR="00716CEF">
        <w:rPr>
          <w:b/>
          <w:sz w:val="28"/>
          <w:szCs w:val="28"/>
        </w:rPr>
        <w:t>Заключение</w:t>
      </w:r>
    </w:p>
    <w:p w:rsidR="00716CEF" w:rsidRPr="00EE1C71" w:rsidRDefault="00716CEF" w:rsidP="00A80A8A">
      <w:pPr>
        <w:spacing w:line="360" w:lineRule="auto"/>
        <w:ind w:firstLine="709"/>
        <w:jc w:val="both"/>
        <w:rPr>
          <w:b/>
          <w:sz w:val="28"/>
          <w:szCs w:val="28"/>
        </w:rPr>
      </w:pPr>
    </w:p>
    <w:p w:rsidR="00716CEF" w:rsidRDefault="00716CEF" w:rsidP="00A80A8A">
      <w:pPr>
        <w:spacing w:line="360" w:lineRule="auto"/>
        <w:ind w:firstLine="709"/>
        <w:jc w:val="both"/>
        <w:rPr>
          <w:sz w:val="28"/>
          <w:szCs w:val="28"/>
        </w:rPr>
      </w:pPr>
      <w:r>
        <w:rPr>
          <w:sz w:val="28"/>
          <w:szCs w:val="28"/>
        </w:rPr>
        <w:t xml:space="preserve">Проанализировав произведения В.Высоцкого из его первого сборника «Нерв» на предмет выявления цвета, и сопоставив его с </w:t>
      </w:r>
      <w:r w:rsidRPr="009153D0">
        <w:rPr>
          <w:sz w:val="28"/>
          <w:szCs w:val="28"/>
        </w:rPr>
        <w:t>цветовой п</w:t>
      </w:r>
      <w:r>
        <w:rPr>
          <w:sz w:val="28"/>
          <w:szCs w:val="28"/>
        </w:rPr>
        <w:t>алитрой</w:t>
      </w:r>
      <w:r w:rsidRPr="009153D0">
        <w:rPr>
          <w:sz w:val="28"/>
          <w:szCs w:val="28"/>
        </w:rPr>
        <w:t xml:space="preserve"> С.М. Соловьева на материале исследования произведений </w:t>
      </w:r>
      <w:r>
        <w:rPr>
          <w:sz w:val="28"/>
          <w:szCs w:val="28"/>
        </w:rPr>
        <w:t>А.С.Пушкина, мы пришли к выводу, что у Высоцкого - свое особое отношение к цвету. В отличие от Пушкина у Высоцкого отсутствуют многокрасочные картины и пейзажи. Главным объектом его творчества становятся люди, люди разных социальных слоев. Это объясняется разными эпохами, в которых жили музыкант и поэт, а, следовательно, и разными взглядами на жизнь. Владимир Высоцкий</w:t>
      </w:r>
      <w:r w:rsidR="001A3ABE">
        <w:rPr>
          <w:sz w:val="28"/>
          <w:szCs w:val="28"/>
        </w:rPr>
        <w:t xml:space="preserve"> </w:t>
      </w:r>
      <w:r>
        <w:rPr>
          <w:sz w:val="28"/>
          <w:szCs w:val="28"/>
        </w:rPr>
        <w:t>- человек двух поколений. Это были нелегкие годы. Возможно, именно из этого и складывались его цветовые предпочтения. Как было сказано раннее, доминирующие цвета в творчестве Высоцкого - черный и белый.</w:t>
      </w:r>
      <w:r w:rsidR="001A3ABE">
        <w:rPr>
          <w:sz w:val="28"/>
          <w:szCs w:val="28"/>
        </w:rPr>
        <w:t xml:space="preserve"> </w:t>
      </w:r>
      <w:r>
        <w:rPr>
          <w:sz w:val="28"/>
          <w:szCs w:val="28"/>
        </w:rPr>
        <w:t>Но музыканту был важен не цвет как таковой, а его эмоциональная сторона и психологическое раскрытие цвета.</w:t>
      </w:r>
    </w:p>
    <w:p w:rsidR="00716CEF" w:rsidRDefault="00716CEF" w:rsidP="00A80A8A">
      <w:pPr>
        <w:spacing w:line="360" w:lineRule="auto"/>
        <w:ind w:firstLine="709"/>
        <w:jc w:val="both"/>
        <w:rPr>
          <w:sz w:val="28"/>
          <w:szCs w:val="28"/>
        </w:rPr>
      </w:pPr>
      <w:r>
        <w:rPr>
          <w:sz w:val="28"/>
          <w:szCs w:val="28"/>
        </w:rPr>
        <w:t xml:space="preserve">Сам стих Высоцкого – стих прозаированный. Отсюда - его принципиальная «негладкость», наличие в нем порой каких-то ритмических «заусениц», складываемых мелодией и пением, но нередко ощутимых при попытках прочесть стихи вслух, продекларировать их. Но это вовсе не означает, что такой стих «хуже» стиха плавного, без интонационных препятствий. Чрезмерная гладкость может привести к монотонности, когда сознание читателя ни на чем не останавливается, ни за что не цепляется, а как бы отбивает такт, соответствующий использованному стихотворцем размеру. </w:t>
      </w:r>
    </w:p>
    <w:p w:rsidR="00716CEF" w:rsidRPr="009153D0" w:rsidRDefault="00716CEF" w:rsidP="00A80A8A">
      <w:pPr>
        <w:spacing w:line="360" w:lineRule="auto"/>
        <w:ind w:firstLine="709"/>
        <w:jc w:val="both"/>
        <w:rPr>
          <w:sz w:val="28"/>
          <w:szCs w:val="28"/>
        </w:rPr>
      </w:pPr>
      <w:r>
        <w:rPr>
          <w:sz w:val="28"/>
          <w:szCs w:val="28"/>
        </w:rPr>
        <w:t>Тынянов называл</w:t>
      </w:r>
      <w:r w:rsidR="001A3ABE">
        <w:rPr>
          <w:sz w:val="28"/>
          <w:szCs w:val="28"/>
        </w:rPr>
        <w:t xml:space="preserve"> </w:t>
      </w:r>
      <w:r>
        <w:rPr>
          <w:sz w:val="28"/>
          <w:szCs w:val="28"/>
        </w:rPr>
        <w:t xml:space="preserve">это «стихами «вообще». Чего-чего, а таких стихов у Высоцкого нет. У него всегда – стихи «в частности», и ритмическая негладкость несет в себе смысловую значимость» </w:t>
      </w:r>
      <w:r w:rsidRPr="00ED3305">
        <w:rPr>
          <w:sz w:val="28"/>
          <w:szCs w:val="28"/>
        </w:rPr>
        <w:t>[</w:t>
      </w:r>
      <w:r>
        <w:rPr>
          <w:sz w:val="28"/>
          <w:szCs w:val="28"/>
        </w:rPr>
        <w:t>7</w:t>
      </w:r>
      <w:r w:rsidRPr="00ED3305">
        <w:rPr>
          <w:sz w:val="28"/>
          <w:szCs w:val="28"/>
        </w:rPr>
        <w:t>]</w:t>
      </w:r>
      <w:r>
        <w:rPr>
          <w:sz w:val="28"/>
          <w:szCs w:val="28"/>
        </w:rPr>
        <w:t>.</w:t>
      </w:r>
    </w:p>
    <w:p w:rsidR="00716CEF" w:rsidRDefault="001A3ABE" w:rsidP="001A3ABE">
      <w:pPr>
        <w:tabs>
          <w:tab w:val="left" w:pos="284"/>
        </w:tabs>
        <w:spacing w:line="360" w:lineRule="auto"/>
        <w:rPr>
          <w:b/>
          <w:sz w:val="28"/>
          <w:szCs w:val="28"/>
        </w:rPr>
      </w:pPr>
      <w:r>
        <w:br w:type="page"/>
      </w:r>
      <w:r w:rsidR="00716CEF" w:rsidRPr="00FA673D">
        <w:rPr>
          <w:b/>
          <w:sz w:val="28"/>
          <w:szCs w:val="28"/>
        </w:rPr>
        <w:t>Список используемой литературы.</w:t>
      </w:r>
    </w:p>
    <w:p w:rsidR="00716CEF" w:rsidRDefault="00716CEF" w:rsidP="001A3ABE">
      <w:pPr>
        <w:tabs>
          <w:tab w:val="left" w:pos="284"/>
        </w:tabs>
        <w:spacing w:line="360" w:lineRule="auto"/>
        <w:rPr>
          <w:b/>
          <w:sz w:val="28"/>
          <w:szCs w:val="28"/>
        </w:rPr>
      </w:pPr>
    </w:p>
    <w:p w:rsidR="00716CEF" w:rsidRDefault="00716CEF" w:rsidP="001A3ABE">
      <w:pPr>
        <w:numPr>
          <w:ilvl w:val="0"/>
          <w:numId w:val="1"/>
        </w:numPr>
        <w:tabs>
          <w:tab w:val="left" w:pos="284"/>
        </w:tabs>
        <w:spacing w:line="360" w:lineRule="auto"/>
        <w:ind w:left="0" w:firstLine="0"/>
        <w:rPr>
          <w:sz w:val="28"/>
          <w:szCs w:val="28"/>
        </w:rPr>
      </w:pPr>
      <w:r>
        <w:rPr>
          <w:sz w:val="28"/>
          <w:szCs w:val="28"/>
        </w:rPr>
        <w:t>Бестужев-Лада И. Открывая Высоцкого. Московский рабочий, 1989.</w:t>
      </w:r>
    </w:p>
    <w:p w:rsidR="00716CEF" w:rsidRDefault="00716CEF" w:rsidP="001A3ABE">
      <w:pPr>
        <w:numPr>
          <w:ilvl w:val="0"/>
          <w:numId w:val="1"/>
        </w:numPr>
        <w:tabs>
          <w:tab w:val="left" w:pos="284"/>
        </w:tabs>
        <w:spacing w:line="360" w:lineRule="auto"/>
        <w:ind w:left="0" w:firstLine="0"/>
        <w:rPr>
          <w:sz w:val="28"/>
          <w:szCs w:val="28"/>
        </w:rPr>
      </w:pPr>
      <w:r>
        <w:rPr>
          <w:sz w:val="28"/>
          <w:szCs w:val="28"/>
        </w:rPr>
        <w:t>Энциклопедия знаков и символов</w:t>
      </w:r>
      <w:r w:rsidRPr="00FA673D">
        <w:rPr>
          <w:sz w:val="28"/>
          <w:szCs w:val="28"/>
        </w:rPr>
        <w:t xml:space="preserve"> / </w:t>
      </w:r>
      <w:r>
        <w:rPr>
          <w:sz w:val="28"/>
          <w:szCs w:val="28"/>
        </w:rPr>
        <w:t>О.В.Вовк. – М.: Вече, 2006. – 528с.</w:t>
      </w:r>
    </w:p>
    <w:p w:rsidR="00716CEF" w:rsidRDefault="00716CEF" w:rsidP="001A3ABE">
      <w:pPr>
        <w:numPr>
          <w:ilvl w:val="0"/>
          <w:numId w:val="1"/>
        </w:numPr>
        <w:tabs>
          <w:tab w:val="left" w:pos="284"/>
        </w:tabs>
        <w:spacing w:line="360" w:lineRule="auto"/>
        <w:ind w:left="0" w:firstLine="0"/>
        <w:rPr>
          <w:sz w:val="28"/>
          <w:szCs w:val="28"/>
        </w:rPr>
      </w:pPr>
      <w:r>
        <w:rPr>
          <w:sz w:val="28"/>
          <w:szCs w:val="28"/>
        </w:rPr>
        <w:t xml:space="preserve">Мир Высоцкого: Исследования и материалы. Выпуск </w:t>
      </w:r>
      <w:r>
        <w:rPr>
          <w:sz w:val="28"/>
          <w:szCs w:val="28"/>
          <w:lang w:val="en-US"/>
        </w:rPr>
        <w:t>II</w:t>
      </w:r>
      <w:r w:rsidRPr="00FA673D">
        <w:rPr>
          <w:sz w:val="28"/>
          <w:szCs w:val="28"/>
        </w:rPr>
        <w:t xml:space="preserve"> /</w:t>
      </w:r>
      <w:r>
        <w:rPr>
          <w:sz w:val="28"/>
          <w:szCs w:val="28"/>
        </w:rPr>
        <w:t xml:space="preserve"> Сост. А.Е.Крылов и В.Ф.Щербакова. – М.: ГКЦМ В.С.Высоцкого, 1998. – 672с.</w:t>
      </w:r>
    </w:p>
    <w:p w:rsidR="00716CEF" w:rsidRDefault="00716CEF" w:rsidP="001A3ABE">
      <w:pPr>
        <w:numPr>
          <w:ilvl w:val="0"/>
          <w:numId w:val="1"/>
        </w:numPr>
        <w:tabs>
          <w:tab w:val="left" w:pos="284"/>
        </w:tabs>
        <w:spacing w:line="360" w:lineRule="auto"/>
        <w:ind w:left="0" w:firstLine="0"/>
        <w:rPr>
          <w:sz w:val="28"/>
          <w:szCs w:val="28"/>
        </w:rPr>
      </w:pPr>
      <w:r>
        <w:rPr>
          <w:sz w:val="28"/>
          <w:szCs w:val="28"/>
        </w:rPr>
        <w:t xml:space="preserve">Мир Высоцкого: Исследования и материалы. Выпуск </w:t>
      </w:r>
      <w:r>
        <w:rPr>
          <w:sz w:val="28"/>
          <w:szCs w:val="28"/>
          <w:lang w:val="en-US"/>
        </w:rPr>
        <w:t>III</w:t>
      </w:r>
      <w:r w:rsidRPr="00467711">
        <w:rPr>
          <w:sz w:val="28"/>
          <w:szCs w:val="28"/>
        </w:rPr>
        <w:t xml:space="preserve"> </w:t>
      </w:r>
      <w:r>
        <w:rPr>
          <w:sz w:val="28"/>
          <w:szCs w:val="28"/>
        </w:rPr>
        <w:t>Т2</w:t>
      </w:r>
      <w:r w:rsidRPr="00FA673D">
        <w:rPr>
          <w:sz w:val="28"/>
          <w:szCs w:val="28"/>
        </w:rPr>
        <w:t xml:space="preserve"> /</w:t>
      </w:r>
      <w:r>
        <w:rPr>
          <w:sz w:val="28"/>
          <w:szCs w:val="28"/>
        </w:rPr>
        <w:t xml:space="preserve"> Сост. А.Е.Крылов и В.Ф.Щербакова. – М.: ГКЦМ В.С.Высоцкого, 2000. – 624с.</w:t>
      </w:r>
    </w:p>
    <w:p w:rsidR="00716CEF" w:rsidRPr="00FA673D" w:rsidRDefault="00716CEF" w:rsidP="001A3ABE">
      <w:pPr>
        <w:numPr>
          <w:ilvl w:val="0"/>
          <w:numId w:val="1"/>
        </w:numPr>
        <w:tabs>
          <w:tab w:val="left" w:pos="284"/>
        </w:tabs>
        <w:spacing w:line="360" w:lineRule="auto"/>
        <w:ind w:left="0" w:firstLine="0"/>
        <w:rPr>
          <w:sz w:val="28"/>
          <w:szCs w:val="28"/>
        </w:rPr>
      </w:pPr>
      <w:r>
        <w:rPr>
          <w:sz w:val="28"/>
          <w:szCs w:val="28"/>
        </w:rPr>
        <w:t xml:space="preserve">Нерв: Стихи </w:t>
      </w:r>
      <w:r w:rsidRPr="00467711">
        <w:rPr>
          <w:sz w:val="28"/>
          <w:szCs w:val="28"/>
        </w:rPr>
        <w:t>/</w:t>
      </w:r>
      <w:r>
        <w:rPr>
          <w:sz w:val="28"/>
          <w:szCs w:val="28"/>
        </w:rPr>
        <w:t xml:space="preserve"> Составление Р.И.Рождественского. Текстологическая подготовка и примечания А.Е.Крылова. – 5-е изд., испр. – М.: Современник, 1992. – 208с.</w:t>
      </w:r>
    </w:p>
    <w:p w:rsidR="00716CEF" w:rsidRDefault="00716CEF" w:rsidP="001A3ABE">
      <w:pPr>
        <w:numPr>
          <w:ilvl w:val="0"/>
          <w:numId w:val="1"/>
        </w:numPr>
        <w:tabs>
          <w:tab w:val="left" w:pos="284"/>
        </w:tabs>
        <w:spacing w:line="360" w:lineRule="auto"/>
        <w:ind w:left="0" w:firstLine="0"/>
        <w:rPr>
          <w:sz w:val="28"/>
          <w:szCs w:val="28"/>
        </w:rPr>
      </w:pPr>
      <w:r>
        <w:rPr>
          <w:sz w:val="28"/>
          <w:szCs w:val="28"/>
        </w:rPr>
        <w:t>Литературная энциклопедия терминов и понятий.</w:t>
      </w:r>
      <w:r w:rsidRPr="00467711">
        <w:rPr>
          <w:sz w:val="28"/>
          <w:szCs w:val="28"/>
        </w:rPr>
        <w:t xml:space="preserve"> </w:t>
      </w:r>
      <w:r>
        <w:rPr>
          <w:sz w:val="28"/>
          <w:szCs w:val="28"/>
        </w:rPr>
        <w:t>Сост-ль А.Н.Николюкин, М.: НПК «Интервак», 2001.</w:t>
      </w:r>
    </w:p>
    <w:p w:rsidR="00716CEF" w:rsidRDefault="00716CEF" w:rsidP="001A3ABE">
      <w:pPr>
        <w:numPr>
          <w:ilvl w:val="0"/>
          <w:numId w:val="1"/>
        </w:numPr>
        <w:tabs>
          <w:tab w:val="left" w:pos="284"/>
        </w:tabs>
        <w:spacing w:line="360" w:lineRule="auto"/>
        <w:ind w:left="0" w:firstLine="0"/>
        <w:rPr>
          <w:sz w:val="28"/>
          <w:szCs w:val="28"/>
        </w:rPr>
      </w:pPr>
      <w:r>
        <w:rPr>
          <w:sz w:val="28"/>
          <w:szCs w:val="28"/>
        </w:rPr>
        <w:t>Новиков В.И. Писатель В.Высоцкий. «В Союзе писателей не состоял…», М.: Интерпринт, 1991.</w:t>
      </w:r>
    </w:p>
    <w:p w:rsidR="00716CEF" w:rsidRPr="00FA673D" w:rsidRDefault="00716CEF" w:rsidP="001A3ABE">
      <w:pPr>
        <w:numPr>
          <w:ilvl w:val="0"/>
          <w:numId w:val="1"/>
        </w:numPr>
        <w:tabs>
          <w:tab w:val="left" w:pos="284"/>
        </w:tabs>
        <w:spacing w:line="360" w:lineRule="auto"/>
        <w:ind w:left="0" w:firstLine="0"/>
        <w:rPr>
          <w:sz w:val="28"/>
          <w:szCs w:val="28"/>
        </w:rPr>
      </w:pPr>
      <w:r>
        <w:rPr>
          <w:sz w:val="28"/>
          <w:szCs w:val="28"/>
        </w:rPr>
        <w:t>Яньшин П.В. Эмоциональный цвет. – М., 1996.</w:t>
      </w:r>
    </w:p>
    <w:p w:rsidR="00716CEF" w:rsidRPr="003A7E71" w:rsidRDefault="001A3ABE" w:rsidP="001A3ABE">
      <w:pPr>
        <w:spacing w:line="360" w:lineRule="auto"/>
        <w:rPr>
          <w:b/>
          <w:sz w:val="28"/>
          <w:szCs w:val="28"/>
        </w:rPr>
      </w:pPr>
      <w:r>
        <w:br w:type="page"/>
      </w:r>
      <w:r>
        <w:rPr>
          <w:b/>
          <w:sz w:val="28"/>
          <w:szCs w:val="28"/>
        </w:rPr>
        <w:t xml:space="preserve"> </w:t>
      </w:r>
      <w:r w:rsidR="00716CEF" w:rsidRPr="003A7E71">
        <w:rPr>
          <w:b/>
          <w:sz w:val="28"/>
          <w:szCs w:val="28"/>
        </w:rPr>
        <w:t>Библиографическое разыскание</w:t>
      </w:r>
    </w:p>
    <w:p w:rsidR="00716CEF" w:rsidRDefault="00716CEF" w:rsidP="001A3ABE">
      <w:pPr>
        <w:spacing w:line="360" w:lineRule="auto"/>
        <w:rPr>
          <w:sz w:val="28"/>
          <w:szCs w:val="28"/>
        </w:rPr>
      </w:pPr>
    </w:p>
    <w:p w:rsidR="00716CEF" w:rsidRDefault="00716CEF" w:rsidP="001A3ABE">
      <w:pPr>
        <w:spacing w:line="360" w:lineRule="auto"/>
        <w:rPr>
          <w:sz w:val="28"/>
          <w:szCs w:val="28"/>
        </w:rPr>
      </w:pPr>
      <w:r>
        <w:rPr>
          <w:sz w:val="28"/>
          <w:szCs w:val="28"/>
        </w:rPr>
        <w:t xml:space="preserve">Новая литература по социальным и гуманитарным наукам. Литературоведение: Библиогр. указ. </w:t>
      </w:r>
      <w:r w:rsidRPr="00D625C6">
        <w:rPr>
          <w:sz w:val="28"/>
          <w:szCs w:val="28"/>
        </w:rPr>
        <w:t>/</w:t>
      </w:r>
      <w:r>
        <w:rPr>
          <w:sz w:val="28"/>
          <w:szCs w:val="28"/>
        </w:rPr>
        <w:t xml:space="preserve"> РАН. ИНИОН. Фундам. Б-ка, Отд. Науч-библиогр. Информ. – М., 2007. – </w:t>
      </w:r>
      <w:r>
        <w:rPr>
          <w:sz w:val="28"/>
          <w:szCs w:val="28"/>
          <w:lang w:val="en-US"/>
        </w:rPr>
        <w:t>ISSN</w:t>
      </w:r>
      <w:r w:rsidRPr="003A7E71">
        <w:rPr>
          <w:sz w:val="28"/>
          <w:szCs w:val="28"/>
        </w:rPr>
        <w:t xml:space="preserve"> </w:t>
      </w:r>
      <w:r>
        <w:rPr>
          <w:sz w:val="28"/>
          <w:szCs w:val="28"/>
        </w:rPr>
        <w:t>0134 – 2770 – 2007, №1. – 88.</w:t>
      </w:r>
    </w:p>
    <w:p w:rsidR="00716CEF" w:rsidRDefault="00716CEF" w:rsidP="001A3ABE">
      <w:pPr>
        <w:spacing w:line="360" w:lineRule="auto"/>
        <w:rPr>
          <w:sz w:val="28"/>
          <w:szCs w:val="28"/>
        </w:rPr>
      </w:pPr>
      <w:r>
        <w:rPr>
          <w:sz w:val="28"/>
          <w:szCs w:val="28"/>
        </w:rPr>
        <w:t>В №1 2007г статьи о В.С.Высоцком не отмечались.</w:t>
      </w:r>
    </w:p>
    <w:p w:rsidR="00716CEF" w:rsidRDefault="00716CEF" w:rsidP="001A3ABE">
      <w:pPr>
        <w:spacing w:line="360" w:lineRule="auto"/>
        <w:rPr>
          <w:sz w:val="28"/>
          <w:szCs w:val="28"/>
        </w:rPr>
      </w:pPr>
      <w:r>
        <w:rPr>
          <w:sz w:val="28"/>
          <w:szCs w:val="28"/>
        </w:rPr>
        <w:t xml:space="preserve">Новая литература по социальным и гуманитарным наукам. Литературоведение: Библиогр. указ. </w:t>
      </w:r>
      <w:r w:rsidRPr="00D625C6">
        <w:rPr>
          <w:sz w:val="28"/>
          <w:szCs w:val="28"/>
        </w:rPr>
        <w:t>/</w:t>
      </w:r>
      <w:r>
        <w:rPr>
          <w:sz w:val="28"/>
          <w:szCs w:val="28"/>
        </w:rPr>
        <w:t xml:space="preserve"> РАН. ИНИОН. Фундам. Б-ка, Отд. Науч-библиогр. Информ. – М., 2007. – </w:t>
      </w:r>
      <w:r>
        <w:rPr>
          <w:sz w:val="28"/>
          <w:szCs w:val="28"/>
          <w:lang w:val="en-US"/>
        </w:rPr>
        <w:t>ISSN</w:t>
      </w:r>
      <w:r w:rsidRPr="00D625C6">
        <w:rPr>
          <w:sz w:val="28"/>
          <w:szCs w:val="28"/>
        </w:rPr>
        <w:t xml:space="preserve"> </w:t>
      </w:r>
      <w:r>
        <w:rPr>
          <w:sz w:val="28"/>
          <w:szCs w:val="28"/>
        </w:rPr>
        <w:t>0134 – 2770 – 2007, №2. – 88.</w:t>
      </w:r>
    </w:p>
    <w:p w:rsidR="00716CEF" w:rsidRDefault="00716CEF" w:rsidP="001A3ABE">
      <w:pPr>
        <w:spacing w:line="360" w:lineRule="auto"/>
        <w:rPr>
          <w:sz w:val="28"/>
          <w:szCs w:val="28"/>
        </w:rPr>
      </w:pPr>
      <w:r>
        <w:rPr>
          <w:sz w:val="28"/>
          <w:szCs w:val="28"/>
        </w:rPr>
        <w:t xml:space="preserve"> В №2 2007г статьи о В.С.Высоцком не отмечались.</w:t>
      </w:r>
    </w:p>
    <w:p w:rsidR="00716CEF" w:rsidRDefault="00716CEF" w:rsidP="001A3ABE">
      <w:pPr>
        <w:spacing w:line="360" w:lineRule="auto"/>
        <w:rPr>
          <w:sz w:val="28"/>
          <w:szCs w:val="28"/>
        </w:rPr>
      </w:pPr>
      <w:r>
        <w:rPr>
          <w:sz w:val="28"/>
          <w:szCs w:val="28"/>
        </w:rPr>
        <w:t xml:space="preserve">Новая литература по социальным и гуманитарным наукам. Литературоведение: Библиогр. указ. </w:t>
      </w:r>
      <w:r w:rsidRPr="00D625C6">
        <w:rPr>
          <w:sz w:val="28"/>
          <w:szCs w:val="28"/>
        </w:rPr>
        <w:t>/</w:t>
      </w:r>
      <w:r>
        <w:rPr>
          <w:sz w:val="28"/>
          <w:szCs w:val="28"/>
        </w:rPr>
        <w:t xml:space="preserve"> РАН. ИНИОН. Фундам. Б-ка, Отд. Науч-библиогр. Информ. – М., 2007. – </w:t>
      </w:r>
      <w:r>
        <w:rPr>
          <w:sz w:val="28"/>
          <w:szCs w:val="28"/>
          <w:lang w:val="en-US"/>
        </w:rPr>
        <w:t>ISSN</w:t>
      </w:r>
      <w:r w:rsidRPr="00D625C6">
        <w:rPr>
          <w:sz w:val="28"/>
          <w:szCs w:val="28"/>
        </w:rPr>
        <w:t xml:space="preserve"> </w:t>
      </w:r>
      <w:r>
        <w:rPr>
          <w:sz w:val="28"/>
          <w:szCs w:val="28"/>
        </w:rPr>
        <w:t>0134 – 2770 – 2007, №3. – 88.</w:t>
      </w:r>
    </w:p>
    <w:p w:rsidR="00716CEF" w:rsidRDefault="00716CEF" w:rsidP="001A3ABE">
      <w:pPr>
        <w:spacing w:line="360" w:lineRule="auto"/>
        <w:rPr>
          <w:sz w:val="28"/>
          <w:szCs w:val="28"/>
        </w:rPr>
      </w:pPr>
      <w:r w:rsidRPr="008103A1">
        <w:rPr>
          <w:b/>
          <w:sz w:val="28"/>
          <w:szCs w:val="28"/>
        </w:rPr>
        <w:t xml:space="preserve">Горяева Т.М. </w:t>
      </w:r>
      <w:r>
        <w:rPr>
          <w:sz w:val="28"/>
          <w:szCs w:val="28"/>
        </w:rPr>
        <w:t>Творческое наследие В.С.Высоцкого в РГАЛИ</w:t>
      </w:r>
      <w:r w:rsidRPr="00E45E4D">
        <w:rPr>
          <w:sz w:val="28"/>
          <w:szCs w:val="28"/>
        </w:rPr>
        <w:t xml:space="preserve"> //</w:t>
      </w:r>
      <w:r>
        <w:rPr>
          <w:sz w:val="28"/>
          <w:szCs w:val="28"/>
        </w:rPr>
        <w:t xml:space="preserve"> Отеч. Арх. – М., 2005. - №6. – С. 131-133.</w:t>
      </w:r>
    </w:p>
    <w:p w:rsidR="00716CEF" w:rsidRDefault="00716CEF" w:rsidP="001A3ABE">
      <w:pPr>
        <w:spacing w:line="360" w:lineRule="auto"/>
        <w:rPr>
          <w:sz w:val="28"/>
          <w:szCs w:val="28"/>
        </w:rPr>
      </w:pPr>
      <w:r w:rsidRPr="008103A1">
        <w:rPr>
          <w:b/>
          <w:sz w:val="28"/>
          <w:szCs w:val="28"/>
        </w:rPr>
        <w:t>Жукова Е.И.</w:t>
      </w:r>
      <w:r>
        <w:rPr>
          <w:sz w:val="28"/>
          <w:szCs w:val="28"/>
        </w:rPr>
        <w:t xml:space="preserve"> </w:t>
      </w:r>
      <w:r w:rsidRPr="00E45E4D">
        <w:rPr>
          <w:sz w:val="28"/>
          <w:szCs w:val="28"/>
        </w:rPr>
        <w:t>[</w:t>
      </w:r>
      <w:r>
        <w:rPr>
          <w:sz w:val="28"/>
          <w:szCs w:val="28"/>
        </w:rPr>
        <w:t xml:space="preserve"> Рецензия</w:t>
      </w:r>
      <w:r w:rsidRPr="00E45E4D">
        <w:rPr>
          <w:sz w:val="28"/>
          <w:szCs w:val="28"/>
        </w:rPr>
        <w:t>]</w:t>
      </w:r>
      <w:r>
        <w:rPr>
          <w:sz w:val="28"/>
          <w:szCs w:val="28"/>
        </w:rPr>
        <w:t xml:space="preserve"> </w:t>
      </w:r>
      <w:r w:rsidRPr="00E45E4D">
        <w:rPr>
          <w:sz w:val="28"/>
          <w:szCs w:val="28"/>
        </w:rPr>
        <w:t xml:space="preserve">// </w:t>
      </w:r>
      <w:r>
        <w:rPr>
          <w:sz w:val="28"/>
          <w:szCs w:val="28"/>
        </w:rPr>
        <w:t>Вестн. Моск. ун-та. Сер.9, Филология. – М., 2005. - №4. – С. 180-183.</w:t>
      </w:r>
    </w:p>
    <w:p w:rsidR="00716CEF" w:rsidRDefault="00716CEF" w:rsidP="001A3ABE">
      <w:pPr>
        <w:spacing w:line="360" w:lineRule="auto"/>
        <w:rPr>
          <w:sz w:val="28"/>
          <w:szCs w:val="28"/>
        </w:rPr>
      </w:pPr>
      <w:r>
        <w:rPr>
          <w:sz w:val="28"/>
          <w:szCs w:val="28"/>
        </w:rPr>
        <w:t>Рец. на кн.: Томенчук Л. Высоцкий и его песни: приподнимем занавес за краешек. – Днепропетровск, 2003, Томенчук Л. «Но есть, однако же еще предположенье…». – Днепропетровск, 2003.</w:t>
      </w:r>
    </w:p>
    <w:p w:rsidR="00716CEF" w:rsidRDefault="00716CEF" w:rsidP="001A3ABE">
      <w:pPr>
        <w:spacing w:line="360" w:lineRule="auto"/>
        <w:rPr>
          <w:sz w:val="28"/>
          <w:szCs w:val="28"/>
        </w:rPr>
      </w:pPr>
      <w:r w:rsidRPr="008103A1">
        <w:rPr>
          <w:b/>
          <w:sz w:val="28"/>
          <w:szCs w:val="28"/>
        </w:rPr>
        <w:t>Кихней Л.Г.</w:t>
      </w:r>
      <w:r>
        <w:rPr>
          <w:sz w:val="28"/>
          <w:szCs w:val="28"/>
        </w:rPr>
        <w:t xml:space="preserve">, Темиршина О.Р. Грани диалога в песенном творчестве Высоцкого </w:t>
      </w:r>
      <w:r w:rsidRPr="00E45E4D">
        <w:rPr>
          <w:sz w:val="28"/>
          <w:szCs w:val="28"/>
        </w:rPr>
        <w:t>//</w:t>
      </w:r>
      <w:r>
        <w:rPr>
          <w:sz w:val="28"/>
          <w:szCs w:val="28"/>
        </w:rPr>
        <w:t xml:space="preserve"> Проблемы поэтики русской литературы хх века в контексте культурной трагедии. – М., 2006. – С. 79-100.</w:t>
      </w:r>
    </w:p>
    <w:p w:rsidR="00716CEF" w:rsidRDefault="00716CEF" w:rsidP="001A3ABE">
      <w:pPr>
        <w:spacing w:line="360" w:lineRule="auto"/>
        <w:rPr>
          <w:sz w:val="28"/>
          <w:szCs w:val="28"/>
        </w:rPr>
      </w:pPr>
      <w:r w:rsidRPr="008103A1">
        <w:rPr>
          <w:b/>
          <w:sz w:val="28"/>
          <w:szCs w:val="28"/>
        </w:rPr>
        <w:t xml:space="preserve">Раевская М. </w:t>
      </w:r>
      <w:r>
        <w:rPr>
          <w:sz w:val="28"/>
          <w:szCs w:val="28"/>
        </w:rPr>
        <w:t xml:space="preserve">«Дурная кровь в мои проникла вены…», или Две судьбы Высоцкого </w:t>
      </w:r>
      <w:r w:rsidRPr="008103A1">
        <w:rPr>
          <w:sz w:val="28"/>
          <w:szCs w:val="28"/>
        </w:rPr>
        <w:t>//</w:t>
      </w:r>
      <w:r>
        <w:rPr>
          <w:sz w:val="28"/>
          <w:szCs w:val="28"/>
        </w:rPr>
        <w:t xml:space="preserve"> Вопр. лит. – М., 2005. –Вып.6. - , 108-129.</w:t>
      </w:r>
    </w:p>
    <w:p w:rsidR="00716CEF" w:rsidRDefault="00716CEF" w:rsidP="001A3ABE">
      <w:pPr>
        <w:spacing w:line="360" w:lineRule="auto"/>
        <w:rPr>
          <w:sz w:val="28"/>
          <w:szCs w:val="28"/>
        </w:rPr>
      </w:pPr>
      <w:r>
        <w:rPr>
          <w:sz w:val="28"/>
          <w:szCs w:val="28"/>
        </w:rPr>
        <w:t xml:space="preserve">Новая литература по социальным и гуманитарным наукам. Литературоведение: Библиогр. указ. </w:t>
      </w:r>
      <w:r w:rsidRPr="00D625C6">
        <w:rPr>
          <w:sz w:val="28"/>
          <w:szCs w:val="28"/>
        </w:rPr>
        <w:t>/</w:t>
      </w:r>
      <w:r>
        <w:rPr>
          <w:sz w:val="28"/>
          <w:szCs w:val="28"/>
        </w:rPr>
        <w:t xml:space="preserve"> РАН. ИНИОН. Фундам. Б-ка, Отд. Науч-библиогр. Информ. – М., 2007. – </w:t>
      </w:r>
      <w:r>
        <w:rPr>
          <w:sz w:val="28"/>
          <w:szCs w:val="28"/>
          <w:lang w:val="en-US"/>
        </w:rPr>
        <w:t>ISSN</w:t>
      </w:r>
      <w:r w:rsidRPr="00D625C6">
        <w:rPr>
          <w:sz w:val="28"/>
          <w:szCs w:val="28"/>
        </w:rPr>
        <w:t xml:space="preserve"> </w:t>
      </w:r>
      <w:r>
        <w:rPr>
          <w:sz w:val="28"/>
          <w:szCs w:val="28"/>
        </w:rPr>
        <w:t>0134 – 2770 – 2007, №4. – 88.</w:t>
      </w:r>
    </w:p>
    <w:p w:rsidR="00716CEF" w:rsidRDefault="00716CEF" w:rsidP="001A3ABE">
      <w:pPr>
        <w:spacing w:line="360" w:lineRule="auto"/>
        <w:rPr>
          <w:sz w:val="28"/>
          <w:szCs w:val="28"/>
        </w:rPr>
      </w:pPr>
      <w:r w:rsidRPr="009B6836">
        <w:rPr>
          <w:b/>
          <w:sz w:val="28"/>
          <w:szCs w:val="28"/>
        </w:rPr>
        <w:t>Алехина Л.Н.</w:t>
      </w:r>
      <w:r>
        <w:rPr>
          <w:sz w:val="28"/>
          <w:szCs w:val="28"/>
        </w:rPr>
        <w:t xml:space="preserve"> «Лукоморья больше нет» В.Высоцкого как интерпретация пушкинского текста </w:t>
      </w:r>
      <w:r w:rsidRPr="008103A1">
        <w:rPr>
          <w:sz w:val="28"/>
          <w:szCs w:val="28"/>
        </w:rPr>
        <w:t>//</w:t>
      </w:r>
      <w:r>
        <w:rPr>
          <w:sz w:val="28"/>
          <w:szCs w:val="28"/>
        </w:rPr>
        <w:t xml:space="preserve"> Литература в контексте современности. – Челябинск, 2005. – Ч.2. – С. 8-10.</w:t>
      </w:r>
    </w:p>
    <w:p w:rsidR="00716CEF" w:rsidRDefault="00716CEF" w:rsidP="001A3ABE">
      <w:pPr>
        <w:spacing w:line="360" w:lineRule="auto"/>
        <w:rPr>
          <w:sz w:val="28"/>
          <w:szCs w:val="28"/>
        </w:rPr>
      </w:pPr>
      <w:r w:rsidRPr="009B6836">
        <w:rPr>
          <w:b/>
          <w:sz w:val="28"/>
          <w:szCs w:val="28"/>
        </w:rPr>
        <w:t xml:space="preserve">Гашева Н.Н. </w:t>
      </w:r>
      <w:r>
        <w:rPr>
          <w:sz w:val="28"/>
          <w:szCs w:val="28"/>
        </w:rPr>
        <w:t>Культурный синтез в творчестве В.Высоцкого</w:t>
      </w:r>
      <w:r w:rsidRPr="008103A1">
        <w:rPr>
          <w:sz w:val="28"/>
          <w:szCs w:val="28"/>
        </w:rPr>
        <w:t xml:space="preserve"> //</w:t>
      </w:r>
      <w:r>
        <w:rPr>
          <w:sz w:val="28"/>
          <w:szCs w:val="28"/>
        </w:rPr>
        <w:t xml:space="preserve"> Филологические заметки. – Пермь; Любляна, 2004. – Вып.3: Ч.2. – С. 81-95. – Библиогр.: С. 95.</w:t>
      </w:r>
    </w:p>
    <w:p w:rsidR="00716CEF" w:rsidRDefault="00716CEF" w:rsidP="001A3ABE">
      <w:pPr>
        <w:spacing w:line="360" w:lineRule="auto"/>
        <w:rPr>
          <w:sz w:val="28"/>
          <w:szCs w:val="28"/>
        </w:rPr>
      </w:pPr>
      <w:r w:rsidRPr="009B6836">
        <w:rPr>
          <w:b/>
          <w:sz w:val="28"/>
          <w:szCs w:val="28"/>
        </w:rPr>
        <w:t>Дымова И.А., Клишина О.О.</w:t>
      </w:r>
      <w:r>
        <w:rPr>
          <w:sz w:val="28"/>
          <w:szCs w:val="28"/>
        </w:rPr>
        <w:t xml:space="preserve"> Персонажи в стихотворных новеллах Роберта Рождественского (в сравнении с новеллами Владимира Высоцкого) </w:t>
      </w:r>
      <w:r w:rsidRPr="009B6836">
        <w:rPr>
          <w:sz w:val="28"/>
          <w:szCs w:val="28"/>
        </w:rPr>
        <w:t>//</w:t>
      </w:r>
      <w:r>
        <w:rPr>
          <w:sz w:val="28"/>
          <w:szCs w:val="28"/>
        </w:rPr>
        <w:t xml:space="preserve"> Литература в контексте современности. – Челябинск, 2005. – Ч.2. – С. 41-45.</w:t>
      </w:r>
    </w:p>
    <w:p w:rsidR="00716CEF" w:rsidRDefault="00716CEF" w:rsidP="001A3ABE">
      <w:pPr>
        <w:spacing w:line="360" w:lineRule="auto"/>
        <w:rPr>
          <w:sz w:val="28"/>
          <w:szCs w:val="28"/>
        </w:rPr>
      </w:pPr>
      <w:r>
        <w:rPr>
          <w:sz w:val="28"/>
          <w:szCs w:val="28"/>
        </w:rPr>
        <w:t xml:space="preserve">Новая литература по социальным и гуманитарным наукам. Литературоведение: Библиогр. указ. </w:t>
      </w:r>
      <w:r w:rsidRPr="00D625C6">
        <w:rPr>
          <w:sz w:val="28"/>
          <w:szCs w:val="28"/>
        </w:rPr>
        <w:t>/</w:t>
      </w:r>
      <w:r>
        <w:rPr>
          <w:sz w:val="28"/>
          <w:szCs w:val="28"/>
        </w:rPr>
        <w:t xml:space="preserve"> РАН. ИНИОН. Фундам. Б-ка, Отд. Науч-библиогр. Информ. – М., 2007. – </w:t>
      </w:r>
      <w:r>
        <w:rPr>
          <w:sz w:val="28"/>
          <w:szCs w:val="28"/>
          <w:lang w:val="en-US"/>
        </w:rPr>
        <w:t>ISSN</w:t>
      </w:r>
      <w:r w:rsidRPr="00D625C6">
        <w:rPr>
          <w:sz w:val="28"/>
          <w:szCs w:val="28"/>
        </w:rPr>
        <w:t xml:space="preserve"> </w:t>
      </w:r>
      <w:r>
        <w:rPr>
          <w:sz w:val="28"/>
          <w:szCs w:val="28"/>
        </w:rPr>
        <w:t>0134 – 2770 – 2007, №5. – 88.</w:t>
      </w:r>
    </w:p>
    <w:p w:rsidR="00716CEF" w:rsidRDefault="00716CEF" w:rsidP="001A3ABE">
      <w:pPr>
        <w:spacing w:line="360" w:lineRule="auto"/>
        <w:rPr>
          <w:sz w:val="28"/>
          <w:szCs w:val="28"/>
        </w:rPr>
      </w:pPr>
      <w:r w:rsidRPr="00A2408B">
        <w:rPr>
          <w:b/>
          <w:sz w:val="28"/>
          <w:szCs w:val="28"/>
        </w:rPr>
        <w:t>Влади М.В.</w:t>
      </w:r>
      <w:r>
        <w:rPr>
          <w:sz w:val="28"/>
          <w:szCs w:val="28"/>
        </w:rPr>
        <w:t xml:space="preserve"> Владимир, или Прерванный полет: Пер. с фр. – М.: АСТ; Харьков: Фолио, 2006. – 287с. – (Мемуары. Биографии).</w:t>
      </w:r>
    </w:p>
    <w:p w:rsidR="00716CEF" w:rsidRDefault="00716CEF" w:rsidP="001A3ABE">
      <w:pPr>
        <w:spacing w:line="360" w:lineRule="auto"/>
        <w:rPr>
          <w:sz w:val="28"/>
          <w:szCs w:val="28"/>
        </w:rPr>
      </w:pPr>
      <w:r w:rsidRPr="00A2408B">
        <w:rPr>
          <w:b/>
          <w:sz w:val="28"/>
          <w:szCs w:val="28"/>
        </w:rPr>
        <w:t>Гуреев В.Н.</w:t>
      </w:r>
      <w:r>
        <w:rPr>
          <w:sz w:val="28"/>
          <w:szCs w:val="28"/>
        </w:rPr>
        <w:t xml:space="preserve"> В.Высоцкий глазами литературоведов</w:t>
      </w:r>
      <w:r w:rsidRPr="009B6836">
        <w:rPr>
          <w:sz w:val="28"/>
          <w:szCs w:val="28"/>
        </w:rPr>
        <w:t xml:space="preserve"> // </w:t>
      </w:r>
      <w:r>
        <w:rPr>
          <w:sz w:val="28"/>
          <w:szCs w:val="28"/>
        </w:rPr>
        <w:t>Филол. зап. – Воронеж, 2004. – Вып.22. – С. 273-276.</w:t>
      </w:r>
    </w:p>
    <w:p w:rsidR="00716CEF" w:rsidRDefault="00716CEF" w:rsidP="001A3ABE">
      <w:pPr>
        <w:spacing w:line="360" w:lineRule="auto"/>
        <w:rPr>
          <w:sz w:val="28"/>
          <w:szCs w:val="28"/>
        </w:rPr>
      </w:pPr>
      <w:r>
        <w:rPr>
          <w:sz w:val="28"/>
          <w:szCs w:val="28"/>
        </w:rPr>
        <w:t>Рец. на кн.: Скобелев А.В., Шаулов С.М., Владимир Высоцкий: Мир и Слово. – Уфа, 2001.</w:t>
      </w:r>
    </w:p>
    <w:p w:rsidR="00716CEF" w:rsidRDefault="00716CEF" w:rsidP="001A3ABE">
      <w:pPr>
        <w:spacing w:line="360" w:lineRule="auto"/>
        <w:rPr>
          <w:sz w:val="28"/>
          <w:szCs w:val="28"/>
        </w:rPr>
      </w:pPr>
      <w:r w:rsidRPr="00A2408B">
        <w:rPr>
          <w:b/>
          <w:sz w:val="28"/>
          <w:szCs w:val="28"/>
        </w:rPr>
        <w:t>Долгушев В.Г.</w:t>
      </w:r>
      <w:r>
        <w:rPr>
          <w:sz w:val="28"/>
          <w:szCs w:val="28"/>
        </w:rPr>
        <w:t xml:space="preserve"> Парадокс и средства комического у В.Высоцкого </w:t>
      </w:r>
      <w:r w:rsidRPr="00A2408B">
        <w:rPr>
          <w:sz w:val="28"/>
          <w:szCs w:val="28"/>
        </w:rPr>
        <w:t>//</w:t>
      </w:r>
      <w:r>
        <w:rPr>
          <w:sz w:val="28"/>
          <w:szCs w:val="28"/>
        </w:rPr>
        <w:t xml:space="preserve"> Рус. Речь. – М., 2006. - №1. – С. 49-51.</w:t>
      </w:r>
    </w:p>
    <w:p w:rsidR="00716CEF" w:rsidRDefault="00716CEF" w:rsidP="001A3ABE">
      <w:pPr>
        <w:spacing w:line="360" w:lineRule="auto"/>
        <w:rPr>
          <w:sz w:val="28"/>
          <w:szCs w:val="28"/>
        </w:rPr>
      </w:pPr>
      <w:r w:rsidRPr="00A2408B">
        <w:rPr>
          <w:b/>
          <w:sz w:val="28"/>
          <w:szCs w:val="28"/>
        </w:rPr>
        <w:t xml:space="preserve">Фомина О.А. </w:t>
      </w:r>
      <w:r>
        <w:rPr>
          <w:sz w:val="28"/>
          <w:szCs w:val="28"/>
        </w:rPr>
        <w:t>Эволюция стихосложения В.С.Высоцкого: Постановка проблемы</w:t>
      </w:r>
      <w:r w:rsidRPr="00A2408B">
        <w:rPr>
          <w:sz w:val="28"/>
          <w:szCs w:val="28"/>
        </w:rPr>
        <w:t xml:space="preserve"> //</w:t>
      </w:r>
      <w:r>
        <w:rPr>
          <w:sz w:val="28"/>
          <w:szCs w:val="28"/>
        </w:rPr>
        <w:t xml:space="preserve"> Художественный текст: варианты интерпретации. Бийск, 2006. – Ч.2. – С. 266-271.</w:t>
      </w:r>
    </w:p>
    <w:p w:rsidR="00716CEF" w:rsidRDefault="00716CEF" w:rsidP="001A3ABE">
      <w:pPr>
        <w:spacing w:line="360" w:lineRule="auto"/>
        <w:rPr>
          <w:sz w:val="28"/>
          <w:szCs w:val="28"/>
        </w:rPr>
      </w:pPr>
      <w:r w:rsidRPr="00A2408B">
        <w:rPr>
          <w:b/>
          <w:sz w:val="28"/>
          <w:szCs w:val="28"/>
        </w:rPr>
        <w:t xml:space="preserve">Шилина О. </w:t>
      </w:r>
      <w:r>
        <w:rPr>
          <w:sz w:val="28"/>
          <w:szCs w:val="28"/>
        </w:rPr>
        <w:t xml:space="preserve">«И что мне не лететь до Ленинграда…»: Ленинград в творческой судьбе Владимира Высоцкого </w:t>
      </w:r>
      <w:r w:rsidRPr="00A2408B">
        <w:rPr>
          <w:sz w:val="28"/>
          <w:szCs w:val="28"/>
        </w:rPr>
        <w:t>//</w:t>
      </w:r>
      <w:r>
        <w:rPr>
          <w:sz w:val="28"/>
          <w:szCs w:val="28"/>
        </w:rPr>
        <w:t xml:space="preserve"> Нева. – СПб., 2006. - №1. – С. 238-244.</w:t>
      </w:r>
    </w:p>
    <w:p w:rsidR="00716CEF" w:rsidRDefault="00716CEF" w:rsidP="001A3ABE">
      <w:pPr>
        <w:spacing w:line="360" w:lineRule="auto"/>
        <w:rPr>
          <w:sz w:val="28"/>
          <w:szCs w:val="28"/>
        </w:rPr>
      </w:pPr>
      <w:r>
        <w:rPr>
          <w:sz w:val="28"/>
          <w:szCs w:val="28"/>
        </w:rPr>
        <w:t xml:space="preserve">Новая литература по социальным и гуманитарным наукам. Литературоведение: Библиогр. указ. </w:t>
      </w:r>
      <w:r w:rsidRPr="00D625C6">
        <w:rPr>
          <w:sz w:val="28"/>
          <w:szCs w:val="28"/>
        </w:rPr>
        <w:t>/</w:t>
      </w:r>
      <w:r>
        <w:rPr>
          <w:sz w:val="28"/>
          <w:szCs w:val="28"/>
        </w:rPr>
        <w:t xml:space="preserve"> РАН. ИНИОН. Фундам. Б-ка, Отд. Науч-библиогр. Информ. – М., 2007. – </w:t>
      </w:r>
      <w:r>
        <w:rPr>
          <w:sz w:val="28"/>
          <w:szCs w:val="28"/>
          <w:lang w:val="en-US"/>
        </w:rPr>
        <w:t>ISSN</w:t>
      </w:r>
      <w:r w:rsidRPr="00D625C6">
        <w:rPr>
          <w:sz w:val="28"/>
          <w:szCs w:val="28"/>
        </w:rPr>
        <w:t xml:space="preserve"> </w:t>
      </w:r>
      <w:r>
        <w:rPr>
          <w:sz w:val="28"/>
          <w:szCs w:val="28"/>
        </w:rPr>
        <w:t>0134 – 2770 – 2007, №6. – 88.</w:t>
      </w:r>
    </w:p>
    <w:p w:rsidR="00716CEF" w:rsidRDefault="00716CEF" w:rsidP="001A3ABE">
      <w:pPr>
        <w:spacing w:line="360" w:lineRule="auto"/>
        <w:rPr>
          <w:sz w:val="28"/>
          <w:szCs w:val="28"/>
        </w:rPr>
      </w:pPr>
      <w:r w:rsidRPr="00CC0096">
        <w:rPr>
          <w:b/>
          <w:sz w:val="28"/>
          <w:szCs w:val="28"/>
        </w:rPr>
        <w:t>Перепелкин М.А.</w:t>
      </w:r>
      <w:r>
        <w:rPr>
          <w:sz w:val="28"/>
          <w:szCs w:val="28"/>
        </w:rPr>
        <w:t xml:space="preserve"> Бездны на краю: И.Бродский и В.Высоцкий: диалог худож. систем </w:t>
      </w:r>
      <w:r w:rsidRPr="00A2408B">
        <w:rPr>
          <w:sz w:val="28"/>
          <w:szCs w:val="28"/>
        </w:rPr>
        <w:t>/</w:t>
      </w:r>
      <w:r>
        <w:rPr>
          <w:sz w:val="28"/>
          <w:szCs w:val="28"/>
        </w:rPr>
        <w:t xml:space="preserve"> Самар. гос. ун-т. -</w:t>
      </w:r>
      <w:r w:rsidR="001A3ABE">
        <w:rPr>
          <w:sz w:val="28"/>
          <w:szCs w:val="28"/>
        </w:rPr>
        <w:t xml:space="preserve"> </w:t>
      </w:r>
      <w:r>
        <w:rPr>
          <w:sz w:val="28"/>
          <w:szCs w:val="28"/>
        </w:rPr>
        <w:t>Самара: Самар. ун-т, 2005. – 175с. – Библиогр. в примеч.</w:t>
      </w:r>
    </w:p>
    <w:p w:rsidR="00716CEF" w:rsidRDefault="00716CEF" w:rsidP="001A3ABE">
      <w:pPr>
        <w:spacing w:line="360" w:lineRule="auto"/>
        <w:rPr>
          <w:sz w:val="28"/>
          <w:szCs w:val="28"/>
        </w:rPr>
      </w:pPr>
      <w:r w:rsidRPr="00CC0096">
        <w:rPr>
          <w:b/>
          <w:sz w:val="28"/>
          <w:szCs w:val="28"/>
        </w:rPr>
        <w:t>Маликова Т.О.</w:t>
      </w:r>
      <w:r>
        <w:rPr>
          <w:sz w:val="28"/>
          <w:szCs w:val="28"/>
        </w:rPr>
        <w:t xml:space="preserve"> Поэтико-философское воплощение ироничного и фантастического начал в сказе В.Высоцкого </w:t>
      </w:r>
      <w:r w:rsidRPr="00CC0096">
        <w:rPr>
          <w:sz w:val="28"/>
          <w:szCs w:val="28"/>
        </w:rPr>
        <w:t xml:space="preserve">// </w:t>
      </w:r>
      <w:r>
        <w:rPr>
          <w:sz w:val="28"/>
          <w:szCs w:val="28"/>
        </w:rPr>
        <w:t>Художественный текст: варианты интерпретации. – Бийск, 2006. – Ч.2. – С. 3-6.</w:t>
      </w:r>
    </w:p>
    <w:p w:rsidR="00716CEF" w:rsidRDefault="00716CEF" w:rsidP="001A3ABE">
      <w:pPr>
        <w:spacing w:line="360" w:lineRule="auto"/>
        <w:rPr>
          <w:sz w:val="28"/>
          <w:szCs w:val="28"/>
        </w:rPr>
      </w:pPr>
      <w:r w:rsidRPr="00CC0096">
        <w:rPr>
          <w:b/>
          <w:sz w:val="28"/>
          <w:szCs w:val="28"/>
        </w:rPr>
        <w:t>Намакштанская И.Е.</w:t>
      </w:r>
      <w:r>
        <w:rPr>
          <w:sz w:val="28"/>
          <w:szCs w:val="28"/>
        </w:rPr>
        <w:t xml:space="preserve">, Романова Е.В. Образ смерти в поэзии В.С.Высоцкого </w:t>
      </w:r>
      <w:r w:rsidRPr="00CC0096">
        <w:rPr>
          <w:sz w:val="28"/>
          <w:szCs w:val="28"/>
        </w:rPr>
        <w:t>//</w:t>
      </w:r>
      <w:r>
        <w:rPr>
          <w:sz w:val="28"/>
          <w:szCs w:val="28"/>
        </w:rPr>
        <w:t xml:space="preserve"> Вопр. филол. наук. – М., 2005. - №5. – С. 22-24.</w:t>
      </w:r>
    </w:p>
    <w:p w:rsidR="00716CEF" w:rsidRDefault="00716CEF" w:rsidP="001A3ABE">
      <w:pPr>
        <w:spacing w:line="360" w:lineRule="auto"/>
        <w:rPr>
          <w:sz w:val="28"/>
          <w:szCs w:val="28"/>
        </w:rPr>
      </w:pPr>
      <w:r>
        <w:rPr>
          <w:sz w:val="28"/>
          <w:szCs w:val="28"/>
        </w:rPr>
        <w:t xml:space="preserve">Новая литература по социальным и гуманитарным наукам. Литературоведение: Библиогр. указ. </w:t>
      </w:r>
      <w:r w:rsidRPr="00D625C6">
        <w:rPr>
          <w:sz w:val="28"/>
          <w:szCs w:val="28"/>
        </w:rPr>
        <w:t>/</w:t>
      </w:r>
      <w:r>
        <w:rPr>
          <w:sz w:val="28"/>
          <w:szCs w:val="28"/>
        </w:rPr>
        <w:t xml:space="preserve"> РАН. ИНИОН. Фундам. Б-ка, Отд. Науч-библиогр. Информ. – М., 2007. – </w:t>
      </w:r>
      <w:r>
        <w:rPr>
          <w:sz w:val="28"/>
          <w:szCs w:val="28"/>
          <w:lang w:val="en-US"/>
        </w:rPr>
        <w:t>ISSN</w:t>
      </w:r>
      <w:r w:rsidRPr="00D625C6">
        <w:rPr>
          <w:sz w:val="28"/>
          <w:szCs w:val="28"/>
        </w:rPr>
        <w:t xml:space="preserve"> </w:t>
      </w:r>
      <w:r>
        <w:rPr>
          <w:sz w:val="28"/>
          <w:szCs w:val="28"/>
        </w:rPr>
        <w:t>0134 – 2770 – 2007, №7. – 88.</w:t>
      </w:r>
    </w:p>
    <w:p w:rsidR="00716CEF" w:rsidRPr="00CC0096" w:rsidRDefault="00716CEF" w:rsidP="001A3ABE">
      <w:pPr>
        <w:spacing w:line="360" w:lineRule="auto"/>
        <w:rPr>
          <w:sz w:val="28"/>
          <w:szCs w:val="28"/>
        </w:rPr>
      </w:pPr>
      <w:r w:rsidRPr="00CC0096">
        <w:rPr>
          <w:b/>
          <w:sz w:val="28"/>
          <w:szCs w:val="28"/>
        </w:rPr>
        <w:t>Перевозчиков В.К.</w:t>
      </w:r>
      <w:r>
        <w:rPr>
          <w:sz w:val="28"/>
          <w:szCs w:val="28"/>
        </w:rPr>
        <w:t xml:space="preserve"> «Ну здравствуй, это я!» : </w:t>
      </w:r>
      <w:r w:rsidRPr="00CC0096">
        <w:rPr>
          <w:sz w:val="28"/>
          <w:szCs w:val="28"/>
        </w:rPr>
        <w:t>[</w:t>
      </w:r>
      <w:r>
        <w:rPr>
          <w:sz w:val="28"/>
          <w:szCs w:val="28"/>
        </w:rPr>
        <w:t>О В.С.Высоцком</w:t>
      </w:r>
      <w:r w:rsidRPr="00CC0096">
        <w:rPr>
          <w:sz w:val="28"/>
          <w:szCs w:val="28"/>
        </w:rPr>
        <w:t>]</w:t>
      </w:r>
      <w:r>
        <w:rPr>
          <w:sz w:val="28"/>
          <w:szCs w:val="28"/>
        </w:rPr>
        <w:t xml:space="preserve">. – М.: Вагриус, 2006. – 286с., </w:t>
      </w:r>
      <w:r w:rsidRPr="00CC0096">
        <w:rPr>
          <w:sz w:val="28"/>
          <w:szCs w:val="28"/>
        </w:rPr>
        <w:t>[</w:t>
      </w:r>
      <w:r>
        <w:rPr>
          <w:sz w:val="28"/>
          <w:szCs w:val="28"/>
        </w:rPr>
        <w:t>8</w:t>
      </w:r>
      <w:r w:rsidRPr="00CC0096">
        <w:rPr>
          <w:sz w:val="28"/>
          <w:szCs w:val="28"/>
        </w:rPr>
        <w:t>]</w:t>
      </w:r>
      <w:r>
        <w:rPr>
          <w:sz w:val="28"/>
          <w:szCs w:val="28"/>
        </w:rPr>
        <w:t xml:space="preserve"> л. ил.</w:t>
      </w:r>
    </w:p>
    <w:p w:rsidR="00716CEF" w:rsidRDefault="00716CEF" w:rsidP="001A3ABE">
      <w:pPr>
        <w:spacing w:line="360" w:lineRule="auto"/>
        <w:rPr>
          <w:sz w:val="28"/>
          <w:szCs w:val="28"/>
        </w:rPr>
      </w:pPr>
      <w:r>
        <w:rPr>
          <w:sz w:val="28"/>
          <w:szCs w:val="28"/>
        </w:rPr>
        <w:t xml:space="preserve">Новая литература по социальным и гуманитарным наукам. Литературоведение: Библиогр. указ. </w:t>
      </w:r>
      <w:r w:rsidRPr="00D625C6">
        <w:rPr>
          <w:sz w:val="28"/>
          <w:szCs w:val="28"/>
        </w:rPr>
        <w:t>/</w:t>
      </w:r>
      <w:r>
        <w:rPr>
          <w:sz w:val="28"/>
          <w:szCs w:val="28"/>
        </w:rPr>
        <w:t xml:space="preserve"> РАН. ИНИОН. Фундам. Б-ка, Отд. Науч-библиогр. Информ. – М., 2007. – </w:t>
      </w:r>
      <w:r>
        <w:rPr>
          <w:sz w:val="28"/>
          <w:szCs w:val="28"/>
          <w:lang w:val="en-US"/>
        </w:rPr>
        <w:t>ISSN</w:t>
      </w:r>
      <w:r w:rsidRPr="00D625C6">
        <w:rPr>
          <w:sz w:val="28"/>
          <w:szCs w:val="28"/>
        </w:rPr>
        <w:t xml:space="preserve"> </w:t>
      </w:r>
      <w:r>
        <w:rPr>
          <w:sz w:val="28"/>
          <w:szCs w:val="28"/>
        </w:rPr>
        <w:t>0134 – 2770 – 2007, №8. – 88.</w:t>
      </w:r>
    </w:p>
    <w:p w:rsidR="00716CEF" w:rsidRDefault="00716CEF" w:rsidP="001A3ABE">
      <w:pPr>
        <w:spacing w:line="360" w:lineRule="auto"/>
        <w:rPr>
          <w:sz w:val="28"/>
          <w:szCs w:val="28"/>
        </w:rPr>
      </w:pPr>
      <w:r w:rsidRPr="00801778">
        <w:rPr>
          <w:b/>
          <w:sz w:val="28"/>
          <w:szCs w:val="28"/>
        </w:rPr>
        <w:t>Корман Я.И.</w:t>
      </w:r>
      <w:r>
        <w:rPr>
          <w:sz w:val="28"/>
          <w:szCs w:val="28"/>
        </w:rPr>
        <w:t xml:space="preserve"> Владимир Высоцкий: ключ к подтексту. – 2-е изд., испр. и доп. - Ростов н</w:t>
      </w:r>
      <w:r w:rsidRPr="00CC0096">
        <w:rPr>
          <w:sz w:val="28"/>
          <w:szCs w:val="28"/>
        </w:rPr>
        <w:t>/</w:t>
      </w:r>
      <w:r>
        <w:rPr>
          <w:sz w:val="28"/>
          <w:szCs w:val="28"/>
        </w:rPr>
        <w:t>Д: Феникс, 2006. – 382с. – (Авангард). – Библиогр.: С. 374-379.</w:t>
      </w:r>
    </w:p>
    <w:p w:rsidR="00716CEF" w:rsidRDefault="00716CEF" w:rsidP="001A3ABE">
      <w:pPr>
        <w:spacing w:line="360" w:lineRule="auto"/>
        <w:rPr>
          <w:sz w:val="28"/>
          <w:szCs w:val="28"/>
        </w:rPr>
      </w:pPr>
      <w:r w:rsidRPr="00801778">
        <w:rPr>
          <w:b/>
          <w:sz w:val="28"/>
          <w:szCs w:val="28"/>
        </w:rPr>
        <w:t>Павлова М.П.</w:t>
      </w:r>
      <w:r>
        <w:rPr>
          <w:sz w:val="28"/>
          <w:szCs w:val="28"/>
        </w:rPr>
        <w:t xml:space="preserve"> Взаимодействие стиха и прозы в творчестве В.С.Высоцкого: (На примере анализа песен и автокомментариев) </w:t>
      </w:r>
      <w:r w:rsidRPr="00801778">
        <w:rPr>
          <w:sz w:val="28"/>
          <w:szCs w:val="28"/>
        </w:rPr>
        <w:t>//</w:t>
      </w:r>
      <w:r>
        <w:rPr>
          <w:sz w:val="28"/>
          <w:szCs w:val="28"/>
        </w:rPr>
        <w:t xml:space="preserve"> Проблемы литературы хх века: в поисках истины. – Архангельск, 2003. – С. 261-264.</w:t>
      </w:r>
    </w:p>
    <w:p w:rsidR="00716CEF" w:rsidRDefault="00716CEF" w:rsidP="001A3ABE">
      <w:pPr>
        <w:spacing w:line="360" w:lineRule="auto"/>
        <w:rPr>
          <w:sz w:val="28"/>
          <w:szCs w:val="28"/>
        </w:rPr>
      </w:pPr>
      <w:r>
        <w:rPr>
          <w:sz w:val="28"/>
          <w:szCs w:val="28"/>
        </w:rPr>
        <w:t xml:space="preserve">Новая литература по социальным и гуманитарным наукам. Литературоведение: Библиогр. указ. </w:t>
      </w:r>
      <w:r w:rsidRPr="00D625C6">
        <w:rPr>
          <w:sz w:val="28"/>
          <w:szCs w:val="28"/>
        </w:rPr>
        <w:t>/</w:t>
      </w:r>
      <w:r>
        <w:rPr>
          <w:sz w:val="28"/>
          <w:szCs w:val="28"/>
        </w:rPr>
        <w:t xml:space="preserve"> РАН. ИНИОН. Фундам. Б-ка, Отд. Науч-библиогр. Информ. – М., 2007. – </w:t>
      </w:r>
      <w:r>
        <w:rPr>
          <w:sz w:val="28"/>
          <w:szCs w:val="28"/>
          <w:lang w:val="en-US"/>
        </w:rPr>
        <w:t>ISSN</w:t>
      </w:r>
      <w:r w:rsidRPr="00D625C6">
        <w:rPr>
          <w:sz w:val="28"/>
          <w:szCs w:val="28"/>
        </w:rPr>
        <w:t xml:space="preserve"> </w:t>
      </w:r>
      <w:r>
        <w:rPr>
          <w:sz w:val="28"/>
          <w:szCs w:val="28"/>
        </w:rPr>
        <w:t>0134 – 2770 – 2007, №9. – 88.</w:t>
      </w:r>
    </w:p>
    <w:p w:rsidR="00716CEF" w:rsidRDefault="00716CEF" w:rsidP="001A3ABE">
      <w:pPr>
        <w:spacing w:line="360" w:lineRule="auto"/>
        <w:rPr>
          <w:sz w:val="28"/>
          <w:szCs w:val="28"/>
        </w:rPr>
      </w:pPr>
      <w:r w:rsidRPr="006C35B9">
        <w:rPr>
          <w:b/>
          <w:sz w:val="28"/>
          <w:szCs w:val="28"/>
        </w:rPr>
        <w:t>Маликова Т.О.</w:t>
      </w:r>
      <w:r>
        <w:rPr>
          <w:sz w:val="28"/>
          <w:szCs w:val="28"/>
        </w:rPr>
        <w:t xml:space="preserve"> Поэтика иронии в сказе В.Высоцкого </w:t>
      </w:r>
      <w:r w:rsidRPr="00801778">
        <w:rPr>
          <w:sz w:val="28"/>
          <w:szCs w:val="28"/>
        </w:rPr>
        <w:t>//</w:t>
      </w:r>
      <w:r>
        <w:rPr>
          <w:sz w:val="28"/>
          <w:szCs w:val="28"/>
        </w:rPr>
        <w:t xml:space="preserve"> Вестн. Тамбов. ун-та. Сер.: Гуманит. науки. – Тамбов, 2006. – Вып.2. – 314-315.</w:t>
      </w:r>
    </w:p>
    <w:p w:rsidR="00716CEF" w:rsidRDefault="00716CEF" w:rsidP="001A3ABE">
      <w:pPr>
        <w:spacing w:line="360" w:lineRule="auto"/>
        <w:rPr>
          <w:sz w:val="28"/>
          <w:szCs w:val="28"/>
        </w:rPr>
      </w:pPr>
      <w:r w:rsidRPr="006C35B9">
        <w:rPr>
          <w:b/>
          <w:sz w:val="28"/>
          <w:szCs w:val="28"/>
        </w:rPr>
        <w:t>Мартынов А.</w:t>
      </w:r>
      <w:r>
        <w:rPr>
          <w:sz w:val="28"/>
          <w:szCs w:val="28"/>
        </w:rPr>
        <w:t xml:space="preserve"> «Встреча – случай на узких перекрестках мирозданья»: Наум Коржавин и Владимир Высоцкий: к вопросу о некоторых влияниях</w:t>
      </w:r>
      <w:r w:rsidRPr="009B12DC">
        <w:rPr>
          <w:sz w:val="28"/>
          <w:szCs w:val="28"/>
        </w:rPr>
        <w:t xml:space="preserve"> //</w:t>
      </w:r>
      <w:r>
        <w:rPr>
          <w:sz w:val="28"/>
          <w:szCs w:val="28"/>
        </w:rPr>
        <w:t xml:space="preserve"> Лит. учеба. – М., 2006. - №5. – С. 124-129.</w:t>
      </w:r>
    </w:p>
    <w:p w:rsidR="00716CEF" w:rsidRDefault="00716CEF" w:rsidP="001A3ABE">
      <w:pPr>
        <w:spacing w:line="360" w:lineRule="auto"/>
        <w:rPr>
          <w:sz w:val="28"/>
          <w:szCs w:val="28"/>
        </w:rPr>
      </w:pPr>
      <w:r>
        <w:rPr>
          <w:sz w:val="28"/>
          <w:szCs w:val="28"/>
        </w:rPr>
        <w:t>Влияние поэмы Н.Коржавина «Зоя» на стихотворение В.С.Высоцкого «Я никогда не верил в миражи».</w:t>
      </w:r>
    </w:p>
    <w:p w:rsidR="00716CEF" w:rsidRDefault="00716CEF" w:rsidP="001A3ABE">
      <w:pPr>
        <w:spacing w:line="360" w:lineRule="auto"/>
        <w:rPr>
          <w:sz w:val="28"/>
          <w:szCs w:val="28"/>
        </w:rPr>
      </w:pPr>
      <w:r>
        <w:rPr>
          <w:sz w:val="28"/>
          <w:szCs w:val="28"/>
        </w:rPr>
        <w:t xml:space="preserve">Новая литература по социальным и гуманитарным наукам. Литературоведение: Библиогр. указ. </w:t>
      </w:r>
      <w:r w:rsidRPr="00D625C6">
        <w:rPr>
          <w:sz w:val="28"/>
          <w:szCs w:val="28"/>
        </w:rPr>
        <w:t>/</w:t>
      </w:r>
      <w:r>
        <w:rPr>
          <w:sz w:val="28"/>
          <w:szCs w:val="28"/>
        </w:rPr>
        <w:t xml:space="preserve"> РАН. ИНИОН. Фундам. Б-ка, Отд. Науч-библиогр. Информ. – М., 2007. – </w:t>
      </w:r>
      <w:r>
        <w:rPr>
          <w:sz w:val="28"/>
          <w:szCs w:val="28"/>
          <w:lang w:val="en-US"/>
        </w:rPr>
        <w:t>ISSN</w:t>
      </w:r>
      <w:r w:rsidRPr="00062101">
        <w:rPr>
          <w:sz w:val="28"/>
          <w:szCs w:val="28"/>
        </w:rPr>
        <w:t xml:space="preserve"> </w:t>
      </w:r>
      <w:r>
        <w:rPr>
          <w:sz w:val="28"/>
          <w:szCs w:val="28"/>
        </w:rPr>
        <w:t>0134 – 2770 – 2007, №10. – 88.</w:t>
      </w:r>
    </w:p>
    <w:p w:rsidR="00716CEF" w:rsidRDefault="00716CEF" w:rsidP="001A3ABE">
      <w:pPr>
        <w:spacing w:line="360" w:lineRule="auto"/>
        <w:rPr>
          <w:sz w:val="28"/>
          <w:szCs w:val="28"/>
        </w:rPr>
      </w:pPr>
      <w:r>
        <w:rPr>
          <w:sz w:val="28"/>
          <w:szCs w:val="28"/>
        </w:rPr>
        <w:t>В №10 2007г статьи о В.С.Высоцком не отмечались.</w:t>
      </w:r>
    </w:p>
    <w:p w:rsidR="00716CEF" w:rsidRDefault="00716CEF" w:rsidP="001A3ABE">
      <w:pPr>
        <w:spacing w:line="360" w:lineRule="auto"/>
        <w:rPr>
          <w:sz w:val="28"/>
          <w:szCs w:val="28"/>
        </w:rPr>
      </w:pPr>
      <w:r>
        <w:rPr>
          <w:sz w:val="28"/>
          <w:szCs w:val="28"/>
        </w:rPr>
        <w:t xml:space="preserve">Новая литература по социальным и гуманитарным наукам. Литературоведение: Библиогр. указ. </w:t>
      </w:r>
      <w:r w:rsidRPr="00D625C6">
        <w:rPr>
          <w:sz w:val="28"/>
          <w:szCs w:val="28"/>
        </w:rPr>
        <w:t>/</w:t>
      </w:r>
      <w:r>
        <w:rPr>
          <w:sz w:val="28"/>
          <w:szCs w:val="28"/>
        </w:rPr>
        <w:t xml:space="preserve"> РАН. ИНИОН. Фундам. Б-ка, Отд. Науч-библиогр. Информ. – М., 2007. – </w:t>
      </w:r>
      <w:r>
        <w:rPr>
          <w:sz w:val="28"/>
          <w:szCs w:val="28"/>
          <w:lang w:val="en-US"/>
        </w:rPr>
        <w:t>ISSN</w:t>
      </w:r>
      <w:r w:rsidRPr="00062101">
        <w:rPr>
          <w:sz w:val="28"/>
          <w:szCs w:val="28"/>
        </w:rPr>
        <w:t xml:space="preserve"> </w:t>
      </w:r>
      <w:r>
        <w:rPr>
          <w:sz w:val="28"/>
          <w:szCs w:val="28"/>
        </w:rPr>
        <w:t>0134 – 2770 – 2007, №11. – 88.</w:t>
      </w:r>
    </w:p>
    <w:p w:rsidR="00716CEF" w:rsidRDefault="00716CEF" w:rsidP="001A3ABE">
      <w:pPr>
        <w:spacing w:line="360" w:lineRule="auto"/>
        <w:rPr>
          <w:sz w:val="28"/>
          <w:szCs w:val="28"/>
        </w:rPr>
      </w:pPr>
      <w:r w:rsidRPr="006C35B9">
        <w:rPr>
          <w:b/>
          <w:sz w:val="28"/>
          <w:szCs w:val="28"/>
        </w:rPr>
        <w:t>Шпилевая Г.А.</w:t>
      </w:r>
      <w:r>
        <w:rPr>
          <w:sz w:val="28"/>
          <w:szCs w:val="28"/>
        </w:rPr>
        <w:t xml:space="preserve"> Н.Некрасов и В.Высоцкий: «О несходстве сходного»</w:t>
      </w:r>
      <w:r w:rsidRPr="00062101">
        <w:rPr>
          <w:sz w:val="28"/>
          <w:szCs w:val="28"/>
        </w:rPr>
        <w:t xml:space="preserve"> //</w:t>
      </w:r>
      <w:r>
        <w:rPr>
          <w:sz w:val="28"/>
          <w:szCs w:val="28"/>
        </w:rPr>
        <w:t xml:space="preserve"> Вестн. Воронеж. гос. ун-та. Сер.: Гуманит. науки. – Воронеж, 2006. - №1. – С. 271-281.</w:t>
      </w:r>
    </w:p>
    <w:p w:rsidR="00716CEF" w:rsidRPr="00062101" w:rsidRDefault="00716CEF" w:rsidP="001A3ABE">
      <w:pPr>
        <w:spacing w:line="360" w:lineRule="auto"/>
        <w:rPr>
          <w:sz w:val="28"/>
          <w:szCs w:val="28"/>
        </w:rPr>
      </w:pPr>
      <w:r>
        <w:rPr>
          <w:sz w:val="28"/>
          <w:szCs w:val="28"/>
        </w:rPr>
        <w:t>Сравнительный анализ творчества.</w:t>
      </w:r>
    </w:p>
    <w:p w:rsidR="00716CEF" w:rsidRDefault="00716CEF" w:rsidP="001A3ABE">
      <w:pPr>
        <w:spacing w:line="360" w:lineRule="auto"/>
        <w:rPr>
          <w:sz w:val="28"/>
          <w:szCs w:val="28"/>
        </w:rPr>
      </w:pPr>
      <w:r>
        <w:rPr>
          <w:sz w:val="28"/>
          <w:szCs w:val="28"/>
        </w:rPr>
        <w:t xml:space="preserve">Новая литература по социальным и гуманитарным наукам. Литературоведение: Библиогр. указ. </w:t>
      </w:r>
      <w:r w:rsidRPr="00D625C6">
        <w:rPr>
          <w:sz w:val="28"/>
          <w:szCs w:val="28"/>
        </w:rPr>
        <w:t>/</w:t>
      </w:r>
      <w:r>
        <w:rPr>
          <w:sz w:val="28"/>
          <w:szCs w:val="28"/>
        </w:rPr>
        <w:t xml:space="preserve"> РАН. ИНИОН. Фундам. Б-ка, Отд. Науч-библиогр. Информ. – М., 2007. – </w:t>
      </w:r>
      <w:r>
        <w:rPr>
          <w:sz w:val="28"/>
          <w:szCs w:val="28"/>
          <w:lang w:val="en-US"/>
        </w:rPr>
        <w:t>ISSN</w:t>
      </w:r>
      <w:r w:rsidRPr="00062101">
        <w:rPr>
          <w:sz w:val="28"/>
          <w:szCs w:val="28"/>
        </w:rPr>
        <w:t xml:space="preserve"> </w:t>
      </w:r>
      <w:r>
        <w:rPr>
          <w:sz w:val="28"/>
          <w:szCs w:val="28"/>
        </w:rPr>
        <w:t>0134 – 2770 – 2007, №12. – 88.</w:t>
      </w:r>
    </w:p>
    <w:p w:rsidR="00716CEF" w:rsidRDefault="00716CEF" w:rsidP="001A3ABE">
      <w:pPr>
        <w:spacing w:line="360" w:lineRule="auto"/>
        <w:rPr>
          <w:sz w:val="28"/>
          <w:szCs w:val="28"/>
        </w:rPr>
      </w:pPr>
      <w:r>
        <w:rPr>
          <w:sz w:val="28"/>
          <w:szCs w:val="28"/>
        </w:rPr>
        <w:t>В №12 2007г статьи о В.С.Высоцком не отмечались.</w:t>
      </w:r>
    </w:p>
    <w:p w:rsidR="00716CEF" w:rsidRDefault="00716CEF" w:rsidP="001A3ABE">
      <w:pPr>
        <w:spacing w:line="360" w:lineRule="auto"/>
        <w:rPr>
          <w:sz w:val="28"/>
          <w:szCs w:val="28"/>
        </w:rPr>
      </w:pPr>
      <w:r>
        <w:rPr>
          <w:sz w:val="28"/>
          <w:szCs w:val="28"/>
        </w:rPr>
        <w:t xml:space="preserve">Новая литература по социальным и гуманитарным наукам. Литературоведение: Библиогр. указ. </w:t>
      </w:r>
      <w:r w:rsidRPr="00D625C6">
        <w:rPr>
          <w:sz w:val="28"/>
          <w:szCs w:val="28"/>
        </w:rPr>
        <w:t>/</w:t>
      </w:r>
      <w:r>
        <w:rPr>
          <w:sz w:val="28"/>
          <w:szCs w:val="28"/>
        </w:rPr>
        <w:t xml:space="preserve"> РАН. ИНИОН. Фундам. Б-ка, Отд. Науч-библиогр. Информ. – М., 2007. – </w:t>
      </w:r>
      <w:r>
        <w:rPr>
          <w:sz w:val="28"/>
          <w:szCs w:val="28"/>
          <w:lang w:val="en-US"/>
        </w:rPr>
        <w:t>ISSN</w:t>
      </w:r>
      <w:r w:rsidRPr="00062101">
        <w:rPr>
          <w:sz w:val="28"/>
          <w:szCs w:val="28"/>
        </w:rPr>
        <w:t xml:space="preserve"> </w:t>
      </w:r>
      <w:r>
        <w:rPr>
          <w:sz w:val="28"/>
          <w:szCs w:val="28"/>
        </w:rPr>
        <w:t>0134 – 2770 – 2006, №1. – 88.</w:t>
      </w:r>
    </w:p>
    <w:p w:rsidR="00716CEF" w:rsidRDefault="00716CEF" w:rsidP="001A3ABE">
      <w:pPr>
        <w:spacing w:line="360" w:lineRule="auto"/>
        <w:rPr>
          <w:sz w:val="28"/>
          <w:szCs w:val="28"/>
        </w:rPr>
      </w:pPr>
      <w:r w:rsidRPr="006C35B9">
        <w:rPr>
          <w:b/>
          <w:sz w:val="28"/>
          <w:szCs w:val="28"/>
        </w:rPr>
        <w:t>Кошелева И.Н.</w:t>
      </w:r>
      <w:r>
        <w:rPr>
          <w:sz w:val="28"/>
          <w:szCs w:val="28"/>
        </w:rPr>
        <w:t xml:space="preserve"> Ритмическая организация автономного текста, тяготеющего к гетерономности</w:t>
      </w:r>
      <w:r w:rsidRPr="00062101">
        <w:rPr>
          <w:sz w:val="28"/>
          <w:szCs w:val="28"/>
        </w:rPr>
        <w:t xml:space="preserve"> //</w:t>
      </w:r>
      <w:r>
        <w:rPr>
          <w:sz w:val="28"/>
          <w:szCs w:val="28"/>
        </w:rPr>
        <w:t xml:space="preserve"> Диалог культур. – Барнаул, 2004. – С. 43-47.</w:t>
      </w:r>
    </w:p>
    <w:p w:rsidR="00716CEF" w:rsidRPr="00062101" w:rsidRDefault="00716CEF" w:rsidP="001A3ABE">
      <w:pPr>
        <w:spacing w:line="360" w:lineRule="auto"/>
        <w:rPr>
          <w:sz w:val="28"/>
          <w:szCs w:val="28"/>
        </w:rPr>
      </w:pPr>
      <w:r>
        <w:rPr>
          <w:sz w:val="28"/>
          <w:szCs w:val="28"/>
        </w:rPr>
        <w:t>Анализ стихотворений В.С.Высоцкого, Ю.П.Кузнецова, Н.И.Тряпкина.</w:t>
      </w:r>
    </w:p>
    <w:p w:rsidR="00716CEF" w:rsidRDefault="00716CEF" w:rsidP="001A3ABE">
      <w:pPr>
        <w:spacing w:line="360" w:lineRule="auto"/>
        <w:rPr>
          <w:sz w:val="28"/>
          <w:szCs w:val="28"/>
        </w:rPr>
      </w:pPr>
      <w:r>
        <w:rPr>
          <w:sz w:val="28"/>
          <w:szCs w:val="28"/>
        </w:rPr>
        <w:t xml:space="preserve">Новая литература по социальным и гуманитарным наукам. Литературоведение: Библиогр. указ. </w:t>
      </w:r>
      <w:r w:rsidRPr="00D625C6">
        <w:rPr>
          <w:sz w:val="28"/>
          <w:szCs w:val="28"/>
        </w:rPr>
        <w:t>/</w:t>
      </w:r>
      <w:r>
        <w:rPr>
          <w:sz w:val="28"/>
          <w:szCs w:val="28"/>
        </w:rPr>
        <w:t xml:space="preserve"> РАН. ИНИОН. Фундам. Б-ка, Отд. Науч-библиогр. Информ. – М., 2007. – </w:t>
      </w:r>
      <w:r>
        <w:rPr>
          <w:sz w:val="28"/>
          <w:szCs w:val="28"/>
          <w:lang w:val="en-US"/>
        </w:rPr>
        <w:t>ISSN</w:t>
      </w:r>
      <w:r w:rsidRPr="00062101">
        <w:rPr>
          <w:sz w:val="28"/>
          <w:szCs w:val="28"/>
        </w:rPr>
        <w:t xml:space="preserve"> </w:t>
      </w:r>
      <w:r>
        <w:rPr>
          <w:sz w:val="28"/>
          <w:szCs w:val="28"/>
        </w:rPr>
        <w:t>0134 – 2770 – 2006, №2. – 88.</w:t>
      </w:r>
    </w:p>
    <w:p w:rsidR="00716CEF" w:rsidRDefault="00716CEF" w:rsidP="001A3ABE">
      <w:pPr>
        <w:spacing w:line="360" w:lineRule="auto"/>
        <w:rPr>
          <w:sz w:val="28"/>
          <w:szCs w:val="28"/>
        </w:rPr>
      </w:pPr>
      <w:r w:rsidRPr="006C35B9">
        <w:rPr>
          <w:b/>
          <w:sz w:val="28"/>
          <w:szCs w:val="28"/>
        </w:rPr>
        <w:t>Свиридов С.</w:t>
      </w:r>
      <w:r>
        <w:rPr>
          <w:sz w:val="28"/>
          <w:szCs w:val="28"/>
        </w:rPr>
        <w:t xml:space="preserve"> </w:t>
      </w:r>
      <w:r w:rsidRPr="006C35B9">
        <w:rPr>
          <w:sz w:val="28"/>
          <w:szCs w:val="28"/>
        </w:rPr>
        <w:t>[</w:t>
      </w:r>
      <w:r>
        <w:rPr>
          <w:sz w:val="28"/>
          <w:szCs w:val="28"/>
        </w:rPr>
        <w:t>Рецензия</w:t>
      </w:r>
      <w:r w:rsidRPr="006C35B9">
        <w:rPr>
          <w:sz w:val="28"/>
          <w:szCs w:val="28"/>
        </w:rPr>
        <w:t>]</w:t>
      </w:r>
      <w:r>
        <w:rPr>
          <w:sz w:val="28"/>
          <w:szCs w:val="28"/>
        </w:rPr>
        <w:t xml:space="preserve"> </w:t>
      </w:r>
      <w:r w:rsidRPr="006C35B9">
        <w:rPr>
          <w:sz w:val="28"/>
          <w:szCs w:val="28"/>
        </w:rPr>
        <w:t>//</w:t>
      </w:r>
      <w:r>
        <w:rPr>
          <w:sz w:val="28"/>
          <w:szCs w:val="28"/>
        </w:rPr>
        <w:t xml:space="preserve"> Голос надежды. – М., 2004. – С. 375-379.</w:t>
      </w:r>
    </w:p>
    <w:p w:rsidR="00716CEF" w:rsidRPr="006C35B9" w:rsidRDefault="00716CEF" w:rsidP="001A3ABE">
      <w:pPr>
        <w:spacing w:line="360" w:lineRule="auto"/>
        <w:rPr>
          <w:sz w:val="28"/>
          <w:szCs w:val="28"/>
        </w:rPr>
      </w:pPr>
      <w:r>
        <w:rPr>
          <w:sz w:val="28"/>
          <w:szCs w:val="28"/>
        </w:rPr>
        <w:t>Рец. на кн.: Зайцев В.А. Окуджава. Высоцкий. Галич: Поэтика, жанры, традиции. – М., 2003.</w:t>
      </w:r>
    </w:p>
    <w:p w:rsidR="00716CEF" w:rsidRDefault="00716CEF" w:rsidP="001A3ABE">
      <w:pPr>
        <w:spacing w:line="360" w:lineRule="auto"/>
        <w:rPr>
          <w:sz w:val="28"/>
          <w:szCs w:val="28"/>
        </w:rPr>
      </w:pPr>
      <w:r>
        <w:rPr>
          <w:sz w:val="28"/>
          <w:szCs w:val="28"/>
        </w:rPr>
        <w:t xml:space="preserve">Новая литература по социальным и гуманитарным наукам. Литературоведение: Библиогр. указ. </w:t>
      </w:r>
      <w:r w:rsidRPr="00D625C6">
        <w:rPr>
          <w:sz w:val="28"/>
          <w:szCs w:val="28"/>
        </w:rPr>
        <w:t>/</w:t>
      </w:r>
      <w:r>
        <w:rPr>
          <w:sz w:val="28"/>
          <w:szCs w:val="28"/>
        </w:rPr>
        <w:t xml:space="preserve"> РАН. ИНИОН. Фундам. Б-ка, Отд. Науч-библиогр. Информ. – М., 2007. – </w:t>
      </w:r>
      <w:r>
        <w:rPr>
          <w:sz w:val="28"/>
          <w:szCs w:val="28"/>
          <w:lang w:val="en-US"/>
        </w:rPr>
        <w:t>ISSN</w:t>
      </w:r>
      <w:r w:rsidRPr="00062101">
        <w:rPr>
          <w:sz w:val="28"/>
          <w:szCs w:val="28"/>
        </w:rPr>
        <w:t xml:space="preserve"> </w:t>
      </w:r>
      <w:r>
        <w:rPr>
          <w:sz w:val="28"/>
          <w:szCs w:val="28"/>
        </w:rPr>
        <w:t>0134 – 2770 – 2006, №3. – 88.</w:t>
      </w:r>
    </w:p>
    <w:p w:rsidR="00716CEF" w:rsidRDefault="00716CEF" w:rsidP="001A3ABE">
      <w:pPr>
        <w:spacing w:line="360" w:lineRule="auto"/>
        <w:rPr>
          <w:sz w:val="28"/>
          <w:szCs w:val="28"/>
        </w:rPr>
      </w:pPr>
      <w:r w:rsidRPr="006C35B9">
        <w:rPr>
          <w:b/>
          <w:sz w:val="28"/>
          <w:szCs w:val="28"/>
        </w:rPr>
        <w:t>Поляков В.Ф.</w:t>
      </w:r>
      <w:r>
        <w:rPr>
          <w:sz w:val="28"/>
          <w:szCs w:val="28"/>
        </w:rPr>
        <w:t xml:space="preserve"> Гражданская эстетика Высоцкого </w:t>
      </w:r>
      <w:r w:rsidRPr="006C35B9">
        <w:rPr>
          <w:sz w:val="28"/>
          <w:szCs w:val="28"/>
        </w:rPr>
        <w:t>//</w:t>
      </w:r>
      <w:r>
        <w:rPr>
          <w:sz w:val="28"/>
          <w:szCs w:val="28"/>
        </w:rPr>
        <w:t xml:space="preserve"> Вопр. философии. – М., 2004. - №11. – С. 49-64.</w:t>
      </w:r>
    </w:p>
    <w:p w:rsidR="00716CEF" w:rsidRPr="006C35B9" w:rsidRDefault="00716CEF" w:rsidP="001A3ABE">
      <w:pPr>
        <w:spacing w:line="360" w:lineRule="auto"/>
        <w:rPr>
          <w:sz w:val="28"/>
          <w:szCs w:val="28"/>
        </w:rPr>
      </w:pPr>
      <w:r w:rsidRPr="006C35B9">
        <w:rPr>
          <w:b/>
          <w:sz w:val="28"/>
          <w:szCs w:val="28"/>
        </w:rPr>
        <w:t>Утевский А.Б.</w:t>
      </w:r>
      <w:r>
        <w:rPr>
          <w:sz w:val="28"/>
          <w:szCs w:val="28"/>
        </w:rPr>
        <w:t xml:space="preserve"> Возвращение на большой Каретный: </w:t>
      </w:r>
      <w:r w:rsidRPr="006C35B9">
        <w:rPr>
          <w:sz w:val="28"/>
          <w:szCs w:val="28"/>
        </w:rPr>
        <w:t>[</w:t>
      </w:r>
      <w:r>
        <w:rPr>
          <w:sz w:val="28"/>
          <w:szCs w:val="28"/>
        </w:rPr>
        <w:t>О В.С.Высоцком</w:t>
      </w:r>
      <w:r w:rsidRPr="006C35B9">
        <w:rPr>
          <w:sz w:val="28"/>
          <w:szCs w:val="28"/>
        </w:rPr>
        <w:t>]</w:t>
      </w:r>
      <w:r>
        <w:rPr>
          <w:sz w:val="28"/>
          <w:szCs w:val="28"/>
        </w:rPr>
        <w:t xml:space="preserve">. – М.: Известия, 2004. – 231с., </w:t>
      </w:r>
      <w:r w:rsidRPr="006C35B9">
        <w:rPr>
          <w:sz w:val="28"/>
          <w:szCs w:val="28"/>
        </w:rPr>
        <w:t>[</w:t>
      </w:r>
      <w:r>
        <w:rPr>
          <w:sz w:val="28"/>
          <w:szCs w:val="28"/>
        </w:rPr>
        <w:t>33</w:t>
      </w:r>
      <w:r w:rsidRPr="006C35B9">
        <w:rPr>
          <w:sz w:val="28"/>
          <w:szCs w:val="28"/>
        </w:rPr>
        <w:t>]</w:t>
      </w:r>
      <w:r>
        <w:rPr>
          <w:sz w:val="28"/>
          <w:szCs w:val="28"/>
        </w:rPr>
        <w:t xml:space="preserve"> л. ил. – имен. указ.: С. 227-230</w:t>
      </w:r>
    </w:p>
    <w:p w:rsidR="00716CEF" w:rsidRDefault="00716CEF" w:rsidP="001A3ABE">
      <w:pPr>
        <w:spacing w:line="360" w:lineRule="auto"/>
        <w:rPr>
          <w:sz w:val="28"/>
          <w:szCs w:val="28"/>
        </w:rPr>
      </w:pPr>
      <w:r>
        <w:rPr>
          <w:sz w:val="28"/>
          <w:szCs w:val="28"/>
        </w:rPr>
        <w:t xml:space="preserve">Новая литература по социальным и гуманитарным наукам. Литературоведение: Библиогр. указ. </w:t>
      </w:r>
      <w:r w:rsidRPr="00D625C6">
        <w:rPr>
          <w:sz w:val="28"/>
          <w:szCs w:val="28"/>
        </w:rPr>
        <w:t>/</w:t>
      </w:r>
      <w:r>
        <w:rPr>
          <w:sz w:val="28"/>
          <w:szCs w:val="28"/>
        </w:rPr>
        <w:t xml:space="preserve"> РАН. ИНИОН. Фундам. Б-ка, Отд. Науч-библиогр. Информ. – М., 2007. – </w:t>
      </w:r>
      <w:r>
        <w:rPr>
          <w:sz w:val="28"/>
          <w:szCs w:val="28"/>
          <w:lang w:val="en-US"/>
        </w:rPr>
        <w:t>ISSN</w:t>
      </w:r>
      <w:r w:rsidRPr="00062101">
        <w:rPr>
          <w:sz w:val="28"/>
          <w:szCs w:val="28"/>
        </w:rPr>
        <w:t xml:space="preserve"> </w:t>
      </w:r>
      <w:r>
        <w:rPr>
          <w:sz w:val="28"/>
          <w:szCs w:val="28"/>
        </w:rPr>
        <w:t>0134 – 2770 – 2006, №4. – 88.</w:t>
      </w:r>
    </w:p>
    <w:p w:rsidR="00716CEF" w:rsidRDefault="00716CEF" w:rsidP="001A3ABE">
      <w:pPr>
        <w:spacing w:line="360" w:lineRule="auto"/>
        <w:rPr>
          <w:sz w:val="28"/>
          <w:szCs w:val="28"/>
        </w:rPr>
      </w:pPr>
      <w:r w:rsidRPr="00DE3EE3">
        <w:rPr>
          <w:b/>
          <w:sz w:val="28"/>
          <w:szCs w:val="28"/>
        </w:rPr>
        <w:t>Изотов В.П.</w:t>
      </w:r>
      <w:r>
        <w:rPr>
          <w:sz w:val="28"/>
          <w:szCs w:val="28"/>
        </w:rPr>
        <w:t xml:space="preserve"> Словарь поэзии Владимира Высоцкого. А.Х.</w:t>
      </w:r>
      <w:r w:rsidRPr="00DE3EE3">
        <w:rPr>
          <w:sz w:val="28"/>
          <w:szCs w:val="28"/>
        </w:rPr>
        <w:t xml:space="preserve"> /</w:t>
      </w:r>
      <w:r>
        <w:rPr>
          <w:sz w:val="28"/>
          <w:szCs w:val="28"/>
        </w:rPr>
        <w:t xml:space="preserve"> Орл. гос. ун-т. – Орел, 2001. – 60с.</w:t>
      </w:r>
    </w:p>
    <w:p w:rsidR="00716CEF" w:rsidRDefault="00716CEF" w:rsidP="001A3ABE">
      <w:pPr>
        <w:spacing w:line="360" w:lineRule="auto"/>
        <w:rPr>
          <w:sz w:val="28"/>
          <w:szCs w:val="28"/>
        </w:rPr>
      </w:pPr>
      <w:r w:rsidRPr="00DE3EE3">
        <w:rPr>
          <w:b/>
          <w:sz w:val="28"/>
          <w:szCs w:val="28"/>
        </w:rPr>
        <w:t>Изотов В.П.</w:t>
      </w:r>
      <w:r>
        <w:rPr>
          <w:sz w:val="28"/>
          <w:szCs w:val="28"/>
        </w:rPr>
        <w:t xml:space="preserve"> Словарь поэзии Владимира Высоцкого: И. </w:t>
      </w:r>
      <w:r w:rsidRPr="00DE3EE3">
        <w:rPr>
          <w:sz w:val="28"/>
          <w:szCs w:val="28"/>
        </w:rPr>
        <w:t>/</w:t>
      </w:r>
      <w:r>
        <w:rPr>
          <w:sz w:val="28"/>
          <w:szCs w:val="28"/>
        </w:rPr>
        <w:t xml:space="preserve"> Орл. гос. ун-т. – Орел, 1999. – 40с.</w:t>
      </w:r>
    </w:p>
    <w:p w:rsidR="00716CEF" w:rsidRDefault="00716CEF" w:rsidP="001A3ABE">
      <w:pPr>
        <w:spacing w:line="360" w:lineRule="auto"/>
        <w:rPr>
          <w:sz w:val="28"/>
          <w:szCs w:val="28"/>
        </w:rPr>
      </w:pPr>
      <w:r>
        <w:rPr>
          <w:sz w:val="28"/>
          <w:szCs w:val="28"/>
        </w:rPr>
        <w:t xml:space="preserve">Новая литература по социальным и гуманитарным наукам. Литературоведение: Библиогр. указ. </w:t>
      </w:r>
      <w:r w:rsidRPr="00D625C6">
        <w:rPr>
          <w:sz w:val="28"/>
          <w:szCs w:val="28"/>
        </w:rPr>
        <w:t>/</w:t>
      </w:r>
      <w:r>
        <w:rPr>
          <w:sz w:val="28"/>
          <w:szCs w:val="28"/>
        </w:rPr>
        <w:t xml:space="preserve"> РАН. ИНИОН. Фундам. Б-ка, Отд. Науч-библиогр. Информ. – М., 2007. – </w:t>
      </w:r>
      <w:r>
        <w:rPr>
          <w:sz w:val="28"/>
          <w:szCs w:val="28"/>
          <w:lang w:val="en-US"/>
        </w:rPr>
        <w:t>ISSN</w:t>
      </w:r>
      <w:r w:rsidRPr="00062101">
        <w:rPr>
          <w:sz w:val="28"/>
          <w:szCs w:val="28"/>
        </w:rPr>
        <w:t xml:space="preserve"> </w:t>
      </w:r>
      <w:r>
        <w:rPr>
          <w:sz w:val="28"/>
          <w:szCs w:val="28"/>
        </w:rPr>
        <w:t>0134 – 2770 – 2006, №5. – 88.</w:t>
      </w:r>
    </w:p>
    <w:p w:rsidR="00716CEF" w:rsidRDefault="00716CEF" w:rsidP="001A3ABE">
      <w:pPr>
        <w:spacing w:line="360" w:lineRule="auto"/>
        <w:rPr>
          <w:sz w:val="28"/>
          <w:szCs w:val="28"/>
        </w:rPr>
      </w:pPr>
      <w:r w:rsidRPr="004E268A">
        <w:rPr>
          <w:b/>
          <w:sz w:val="28"/>
          <w:szCs w:val="28"/>
        </w:rPr>
        <w:t>Перевозчиков В.К.</w:t>
      </w:r>
      <w:r>
        <w:rPr>
          <w:sz w:val="28"/>
          <w:szCs w:val="28"/>
        </w:rPr>
        <w:t xml:space="preserve"> Владимир Высоцкий: Правда смертного часа. Посмертная судьба. – М.: ВАГРИУС, 2005. – 430с.: 12л. ил.</w:t>
      </w:r>
    </w:p>
    <w:p w:rsidR="00716CEF" w:rsidRDefault="00716CEF" w:rsidP="001A3ABE">
      <w:pPr>
        <w:spacing w:line="360" w:lineRule="auto"/>
        <w:rPr>
          <w:sz w:val="28"/>
          <w:szCs w:val="28"/>
        </w:rPr>
      </w:pPr>
      <w:r>
        <w:rPr>
          <w:sz w:val="28"/>
          <w:szCs w:val="28"/>
        </w:rPr>
        <w:t>Воспоминания родных и друзей о последних годах жизни В.Высоцкого.</w:t>
      </w:r>
    </w:p>
    <w:p w:rsidR="00716CEF" w:rsidRDefault="00716CEF" w:rsidP="001A3ABE">
      <w:pPr>
        <w:spacing w:line="360" w:lineRule="auto"/>
        <w:rPr>
          <w:sz w:val="28"/>
          <w:szCs w:val="28"/>
        </w:rPr>
      </w:pPr>
      <w:r w:rsidRPr="004E268A">
        <w:rPr>
          <w:b/>
          <w:sz w:val="28"/>
          <w:szCs w:val="28"/>
        </w:rPr>
        <w:t>Перевозчиков В.К.</w:t>
      </w:r>
      <w:r>
        <w:rPr>
          <w:sz w:val="28"/>
          <w:szCs w:val="28"/>
        </w:rPr>
        <w:t xml:space="preserve"> Неизвестный Высоцкий. – М.: ВАГРИУС, 2005. – 303с.: 8л. ил.</w:t>
      </w:r>
    </w:p>
    <w:p w:rsidR="00716CEF" w:rsidRDefault="00716CEF" w:rsidP="001A3ABE">
      <w:pPr>
        <w:spacing w:line="360" w:lineRule="auto"/>
        <w:rPr>
          <w:sz w:val="28"/>
          <w:szCs w:val="28"/>
        </w:rPr>
      </w:pPr>
      <w:r>
        <w:rPr>
          <w:sz w:val="28"/>
          <w:szCs w:val="28"/>
        </w:rPr>
        <w:t>Воспоминания.</w:t>
      </w:r>
    </w:p>
    <w:p w:rsidR="00716CEF" w:rsidRDefault="00716CEF" w:rsidP="001A3ABE">
      <w:pPr>
        <w:spacing w:line="360" w:lineRule="auto"/>
        <w:rPr>
          <w:sz w:val="28"/>
          <w:szCs w:val="28"/>
        </w:rPr>
      </w:pPr>
      <w:r w:rsidRPr="004E268A">
        <w:rPr>
          <w:b/>
          <w:sz w:val="28"/>
          <w:szCs w:val="28"/>
        </w:rPr>
        <w:t>Редькин В.А.</w:t>
      </w:r>
      <w:r>
        <w:rPr>
          <w:sz w:val="28"/>
          <w:szCs w:val="28"/>
        </w:rPr>
        <w:t xml:space="preserve"> Образ «Вечной женственности» в творчестве Владимира Высоцкого</w:t>
      </w:r>
      <w:r w:rsidRPr="004E268A">
        <w:rPr>
          <w:sz w:val="28"/>
          <w:szCs w:val="28"/>
        </w:rPr>
        <w:t xml:space="preserve"> // </w:t>
      </w:r>
      <w:r>
        <w:rPr>
          <w:sz w:val="28"/>
          <w:szCs w:val="28"/>
        </w:rPr>
        <w:t>Татищевские чтения: актуальные проблемы науки и практики. Гуманитарные науки и образование: опыт, проблемы, перспективы. Тольятти, 2005. – С. 84-90.</w:t>
      </w:r>
    </w:p>
    <w:p w:rsidR="00716CEF" w:rsidRDefault="00716CEF" w:rsidP="001A3ABE">
      <w:pPr>
        <w:spacing w:line="360" w:lineRule="auto"/>
        <w:rPr>
          <w:sz w:val="28"/>
          <w:szCs w:val="28"/>
        </w:rPr>
      </w:pPr>
      <w:r w:rsidRPr="004E268A">
        <w:rPr>
          <w:b/>
          <w:sz w:val="28"/>
          <w:szCs w:val="28"/>
        </w:rPr>
        <w:t>Садовский Я.</w:t>
      </w:r>
      <w:r>
        <w:rPr>
          <w:sz w:val="28"/>
          <w:szCs w:val="28"/>
        </w:rPr>
        <w:t xml:space="preserve"> Высоцкий – фигура польского мышления о России? </w:t>
      </w:r>
      <w:r w:rsidRPr="004E268A">
        <w:rPr>
          <w:sz w:val="28"/>
          <w:szCs w:val="28"/>
        </w:rPr>
        <w:t>//</w:t>
      </w:r>
      <w:r>
        <w:rPr>
          <w:sz w:val="28"/>
          <w:szCs w:val="28"/>
        </w:rPr>
        <w:t xml:space="preserve"> Новая Польша. – Варшава, 2005. - №7</w:t>
      </w:r>
      <w:r w:rsidRPr="004E268A">
        <w:rPr>
          <w:sz w:val="28"/>
          <w:szCs w:val="28"/>
        </w:rPr>
        <w:t>/</w:t>
      </w:r>
      <w:r>
        <w:rPr>
          <w:sz w:val="28"/>
          <w:szCs w:val="28"/>
        </w:rPr>
        <w:t>8. – С. 104-105.</w:t>
      </w:r>
    </w:p>
    <w:p w:rsidR="00716CEF" w:rsidRDefault="00716CEF" w:rsidP="001A3ABE">
      <w:pPr>
        <w:spacing w:line="360" w:lineRule="auto"/>
        <w:rPr>
          <w:sz w:val="28"/>
          <w:szCs w:val="28"/>
        </w:rPr>
      </w:pPr>
      <w:r>
        <w:rPr>
          <w:sz w:val="28"/>
          <w:szCs w:val="28"/>
        </w:rPr>
        <w:t>В.С.Высоцкий в польской литературной критике.</w:t>
      </w:r>
    </w:p>
    <w:p w:rsidR="00716CEF" w:rsidRDefault="00716CEF" w:rsidP="001A3ABE">
      <w:pPr>
        <w:spacing w:line="360" w:lineRule="auto"/>
        <w:rPr>
          <w:sz w:val="28"/>
          <w:szCs w:val="28"/>
        </w:rPr>
      </w:pPr>
      <w:r w:rsidRPr="004E268A">
        <w:rPr>
          <w:b/>
          <w:sz w:val="28"/>
          <w:szCs w:val="28"/>
        </w:rPr>
        <w:t>Туникова И.Н.</w:t>
      </w:r>
      <w:r>
        <w:rPr>
          <w:sz w:val="28"/>
          <w:szCs w:val="28"/>
        </w:rPr>
        <w:t xml:space="preserve"> Идея пути и способы ее художественного выражения в поэзии В.С.Высоцкого</w:t>
      </w:r>
      <w:r w:rsidRPr="004E268A">
        <w:rPr>
          <w:sz w:val="28"/>
          <w:szCs w:val="28"/>
        </w:rPr>
        <w:t xml:space="preserve"> //</w:t>
      </w:r>
      <w:r>
        <w:rPr>
          <w:sz w:val="28"/>
          <w:szCs w:val="28"/>
        </w:rPr>
        <w:t xml:space="preserve"> Сборник студенческих работ. – Воронеж, 2004. – Вып.5. – С. 197-201.</w:t>
      </w:r>
    </w:p>
    <w:p w:rsidR="00716CEF" w:rsidRDefault="00716CEF" w:rsidP="001A3ABE">
      <w:pPr>
        <w:spacing w:line="360" w:lineRule="auto"/>
        <w:rPr>
          <w:sz w:val="28"/>
          <w:szCs w:val="28"/>
        </w:rPr>
      </w:pPr>
      <w:r>
        <w:rPr>
          <w:sz w:val="28"/>
          <w:szCs w:val="28"/>
        </w:rPr>
        <w:t xml:space="preserve">Новая литература по социальным и гуманитарным наукам. Литературоведение: Библиогр. указ. </w:t>
      </w:r>
      <w:r w:rsidRPr="00D625C6">
        <w:rPr>
          <w:sz w:val="28"/>
          <w:szCs w:val="28"/>
        </w:rPr>
        <w:t>/</w:t>
      </w:r>
      <w:r>
        <w:rPr>
          <w:sz w:val="28"/>
          <w:szCs w:val="28"/>
        </w:rPr>
        <w:t xml:space="preserve"> РАН. ИНИОН. Фундам. Б-ка, Отд. Науч-библиогр. Информ. – М., 2007. – </w:t>
      </w:r>
      <w:r>
        <w:rPr>
          <w:sz w:val="28"/>
          <w:szCs w:val="28"/>
          <w:lang w:val="en-US"/>
        </w:rPr>
        <w:t>ISSN</w:t>
      </w:r>
      <w:r w:rsidRPr="00062101">
        <w:rPr>
          <w:sz w:val="28"/>
          <w:szCs w:val="28"/>
        </w:rPr>
        <w:t xml:space="preserve"> </w:t>
      </w:r>
      <w:r>
        <w:rPr>
          <w:sz w:val="28"/>
          <w:szCs w:val="28"/>
        </w:rPr>
        <w:t>0134 – 2770 – 2006, №6. – 88.</w:t>
      </w:r>
    </w:p>
    <w:p w:rsidR="00716CEF" w:rsidRDefault="00716CEF" w:rsidP="001A3ABE">
      <w:pPr>
        <w:spacing w:line="360" w:lineRule="auto"/>
        <w:rPr>
          <w:sz w:val="28"/>
          <w:szCs w:val="28"/>
        </w:rPr>
      </w:pPr>
      <w:r w:rsidRPr="00D94039">
        <w:rPr>
          <w:b/>
          <w:sz w:val="28"/>
          <w:szCs w:val="28"/>
        </w:rPr>
        <w:t>Карапетян Д.С.</w:t>
      </w:r>
      <w:r>
        <w:rPr>
          <w:sz w:val="28"/>
          <w:szCs w:val="28"/>
        </w:rPr>
        <w:t xml:space="preserve"> Семь путешествий с Владимиром Высоцким. Городской романс: Киноповесть; Прыг – скок: Повесть; Это был воскресный день: Рассказ</w:t>
      </w:r>
      <w:r w:rsidRPr="00DE01DA">
        <w:rPr>
          <w:sz w:val="28"/>
          <w:szCs w:val="28"/>
        </w:rPr>
        <w:t xml:space="preserve"> /</w:t>
      </w:r>
      <w:r>
        <w:rPr>
          <w:sz w:val="28"/>
          <w:szCs w:val="28"/>
        </w:rPr>
        <w:t xml:space="preserve"> Рубинштейн И.И. – М.: ИКАР, 2005. – 328с.: ил.</w:t>
      </w:r>
    </w:p>
    <w:p w:rsidR="00716CEF" w:rsidRDefault="00716CEF" w:rsidP="001A3ABE">
      <w:pPr>
        <w:spacing w:line="360" w:lineRule="auto"/>
        <w:rPr>
          <w:sz w:val="28"/>
          <w:szCs w:val="28"/>
        </w:rPr>
      </w:pPr>
      <w:r>
        <w:rPr>
          <w:sz w:val="28"/>
          <w:szCs w:val="28"/>
        </w:rPr>
        <w:t>Воспоминания о встречах с В.С.Высоцким.</w:t>
      </w:r>
    </w:p>
    <w:p w:rsidR="00716CEF" w:rsidRDefault="00716CEF" w:rsidP="001A3ABE">
      <w:pPr>
        <w:spacing w:line="360" w:lineRule="auto"/>
        <w:rPr>
          <w:sz w:val="28"/>
          <w:szCs w:val="28"/>
        </w:rPr>
      </w:pPr>
      <w:r w:rsidRPr="00D94039">
        <w:rPr>
          <w:b/>
          <w:sz w:val="28"/>
          <w:szCs w:val="28"/>
        </w:rPr>
        <w:t>Корман Я.И.</w:t>
      </w:r>
      <w:r>
        <w:rPr>
          <w:sz w:val="28"/>
          <w:szCs w:val="28"/>
        </w:rPr>
        <w:t xml:space="preserve"> Художественный мир Владимира Высоцкого: ключ к подтексту. – М.: Изд. содружество А.Богатых и Э.Ракитская, 2005. – 627с. – Библиогр.: С. 620-625.</w:t>
      </w:r>
    </w:p>
    <w:p w:rsidR="00716CEF" w:rsidRDefault="00716CEF" w:rsidP="001A3ABE">
      <w:pPr>
        <w:spacing w:line="360" w:lineRule="auto"/>
        <w:rPr>
          <w:sz w:val="28"/>
          <w:szCs w:val="28"/>
        </w:rPr>
      </w:pPr>
      <w:r w:rsidRPr="00D94039">
        <w:rPr>
          <w:b/>
          <w:sz w:val="28"/>
          <w:szCs w:val="28"/>
        </w:rPr>
        <w:t xml:space="preserve">Лаухина А.В. </w:t>
      </w:r>
      <w:r>
        <w:rPr>
          <w:sz w:val="28"/>
          <w:szCs w:val="28"/>
        </w:rPr>
        <w:t>Анализ стихотворения «О моем старшине» Владимира Высоцкого с точки зрения его модальности</w:t>
      </w:r>
      <w:r w:rsidRPr="00DE01DA">
        <w:rPr>
          <w:sz w:val="28"/>
          <w:szCs w:val="28"/>
        </w:rPr>
        <w:t xml:space="preserve"> //</w:t>
      </w:r>
      <w:r>
        <w:rPr>
          <w:sz w:val="28"/>
          <w:szCs w:val="28"/>
        </w:rPr>
        <w:t xml:space="preserve"> Русский язык и славистика в наши дни. – М., 2004. – С. 594-597.</w:t>
      </w:r>
    </w:p>
    <w:p w:rsidR="00716CEF" w:rsidRPr="00D94039" w:rsidRDefault="00716CEF" w:rsidP="001A3ABE">
      <w:pPr>
        <w:spacing w:line="360" w:lineRule="auto"/>
        <w:rPr>
          <w:sz w:val="28"/>
          <w:szCs w:val="28"/>
        </w:rPr>
      </w:pPr>
      <w:r w:rsidRPr="00D94039">
        <w:rPr>
          <w:b/>
          <w:sz w:val="28"/>
          <w:szCs w:val="28"/>
        </w:rPr>
        <w:t>Перепелкин М.А.</w:t>
      </w:r>
      <w:r>
        <w:rPr>
          <w:sz w:val="28"/>
          <w:szCs w:val="28"/>
        </w:rPr>
        <w:t xml:space="preserve"> «Природа смеха» в творчестве В.Высоцкого: (Художественная симптоматика «похмельного синдрома» в стихотворении «Общаюсь с тишиной я…») </w:t>
      </w:r>
      <w:r w:rsidRPr="00D94039">
        <w:rPr>
          <w:sz w:val="28"/>
          <w:szCs w:val="28"/>
        </w:rPr>
        <w:t>//</w:t>
      </w:r>
      <w:r>
        <w:rPr>
          <w:sz w:val="28"/>
          <w:szCs w:val="28"/>
        </w:rPr>
        <w:t xml:space="preserve"> Смех в литературе. – Самара, 2004. – С. 156-166.</w:t>
      </w:r>
    </w:p>
    <w:p w:rsidR="00716CEF" w:rsidRDefault="00716CEF" w:rsidP="001A3ABE">
      <w:pPr>
        <w:spacing w:line="360" w:lineRule="auto"/>
        <w:rPr>
          <w:sz w:val="28"/>
          <w:szCs w:val="28"/>
        </w:rPr>
      </w:pPr>
      <w:r>
        <w:rPr>
          <w:sz w:val="28"/>
          <w:szCs w:val="28"/>
        </w:rPr>
        <w:t xml:space="preserve">Новая литература по социальным и гуманитарным наукам. Литературоведение: Библиогр. указ. </w:t>
      </w:r>
      <w:r w:rsidRPr="00D625C6">
        <w:rPr>
          <w:sz w:val="28"/>
          <w:szCs w:val="28"/>
        </w:rPr>
        <w:t>/</w:t>
      </w:r>
      <w:r>
        <w:rPr>
          <w:sz w:val="28"/>
          <w:szCs w:val="28"/>
        </w:rPr>
        <w:t xml:space="preserve"> РАН. ИНИОН. Фундам. Б-ка, Отд. Науч-библиогр. Информ. – М., 2007. – </w:t>
      </w:r>
      <w:r>
        <w:rPr>
          <w:sz w:val="28"/>
          <w:szCs w:val="28"/>
          <w:lang w:val="en-US"/>
        </w:rPr>
        <w:t>ISSN</w:t>
      </w:r>
      <w:r w:rsidRPr="00062101">
        <w:rPr>
          <w:sz w:val="28"/>
          <w:szCs w:val="28"/>
        </w:rPr>
        <w:t xml:space="preserve"> </w:t>
      </w:r>
      <w:r>
        <w:rPr>
          <w:sz w:val="28"/>
          <w:szCs w:val="28"/>
        </w:rPr>
        <w:t>0134 – 2770 – 2006, №7. – 88.</w:t>
      </w:r>
    </w:p>
    <w:p w:rsidR="00716CEF" w:rsidRDefault="00716CEF" w:rsidP="001A3ABE">
      <w:pPr>
        <w:spacing w:line="360" w:lineRule="auto"/>
        <w:rPr>
          <w:sz w:val="28"/>
          <w:szCs w:val="28"/>
        </w:rPr>
      </w:pPr>
      <w:r>
        <w:rPr>
          <w:sz w:val="28"/>
          <w:szCs w:val="28"/>
        </w:rPr>
        <w:t>В №7 2006г статьи о В.С.Высоцком не отмечались.</w:t>
      </w:r>
    </w:p>
    <w:p w:rsidR="00716CEF" w:rsidRDefault="00716CEF" w:rsidP="001A3ABE">
      <w:pPr>
        <w:spacing w:line="360" w:lineRule="auto"/>
        <w:rPr>
          <w:sz w:val="28"/>
          <w:szCs w:val="28"/>
        </w:rPr>
      </w:pPr>
      <w:r>
        <w:rPr>
          <w:sz w:val="28"/>
          <w:szCs w:val="28"/>
        </w:rPr>
        <w:t xml:space="preserve">Новая литература по социальным и гуманитарным наукам. Литературоведение: Библиогр. указ. </w:t>
      </w:r>
      <w:r w:rsidRPr="00D625C6">
        <w:rPr>
          <w:sz w:val="28"/>
          <w:szCs w:val="28"/>
        </w:rPr>
        <w:t>/</w:t>
      </w:r>
      <w:r>
        <w:rPr>
          <w:sz w:val="28"/>
          <w:szCs w:val="28"/>
        </w:rPr>
        <w:t xml:space="preserve"> РАН. ИНИОН. Фундам. Б-ка, Отд. Науч-библиогр. Информ. – М., 2007. – </w:t>
      </w:r>
      <w:r>
        <w:rPr>
          <w:sz w:val="28"/>
          <w:szCs w:val="28"/>
          <w:lang w:val="en-US"/>
        </w:rPr>
        <w:t>ISSN</w:t>
      </w:r>
      <w:r w:rsidRPr="00062101">
        <w:rPr>
          <w:sz w:val="28"/>
          <w:szCs w:val="28"/>
        </w:rPr>
        <w:t xml:space="preserve"> </w:t>
      </w:r>
      <w:r>
        <w:rPr>
          <w:sz w:val="28"/>
          <w:szCs w:val="28"/>
        </w:rPr>
        <w:t>0134 – 2770 – 2006, №8. – 88.</w:t>
      </w:r>
    </w:p>
    <w:p w:rsidR="00716CEF" w:rsidRDefault="00716CEF" w:rsidP="001A3ABE">
      <w:pPr>
        <w:spacing w:line="360" w:lineRule="auto"/>
        <w:rPr>
          <w:sz w:val="28"/>
          <w:szCs w:val="28"/>
        </w:rPr>
      </w:pPr>
      <w:r w:rsidRPr="009A06C5">
        <w:rPr>
          <w:b/>
          <w:sz w:val="28"/>
          <w:szCs w:val="28"/>
        </w:rPr>
        <w:t>Перепелкин М.А.</w:t>
      </w:r>
      <w:r>
        <w:rPr>
          <w:sz w:val="28"/>
          <w:szCs w:val="28"/>
        </w:rPr>
        <w:t xml:space="preserve"> «Сны» в творчестве В.Высоцкого </w:t>
      </w:r>
      <w:r w:rsidRPr="00D94039">
        <w:rPr>
          <w:sz w:val="28"/>
          <w:szCs w:val="28"/>
        </w:rPr>
        <w:t>//</w:t>
      </w:r>
      <w:r>
        <w:rPr>
          <w:sz w:val="28"/>
          <w:szCs w:val="28"/>
        </w:rPr>
        <w:t xml:space="preserve"> Филологическая проблематика в системе высшего образования. – Самара, 2005. – Вып.2. – С. 183-187.</w:t>
      </w:r>
    </w:p>
    <w:p w:rsidR="00716CEF" w:rsidRDefault="00716CEF" w:rsidP="001A3ABE">
      <w:pPr>
        <w:spacing w:line="360" w:lineRule="auto"/>
        <w:rPr>
          <w:sz w:val="28"/>
          <w:szCs w:val="28"/>
        </w:rPr>
      </w:pPr>
      <w:r>
        <w:rPr>
          <w:sz w:val="28"/>
          <w:szCs w:val="28"/>
        </w:rPr>
        <w:t>Мотив сновидений</w:t>
      </w:r>
      <w:r w:rsidR="001A3ABE">
        <w:rPr>
          <w:sz w:val="28"/>
          <w:szCs w:val="28"/>
        </w:rPr>
        <w:t xml:space="preserve"> </w:t>
      </w:r>
      <w:r>
        <w:rPr>
          <w:sz w:val="28"/>
          <w:szCs w:val="28"/>
        </w:rPr>
        <w:t>в поэзии В.С.Высоцкого.</w:t>
      </w:r>
    </w:p>
    <w:p w:rsidR="00716CEF" w:rsidRDefault="00716CEF" w:rsidP="001A3ABE">
      <w:pPr>
        <w:spacing w:line="360" w:lineRule="auto"/>
        <w:rPr>
          <w:sz w:val="28"/>
          <w:szCs w:val="28"/>
        </w:rPr>
      </w:pPr>
      <w:r w:rsidRPr="009A06C5">
        <w:rPr>
          <w:b/>
          <w:sz w:val="28"/>
          <w:szCs w:val="28"/>
        </w:rPr>
        <w:t>Фомина О.А.</w:t>
      </w:r>
      <w:r>
        <w:rPr>
          <w:sz w:val="28"/>
          <w:szCs w:val="28"/>
        </w:rPr>
        <w:t xml:space="preserve"> Стих В.С.Высоцкого в контексте блатного фольклора </w:t>
      </w:r>
      <w:r w:rsidRPr="00D94039">
        <w:rPr>
          <w:sz w:val="28"/>
          <w:szCs w:val="28"/>
        </w:rPr>
        <w:t>//</w:t>
      </w:r>
      <w:r>
        <w:rPr>
          <w:sz w:val="28"/>
          <w:szCs w:val="28"/>
        </w:rPr>
        <w:t xml:space="preserve"> Вестн. Оренбург. гос. пед. ун-та. – Оренбург, 2004. - №11. – С. 96-101.</w:t>
      </w:r>
    </w:p>
    <w:p w:rsidR="00716CEF" w:rsidRDefault="00716CEF" w:rsidP="001A3ABE">
      <w:pPr>
        <w:spacing w:line="360" w:lineRule="auto"/>
        <w:rPr>
          <w:sz w:val="28"/>
          <w:szCs w:val="28"/>
        </w:rPr>
      </w:pPr>
      <w:r>
        <w:rPr>
          <w:sz w:val="28"/>
          <w:szCs w:val="28"/>
        </w:rPr>
        <w:t xml:space="preserve">Новая литература по социальным и гуманитарным наукам. Литературоведение: Библиогр. указ. </w:t>
      </w:r>
      <w:r w:rsidRPr="00D625C6">
        <w:rPr>
          <w:sz w:val="28"/>
          <w:szCs w:val="28"/>
        </w:rPr>
        <w:t>/</w:t>
      </w:r>
      <w:r>
        <w:rPr>
          <w:sz w:val="28"/>
          <w:szCs w:val="28"/>
        </w:rPr>
        <w:t xml:space="preserve"> РАН. ИНИОН. Фундам. Б-ка, Отд. Науч-библиогр. Информ. – М., 2007. – </w:t>
      </w:r>
      <w:r>
        <w:rPr>
          <w:sz w:val="28"/>
          <w:szCs w:val="28"/>
          <w:lang w:val="en-US"/>
        </w:rPr>
        <w:t>ISSN</w:t>
      </w:r>
      <w:r w:rsidRPr="00062101">
        <w:rPr>
          <w:sz w:val="28"/>
          <w:szCs w:val="28"/>
        </w:rPr>
        <w:t xml:space="preserve"> </w:t>
      </w:r>
      <w:r>
        <w:rPr>
          <w:sz w:val="28"/>
          <w:szCs w:val="28"/>
        </w:rPr>
        <w:t>0134 – 2770 – 2006, №9. – 88.</w:t>
      </w:r>
    </w:p>
    <w:p w:rsidR="00716CEF" w:rsidRDefault="00716CEF" w:rsidP="001A3ABE">
      <w:pPr>
        <w:spacing w:line="360" w:lineRule="auto"/>
        <w:rPr>
          <w:sz w:val="28"/>
          <w:szCs w:val="28"/>
        </w:rPr>
      </w:pPr>
      <w:r w:rsidRPr="009A06C5">
        <w:rPr>
          <w:b/>
          <w:sz w:val="28"/>
          <w:szCs w:val="28"/>
        </w:rPr>
        <w:t xml:space="preserve">Карапетян Д. </w:t>
      </w:r>
      <w:r>
        <w:rPr>
          <w:sz w:val="28"/>
          <w:szCs w:val="28"/>
        </w:rPr>
        <w:t xml:space="preserve">Владимир Высоцкий: Воспоминания. – 2-е изд., доп. – М.: Захаров, 2005. – 301с., </w:t>
      </w:r>
      <w:r w:rsidRPr="009A06C5">
        <w:rPr>
          <w:sz w:val="28"/>
          <w:szCs w:val="28"/>
        </w:rPr>
        <w:t>[</w:t>
      </w:r>
      <w:r>
        <w:rPr>
          <w:sz w:val="28"/>
          <w:szCs w:val="28"/>
        </w:rPr>
        <w:t>14</w:t>
      </w:r>
      <w:r w:rsidRPr="009A06C5">
        <w:rPr>
          <w:sz w:val="28"/>
          <w:szCs w:val="28"/>
        </w:rPr>
        <w:t>]</w:t>
      </w:r>
      <w:r>
        <w:rPr>
          <w:sz w:val="28"/>
          <w:szCs w:val="28"/>
        </w:rPr>
        <w:t xml:space="preserve"> л. ил. – (Биогр. и мемуары).</w:t>
      </w:r>
    </w:p>
    <w:p w:rsidR="00716CEF" w:rsidRDefault="00716CEF" w:rsidP="001A3ABE">
      <w:pPr>
        <w:spacing w:line="360" w:lineRule="auto"/>
        <w:rPr>
          <w:sz w:val="28"/>
          <w:szCs w:val="28"/>
        </w:rPr>
      </w:pPr>
      <w:r w:rsidRPr="009A06C5">
        <w:rPr>
          <w:b/>
          <w:sz w:val="28"/>
          <w:szCs w:val="28"/>
        </w:rPr>
        <w:t>Раевская М.</w:t>
      </w:r>
      <w:r>
        <w:rPr>
          <w:sz w:val="28"/>
          <w:szCs w:val="28"/>
        </w:rPr>
        <w:t xml:space="preserve"> Здесь был Высоцкий </w:t>
      </w:r>
      <w:r w:rsidRPr="009A06C5">
        <w:rPr>
          <w:sz w:val="28"/>
          <w:szCs w:val="28"/>
        </w:rPr>
        <w:t>//</w:t>
      </w:r>
      <w:r>
        <w:rPr>
          <w:sz w:val="28"/>
          <w:szCs w:val="28"/>
        </w:rPr>
        <w:t xml:space="preserve"> Кн. Обозрение. – М., 2005. - №11</w:t>
      </w:r>
      <w:r w:rsidRPr="009A06C5">
        <w:rPr>
          <w:sz w:val="28"/>
          <w:szCs w:val="28"/>
        </w:rPr>
        <w:t>/</w:t>
      </w:r>
      <w:r>
        <w:rPr>
          <w:sz w:val="28"/>
          <w:szCs w:val="28"/>
        </w:rPr>
        <w:t>12. – С. 27.</w:t>
      </w:r>
    </w:p>
    <w:p w:rsidR="00716CEF" w:rsidRDefault="00716CEF" w:rsidP="001A3ABE">
      <w:pPr>
        <w:spacing w:line="360" w:lineRule="auto"/>
        <w:rPr>
          <w:sz w:val="28"/>
          <w:szCs w:val="28"/>
        </w:rPr>
      </w:pPr>
      <w:r>
        <w:rPr>
          <w:sz w:val="28"/>
          <w:szCs w:val="28"/>
        </w:rPr>
        <w:t>Рец. на кн.: Цыбульский М. Жизнь и путешествия В.Высоцкого. – Ростов н</w:t>
      </w:r>
      <w:r w:rsidRPr="009A06C5">
        <w:rPr>
          <w:sz w:val="28"/>
          <w:szCs w:val="28"/>
        </w:rPr>
        <w:t>/</w:t>
      </w:r>
      <w:r>
        <w:rPr>
          <w:sz w:val="28"/>
          <w:szCs w:val="28"/>
        </w:rPr>
        <w:t>Д., 2004. – 640с.</w:t>
      </w:r>
    </w:p>
    <w:p w:rsidR="00716CEF" w:rsidRDefault="00716CEF" w:rsidP="001A3ABE">
      <w:pPr>
        <w:spacing w:line="360" w:lineRule="auto"/>
        <w:rPr>
          <w:sz w:val="28"/>
          <w:szCs w:val="28"/>
        </w:rPr>
      </w:pPr>
      <w:r>
        <w:rPr>
          <w:sz w:val="28"/>
          <w:szCs w:val="28"/>
        </w:rPr>
        <w:t xml:space="preserve">Новая литература по социальным и гуманитарным наукам. Литературоведение: Библиогр. указ. </w:t>
      </w:r>
      <w:r w:rsidRPr="00D625C6">
        <w:rPr>
          <w:sz w:val="28"/>
          <w:szCs w:val="28"/>
        </w:rPr>
        <w:t>/</w:t>
      </w:r>
      <w:r>
        <w:rPr>
          <w:sz w:val="28"/>
          <w:szCs w:val="28"/>
        </w:rPr>
        <w:t xml:space="preserve"> РАН. ИНИОН. Фундам. Б-ка, Отд. Науч-библиогр. Информ. – М., 2007. – </w:t>
      </w:r>
      <w:r>
        <w:rPr>
          <w:sz w:val="28"/>
          <w:szCs w:val="28"/>
          <w:lang w:val="en-US"/>
        </w:rPr>
        <w:t>ISSN</w:t>
      </w:r>
      <w:r w:rsidRPr="00062101">
        <w:rPr>
          <w:sz w:val="28"/>
          <w:szCs w:val="28"/>
        </w:rPr>
        <w:t xml:space="preserve"> </w:t>
      </w:r>
      <w:r>
        <w:rPr>
          <w:sz w:val="28"/>
          <w:szCs w:val="28"/>
        </w:rPr>
        <w:t>0134 – 2770 – 2006, №10. – 88.</w:t>
      </w:r>
    </w:p>
    <w:p w:rsidR="00716CEF" w:rsidRDefault="00716CEF" w:rsidP="001A3ABE">
      <w:pPr>
        <w:spacing w:line="360" w:lineRule="auto"/>
        <w:rPr>
          <w:sz w:val="28"/>
          <w:szCs w:val="28"/>
        </w:rPr>
      </w:pPr>
      <w:r>
        <w:rPr>
          <w:sz w:val="28"/>
          <w:szCs w:val="28"/>
        </w:rPr>
        <w:t xml:space="preserve">Ай да Высоцкий! </w:t>
      </w:r>
      <w:r w:rsidRPr="009A06C5">
        <w:rPr>
          <w:sz w:val="28"/>
          <w:szCs w:val="28"/>
        </w:rPr>
        <w:t>/</w:t>
      </w:r>
      <w:r>
        <w:rPr>
          <w:sz w:val="28"/>
          <w:szCs w:val="28"/>
        </w:rPr>
        <w:t xml:space="preserve"> Сост.: Таиров В.В. – СПб.: Астерион, 2005. – 312с.: ил. – Библиогр.: С. 308-310.</w:t>
      </w:r>
    </w:p>
    <w:p w:rsidR="00716CEF" w:rsidRDefault="00716CEF" w:rsidP="001A3ABE">
      <w:pPr>
        <w:spacing w:line="360" w:lineRule="auto"/>
        <w:rPr>
          <w:sz w:val="28"/>
          <w:szCs w:val="28"/>
        </w:rPr>
      </w:pPr>
      <w:r>
        <w:rPr>
          <w:sz w:val="28"/>
          <w:szCs w:val="28"/>
        </w:rPr>
        <w:t>Крылатые выражения из песен В.С.Высоцкого, статьи о творчестве поэта и материалы к его биографии.</w:t>
      </w:r>
    </w:p>
    <w:p w:rsidR="00716CEF" w:rsidRDefault="00716CEF" w:rsidP="001A3ABE">
      <w:pPr>
        <w:spacing w:line="360" w:lineRule="auto"/>
        <w:rPr>
          <w:sz w:val="28"/>
          <w:szCs w:val="28"/>
        </w:rPr>
      </w:pPr>
      <w:r>
        <w:rPr>
          <w:sz w:val="28"/>
          <w:szCs w:val="28"/>
        </w:rPr>
        <w:t xml:space="preserve">Новая литература по социальным и гуманитарным наукам. Литературоведение: Библиогр. указ. </w:t>
      </w:r>
      <w:r w:rsidRPr="00D625C6">
        <w:rPr>
          <w:sz w:val="28"/>
          <w:szCs w:val="28"/>
        </w:rPr>
        <w:t>/</w:t>
      </w:r>
      <w:r>
        <w:rPr>
          <w:sz w:val="28"/>
          <w:szCs w:val="28"/>
        </w:rPr>
        <w:t xml:space="preserve"> РАН. ИНИОН. Фундам. Б-ка, Отд. Науч-библиогр. Информ. – М., 2007. – </w:t>
      </w:r>
      <w:r>
        <w:rPr>
          <w:sz w:val="28"/>
          <w:szCs w:val="28"/>
          <w:lang w:val="en-US"/>
        </w:rPr>
        <w:t>ISSN</w:t>
      </w:r>
      <w:r w:rsidRPr="00062101">
        <w:rPr>
          <w:sz w:val="28"/>
          <w:szCs w:val="28"/>
        </w:rPr>
        <w:t xml:space="preserve"> </w:t>
      </w:r>
      <w:r>
        <w:rPr>
          <w:sz w:val="28"/>
          <w:szCs w:val="28"/>
        </w:rPr>
        <w:t>0134 – 2770 – 2006, №11. – 88.</w:t>
      </w:r>
    </w:p>
    <w:p w:rsidR="00716CEF" w:rsidRDefault="00716CEF" w:rsidP="001A3ABE">
      <w:pPr>
        <w:spacing w:line="360" w:lineRule="auto"/>
        <w:rPr>
          <w:sz w:val="28"/>
          <w:szCs w:val="28"/>
        </w:rPr>
      </w:pPr>
      <w:r w:rsidRPr="00625FFC">
        <w:rPr>
          <w:b/>
          <w:sz w:val="28"/>
          <w:szCs w:val="28"/>
        </w:rPr>
        <w:t>Высоцкая И.К.</w:t>
      </w:r>
      <w:r>
        <w:rPr>
          <w:sz w:val="28"/>
          <w:szCs w:val="28"/>
        </w:rPr>
        <w:t xml:space="preserve"> Короткое счастье на всю жизнь. – М.: Молодая гвардия, 2005. – 182с.: ил. – (Б-ка мемуаров: Близкое прошлое: Малая серия; Вып.1).</w:t>
      </w:r>
    </w:p>
    <w:p w:rsidR="00716CEF" w:rsidRDefault="00716CEF" w:rsidP="001A3ABE">
      <w:pPr>
        <w:spacing w:line="360" w:lineRule="auto"/>
        <w:rPr>
          <w:sz w:val="28"/>
          <w:szCs w:val="28"/>
        </w:rPr>
      </w:pPr>
      <w:r w:rsidRPr="00625FFC">
        <w:rPr>
          <w:b/>
          <w:sz w:val="28"/>
          <w:szCs w:val="28"/>
        </w:rPr>
        <w:t>Раззанов Ф.И.</w:t>
      </w:r>
      <w:r>
        <w:rPr>
          <w:sz w:val="28"/>
          <w:szCs w:val="28"/>
        </w:rPr>
        <w:t xml:space="preserve"> Владимир Высоцкий: «Я, конечно, вернусь…». – М.: Эксмо, 2005. – 671с., </w:t>
      </w:r>
      <w:r w:rsidRPr="00625FFC">
        <w:rPr>
          <w:sz w:val="28"/>
          <w:szCs w:val="28"/>
        </w:rPr>
        <w:t>[</w:t>
      </w:r>
      <w:r>
        <w:rPr>
          <w:sz w:val="28"/>
          <w:szCs w:val="28"/>
        </w:rPr>
        <w:t>8</w:t>
      </w:r>
      <w:r w:rsidRPr="00625FFC">
        <w:rPr>
          <w:sz w:val="28"/>
          <w:szCs w:val="28"/>
        </w:rPr>
        <w:t>]</w:t>
      </w:r>
      <w:r>
        <w:rPr>
          <w:sz w:val="28"/>
          <w:szCs w:val="28"/>
        </w:rPr>
        <w:t xml:space="preserve"> л. Ил. – Библиогр.: С. 669-670.</w:t>
      </w:r>
    </w:p>
    <w:p w:rsidR="00716CEF" w:rsidRDefault="00716CEF" w:rsidP="001A3ABE">
      <w:pPr>
        <w:spacing w:line="360" w:lineRule="auto"/>
        <w:rPr>
          <w:sz w:val="28"/>
          <w:szCs w:val="28"/>
        </w:rPr>
      </w:pPr>
      <w:r w:rsidRPr="00625FFC">
        <w:rPr>
          <w:b/>
          <w:sz w:val="28"/>
          <w:szCs w:val="28"/>
        </w:rPr>
        <w:t>Цыбульский М.</w:t>
      </w:r>
      <w:r>
        <w:rPr>
          <w:sz w:val="28"/>
          <w:szCs w:val="28"/>
        </w:rPr>
        <w:t xml:space="preserve"> Владимир Высоцкий на Дону </w:t>
      </w:r>
      <w:r w:rsidRPr="00625FFC">
        <w:rPr>
          <w:sz w:val="28"/>
          <w:szCs w:val="28"/>
        </w:rPr>
        <w:t>//</w:t>
      </w:r>
      <w:r>
        <w:rPr>
          <w:sz w:val="28"/>
          <w:szCs w:val="28"/>
        </w:rPr>
        <w:t xml:space="preserve"> Дон. – Ростов н</w:t>
      </w:r>
      <w:r w:rsidRPr="00625FFC">
        <w:rPr>
          <w:sz w:val="28"/>
          <w:szCs w:val="28"/>
        </w:rPr>
        <w:t>/</w:t>
      </w:r>
      <w:r>
        <w:rPr>
          <w:sz w:val="28"/>
          <w:szCs w:val="28"/>
        </w:rPr>
        <w:t>Д., 2004. - №11. – С. 139-146.</w:t>
      </w:r>
    </w:p>
    <w:p w:rsidR="00716CEF" w:rsidRDefault="00716CEF" w:rsidP="001A3ABE">
      <w:pPr>
        <w:spacing w:line="360" w:lineRule="auto"/>
        <w:rPr>
          <w:sz w:val="28"/>
          <w:szCs w:val="28"/>
        </w:rPr>
      </w:pPr>
      <w:r>
        <w:rPr>
          <w:sz w:val="28"/>
          <w:szCs w:val="28"/>
        </w:rPr>
        <w:t>О пребывании В.С.Высоцкого в Ростове-на-Дону в 1961 году.</w:t>
      </w:r>
    </w:p>
    <w:p w:rsidR="00716CEF" w:rsidRDefault="00716CEF" w:rsidP="001A3ABE">
      <w:pPr>
        <w:spacing w:line="360" w:lineRule="auto"/>
        <w:rPr>
          <w:sz w:val="28"/>
          <w:szCs w:val="28"/>
        </w:rPr>
      </w:pPr>
      <w:r>
        <w:rPr>
          <w:sz w:val="28"/>
          <w:szCs w:val="28"/>
        </w:rPr>
        <w:t xml:space="preserve">Новая литература по социальным и гуманитарным наукам. Литературоведение: Библиогр. указ. </w:t>
      </w:r>
      <w:r w:rsidRPr="00D625C6">
        <w:rPr>
          <w:sz w:val="28"/>
          <w:szCs w:val="28"/>
        </w:rPr>
        <w:t>/</w:t>
      </w:r>
      <w:r>
        <w:rPr>
          <w:sz w:val="28"/>
          <w:szCs w:val="28"/>
        </w:rPr>
        <w:t xml:space="preserve"> РАН. ИНИОН. Фундам. Б-ка, Отд. Науч-библиогр. Информ. – М., 2007. – </w:t>
      </w:r>
      <w:r>
        <w:rPr>
          <w:sz w:val="28"/>
          <w:szCs w:val="28"/>
          <w:lang w:val="en-US"/>
        </w:rPr>
        <w:t>ISSN</w:t>
      </w:r>
      <w:r w:rsidRPr="00062101">
        <w:rPr>
          <w:sz w:val="28"/>
          <w:szCs w:val="28"/>
        </w:rPr>
        <w:t xml:space="preserve"> </w:t>
      </w:r>
      <w:r>
        <w:rPr>
          <w:sz w:val="28"/>
          <w:szCs w:val="28"/>
        </w:rPr>
        <w:t>0134 – 2770 – 2006, №12. – 88.</w:t>
      </w:r>
    </w:p>
    <w:p w:rsidR="00716CEF" w:rsidRDefault="00716CEF" w:rsidP="001A3ABE">
      <w:pPr>
        <w:spacing w:line="360" w:lineRule="auto"/>
        <w:rPr>
          <w:sz w:val="28"/>
          <w:szCs w:val="28"/>
        </w:rPr>
      </w:pPr>
      <w:r w:rsidRPr="00A116E4">
        <w:rPr>
          <w:b/>
          <w:sz w:val="28"/>
          <w:szCs w:val="28"/>
        </w:rPr>
        <w:t>Каргашин И.А.</w:t>
      </w:r>
      <w:r>
        <w:rPr>
          <w:sz w:val="28"/>
          <w:szCs w:val="28"/>
        </w:rPr>
        <w:t xml:space="preserve"> «Погоня» Федора Глинки и «Погоня» Владимира Высоцкого </w:t>
      </w:r>
      <w:r w:rsidRPr="00625FFC">
        <w:rPr>
          <w:sz w:val="28"/>
          <w:szCs w:val="28"/>
        </w:rPr>
        <w:t>//</w:t>
      </w:r>
      <w:r>
        <w:rPr>
          <w:sz w:val="28"/>
          <w:szCs w:val="28"/>
        </w:rPr>
        <w:t xml:space="preserve"> Рус. Речь. – М., 2005. - №4. – С. 27-31.</w:t>
      </w:r>
    </w:p>
    <w:p w:rsidR="00716CEF" w:rsidRDefault="00716CEF" w:rsidP="001A3ABE">
      <w:pPr>
        <w:spacing w:line="360" w:lineRule="auto"/>
        <w:rPr>
          <w:sz w:val="28"/>
          <w:szCs w:val="28"/>
        </w:rPr>
      </w:pPr>
      <w:r w:rsidRPr="00A116E4">
        <w:rPr>
          <w:b/>
          <w:sz w:val="28"/>
          <w:szCs w:val="28"/>
        </w:rPr>
        <w:t>Алоэ С.</w:t>
      </w:r>
      <w:r>
        <w:rPr>
          <w:sz w:val="28"/>
          <w:szCs w:val="28"/>
        </w:rPr>
        <w:t xml:space="preserve"> От Высоцкого до круга. Блатное слово в изменявшейся картине мира русского общества </w:t>
      </w:r>
      <w:r w:rsidRPr="00625FFC">
        <w:rPr>
          <w:sz w:val="28"/>
          <w:szCs w:val="28"/>
        </w:rPr>
        <w:t>//</w:t>
      </w:r>
      <w:r>
        <w:rPr>
          <w:sz w:val="28"/>
          <w:szCs w:val="28"/>
        </w:rPr>
        <w:t xml:space="preserve"> </w:t>
      </w:r>
      <w:r>
        <w:rPr>
          <w:sz w:val="28"/>
          <w:szCs w:val="28"/>
          <w:lang w:val="en-US"/>
        </w:rPr>
        <w:t>Studia</w:t>
      </w:r>
      <w:r w:rsidRPr="00A116E4">
        <w:rPr>
          <w:sz w:val="28"/>
          <w:szCs w:val="28"/>
        </w:rPr>
        <w:t xml:space="preserve"> </w:t>
      </w:r>
      <w:r>
        <w:rPr>
          <w:sz w:val="28"/>
          <w:szCs w:val="28"/>
          <w:lang w:val="en-US"/>
        </w:rPr>
        <w:t>rossica</w:t>
      </w:r>
      <w:r w:rsidRPr="00A116E4">
        <w:rPr>
          <w:sz w:val="28"/>
          <w:szCs w:val="28"/>
        </w:rPr>
        <w:t xml:space="preserve"> </w:t>
      </w:r>
      <w:r>
        <w:rPr>
          <w:sz w:val="28"/>
          <w:szCs w:val="28"/>
          <w:lang w:val="en-US"/>
        </w:rPr>
        <w:t>Posnaniensia</w:t>
      </w:r>
      <w:r>
        <w:rPr>
          <w:sz w:val="28"/>
          <w:szCs w:val="28"/>
        </w:rPr>
        <w:t xml:space="preserve">. – </w:t>
      </w:r>
      <w:smartTag w:uri="urn:schemas-microsoft-com:office:smarttags" w:element="place">
        <w:r>
          <w:rPr>
            <w:sz w:val="28"/>
            <w:szCs w:val="28"/>
            <w:lang w:val="en-US"/>
          </w:rPr>
          <w:t>Poznan</w:t>
        </w:r>
      </w:smartTag>
      <w:r>
        <w:rPr>
          <w:sz w:val="28"/>
          <w:szCs w:val="28"/>
        </w:rPr>
        <w:t xml:space="preserve">, 2003. – </w:t>
      </w:r>
      <w:r>
        <w:rPr>
          <w:sz w:val="28"/>
          <w:szCs w:val="28"/>
          <w:lang w:val="en-US"/>
        </w:rPr>
        <w:t>Z</w:t>
      </w:r>
      <w:r>
        <w:rPr>
          <w:sz w:val="28"/>
          <w:szCs w:val="28"/>
        </w:rPr>
        <w:t>. 31. – С. 45-53. – Рез. Англ.</w:t>
      </w:r>
    </w:p>
    <w:p w:rsidR="00716CEF" w:rsidRDefault="00716CEF" w:rsidP="001A3ABE">
      <w:pPr>
        <w:spacing w:line="360" w:lineRule="auto"/>
        <w:rPr>
          <w:sz w:val="28"/>
          <w:szCs w:val="28"/>
        </w:rPr>
      </w:pPr>
      <w:r>
        <w:rPr>
          <w:sz w:val="28"/>
          <w:szCs w:val="28"/>
        </w:rPr>
        <w:t>Лексика блатных песен (В.С.Высоцкий, М.Воробьев ( псевдоним Круга) и др.).</w:t>
      </w:r>
    </w:p>
    <w:p w:rsidR="00716CEF" w:rsidRDefault="00716CEF" w:rsidP="001A3ABE">
      <w:pPr>
        <w:spacing w:line="360" w:lineRule="auto"/>
        <w:rPr>
          <w:sz w:val="28"/>
          <w:szCs w:val="28"/>
        </w:rPr>
      </w:pPr>
      <w:r w:rsidRPr="00A116E4">
        <w:rPr>
          <w:b/>
          <w:sz w:val="28"/>
          <w:szCs w:val="28"/>
        </w:rPr>
        <w:t>Дюпина Ю.В.</w:t>
      </w:r>
      <w:r>
        <w:rPr>
          <w:sz w:val="28"/>
          <w:szCs w:val="28"/>
        </w:rPr>
        <w:t xml:space="preserve"> Цветовая гамма в стихотворении В.Высоцкого «Охота на волков» </w:t>
      </w:r>
      <w:r w:rsidRPr="00A116E4">
        <w:rPr>
          <w:sz w:val="28"/>
          <w:szCs w:val="28"/>
        </w:rPr>
        <w:t>//</w:t>
      </w:r>
      <w:r>
        <w:rPr>
          <w:sz w:val="28"/>
          <w:szCs w:val="28"/>
        </w:rPr>
        <w:t xml:space="preserve"> Славянско-русские духовные традиции в культурном сознании народов России. – Тюмень, 2005. – Ч.2. – С. 76-78.</w:t>
      </w:r>
    </w:p>
    <w:p w:rsidR="00716CEF" w:rsidRPr="00A116E4" w:rsidRDefault="00716CEF" w:rsidP="001A3ABE">
      <w:pPr>
        <w:spacing w:line="360" w:lineRule="auto"/>
        <w:rPr>
          <w:sz w:val="28"/>
          <w:szCs w:val="28"/>
        </w:rPr>
      </w:pPr>
      <w:r w:rsidRPr="00A116E4">
        <w:rPr>
          <w:b/>
          <w:sz w:val="28"/>
          <w:szCs w:val="28"/>
        </w:rPr>
        <w:t xml:space="preserve">Желтов В.Г. </w:t>
      </w:r>
      <w:r>
        <w:rPr>
          <w:sz w:val="28"/>
          <w:szCs w:val="28"/>
        </w:rPr>
        <w:t xml:space="preserve">Москвич Владимир Высоцкий в Ленинграде </w:t>
      </w:r>
      <w:r w:rsidRPr="00A116E4">
        <w:rPr>
          <w:sz w:val="28"/>
          <w:szCs w:val="28"/>
        </w:rPr>
        <w:t>//</w:t>
      </w:r>
      <w:r>
        <w:rPr>
          <w:sz w:val="28"/>
          <w:szCs w:val="28"/>
        </w:rPr>
        <w:t xml:space="preserve"> История Петербурга. – СПб., 2005. - №3. – С. 76-83.</w:t>
      </w:r>
      <w:bookmarkStart w:id="0" w:name="_GoBack"/>
      <w:bookmarkEnd w:id="0"/>
    </w:p>
    <w:sectPr w:rsidR="00716CEF" w:rsidRPr="00A116E4" w:rsidSect="00A80A8A">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8F1" w:rsidRDefault="000F48F1">
      <w:r>
        <w:separator/>
      </w:r>
    </w:p>
  </w:endnote>
  <w:endnote w:type="continuationSeparator" w:id="0">
    <w:p w:rsidR="000F48F1" w:rsidRDefault="000F4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8F1" w:rsidRDefault="000F48F1">
      <w:r>
        <w:separator/>
      </w:r>
    </w:p>
  </w:footnote>
  <w:footnote w:type="continuationSeparator" w:id="0">
    <w:p w:rsidR="000F48F1" w:rsidRDefault="000F48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CEF" w:rsidRDefault="00716CEF" w:rsidP="00716CEF">
    <w:pPr>
      <w:pStyle w:val="a3"/>
      <w:framePr w:wrap="around" w:vAnchor="text" w:hAnchor="margin" w:xAlign="right" w:y="1"/>
      <w:rPr>
        <w:rStyle w:val="a5"/>
      </w:rPr>
    </w:pPr>
  </w:p>
  <w:p w:rsidR="00716CEF" w:rsidRDefault="00716CEF" w:rsidP="00716CE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CEF" w:rsidRDefault="00A928A1" w:rsidP="00716CEF">
    <w:pPr>
      <w:pStyle w:val="a3"/>
      <w:framePr w:wrap="around" w:vAnchor="text" w:hAnchor="margin" w:xAlign="right" w:y="1"/>
      <w:rPr>
        <w:rStyle w:val="a5"/>
      </w:rPr>
    </w:pPr>
    <w:r>
      <w:rPr>
        <w:rStyle w:val="a5"/>
        <w:noProof/>
      </w:rPr>
      <w:t>2</w:t>
    </w:r>
  </w:p>
  <w:p w:rsidR="00716CEF" w:rsidRDefault="00716CEF" w:rsidP="00716CE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0476B"/>
    <w:multiLevelType w:val="hybridMultilevel"/>
    <w:tmpl w:val="B05AFE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CB25D10"/>
    <w:multiLevelType w:val="hybridMultilevel"/>
    <w:tmpl w:val="C3587F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6CEF"/>
    <w:rsid w:val="00062101"/>
    <w:rsid w:val="000664EA"/>
    <w:rsid w:val="000F48F1"/>
    <w:rsid w:val="00133B35"/>
    <w:rsid w:val="001A3ABE"/>
    <w:rsid w:val="00295DA0"/>
    <w:rsid w:val="003A51B2"/>
    <w:rsid w:val="003A7E71"/>
    <w:rsid w:val="003D78BA"/>
    <w:rsid w:val="003F616A"/>
    <w:rsid w:val="00467711"/>
    <w:rsid w:val="00467C22"/>
    <w:rsid w:val="00497A96"/>
    <w:rsid w:val="004E268A"/>
    <w:rsid w:val="00546C0D"/>
    <w:rsid w:val="005B0211"/>
    <w:rsid w:val="005D697C"/>
    <w:rsid w:val="005E3D24"/>
    <w:rsid w:val="00625FFC"/>
    <w:rsid w:val="006C35B9"/>
    <w:rsid w:val="006D75BD"/>
    <w:rsid w:val="00716CEF"/>
    <w:rsid w:val="007F440B"/>
    <w:rsid w:val="00801778"/>
    <w:rsid w:val="008103A1"/>
    <w:rsid w:val="008215A6"/>
    <w:rsid w:val="009153D0"/>
    <w:rsid w:val="009A06C5"/>
    <w:rsid w:val="009B12DC"/>
    <w:rsid w:val="009B6836"/>
    <w:rsid w:val="009C1C97"/>
    <w:rsid w:val="00A064DB"/>
    <w:rsid w:val="00A116E4"/>
    <w:rsid w:val="00A2408B"/>
    <w:rsid w:val="00A45D5D"/>
    <w:rsid w:val="00A5450E"/>
    <w:rsid w:val="00A80A8A"/>
    <w:rsid w:val="00A928A1"/>
    <w:rsid w:val="00B00139"/>
    <w:rsid w:val="00B44D69"/>
    <w:rsid w:val="00BF384D"/>
    <w:rsid w:val="00C4439C"/>
    <w:rsid w:val="00C97521"/>
    <w:rsid w:val="00CA33F9"/>
    <w:rsid w:val="00CC0096"/>
    <w:rsid w:val="00D34F08"/>
    <w:rsid w:val="00D625C6"/>
    <w:rsid w:val="00D94039"/>
    <w:rsid w:val="00DE01DA"/>
    <w:rsid w:val="00DE3EE3"/>
    <w:rsid w:val="00E45E4D"/>
    <w:rsid w:val="00EB1AE3"/>
    <w:rsid w:val="00EB7C81"/>
    <w:rsid w:val="00EC4ABB"/>
    <w:rsid w:val="00ED3305"/>
    <w:rsid w:val="00EE1C71"/>
    <w:rsid w:val="00EF1092"/>
    <w:rsid w:val="00FA6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efaultImageDpi w14:val="0"/>
  <w15:chartTrackingRefBased/>
  <w15:docId w15:val="{8BC6FFB7-8DDD-4952-B3BC-D870AAB1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CE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716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rPr>
  </w:style>
  <w:style w:type="paragraph" w:styleId="a3">
    <w:name w:val="header"/>
    <w:basedOn w:val="a"/>
    <w:link w:val="a4"/>
    <w:uiPriority w:val="99"/>
    <w:rsid w:val="00716CEF"/>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716CE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4862</Words>
  <Characters>27717</Characters>
  <Application>Microsoft Office Word</Application>
  <DocSecurity>0</DocSecurity>
  <Lines>230</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Äîì</Company>
  <LinksUpToDate>false</LinksUpToDate>
  <CharactersWithSpaces>32514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Ìàðèíî÷êà</dc:creator>
  <cp:keywords/>
  <dc:description/>
  <cp:lastModifiedBy>Irina</cp:lastModifiedBy>
  <cp:revision>2</cp:revision>
  <dcterms:created xsi:type="dcterms:W3CDTF">2014-08-10T12:10:00Z</dcterms:created>
  <dcterms:modified xsi:type="dcterms:W3CDTF">2014-08-10T12:10:00Z</dcterms:modified>
</cp:coreProperties>
</file>