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DF3" w:rsidRPr="00356E49" w:rsidRDefault="001C0DF3" w:rsidP="003929D1">
      <w:pPr>
        <w:spacing w:line="360" w:lineRule="auto"/>
        <w:jc w:val="center"/>
        <w:rPr>
          <w:noProof/>
          <w:color w:val="000000"/>
          <w:sz w:val="28"/>
          <w:szCs w:val="40"/>
        </w:rPr>
      </w:pPr>
      <w:r w:rsidRPr="00356E49">
        <w:rPr>
          <w:noProof/>
          <w:color w:val="000000"/>
          <w:sz w:val="28"/>
          <w:szCs w:val="40"/>
        </w:rPr>
        <w:t>ВГСХА</w:t>
      </w:r>
    </w:p>
    <w:p w:rsidR="001C0DF3" w:rsidRPr="00356E49" w:rsidRDefault="001C0DF3" w:rsidP="003929D1">
      <w:pPr>
        <w:spacing w:line="360" w:lineRule="auto"/>
        <w:jc w:val="center"/>
        <w:rPr>
          <w:noProof/>
          <w:color w:val="000000"/>
          <w:sz w:val="28"/>
          <w:szCs w:val="32"/>
        </w:rPr>
      </w:pPr>
      <w:r w:rsidRPr="00356E49">
        <w:rPr>
          <w:noProof/>
          <w:color w:val="000000"/>
          <w:sz w:val="28"/>
          <w:szCs w:val="32"/>
        </w:rPr>
        <w:t>Кафедра ТЭО</w:t>
      </w:r>
    </w:p>
    <w:p w:rsidR="001C0DF3" w:rsidRPr="00356E49" w:rsidRDefault="001C0DF3" w:rsidP="003929D1">
      <w:pPr>
        <w:spacing w:line="360" w:lineRule="auto"/>
        <w:jc w:val="center"/>
        <w:rPr>
          <w:noProof/>
          <w:color w:val="000000"/>
          <w:sz w:val="28"/>
          <w:szCs w:val="52"/>
        </w:rPr>
      </w:pPr>
    </w:p>
    <w:p w:rsidR="001C0DF3" w:rsidRPr="00356E49" w:rsidRDefault="001C0DF3" w:rsidP="003929D1">
      <w:pPr>
        <w:spacing w:line="360" w:lineRule="auto"/>
        <w:jc w:val="center"/>
        <w:rPr>
          <w:noProof/>
          <w:color w:val="000000"/>
          <w:sz w:val="28"/>
          <w:szCs w:val="52"/>
        </w:rPr>
      </w:pPr>
    </w:p>
    <w:p w:rsidR="003929D1" w:rsidRPr="00356E49" w:rsidRDefault="003929D1" w:rsidP="003929D1">
      <w:pPr>
        <w:spacing w:line="360" w:lineRule="auto"/>
        <w:jc w:val="center"/>
        <w:rPr>
          <w:noProof/>
          <w:color w:val="000000"/>
          <w:sz w:val="28"/>
          <w:szCs w:val="52"/>
        </w:rPr>
      </w:pPr>
    </w:p>
    <w:p w:rsidR="003929D1" w:rsidRPr="00356E49" w:rsidRDefault="003929D1" w:rsidP="003929D1">
      <w:pPr>
        <w:spacing w:line="360" w:lineRule="auto"/>
        <w:jc w:val="center"/>
        <w:rPr>
          <w:noProof/>
          <w:color w:val="000000"/>
          <w:sz w:val="28"/>
          <w:szCs w:val="52"/>
        </w:rPr>
      </w:pPr>
    </w:p>
    <w:p w:rsidR="003929D1" w:rsidRPr="00356E49" w:rsidRDefault="003929D1" w:rsidP="003929D1">
      <w:pPr>
        <w:spacing w:line="360" w:lineRule="auto"/>
        <w:jc w:val="center"/>
        <w:rPr>
          <w:noProof/>
          <w:color w:val="000000"/>
          <w:sz w:val="28"/>
          <w:szCs w:val="52"/>
        </w:rPr>
      </w:pPr>
    </w:p>
    <w:p w:rsidR="003929D1" w:rsidRPr="00356E49" w:rsidRDefault="003929D1" w:rsidP="003929D1">
      <w:pPr>
        <w:spacing w:line="360" w:lineRule="auto"/>
        <w:jc w:val="center"/>
        <w:rPr>
          <w:noProof/>
          <w:color w:val="000000"/>
          <w:sz w:val="28"/>
          <w:szCs w:val="52"/>
        </w:rPr>
      </w:pPr>
    </w:p>
    <w:p w:rsidR="003929D1" w:rsidRPr="00356E49" w:rsidRDefault="003929D1" w:rsidP="003929D1">
      <w:pPr>
        <w:spacing w:line="360" w:lineRule="auto"/>
        <w:jc w:val="center"/>
        <w:rPr>
          <w:noProof/>
          <w:color w:val="000000"/>
          <w:sz w:val="28"/>
          <w:szCs w:val="52"/>
        </w:rPr>
      </w:pPr>
    </w:p>
    <w:p w:rsidR="003929D1" w:rsidRPr="00356E49" w:rsidRDefault="003929D1" w:rsidP="003929D1">
      <w:pPr>
        <w:spacing w:line="360" w:lineRule="auto"/>
        <w:jc w:val="center"/>
        <w:rPr>
          <w:noProof/>
          <w:color w:val="000000"/>
          <w:sz w:val="28"/>
          <w:szCs w:val="52"/>
        </w:rPr>
      </w:pPr>
    </w:p>
    <w:p w:rsidR="001C0DF3" w:rsidRPr="00356E49" w:rsidRDefault="001C0DF3" w:rsidP="003929D1">
      <w:pPr>
        <w:spacing w:line="360" w:lineRule="auto"/>
        <w:jc w:val="center"/>
        <w:rPr>
          <w:noProof/>
          <w:color w:val="000000"/>
          <w:sz w:val="28"/>
          <w:szCs w:val="52"/>
        </w:rPr>
      </w:pPr>
    </w:p>
    <w:p w:rsidR="001C0DF3" w:rsidRPr="00356E49" w:rsidRDefault="001C0DF3" w:rsidP="003929D1">
      <w:pPr>
        <w:spacing w:line="360" w:lineRule="auto"/>
        <w:jc w:val="center"/>
        <w:rPr>
          <w:noProof/>
          <w:color w:val="000000"/>
          <w:sz w:val="28"/>
          <w:szCs w:val="52"/>
        </w:rPr>
      </w:pPr>
    </w:p>
    <w:p w:rsidR="003929D1" w:rsidRPr="00356E49" w:rsidRDefault="001C0DF3" w:rsidP="003929D1">
      <w:pPr>
        <w:spacing w:line="360" w:lineRule="auto"/>
        <w:jc w:val="center"/>
        <w:rPr>
          <w:noProof/>
          <w:color w:val="000000"/>
          <w:sz w:val="28"/>
          <w:szCs w:val="52"/>
        </w:rPr>
      </w:pPr>
      <w:r w:rsidRPr="00356E49">
        <w:rPr>
          <w:noProof/>
          <w:color w:val="000000"/>
          <w:sz w:val="28"/>
          <w:szCs w:val="52"/>
        </w:rPr>
        <w:t>Курсовая работа</w:t>
      </w:r>
    </w:p>
    <w:p w:rsidR="003929D1" w:rsidRPr="00356E49" w:rsidRDefault="003929D1" w:rsidP="003929D1">
      <w:pPr>
        <w:spacing w:line="360" w:lineRule="auto"/>
        <w:jc w:val="center"/>
        <w:rPr>
          <w:noProof/>
          <w:color w:val="000000"/>
          <w:sz w:val="28"/>
          <w:szCs w:val="40"/>
        </w:rPr>
      </w:pPr>
      <w:r w:rsidRPr="00356E49">
        <w:rPr>
          <w:noProof/>
          <w:color w:val="000000"/>
          <w:sz w:val="28"/>
          <w:szCs w:val="40"/>
        </w:rPr>
        <w:t>Тема:</w:t>
      </w:r>
    </w:p>
    <w:p w:rsidR="001C0DF3" w:rsidRPr="00356E49" w:rsidRDefault="001C0DF3" w:rsidP="003929D1">
      <w:pPr>
        <w:spacing w:line="360" w:lineRule="auto"/>
        <w:jc w:val="center"/>
        <w:rPr>
          <w:b/>
          <w:noProof/>
          <w:color w:val="000000"/>
          <w:sz w:val="28"/>
          <w:szCs w:val="40"/>
        </w:rPr>
      </w:pPr>
      <w:r w:rsidRPr="00356E49">
        <w:rPr>
          <w:b/>
          <w:noProof/>
          <w:color w:val="000000"/>
          <w:sz w:val="28"/>
          <w:szCs w:val="40"/>
        </w:rPr>
        <w:t>«Комбикормовый цех на базе оборудования ОЦК»</w:t>
      </w:r>
    </w:p>
    <w:p w:rsidR="001C0DF3" w:rsidRPr="00356E49" w:rsidRDefault="001C0DF3" w:rsidP="003929D1">
      <w:pPr>
        <w:spacing w:line="360" w:lineRule="auto"/>
        <w:jc w:val="center"/>
        <w:rPr>
          <w:noProof/>
          <w:color w:val="000000"/>
          <w:sz w:val="28"/>
        </w:rPr>
      </w:pPr>
    </w:p>
    <w:p w:rsidR="001C0DF3" w:rsidRPr="00356E49" w:rsidRDefault="001C0DF3" w:rsidP="003929D1">
      <w:pPr>
        <w:spacing w:line="360" w:lineRule="auto"/>
        <w:jc w:val="center"/>
        <w:rPr>
          <w:noProof/>
          <w:color w:val="000000"/>
          <w:sz w:val="28"/>
        </w:rPr>
      </w:pPr>
    </w:p>
    <w:p w:rsidR="001C0DF3" w:rsidRPr="00356E49" w:rsidRDefault="001C0DF3" w:rsidP="003929D1">
      <w:pPr>
        <w:spacing w:line="360" w:lineRule="auto"/>
        <w:jc w:val="center"/>
        <w:rPr>
          <w:noProof/>
          <w:color w:val="000000"/>
          <w:sz w:val="28"/>
        </w:rPr>
      </w:pPr>
    </w:p>
    <w:p w:rsidR="001C0DF3" w:rsidRPr="00356E49" w:rsidRDefault="001C0DF3" w:rsidP="003929D1">
      <w:pPr>
        <w:spacing w:line="360" w:lineRule="auto"/>
        <w:jc w:val="center"/>
        <w:rPr>
          <w:noProof/>
          <w:color w:val="000000"/>
          <w:sz w:val="28"/>
        </w:rPr>
      </w:pPr>
    </w:p>
    <w:p w:rsidR="001C0DF3" w:rsidRPr="00356E49" w:rsidRDefault="001C0DF3" w:rsidP="003929D1">
      <w:pPr>
        <w:spacing w:line="360" w:lineRule="auto"/>
        <w:jc w:val="center"/>
        <w:rPr>
          <w:noProof/>
          <w:color w:val="000000"/>
          <w:sz w:val="28"/>
        </w:rPr>
      </w:pPr>
    </w:p>
    <w:p w:rsidR="001C0DF3" w:rsidRPr="00356E49" w:rsidRDefault="001C0DF3" w:rsidP="003929D1">
      <w:pPr>
        <w:spacing w:line="360" w:lineRule="auto"/>
        <w:jc w:val="center"/>
        <w:rPr>
          <w:noProof/>
          <w:color w:val="000000"/>
          <w:sz w:val="28"/>
        </w:rPr>
      </w:pPr>
    </w:p>
    <w:p w:rsidR="001C0DF3" w:rsidRPr="00356E49" w:rsidRDefault="001C0DF3" w:rsidP="003929D1">
      <w:pPr>
        <w:spacing w:line="360" w:lineRule="auto"/>
        <w:jc w:val="center"/>
        <w:rPr>
          <w:noProof/>
          <w:color w:val="000000"/>
          <w:sz w:val="28"/>
        </w:rPr>
      </w:pPr>
    </w:p>
    <w:p w:rsidR="001C0DF3" w:rsidRPr="00356E49" w:rsidRDefault="001C0DF3" w:rsidP="003929D1">
      <w:pPr>
        <w:spacing w:line="360" w:lineRule="auto"/>
        <w:jc w:val="center"/>
        <w:rPr>
          <w:noProof/>
          <w:color w:val="000000"/>
          <w:sz w:val="28"/>
        </w:rPr>
      </w:pPr>
    </w:p>
    <w:p w:rsidR="001C0DF3" w:rsidRPr="00356E49" w:rsidRDefault="001C0DF3" w:rsidP="003929D1">
      <w:pPr>
        <w:spacing w:line="360" w:lineRule="auto"/>
        <w:jc w:val="center"/>
        <w:rPr>
          <w:noProof/>
          <w:color w:val="000000"/>
          <w:sz w:val="28"/>
        </w:rPr>
      </w:pPr>
    </w:p>
    <w:p w:rsidR="001C0DF3" w:rsidRPr="00356E49" w:rsidRDefault="001C0DF3" w:rsidP="003929D1">
      <w:pPr>
        <w:spacing w:line="360" w:lineRule="auto"/>
        <w:jc w:val="center"/>
        <w:rPr>
          <w:noProof/>
          <w:color w:val="000000"/>
          <w:sz w:val="28"/>
        </w:rPr>
      </w:pPr>
    </w:p>
    <w:p w:rsidR="001C0DF3" w:rsidRPr="00356E49" w:rsidRDefault="001C0DF3" w:rsidP="003929D1">
      <w:pPr>
        <w:tabs>
          <w:tab w:val="left" w:pos="2655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C0DF3" w:rsidRPr="00356E49" w:rsidRDefault="001C0DF3" w:rsidP="003929D1">
      <w:pPr>
        <w:tabs>
          <w:tab w:val="left" w:pos="2655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C0DF3" w:rsidRPr="00356E49" w:rsidRDefault="001C0DF3" w:rsidP="003929D1">
      <w:pPr>
        <w:tabs>
          <w:tab w:val="left" w:pos="2655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C0DF3" w:rsidRPr="00356E49" w:rsidRDefault="001C0DF3" w:rsidP="003929D1">
      <w:pPr>
        <w:tabs>
          <w:tab w:val="left" w:pos="2655"/>
        </w:tabs>
        <w:spacing w:line="360" w:lineRule="auto"/>
        <w:jc w:val="center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Киров 2007</w:t>
      </w:r>
    </w:p>
    <w:p w:rsidR="001C0DF3" w:rsidRPr="00356E49" w:rsidRDefault="003929D1" w:rsidP="003929D1">
      <w:pPr>
        <w:tabs>
          <w:tab w:val="left" w:pos="265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356E49">
        <w:rPr>
          <w:b/>
          <w:noProof/>
          <w:color w:val="000000"/>
          <w:sz w:val="28"/>
          <w:szCs w:val="28"/>
        </w:rPr>
        <w:br w:type="page"/>
      </w:r>
      <w:r w:rsidR="001C0DF3" w:rsidRPr="00356E49">
        <w:rPr>
          <w:b/>
          <w:noProof/>
          <w:color w:val="000000"/>
          <w:sz w:val="28"/>
          <w:szCs w:val="28"/>
        </w:rPr>
        <w:t>1</w:t>
      </w:r>
      <w:r w:rsidRPr="00356E49">
        <w:rPr>
          <w:b/>
          <w:noProof/>
          <w:color w:val="000000"/>
          <w:sz w:val="28"/>
          <w:szCs w:val="28"/>
        </w:rPr>
        <w:t>.</w:t>
      </w:r>
      <w:r w:rsidR="001C0DF3" w:rsidRPr="00356E49">
        <w:rPr>
          <w:b/>
          <w:noProof/>
          <w:color w:val="000000"/>
          <w:sz w:val="28"/>
          <w:szCs w:val="28"/>
        </w:rPr>
        <w:t xml:space="preserve"> Обоснование темы</w:t>
      </w:r>
    </w:p>
    <w:p w:rsidR="00D6519D" w:rsidRPr="00356E49" w:rsidRDefault="00D6519D" w:rsidP="003929D1">
      <w:pPr>
        <w:tabs>
          <w:tab w:val="left" w:pos="265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1C0DF3" w:rsidRPr="00356E49" w:rsidRDefault="001C0DF3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Корма для животных и птицы должны быть питательными, вкусными, чистыми, легкопереваримыми и хорошо усваиваемыми,. Механизация приготовления кормов облегчает труд животноводов и повышает его производительность, позволяет получать корма высокого качества, обеспечивающие высокую продуктивность животных и качество получаемой продукции при снижении ее себестоимости.</w:t>
      </w:r>
    </w:p>
    <w:p w:rsidR="007927E0" w:rsidRPr="00356E49" w:rsidRDefault="007927E0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Наиболее эффективное использование кормов достигается при скармливании их в виде полнорационных кормовых смесей, сбалансированных по элементам питания, витаминам, микроэлементам, антибиотикам, биостимуляторам, поскольку полного, такого набора нет ни в одном отдельном виде корма. Получаемые в кормоцехах смеси должны строго соответствовать заданной научно обоснованной рецептуре рациона для обслуживаемой группы животных, иметь заданную влажность (65...80%) и температуру (летом — 293 К, зимой — 313 К), высокую степень однородности; частицы кормовых компонентов должны сохранять свои размеры. Кормовая смесь не должна иметь в своем составе посторонних, вредных для здоровья животных примесей и образований, бактериального обсеменения и неприятных запахов. Необходимо, чтобы корма в кормоцех поступали высокого качества, строго соблюдались технология и сроки их приготовления.</w:t>
      </w:r>
    </w:p>
    <w:p w:rsidR="007927E0" w:rsidRPr="00356E49" w:rsidRDefault="007927E0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Кормоцех — это кормоприготовительное помещение, в котором размешены поточные технологические линии (ПТЛ), обеспечивающие обработку всех видов кормов для обслуживаемых животных и приготовление полнорационных кормовых смесей. Комплексная механизация приготовления смесей достигается расстановкой ПТЛ в помещении кормоцеха, обеспечивающей их взаимодействие. При этом механизированы все основные и вспомогательные операции, исключающие ручной труд.</w:t>
      </w:r>
    </w:p>
    <w:p w:rsidR="001C0DF3" w:rsidRPr="00356E49" w:rsidRDefault="003929D1" w:rsidP="003929D1">
      <w:pPr>
        <w:tabs>
          <w:tab w:val="left" w:pos="265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356E49">
        <w:rPr>
          <w:b/>
          <w:noProof/>
          <w:color w:val="000000"/>
          <w:sz w:val="28"/>
          <w:szCs w:val="28"/>
        </w:rPr>
        <w:br w:type="page"/>
      </w:r>
      <w:r w:rsidR="001C0DF3" w:rsidRPr="00356E49">
        <w:rPr>
          <w:b/>
          <w:noProof/>
          <w:color w:val="000000"/>
          <w:sz w:val="28"/>
          <w:szCs w:val="28"/>
        </w:rPr>
        <w:t>2</w:t>
      </w:r>
      <w:r w:rsidRPr="00356E49">
        <w:rPr>
          <w:b/>
          <w:noProof/>
          <w:color w:val="000000"/>
          <w:sz w:val="28"/>
          <w:szCs w:val="28"/>
        </w:rPr>
        <w:t>.</w:t>
      </w:r>
      <w:r w:rsidR="001C0DF3" w:rsidRPr="00356E49">
        <w:rPr>
          <w:b/>
          <w:noProof/>
          <w:color w:val="000000"/>
          <w:sz w:val="28"/>
          <w:szCs w:val="28"/>
        </w:rPr>
        <w:t xml:space="preserve"> Обзор</w:t>
      </w:r>
      <w:r w:rsidR="00765B85">
        <w:rPr>
          <w:b/>
          <w:noProof/>
          <w:color w:val="000000"/>
          <w:sz w:val="28"/>
          <w:szCs w:val="28"/>
          <w:lang w:val="uk-UA"/>
        </w:rPr>
        <w:t xml:space="preserve"> и</w:t>
      </w:r>
      <w:r w:rsidR="001C0DF3" w:rsidRPr="00356E49">
        <w:rPr>
          <w:b/>
          <w:noProof/>
          <w:color w:val="000000"/>
          <w:sz w:val="28"/>
          <w:szCs w:val="28"/>
        </w:rPr>
        <w:t xml:space="preserve"> анализ существующих способов и схем кормоцехов для приготовления комбикормов</w:t>
      </w:r>
    </w:p>
    <w:p w:rsidR="00D6519D" w:rsidRPr="00356E49" w:rsidRDefault="00D6519D" w:rsidP="003929D1">
      <w:pPr>
        <w:tabs>
          <w:tab w:val="left" w:pos="265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7927E0" w:rsidRPr="00356E49" w:rsidRDefault="007927E0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  <w:u w:val="single"/>
        </w:rPr>
        <w:t>Малогабар</w:t>
      </w:r>
      <w:r w:rsidR="005506C1" w:rsidRPr="00356E49">
        <w:rPr>
          <w:noProof/>
          <w:color w:val="000000"/>
          <w:sz w:val="28"/>
          <w:szCs w:val="28"/>
          <w:u w:val="single"/>
        </w:rPr>
        <w:t>итные кормоцехи ОКЦ-15</w:t>
      </w:r>
      <w:r w:rsidRPr="00356E49">
        <w:rPr>
          <w:noProof/>
          <w:color w:val="000000"/>
          <w:sz w:val="28"/>
          <w:szCs w:val="28"/>
          <w:u w:val="single"/>
        </w:rPr>
        <w:t xml:space="preserve"> и ОКЦ-30 </w:t>
      </w:r>
      <w:r w:rsidR="00D6519D" w:rsidRPr="00356E49">
        <w:rPr>
          <w:noProof/>
          <w:color w:val="000000"/>
          <w:sz w:val="28"/>
          <w:szCs w:val="28"/>
        </w:rPr>
        <w:t>(рисунок 1)</w:t>
      </w:r>
      <w:r w:rsidRPr="00356E49">
        <w:rPr>
          <w:noProof/>
          <w:color w:val="000000"/>
          <w:sz w:val="28"/>
          <w:szCs w:val="28"/>
        </w:rPr>
        <w:t>предназначены для эксплуатации на фермах с часовой потребностью до 4...6 т комбикорма. Устраивают э</w:t>
      </w:r>
      <w:r w:rsidR="005506C1" w:rsidRPr="00356E49">
        <w:rPr>
          <w:noProof/>
          <w:color w:val="000000"/>
          <w:sz w:val="28"/>
          <w:szCs w:val="28"/>
        </w:rPr>
        <w:t>ти кормоцехи преимущественно в б</w:t>
      </w:r>
      <w:r w:rsidRPr="00356E49">
        <w:rPr>
          <w:noProof/>
          <w:color w:val="000000"/>
          <w:sz w:val="28"/>
          <w:szCs w:val="28"/>
        </w:rPr>
        <w:t xml:space="preserve">локе с зерноскладами. В состав </w:t>
      </w:r>
      <w:r w:rsidR="005506C1" w:rsidRPr="00356E49">
        <w:rPr>
          <w:noProof/>
          <w:color w:val="000000"/>
          <w:sz w:val="28"/>
          <w:szCs w:val="28"/>
        </w:rPr>
        <w:t>агрегата входят молотковые дроб</w:t>
      </w:r>
      <w:r w:rsidRPr="00356E49">
        <w:rPr>
          <w:noProof/>
          <w:color w:val="000000"/>
          <w:sz w:val="28"/>
          <w:szCs w:val="28"/>
        </w:rPr>
        <w:t>илки, блок бункеров с дозаторами, решетный стан, магнитные сепараторы, электродвигатели, система привода и шнековые распределительные устройства. Оборудование ОКЦ-15 и ОКЦ-30 большей частью унифицировано (дробилки, смеситель, наклонный шнек, решетный стан и др</w:t>
      </w:r>
      <w:r w:rsidR="005506C1" w:rsidRPr="00356E49">
        <w:rPr>
          <w:noProof/>
          <w:color w:val="000000"/>
          <w:sz w:val="28"/>
          <w:szCs w:val="28"/>
        </w:rPr>
        <w:t>угое</w:t>
      </w:r>
      <w:r w:rsidRPr="00356E49">
        <w:rPr>
          <w:noProof/>
          <w:color w:val="000000"/>
          <w:sz w:val="28"/>
          <w:szCs w:val="28"/>
        </w:rPr>
        <w:t>) и однотипно.</w:t>
      </w:r>
    </w:p>
    <w:p w:rsidR="003929D1" w:rsidRPr="00356E49" w:rsidRDefault="003929D1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929D1" w:rsidRPr="00356E49" w:rsidRDefault="00F166F0" w:rsidP="003929D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2.5pt;height:136.5pt">
            <v:imagedata r:id="rId6" o:title="" gain="142470f" blacklevel="-11796f"/>
          </v:shape>
        </w:pict>
      </w:r>
    </w:p>
    <w:p w:rsidR="00D6519D" w:rsidRPr="00356E49" w:rsidRDefault="00D6519D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1-решетный стан; 2 -загрузочная горловина; 3 - смеситель; 4 - нория; 5 -магнитная колонка; 6 - шнек нории; 7 -циклон; 8 -шнек дробилки; 9 - просеивающее устройство; 10 - наклонный шнек; 11 - нижний шнек; 12 - шнековый дозатор; 13 и 14 - начальный и конечный бункера; 15 - зерновой бункер; 16 - дозирующий шнек; 17 – дробилка</w:t>
      </w:r>
    </w:p>
    <w:p w:rsidR="00D6519D" w:rsidRPr="00356E49" w:rsidRDefault="00D6519D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Рисунок 1. Схема технологического процесса комбикормовый агрегат ОКЦ-15</w:t>
      </w:r>
    </w:p>
    <w:p w:rsidR="00D6519D" w:rsidRPr="00356E49" w:rsidRDefault="00D6519D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927E0" w:rsidRPr="00356E49" w:rsidRDefault="007927E0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Технологический процесс протекает в такой последовательности терновые корма поступают для очистки на решетный стан и пропускаются без обработки через смеситель и норию на магнитную колонку Очищенное от металлических примесей зерно шнеком направляется в секции зернового бункера. Минеральные и белково-витаминные добавки, проходя тот же путь, собир</w:t>
      </w:r>
      <w:r w:rsidR="005506C1" w:rsidRPr="00356E49">
        <w:rPr>
          <w:noProof/>
          <w:color w:val="000000"/>
          <w:sz w:val="28"/>
          <w:szCs w:val="28"/>
        </w:rPr>
        <w:t>аются в бункерах. Из зернового б</w:t>
      </w:r>
      <w:r w:rsidRPr="00356E49">
        <w:rPr>
          <w:noProof/>
          <w:color w:val="000000"/>
          <w:sz w:val="28"/>
          <w:szCs w:val="28"/>
        </w:rPr>
        <w:t>ункера продукт выходит через шнек-дозатор в дробилку КДУ-2 и затем через циклон и его шлюзовой затвор подается шнеком на просеиватель, где разделяется на две фракции по крупности помола</w:t>
      </w:r>
      <w:r w:rsidR="005506C1" w:rsidRPr="00356E49">
        <w:rPr>
          <w:noProof/>
          <w:color w:val="000000"/>
          <w:sz w:val="28"/>
          <w:szCs w:val="28"/>
        </w:rPr>
        <w:t>.</w:t>
      </w:r>
      <w:r w:rsidRPr="00356E49">
        <w:rPr>
          <w:noProof/>
          <w:color w:val="000000"/>
          <w:sz w:val="28"/>
          <w:szCs w:val="28"/>
        </w:rPr>
        <w:t xml:space="preserve"> Фракции поступают в секции конечного бункера раздельно. Из бункеров дозаторы подают корм в шнек-смеситель, откуда продукт выдается наклонным шнеком в транспортные средства и кормораздатчики.</w:t>
      </w:r>
    </w:p>
    <w:p w:rsidR="007927E0" w:rsidRPr="00356E49" w:rsidRDefault="005506C1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С</w:t>
      </w:r>
      <w:r w:rsidR="007927E0" w:rsidRPr="00356E49">
        <w:rPr>
          <w:noProof/>
          <w:color w:val="000000"/>
          <w:sz w:val="28"/>
          <w:szCs w:val="28"/>
        </w:rPr>
        <w:t>меситель агрегата состоит из рамы бункера, шнека, электропривода, задвижек и кормопроводов</w:t>
      </w:r>
      <w:r w:rsidR="002D3F7D" w:rsidRPr="00356E49">
        <w:rPr>
          <w:noProof/>
          <w:color w:val="000000"/>
          <w:sz w:val="28"/>
          <w:szCs w:val="28"/>
        </w:rPr>
        <w:t>.</w:t>
      </w:r>
      <w:r w:rsidR="007927E0" w:rsidRPr="00356E49">
        <w:rPr>
          <w:noProof/>
          <w:color w:val="000000"/>
          <w:sz w:val="28"/>
          <w:szCs w:val="28"/>
        </w:rPr>
        <w:t xml:space="preserve"> В конической части смесителя размещена выгрузная горловина которая присоединяется к приемнику нории. Продукт поступает в смеситель через загрузочный патрубок и под действием шнека поднимается в смесительную камеру. Привод шнека осуществляется от электродвигателя через клиноременную передачу. Управление электроприводом задвижек проводится с пульта.</w:t>
      </w:r>
    </w:p>
    <w:p w:rsidR="007927E0" w:rsidRPr="00356E49" w:rsidRDefault="007927E0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Управление</w:t>
      </w:r>
      <w:r w:rsidR="003929D1" w:rsidRPr="00356E49">
        <w:rPr>
          <w:noProof/>
          <w:color w:val="000000"/>
          <w:sz w:val="28"/>
          <w:szCs w:val="28"/>
        </w:rPr>
        <w:t xml:space="preserve"> </w:t>
      </w:r>
      <w:r w:rsidRPr="00356E49">
        <w:rPr>
          <w:noProof/>
          <w:color w:val="000000"/>
          <w:sz w:val="28"/>
          <w:szCs w:val="28"/>
        </w:rPr>
        <w:t>работой</w:t>
      </w:r>
      <w:r w:rsidR="003929D1" w:rsidRPr="00356E49">
        <w:rPr>
          <w:noProof/>
          <w:color w:val="000000"/>
          <w:sz w:val="28"/>
          <w:szCs w:val="28"/>
        </w:rPr>
        <w:t xml:space="preserve"> </w:t>
      </w:r>
      <w:r w:rsidRPr="00356E49">
        <w:rPr>
          <w:noProof/>
          <w:color w:val="000000"/>
          <w:sz w:val="28"/>
          <w:szCs w:val="28"/>
        </w:rPr>
        <w:t>агрегатов - дистанционное</w:t>
      </w:r>
      <w:r w:rsidR="003929D1" w:rsidRPr="00356E49">
        <w:rPr>
          <w:noProof/>
          <w:color w:val="000000"/>
          <w:sz w:val="28"/>
          <w:szCs w:val="28"/>
        </w:rPr>
        <w:t xml:space="preserve"> </w:t>
      </w:r>
      <w:r w:rsidRPr="00356E49">
        <w:rPr>
          <w:noProof/>
          <w:color w:val="000000"/>
          <w:sz w:val="28"/>
          <w:szCs w:val="28"/>
        </w:rPr>
        <w:t>с</w:t>
      </w:r>
      <w:r w:rsidR="003929D1" w:rsidRPr="00356E49">
        <w:rPr>
          <w:noProof/>
          <w:color w:val="000000"/>
          <w:sz w:val="28"/>
          <w:szCs w:val="28"/>
        </w:rPr>
        <w:t xml:space="preserve"> </w:t>
      </w:r>
      <w:r w:rsidRPr="00356E49">
        <w:rPr>
          <w:noProof/>
          <w:color w:val="000000"/>
          <w:sz w:val="28"/>
          <w:szCs w:val="28"/>
        </w:rPr>
        <w:t>центрального пульта</w:t>
      </w:r>
      <w:r w:rsidR="003929D1" w:rsidRPr="00356E49">
        <w:rPr>
          <w:noProof/>
          <w:color w:val="000000"/>
          <w:sz w:val="28"/>
          <w:szCs w:val="28"/>
        </w:rPr>
        <w:t xml:space="preserve"> </w:t>
      </w:r>
      <w:r w:rsidRPr="00356E49">
        <w:rPr>
          <w:noProof/>
          <w:color w:val="000000"/>
          <w:sz w:val="28"/>
          <w:szCs w:val="28"/>
        </w:rPr>
        <w:t>(шкафа)</w:t>
      </w:r>
      <w:r w:rsidR="003929D1" w:rsidRPr="00356E49">
        <w:rPr>
          <w:noProof/>
          <w:color w:val="000000"/>
          <w:sz w:val="28"/>
          <w:szCs w:val="28"/>
        </w:rPr>
        <w:t xml:space="preserve"> </w:t>
      </w:r>
      <w:r w:rsidRPr="00356E49">
        <w:rPr>
          <w:noProof/>
          <w:color w:val="000000"/>
          <w:sz w:val="28"/>
          <w:szCs w:val="28"/>
        </w:rPr>
        <w:t>управления.</w:t>
      </w:r>
      <w:r w:rsidR="003929D1" w:rsidRPr="00356E49">
        <w:rPr>
          <w:noProof/>
          <w:color w:val="000000"/>
          <w:sz w:val="28"/>
          <w:szCs w:val="28"/>
        </w:rPr>
        <w:t xml:space="preserve"> </w:t>
      </w:r>
      <w:r w:rsidRPr="00356E49">
        <w:rPr>
          <w:noProof/>
          <w:color w:val="000000"/>
          <w:sz w:val="28"/>
          <w:szCs w:val="28"/>
        </w:rPr>
        <w:t>Система</w:t>
      </w:r>
      <w:r w:rsidR="003929D1" w:rsidRPr="00356E49">
        <w:rPr>
          <w:noProof/>
          <w:color w:val="000000"/>
          <w:sz w:val="28"/>
          <w:szCs w:val="28"/>
        </w:rPr>
        <w:t xml:space="preserve"> </w:t>
      </w:r>
      <w:r w:rsidRPr="00356E49">
        <w:rPr>
          <w:noProof/>
          <w:color w:val="000000"/>
          <w:sz w:val="28"/>
          <w:szCs w:val="28"/>
        </w:rPr>
        <w:t>сигнализации</w:t>
      </w:r>
      <w:r w:rsidR="003929D1" w:rsidRPr="00356E49">
        <w:rPr>
          <w:noProof/>
          <w:color w:val="000000"/>
          <w:sz w:val="28"/>
          <w:szCs w:val="28"/>
        </w:rPr>
        <w:t xml:space="preserve"> </w:t>
      </w:r>
      <w:r w:rsidRPr="00356E49">
        <w:rPr>
          <w:noProof/>
          <w:color w:val="000000"/>
          <w:sz w:val="28"/>
          <w:szCs w:val="28"/>
        </w:rPr>
        <w:t>(звуковая</w:t>
      </w:r>
      <w:r w:rsidR="003929D1" w:rsidRPr="00356E49">
        <w:rPr>
          <w:noProof/>
          <w:color w:val="000000"/>
          <w:sz w:val="28"/>
          <w:szCs w:val="28"/>
        </w:rPr>
        <w:t xml:space="preserve"> </w:t>
      </w:r>
      <w:r w:rsidRPr="00356E49">
        <w:rPr>
          <w:noProof/>
          <w:color w:val="000000"/>
          <w:sz w:val="28"/>
          <w:szCs w:val="28"/>
        </w:rPr>
        <w:t>и</w:t>
      </w:r>
      <w:r w:rsidR="003929D1" w:rsidRPr="00356E49">
        <w:rPr>
          <w:noProof/>
          <w:color w:val="000000"/>
          <w:sz w:val="28"/>
          <w:szCs w:val="28"/>
        </w:rPr>
        <w:t xml:space="preserve"> </w:t>
      </w:r>
      <w:r w:rsidRPr="00356E49">
        <w:rPr>
          <w:noProof/>
          <w:color w:val="000000"/>
          <w:sz w:val="28"/>
          <w:szCs w:val="28"/>
        </w:rPr>
        <w:t>световая)</w:t>
      </w:r>
      <w:r w:rsidR="003929D1" w:rsidRPr="00356E49">
        <w:rPr>
          <w:noProof/>
          <w:color w:val="000000"/>
          <w:sz w:val="28"/>
          <w:szCs w:val="28"/>
        </w:rPr>
        <w:t xml:space="preserve"> </w:t>
      </w:r>
      <w:r w:rsidRPr="00356E49">
        <w:rPr>
          <w:noProof/>
          <w:color w:val="000000"/>
          <w:sz w:val="28"/>
          <w:szCs w:val="28"/>
        </w:rPr>
        <w:t>обличает</w:t>
      </w:r>
      <w:r w:rsidR="003929D1" w:rsidRPr="00356E49">
        <w:rPr>
          <w:noProof/>
          <w:color w:val="000000"/>
          <w:sz w:val="28"/>
          <w:szCs w:val="28"/>
        </w:rPr>
        <w:t xml:space="preserve"> </w:t>
      </w:r>
      <w:r w:rsidRPr="00356E49">
        <w:rPr>
          <w:noProof/>
          <w:color w:val="000000"/>
          <w:sz w:val="28"/>
          <w:szCs w:val="28"/>
        </w:rPr>
        <w:t>управление</w:t>
      </w:r>
      <w:r w:rsidR="003929D1" w:rsidRPr="00356E49">
        <w:rPr>
          <w:noProof/>
          <w:color w:val="000000"/>
          <w:sz w:val="28"/>
          <w:szCs w:val="28"/>
        </w:rPr>
        <w:t xml:space="preserve"> </w:t>
      </w:r>
      <w:r w:rsidRPr="00356E49">
        <w:rPr>
          <w:noProof/>
          <w:color w:val="000000"/>
          <w:sz w:val="28"/>
          <w:szCs w:val="28"/>
        </w:rPr>
        <w:t>работой</w:t>
      </w:r>
      <w:r w:rsidR="003929D1" w:rsidRPr="00356E49">
        <w:rPr>
          <w:noProof/>
          <w:color w:val="000000"/>
          <w:sz w:val="28"/>
          <w:szCs w:val="28"/>
        </w:rPr>
        <w:t xml:space="preserve"> </w:t>
      </w:r>
      <w:r w:rsidRPr="00356E49">
        <w:rPr>
          <w:noProof/>
          <w:color w:val="000000"/>
          <w:sz w:val="28"/>
          <w:szCs w:val="28"/>
        </w:rPr>
        <w:t>агрегата,</w:t>
      </w:r>
      <w:r w:rsidR="003929D1" w:rsidRPr="00356E49">
        <w:rPr>
          <w:noProof/>
          <w:color w:val="000000"/>
          <w:sz w:val="28"/>
          <w:szCs w:val="28"/>
        </w:rPr>
        <w:t xml:space="preserve"> </w:t>
      </w:r>
      <w:r w:rsidRPr="00356E49">
        <w:rPr>
          <w:noProof/>
          <w:color w:val="000000"/>
          <w:sz w:val="28"/>
          <w:szCs w:val="28"/>
        </w:rPr>
        <w:t>указывая</w:t>
      </w:r>
      <w:r w:rsidR="003929D1" w:rsidRPr="00356E49">
        <w:rPr>
          <w:noProof/>
          <w:color w:val="000000"/>
          <w:sz w:val="28"/>
          <w:szCs w:val="28"/>
        </w:rPr>
        <w:t xml:space="preserve"> </w:t>
      </w:r>
      <w:r w:rsidRPr="00356E49">
        <w:rPr>
          <w:noProof/>
          <w:color w:val="000000"/>
          <w:sz w:val="28"/>
          <w:szCs w:val="28"/>
        </w:rPr>
        <w:t>на</w:t>
      </w:r>
      <w:r w:rsidR="003929D1" w:rsidRPr="00356E49">
        <w:rPr>
          <w:noProof/>
          <w:color w:val="000000"/>
          <w:sz w:val="28"/>
          <w:szCs w:val="28"/>
        </w:rPr>
        <w:t xml:space="preserve"> </w:t>
      </w:r>
      <w:r w:rsidRPr="00356E49">
        <w:rPr>
          <w:noProof/>
          <w:color w:val="000000"/>
          <w:sz w:val="28"/>
          <w:szCs w:val="28"/>
        </w:rPr>
        <w:t>необходимость выключения или переключения соответствующих механизмов</w:t>
      </w:r>
      <w:r w:rsidR="005506C1" w:rsidRPr="00356E49">
        <w:rPr>
          <w:noProof/>
          <w:color w:val="000000"/>
          <w:sz w:val="28"/>
          <w:szCs w:val="28"/>
        </w:rPr>
        <w:t>.</w:t>
      </w:r>
      <w:r w:rsidRPr="00356E49">
        <w:rPr>
          <w:noProof/>
          <w:color w:val="000000"/>
          <w:sz w:val="28"/>
          <w:szCs w:val="28"/>
        </w:rPr>
        <w:t xml:space="preserve"> Обслуживают агрегаты ОКЦ-15 два, а ОКЦ-30 три человека.</w:t>
      </w:r>
    </w:p>
    <w:p w:rsidR="0060134C" w:rsidRPr="00356E49" w:rsidRDefault="0060134C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В агрегате ОКЦ применены шнеки-дозаторы с храповым приводом. При работе этих агрегатов встречаются различные неполадки и отказы</w:t>
      </w:r>
      <w:r w:rsidR="005506C1" w:rsidRPr="00356E49">
        <w:rPr>
          <w:noProof/>
          <w:color w:val="000000"/>
          <w:sz w:val="28"/>
          <w:szCs w:val="28"/>
        </w:rPr>
        <w:t>.</w:t>
      </w:r>
    </w:p>
    <w:p w:rsidR="001C0DF3" w:rsidRPr="00356E49" w:rsidRDefault="0060134C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Ежедневное техническое обслуживание агрегатов для приготовления комбикорма заключается в очистке их рабочих органов от остатков продукта, проверке и подтяжке креплений сборочных единиц и подшипников, проверке натяжения приводов, удалении металла из магнитной колонки, смазке подшипников в соответствии со схемой и таблицей смазки.</w:t>
      </w:r>
    </w:p>
    <w:p w:rsidR="001C0DF3" w:rsidRPr="00356E49" w:rsidRDefault="0060134C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  <w:u w:val="single"/>
        </w:rPr>
        <w:t>Кормоцех КЦС-100/1000</w:t>
      </w:r>
      <w:r w:rsidRPr="00356E49">
        <w:rPr>
          <w:noProof/>
          <w:color w:val="000000"/>
          <w:sz w:val="28"/>
          <w:szCs w:val="28"/>
        </w:rPr>
        <w:t xml:space="preserve"> </w:t>
      </w:r>
      <w:r w:rsidR="00D6519D" w:rsidRPr="00356E49">
        <w:rPr>
          <w:noProof/>
          <w:color w:val="000000"/>
          <w:sz w:val="28"/>
          <w:szCs w:val="28"/>
        </w:rPr>
        <w:t>(рисунок 2)</w:t>
      </w:r>
      <w:r w:rsidRPr="00356E49">
        <w:rPr>
          <w:noProof/>
          <w:color w:val="000000"/>
          <w:sz w:val="28"/>
          <w:szCs w:val="28"/>
        </w:rPr>
        <w:t>рассчитан на приготовление кормов для</w:t>
      </w:r>
      <w:r w:rsidR="00266573" w:rsidRPr="00356E49">
        <w:rPr>
          <w:noProof/>
          <w:color w:val="000000"/>
          <w:sz w:val="28"/>
          <w:szCs w:val="28"/>
        </w:rPr>
        <w:t xml:space="preserve"> </w:t>
      </w:r>
      <w:r w:rsidRPr="00356E49">
        <w:rPr>
          <w:noProof/>
          <w:color w:val="000000"/>
          <w:sz w:val="28"/>
          <w:szCs w:val="28"/>
        </w:rPr>
        <w:t>100 свиноматок с поросятами и 1000 свиней откормочного поголовья. Цех имеет шесть поточных линий: корнеклубнеплоды с транспортера ТК-5 поступают в измельчитель ИКС-5М и шнеком ШЗС-40А подаются в смеситель АПС-6; зеленые корма из измельчителя ИЗМ-5 загрузочным транспортером смесителя АПС-6 направляются в шнек ШЗС-40А; концкорма из питателя ПК-6 также поступают в шнек ШЗС-40А и далее в смеситель. Если требуется тепловая обработка корма или кормовой смеси, то продукт от шнека ШЗС-40А идет в варочный котел ВК-1. Обрат или питательные растворы направляются в смеситель от установки УН-2. Заканчивается процесс выгрузкой готового корма шнеком ШВС-40 и скребковым транспортером ТС-40М в кормораздаточное устройство.</w:t>
      </w:r>
    </w:p>
    <w:p w:rsidR="00B21CEF" w:rsidRPr="00356E49" w:rsidRDefault="00B21CEF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21CEF" w:rsidRPr="00356E49" w:rsidRDefault="00F166F0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"/>
        </w:rPr>
      </w:pPr>
      <w:r>
        <w:rPr>
          <w:noProof/>
          <w:color w:val="000000"/>
          <w:sz w:val="28"/>
          <w:szCs w:val="2"/>
        </w:rPr>
        <w:pict>
          <v:shape id="_x0000_i1026" type="#_x0000_t75" style="width:230.25pt;height:186pt">
            <v:imagedata r:id="rId7" o:title="" gain="126031f" blacklevel="-9830f"/>
          </v:shape>
        </w:pict>
      </w:r>
    </w:p>
    <w:p w:rsidR="00B21CEF" w:rsidRPr="00356E49" w:rsidRDefault="00B21CEF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1- измельчитель ИЗМ-5,0; 2 - транспортер АПС-6,0; 3- питатель концкормов ПК-6,0; 4 - транспортер корнеклубнеплодов ТК-5,0; 5 - измельчитель корнеклубнеплодов ИКС-5М (ИКМ-5,0); 6 - насосная установка УН-2,0 для обрата; 7 - выгрузной шнек ШВС-40; 8 - выгрузной транспортер ТС-40М; 9-смеситель АПС-6,0; 10 - варочный котел ВК-1,0; 11 - загрузочный сборный шнек ШЗС-40А.</w:t>
      </w:r>
    </w:p>
    <w:p w:rsidR="00B21CEF" w:rsidRPr="00356E49" w:rsidRDefault="00B21CEF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Рисунок 2. Технологическая схема кормоприготовительного цеха КЦС-100/1000</w:t>
      </w:r>
    </w:p>
    <w:p w:rsidR="00B21CEF" w:rsidRPr="00356E49" w:rsidRDefault="00B21CEF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506C1" w:rsidRPr="00356E49" w:rsidRDefault="005506C1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  <w:u w:val="single"/>
        </w:rPr>
        <w:t>Комбикормовый цех ОЦК-4</w:t>
      </w:r>
      <w:r w:rsidRPr="00356E49">
        <w:rPr>
          <w:noProof/>
          <w:color w:val="000000"/>
          <w:sz w:val="28"/>
          <w:szCs w:val="28"/>
        </w:rPr>
        <w:t xml:space="preserve"> </w:t>
      </w:r>
      <w:r w:rsidR="00D6519D" w:rsidRPr="00356E49">
        <w:rPr>
          <w:noProof/>
          <w:color w:val="000000"/>
          <w:sz w:val="28"/>
          <w:szCs w:val="28"/>
        </w:rPr>
        <w:t>(рисунок 3)</w:t>
      </w:r>
      <w:r w:rsidRPr="00356E49">
        <w:rPr>
          <w:noProof/>
          <w:color w:val="000000"/>
          <w:sz w:val="28"/>
          <w:szCs w:val="28"/>
        </w:rPr>
        <w:t>предназначен для приготовления рассыпчатых и гранулированных комбикормов из зерна и белково-витаминных добаво</w:t>
      </w:r>
      <w:r w:rsidR="00266573" w:rsidRPr="00356E49">
        <w:rPr>
          <w:noProof/>
          <w:color w:val="000000"/>
          <w:sz w:val="28"/>
          <w:szCs w:val="28"/>
        </w:rPr>
        <w:t>к промышленного производства ил</w:t>
      </w:r>
      <w:r w:rsidRPr="00356E49">
        <w:rPr>
          <w:noProof/>
          <w:color w:val="000000"/>
          <w:sz w:val="28"/>
          <w:szCs w:val="28"/>
        </w:rPr>
        <w:t>и местного изготовления на базе премиксов. Комплектуют из отдель</w:t>
      </w:r>
      <w:r w:rsidR="00266573" w:rsidRPr="00356E49">
        <w:rPr>
          <w:noProof/>
          <w:color w:val="000000"/>
          <w:sz w:val="28"/>
          <w:szCs w:val="28"/>
        </w:rPr>
        <w:t>ных блоков: размольно-смеситель</w:t>
      </w:r>
      <w:r w:rsidRPr="00356E49">
        <w:rPr>
          <w:noProof/>
          <w:color w:val="000000"/>
          <w:sz w:val="28"/>
          <w:szCs w:val="28"/>
        </w:rPr>
        <w:t>ного, приготовления БВД, минеральных добавок, приготовления и ввода жидких добавок, гранулирования. Включают бункера и емкости для компонентов, оборудование для их измельчения и дозирования, систему пневматического управления оборудованием для дозирования сыпучих компонентов, транспортные средства и щиты электрооборудования. Использование системы пневмоавтоматики для транспортирования исходных компонентов, управления технологическим процессом, весового (массового) дозирования компонентов, порционного смесителя позволило обеспечить полную автоматизацию процесса приготовления комбикормов высокого качества.</w:t>
      </w:r>
    </w:p>
    <w:p w:rsidR="005506C1" w:rsidRPr="00356E49" w:rsidRDefault="005506C1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Зерновые компон</w:t>
      </w:r>
      <w:r w:rsidR="00266573" w:rsidRPr="00356E49">
        <w:rPr>
          <w:noProof/>
          <w:color w:val="000000"/>
          <w:sz w:val="28"/>
          <w:szCs w:val="28"/>
        </w:rPr>
        <w:t>енты и промышленное белково-вит</w:t>
      </w:r>
      <w:r w:rsidRPr="00356E49">
        <w:rPr>
          <w:noProof/>
          <w:color w:val="000000"/>
          <w:sz w:val="28"/>
          <w:szCs w:val="28"/>
        </w:rPr>
        <w:t>аминные добавки подаются со склада на вибросепаратор, где очищаются от посторонних включений, норией и загрузочным шнеком через магнитную колонку загружаются в бункера ра</w:t>
      </w:r>
      <w:r w:rsidR="00266573" w:rsidRPr="00356E49">
        <w:rPr>
          <w:noProof/>
          <w:color w:val="000000"/>
          <w:sz w:val="28"/>
          <w:szCs w:val="28"/>
        </w:rPr>
        <w:t>змольно-смесительного отделения.</w:t>
      </w:r>
      <w:r w:rsidRPr="00356E49">
        <w:rPr>
          <w:noProof/>
          <w:color w:val="000000"/>
          <w:sz w:val="28"/>
          <w:szCs w:val="28"/>
        </w:rPr>
        <w:t xml:space="preserve"> Четыре бункера предназначены для зерновых компонентов, один — для готовых БВД и один — для травяной муки в рассыпном виде. При помощи пневматической управляющей машины в соответствии с заданным рецептом осуществляются последовательное дозирование каждого компонента и подача пневмотранспортером на порционные весы.</w:t>
      </w:r>
    </w:p>
    <w:p w:rsidR="005506C1" w:rsidRPr="00356E49" w:rsidRDefault="005506C1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 xml:space="preserve">Сформированная порция зернового компонента через распределитель поступает в промежуточный бункер, а из него в дробилку ДБ-5. Дерть подается в бункер над порционным смесителем. В освободившиеся порционные весы в соответствии с заданным рационом последовательно подаются и взвешиваются порции БВД и травяной муки, которые также подаются в бункер над порционным смесителем. Подготовленная последовательно порция кормов массой до 500 кг засыпается в порционный смеситель для перемешивания. Затем цикл повторяется. Приготовленная смесь кормов выгружается из смесителя и подается на </w:t>
      </w:r>
      <w:r w:rsidR="00266573" w:rsidRPr="00356E49">
        <w:rPr>
          <w:noProof/>
          <w:color w:val="000000"/>
          <w:sz w:val="28"/>
          <w:szCs w:val="28"/>
        </w:rPr>
        <w:t>склад или в блок гранулирования,</w:t>
      </w:r>
      <w:r w:rsidRPr="00356E49">
        <w:rPr>
          <w:noProof/>
          <w:color w:val="000000"/>
          <w:sz w:val="28"/>
          <w:szCs w:val="28"/>
        </w:rPr>
        <w:t xml:space="preserve"> если </w:t>
      </w:r>
      <w:r w:rsidR="00266573" w:rsidRPr="00356E49">
        <w:rPr>
          <w:noProof/>
          <w:color w:val="000000"/>
          <w:sz w:val="28"/>
          <w:szCs w:val="28"/>
        </w:rPr>
        <w:t xml:space="preserve">в </w:t>
      </w:r>
      <w:r w:rsidRPr="00356E49">
        <w:rPr>
          <w:noProof/>
          <w:color w:val="000000"/>
          <w:sz w:val="28"/>
          <w:szCs w:val="28"/>
        </w:rPr>
        <w:t xml:space="preserve">комбикорма добавляют жир, мочевину или мелассу, то смесь кормов подается в другой смеситель, в который </w:t>
      </w:r>
      <w:r w:rsidR="00266573" w:rsidRPr="00356E49">
        <w:rPr>
          <w:noProof/>
          <w:color w:val="000000"/>
          <w:sz w:val="28"/>
          <w:szCs w:val="28"/>
        </w:rPr>
        <w:t>дозированное</w:t>
      </w:r>
      <w:r w:rsidRPr="00356E49">
        <w:rPr>
          <w:noProof/>
          <w:color w:val="000000"/>
          <w:sz w:val="28"/>
          <w:szCs w:val="28"/>
        </w:rPr>
        <w:t xml:space="preserve"> загружаются перечисленные жидкие компоненты. При этом мелассу подогревают и при необходимости смешивают с карбамидом. После этого готовый комбикорм норией подается на склад или в блок гранулирования.</w:t>
      </w:r>
    </w:p>
    <w:p w:rsidR="005506C1" w:rsidRPr="00356E49" w:rsidRDefault="005506C1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Оператор управляет работой ОЦК-4 с пульта управления. Производительность цеха 4 т/ч, установленная мощность 220 кВт.</w:t>
      </w:r>
    </w:p>
    <w:p w:rsidR="005506C1" w:rsidRPr="00356E49" w:rsidRDefault="005506C1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Механизация приготовления кормолекарственных смесей при</w:t>
      </w:r>
      <w:r w:rsidR="00266573" w:rsidRPr="00356E49">
        <w:rPr>
          <w:noProof/>
          <w:color w:val="000000"/>
          <w:sz w:val="28"/>
          <w:szCs w:val="28"/>
        </w:rPr>
        <w:t xml:space="preserve"> помощи передвижной установки У</w:t>
      </w:r>
      <w:r w:rsidRPr="00356E49">
        <w:rPr>
          <w:noProof/>
          <w:color w:val="000000"/>
          <w:sz w:val="28"/>
          <w:szCs w:val="28"/>
        </w:rPr>
        <w:t>КС-1 на месте вспыхнувшего заболевания позволяет быстро ликвидировать его.</w:t>
      </w:r>
    </w:p>
    <w:p w:rsidR="000E4E8E" w:rsidRPr="00356E49" w:rsidRDefault="000E4E8E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E4E8E" w:rsidRPr="00356E49" w:rsidRDefault="00F166F0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7" type="#_x0000_t75" style="width:301.5pt;height:170.25pt">
            <v:imagedata r:id="rId8" o:title=""/>
          </v:shape>
        </w:pict>
      </w:r>
    </w:p>
    <w:p w:rsidR="000E4E8E" w:rsidRPr="00356E49" w:rsidRDefault="000E4E8E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1-вибросепаратор; 2-нория; 3-магнитная колонка; 4-загрузочный шнек; 5-циклон; 6- просеивающее устройство;7-порционные весы; 8-бункер; 9-порциальный смеситель; 10 - наклонный шнек; 11 - нижний шнек; 12 - шнековый дозатор; 13-бункер для готовых БВД; 14 – бункер для травяной муки; 15 - зерновой бункер; 16 - дозирующий шнек; 17 –промежуточный бункер;18- дробилка.</w:t>
      </w:r>
    </w:p>
    <w:p w:rsidR="00D6519D" w:rsidRPr="00356E49" w:rsidRDefault="00D6519D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Рисунок 3. Технологическая схема комбикормовый цех ОЦК-4</w:t>
      </w:r>
    </w:p>
    <w:p w:rsidR="000E4E8E" w:rsidRPr="00356E49" w:rsidRDefault="000E4E8E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C0DF3" w:rsidRPr="00356E49" w:rsidRDefault="003929D1" w:rsidP="003929D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356E49">
        <w:rPr>
          <w:b/>
          <w:noProof/>
          <w:color w:val="000000"/>
          <w:sz w:val="28"/>
          <w:szCs w:val="28"/>
        </w:rPr>
        <w:br w:type="page"/>
      </w:r>
      <w:r w:rsidR="001C0DF3" w:rsidRPr="00356E49">
        <w:rPr>
          <w:b/>
          <w:noProof/>
          <w:color w:val="000000"/>
          <w:sz w:val="28"/>
          <w:szCs w:val="28"/>
        </w:rPr>
        <w:t>3</w:t>
      </w:r>
      <w:r w:rsidRPr="00356E49">
        <w:rPr>
          <w:b/>
          <w:noProof/>
          <w:color w:val="000000"/>
          <w:sz w:val="28"/>
          <w:szCs w:val="28"/>
        </w:rPr>
        <w:t>.</w:t>
      </w:r>
      <w:r w:rsidR="001C0DF3" w:rsidRPr="00356E49">
        <w:rPr>
          <w:b/>
          <w:noProof/>
          <w:color w:val="000000"/>
          <w:sz w:val="28"/>
          <w:szCs w:val="28"/>
        </w:rPr>
        <w:t xml:space="preserve"> Выбор конкретной схемы</w:t>
      </w:r>
    </w:p>
    <w:p w:rsidR="003929D1" w:rsidRPr="00356E49" w:rsidRDefault="003929D1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6519D" w:rsidRPr="00356E49" w:rsidRDefault="00F166F0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8" type="#_x0000_t75" style="width:314.25pt;height:163.5pt">
            <v:imagedata r:id="rId9" o:title=""/>
          </v:shape>
        </w:pict>
      </w:r>
    </w:p>
    <w:p w:rsidR="00D6519D" w:rsidRPr="00356E49" w:rsidRDefault="00D6519D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1-вибросепаратор; 2-нория; 3-магнитная колонка; 4-загрузочный шнек; 5-циклон; 6- просеивающее устройство;7-порционные весы; 8-бункер; 9-порциальный смеситель; 10 - наклонный шнек; 11 - нижний шнек; 12 - шнековый дозатор; 13-бункер для готовых БВД; 14 – бункер для травяной муки; 15 - зерновой бункер; 16 - дозирующий шнек; 17 –промежуточный бункер;18</w:t>
      </w:r>
      <w:r w:rsidR="00E876F7" w:rsidRPr="00356E49">
        <w:rPr>
          <w:noProof/>
          <w:color w:val="000000"/>
          <w:sz w:val="28"/>
          <w:szCs w:val="28"/>
        </w:rPr>
        <w:t xml:space="preserve"> </w:t>
      </w:r>
      <w:r w:rsidRPr="00356E49">
        <w:rPr>
          <w:noProof/>
          <w:color w:val="000000"/>
          <w:sz w:val="28"/>
          <w:szCs w:val="28"/>
        </w:rPr>
        <w:t>- дробилка</w:t>
      </w:r>
      <w:r w:rsidR="00C1062D" w:rsidRPr="00356E49">
        <w:rPr>
          <w:noProof/>
          <w:color w:val="000000"/>
          <w:sz w:val="28"/>
          <w:szCs w:val="28"/>
        </w:rPr>
        <w:t>ДБ-5</w:t>
      </w:r>
      <w:r w:rsidRPr="00356E49">
        <w:rPr>
          <w:noProof/>
          <w:color w:val="000000"/>
          <w:sz w:val="28"/>
          <w:szCs w:val="28"/>
        </w:rPr>
        <w:t>.</w:t>
      </w:r>
    </w:p>
    <w:p w:rsidR="00D6519D" w:rsidRPr="00356E49" w:rsidRDefault="00D6519D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Рисунок 4. Технологическая схема комбикормовый цех ОЦК-4</w:t>
      </w:r>
    </w:p>
    <w:p w:rsidR="001C0DF3" w:rsidRPr="00356E49" w:rsidRDefault="001C0DF3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6519D" w:rsidRPr="00356E49" w:rsidRDefault="00D6519D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Из перечисленных существующих схем кормоцехов для приготовления комбикормов по данным задания нам подходит комбикормовый цех ОЦК-4, схема которого представлена на рисунке 4.</w:t>
      </w:r>
    </w:p>
    <w:p w:rsidR="00A00A2A" w:rsidRPr="00356E49" w:rsidRDefault="00A00A2A" w:rsidP="003929D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1C0DF3" w:rsidRPr="00356E49" w:rsidRDefault="001C0DF3" w:rsidP="003929D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356E49">
        <w:rPr>
          <w:b/>
          <w:noProof/>
          <w:color w:val="000000"/>
          <w:sz w:val="28"/>
          <w:szCs w:val="28"/>
        </w:rPr>
        <w:t>4</w:t>
      </w:r>
      <w:r w:rsidR="003929D1" w:rsidRPr="00356E49">
        <w:rPr>
          <w:b/>
          <w:noProof/>
          <w:color w:val="000000"/>
          <w:sz w:val="28"/>
          <w:szCs w:val="28"/>
        </w:rPr>
        <w:t>.</w:t>
      </w:r>
      <w:r w:rsidRPr="00356E49">
        <w:rPr>
          <w:b/>
          <w:noProof/>
          <w:color w:val="000000"/>
          <w:sz w:val="28"/>
          <w:szCs w:val="28"/>
        </w:rPr>
        <w:t xml:space="preserve"> Технологический расчет и подбор оборудования</w:t>
      </w:r>
    </w:p>
    <w:p w:rsidR="001C0DF3" w:rsidRPr="00356E49" w:rsidRDefault="001C0DF3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1062D" w:rsidRPr="00356E49" w:rsidRDefault="00C1062D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В задании дано:</w:t>
      </w:r>
    </w:p>
    <w:p w:rsidR="001C0DF3" w:rsidRPr="00356E49" w:rsidRDefault="00C1062D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1- производительность цеха 20тонн в смену,</w:t>
      </w:r>
    </w:p>
    <w:p w:rsidR="00C1062D" w:rsidRPr="00356E49" w:rsidRDefault="00C1062D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2- камбикорм идет на корм различным видам животным и птицы,</w:t>
      </w:r>
    </w:p>
    <w:p w:rsidR="00C1062D" w:rsidRPr="00356E49" w:rsidRDefault="00C1062D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3- работа в 2 смены.</w:t>
      </w:r>
    </w:p>
    <w:p w:rsidR="00C1062D" w:rsidRPr="00356E49" w:rsidRDefault="00C1062D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Производительность оборудования ОЦК</w:t>
      </w:r>
      <w:r w:rsidR="00DF7480" w:rsidRPr="00356E49">
        <w:rPr>
          <w:noProof/>
          <w:color w:val="000000"/>
          <w:sz w:val="28"/>
          <w:szCs w:val="28"/>
        </w:rPr>
        <w:t>-</w:t>
      </w:r>
      <w:r w:rsidRPr="00356E49">
        <w:rPr>
          <w:noProof/>
          <w:color w:val="000000"/>
          <w:sz w:val="28"/>
          <w:szCs w:val="28"/>
        </w:rPr>
        <w:t>4 тонны в час, тогда одна смена работает 5 часов, то есть первая работает с 8 часов до 13 часов, вторая с 14 часов до 19 часов.</w:t>
      </w:r>
    </w:p>
    <w:p w:rsidR="001C0DF3" w:rsidRPr="00356E49" w:rsidRDefault="003929D1" w:rsidP="003929D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356E49">
        <w:rPr>
          <w:b/>
          <w:noProof/>
          <w:color w:val="000000"/>
          <w:sz w:val="28"/>
          <w:szCs w:val="28"/>
        </w:rPr>
        <w:br w:type="page"/>
      </w:r>
      <w:r w:rsidR="001C0DF3" w:rsidRPr="00356E49">
        <w:rPr>
          <w:b/>
          <w:noProof/>
          <w:color w:val="000000"/>
          <w:sz w:val="28"/>
          <w:szCs w:val="28"/>
        </w:rPr>
        <w:t>5</w:t>
      </w:r>
      <w:r w:rsidRPr="00356E49">
        <w:rPr>
          <w:b/>
          <w:noProof/>
          <w:color w:val="000000"/>
          <w:sz w:val="28"/>
          <w:szCs w:val="28"/>
        </w:rPr>
        <w:t>.</w:t>
      </w:r>
      <w:r w:rsidR="001C0DF3" w:rsidRPr="00356E49">
        <w:rPr>
          <w:b/>
          <w:noProof/>
          <w:color w:val="000000"/>
          <w:sz w:val="28"/>
          <w:szCs w:val="28"/>
        </w:rPr>
        <w:t xml:space="preserve"> Энергетический расчет</w:t>
      </w:r>
    </w:p>
    <w:p w:rsidR="006C69FF" w:rsidRPr="00356E49" w:rsidRDefault="006C69FF" w:rsidP="003929D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1C0DF3" w:rsidRPr="00356E49" w:rsidRDefault="006C69FF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W=t</w:t>
      </w:r>
      <w:r w:rsidRPr="00356E49">
        <w:rPr>
          <w:noProof/>
          <w:color w:val="000000"/>
          <w:sz w:val="28"/>
          <w:szCs w:val="28"/>
          <w:vertAlign w:val="subscript"/>
        </w:rPr>
        <w:t>осв</w:t>
      </w:r>
      <w:r w:rsidRPr="00356E49">
        <w:rPr>
          <w:noProof/>
          <w:color w:val="000000"/>
          <w:sz w:val="28"/>
          <w:szCs w:val="28"/>
        </w:rPr>
        <w:t xml:space="preserve"> *P</w:t>
      </w:r>
      <w:r w:rsidRPr="00356E49">
        <w:rPr>
          <w:noProof/>
          <w:color w:val="000000"/>
          <w:sz w:val="28"/>
          <w:szCs w:val="28"/>
          <w:vertAlign w:val="subscript"/>
        </w:rPr>
        <w:t>осв</w:t>
      </w:r>
      <w:r w:rsidRPr="00356E49">
        <w:rPr>
          <w:noProof/>
          <w:color w:val="000000"/>
          <w:sz w:val="28"/>
          <w:szCs w:val="28"/>
        </w:rPr>
        <w:t>+ t</w:t>
      </w:r>
      <w:r w:rsidRPr="00356E49">
        <w:rPr>
          <w:noProof/>
          <w:color w:val="000000"/>
          <w:sz w:val="28"/>
          <w:szCs w:val="28"/>
          <w:vertAlign w:val="subscript"/>
        </w:rPr>
        <w:t>оцк</w:t>
      </w:r>
      <w:r w:rsidRPr="00356E49">
        <w:rPr>
          <w:noProof/>
          <w:color w:val="000000"/>
          <w:sz w:val="28"/>
          <w:szCs w:val="28"/>
        </w:rPr>
        <w:t xml:space="preserve"> *P</w:t>
      </w:r>
      <w:r w:rsidRPr="00356E49">
        <w:rPr>
          <w:noProof/>
          <w:color w:val="000000"/>
          <w:sz w:val="28"/>
          <w:szCs w:val="28"/>
          <w:vertAlign w:val="subscript"/>
        </w:rPr>
        <w:t>оцк</w:t>
      </w:r>
      <w:r w:rsidRPr="00356E49">
        <w:rPr>
          <w:noProof/>
          <w:color w:val="000000"/>
          <w:sz w:val="28"/>
          <w:szCs w:val="28"/>
        </w:rPr>
        <w:t>,</w:t>
      </w:r>
    </w:p>
    <w:p w:rsidR="003929D1" w:rsidRPr="00356E49" w:rsidRDefault="003929D1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C69FF" w:rsidRPr="00356E49" w:rsidRDefault="006C69FF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где t</w:t>
      </w:r>
      <w:r w:rsidRPr="00356E49">
        <w:rPr>
          <w:noProof/>
          <w:color w:val="000000"/>
          <w:sz w:val="28"/>
          <w:szCs w:val="28"/>
          <w:vertAlign w:val="subscript"/>
        </w:rPr>
        <w:t>осв</w:t>
      </w:r>
      <w:r w:rsidRPr="00356E49">
        <w:rPr>
          <w:noProof/>
          <w:color w:val="000000"/>
          <w:sz w:val="28"/>
          <w:szCs w:val="28"/>
        </w:rPr>
        <w:t>- время работы освещения, ч.; t</w:t>
      </w:r>
      <w:r w:rsidRPr="00356E49">
        <w:rPr>
          <w:noProof/>
          <w:color w:val="000000"/>
          <w:sz w:val="28"/>
          <w:szCs w:val="28"/>
          <w:vertAlign w:val="subscript"/>
        </w:rPr>
        <w:t>осв</w:t>
      </w:r>
      <w:r w:rsidRPr="00356E49">
        <w:rPr>
          <w:noProof/>
          <w:color w:val="000000"/>
          <w:sz w:val="28"/>
          <w:szCs w:val="28"/>
        </w:rPr>
        <w:t>=11часов (с8 часов до 19часов),</w:t>
      </w:r>
    </w:p>
    <w:p w:rsidR="006C69FF" w:rsidRPr="00356E49" w:rsidRDefault="006C69FF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P</w:t>
      </w:r>
      <w:r w:rsidRPr="00356E49">
        <w:rPr>
          <w:noProof/>
          <w:color w:val="000000"/>
          <w:sz w:val="28"/>
          <w:szCs w:val="28"/>
          <w:vertAlign w:val="subscript"/>
        </w:rPr>
        <w:t>осв</w:t>
      </w:r>
      <w:r w:rsidRPr="00356E49">
        <w:rPr>
          <w:noProof/>
          <w:color w:val="000000"/>
          <w:sz w:val="28"/>
          <w:szCs w:val="28"/>
        </w:rPr>
        <w:t>- производительная мощность освещения, кВт.; P</w:t>
      </w:r>
      <w:r w:rsidRPr="00356E49">
        <w:rPr>
          <w:noProof/>
          <w:color w:val="000000"/>
          <w:sz w:val="28"/>
          <w:szCs w:val="28"/>
          <w:vertAlign w:val="subscript"/>
        </w:rPr>
        <w:t>осв</w:t>
      </w:r>
      <w:r w:rsidRPr="00356E49">
        <w:rPr>
          <w:noProof/>
          <w:color w:val="000000"/>
          <w:sz w:val="28"/>
          <w:szCs w:val="28"/>
        </w:rPr>
        <w:t>=7кВт,</w:t>
      </w:r>
    </w:p>
    <w:p w:rsidR="003929D1" w:rsidRPr="00356E49" w:rsidRDefault="006C69FF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t</w:t>
      </w:r>
      <w:r w:rsidRPr="00356E49">
        <w:rPr>
          <w:noProof/>
          <w:color w:val="000000"/>
          <w:sz w:val="28"/>
          <w:szCs w:val="28"/>
          <w:vertAlign w:val="subscript"/>
        </w:rPr>
        <w:t>оцк</w:t>
      </w:r>
      <w:r w:rsidRPr="00356E49">
        <w:rPr>
          <w:noProof/>
          <w:color w:val="000000"/>
          <w:sz w:val="28"/>
          <w:szCs w:val="28"/>
        </w:rPr>
        <w:t xml:space="preserve"> - время работы оборудования ОЦК-4, ч.; </w:t>
      </w:r>
    </w:p>
    <w:p w:rsidR="003929D1" w:rsidRPr="00356E49" w:rsidRDefault="003929D1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C69FF" w:rsidRPr="00356E49" w:rsidRDefault="006C69FF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356E49">
        <w:rPr>
          <w:noProof/>
          <w:color w:val="000000"/>
          <w:sz w:val="28"/>
          <w:szCs w:val="28"/>
        </w:rPr>
        <w:t>t</w:t>
      </w:r>
      <w:r w:rsidRPr="00356E49">
        <w:rPr>
          <w:noProof/>
          <w:color w:val="000000"/>
          <w:sz w:val="28"/>
          <w:szCs w:val="28"/>
          <w:vertAlign w:val="subscript"/>
        </w:rPr>
        <w:t>оцк</w:t>
      </w:r>
      <w:r w:rsidRPr="00356E49">
        <w:rPr>
          <w:noProof/>
          <w:color w:val="000000"/>
          <w:sz w:val="28"/>
          <w:szCs w:val="28"/>
        </w:rPr>
        <w:t>= t</w:t>
      </w:r>
      <w:r w:rsidRPr="00356E49">
        <w:rPr>
          <w:noProof/>
          <w:color w:val="000000"/>
          <w:sz w:val="28"/>
          <w:szCs w:val="28"/>
          <w:vertAlign w:val="subscript"/>
        </w:rPr>
        <w:t>оцк(1 смена)+</w:t>
      </w:r>
      <w:r w:rsidRPr="00356E49">
        <w:rPr>
          <w:noProof/>
          <w:color w:val="000000"/>
          <w:sz w:val="28"/>
          <w:szCs w:val="28"/>
        </w:rPr>
        <w:t xml:space="preserve"> t</w:t>
      </w:r>
      <w:r w:rsidRPr="00356E49">
        <w:rPr>
          <w:noProof/>
          <w:color w:val="000000"/>
          <w:sz w:val="28"/>
          <w:szCs w:val="28"/>
          <w:vertAlign w:val="subscript"/>
        </w:rPr>
        <w:t>оцк(2 смена)</w:t>
      </w:r>
      <w:r w:rsidRPr="00356E49">
        <w:rPr>
          <w:noProof/>
          <w:color w:val="000000"/>
          <w:sz w:val="28"/>
          <w:szCs w:val="28"/>
        </w:rPr>
        <w:t>,</w:t>
      </w:r>
    </w:p>
    <w:p w:rsidR="003929D1" w:rsidRPr="00356E49" w:rsidRDefault="003929D1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C69FF" w:rsidRPr="00356E49" w:rsidRDefault="006C69FF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где t</w:t>
      </w:r>
      <w:r w:rsidRPr="00356E49">
        <w:rPr>
          <w:noProof/>
          <w:color w:val="000000"/>
          <w:sz w:val="28"/>
          <w:szCs w:val="28"/>
          <w:vertAlign w:val="subscript"/>
        </w:rPr>
        <w:t>оцк(1 смена)</w:t>
      </w:r>
      <w:r w:rsidRPr="00356E49">
        <w:rPr>
          <w:noProof/>
          <w:color w:val="000000"/>
          <w:sz w:val="28"/>
          <w:szCs w:val="28"/>
        </w:rPr>
        <w:t>-</w:t>
      </w:r>
      <w:r w:rsidR="00D14C7A" w:rsidRPr="00356E49">
        <w:rPr>
          <w:noProof/>
          <w:color w:val="000000"/>
          <w:sz w:val="28"/>
          <w:szCs w:val="28"/>
        </w:rPr>
        <w:t xml:space="preserve"> время работы оборудования ОЦК-4 за первую смену, t</w:t>
      </w:r>
      <w:r w:rsidR="00D14C7A" w:rsidRPr="00356E49">
        <w:rPr>
          <w:noProof/>
          <w:color w:val="000000"/>
          <w:sz w:val="28"/>
          <w:szCs w:val="28"/>
          <w:vertAlign w:val="subscript"/>
        </w:rPr>
        <w:t>оцк(1 смена)</w:t>
      </w:r>
      <w:r w:rsidR="00D14C7A" w:rsidRPr="00356E49">
        <w:rPr>
          <w:noProof/>
          <w:color w:val="000000"/>
          <w:sz w:val="28"/>
          <w:szCs w:val="28"/>
        </w:rPr>
        <w:t>=5часов,</w:t>
      </w:r>
    </w:p>
    <w:p w:rsidR="00D14C7A" w:rsidRPr="00356E49" w:rsidRDefault="00D14C7A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t</w:t>
      </w:r>
      <w:r w:rsidRPr="00356E49">
        <w:rPr>
          <w:noProof/>
          <w:color w:val="000000"/>
          <w:sz w:val="28"/>
          <w:szCs w:val="28"/>
          <w:vertAlign w:val="subscript"/>
        </w:rPr>
        <w:t>оцк(2 смена)</w:t>
      </w:r>
      <w:r w:rsidRPr="00356E49">
        <w:rPr>
          <w:noProof/>
          <w:color w:val="000000"/>
          <w:sz w:val="28"/>
          <w:szCs w:val="28"/>
        </w:rPr>
        <w:t>- время работы оборудования ОЦК-4 за вторую смену, t</w:t>
      </w:r>
      <w:r w:rsidRPr="00356E49">
        <w:rPr>
          <w:noProof/>
          <w:color w:val="000000"/>
          <w:sz w:val="28"/>
          <w:szCs w:val="28"/>
          <w:vertAlign w:val="subscript"/>
        </w:rPr>
        <w:t>оцк(2 смена)</w:t>
      </w:r>
      <w:r w:rsidRPr="00356E49">
        <w:rPr>
          <w:noProof/>
          <w:color w:val="000000"/>
          <w:sz w:val="28"/>
          <w:szCs w:val="28"/>
        </w:rPr>
        <w:t xml:space="preserve">=5часов </w:t>
      </w:r>
    </w:p>
    <w:p w:rsidR="003929D1" w:rsidRPr="00356E49" w:rsidRDefault="00D14C7A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 xml:space="preserve">Тогда </w:t>
      </w:r>
    </w:p>
    <w:p w:rsidR="003929D1" w:rsidRPr="00356E49" w:rsidRDefault="003929D1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14C7A" w:rsidRPr="00356E49" w:rsidRDefault="00D14C7A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t</w:t>
      </w:r>
      <w:r w:rsidRPr="00356E49">
        <w:rPr>
          <w:noProof/>
          <w:color w:val="000000"/>
          <w:sz w:val="28"/>
          <w:szCs w:val="28"/>
          <w:vertAlign w:val="subscript"/>
        </w:rPr>
        <w:t>оцк</w:t>
      </w:r>
      <w:r w:rsidRPr="00356E49">
        <w:rPr>
          <w:noProof/>
          <w:color w:val="000000"/>
          <w:sz w:val="28"/>
          <w:szCs w:val="28"/>
        </w:rPr>
        <w:t>=5+5=10часов</w:t>
      </w:r>
    </w:p>
    <w:p w:rsidR="003929D1" w:rsidRPr="00356E49" w:rsidRDefault="003929D1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C69FF" w:rsidRPr="00356E49" w:rsidRDefault="006C69FF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P</w:t>
      </w:r>
      <w:r w:rsidRPr="00356E49">
        <w:rPr>
          <w:noProof/>
          <w:color w:val="000000"/>
          <w:sz w:val="28"/>
          <w:szCs w:val="28"/>
          <w:vertAlign w:val="subscript"/>
        </w:rPr>
        <w:t>оцк</w:t>
      </w:r>
      <w:r w:rsidRPr="00356E49">
        <w:rPr>
          <w:noProof/>
          <w:color w:val="000000"/>
          <w:sz w:val="28"/>
          <w:szCs w:val="28"/>
        </w:rPr>
        <w:t>- производительная мощность оборудования ОЦК-4, кВт.; P</w:t>
      </w:r>
      <w:r w:rsidRPr="00356E49">
        <w:rPr>
          <w:noProof/>
          <w:color w:val="000000"/>
          <w:sz w:val="28"/>
          <w:szCs w:val="28"/>
          <w:vertAlign w:val="subscript"/>
        </w:rPr>
        <w:t>оцк</w:t>
      </w:r>
      <w:r w:rsidRPr="00356E49">
        <w:rPr>
          <w:noProof/>
          <w:color w:val="000000"/>
          <w:sz w:val="28"/>
          <w:szCs w:val="28"/>
        </w:rPr>
        <w:t>=220кВт</w:t>
      </w:r>
    </w:p>
    <w:p w:rsidR="003929D1" w:rsidRPr="00356E49" w:rsidRDefault="00D14C7A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 xml:space="preserve">Тогда </w:t>
      </w:r>
    </w:p>
    <w:p w:rsidR="003929D1" w:rsidRPr="00356E49" w:rsidRDefault="003929D1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14C7A" w:rsidRPr="00356E49" w:rsidRDefault="00D14C7A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W=11*7+10*220=2277кВт*ч</w:t>
      </w:r>
    </w:p>
    <w:p w:rsidR="00D14C7A" w:rsidRPr="00356E49" w:rsidRDefault="00D14C7A" w:rsidP="003929D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1C0DF3" w:rsidRPr="00356E49" w:rsidRDefault="001C0DF3" w:rsidP="003929D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356E49">
        <w:rPr>
          <w:b/>
          <w:noProof/>
          <w:color w:val="000000"/>
          <w:sz w:val="28"/>
          <w:szCs w:val="28"/>
        </w:rPr>
        <w:t>6</w:t>
      </w:r>
      <w:r w:rsidR="003929D1" w:rsidRPr="00356E49">
        <w:rPr>
          <w:b/>
          <w:noProof/>
          <w:color w:val="000000"/>
          <w:sz w:val="28"/>
          <w:szCs w:val="28"/>
        </w:rPr>
        <w:t>.</w:t>
      </w:r>
      <w:r w:rsidRPr="00356E49">
        <w:rPr>
          <w:b/>
          <w:noProof/>
          <w:color w:val="000000"/>
          <w:sz w:val="28"/>
          <w:szCs w:val="28"/>
        </w:rPr>
        <w:t xml:space="preserve"> График работы оборудования и график установленных мощностей</w:t>
      </w:r>
    </w:p>
    <w:p w:rsidR="001C0DF3" w:rsidRPr="00356E49" w:rsidRDefault="001C0DF3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C0DF3" w:rsidRPr="00356E49" w:rsidRDefault="001C0DF3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Для построения графика оборудования и график установленных мощностей, нам потребуется мощность двигателей всего технологического процесса:</w:t>
      </w:r>
    </w:p>
    <w:p w:rsidR="001C0DF3" w:rsidRPr="00356E49" w:rsidRDefault="001C0DF3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 xml:space="preserve">Мощность </w:t>
      </w:r>
      <w:r w:rsidR="00D14C7A" w:rsidRPr="00356E49">
        <w:rPr>
          <w:noProof/>
          <w:color w:val="000000"/>
          <w:sz w:val="28"/>
          <w:szCs w:val="28"/>
        </w:rPr>
        <w:t>оборудования ОЦК-4, P</w:t>
      </w:r>
      <w:r w:rsidR="00D14C7A" w:rsidRPr="00356E49">
        <w:rPr>
          <w:noProof/>
          <w:color w:val="000000"/>
          <w:sz w:val="28"/>
          <w:szCs w:val="28"/>
          <w:vertAlign w:val="subscript"/>
        </w:rPr>
        <w:t>оцк</w:t>
      </w:r>
      <w:r w:rsidR="00D14C7A" w:rsidRPr="00356E49">
        <w:rPr>
          <w:noProof/>
          <w:color w:val="000000"/>
          <w:sz w:val="28"/>
          <w:szCs w:val="28"/>
        </w:rPr>
        <w:t>=220кВт</w:t>
      </w:r>
    </w:p>
    <w:p w:rsidR="001C0DF3" w:rsidRPr="00356E49" w:rsidRDefault="001C0DF3" w:rsidP="003929D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Перед построением графиков, зане</w:t>
      </w:r>
      <w:r w:rsidR="00D14C7A" w:rsidRPr="00356E49">
        <w:rPr>
          <w:noProof/>
          <w:color w:val="000000"/>
          <w:sz w:val="28"/>
          <w:szCs w:val="28"/>
        </w:rPr>
        <w:t>сем имеющиеся данные в таблицы 1 и 2</w:t>
      </w:r>
      <w:r w:rsidRPr="00356E49">
        <w:rPr>
          <w:noProof/>
          <w:color w:val="000000"/>
          <w:sz w:val="28"/>
          <w:szCs w:val="28"/>
        </w:rPr>
        <w:t>.</w:t>
      </w:r>
    </w:p>
    <w:p w:rsidR="001C0DF3" w:rsidRPr="00356E49" w:rsidRDefault="001C0DF3" w:rsidP="003929D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1C0DF3" w:rsidRPr="00356E49" w:rsidRDefault="00D14C7A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Таблица 1</w:t>
      </w:r>
      <w:r w:rsidR="001C0DF3" w:rsidRPr="00356E49">
        <w:rPr>
          <w:noProof/>
          <w:color w:val="000000"/>
          <w:sz w:val="28"/>
          <w:szCs w:val="28"/>
        </w:rPr>
        <w:t>- Время работы оборудования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289"/>
        <w:gridCol w:w="2684"/>
        <w:gridCol w:w="2598"/>
      </w:tblGrid>
      <w:tr w:rsidR="001C0DF3" w:rsidRPr="00E54E3D" w:rsidTr="00E54E3D">
        <w:trPr>
          <w:trHeight w:val="23"/>
        </w:trPr>
        <w:tc>
          <w:tcPr>
            <w:tcW w:w="2241" w:type="pct"/>
            <w:vMerge w:val="restart"/>
            <w:shd w:val="clear" w:color="auto" w:fill="auto"/>
          </w:tcPr>
          <w:p w:rsidR="001C0DF3" w:rsidRPr="00E54E3D" w:rsidRDefault="001C0DF3" w:rsidP="00E54E3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1C0DF3" w:rsidRPr="00E54E3D" w:rsidRDefault="001C0DF3" w:rsidP="00E54E3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54E3D">
              <w:rPr>
                <w:noProof/>
                <w:color w:val="000000"/>
                <w:sz w:val="20"/>
                <w:szCs w:val="28"/>
              </w:rPr>
              <w:t>Оборудование (марка)</w:t>
            </w:r>
          </w:p>
        </w:tc>
        <w:tc>
          <w:tcPr>
            <w:tcW w:w="2759" w:type="pct"/>
            <w:gridSpan w:val="2"/>
            <w:shd w:val="clear" w:color="auto" w:fill="auto"/>
          </w:tcPr>
          <w:p w:rsidR="001C0DF3" w:rsidRPr="00E54E3D" w:rsidRDefault="001C0DF3" w:rsidP="00E54E3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54E3D">
              <w:rPr>
                <w:noProof/>
                <w:color w:val="000000"/>
                <w:sz w:val="20"/>
                <w:szCs w:val="28"/>
              </w:rPr>
              <w:t>Время работы,</w:t>
            </w:r>
            <w:r w:rsidR="00D14C7A" w:rsidRPr="00E54E3D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E54E3D">
              <w:rPr>
                <w:noProof/>
                <w:color w:val="000000"/>
                <w:sz w:val="20"/>
                <w:szCs w:val="28"/>
              </w:rPr>
              <w:t>ч</w:t>
            </w:r>
          </w:p>
        </w:tc>
      </w:tr>
      <w:tr w:rsidR="001C0DF3" w:rsidRPr="00E54E3D" w:rsidTr="00E54E3D">
        <w:trPr>
          <w:trHeight w:val="23"/>
        </w:trPr>
        <w:tc>
          <w:tcPr>
            <w:tcW w:w="2241" w:type="pct"/>
            <w:vMerge/>
            <w:shd w:val="clear" w:color="auto" w:fill="auto"/>
          </w:tcPr>
          <w:p w:rsidR="001C0DF3" w:rsidRPr="00E54E3D" w:rsidRDefault="001C0DF3" w:rsidP="00E54E3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402" w:type="pct"/>
            <w:shd w:val="clear" w:color="auto" w:fill="auto"/>
          </w:tcPr>
          <w:p w:rsidR="001C0DF3" w:rsidRPr="00E54E3D" w:rsidRDefault="001C0DF3" w:rsidP="00E54E3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54E3D">
              <w:rPr>
                <w:noProof/>
                <w:color w:val="000000"/>
                <w:sz w:val="20"/>
                <w:szCs w:val="28"/>
              </w:rPr>
              <w:t>начало</w:t>
            </w:r>
          </w:p>
        </w:tc>
        <w:tc>
          <w:tcPr>
            <w:tcW w:w="1357" w:type="pct"/>
            <w:shd w:val="clear" w:color="auto" w:fill="auto"/>
          </w:tcPr>
          <w:p w:rsidR="001C0DF3" w:rsidRPr="00E54E3D" w:rsidRDefault="001C0DF3" w:rsidP="00E54E3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54E3D">
              <w:rPr>
                <w:noProof/>
                <w:color w:val="000000"/>
                <w:sz w:val="20"/>
                <w:szCs w:val="28"/>
              </w:rPr>
              <w:t>конец</w:t>
            </w:r>
          </w:p>
        </w:tc>
      </w:tr>
      <w:tr w:rsidR="00D14C7A" w:rsidRPr="00E54E3D" w:rsidTr="00E54E3D">
        <w:trPr>
          <w:trHeight w:val="23"/>
        </w:trPr>
        <w:tc>
          <w:tcPr>
            <w:tcW w:w="2241" w:type="pct"/>
            <w:shd w:val="clear" w:color="auto" w:fill="auto"/>
          </w:tcPr>
          <w:p w:rsidR="00D14C7A" w:rsidRPr="00E54E3D" w:rsidRDefault="00D14C7A" w:rsidP="00E54E3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54E3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1402" w:type="pct"/>
            <w:shd w:val="clear" w:color="auto" w:fill="auto"/>
          </w:tcPr>
          <w:p w:rsidR="00D14C7A" w:rsidRPr="00E54E3D" w:rsidRDefault="00D14C7A" w:rsidP="00E54E3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54E3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1357" w:type="pct"/>
            <w:shd w:val="clear" w:color="auto" w:fill="auto"/>
          </w:tcPr>
          <w:p w:rsidR="00D14C7A" w:rsidRPr="00E54E3D" w:rsidRDefault="00D14C7A" w:rsidP="00E54E3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54E3D">
              <w:rPr>
                <w:noProof/>
                <w:color w:val="000000"/>
                <w:sz w:val="20"/>
                <w:szCs w:val="28"/>
              </w:rPr>
              <w:t>3</w:t>
            </w:r>
          </w:p>
        </w:tc>
      </w:tr>
      <w:tr w:rsidR="00D14C7A" w:rsidRPr="00E54E3D" w:rsidTr="00E54E3D">
        <w:trPr>
          <w:trHeight w:val="23"/>
        </w:trPr>
        <w:tc>
          <w:tcPr>
            <w:tcW w:w="2241" w:type="pct"/>
            <w:shd w:val="clear" w:color="auto" w:fill="auto"/>
          </w:tcPr>
          <w:p w:rsidR="00D14C7A" w:rsidRPr="00E54E3D" w:rsidRDefault="00D14C7A" w:rsidP="00E54E3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54E3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1402" w:type="pct"/>
            <w:shd w:val="clear" w:color="auto" w:fill="auto"/>
          </w:tcPr>
          <w:p w:rsidR="00D14C7A" w:rsidRPr="00E54E3D" w:rsidRDefault="00D14C7A" w:rsidP="00E54E3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54E3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1357" w:type="pct"/>
            <w:shd w:val="clear" w:color="auto" w:fill="auto"/>
          </w:tcPr>
          <w:p w:rsidR="00D14C7A" w:rsidRPr="00E54E3D" w:rsidRDefault="00D14C7A" w:rsidP="00E54E3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54E3D">
              <w:rPr>
                <w:noProof/>
                <w:color w:val="000000"/>
                <w:sz w:val="20"/>
                <w:szCs w:val="28"/>
              </w:rPr>
              <w:t>3</w:t>
            </w:r>
          </w:p>
        </w:tc>
      </w:tr>
      <w:tr w:rsidR="001C0DF3" w:rsidRPr="00E54E3D" w:rsidTr="00E54E3D">
        <w:trPr>
          <w:trHeight w:val="23"/>
        </w:trPr>
        <w:tc>
          <w:tcPr>
            <w:tcW w:w="2241" w:type="pct"/>
            <w:shd w:val="clear" w:color="auto" w:fill="auto"/>
          </w:tcPr>
          <w:p w:rsidR="001C0DF3" w:rsidRPr="00E54E3D" w:rsidRDefault="00D14C7A" w:rsidP="00E54E3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54E3D">
              <w:rPr>
                <w:noProof/>
                <w:color w:val="000000"/>
                <w:sz w:val="20"/>
                <w:szCs w:val="28"/>
              </w:rPr>
              <w:t>освещение</w:t>
            </w:r>
          </w:p>
        </w:tc>
        <w:tc>
          <w:tcPr>
            <w:tcW w:w="1402" w:type="pct"/>
            <w:shd w:val="clear" w:color="auto" w:fill="auto"/>
          </w:tcPr>
          <w:p w:rsidR="001C0DF3" w:rsidRPr="00E54E3D" w:rsidRDefault="00D14C7A" w:rsidP="00E54E3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54E3D">
              <w:rPr>
                <w:noProof/>
                <w:color w:val="000000"/>
                <w:sz w:val="20"/>
                <w:szCs w:val="28"/>
              </w:rPr>
              <w:t>8ч.</w:t>
            </w:r>
          </w:p>
        </w:tc>
        <w:tc>
          <w:tcPr>
            <w:tcW w:w="1357" w:type="pct"/>
            <w:shd w:val="clear" w:color="auto" w:fill="auto"/>
          </w:tcPr>
          <w:p w:rsidR="001C0DF3" w:rsidRPr="00E54E3D" w:rsidRDefault="00D14C7A" w:rsidP="00E54E3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54E3D">
              <w:rPr>
                <w:noProof/>
                <w:color w:val="000000"/>
                <w:sz w:val="20"/>
                <w:szCs w:val="28"/>
              </w:rPr>
              <w:t>19ч.</w:t>
            </w:r>
          </w:p>
        </w:tc>
      </w:tr>
      <w:tr w:rsidR="001C0DF3" w:rsidRPr="00E54E3D" w:rsidTr="00E54E3D">
        <w:trPr>
          <w:trHeight w:val="23"/>
        </w:trPr>
        <w:tc>
          <w:tcPr>
            <w:tcW w:w="2241" w:type="pct"/>
            <w:shd w:val="clear" w:color="auto" w:fill="auto"/>
          </w:tcPr>
          <w:p w:rsidR="001C0DF3" w:rsidRPr="00E54E3D" w:rsidRDefault="00D14C7A" w:rsidP="00E54E3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54E3D">
              <w:rPr>
                <w:noProof/>
                <w:color w:val="000000"/>
                <w:sz w:val="20"/>
                <w:szCs w:val="28"/>
              </w:rPr>
              <w:t>ОЦК-4(1)</w:t>
            </w:r>
          </w:p>
        </w:tc>
        <w:tc>
          <w:tcPr>
            <w:tcW w:w="1402" w:type="pct"/>
            <w:shd w:val="clear" w:color="auto" w:fill="auto"/>
          </w:tcPr>
          <w:p w:rsidR="001C0DF3" w:rsidRPr="00E54E3D" w:rsidRDefault="00D14C7A" w:rsidP="00E54E3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54E3D">
              <w:rPr>
                <w:noProof/>
                <w:color w:val="000000"/>
                <w:sz w:val="20"/>
                <w:szCs w:val="28"/>
              </w:rPr>
              <w:t>8ч.</w:t>
            </w:r>
          </w:p>
        </w:tc>
        <w:tc>
          <w:tcPr>
            <w:tcW w:w="1357" w:type="pct"/>
            <w:shd w:val="clear" w:color="auto" w:fill="auto"/>
          </w:tcPr>
          <w:p w:rsidR="001C0DF3" w:rsidRPr="00E54E3D" w:rsidRDefault="00D14C7A" w:rsidP="00E54E3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54E3D">
              <w:rPr>
                <w:noProof/>
                <w:color w:val="000000"/>
                <w:sz w:val="20"/>
                <w:szCs w:val="28"/>
              </w:rPr>
              <w:t>13ч.</w:t>
            </w:r>
          </w:p>
        </w:tc>
      </w:tr>
      <w:tr w:rsidR="001C0DF3" w:rsidRPr="00E54E3D" w:rsidTr="00E54E3D">
        <w:trPr>
          <w:trHeight w:val="23"/>
        </w:trPr>
        <w:tc>
          <w:tcPr>
            <w:tcW w:w="2241" w:type="pct"/>
            <w:shd w:val="clear" w:color="auto" w:fill="auto"/>
          </w:tcPr>
          <w:p w:rsidR="001C0DF3" w:rsidRPr="00E54E3D" w:rsidRDefault="00D14C7A" w:rsidP="00E54E3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54E3D">
              <w:rPr>
                <w:noProof/>
                <w:color w:val="000000"/>
                <w:sz w:val="20"/>
                <w:szCs w:val="28"/>
              </w:rPr>
              <w:t>ОЦК-4(2)</w:t>
            </w:r>
          </w:p>
        </w:tc>
        <w:tc>
          <w:tcPr>
            <w:tcW w:w="1402" w:type="pct"/>
            <w:shd w:val="clear" w:color="auto" w:fill="auto"/>
          </w:tcPr>
          <w:p w:rsidR="001C0DF3" w:rsidRPr="00E54E3D" w:rsidRDefault="00D14C7A" w:rsidP="00E54E3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54E3D">
              <w:rPr>
                <w:noProof/>
                <w:color w:val="000000"/>
                <w:sz w:val="20"/>
                <w:szCs w:val="28"/>
              </w:rPr>
              <w:t>14ч.</w:t>
            </w:r>
          </w:p>
        </w:tc>
        <w:tc>
          <w:tcPr>
            <w:tcW w:w="1357" w:type="pct"/>
            <w:shd w:val="clear" w:color="auto" w:fill="auto"/>
          </w:tcPr>
          <w:p w:rsidR="001C0DF3" w:rsidRPr="00E54E3D" w:rsidRDefault="00D14C7A" w:rsidP="00E54E3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54E3D">
              <w:rPr>
                <w:noProof/>
                <w:color w:val="000000"/>
                <w:sz w:val="20"/>
                <w:szCs w:val="28"/>
              </w:rPr>
              <w:t>19ч.</w:t>
            </w:r>
          </w:p>
        </w:tc>
      </w:tr>
    </w:tbl>
    <w:p w:rsidR="003929D1" w:rsidRPr="00356E49" w:rsidRDefault="003929D1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C0DF3" w:rsidRPr="00356E49" w:rsidRDefault="00D14C7A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Таблица 2</w:t>
      </w:r>
      <w:r w:rsidR="001C0DF3" w:rsidRPr="00356E49">
        <w:rPr>
          <w:noProof/>
          <w:color w:val="000000"/>
          <w:sz w:val="28"/>
          <w:szCs w:val="28"/>
        </w:rPr>
        <w:t>-</w:t>
      </w:r>
      <w:r w:rsidR="003929D1" w:rsidRPr="00356E49">
        <w:rPr>
          <w:noProof/>
          <w:color w:val="000000"/>
          <w:sz w:val="28"/>
          <w:szCs w:val="28"/>
        </w:rPr>
        <w:t xml:space="preserve"> </w:t>
      </w:r>
      <w:r w:rsidR="001C0DF3" w:rsidRPr="00356E49">
        <w:rPr>
          <w:noProof/>
          <w:color w:val="000000"/>
          <w:sz w:val="28"/>
          <w:szCs w:val="28"/>
        </w:rPr>
        <w:t>Данные к графику установленных мощностей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539"/>
        <w:gridCol w:w="2258"/>
        <w:gridCol w:w="2339"/>
        <w:gridCol w:w="2435"/>
      </w:tblGrid>
      <w:tr w:rsidR="001C0DF3" w:rsidRPr="00E54E3D" w:rsidTr="00E54E3D">
        <w:trPr>
          <w:trHeight w:val="23"/>
        </w:trPr>
        <w:tc>
          <w:tcPr>
            <w:tcW w:w="1326" w:type="pct"/>
            <w:shd w:val="clear" w:color="auto" w:fill="auto"/>
          </w:tcPr>
          <w:p w:rsidR="001C0DF3" w:rsidRPr="00E54E3D" w:rsidRDefault="001C0DF3" w:rsidP="00E54E3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54E3D">
              <w:rPr>
                <w:noProof/>
                <w:color w:val="000000"/>
                <w:sz w:val="20"/>
                <w:szCs w:val="28"/>
              </w:rPr>
              <w:t>Обозначение позиций</w:t>
            </w:r>
          </w:p>
        </w:tc>
        <w:tc>
          <w:tcPr>
            <w:tcW w:w="1179" w:type="pct"/>
            <w:shd w:val="clear" w:color="auto" w:fill="auto"/>
          </w:tcPr>
          <w:p w:rsidR="001C0DF3" w:rsidRPr="00E54E3D" w:rsidRDefault="001C0DF3" w:rsidP="00E54E3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54E3D">
              <w:rPr>
                <w:noProof/>
                <w:color w:val="000000"/>
                <w:sz w:val="20"/>
                <w:szCs w:val="28"/>
              </w:rPr>
              <w:t>Марка машины</w:t>
            </w:r>
          </w:p>
        </w:tc>
        <w:tc>
          <w:tcPr>
            <w:tcW w:w="1222" w:type="pct"/>
            <w:shd w:val="clear" w:color="auto" w:fill="auto"/>
          </w:tcPr>
          <w:p w:rsidR="001C0DF3" w:rsidRPr="00E54E3D" w:rsidRDefault="001C0DF3" w:rsidP="00E54E3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54E3D">
              <w:rPr>
                <w:noProof/>
                <w:color w:val="000000"/>
                <w:sz w:val="20"/>
                <w:szCs w:val="28"/>
              </w:rPr>
              <w:t>Общее</w:t>
            </w:r>
            <w:r w:rsidR="003929D1" w:rsidRPr="00E54E3D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E54E3D">
              <w:rPr>
                <w:noProof/>
                <w:color w:val="000000"/>
                <w:sz w:val="20"/>
                <w:szCs w:val="28"/>
              </w:rPr>
              <w:t>время работы t, ч и мин</w:t>
            </w:r>
          </w:p>
        </w:tc>
        <w:tc>
          <w:tcPr>
            <w:tcW w:w="1272" w:type="pct"/>
            <w:shd w:val="clear" w:color="auto" w:fill="auto"/>
          </w:tcPr>
          <w:p w:rsidR="001C0DF3" w:rsidRPr="00E54E3D" w:rsidRDefault="001C0DF3" w:rsidP="00E54E3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54E3D">
              <w:rPr>
                <w:noProof/>
                <w:color w:val="000000"/>
                <w:sz w:val="20"/>
                <w:szCs w:val="28"/>
              </w:rPr>
              <w:t>Мощность Р, кВт</w:t>
            </w:r>
          </w:p>
        </w:tc>
      </w:tr>
      <w:tr w:rsidR="001C0DF3" w:rsidRPr="00E54E3D" w:rsidTr="00E54E3D">
        <w:trPr>
          <w:trHeight w:val="23"/>
        </w:trPr>
        <w:tc>
          <w:tcPr>
            <w:tcW w:w="1326" w:type="pct"/>
            <w:shd w:val="clear" w:color="auto" w:fill="auto"/>
          </w:tcPr>
          <w:p w:rsidR="001C0DF3" w:rsidRPr="00E54E3D" w:rsidRDefault="001C0DF3" w:rsidP="00E54E3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54E3D">
              <w:rPr>
                <w:noProof/>
                <w:color w:val="000000"/>
                <w:sz w:val="20"/>
                <w:szCs w:val="28"/>
              </w:rPr>
              <w:t>І</w:t>
            </w:r>
          </w:p>
        </w:tc>
        <w:tc>
          <w:tcPr>
            <w:tcW w:w="1179" w:type="pct"/>
            <w:shd w:val="clear" w:color="auto" w:fill="auto"/>
          </w:tcPr>
          <w:p w:rsidR="001C0DF3" w:rsidRPr="00E54E3D" w:rsidRDefault="00D14C7A" w:rsidP="00E54E3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54E3D">
              <w:rPr>
                <w:noProof/>
                <w:color w:val="000000"/>
                <w:sz w:val="20"/>
                <w:szCs w:val="28"/>
              </w:rPr>
              <w:t>лампы</w:t>
            </w:r>
          </w:p>
        </w:tc>
        <w:tc>
          <w:tcPr>
            <w:tcW w:w="1222" w:type="pct"/>
            <w:shd w:val="clear" w:color="auto" w:fill="auto"/>
          </w:tcPr>
          <w:p w:rsidR="001C0DF3" w:rsidRPr="00E54E3D" w:rsidRDefault="003053C8" w:rsidP="00E54E3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54E3D">
              <w:rPr>
                <w:noProof/>
                <w:color w:val="000000"/>
                <w:sz w:val="20"/>
                <w:szCs w:val="28"/>
              </w:rPr>
              <w:t>11 ч. или 660 мин.</w:t>
            </w:r>
          </w:p>
        </w:tc>
        <w:tc>
          <w:tcPr>
            <w:tcW w:w="1272" w:type="pct"/>
            <w:shd w:val="clear" w:color="auto" w:fill="auto"/>
          </w:tcPr>
          <w:p w:rsidR="001C0DF3" w:rsidRPr="00E54E3D" w:rsidRDefault="00D14C7A" w:rsidP="00E54E3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54E3D">
              <w:rPr>
                <w:noProof/>
                <w:color w:val="000000"/>
                <w:sz w:val="20"/>
                <w:szCs w:val="28"/>
              </w:rPr>
              <w:t>7</w:t>
            </w:r>
          </w:p>
        </w:tc>
      </w:tr>
      <w:tr w:rsidR="003053C8" w:rsidRPr="00E54E3D" w:rsidTr="00E54E3D">
        <w:trPr>
          <w:trHeight w:val="23"/>
        </w:trPr>
        <w:tc>
          <w:tcPr>
            <w:tcW w:w="1326" w:type="pct"/>
            <w:shd w:val="clear" w:color="auto" w:fill="auto"/>
          </w:tcPr>
          <w:p w:rsidR="003053C8" w:rsidRPr="00E54E3D" w:rsidRDefault="003053C8" w:rsidP="00E54E3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54E3D">
              <w:rPr>
                <w:noProof/>
                <w:color w:val="000000"/>
                <w:sz w:val="20"/>
                <w:szCs w:val="28"/>
              </w:rPr>
              <w:t>ІІ</w:t>
            </w:r>
          </w:p>
        </w:tc>
        <w:tc>
          <w:tcPr>
            <w:tcW w:w="1179" w:type="pct"/>
            <w:shd w:val="clear" w:color="auto" w:fill="auto"/>
          </w:tcPr>
          <w:p w:rsidR="003053C8" w:rsidRPr="00E54E3D" w:rsidRDefault="003053C8" w:rsidP="00E54E3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54E3D">
              <w:rPr>
                <w:noProof/>
                <w:color w:val="000000"/>
                <w:sz w:val="20"/>
                <w:szCs w:val="28"/>
              </w:rPr>
              <w:t>ОЦК-4(1)</w:t>
            </w:r>
          </w:p>
        </w:tc>
        <w:tc>
          <w:tcPr>
            <w:tcW w:w="1222" w:type="pct"/>
            <w:shd w:val="clear" w:color="auto" w:fill="auto"/>
          </w:tcPr>
          <w:p w:rsidR="003053C8" w:rsidRPr="00E54E3D" w:rsidRDefault="003053C8" w:rsidP="00E54E3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54E3D">
              <w:rPr>
                <w:noProof/>
                <w:color w:val="000000"/>
                <w:sz w:val="20"/>
                <w:szCs w:val="28"/>
              </w:rPr>
              <w:t>5 ч. или 300 мин.</w:t>
            </w:r>
          </w:p>
        </w:tc>
        <w:tc>
          <w:tcPr>
            <w:tcW w:w="1272" w:type="pct"/>
            <w:shd w:val="clear" w:color="auto" w:fill="auto"/>
          </w:tcPr>
          <w:p w:rsidR="003053C8" w:rsidRPr="00E54E3D" w:rsidRDefault="003053C8" w:rsidP="00E54E3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54E3D">
              <w:rPr>
                <w:noProof/>
                <w:color w:val="000000"/>
                <w:sz w:val="20"/>
                <w:szCs w:val="28"/>
              </w:rPr>
              <w:t>220</w:t>
            </w:r>
          </w:p>
        </w:tc>
      </w:tr>
      <w:tr w:rsidR="003053C8" w:rsidRPr="00E54E3D" w:rsidTr="00E54E3D">
        <w:trPr>
          <w:trHeight w:val="23"/>
        </w:trPr>
        <w:tc>
          <w:tcPr>
            <w:tcW w:w="1326" w:type="pct"/>
            <w:shd w:val="clear" w:color="auto" w:fill="auto"/>
          </w:tcPr>
          <w:p w:rsidR="003053C8" w:rsidRPr="00E54E3D" w:rsidRDefault="003053C8" w:rsidP="00E54E3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54E3D">
              <w:rPr>
                <w:noProof/>
                <w:color w:val="000000"/>
                <w:sz w:val="20"/>
                <w:szCs w:val="28"/>
              </w:rPr>
              <w:t>ІІІ</w:t>
            </w:r>
          </w:p>
        </w:tc>
        <w:tc>
          <w:tcPr>
            <w:tcW w:w="1179" w:type="pct"/>
            <w:shd w:val="clear" w:color="auto" w:fill="auto"/>
          </w:tcPr>
          <w:p w:rsidR="003053C8" w:rsidRPr="00E54E3D" w:rsidRDefault="003053C8" w:rsidP="00E54E3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54E3D">
              <w:rPr>
                <w:noProof/>
                <w:color w:val="000000"/>
                <w:sz w:val="20"/>
                <w:szCs w:val="28"/>
              </w:rPr>
              <w:t>ОЦК-4(2)</w:t>
            </w:r>
          </w:p>
        </w:tc>
        <w:tc>
          <w:tcPr>
            <w:tcW w:w="1222" w:type="pct"/>
            <w:shd w:val="clear" w:color="auto" w:fill="auto"/>
          </w:tcPr>
          <w:p w:rsidR="003053C8" w:rsidRPr="00E54E3D" w:rsidRDefault="003053C8" w:rsidP="00E54E3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54E3D">
              <w:rPr>
                <w:noProof/>
                <w:color w:val="000000"/>
                <w:sz w:val="20"/>
                <w:szCs w:val="28"/>
              </w:rPr>
              <w:t>5 ч. или 300 мин.</w:t>
            </w:r>
          </w:p>
        </w:tc>
        <w:tc>
          <w:tcPr>
            <w:tcW w:w="1272" w:type="pct"/>
            <w:shd w:val="clear" w:color="auto" w:fill="auto"/>
          </w:tcPr>
          <w:p w:rsidR="003053C8" w:rsidRPr="00E54E3D" w:rsidRDefault="003053C8" w:rsidP="00E54E3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54E3D">
              <w:rPr>
                <w:noProof/>
                <w:color w:val="000000"/>
                <w:sz w:val="20"/>
                <w:szCs w:val="28"/>
              </w:rPr>
              <w:t>220</w:t>
            </w:r>
          </w:p>
        </w:tc>
      </w:tr>
    </w:tbl>
    <w:p w:rsidR="001C0DF3" w:rsidRPr="00356E49" w:rsidRDefault="001C0DF3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C0DF3" w:rsidRPr="00356E49" w:rsidRDefault="003053C8" w:rsidP="003929D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По данным таблиц 1</w:t>
      </w:r>
      <w:r w:rsidR="001C0DF3" w:rsidRPr="00356E49">
        <w:rPr>
          <w:noProof/>
          <w:color w:val="000000"/>
          <w:sz w:val="28"/>
          <w:szCs w:val="28"/>
        </w:rPr>
        <w:t xml:space="preserve"> и </w:t>
      </w:r>
      <w:r w:rsidRPr="00356E49">
        <w:rPr>
          <w:noProof/>
          <w:color w:val="000000"/>
          <w:sz w:val="28"/>
          <w:szCs w:val="28"/>
        </w:rPr>
        <w:t>2</w:t>
      </w:r>
      <w:r w:rsidR="001C0DF3" w:rsidRPr="00356E49">
        <w:rPr>
          <w:noProof/>
          <w:color w:val="000000"/>
          <w:sz w:val="28"/>
          <w:szCs w:val="28"/>
        </w:rPr>
        <w:t xml:space="preserve"> строим график работы оборудования и график установленных мощностей. </w:t>
      </w:r>
    </w:p>
    <w:p w:rsidR="001C0DF3" w:rsidRPr="00356E49" w:rsidRDefault="001C0DF3" w:rsidP="003929D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1C0DF3" w:rsidRPr="00356E49" w:rsidRDefault="001C0DF3" w:rsidP="003929D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356E49">
        <w:rPr>
          <w:b/>
          <w:noProof/>
          <w:color w:val="000000"/>
          <w:sz w:val="28"/>
          <w:szCs w:val="28"/>
        </w:rPr>
        <w:t>7</w:t>
      </w:r>
      <w:r w:rsidR="003929D1" w:rsidRPr="00356E49">
        <w:rPr>
          <w:b/>
          <w:noProof/>
          <w:color w:val="000000"/>
          <w:sz w:val="28"/>
          <w:szCs w:val="28"/>
        </w:rPr>
        <w:t>.</w:t>
      </w:r>
      <w:r w:rsidRPr="00356E49">
        <w:rPr>
          <w:b/>
          <w:noProof/>
          <w:color w:val="000000"/>
          <w:sz w:val="28"/>
          <w:szCs w:val="28"/>
        </w:rPr>
        <w:t xml:space="preserve"> Технико-экономические показатели, техника безопасности и противопожарные мероприятия</w:t>
      </w:r>
    </w:p>
    <w:p w:rsidR="001C0DF3" w:rsidRPr="00356E49" w:rsidRDefault="001C0DF3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C0DF3" w:rsidRPr="00356E49" w:rsidRDefault="001C0DF3" w:rsidP="003929D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356E49">
        <w:rPr>
          <w:b/>
          <w:noProof/>
          <w:color w:val="000000"/>
          <w:sz w:val="28"/>
          <w:szCs w:val="28"/>
        </w:rPr>
        <w:t>Технико-экономические показатели</w:t>
      </w:r>
    </w:p>
    <w:p w:rsidR="001C0DF3" w:rsidRPr="00356E49" w:rsidRDefault="001C0DF3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При оценке мероприятиях связанных с внедрением средств механизации в животноводство используются количественные и качественные показатели.</w:t>
      </w:r>
    </w:p>
    <w:p w:rsidR="001C0DF3" w:rsidRPr="00356E49" w:rsidRDefault="001C0DF3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1)Количественные показатели характеризуют уровень оснащения производственных процессов машинами и другим:</w:t>
      </w:r>
    </w:p>
    <w:p w:rsidR="003929D1" w:rsidRPr="00356E49" w:rsidRDefault="001C0DF3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а) объем механизированных работ;</w:t>
      </w:r>
    </w:p>
    <w:p w:rsidR="001C0DF3" w:rsidRPr="00356E49" w:rsidRDefault="001C0DF3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 xml:space="preserve">б) уровень механизации производственных процессов. Этот уровень характеризуется отношением поголовья скота, которое обслуживается при помощи машин к общему поголовью скота; </w:t>
      </w:r>
    </w:p>
    <w:p w:rsidR="001C0DF3" w:rsidRPr="00356E49" w:rsidRDefault="001C0DF3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в) уровень механизации фермы;</w:t>
      </w:r>
    </w:p>
    <w:p w:rsidR="001C0DF3" w:rsidRPr="00356E49" w:rsidRDefault="001C0DF3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 xml:space="preserve">2)Качественные показатели: </w:t>
      </w:r>
    </w:p>
    <w:p w:rsidR="001C0DF3" w:rsidRPr="00356E49" w:rsidRDefault="001C0DF3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а) затраты труда на обслуживание поголовье;</w:t>
      </w:r>
    </w:p>
    <w:p w:rsidR="001C0DF3" w:rsidRPr="00356E49" w:rsidRDefault="001C0DF3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б) затраты труда на единицу произведенной продукции;</w:t>
      </w:r>
    </w:p>
    <w:p w:rsidR="001C0DF3" w:rsidRPr="00356E49" w:rsidRDefault="001C0DF3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в) прямые эксплуатационные издержки является основным показателем оценки экономической эффективности средств механизации.</w:t>
      </w:r>
    </w:p>
    <w:p w:rsidR="003929D1" w:rsidRPr="00356E49" w:rsidRDefault="003929D1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C0DF3" w:rsidRPr="00356E49" w:rsidRDefault="001C0DF3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И=З+А+Рт.о.+Рт.р.(к.р.)+Сэ+Ст</w:t>
      </w:r>
    </w:p>
    <w:p w:rsidR="003929D1" w:rsidRPr="00356E49" w:rsidRDefault="003929D1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C0DF3" w:rsidRPr="00356E49" w:rsidRDefault="001C0DF3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И- прямые эксплуатационные издержки, руб;</w:t>
      </w:r>
    </w:p>
    <w:p w:rsidR="001C0DF3" w:rsidRPr="00356E49" w:rsidRDefault="001C0DF3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А- амортизационные отчисления, руб;</w:t>
      </w:r>
    </w:p>
    <w:p w:rsidR="001C0DF3" w:rsidRPr="00356E49" w:rsidRDefault="003053C8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З- зарплата рабочих,</w:t>
      </w:r>
      <w:r w:rsidR="003929D1" w:rsidRPr="00356E49">
        <w:rPr>
          <w:noProof/>
          <w:color w:val="000000"/>
          <w:sz w:val="28"/>
          <w:szCs w:val="28"/>
        </w:rPr>
        <w:t xml:space="preserve"> </w:t>
      </w:r>
      <w:r w:rsidRPr="00356E49">
        <w:rPr>
          <w:noProof/>
          <w:color w:val="000000"/>
          <w:sz w:val="28"/>
          <w:szCs w:val="28"/>
        </w:rPr>
        <w:t>4000 руб*6=24</w:t>
      </w:r>
      <w:r w:rsidR="001C0DF3" w:rsidRPr="00356E49">
        <w:rPr>
          <w:noProof/>
          <w:color w:val="000000"/>
          <w:sz w:val="28"/>
          <w:szCs w:val="28"/>
        </w:rPr>
        <w:t>000 руб.;</w:t>
      </w:r>
      <w:r w:rsidRPr="00356E49">
        <w:rPr>
          <w:noProof/>
          <w:color w:val="000000"/>
          <w:sz w:val="28"/>
          <w:szCs w:val="28"/>
        </w:rPr>
        <w:t xml:space="preserve"> по 3 человека работает в одну смену;</w:t>
      </w:r>
    </w:p>
    <w:p w:rsidR="001C0DF3" w:rsidRPr="00356E49" w:rsidRDefault="001C0DF3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Рт.о. – отчисление на техническое обслуживание, руб;</w:t>
      </w:r>
    </w:p>
    <w:p w:rsidR="001C0DF3" w:rsidRPr="00356E49" w:rsidRDefault="001C0DF3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Рт.р.(к.р.) – отчисления на текущий и капитальный ремонт, руб;</w:t>
      </w:r>
    </w:p>
    <w:p w:rsidR="001C0DF3" w:rsidRPr="00356E49" w:rsidRDefault="001C0DF3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Сэ – затраты на электроэнергию, руб;</w:t>
      </w:r>
    </w:p>
    <w:p w:rsidR="001C0DF3" w:rsidRPr="00356E49" w:rsidRDefault="001C0DF3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Ст – затраты на топливо-смазачные материалы. руб;</w:t>
      </w:r>
    </w:p>
    <w:p w:rsidR="001C0DF3" w:rsidRPr="00356E49" w:rsidRDefault="001C0DF3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Х – затраты на хранение.</w:t>
      </w:r>
    </w:p>
    <w:p w:rsidR="003929D1" w:rsidRPr="00356E49" w:rsidRDefault="003929D1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C0DF3" w:rsidRPr="00356E49" w:rsidRDefault="00F166F0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9" type="#_x0000_t75" style="width:51pt;height:30.75pt">
            <v:imagedata r:id="rId10" o:title=""/>
          </v:shape>
        </w:pict>
      </w:r>
      <w:r w:rsidR="001C0DF3" w:rsidRPr="00356E49">
        <w:rPr>
          <w:noProof/>
          <w:color w:val="000000"/>
          <w:sz w:val="28"/>
          <w:szCs w:val="28"/>
        </w:rPr>
        <w:t>,</w:t>
      </w:r>
    </w:p>
    <w:p w:rsidR="003929D1" w:rsidRPr="00356E49" w:rsidRDefault="003929D1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C0DF3" w:rsidRPr="00356E49" w:rsidRDefault="001C0DF3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где</w:t>
      </w:r>
      <w:r w:rsidR="003929D1" w:rsidRPr="00356E49">
        <w:rPr>
          <w:noProof/>
          <w:color w:val="000000"/>
          <w:sz w:val="28"/>
          <w:szCs w:val="28"/>
        </w:rPr>
        <w:t xml:space="preserve"> </w:t>
      </w:r>
      <w:r w:rsidRPr="00356E49">
        <w:rPr>
          <w:noProof/>
          <w:color w:val="000000"/>
          <w:sz w:val="28"/>
          <w:szCs w:val="28"/>
        </w:rPr>
        <w:t>Б- балансовая стоимость оборудования,</w:t>
      </w:r>
      <w:r w:rsidR="003929D1" w:rsidRPr="00356E49">
        <w:rPr>
          <w:noProof/>
          <w:color w:val="000000"/>
          <w:sz w:val="28"/>
          <w:szCs w:val="28"/>
        </w:rPr>
        <w:t xml:space="preserve"> </w:t>
      </w:r>
      <w:r w:rsidRPr="00356E49">
        <w:rPr>
          <w:noProof/>
          <w:color w:val="000000"/>
          <w:sz w:val="28"/>
          <w:szCs w:val="28"/>
        </w:rPr>
        <w:t>руб;</w:t>
      </w:r>
    </w:p>
    <w:p w:rsidR="001C0DF3" w:rsidRPr="00356E49" w:rsidRDefault="001C0DF3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а – процент отчисления на амортизацию, а=20%.</w:t>
      </w:r>
    </w:p>
    <w:p w:rsidR="003929D1" w:rsidRPr="00356E49" w:rsidRDefault="003929D1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C0DF3" w:rsidRPr="00356E49" w:rsidRDefault="001C0DF3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 xml:space="preserve">Б=П*(1,1…1,3), </w:t>
      </w:r>
    </w:p>
    <w:p w:rsidR="001C0DF3" w:rsidRPr="00356E49" w:rsidRDefault="003929D1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br w:type="page"/>
      </w:r>
      <w:r w:rsidR="001C0DF3" w:rsidRPr="00356E49">
        <w:rPr>
          <w:noProof/>
          <w:color w:val="000000"/>
          <w:sz w:val="28"/>
          <w:szCs w:val="28"/>
        </w:rPr>
        <w:t>где П- прейскурантная цена</w:t>
      </w:r>
    </w:p>
    <w:p w:rsidR="003053C8" w:rsidRPr="00356E49" w:rsidRDefault="001C0DF3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Б</w:t>
      </w:r>
      <w:r w:rsidR="003053C8" w:rsidRPr="00356E49">
        <w:rPr>
          <w:noProof/>
          <w:color w:val="000000"/>
          <w:sz w:val="28"/>
          <w:szCs w:val="28"/>
          <w:vertAlign w:val="subscript"/>
        </w:rPr>
        <w:t>оцк-4</w:t>
      </w:r>
      <w:r w:rsidRPr="00356E49">
        <w:rPr>
          <w:noProof/>
          <w:color w:val="000000"/>
          <w:sz w:val="28"/>
          <w:szCs w:val="28"/>
        </w:rPr>
        <w:t xml:space="preserve">=1000000*1,1=1100000 </w:t>
      </w:r>
    </w:p>
    <w:p w:rsidR="003929D1" w:rsidRPr="00356E49" w:rsidRDefault="003929D1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C0DF3" w:rsidRPr="00356E49" w:rsidRDefault="00F166F0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0" type="#_x0000_t75" style="width:156.75pt;height:30.75pt">
            <v:imagedata r:id="rId11" o:title=""/>
          </v:shape>
        </w:pict>
      </w:r>
    </w:p>
    <w:p w:rsidR="001C0DF3" w:rsidRPr="00356E49" w:rsidRDefault="001C0DF3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C0DF3" w:rsidRPr="00356E49" w:rsidRDefault="00F166F0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1" type="#_x0000_t75" style="width:69.75pt;height:30.75pt">
            <v:imagedata r:id="rId12" o:title=""/>
          </v:shape>
        </w:pict>
      </w:r>
      <w:r w:rsidR="001C0DF3" w:rsidRPr="00356E49">
        <w:rPr>
          <w:noProof/>
          <w:color w:val="000000"/>
          <w:sz w:val="28"/>
          <w:szCs w:val="28"/>
        </w:rPr>
        <w:t>,</w:t>
      </w:r>
    </w:p>
    <w:p w:rsidR="003929D1" w:rsidRPr="00356E49" w:rsidRDefault="003929D1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C0DF3" w:rsidRPr="00356E49" w:rsidRDefault="001C0DF3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где б- процент отчисления на техническое обслуживание, б=35 %,</w:t>
      </w:r>
    </w:p>
    <w:p w:rsidR="001C0DF3" w:rsidRPr="00356E49" w:rsidRDefault="001C0DF3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C0DF3" w:rsidRPr="00356E49" w:rsidRDefault="00F166F0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2" type="#_x0000_t75" style="width:174pt;height:30.75pt">
            <v:imagedata r:id="rId13" o:title=""/>
          </v:shape>
        </w:pict>
      </w:r>
    </w:p>
    <w:p w:rsidR="001C0DF3" w:rsidRPr="00356E49" w:rsidRDefault="001C0DF3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C0DF3" w:rsidRPr="00356E49" w:rsidRDefault="00F166F0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3" type="#_x0000_t75" style="width:98.25pt;height:30.75pt">
            <v:imagedata r:id="rId14" o:title=""/>
          </v:shape>
        </w:pict>
      </w:r>
      <w:r w:rsidR="003929D1" w:rsidRPr="00356E49">
        <w:rPr>
          <w:noProof/>
          <w:color w:val="000000"/>
          <w:sz w:val="28"/>
          <w:szCs w:val="28"/>
        </w:rPr>
        <w:t>,</w:t>
      </w:r>
    </w:p>
    <w:p w:rsidR="003929D1" w:rsidRPr="00356E49" w:rsidRDefault="003929D1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C0DF3" w:rsidRPr="00356E49" w:rsidRDefault="001C0DF3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где в- процент отчисления на текущий и капитальный ремонт, в=25%,</w:t>
      </w:r>
    </w:p>
    <w:p w:rsidR="003929D1" w:rsidRPr="00356E49" w:rsidRDefault="003929D1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C0DF3" w:rsidRPr="00356E49" w:rsidRDefault="00F166F0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4" type="#_x0000_t75" style="width:204pt;height:30.75pt">
            <v:imagedata r:id="rId15" o:title=""/>
          </v:shape>
        </w:pict>
      </w:r>
    </w:p>
    <w:p w:rsidR="003929D1" w:rsidRPr="00356E49" w:rsidRDefault="003929D1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929D1" w:rsidRPr="00356E49" w:rsidRDefault="003053C8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Сэ=Ц* W</w:t>
      </w:r>
      <w:r w:rsidR="001C0DF3" w:rsidRPr="00356E49">
        <w:rPr>
          <w:noProof/>
          <w:color w:val="000000"/>
          <w:sz w:val="28"/>
          <w:szCs w:val="28"/>
        </w:rPr>
        <w:t>,</w:t>
      </w:r>
    </w:p>
    <w:p w:rsidR="003929D1" w:rsidRPr="00356E49" w:rsidRDefault="003929D1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C0DF3" w:rsidRPr="00356E49" w:rsidRDefault="001C0DF3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где Ц-цена электроэнергии</w:t>
      </w:r>
      <w:r w:rsidR="003929D1" w:rsidRPr="00356E49">
        <w:rPr>
          <w:noProof/>
          <w:color w:val="000000"/>
          <w:sz w:val="28"/>
          <w:szCs w:val="28"/>
        </w:rPr>
        <w:t>,</w:t>
      </w:r>
      <w:r w:rsidR="003053C8" w:rsidRPr="00356E49">
        <w:rPr>
          <w:noProof/>
          <w:color w:val="000000"/>
          <w:sz w:val="28"/>
          <w:szCs w:val="28"/>
        </w:rPr>
        <w:t>Ц</w:t>
      </w:r>
      <w:r w:rsidRPr="00356E49">
        <w:rPr>
          <w:noProof/>
          <w:color w:val="000000"/>
          <w:sz w:val="28"/>
          <w:szCs w:val="28"/>
        </w:rPr>
        <w:t>-стоймость 1 кВт.= 1,60 руб.</w:t>
      </w:r>
    </w:p>
    <w:p w:rsidR="001C0DF3" w:rsidRPr="00356E49" w:rsidRDefault="001C0DF3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W –общий расход электроэнергии за сутки, кВт*ч;</w:t>
      </w:r>
    </w:p>
    <w:p w:rsidR="003929D1" w:rsidRPr="00356E49" w:rsidRDefault="003929D1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C0DF3" w:rsidRPr="00356E49" w:rsidRDefault="001C0DF3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Сэ</w:t>
      </w:r>
      <w:r w:rsidR="003053C8" w:rsidRPr="00356E49">
        <w:rPr>
          <w:noProof/>
          <w:color w:val="000000"/>
          <w:sz w:val="28"/>
          <w:szCs w:val="28"/>
        </w:rPr>
        <w:t>=2277*1,60=3643,2</w:t>
      </w:r>
      <w:r w:rsidRPr="00356E49">
        <w:rPr>
          <w:noProof/>
          <w:color w:val="000000"/>
          <w:sz w:val="28"/>
          <w:szCs w:val="28"/>
        </w:rPr>
        <w:t xml:space="preserve"> руб.</w:t>
      </w:r>
    </w:p>
    <w:p w:rsidR="001C0DF3" w:rsidRPr="00356E49" w:rsidRDefault="001C0DF3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Ст=Цт*Q,</w:t>
      </w:r>
    </w:p>
    <w:p w:rsidR="003929D1" w:rsidRPr="00356E49" w:rsidRDefault="003929D1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C0DF3" w:rsidRPr="00356E49" w:rsidRDefault="001C0DF3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где Цт- цена топлива, Цт=20руб.,</w:t>
      </w:r>
    </w:p>
    <w:p w:rsidR="001C0DF3" w:rsidRPr="00356E49" w:rsidRDefault="001C0DF3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 xml:space="preserve">Q- количество </w:t>
      </w:r>
      <w:r w:rsidR="00AD5ED4" w:rsidRPr="00356E49">
        <w:rPr>
          <w:noProof/>
          <w:color w:val="000000"/>
          <w:sz w:val="28"/>
          <w:szCs w:val="28"/>
        </w:rPr>
        <w:t>израсходованного топлива, Q=0</w:t>
      </w:r>
      <w:r w:rsidRPr="00356E49">
        <w:rPr>
          <w:noProof/>
          <w:color w:val="000000"/>
          <w:sz w:val="28"/>
          <w:szCs w:val="28"/>
        </w:rPr>
        <w:t xml:space="preserve"> руб.</w:t>
      </w:r>
    </w:p>
    <w:p w:rsidR="001C0DF3" w:rsidRPr="00356E49" w:rsidRDefault="00AD5ED4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Ст=20*0</w:t>
      </w:r>
      <w:r w:rsidR="001C0DF3" w:rsidRPr="00356E49">
        <w:rPr>
          <w:noProof/>
          <w:color w:val="000000"/>
          <w:sz w:val="28"/>
          <w:szCs w:val="28"/>
        </w:rPr>
        <w:t>=</w:t>
      </w:r>
      <w:r w:rsidRPr="00356E49">
        <w:rPr>
          <w:noProof/>
          <w:color w:val="000000"/>
          <w:sz w:val="28"/>
          <w:szCs w:val="28"/>
        </w:rPr>
        <w:t>0</w:t>
      </w:r>
      <w:r w:rsidR="001C0DF3" w:rsidRPr="00356E49">
        <w:rPr>
          <w:noProof/>
          <w:color w:val="000000"/>
          <w:sz w:val="28"/>
          <w:szCs w:val="28"/>
        </w:rPr>
        <w:t xml:space="preserve"> руб</w:t>
      </w:r>
    </w:p>
    <w:p w:rsidR="001C0DF3" w:rsidRPr="00356E49" w:rsidRDefault="001C0DF3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D5ED4" w:rsidRPr="00356E49" w:rsidRDefault="00F166F0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5" type="#_x0000_t75" style="width:309pt;height:30.75pt">
            <v:imagedata r:id="rId16" o:title=""/>
          </v:shape>
        </w:pict>
      </w:r>
    </w:p>
    <w:p w:rsidR="003929D1" w:rsidRPr="00356E49" w:rsidRDefault="003929D1" w:rsidP="003929D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AD5ED4" w:rsidRPr="00356E49" w:rsidRDefault="001C0DF3" w:rsidP="003929D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356E49">
        <w:rPr>
          <w:b/>
          <w:noProof/>
          <w:color w:val="000000"/>
          <w:sz w:val="28"/>
          <w:szCs w:val="28"/>
        </w:rPr>
        <w:t>Техника безопасности и противопожарные мероприятия</w:t>
      </w:r>
    </w:p>
    <w:p w:rsidR="00AD5ED4" w:rsidRPr="00356E49" w:rsidRDefault="00AD5ED4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К работе с машинами и аппаратами допускаются физически здоровых людей, прошедших медицинский осмотр, изучивших устройство и правила эксплуатации машин.</w:t>
      </w:r>
    </w:p>
    <w:p w:rsidR="00D533A7" w:rsidRPr="00356E49" w:rsidRDefault="00D533A7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При работе на режущих и дробильных машинах необходимо соблюдать правила техники безопасности: техническое обслуживание, ремонт и другие работы по уходу за машинами, не связанные непосредственно с рабочим процессом, выполняют при обесточенном электродвигателей снятом предохранителе; при работе нельзя проталкивать корм в рабочие органы руками или какими-либо предметами, нельзя очищать забившиеся рабочие органы до остановки и отключения машины от электросети; перед работой необходимо тщательно закрепить крышки дробильных камер; во время работы нельзя находиться в плоскости вращения ротора; нужно периодически проверять состояние заземления корпуса машины.</w:t>
      </w:r>
    </w:p>
    <w:p w:rsidR="00D533A7" w:rsidRPr="00356E49" w:rsidRDefault="00D533A7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Перед каждым пуском проверяют надежность креплений и соединений частей машины, натяжение цепей и лент транспортеров.</w:t>
      </w:r>
    </w:p>
    <w:p w:rsidR="00DF7480" w:rsidRPr="00356E49" w:rsidRDefault="00DF7480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>Для противопожарных целей должны соблюдаться следующие условия: первичные средства тушения пожара в доступном месте, должна проводится вентиляция помещения, курить в специально отведенном для этого месте, необходимо размещать средство индивидуальной защиты и аптечку в доступных местах.</w:t>
      </w:r>
      <w:r w:rsidR="003929D1" w:rsidRPr="00356E49">
        <w:rPr>
          <w:noProof/>
          <w:color w:val="000000"/>
          <w:sz w:val="28"/>
          <w:szCs w:val="28"/>
        </w:rPr>
        <w:t xml:space="preserve"> </w:t>
      </w:r>
    </w:p>
    <w:p w:rsidR="001C0DF3" w:rsidRPr="00356E49" w:rsidRDefault="003929D1" w:rsidP="003929D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356E49">
        <w:rPr>
          <w:b/>
          <w:noProof/>
          <w:color w:val="000000"/>
          <w:sz w:val="28"/>
          <w:szCs w:val="28"/>
        </w:rPr>
        <w:br w:type="page"/>
      </w:r>
      <w:r w:rsidR="001C0DF3" w:rsidRPr="00356E49">
        <w:rPr>
          <w:b/>
          <w:noProof/>
          <w:color w:val="000000"/>
          <w:sz w:val="28"/>
          <w:szCs w:val="28"/>
        </w:rPr>
        <w:t>Литература</w:t>
      </w:r>
    </w:p>
    <w:p w:rsidR="001C0DF3" w:rsidRPr="00356E49" w:rsidRDefault="001C0DF3" w:rsidP="003929D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C0DF3" w:rsidRPr="00356E49" w:rsidRDefault="001C0DF3" w:rsidP="003929D1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 xml:space="preserve">1) </w:t>
      </w:r>
      <w:r w:rsidR="003929D1" w:rsidRPr="00356E49">
        <w:rPr>
          <w:noProof/>
          <w:color w:val="000000"/>
          <w:sz w:val="28"/>
          <w:szCs w:val="28"/>
        </w:rPr>
        <w:t>Белянчиков Н.Н., Смирнов А.</w:t>
      </w:r>
      <w:r w:rsidR="000F26D0" w:rsidRPr="00356E49">
        <w:rPr>
          <w:noProof/>
          <w:color w:val="000000"/>
          <w:sz w:val="28"/>
          <w:szCs w:val="28"/>
        </w:rPr>
        <w:t>И. Механизация животноводства.- М.: Колос,1983.-359 с;</w:t>
      </w:r>
    </w:p>
    <w:p w:rsidR="001C0DF3" w:rsidRPr="00356E49" w:rsidRDefault="001C0DF3" w:rsidP="003929D1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 xml:space="preserve">2) </w:t>
      </w:r>
      <w:r w:rsidR="003929D1" w:rsidRPr="00356E49">
        <w:rPr>
          <w:noProof/>
          <w:color w:val="000000"/>
          <w:sz w:val="28"/>
          <w:szCs w:val="28"/>
        </w:rPr>
        <w:t>Завражнов А.И., Николаев Д.</w:t>
      </w:r>
      <w:r w:rsidR="000F26D0" w:rsidRPr="00356E49">
        <w:rPr>
          <w:noProof/>
          <w:color w:val="000000"/>
          <w:sz w:val="28"/>
          <w:szCs w:val="28"/>
        </w:rPr>
        <w:t>И. Механизация приготовления и хранения кормов.-М.: Агропромиздат,1990.-335 с;</w:t>
      </w:r>
    </w:p>
    <w:p w:rsidR="001C0DF3" w:rsidRPr="00356E49" w:rsidRDefault="00D533A7" w:rsidP="003929D1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 xml:space="preserve">3) </w:t>
      </w:r>
      <w:r w:rsidR="003929D1" w:rsidRPr="00356E49">
        <w:rPr>
          <w:noProof/>
          <w:color w:val="000000"/>
          <w:sz w:val="28"/>
          <w:szCs w:val="28"/>
        </w:rPr>
        <w:t>Карташов Л.П., Чугунов А.И., Аверкиев А.</w:t>
      </w:r>
      <w:r w:rsidR="000F26D0" w:rsidRPr="00356E49">
        <w:rPr>
          <w:noProof/>
          <w:color w:val="000000"/>
          <w:sz w:val="28"/>
          <w:szCs w:val="28"/>
        </w:rPr>
        <w:t>А. Механизация, электрификация и автоматизация животноводства.- М.: Колос,1997.-368 с;</w:t>
      </w:r>
    </w:p>
    <w:p w:rsidR="00D62F14" w:rsidRPr="00356E49" w:rsidRDefault="00D533A7" w:rsidP="003929D1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356E49">
        <w:rPr>
          <w:noProof/>
          <w:color w:val="000000"/>
          <w:sz w:val="28"/>
          <w:szCs w:val="28"/>
        </w:rPr>
        <w:t xml:space="preserve">4) </w:t>
      </w:r>
      <w:r w:rsidR="003929D1" w:rsidRPr="00356E49">
        <w:rPr>
          <w:noProof/>
          <w:color w:val="000000"/>
          <w:sz w:val="28"/>
          <w:szCs w:val="28"/>
        </w:rPr>
        <w:t>Рощин П.</w:t>
      </w:r>
      <w:r w:rsidR="000F26D0" w:rsidRPr="00356E49">
        <w:rPr>
          <w:noProof/>
          <w:color w:val="000000"/>
          <w:sz w:val="28"/>
          <w:szCs w:val="28"/>
        </w:rPr>
        <w:t>М. Механизация в животноводстве.- М.:Агропромиздат,1988.-284 с.</w:t>
      </w:r>
      <w:bookmarkStart w:id="0" w:name="_GoBack"/>
      <w:bookmarkEnd w:id="0"/>
    </w:p>
    <w:sectPr w:rsidR="00D62F14" w:rsidRPr="00356E49" w:rsidSect="003929D1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E3D" w:rsidRDefault="00E54E3D">
      <w:r>
        <w:separator/>
      </w:r>
    </w:p>
  </w:endnote>
  <w:endnote w:type="continuationSeparator" w:id="0">
    <w:p w:rsidR="00E54E3D" w:rsidRDefault="00E5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CE1" w:rsidRDefault="00725CE1" w:rsidP="00725CE1">
    <w:pPr>
      <w:pStyle w:val="a6"/>
      <w:framePr w:wrap="around" w:vAnchor="text" w:hAnchor="margin" w:xAlign="right" w:y="1"/>
      <w:rPr>
        <w:rStyle w:val="a3"/>
      </w:rPr>
    </w:pPr>
  </w:p>
  <w:p w:rsidR="00725CE1" w:rsidRDefault="00725CE1" w:rsidP="00725CE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CE1" w:rsidRDefault="00C13F03" w:rsidP="00725CE1">
    <w:pPr>
      <w:pStyle w:val="a6"/>
      <w:framePr w:wrap="around" w:vAnchor="text" w:hAnchor="margin" w:xAlign="right" w:y="1"/>
      <w:rPr>
        <w:rStyle w:val="a3"/>
      </w:rPr>
    </w:pPr>
    <w:r>
      <w:rPr>
        <w:rStyle w:val="a3"/>
        <w:noProof/>
      </w:rPr>
      <w:t>2</w:t>
    </w:r>
  </w:p>
  <w:p w:rsidR="00725CE1" w:rsidRDefault="00725CE1" w:rsidP="00725CE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E3D" w:rsidRDefault="00E54E3D">
      <w:r>
        <w:separator/>
      </w:r>
    </w:p>
  </w:footnote>
  <w:footnote w:type="continuationSeparator" w:id="0">
    <w:p w:rsidR="00E54E3D" w:rsidRDefault="00E54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3B6" w:rsidRDefault="008D63B6" w:rsidP="001C0DF3">
    <w:pPr>
      <w:pStyle w:val="a4"/>
      <w:framePr w:wrap="around" w:vAnchor="text" w:hAnchor="margin" w:xAlign="right" w:y="1"/>
      <w:rPr>
        <w:rStyle w:val="a3"/>
      </w:rPr>
    </w:pPr>
  </w:p>
  <w:p w:rsidR="008D63B6" w:rsidRDefault="008D63B6" w:rsidP="001C0DF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3B6" w:rsidRDefault="008D63B6" w:rsidP="003929D1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DF3"/>
    <w:rsid w:val="000B0D0F"/>
    <w:rsid w:val="000E4E8E"/>
    <w:rsid w:val="000F26D0"/>
    <w:rsid w:val="001C0DF3"/>
    <w:rsid w:val="00266573"/>
    <w:rsid w:val="00271195"/>
    <w:rsid w:val="002D3F7D"/>
    <w:rsid w:val="002E0960"/>
    <w:rsid w:val="003053C8"/>
    <w:rsid w:val="00327A4D"/>
    <w:rsid w:val="00356E49"/>
    <w:rsid w:val="003703BC"/>
    <w:rsid w:val="003929D1"/>
    <w:rsid w:val="003A182D"/>
    <w:rsid w:val="003A4FC3"/>
    <w:rsid w:val="004340A2"/>
    <w:rsid w:val="00516F7E"/>
    <w:rsid w:val="005506C1"/>
    <w:rsid w:val="00564377"/>
    <w:rsid w:val="005A0C2B"/>
    <w:rsid w:val="0060134C"/>
    <w:rsid w:val="00683ED3"/>
    <w:rsid w:val="006C69FF"/>
    <w:rsid w:val="00725CE1"/>
    <w:rsid w:val="00765B85"/>
    <w:rsid w:val="007927E0"/>
    <w:rsid w:val="008D63B6"/>
    <w:rsid w:val="00943748"/>
    <w:rsid w:val="00A00A2A"/>
    <w:rsid w:val="00A50823"/>
    <w:rsid w:val="00AD5ED4"/>
    <w:rsid w:val="00B21CEF"/>
    <w:rsid w:val="00C1062D"/>
    <w:rsid w:val="00C13F03"/>
    <w:rsid w:val="00D14C7A"/>
    <w:rsid w:val="00D533A7"/>
    <w:rsid w:val="00D62F14"/>
    <w:rsid w:val="00D6519D"/>
    <w:rsid w:val="00DD7343"/>
    <w:rsid w:val="00DF7480"/>
    <w:rsid w:val="00E54E3D"/>
    <w:rsid w:val="00E876F7"/>
    <w:rsid w:val="00F166F0"/>
    <w:rsid w:val="00F6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346E8E1D-6EC4-42E4-A865-219E0715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D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1C0DF3"/>
    <w:rPr>
      <w:rFonts w:cs="Times New Roman"/>
    </w:rPr>
  </w:style>
  <w:style w:type="paragraph" w:styleId="a4">
    <w:name w:val="header"/>
    <w:basedOn w:val="a"/>
    <w:link w:val="a5"/>
    <w:uiPriority w:val="99"/>
    <w:rsid w:val="001C0D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725C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table" w:styleId="a8">
    <w:name w:val="Table Professional"/>
    <w:basedOn w:val="a1"/>
    <w:uiPriority w:val="99"/>
    <w:rsid w:val="003929D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2239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ВГСХА</vt:lpstr>
    </vt:vector>
  </TitlesOfParts>
  <Company>Kontora</Company>
  <LinksUpToDate>false</LinksUpToDate>
  <CharactersWithSpaces>14976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ВГСХА</dc:title>
  <dc:subject/>
  <dc:creator>Admin</dc:creator>
  <cp:keywords/>
  <dc:description/>
  <cp:lastModifiedBy>admin</cp:lastModifiedBy>
  <cp:revision>2</cp:revision>
  <cp:lastPrinted>2008-01-17T19:56:00Z</cp:lastPrinted>
  <dcterms:created xsi:type="dcterms:W3CDTF">2014-03-15T09:36:00Z</dcterms:created>
  <dcterms:modified xsi:type="dcterms:W3CDTF">2014-03-15T09:36:00Z</dcterms:modified>
</cp:coreProperties>
</file>