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B7" w:rsidRPr="00093462" w:rsidRDefault="00A75AB7" w:rsidP="00093462">
      <w:pPr>
        <w:spacing w:line="360" w:lineRule="auto"/>
        <w:ind w:right="-6"/>
        <w:jc w:val="center"/>
        <w:rPr>
          <w:sz w:val="28"/>
          <w:szCs w:val="28"/>
        </w:rPr>
      </w:pPr>
      <w:r w:rsidRPr="00093462">
        <w:rPr>
          <w:sz w:val="28"/>
          <w:szCs w:val="28"/>
        </w:rPr>
        <w:t>Министерство общего и профессионально</w:t>
      </w:r>
      <w:r w:rsidR="00093462">
        <w:rPr>
          <w:sz w:val="28"/>
          <w:szCs w:val="28"/>
        </w:rPr>
        <w:t>го образования Свердловской области</w:t>
      </w:r>
    </w:p>
    <w:p w:rsidR="00A75AB7" w:rsidRDefault="00A75AB7" w:rsidP="00093462">
      <w:pPr>
        <w:spacing w:line="360" w:lineRule="auto"/>
        <w:ind w:right="-6"/>
        <w:jc w:val="center"/>
        <w:rPr>
          <w:sz w:val="28"/>
          <w:szCs w:val="28"/>
        </w:rPr>
      </w:pPr>
      <w:r w:rsidRPr="00093462">
        <w:rPr>
          <w:sz w:val="28"/>
          <w:szCs w:val="28"/>
        </w:rPr>
        <w:t>ГОУ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СПО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СО “Качканарский</w:t>
      </w:r>
      <w:r w:rsidR="00093462" w:rsidRPr="00093462">
        <w:rPr>
          <w:sz w:val="28"/>
          <w:szCs w:val="28"/>
        </w:rPr>
        <w:t xml:space="preserve"> горнопромышленный </w:t>
      </w:r>
      <w:r w:rsidRPr="00093462">
        <w:rPr>
          <w:sz w:val="28"/>
          <w:szCs w:val="28"/>
        </w:rPr>
        <w:t>колледж”</w:t>
      </w: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P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A75AB7" w:rsidRDefault="00A75AB7" w:rsidP="00093462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093462">
        <w:rPr>
          <w:b/>
          <w:bCs/>
          <w:sz w:val="28"/>
          <w:szCs w:val="28"/>
        </w:rPr>
        <w:t>КУРСОВОЙ ПРОЕКТ</w:t>
      </w:r>
    </w:p>
    <w:p w:rsidR="00845569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A75AB7" w:rsidRPr="00093462">
        <w:rPr>
          <w:sz w:val="28"/>
          <w:szCs w:val="28"/>
        </w:rPr>
        <w:t>омплекс оборудова</w:t>
      </w:r>
      <w:r w:rsidR="00845569" w:rsidRPr="00093462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="00845569" w:rsidRPr="00093462">
        <w:rPr>
          <w:sz w:val="28"/>
          <w:szCs w:val="28"/>
        </w:rPr>
        <w:t>на добычном участке</w:t>
      </w: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P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</w:p>
    <w:p w:rsidR="00093462" w:rsidRDefault="00093462" w:rsidP="00093462">
      <w:pPr>
        <w:spacing w:line="360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D67974" w:rsidRPr="00093462">
        <w:rPr>
          <w:sz w:val="28"/>
          <w:szCs w:val="28"/>
        </w:rPr>
        <w:t>. Качканар</w:t>
      </w:r>
      <w:r w:rsidRPr="00093462">
        <w:rPr>
          <w:sz w:val="28"/>
          <w:szCs w:val="28"/>
        </w:rPr>
        <w:t xml:space="preserve"> </w:t>
      </w:r>
      <w:r w:rsidR="00D67974" w:rsidRPr="00093462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="00A75AB7" w:rsidRPr="00093462">
        <w:rPr>
          <w:sz w:val="28"/>
          <w:szCs w:val="28"/>
        </w:rPr>
        <w:t>г.</w:t>
      </w:r>
    </w:p>
    <w:p w:rsidR="00337DB1" w:rsidRPr="00093462" w:rsidRDefault="00093462" w:rsidP="00093462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t>СОДЕРЖАНИЕ</w:t>
      </w:r>
    </w:p>
    <w:p w:rsidR="00093462" w:rsidRDefault="00093462" w:rsidP="00093462">
      <w:pPr>
        <w:pStyle w:val="a3"/>
        <w:spacing w:before="0" w:beforeAutospacing="0" w:after="0" w:afterAutospacing="0" w:line="360" w:lineRule="auto"/>
        <w:ind w:right="-6"/>
        <w:jc w:val="both"/>
        <w:rPr>
          <w:sz w:val="28"/>
          <w:szCs w:val="28"/>
        </w:rPr>
      </w:pPr>
    </w:p>
    <w:p w:rsidR="00093462" w:rsidRDefault="00337DB1" w:rsidP="00093462">
      <w:pPr>
        <w:pStyle w:val="a3"/>
        <w:spacing w:before="0" w:beforeAutospacing="0" w:after="0" w:afterAutospacing="0" w:line="360" w:lineRule="auto"/>
        <w:ind w:right="-6"/>
        <w:rPr>
          <w:sz w:val="28"/>
          <w:szCs w:val="28"/>
        </w:rPr>
      </w:pPr>
      <w:r w:rsidRPr="00093462">
        <w:rPr>
          <w:sz w:val="28"/>
          <w:szCs w:val="28"/>
        </w:rPr>
        <w:t>1.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Введение</w:t>
      </w:r>
    </w:p>
    <w:p w:rsidR="00093462" w:rsidRDefault="00337DB1" w:rsidP="00093462">
      <w:pPr>
        <w:pStyle w:val="a3"/>
        <w:spacing w:before="0" w:beforeAutospacing="0" w:after="0" w:afterAutospacing="0" w:line="360" w:lineRule="auto"/>
        <w:ind w:right="-6"/>
        <w:rPr>
          <w:sz w:val="28"/>
          <w:szCs w:val="28"/>
        </w:rPr>
      </w:pPr>
      <w:r w:rsidRPr="00093462">
        <w:rPr>
          <w:sz w:val="28"/>
          <w:szCs w:val="28"/>
        </w:rPr>
        <w:t>1.1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Горно-геологические условия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месторождения</w:t>
      </w:r>
    </w:p>
    <w:p w:rsidR="00093462" w:rsidRDefault="00337DB1" w:rsidP="00093462">
      <w:pPr>
        <w:pStyle w:val="a3"/>
        <w:spacing w:before="0" w:beforeAutospacing="0" w:after="0" w:afterAutospacing="0" w:line="360" w:lineRule="auto"/>
        <w:ind w:right="-6"/>
        <w:rPr>
          <w:sz w:val="28"/>
          <w:szCs w:val="28"/>
        </w:rPr>
      </w:pPr>
      <w:r w:rsidRPr="00093462">
        <w:rPr>
          <w:sz w:val="28"/>
          <w:szCs w:val="28"/>
        </w:rPr>
        <w:t>1.2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Принципы формирования комплексов</w:t>
      </w:r>
    </w:p>
    <w:p w:rsidR="00093462" w:rsidRDefault="00337DB1" w:rsidP="00093462">
      <w:pPr>
        <w:pStyle w:val="a3"/>
        <w:spacing w:before="0" w:beforeAutospacing="0" w:after="0" w:afterAutospacing="0" w:line="360" w:lineRule="auto"/>
        <w:ind w:right="-6"/>
        <w:rPr>
          <w:sz w:val="28"/>
          <w:szCs w:val="28"/>
        </w:rPr>
      </w:pPr>
      <w:r w:rsidRPr="00093462">
        <w:rPr>
          <w:sz w:val="28"/>
          <w:szCs w:val="28"/>
        </w:rPr>
        <w:t>1.3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Анализ состояния комплексной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механизации добычных работ</w:t>
      </w:r>
    </w:p>
    <w:p w:rsidR="00093462" w:rsidRDefault="00337DB1" w:rsidP="00093462">
      <w:pPr>
        <w:pStyle w:val="a3"/>
        <w:spacing w:before="0" w:beforeAutospacing="0" w:after="0" w:afterAutospacing="0" w:line="360" w:lineRule="auto"/>
        <w:ind w:right="-6"/>
        <w:rPr>
          <w:sz w:val="28"/>
          <w:szCs w:val="28"/>
        </w:rPr>
      </w:pPr>
      <w:r w:rsidRPr="00093462">
        <w:rPr>
          <w:sz w:val="28"/>
          <w:szCs w:val="28"/>
        </w:rPr>
        <w:t>1.4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Выбор оборудования на добычном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участке</w:t>
      </w:r>
    </w:p>
    <w:p w:rsidR="00093462" w:rsidRDefault="00337DB1" w:rsidP="00093462">
      <w:pPr>
        <w:pStyle w:val="a3"/>
        <w:spacing w:before="0" w:beforeAutospacing="0" w:after="0" w:afterAutospacing="0" w:line="360" w:lineRule="auto"/>
        <w:ind w:right="-6"/>
        <w:rPr>
          <w:sz w:val="28"/>
          <w:szCs w:val="28"/>
        </w:rPr>
      </w:pPr>
      <w:r w:rsidRPr="00093462">
        <w:rPr>
          <w:sz w:val="28"/>
          <w:szCs w:val="28"/>
        </w:rPr>
        <w:t>2.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Расчетная часть</w:t>
      </w:r>
      <w:r w:rsidR="00093462" w:rsidRPr="00093462">
        <w:rPr>
          <w:sz w:val="28"/>
          <w:szCs w:val="28"/>
        </w:rPr>
        <w:t xml:space="preserve"> </w:t>
      </w:r>
    </w:p>
    <w:p w:rsidR="00093462" w:rsidRDefault="00093462" w:rsidP="00093462">
      <w:pPr>
        <w:pStyle w:val="a3"/>
        <w:spacing w:before="0" w:beforeAutospacing="0" w:after="0" w:afterAutospacing="0" w:line="360" w:lineRule="auto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337DB1" w:rsidRPr="00093462">
        <w:rPr>
          <w:sz w:val="28"/>
          <w:szCs w:val="28"/>
        </w:rPr>
        <w:t>Расчет параметров СБШ</w:t>
      </w:r>
      <w:r>
        <w:rPr>
          <w:sz w:val="28"/>
          <w:szCs w:val="28"/>
        </w:rPr>
        <w:t xml:space="preserve"> </w:t>
      </w:r>
      <w:r w:rsidR="00337DB1" w:rsidRPr="00093462">
        <w:rPr>
          <w:sz w:val="28"/>
          <w:szCs w:val="28"/>
        </w:rPr>
        <w:t>(250-270)</w:t>
      </w:r>
    </w:p>
    <w:p w:rsidR="00093462" w:rsidRDefault="00337DB1" w:rsidP="00093462">
      <w:pPr>
        <w:pStyle w:val="a3"/>
        <w:spacing w:before="0" w:beforeAutospacing="0" w:after="0" w:afterAutospacing="0" w:line="360" w:lineRule="auto"/>
        <w:ind w:right="-6"/>
        <w:rPr>
          <w:sz w:val="28"/>
          <w:szCs w:val="28"/>
        </w:rPr>
      </w:pPr>
      <w:r w:rsidRPr="00093462">
        <w:rPr>
          <w:sz w:val="28"/>
          <w:szCs w:val="28"/>
        </w:rPr>
        <w:t>2.2 Определение технической и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эксплуатационной производительности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оборудования</w:t>
      </w:r>
    </w:p>
    <w:p w:rsidR="00093462" w:rsidRDefault="00337DB1" w:rsidP="00093462">
      <w:pPr>
        <w:pStyle w:val="a3"/>
        <w:spacing w:before="0" w:beforeAutospacing="0" w:after="0" w:afterAutospacing="0" w:line="360" w:lineRule="auto"/>
        <w:ind w:right="-6"/>
        <w:rPr>
          <w:sz w:val="28"/>
          <w:szCs w:val="28"/>
        </w:rPr>
      </w:pPr>
      <w:r w:rsidRPr="00093462">
        <w:rPr>
          <w:sz w:val="28"/>
          <w:szCs w:val="28"/>
        </w:rPr>
        <w:t>2.3 Расчет рабочей площадки</w:t>
      </w:r>
    </w:p>
    <w:p w:rsidR="00093462" w:rsidRDefault="00337DB1" w:rsidP="00093462">
      <w:pPr>
        <w:pStyle w:val="a3"/>
        <w:spacing w:before="0" w:beforeAutospacing="0" w:after="0" w:afterAutospacing="0" w:line="360" w:lineRule="auto"/>
        <w:ind w:right="-6"/>
        <w:rPr>
          <w:sz w:val="28"/>
          <w:szCs w:val="28"/>
        </w:rPr>
      </w:pPr>
      <w:r w:rsidRPr="00093462">
        <w:rPr>
          <w:sz w:val="28"/>
          <w:szCs w:val="28"/>
        </w:rPr>
        <w:t>2.4 Основные положения по эксплуатации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и техника безопасности при работе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комплексов</w:t>
      </w:r>
    </w:p>
    <w:p w:rsidR="00093462" w:rsidRDefault="00337DB1" w:rsidP="00093462">
      <w:pPr>
        <w:pStyle w:val="a3"/>
        <w:spacing w:before="0" w:beforeAutospacing="0" w:after="0" w:afterAutospacing="0" w:line="360" w:lineRule="auto"/>
        <w:ind w:right="-6"/>
        <w:rPr>
          <w:sz w:val="28"/>
          <w:szCs w:val="28"/>
        </w:rPr>
      </w:pPr>
      <w:r w:rsidRPr="00093462">
        <w:rPr>
          <w:sz w:val="28"/>
          <w:szCs w:val="28"/>
        </w:rPr>
        <w:t>3. Заключение</w:t>
      </w:r>
    </w:p>
    <w:p w:rsidR="00337DB1" w:rsidRDefault="00337DB1" w:rsidP="00093462">
      <w:pPr>
        <w:pStyle w:val="a3"/>
        <w:spacing w:before="0" w:beforeAutospacing="0" w:after="0" w:afterAutospacing="0" w:line="360" w:lineRule="auto"/>
        <w:ind w:right="-6"/>
        <w:rPr>
          <w:sz w:val="28"/>
          <w:szCs w:val="28"/>
        </w:rPr>
      </w:pPr>
      <w:r w:rsidRPr="00093462">
        <w:rPr>
          <w:sz w:val="28"/>
          <w:szCs w:val="28"/>
        </w:rPr>
        <w:t>Список используемой литературы</w:t>
      </w:r>
    </w:p>
    <w:p w:rsidR="00093462" w:rsidRDefault="00093462" w:rsidP="00093462">
      <w:pPr>
        <w:pStyle w:val="a3"/>
        <w:spacing w:before="0" w:beforeAutospacing="0" w:after="0" w:afterAutospacing="0" w:line="360" w:lineRule="auto"/>
        <w:ind w:right="-6"/>
        <w:rPr>
          <w:sz w:val="28"/>
          <w:szCs w:val="28"/>
        </w:rPr>
      </w:pPr>
    </w:p>
    <w:p w:rsidR="00F305D6" w:rsidRPr="00093462" w:rsidRDefault="00093462" w:rsidP="00093462">
      <w:pPr>
        <w:pStyle w:val="a3"/>
        <w:spacing w:before="0" w:beforeAutospacing="0" w:after="0" w:afterAutospacing="0" w:line="360" w:lineRule="auto"/>
        <w:ind w:right="-6"/>
        <w:jc w:val="center"/>
        <w:rPr>
          <w:b/>
          <w:bCs/>
          <w:sz w:val="28"/>
          <w:szCs w:val="28"/>
        </w:rPr>
      </w:pPr>
      <w:r>
        <w:br w:type="page"/>
      </w:r>
      <w:r w:rsidR="006C7FBB" w:rsidRPr="00093462">
        <w:rPr>
          <w:rStyle w:val="a4"/>
          <w:b/>
          <w:bCs/>
          <w:i w:val="0"/>
          <w:iCs w:val="0"/>
          <w:sz w:val="28"/>
          <w:szCs w:val="28"/>
        </w:rPr>
        <w:t>ВВЕДЕНИЕ</w:t>
      </w:r>
    </w:p>
    <w:p w:rsidR="00093462" w:rsidRDefault="00093462" w:rsidP="00040453">
      <w:pPr>
        <w:pStyle w:val="a3"/>
        <w:spacing w:before="0" w:beforeAutospacing="0" w:after="0" w:afterAutospacing="0" w:line="360" w:lineRule="auto"/>
        <w:ind w:right="-6"/>
        <w:jc w:val="both"/>
        <w:rPr>
          <w:sz w:val="28"/>
          <w:szCs w:val="28"/>
        </w:rPr>
      </w:pPr>
    </w:p>
    <w:p w:rsidR="00093462" w:rsidRDefault="00E746F6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Горная промышленность – ведущая отрасль национальной экономики, поставляющая сырье для энергетики, черной и цветной металлургии, химической промышленности, строительной индустрии, производства минеральных удобрений и ряда других отраслей, на которых основана ин</w:t>
      </w:r>
      <w:r w:rsidR="00093462">
        <w:rPr>
          <w:sz w:val="28"/>
          <w:szCs w:val="28"/>
        </w:rPr>
        <w:t>дустриальная мощь нашей страны.</w:t>
      </w:r>
    </w:p>
    <w:p w:rsidR="00093462" w:rsidRDefault="00E746F6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В зависимости от направления использования добываемого полезного ископаемого горная промышленность может быть разделена на ряд групп: </w:t>
      </w:r>
    </w:p>
    <w:p w:rsidR="00093462" w:rsidRDefault="00E746F6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• топливодобывающая (нефтяная, угольная, сланцевая </w:t>
      </w:r>
      <w:r w:rsidR="00093462">
        <w:rPr>
          <w:sz w:val="28"/>
          <w:szCs w:val="28"/>
        </w:rPr>
        <w:t>и добывающая естественный газ);</w:t>
      </w:r>
    </w:p>
    <w:p w:rsidR="00093462" w:rsidRDefault="00E746F6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• рудодобывающая (железорудная, марганцевая, золотодобывающая и предприятия по добыче алмазов, руд цв</w:t>
      </w:r>
      <w:r w:rsidR="00093462">
        <w:rPr>
          <w:sz w:val="28"/>
          <w:szCs w:val="28"/>
        </w:rPr>
        <w:t>етных и редких металлов и др.);</w:t>
      </w:r>
    </w:p>
    <w:p w:rsidR="00093462" w:rsidRDefault="00E746F6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• горнохимическая, добывающая химическое сырье (фосфориты,</w:t>
      </w:r>
      <w:r w:rsidR="00093462">
        <w:rPr>
          <w:sz w:val="28"/>
          <w:szCs w:val="28"/>
        </w:rPr>
        <w:t xml:space="preserve"> калийные соли, апатиты и др.);</w:t>
      </w:r>
    </w:p>
    <w:p w:rsidR="00E746F6" w:rsidRPr="00093462" w:rsidRDefault="00E746F6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• строительная, добывающая строительные и поделочные материалы (гипс, гранит, яшму, известняк и др.). </w:t>
      </w:r>
    </w:p>
    <w:p w:rsidR="00093462" w:rsidRDefault="00E746F6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Перед горнодобывающей промышленностью России стоят задачи интенсификации добычи и переработки минерального сырья при минимальных затратах для обеспечения все возрастающих потребностей экономики. Экономический потенциал каждой страны определяется уровнем производства металлов, а, следовательно, объемами добы</w:t>
      </w:r>
      <w:r w:rsidR="00093462">
        <w:rPr>
          <w:sz w:val="28"/>
          <w:szCs w:val="28"/>
        </w:rPr>
        <w:t>чи полезных ископаемых из недр.</w:t>
      </w:r>
    </w:p>
    <w:p w:rsidR="00E746F6" w:rsidRPr="00093462" w:rsidRDefault="00E746F6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Вследствие непрерывного роста потребности в минеральном сырье и ограниченности трудовых ресурсов требуется дальнейший рост производит</w:t>
      </w:r>
      <w:r w:rsidR="00871D14" w:rsidRPr="00093462">
        <w:rPr>
          <w:sz w:val="28"/>
          <w:szCs w:val="28"/>
        </w:rPr>
        <w:t>ельности труда</w:t>
      </w:r>
      <w:r w:rsidR="00093462" w:rsidRPr="00093462">
        <w:rPr>
          <w:sz w:val="28"/>
          <w:szCs w:val="28"/>
        </w:rPr>
        <w:t>.</w:t>
      </w:r>
      <w:r w:rsidRPr="00093462">
        <w:rPr>
          <w:sz w:val="28"/>
          <w:szCs w:val="28"/>
        </w:rPr>
        <w:t xml:space="preserve"> В этой связи</w:t>
      </w:r>
      <w:r w:rsidR="00093462">
        <w:rPr>
          <w:sz w:val="28"/>
          <w:szCs w:val="28"/>
        </w:rPr>
        <w:t>,</w:t>
      </w:r>
      <w:r w:rsidRPr="00093462">
        <w:rPr>
          <w:sz w:val="28"/>
          <w:szCs w:val="28"/>
        </w:rPr>
        <w:t xml:space="preserve"> основными направлен</w:t>
      </w:r>
      <w:r w:rsidR="00871D14" w:rsidRPr="00093462">
        <w:rPr>
          <w:sz w:val="28"/>
          <w:szCs w:val="28"/>
        </w:rPr>
        <w:t>иями совершенствования открытой</w:t>
      </w:r>
      <w:r w:rsidRPr="00093462">
        <w:rPr>
          <w:sz w:val="28"/>
          <w:szCs w:val="28"/>
        </w:rPr>
        <w:t xml:space="preserve"> разработки месторождений являются: к</w:t>
      </w:r>
      <w:r w:rsidR="00871D14" w:rsidRPr="00093462">
        <w:rPr>
          <w:sz w:val="28"/>
          <w:szCs w:val="28"/>
        </w:rPr>
        <w:t>омплексная механизация открытых</w:t>
      </w:r>
      <w:r w:rsidRPr="00093462">
        <w:rPr>
          <w:sz w:val="28"/>
          <w:szCs w:val="28"/>
        </w:rPr>
        <w:t xml:space="preserve"> горных рабо</w:t>
      </w:r>
      <w:r w:rsidR="00871D14" w:rsidRPr="00093462">
        <w:rPr>
          <w:sz w:val="28"/>
          <w:szCs w:val="28"/>
        </w:rPr>
        <w:t>т на базе использования нов</w:t>
      </w:r>
      <w:r w:rsidRPr="00093462">
        <w:rPr>
          <w:sz w:val="28"/>
          <w:szCs w:val="28"/>
        </w:rPr>
        <w:t xml:space="preserve">ого оборудования с автономным приводом и техники непрерывного действия, повышение уровня автоматизации работы горных машин, внедрение дистанционного управления, а в перспективе – разработка и внедрение промышленных роботов для выполнения наиболее трудоемких и опасных горных работ. </w:t>
      </w:r>
    </w:p>
    <w:p w:rsidR="00E746F6" w:rsidRPr="00093462" w:rsidRDefault="00E746F6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Запасы руд являются невосполнимыми природными ресурсами, по этому важным является вопрос о комплексном использования минерального сырья, укреплении и развитии сырьевой базы горной промышленности, в том числе горнорудной. </w:t>
      </w:r>
    </w:p>
    <w:p w:rsidR="00093462" w:rsidRDefault="00093462" w:rsidP="00093462">
      <w:pPr>
        <w:pStyle w:val="a3"/>
        <w:spacing w:before="0" w:beforeAutospacing="0" w:after="0" w:afterAutospacing="0" w:line="360" w:lineRule="auto"/>
        <w:ind w:right="-6"/>
        <w:jc w:val="both"/>
        <w:rPr>
          <w:rStyle w:val="a4"/>
          <w:b/>
          <w:bCs/>
          <w:i w:val="0"/>
          <w:iCs w:val="0"/>
          <w:sz w:val="28"/>
          <w:szCs w:val="28"/>
        </w:rPr>
      </w:pPr>
    </w:p>
    <w:p w:rsidR="006C7FBB" w:rsidRPr="00093462" w:rsidRDefault="00F305D6" w:rsidP="00093462">
      <w:pPr>
        <w:pStyle w:val="a3"/>
        <w:spacing w:before="0" w:beforeAutospacing="0" w:after="0" w:afterAutospacing="0" w:line="360" w:lineRule="auto"/>
        <w:ind w:right="-6"/>
        <w:jc w:val="center"/>
        <w:rPr>
          <w:rStyle w:val="a4"/>
          <w:b/>
          <w:bCs/>
          <w:i w:val="0"/>
          <w:iCs w:val="0"/>
          <w:sz w:val="28"/>
          <w:szCs w:val="28"/>
        </w:rPr>
      </w:pPr>
      <w:r w:rsidRPr="00093462">
        <w:rPr>
          <w:rStyle w:val="a4"/>
          <w:b/>
          <w:bCs/>
          <w:i w:val="0"/>
          <w:iCs w:val="0"/>
          <w:sz w:val="28"/>
          <w:szCs w:val="28"/>
        </w:rPr>
        <w:t>1.1</w:t>
      </w:r>
      <w:r w:rsidR="00093462" w:rsidRPr="00093462">
        <w:rPr>
          <w:rStyle w:val="a4"/>
          <w:b/>
          <w:bCs/>
          <w:i w:val="0"/>
          <w:iCs w:val="0"/>
          <w:sz w:val="28"/>
          <w:szCs w:val="28"/>
        </w:rPr>
        <w:t xml:space="preserve"> </w:t>
      </w:r>
      <w:r w:rsidRPr="00093462">
        <w:rPr>
          <w:rStyle w:val="a4"/>
          <w:b/>
          <w:bCs/>
          <w:i w:val="0"/>
          <w:iCs w:val="0"/>
          <w:sz w:val="28"/>
          <w:szCs w:val="28"/>
        </w:rPr>
        <w:t>Горно-геол</w:t>
      </w:r>
      <w:r w:rsidR="00093462">
        <w:rPr>
          <w:rStyle w:val="a4"/>
          <w:b/>
          <w:bCs/>
          <w:i w:val="0"/>
          <w:iCs w:val="0"/>
          <w:sz w:val="28"/>
          <w:szCs w:val="28"/>
        </w:rPr>
        <w:t>огические условия месторождения</w:t>
      </w:r>
    </w:p>
    <w:p w:rsidR="00093462" w:rsidRDefault="00093462" w:rsidP="00040453">
      <w:pPr>
        <w:pStyle w:val="a3"/>
        <w:spacing w:before="0" w:beforeAutospacing="0" w:after="0" w:afterAutospacing="0" w:line="360" w:lineRule="auto"/>
        <w:ind w:right="-6"/>
        <w:jc w:val="both"/>
        <w:rPr>
          <w:sz w:val="28"/>
          <w:szCs w:val="28"/>
        </w:rPr>
      </w:pPr>
    </w:p>
    <w:p w:rsidR="00E746F6" w:rsidRPr="00093462" w:rsidRDefault="00E746F6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Свердловская область является старейшей горной провинцией Уральского региона. 300 лет ее недра поставляли рудную продукцию для металлургических предприятий России. На сегодня, все еще имея неповторимую по разнообразию п</w:t>
      </w:r>
      <w:r w:rsidR="00093462">
        <w:rPr>
          <w:sz w:val="28"/>
          <w:szCs w:val="28"/>
        </w:rPr>
        <w:t>олезных ископаемых минерально-</w:t>
      </w:r>
      <w:r w:rsidRPr="00093462">
        <w:rPr>
          <w:sz w:val="28"/>
          <w:szCs w:val="28"/>
        </w:rPr>
        <w:t>сырьевую базу, горнорудные предприятия Свердловской области по некоторым позициям не могут удовлетворить потребности металлургических предприятий в рудном сырье. Многие месторождения выработаны или истощены в процессе длительной отработки. Не добываются в области марганцевые руды, не достаточны объемы добычи магнетитовых, медных, хромовых руд.</w:t>
      </w:r>
    </w:p>
    <w:p w:rsidR="00E746F6" w:rsidRPr="00093462" w:rsidRDefault="00E746F6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Твердые полезные ископаемые добываются из недр земли двумя способами - открытым и подземным. Причем уровень добычи открытым способом во всем мире составляет около 80%. Преимущественное распространение открытого способа добычи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полезных ископаемых объясняется в основном низкой, по сравнению с подземной, себестоимостью 1 т. добытого сырья.</w:t>
      </w:r>
      <w:r w:rsidR="00093462" w:rsidRPr="00093462">
        <w:rPr>
          <w:sz w:val="28"/>
          <w:szCs w:val="28"/>
        </w:rPr>
        <w:t xml:space="preserve"> </w:t>
      </w:r>
    </w:p>
    <w:p w:rsidR="00E746F6" w:rsidRPr="00093462" w:rsidRDefault="00E746F6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Главными факторами этого являются благоприятные горно</w:t>
      </w:r>
      <w:r w:rsidR="00093462">
        <w:rPr>
          <w:sz w:val="28"/>
          <w:szCs w:val="28"/>
        </w:rPr>
        <w:t>-</w:t>
      </w:r>
      <w:r w:rsidRPr="00093462">
        <w:rPr>
          <w:sz w:val="28"/>
          <w:szCs w:val="28"/>
        </w:rPr>
        <w:t xml:space="preserve">технологические условия открытой добычи (относительно неглубокое залегание, значительная мощность полезных </w:t>
      </w:r>
      <w:r w:rsidR="00093462" w:rsidRPr="00093462">
        <w:rPr>
          <w:sz w:val="28"/>
          <w:szCs w:val="28"/>
        </w:rPr>
        <w:t>ископаемых,</w:t>
      </w:r>
      <w:r w:rsidRPr="00093462">
        <w:rPr>
          <w:sz w:val="28"/>
          <w:szCs w:val="28"/>
        </w:rPr>
        <w:t xml:space="preserve"> достигающая нескольких десятков и сотен метров), возможность применять высокопроизводительную вскрышную, добычную и </w:t>
      </w:r>
      <w:r w:rsidR="00093462" w:rsidRPr="00093462">
        <w:rPr>
          <w:sz w:val="28"/>
          <w:szCs w:val="28"/>
        </w:rPr>
        <w:t>горнотранспортную</w:t>
      </w:r>
      <w:r w:rsidRPr="00093462">
        <w:rPr>
          <w:sz w:val="28"/>
          <w:szCs w:val="28"/>
        </w:rPr>
        <w:t xml:space="preserve"> технику, мощные машины (экскаваторы, буровые станки), железнодорожный транспорт.</w:t>
      </w:r>
      <w:r w:rsid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Современные карьеры и разрезы, шахты и рудники представляют собой высокопроизводительные и автоматизированные производственные комплексы, включающие в себя весьма протяженные и разнообразные горные выработки, различные промышленные здания и сооружения</w:t>
      </w:r>
      <w:r w:rsidR="00093462" w:rsidRPr="00093462">
        <w:rPr>
          <w:sz w:val="28"/>
          <w:szCs w:val="28"/>
        </w:rPr>
        <w:t>,</w:t>
      </w:r>
      <w:r w:rsidRPr="00093462">
        <w:rPr>
          <w:sz w:val="28"/>
          <w:szCs w:val="28"/>
        </w:rPr>
        <w:t xml:space="preserve"> системы энергомеханического оборудования, автоматизации и управления с применениями средств микрокомпьютерной техники.</w:t>
      </w:r>
      <w:r w:rsidR="00871D14" w:rsidRPr="00093462">
        <w:rPr>
          <w:sz w:val="28"/>
          <w:szCs w:val="28"/>
        </w:rPr>
        <w:t xml:space="preserve"> Открытый </w:t>
      </w:r>
      <w:r w:rsidRPr="00093462">
        <w:rPr>
          <w:sz w:val="28"/>
          <w:szCs w:val="28"/>
        </w:rPr>
        <w:t>способ разработки как генеральное направление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развития горнодобывающих отраслей промышленности России</w:t>
      </w:r>
      <w:r w:rsidR="00871D14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сохраняется для обеспечения топливом и минеральным сырьем</w:t>
      </w:r>
      <w:r w:rsidR="00871D14" w:rsidRPr="00093462">
        <w:rPr>
          <w:sz w:val="28"/>
          <w:szCs w:val="28"/>
        </w:rPr>
        <w:t xml:space="preserve"> , </w:t>
      </w:r>
      <w:r w:rsidRPr="00093462">
        <w:rPr>
          <w:sz w:val="28"/>
          <w:szCs w:val="28"/>
        </w:rPr>
        <w:t>потребности энергетики, черной и цветной металлургии, хим.индустрии, машиностроения, вычислительной техники и т.д..</w:t>
      </w:r>
    </w:p>
    <w:p w:rsidR="00871D14" w:rsidRPr="00093462" w:rsidRDefault="00F31986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rStyle w:val="a4"/>
          <w:i w:val="0"/>
          <w:iCs w:val="0"/>
          <w:sz w:val="28"/>
          <w:szCs w:val="28"/>
        </w:rPr>
      </w:pPr>
      <w:r w:rsidRPr="00093462">
        <w:rPr>
          <w:sz w:val="28"/>
          <w:szCs w:val="28"/>
        </w:rPr>
        <w:t>На долю малотитанистых руд в общем балансе железных руд Урала приходится более 80%. Наиболее крупным представителем их является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Качканарская группа, включающая собственно Качканарское и Гусевогорское месторождения, расположенные в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Качканарском массиве. Последний имеет округлую в плане форму диаметром 11 км и сложен к</w:t>
      </w:r>
      <w:r w:rsidR="00093462">
        <w:rPr>
          <w:sz w:val="28"/>
          <w:szCs w:val="28"/>
        </w:rPr>
        <w:t>линопироксенитами и габброидами</w:t>
      </w:r>
      <w:r w:rsidRPr="00093462">
        <w:rPr>
          <w:sz w:val="28"/>
          <w:szCs w:val="28"/>
        </w:rPr>
        <w:t>. Рудные залежи приурочены к участкам развития пироксенитов. Рудные минералы представлены магнетитом нескольких генераций, из которых наибольшее значение имеет титаномагнетит, выполняющий межзерновые пространства и обуславливающий сидеронитовую структуру; ильменитом, присутствующим в виде тонких пластинок, пиритом, халькопиритом, пентландитом, борнитом и крайне редко минералами платиновой группы в виде мелких выделений в срастании с оливином, пироксеном и титаномагнетитом. Разведанные запасы руд месторождений Качканарской группы составляют 6 млрд. т, прогнозные ресурсы превышают 12 млрд. т (Прогнозная оценка т</w:t>
      </w:r>
      <w:r w:rsidR="00433A6A" w:rsidRPr="00093462">
        <w:rPr>
          <w:sz w:val="28"/>
          <w:szCs w:val="28"/>
        </w:rPr>
        <w:t>итаномагнетитовых руд Урала, 199</w:t>
      </w:r>
      <w:r w:rsidRPr="00093462">
        <w:rPr>
          <w:sz w:val="28"/>
          <w:szCs w:val="28"/>
        </w:rPr>
        <w:t>5 г.). Огромные запасы и благоприятные геологические, горнотехнические и технологические условия их отработки являются предпосылками к тому, чтобы в недалеком будущем они станут основной железорудной базой черной металлургии Урала. Генезис малотитанистых ванадийсодержащих руд в настоящее время дискуссионен; одни исследователи высказываются в пользу магматогенной гипотезы (А.Ф.Фадеичев, 1993; и др.), другие – магматогенно-метасоматической (В.Г.Фоминых, 1984; и др.).</w:t>
      </w:r>
      <w:r w:rsidR="00093462" w:rsidRPr="00093462">
        <w:rPr>
          <w:rStyle w:val="a4"/>
          <w:i w:val="0"/>
          <w:iCs w:val="0"/>
          <w:sz w:val="28"/>
          <w:szCs w:val="28"/>
        </w:rPr>
        <w:t xml:space="preserve"> </w:t>
      </w:r>
    </w:p>
    <w:p w:rsidR="00093462" w:rsidRDefault="00093462" w:rsidP="00093462">
      <w:pPr>
        <w:pStyle w:val="a3"/>
        <w:spacing w:before="0" w:beforeAutospacing="0" w:after="0" w:afterAutospacing="0" w:line="360" w:lineRule="auto"/>
        <w:ind w:right="-6"/>
        <w:rPr>
          <w:sz w:val="28"/>
          <w:szCs w:val="28"/>
        </w:rPr>
      </w:pPr>
    </w:p>
    <w:p w:rsidR="00093462" w:rsidRPr="00093462" w:rsidRDefault="00093462" w:rsidP="00093462">
      <w:pPr>
        <w:pStyle w:val="a3"/>
        <w:spacing w:before="0" w:beforeAutospacing="0" w:after="0" w:afterAutospacing="0" w:line="360" w:lineRule="auto"/>
        <w:ind w:right="-6"/>
        <w:jc w:val="center"/>
        <w:rPr>
          <w:b/>
          <w:bCs/>
          <w:sz w:val="28"/>
          <w:szCs w:val="28"/>
        </w:rPr>
      </w:pPr>
      <w:r w:rsidRPr="00093462">
        <w:rPr>
          <w:b/>
          <w:bCs/>
          <w:sz w:val="28"/>
          <w:szCs w:val="28"/>
        </w:rPr>
        <w:t>1.2 Принципы формирования комплексов</w:t>
      </w:r>
    </w:p>
    <w:p w:rsidR="00093462" w:rsidRDefault="00093462" w:rsidP="00040453">
      <w:pPr>
        <w:pStyle w:val="a3"/>
        <w:spacing w:before="0" w:beforeAutospacing="0" w:after="0" w:afterAutospacing="0" w:line="360" w:lineRule="auto"/>
        <w:ind w:right="-6"/>
        <w:jc w:val="both"/>
        <w:rPr>
          <w:sz w:val="28"/>
          <w:szCs w:val="28"/>
        </w:rPr>
      </w:pPr>
    </w:p>
    <w:p w:rsidR="00F31986" w:rsidRPr="00093462" w:rsidRDefault="00F31986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Производственные мощности железорудных предприятий в 2005, 2010 и 2015 годах по добыче сырой руды возрастут соответственно на 15,4, 17,1 и 16,3 %, а по производству товарной руды - соответственно на 10,5, 13,7 и 12,4 %. При этом в 2005 - 2015 годах при увеличении мощности ОАО "Качканарский </w:t>
      </w:r>
      <w:r w:rsidR="00093462" w:rsidRPr="00093462">
        <w:rPr>
          <w:sz w:val="28"/>
          <w:szCs w:val="28"/>
        </w:rPr>
        <w:t>горно-обогатительный</w:t>
      </w:r>
      <w:r w:rsidRPr="00093462">
        <w:rPr>
          <w:sz w:val="28"/>
          <w:szCs w:val="28"/>
        </w:rPr>
        <w:t xml:space="preserve"> комбинат" до 45 млн. тонн будет наблюдаться избыток железорудного сырья (в пересчете на чистое железо), который составит 313 - 609 тыс. тонн. В то же время для </w:t>
      </w:r>
      <w:r w:rsidR="00093462" w:rsidRPr="00093462">
        <w:rPr>
          <w:sz w:val="28"/>
          <w:szCs w:val="28"/>
        </w:rPr>
        <w:t>предельного</w:t>
      </w:r>
      <w:r w:rsidRPr="00093462">
        <w:rPr>
          <w:sz w:val="28"/>
          <w:szCs w:val="28"/>
        </w:rPr>
        <w:t xml:space="preserve"> чугуна железорудного сырья будет не хватать и его дефицит в 2005 году составит 892 тыс. тонн, в 2010 году - 607 тыс. тонн и в 2015 году - дефицит 682 тыс. тонн.</w:t>
      </w:r>
      <w:r w:rsid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 xml:space="preserve">Невысокие </w:t>
      </w:r>
      <w:r w:rsidR="00093462" w:rsidRPr="00093462">
        <w:rPr>
          <w:sz w:val="28"/>
          <w:szCs w:val="28"/>
        </w:rPr>
        <w:t>технико-экономические</w:t>
      </w:r>
      <w:r w:rsidRPr="00093462">
        <w:rPr>
          <w:sz w:val="28"/>
          <w:szCs w:val="28"/>
        </w:rPr>
        <w:t xml:space="preserve"> показатели работы горных предприятий </w:t>
      </w:r>
      <w:r w:rsidR="00093462" w:rsidRPr="00093462">
        <w:rPr>
          <w:sz w:val="28"/>
          <w:szCs w:val="28"/>
        </w:rPr>
        <w:t>обусловлены,</w:t>
      </w:r>
      <w:r w:rsidRPr="00093462">
        <w:rPr>
          <w:sz w:val="28"/>
          <w:szCs w:val="28"/>
        </w:rPr>
        <w:t xml:space="preserve"> пре</w:t>
      </w:r>
      <w:r w:rsidR="00093462">
        <w:rPr>
          <w:sz w:val="28"/>
          <w:szCs w:val="28"/>
        </w:rPr>
        <w:t>жде всего, сложными горно-</w:t>
      </w:r>
      <w:r w:rsidRPr="00093462">
        <w:rPr>
          <w:sz w:val="28"/>
          <w:szCs w:val="28"/>
        </w:rPr>
        <w:t xml:space="preserve">геологическими условиями разработки месторождений полезных ископаемых, износом основного горнотранспортного оборудования, недостаточно эффективными технологиями </w:t>
      </w:r>
      <w:r w:rsidR="00093462" w:rsidRPr="00093462">
        <w:rPr>
          <w:sz w:val="28"/>
          <w:szCs w:val="28"/>
        </w:rPr>
        <w:t>переработки,</w:t>
      </w:r>
      <w:r w:rsidRPr="00093462">
        <w:rPr>
          <w:sz w:val="28"/>
          <w:szCs w:val="28"/>
        </w:rPr>
        <w:t xml:space="preserve"> как сырых руд, так и отходов обогатительного производства, низкой организацией ведения горных работ. Все это не делает горнорудные предприятия привлекательными для получения инвестиций, что увеличивает сроки подготовки новых горизонтов, запасов полезного ископаемого, разработки и приобретения новой техники и технологии.</w:t>
      </w:r>
    </w:p>
    <w:p w:rsidR="006C7FBB" w:rsidRPr="00093462" w:rsidRDefault="00D65604" w:rsidP="00093462">
      <w:pPr>
        <w:shd w:val="clear" w:color="auto" w:fill="FFFFFF"/>
        <w:spacing w:line="360" w:lineRule="auto"/>
        <w:ind w:right="-6" w:firstLine="709"/>
        <w:jc w:val="both"/>
        <w:rPr>
          <w:rStyle w:val="a4"/>
          <w:i w:val="0"/>
          <w:iCs w:val="0"/>
          <w:sz w:val="28"/>
          <w:szCs w:val="28"/>
        </w:rPr>
      </w:pPr>
      <w:r w:rsidRPr="00093462">
        <w:rPr>
          <w:sz w:val="28"/>
          <w:szCs w:val="28"/>
        </w:rPr>
        <w:t>Наиболее значительные месторождения этой группы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Качканарское, Гусевогорское и Суроямское. Оруденение связано с различными типами пород: на Висимском и в отдельных зонах Гусевогорского месторождения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– с наиболее магнезиальными разностями ультраосновных (низкокремнеземистых) пород – оливинитами и верлитами,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в таких месторождениях, как Качканарское, Гусевогорское и др., – с пироксенитами,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на Первоуральском и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Маюровском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– с горнблендитами. В целом малотитанистые руды имеют вкрапленную или шлировую структ</w:t>
      </w:r>
      <w:r w:rsidR="00F31986" w:rsidRPr="00093462">
        <w:rPr>
          <w:sz w:val="28"/>
          <w:szCs w:val="28"/>
        </w:rPr>
        <w:t>уру, постепенный переход во вмещ</w:t>
      </w:r>
      <w:r w:rsidRPr="00093462">
        <w:rPr>
          <w:sz w:val="28"/>
          <w:szCs w:val="28"/>
        </w:rPr>
        <w:t>ающие их породы. Рудные залежи характеризуются плито-,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гнездо-, штокообразной и сложной неправильной формой. Рудные минералы представлены в основном магнетитом, ильменитом; в подчиненном количестве присутствуют гематит, сульфиды, встречается рассеянная платина. Содержание полезных компонентов в рудах следующее: Fe – 16–36, %: TiO2 - 0,5–2, V2O5 – 0,13 – 0,17. В рудах присутствуют и другие легирующие элементы, которые могут представлять в будущем промышленный интерес (скандий, германий), а также элементы платиновой группы.</w:t>
      </w:r>
      <w:r w:rsidR="00433A6A" w:rsidRPr="00093462">
        <w:rPr>
          <w:sz w:val="28"/>
          <w:szCs w:val="28"/>
        </w:rPr>
        <w:t xml:space="preserve"> Огромные запасы Качканарской группы позволяют (даже при низком содержании железа в руде) формировать комплексы по добыче,</w:t>
      </w:r>
      <w:r w:rsidR="009B2A6C" w:rsidRPr="00093462">
        <w:rPr>
          <w:sz w:val="28"/>
          <w:szCs w:val="28"/>
        </w:rPr>
        <w:t xml:space="preserve"> обновлять оборудование </w:t>
      </w:r>
      <w:r w:rsidR="00433A6A" w:rsidRPr="00093462">
        <w:rPr>
          <w:sz w:val="28"/>
          <w:szCs w:val="28"/>
        </w:rPr>
        <w:t>и как следствие</w:t>
      </w:r>
      <w:r w:rsidR="009B2A6C" w:rsidRPr="00093462">
        <w:rPr>
          <w:sz w:val="28"/>
          <w:szCs w:val="28"/>
        </w:rPr>
        <w:t xml:space="preserve"> </w:t>
      </w:r>
      <w:r w:rsidR="00433A6A" w:rsidRPr="00093462">
        <w:rPr>
          <w:sz w:val="28"/>
          <w:szCs w:val="28"/>
        </w:rPr>
        <w:t>-</w:t>
      </w:r>
      <w:r w:rsidR="009B2A6C" w:rsidRPr="00093462">
        <w:rPr>
          <w:sz w:val="28"/>
          <w:szCs w:val="28"/>
        </w:rPr>
        <w:t xml:space="preserve"> </w:t>
      </w:r>
      <w:r w:rsidR="00433A6A" w:rsidRPr="00093462">
        <w:rPr>
          <w:sz w:val="28"/>
          <w:szCs w:val="28"/>
        </w:rPr>
        <w:t>наращивать о</w:t>
      </w:r>
      <w:r w:rsidR="009B2A6C" w:rsidRPr="00093462">
        <w:rPr>
          <w:sz w:val="28"/>
          <w:szCs w:val="28"/>
        </w:rPr>
        <w:t>бъемы производства.</w:t>
      </w:r>
      <w:r w:rsidR="00433A6A" w:rsidRPr="00093462">
        <w:rPr>
          <w:sz w:val="28"/>
          <w:szCs w:val="28"/>
        </w:rPr>
        <w:t xml:space="preserve"> </w:t>
      </w:r>
    </w:p>
    <w:p w:rsidR="00093462" w:rsidRDefault="00093462" w:rsidP="00093462">
      <w:pPr>
        <w:pStyle w:val="a3"/>
        <w:spacing w:before="0" w:beforeAutospacing="0" w:after="0" w:afterAutospacing="0" w:line="360" w:lineRule="auto"/>
        <w:ind w:right="-6"/>
        <w:jc w:val="both"/>
        <w:rPr>
          <w:rStyle w:val="a4"/>
          <w:b/>
          <w:bCs/>
          <w:i w:val="0"/>
          <w:iCs w:val="0"/>
          <w:sz w:val="28"/>
          <w:szCs w:val="28"/>
        </w:rPr>
      </w:pPr>
    </w:p>
    <w:p w:rsidR="00093462" w:rsidRDefault="00093462" w:rsidP="00093462">
      <w:pPr>
        <w:pStyle w:val="a3"/>
        <w:spacing w:before="0" w:beforeAutospacing="0" w:after="0" w:afterAutospacing="0" w:line="360" w:lineRule="auto"/>
        <w:ind w:right="-6"/>
        <w:jc w:val="center"/>
        <w:rPr>
          <w:rStyle w:val="a4"/>
          <w:b/>
          <w:bCs/>
          <w:i w:val="0"/>
          <w:iCs w:val="0"/>
          <w:sz w:val="28"/>
          <w:szCs w:val="28"/>
        </w:rPr>
      </w:pPr>
      <w:r>
        <w:rPr>
          <w:rStyle w:val="a4"/>
          <w:b/>
          <w:bCs/>
          <w:i w:val="0"/>
          <w:iCs w:val="0"/>
          <w:sz w:val="28"/>
          <w:szCs w:val="28"/>
        </w:rPr>
        <w:t>1.3 Анализ состояния комплексной механизации добычных работ</w:t>
      </w:r>
    </w:p>
    <w:p w:rsidR="00093462" w:rsidRDefault="00093462" w:rsidP="00093462">
      <w:pPr>
        <w:pStyle w:val="a3"/>
        <w:spacing w:before="0" w:beforeAutospacing="0" w:after="0" w:afterAutospacing="0" w:line="360" w:lineRule="auto"/>
        <w:ind w:right="-6"/>
        <w:jc w:val="both"/>
        <w:rPr>
          <w:sz w:val="28"/>
          <w:szCs w:val="28"/>
        </w:rPr>
      </w:pPr>
    </w:p>
    <w:p w:rsidR="00093462" w:rsidRDefault="006C7FBB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Железорудные месторождения располагаются группами, объединяющимися в пять горнорудных районов. По состоянию на 1 января 2006 года государственным балансом учтено 25 месторождений с суммарными запасами категорий А + В + С1 7670,3 млн. тонн, категории С2 - 4954,7 млн. тонн. Разрабатывается 11 месторождений с суммарными запасами 3597,9 млн. тонн.</w:t>
      </w:r>
    </w:p>
    <w:p w:rsidR="006C7FBB" w:rsidRPr="00093462" w:rsidRDefault="006C7FBB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Качканарский железорудный район является наиболее крупным и перспективным поставщиком металла для заводов черной металлургии. Этот район характеризуется наличием крупных запасов бедных ванадийсодержащих титаномагнетитовых руд эксплуатируемого Гусевогорского месторождения и резервного разведанного Собственно - Качканарского месторождения, которые составляют в сумме 6,4 млрд. тонн при среднем содержании железа 16,4 %.</w:t>
      </w:r>
    </w:p>
    <w:p w:rsidR="004143A0" w:rsidRPr="00093462" w:rsidRDefault="004143A0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Перспективы поддержания уровня добычи железорудного сырья в Уральском регионе связаны главным образом с освоением Качканарского месторождения титаномагнетитов (запасы категории А+В+С</w:t>
      </w:r>
      <w:r w:rsidRPr="00093462">
        <w:rPr>
          <w:sz w:val="28"/>
          <w:szCs w:val="28"/>
          <w:vertAlign w:val="subscript"/>
        </w:rPr>
        <w:t>1</w:t>
      </w:r>
      <w:r w:rsidRPr="00093462">
        <w:rPr>
          <w:sz w:val="28"/>
          <w:szCs w:val="28"/>
        </w:rPr>
        <w:t xml:space="preserve"> 3,28 млрд. т), расположенного рядом с эксплуатируемым Качканарским ГОКом Гусевогорским месторождением.</w:t>
      </w:r>
    </w:p>
    <w:p w:rsidR="006C7FBB" w:rsidRPr="00093462" w:rsidRDefault="006C7FBB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Обеспеченность запасами железных руд по горнорудным предприятиям составляет: ОАО "Качканарский горно - обогатительный комбинат" - 65 - 67 лет, акционерное общество открытого типа (далее - АООТ) "Высокогорский горнообогатительный комбинат" - более 30 лет, ОАО "Богословское рудоуправление" - 35 - 36 лет, ОАО "Гороблагодатское рудоуправление" - 13 - 49 лет, ОАО "Первоуральское рудоуправление" - 25 - 28 лет; запасами медных руд: ОАО "Сафьяновская медь" - 23 - 24 года, ОАО "Святогор" (Волковский рудник) - 30 - 35 лет, ООО "Валенторский карьер" - 8 - 9 лет, ООО "Левихинский рудник" - 15 - 18 лет, Турьинский рудник - 5 лет.</w:t>
      </w:r>
    </w:p>
    <w:p w:rsidR="00426D4B" w:rsidRPr="00093462" w:rsidRDefault="00426D4B" w:rsidP="00093462">
      <w:pPr>
        <w:pStyle w:val="ConsNormal"/>
        <w:widowControl/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62">
        <w:rPr>
          <w:rFonts w:ascii="Times New Roman" w:hAnsi="Times New Roman" w:cs="Times New Roman"/>
          <w:sz w:val="28"/>
          <w:szCs w:val="28"/>
        </w:rPr>
        <w:t>Анализ развития горнорудных предприятий, состояния минерально - сырьевой базы Свердловской области показывает, что для решения задачи максимально возможного обеспечения металлургических предприятий области на период до 2015 года собственным минеральным сырьем необходимо решить следующие проблемы:</w:t>
      </w:r>
    </w:p>
    <w:p w:rsidR="00426D4B" w:rsidRPr="00093462" w:rsidRDefault="00426D4B" w:rsidP="00093462">
      <w:pPr>
        <w:pStyle w:val="ConsNormal"/>
        <w:widowControl/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62">
        <w:rPr>
          <w:rFonts w:ascii="Times New Roman" w:hAnsi="Times New Roman" w:cs="Times New Roman"/>
          <w:sz w:val="28"/>
          <w:szCs w:val="28"/>
        </w:rPr>
        <w:t>1) геол</w:t>
      </w:r>
      <w:r w:rsidR="00093462">
        <w:rPr>
          <w:rFonts w:ascii="Times New Roman" w:hAnsi="Times New Roman" w:cs="Times New Roman"/>
          <w:sz w:val="28"/>
          <w:szCs w:val="28"/>
        </w:rPr>
        <w:t>огоразведочные работы - геолого-</w:t>
      </w:r>
      <w:r w:rsidRPr="00093462">
        <w:rPr>
          <w:rFonts w:ascii="Times New Roman" w:hAnsi="Times New Roman" w:cs="Times New Roman"/>
          <w:sz w:val="28"/>
          <w:szCs w:val="28"/>
        </w:rPr>
        <w:t>экономическая переоценка запасов полезных ископаемых; увеличение финансирования геологоразведочных работ за счет собственных средств и инвестиций добывающих и металлургических;</w:t>
      </w:r>
    </w:p>
    <w:p w:rsidR="00426D4B" w:rsidRPr="00093462" w:rsidRDefault="00426D4B" w:rsidP="00093462">
      <w:pPr>
        <w:pStyle w:val="ConsNormal"/>
        <w:widowControl/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62">
        <w:rPr>
          <w:rFonts w:ascii="Times New Roman" w:hAnsi="Times New Roman" w:cs="Times New Roman"/>
          <w:sz w:val="28"/>
          <w:szCs w:val="28"/>
        </w:rPr>
        <w:t>2) горное производство - реконструкция горных, обогатительных и агломерационных предприятий; разработка стратегии развития каждого горнорудного предприятия на период до 2015 года; освоение новых месторождений полезных ископаемых; разработка и создание новых технологий для разработки глубокозалегающих рудных тел открытым и подземным способом; разработка и создание нового горнотранспортно</w:t>
      </w:r>
      <w:r w:rsidR="00093462">
        <w:rPr>
          <w:rFonts w:ascii="Times New Roman" w:hAnsi="Times New Roman" w:cs="Times New Roman"/>
          <w:sz w:val="28"/>
          <w:szCs w:val="28"/>
        </w:rPr>
        <w:t>го оборудования; создание горно-</w:t>
      </w:r>
      <w:r w:rsidRPr="00093462">
        <w:rPr>
          <w:rFonts w:ascii="Times New Roman" w:hAnsi="Times New Roman" w:cs="Times New Roman"/>
          <w:sz w:val="28"/>
          <w:szCs w:val="28"/>
        </w:rPr>
        <w:t>металлургических холдингов для производства чугуна и стали.</w:t>
      </w:r>
    </w:p>
    <w:p w:rsidR="00426D4B" w:rsidRPr="00093462" w:rsidRDefault="00426D4B" w:rsidP="00093462">
      <w:pPr>
        <w:pStyle w:val="ConsNormal"/>
        <w:widowControl/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62">
        <w:rPr>
          <w:rFonts w:ascii="Times New Roman" w:hAnsi="Times New Roman" w:cs="Times New Roman"/>
          <w:sz w:val="28"/>
          <w:szCs w:val="28"/>
        </w:rPr>
        <w:t>Необходимое финансирование геологоразведочных работ может составить в 2005 году 270 млн. рублей, в 2010 и 2015 годах - по 400 млн. рублей.</w:t>
      </w:r>
    </w:p>
    <w:p w:rsidR="00426D4B" w:rsidRDefault="00426D4B" w:rsidP="00093462">
      <w:pPr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093462" w:rsidRPr="00093462" w:rsidRDefault="00093462" w:rsidP="00093462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 Выбор оборудования на добычном участке</w:t>
      </w:r>
    </w:p>
    <w:p w:rsidR="00426D4B" w:rsidRPr="00093462" w:rsidRDefault="00426D4B" w:rsidP="00040453">
      <w:pPr>
        <w:spacing w:line="360" w:lineRule="auto"/>
        <w:ind w:right="-6"/>
        <w:jc w:val="both"/>
        <w:rPr>
          <w:b/>
          <w:bCs/>
          <w:sz w:val="28"/>
          <w:szCs w:val="28"/>
        </w:rPr>
      </w:pP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Для добычного участка, с годовой производительностью 2000</w:t>
      </w:r>
      <w:r w:rsid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тыс. м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в г</w:t>
      </w:r>
      <w:r w:rsidR="00F305D6" w:rsidRPr="00093462">
        <w:rPr>
          <w:sz w:val="28"/>
          <w:szCs w:val="28"/>
        </w:rPr>
        <w:t>од,</w:t>
      </w:r>
      <w:r w:rsidR="00093462" w:rsidRPr="00093462">
        <w:rPr>
          <w:sz w:val="28"/>
          <w:szCs w:val="28"/>
        </w:rPr>
        <w:t xml:space="preserve"> </w:t>
      </w:r>
      <w:r w:rsidR="00F305D6" w:rsidRPr="00093462">
        <w:rPr>
          <w:sz w:val="28"/>
          <w:szCs w:val="28"/>
        </w:rPr>
        <w:t>выбраны</w:t>
      </w:r>
      <w:r w:rsidRPr="00093462">
        <w:rPr>
          <w:sz w:val="28"/>
          <w:szCs w:val="28"/>
        </w:rPr>
        <w:t>: экскаватор ЭКГ-10 с ковшом объемом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10м</w:t>
      </w:r>
      <w:r w:rsidRPr="00093462">
        <w:rPr>
          <w:sz w:val="28"/>
          <w:szCs w:val="28"/>
          <w:vertAlign w:val="superscript"/>
        </w:rPr>
        <w:t>3</w:t>
      </w:r>
      <w:r w:rsidRPr="00093462">
        <w:rPr>
          <w:sz w:val="28"/>
          <w:szCs w:val="28"/>
        </w:rPr>
        <w:t xml:space="preserve"> вывозку горной породы автомобильным транспортом</w:t>
      </w:r>
      <w:r w:rsidR="00093462" w:rsidRPr="00093462">
        <w:rPr>
          <w:sz w:val="28"/>
          <w:szCs w:val="28"/>
        </w:rPr>
        <w:t xml:space="preserve"> </w:t>
      </w:r>
    </w:p>
    <w:p w:rsidR="00137251" w:rsidRPr="00093462" w:rsidRDefault="00137251" w:rsidP="00093462">
      <w:pPr>
        <w:tabs>
          <w:tab w:val="left" w:pos="774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автосамосвалами БелАз-</w:t>
      </w:r>
      <w:r w:rsidR="00DF37A8" w:rsidRPr="00093462">
        <w:rPr>
          <w:sz w:val="28"/>
          <w:szCs w:val="28"/>
        </w:rPr>
        <w:t>7555А</w:t>
      </w:r>
      <w:r w:rsidR="00372C6F" w:rsidRPr="00093462">
        <w:rPr>
          <w:sz w:val="28"/>
          <w:szCs w:val="28"/>
        </w:rPr>
        <w:t>,</w:t>
      </w:r>
      <w:r w:rsidRPr="00093462">
        <w:rPr>
          <w:sz w:val="28"/>
          <w:szCs w:val="28"/>
        </w:rPr>
        <w:t xml:space="preserve"> </w:t>
      </w:r>
    </w:p>
    <w:p w:rsidR="00137251" w:rsidRPr="00093462" w:rsidRDefault="00372C6F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бу</w:t>
      </w:r>
      <w:r w:rsidR="00137251" w:rsidRPr="00093462">
        <w:rPr>
          <w:sz w:val="28"/>
          <w:szCs w:val="28"/>
        </w:rPr>
        <w:t xml:space="preserve">овой станок СБШ-270 </w:t>
      </w:r>
      <w:r w:rsidRPr="00093462">
        <w:rPr>
          <w:sz w:val="28"/>
          <w:szCs w:val="28"/>
        </w:rPr>
        <w:t>ИЗ и</w:t>
      </w:r>
      <w:r w:rsidR="00093462" w:rsidRPr="00093462">
        <w:rPr>
          <w:sz w:val="28"/>
          <w:szCs w:val="28"/>
        </w:rPr>
        <w:t xml:space="preserve"> </w:t>
      </w:r>
    </w:p>
    <w:p w:rsidR="00372C6F" w:rsidRPr="00093462" w:rsidRDefault="00372C6F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буовой станок СБШ-250 МН.</w:t>
      </w:r>
    </w:p>
    <w:p w:rsidR="00137251" w:rsidRPr="00093462" w:rsidRDefault="00137251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Таблица 1. Техническая х</w:t>
      </w:r>
      <w:r w:rsidR="00EC518B" w:rsidRPr="00093462">
        <w:rPr>
          <w:sz w:val="28"/>
          <w:szCs w:val="28"/>
        </w:rPr>
        <w:t>арактеристика экскаватора ЭКГ-10</w:t>
      </w:r>
    </w:p>
    <w:tbl>
      <w:tblPr>
        <w:tblW w:w="5040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260"/>
      </w:tblGrid>
      <w:tr w:rsidR="003502CF" w:rsidRPr="00093462" w:rsidTr="00093462">
        <w:trPr>
          <w:trHeight w:val="330"/>
        </w:trPr>
        <w:tc>
          <w:tcPr>
            <w:tcW w:w="3780" w:type="dxa"/>
          </w:tcPr>
          <w:p w:rsidR="003502CF" w:rsidRPr="00093462" w:rsidRDefault="003502CF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Вместимость ковша (м</w:t>
            </w:r>
            <w:r w:rsidR="00BD68D4" w:rsidRPr="00093462">
              <w:rPr>
                <w:sz w:val="20"/>
                <w:szCs w:val="20"/>
              </w:rPr>
              <w:t xml:space="preserve"> 3</w:t>
            </w:r>
            <w:r w:rsidRPr="00093462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260" w:type="dxa"/>
          </w:tcPr>
          <w:p w:rsidR="003502CF" w:rsidRPr="00093462" w:rsidRDefault="00BD68D4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10</w:t>
            </w:r>
          </w:p>
        </w:tc>
      </w:tr>
      <w:tr w:rsidR="003502CF" w:rsidRPr="00093462" w:rsidTr="00093462">
        <w:trPr>
          <w:trHeight w:val="173"/>
        </w:trPr>
        <w:tc>
          <w:tcPr>
            <w:tcW w:w="3780" w:type="dxa"/>
          </w:tcPr>
          <w:p w:rsidR="003502CF" w:rsidRPr="00093462" w:rsidRDefault="003502CF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Высота копания (м)</w:t>
            </w:r>
          </w:p>
        </w:tc>
        <w:tc>
          <w:tcPr>
            <w:tcW w:w="1260" w:type="dxa"/>
          </w:tcPr>
          <w:p w:rsidR="003502CF" w:rsidRPr="00093462" w:rsidRDefault="0082719A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16.5</w:t>
            </w:r>
          </w:p>
        </w:tc>
      </w:tr>
      <w:tr w:rsidR="003502CF" w:rsidRPr="00093462" w:rsidTr="00093462">
        <w:trPr>
          <w:trHeight w:val="282"/>
        </w:trPr>
        <w:tc>
          <w:tcPr>
            <w:tcW w:w="3780" w:type="dxa"/>
          </w:tcPr>
          <w:p w:rsidR="003502CF" w:rsidRPr="00093462" w:rsidRDefault="003502CF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Максимальный радиус копания (м)</w:t>
            </w:r>
          </w:p>
        </w:tc>
        <w:tc>
          <w:tcPr>
            <w:tcW w:w="1260" w:type="dxa"/>
          </w:tcPr>
          <w:p w:rsidR="003502CF" w:rsidRPr="00093462" w:rsidRDefault="0082719A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18.4</w:t>
            </w:r>
          </w:p>
        </w:tc>
      </w:tr>
      <w:tr w:rsidR="003502CF" w:rsidRPr="00093462" w:rsidTr="00093462">
        <w:trPr>
          <w:trHeight w:val="181"/>
        </w:trPr>
        <w:tc>
          <w:tcPr>
            <w:tcW w:w="3780" w:type="dxa"/>
          </w:tcPr>
          <w:p w:rsidR="003502CF" w:rsidRPr="00093462" w:rsidRDefault="003502CF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Максимальная высота выгрузки (м)</w:t>
            </w:r>
          </w:p>
        </w:tc>
        <w:tc>
          <w:tcPr>
            <w:tcW w:w="1260" w:type="dxa"/>
          </w:tcPr>
          <w:p w:rsidR="003502CF" w:rsidRPr="00093462" w:rsidRDefault="0082719A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15.7</w:t>
            </w:r>
          </w:p>
        </w:tc>
      </w:tr>
      <w:tr w:rsidR="003502CF" w:rsidRPr="00093462" w:rsidTr="00093462">
        <w:trPr>
          <w:trHeight w:val="341"/>
        </w:trPr>
        <w:tc>
          <w:tcPr>
            <w:tcW w:w="3780" w:type="dxa"/>
          </w:tcPr>
          <w:p w:rsidR="003502CF" w:rsidRPr="00093462" w:rsidRDefault="003502CF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Максимальный радиус выгрузки (м)</w:t>
            </w:r>
          </w:p>
        </w:tc>
        <w:tc>
          <w:tcPr>
            <w:tcW w:w="1260" w:type="dxa"/>
          </w:tcPr>
          <w:p w:rsidR="003502CF" w:rsidRPr="00093462" w:rsidRDefault="0082719A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16.3</w:t>
            </w:r>
          </w:p>
        </w:tc>
      </w:tr>
      <w:tr w:rsidR="003502CF" w:rsidRPr="00093462" w:rsidTr="00093462">
        <w:trPr>
          <w:trHeight w:val="186"/>
        </w:trPr>
        <w:tc>
          <w:tcPr>
            <w:tcW w:w="3780" w:type="dxa"/>
          </w:tcPr>
          <w:p w:rsidR="003502CF" w:rsidRPr="00093462" w:rsidRDefault="003502CF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Скорость передвижения (км/ч)</w:t>
            </w:r>
          </w:p>
        </w:tc>
        <w:tc>
          <w:tcPr>
            <w:tcW w:w="1260" w:type="dxa"/>
          </w:tcPr>
          <w:p w:rsidR="003502CF" w:rsidRPr="00093462" w:rsidRDefault="0082719A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0.45</w:t>
            </w:r>
          </w:p>
        </w:tc>
      </w:tr>
      <w:tr w:rsidR="003502CF" w:rsidRPr="00093462" w:rsidTr="00093462">
        <w:trPr>
          <w:trHeight w:val="361"/>
        </w:trPr>
        <w:tc>
          <w:tcPr>
            <w:tcW w:w="3780" w:type="dxa"/>
          </w:tcPr>
          <w:p w:rsidR="003502CF" w:rsidRPr="00093462" w:rsidRDefault="003502CF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Масса</w:t>
            </w:r>
            <w:r w:rsidR="00093462" w:rsidRPr="00093462">
              <w:rPr>
                <w:sz w:val="20"/>
                <w:szCs w:val="20"/>
              </w:rPr>
              <w:t xml:space="preserve"> </w:t>
            </w:r>
            <w:r w:rsidRPr="00093462">
              <w:rPr>
                <w:sz w:val="20"/>
                <w:szCs w:val="20"/>
              </w:rPr>
              <w:t>(т)</w:t>
            </w:r>
          </w:p>
        </w:tc>
        <w:tc>
          <w:tcPr>
            <w:tcW w:w="1260" w:type="dxa"/>
          </w:tcPr>
          <w:p w:rsidR="003502CF" w:rsidRPr="00093462" w:rsidRDefault="0082719A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395</w:t>
            </w:r>
          </w:p>
        </w:tc>
      </w:tr>
      <w:tr w:rsidR="003502CF" w:rsidRPr="00093462" w:rsidTr="00093462">
        <w:trPr>
          <w:trHeight w:val="164"/>
        </w:trPr>
        <w:tc>
          <w:tcPr>
            <w:tcW w:w="3780" w:type="dxa"/>
          </w:tcPr>
          <w:p w:rsidR="003502CF" w:rsidRPr="00093462" w:rsidRDefault="003502CF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Высота разгрузки (м)</w:t>
            </w:r>
          </w:p>
        </w:tc>
        <w:tc>
          <w:tcPr>
            <w:tcW w:w="1260" w:type="dxa"/>
          </w:tcPr>
          <w:p w:rsidR="003502CF" w:rsidRPr="00093462" w:rsidRDefault="0082719A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8.2</w:t>
            </w:r>
          </w:p>
        </w:tc>
      </w:tr>
      <w:tr w:rsidR="003502CF" w:rsidRPr="00093462" w:rsidTr="00093462">
        <w:trPr>
          <w:trHeight w:val="188"/>
        </w:trPr>
        <w:tc>
          <w:tcPr>
            <w:tcW w:w="3780" w:type="dxa"/>
          </w:tcPr>
          <w:p w:rsidR="003502CF" w:rsidRPr="00093462" w:rsidRDefault="003502CF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Радиус вращения кузова (м)</w:t>
            </w:r>
          </w:p>
        </w:tc>
        <w:tc>
          <w:tcPr>
            <w:tcW w:w="1260" w:type="dxa"/>
          </w:tcPr>
          <w:p w:rsidR="003502CF" w:rsidRPr="00093462" w:rsidRDefault="0082719A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7.78</w:t>
            </w:r>
          </w:p>
        </w:tc>
      </w:tr>
      <w:tr w:rsidR="003502CF" w:rsidRPr="00093462" w:rsidTr="00093462">
        <w:trPr>
          <w:trHeight w:val="90"/>
        </w:trPr>
        <w:tc>
          <w:tcPr>
            <w:tcW w:w="3780" w:type="dxa"/>
          </w:tcPr>
          <w:p w:rsidR="003502CF" w:rsidRPr="00093462" w:rsidRDefault="003502CF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Ширина кузова (м)</w:t>
            </w:r>
          </w:p>
        </w:tc>
        <w:tc>
          <w:tcPr>
            <w:tcW w:w="1260" w:type="dxa"/>
          </w:tcPr>
          <w:p w:rsidR="003502CF" w:rsidRPr="00093462" w:rsidRDefault="0082719A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7.45</w:t>
            </w:r>
          </w:p>
        </w:tc>
      </w:tr>
      <w:tr w:rsidR="003502CF" w:rsidRPr="00093462" w:rsidTr="00093462">
        <w:trPr>
          <w:trHeight w:val="180"/>
        </w:trPr>
        <w:tc>
          <w:tcPr>
            <w:tcW w:w="3780" w:type="dxa"/>
          </w:tcPr>
          <w:p w:rsidR="003502CF" w:rsidRPr="00093462" w:rsidRDefault="003502CF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Высота экскаватора (м)</w:t>
            </w:r>
          </w:p>
        </w:tc>
        <w:tc>
          <w:tcPr>
            <w:tcW w:w="1260" w:type="dxa"/>
          </w:tcPr>
          <w:p w:rsidR="003502CF" w:rsidRPr="00093462" w:rsidRDefault="0082719A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14.3</w:t>
            </w:r>
          </w:p>
        </w:tc>
      </w:tr>
      <w:tr w:rsidR="003502CF" w:rsidRPr="00093462" w:rsidTr="00093462">
        <w:trPr>
          <w:trHeight w:val="176"/>
        </w:trPr>
        <w:tc>
          <w:tcPr>
            <w:tcW w:w="3780" w:type="dxa"/>
          </w:tcPr>
          <w:p w:rsidR="003502CF" w:rsidRPr="00093462" w:rsidRDefault="003502CF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Продолжительность цикла (с)</w:t>
            </w:r>
          </w:p>
        </w:tc>
        <w:tc>
          <w:tcPr>
            <w:tcW w:w="1260" w:type="dxa"/>
          </w:tcPr>
          <w:p w:rsidR="003502CF" w:rsidRPr="00093462" w:rsidRDefault="0082719A" w:rsidP="00093462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26</w:t>
            </w:r>
          </w:p>
        </w:tc>
      </w:tr>
    </w:tbl>
    <w:p w:rsidR="003502CF" w:rsidRDefault="003502CF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137251" w:rsidRPr="00783137" w:rsidRDefault="0009346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7251" w:rsidRPr="00783137">
        <w:rPr>
          <w:sz w:val="28"/>
          <w:szCs w:val="28"/>
        </w:rPr>
        <w:t>Таблица 2 Техниче</w:t>
      </w:r>
      <w:r w:rsidR="00EC518B" w:rsidRPr="00783137">
        <w:rPr>
          <w:sz w:val="28"/>
          <w:szCs w:val="28"/>
        </w:rPr>
        <w:t>ская характеристика БелАз -</w:t>
      </w:r>
      <w:r w:rsidR="008553ED" w:rsidRPr="00783137">
        <w:rPr>
          <w:sz w:val="28"/>
          <w:szCs w:val="28"/>
        </w:rPr>
        <w:t>7555А</w:t>
      </w:r>
    </w:p>
    <w:tbl>
      <w:tblPr>
        <w:tblW w:w="717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3"/>
        <w:gridCol w:w="1801"/>
      </w:tblGrid>
      <w:tr w:rsidR="00783137" w:rsidRPr="00093462" w:rsidTr="00783137">
        <w:trPr>
          <w:tblCellSpacing w:w="0" w:type="dxa"/>
          <w:jc w:val="center"/>
        </w:trPr>
        <w:tc>
          <w:tcPr>
            <w:tcW w:w="374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БелАЗ</w:t>
            </w:r>
          </w:p>
        </w:tc>
        <w:tc>
          <w:tcPr>
            <w:tcW w:w="125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7555А</w:t>
            </w:r>
          </w:p>
        </w:tc>
      </w:tr>
      <w:tr w:rsidR="00783137" w:rsidRPr="00093462" w:rsidTr="00783137">
        <w:trPr>
          <w:tblCellSpacing w:w="0" w:type="dxa"/>
          <w:jc w:val="center"/>
        </w:trPr>
        <w:tc>
          <w:tcPr>
            <w:tcW w:w="374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Двигатель</w:t>
            </w:r>
          </w:p>
        </w:tc>
        <w:tc>
          <w:tcPr>
            <w:tcW w:w="125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ЯМЗ-845-10</w:t>
            </w:r>
          </w:p>
        </w:tc>
      </w:tr>
      <w:tr w:rsidR="00783137" w:rsidRPr="00093462" w:rsidTr="00783137">
        <w:trPr>
          <w:tblCellSpacing w:w="0" w:type="dxa"/>
          <w:jc w:val="center"/>
        </w:trPr>
        <w:tc>
          <w:tcPr>
            <w:tcW w:w="374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Мощность кВт (л.с.)</w:t>
            </w:r>
          </w:p>
        </w:tc>
        <w:tc>
          <w:tcPr>
            <w:tcW w:w="125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537 (730)</w:t>
            </w:r>
          </w:p>
        </w:tc>
      </w:tr>
      <w:tr w:rsidR="00783137" w:rsidRPr="00093462" w:rsidTr="00783137">
        <w:trPr>
          <w:tblCellSpacing w:w="0" w:type="dxa"/>
          <w:jc w:val="center"/>
        </w:trPr>
        <w:tc>
          <w:tcPr>
            <w:tcW w:w="374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Трансмиссия</w:t>
            </w:r>
          </w:p>
        </w:tc>
        <w:tc>
          <w:tcPr>
            <w:tcW w:w="125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ГМП (6+1)</w:t>
            </w:r>
          </w:p>
        </w:tc>
      </w:tr>
      <w:tr w:rsidR="00783137" w:rsidRPr="00093462" w:rsidTr="00783137">
        <w:trPr>
          <w:tblCellSpacing w:w="0" w:type="dxa"/>
          <w:jc w:val="center"/>
        </w:trPr>
        <w:tc>
          <w:tcPr>
            <w:tcW w:w="374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Шины</w:t>
            </w:r>
          </w:p>
        </w:tc>
        <w:tc>
          <w:tcPr>
            <w:tcW w:w="125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24.00-35</w:t>
            </w:r>
          </w:p>
        </w:tc>
      </w:tr>
      <w:tr w:rsidR="00783137" w:rsidRPr="00093462" w:rsidTr="00783137">
        <w:trPr>
          <w:tblCellSpacing w:w="0" w:type="dxa"/>
          <w:jc w:val="center"/>
        </w:trPr>
        <w:tc>
          <w:tcPr>
            <w:tcW w:w="374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Максимальная скорость, км/ч</w:t>
            </w:r>
          </w:p>
        </w:tc>
        <w:tc>
          <w:tcPr>
            <w:tcW w:w="125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55</w:t>
            </w:r>
          </w:p>
        </w:tc>
      </w:tr>
      <w:tr w:rsidR="00783137" w:rsidRPr="00093462" w:rsidTr="00783137">
        <w:trPr>
          <w:tblCellSpacing w:w="0" w:type="dxa"/>
          <w:jc w:val="center"/>
        </w:trPr>
        <w:tc>
          <w:tcPr>
            <w:tcW w:w="374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Радиус поворота, м</w:t>
            </w:r>
          </w:p>
        </w:tc>
        <w:tc>
          <w:tcPr>
            <w:tcW w:w="125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83137" w:rsidRPr="00093462" w:rsidTr="00783137">
        <w:trPr>
          <w:tblCellSpacing w:w="0" w:type="dxa"/>
          <w:jc w:val="center"/>
        </w:trPr>
        <w:tc>
          <w:tcPr>
            <w:tcW w:w="374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Масса, т</w:t>
            </w:r>
          </w:p>
        </w:tc>
        <w:tc>
          <w:tcPr>
            <w:tcW w:w="125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40.5</w:t>
            </w:r>
          </w:p>
        </w:tc>
      </w:tr>
      <w:tr w:rsidR="00783137" w:rsidRPr="00093462" w:rsidTr="00783137">
        <w:trPr>
          <w:tblCellSpacing w:w="0" w:type="dxa"/>
          <w:jc w:val="center"/>
        </w:trPr>
        <w:tc>
          <w:tcPr>
            <w:tcW w:w="374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- длина</w:t>
            </w:r>
          </w:p>
        </w:tc>
        <w:tc>
          <w:tcPr>
            <w:tcW w:w="125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8890</w:t>
            </w:r>
          </w:p>
        </w:tc>
      </w:tr>
      <w:tr w:rsidR="00783137" w:rsidRPr="00093462" w:rsidTr="00783137">
        <w:trPr>
          <w:tblCellSpacing w:w="0" w:type="dxa"/>
          <w:jc w:val="center"/>
        </w:trPr>
        <w:tc>
          <w:tcPr>
            <w:tcW w:w="374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- ширина</w:t>
            </w:r>
          </w:p>
        </w:tc>
        <w:tc>
          <w:tcPr>
            <w:tcW w:w="125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5240</w:t>
            </w:r>
          </w:p>
        </w:tc>
      </w:tr>
      <w:tr w:rsidR="00783137" w:rsidRPr="00093462" w:rsidTr="00783137">
        <w:trPr>
          <w:tblCellSpacing w:w="0" w:type="dxa"/>
          <w:jc w:val="center"/>
        </w:trPr>
        <w:tc>
          <w:tcPr>
            <w:tcW w:w="374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- высота</w:t>
            </w:r>
          </w:p>
        </w:tc>
        <w:tc>
          <w:tcPr>
            <w:tcW w:w="125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4610</w:t>
            </w:r>
          </w:p>
        </w:tc>
      </w:tr>
      <w:tr w:rsidR="00783137" w:rsidRPr="00093462" w:rsidTr="00783137">
        <w:trPr>
          <w:gridAfter w:val="1"/>
          <w:wAfter w:w="1255" w:type="pct"/>
          <w:tblCellSpacing w:w="0" w:type="dxa"/>
          <w:jc w:val="center"/>
        </w:trPr>
        <w:tc>
          <w:tcPr>
            <w:tcW w:w="374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Объем платформы, стандартная комплектация, м3</w:t>
            </w:r>
          </w:p>
        </w:tc>
      </w:tr>
      <w:tr w:rsidR="00783137" w:rsidRPr="00093462" w:rsidTr="00783137">
        <w:trPr>
          <w:tblCellSpacing w:w="0" w:type="dxa"/>
          <w:jc w:val="center"/>
        </w:trPr>
        <w:tc>
          <w:tcPr>
            <w:tcW w:w="374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- геометрический</w:t>
            </w:r>
          </w:p>
        </w:tc>
        <w:tc>
          <w:tcPr>
            <w:tcW w:w="125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25</w:t>
            </w:r>
          </w:p>
        </w:tc>
      </w:tr>
      <w:tr w:rsidR="00783137" w:rsidRPr="00093462" w:rsidTr="00783137">
        <w:trPr>
          <w:tblCellSpacing w:w="0" w:type="dxa"/>
          <w:jc w:val="center"/>
        </w:trPr>
        <w:tc>
          <w:tcPr>
            <w:tcW w:w="374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- с шапкой 2:1</w:t>
            </w:r>
          </w:p>
        </w:tc>
        <w:tc>
          <w:tcPr>
            <w:tcW w:w="125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34.2</w:t>
            </w:r>
          </w:p>
        </w:tc>
      </w:tr>
      <w:tr w:rsidR="00783137" w:rsidRPr="00093462" w:rsidTr="00783137">
        <w:trPr>
          <w:gridAfter w:val="1"/>
          <w:wAfter w:w="1255" w:type="pct"/>
          <w:tblCellSpacing w:w="0" w:type="dxa"/>
          <w:jc w:val="center"/>
        </w:trPr>
        <w:tc>
          <w:tcPr>
            <w:tcW w:w="374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Объем платформы, углевозная комплектация, м3</w:t>
            </w:r>
          </w:p>
        </w:tc>
      </w:tr>
      <w:tr w:rsidR="00783137" w:rsidRPr="00093462" w:rsidTr="00783137">
        <w:trPr>
          <w:tblCellSpacing w:w="0" w:type="dxa"/>
          <w:jc w:val="center"/>
        </w:trPr>
        <w:tc>
          <w:tcPr>
            <w:tcW w:w="374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- геометрический</w:t>
            </w:r>
          </w:p>
        </w:tc>
        <w:tc>
          <w:tcPr>
            <w:tcW w:w="125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49</w:t>
            </w:r>
          </w:p>
        </w:tc>
      </w:tr>
      <w:tr w:rsidR="00783137" w:rsidRPr="00093462" w:rsidTr="00783137">
        <w:trPr>
          <w:tblCellSpacing w:w="0" w:type="dxa"/>
          <w:jc w:val="center"/>
        </w:trPr>
        <w:tc>
          <w:tcPr>
            <w:tcW w:w="374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- с шапкой 2:1</w:t>
            </w:r>
          </w:p>
        </w:tc>
        <w:tc>
          <w:tcPr>
            <w:tcW w:w="1255" w:type="pct"/>
            <w:vAlign w:val="center"/>
          </w:tcPr>
          <w:p w:rsidR="00783137" w:rsidRPr="00093462" w:rsidRDefault="00783137" w:rsidP="00AA204D">
            <w:pPr>
              <w:spacing w:line="360" w:lineRule="auto"/>
              <w:rPr>
                <w:sz w:val="20"/>
                <w:szCs w:val="20"/>
              </w:rPr>
            </w:pPr>
            <w:r w:rsidRPr="00093462">
              <w:rPr>
                <w:sz w:val="20"/>
                <w:szCs w:val="20"/>
              </w:rPr>
              <w:t>56</w:t>
            </w:r>
          </w:p>
        </w:tc>
      </w:tr>
    </w:tbl>
    <w:p w:rsidR="00137251" w:rsidRDefault="00137251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137251" w:rsidRPr="00093462" w:rsidRDefault="00137251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Принимаем 12 часовой двухсменный график работы, с учетом</w:t>
      </w:r>
      <w:r w:rsidR="00783137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времени на технологические перерывы (обслуживание узлов машин, прием и сдача смены, время на обед и личные надобности и т.п. 2 часа).</w:t>
      </w:r>
    </w:p>
    <w:p w:rsidR="00137251" w:rsidRPr="00093462" w:rsidRDefault="00137251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Согласно описанных выше горно-геологических условий комплекса по "Краткому справочнику по открытым горным работам" (Мельникова) принимаем коэффициент экскавации</w:t>
      </w:r>
      <w:r w:rsidR="00783137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для пород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категории равным 0,6, коэффициент рыхления горной породы 1,5, коэффициент наполнения ковша 0,8 и коэффициент использования экскаватора 0,7.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Схема движения автосамосвалов сквозная, с вывозкой горной породы на расстояние 3 км. Установленная скорость движения автотранспорта составляет: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- в заходке и с грузом 15 км/ч</w:t>
      </w:r>
    </w:p>
    <w:p w:rsidR="00137251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- порожнего 30 км/ч</w:t>
      </w:r>
    </w:p>
    <w:p w:rsidR="00137251" w:rsidRPr="00093462" w:rsidRDefault="00783137" w:rsidP="00783137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2. РАСЧЕТНАЯ ЧАСТЬ</w:t>
      </w:r>
    </w:p>
    <w:p w:rsidR="005335FB" w:rsidRPr="00093462" w:rsidRDefault="005335FB" w:rsidP="00040453">
      <w:pPr>
        <w:spacing w:line="360" w:lineRule="auto"/>
        <w:ind w:right="-6"/>
        <w:rPr>
          <w:b/>
          <w:bCs/>
          <w:sz w:val="28"/>
          <w:szCs w:val="28"/>
        </w:rPr>
      </w:pPr>
    </w:p>
    <w:p w:rsidR="00137251" w:rsidRPr="00093462" w:rsidRDefault="00DF37A8" w:rsidP="00783137">
      <w:pPr>
        <w:spacing w:line="360" w:lineRule="auto"/>
        <w:ind w:right="-6"/>
        <w:jc w:val="center"/>
        <w:rPr>
          <w:sz w:val="28"/>
          <w:szCs w:val="28"/>
        </w:rPr>
      </w:pPr>
      <w:r w:rsidRPr="00093462">
        <w:rPr>
          <w:b/>
          <w:bCs/>
          <w:sz w:val="28"/>
          <w:szCs w:val="28"/>
        </w:rPr>
        <w:t>2.1 СРАВНЕНИЕ И РАСЧЕТ ПАРАМЕТРОВ БУРОВЫХ СТАНКОВ</w:t>
      </w:r>
    </w:p>
    <w:p w:rsidR="00DF37A8" w:rsidRPr="00093462" w:rsidRDefault="00DF37A8" w:rsidP="00040453">
      <w:pPr>
        <w:spacing w:line="360" w:lineRule="auto"/>
        <w:ind w:right="-6"/>
        <w:rPr>
          <w:sz w:val="28"/>
          <w:szCs w:val="28"/>
        </w:rPr>
      </w:pP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  <w:r w:rsidRPr="00093462">
        <w:rPr>
          <w:b/>
          <w:bCs/>
          <w:sz w:val="28"/>
          <w:szCs w:val="28"/>
        </w:rPr>
        <w:t>Таблица 3</w:t>
      </w:r>
      <w:r w:rsidR="00093462" w:rsidRPr="00093462">
        <w:rPr>
          <w:b/>
          <w:bCs/>
          <w:sz w:val="28"/>
          <w:szCs w:val="28"/>
        </w:rPr>
        <w:t xml:space="preserve"> </w:t>
      </w:r>
      <w:r w:rsidRPr="00093462">
        <w:rPr>
          <w:b/>
          <w:bCs/>
          <w:sz w:val="28"/>
          <w:szCs w:val="28"/>
        </w:rPr>
        <w:t>Те</w:t>
      </w:r>
      <w:r w:rsidR="00DF37A8" w:rsidRPr="00093462">
        <w:rPr>
          <w:b/>
          <w:bCs/>
          <w:sz w:val="28"/>
          <w:szCs w:val="28"/>
        </w:rPr>
        <w:t>хнические характеристики СБШ</w:t>
      </w:r>
    </w:p>
    <w:tbl>
      <w:tblPr>
        <w:tblW w:w="7972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92"/>
        <w:gridCol w:w="1565"/>
        <w:gridCol w:w="2715"/>
      </w:tblGrid>
      <w:tr w:rsidR="00CB5E9A" w:rsidRPr="00783137" w:rsidTr="00783137">
        <w:trPr>
          <w:trHeight w:val="309"/>
          <w:tblCellSpacing w:w="15" w:type="dxa"/>
          <w:jc w:val="center"/>
        </w:trPr>
        <w:tc>
          <w:tcPr>
            <w:tcW w:w="0" w:type="auto"/>
            <w:vMerge w:val="restart"/>
            <w:vAlign w:val="center"/>
          </w:tcPr>
          <w:p w:rsidR="00CB5E9A" w:rsidRPr="00783137" w:rsidRDefault="00CB5E9A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Показатели</w:t>
            </w:r>
          </w:p>
        </w:tc>
        <w:tc>
          <w:tcPr>
            <w:tcW w:w="4235" w:type="dxa"/>
            <w:gridSpan w:val="2"/>
            <w:vAlign w:val="center"/>
          </w:tcPr>
          <w:p w:rsidR="00CB5E9A" w:rsidRPr="00783137" w:rsidRDefault="00CB5E9A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Буровой станок</w:t>
            </w:r>
          </w:p>
        </w:tc>
      </w:tr>
      <w:tr w:rsidR="00783137" w:rsidRPr="00783137" w:rsidTr="00783137">
        <w:trPr>
          <w:trHeight w:val="422"/>
          <w:tblCellSpacing w:w="15" w:type="dxa"/>
          <w:jc w:val="center"/>
        </w:trPr>
        <w:tc>
          <w:tcPr>
            <w:tcW w:w="0" w:type="auto"/>
            <w:vMerge/>
            <w:shd w:val="clear" w:color="auto" w:fill="9DCEFF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 xml:space="preserve">СБШ-250МН </w:t>
            </w:r>
          </w:p>
        </w:tc>
        <w:tc>
          <w:tcPr>
            <w:tcW w:w="2666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СБШ-270 ИЗ</w:t>
            </w:r>
          </w:p>
        </w:tc>
      </w:tr>
      <w:tr w:rsidR="00783137" w:rsidRPr="00783137" w:rsidTr="00783137">
        <w:trPr>
          <w:trHeight w:val="309"/>
          <w:tblCellSpacing w:w="15" w:type="dxa"/>
          <w:jc w:val="center"/>
        </w:trPr>
        <w:tc>
          <w:tcPr>
            <w:tcW w:w="0" w:type="auto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 xml:space="preserve">Диаметр скважины, мм </w:t>
            </w:r>
          </w:p>
        </w:tc>
        <w:tc>
          <w:tcPr>
            <w:tcW w:w="1535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243, 269</w:t>
            </w:r>
          </w:p>
        </w:tc>
        <w:tc>
          <w:tcPr>
            <w:tcW w:w="2666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250, 270</w:t>
            </w:r>
          </w:p>
        </w:tc>
      </w:tr>
      <w:tr w:rsidR="00783137" w:rsidRPr="00783137" w:rsidTr="00783137">
        <w:trPr>
          <w:trHeight w:val="292"/>
          <w:tblCellSpacing w:w="15" w:type="dxa"/>
          <w:jc w:val="center"/>
        </w:trPr>
        <w:tc>
          <w:tcPr>
            <w:tcW w:w="0" w:type="auto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Глубина бурения, м, не более</w:t>
            </w:r>
          </w:p>
        </w:tc>
        <w:tc>
          <w:tcPr>
            <w:tcW w:w="1535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32</w:t>
            </w:r>
          </w:p>
        </w:tc>
        <w:tc>
          <w:tcPr>
            <w:tcW w:w="2666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32</w:t>
            </w:r>
          </w:p>
        </w:tc>
      </w:tr>
      <w:tr w:rsidR="00783137" w:rsidRPr="00783137" w:rsidTr="00783137">
        <w:trPr>
          <w:trHeight w:val="292"/>
          <w:tblCellSpacing w:w="15" w:type="dxa"/>
          <w:jc w:val="center"/>
        </w:trPr>
        <w:tc>
          <w:tcPr>
            <w:tcW w:w="0" w:type="auto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 xml:space="preserve">Угол наклона скважины к горизонту, градус </w:t>
            </w:r>
          </w:p>
        </w:tc>
        <w:tc>
          <w:tcPr>
            <w:tcW w:w="1535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60, 75, 90</w:t>
            </w:r>
          </w:p>
        </w:tc>
        <w:tc>
          <w:tcPr>
            <w:tcW w:w="2666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60, 75, 90</w:t>
            </w:r>
          </w:p>
        </w:tc>
      </w:tr>
      <w:tr w:rsidR="00783137" w:rsidRPr="00783137" w:rsidTr="00783137">
        <w:trPr>
          <w:trHeight w:val="567"/>
          <w:tblCellSpacing w:w="15" w:type="dxa"/>
          <w:jc w:val="center"/>
        </w:trPr>
        <w:tc>
          <w:tcPr>
            <w:tcW w:w="0" w:type="auto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 xml:space="preserve">Коэффициент крепости пород по шкале проф. М. М. Протодьяконова </w:t>
            </w:r>
          </w:p>
        </w:tc>
        <w:tc>
          <w:tcPr>
            <w:tcW w:w="1535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10-16</w:t>
            </w:r>
          </w:p>
        </w:tc>
        <w:tc>
          <w:tcPr>
            <w:tcW w:w="2666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14…20</w:t>
            </w:r>
          </w:p>
        </w:tc>
      </w:tr>
      <w:tr w:rsidR="00783137" w:rsidRPr="00783137" w:rsidTr="00783137">
        <w:trPr>
          <w:trHeight w:val="292"/>
          <w:tblCellSpacing w:w="15" w:type="dxa"/>
          <w:jc w:val="center"/>
        </w:trPr>
        <w:tc>
          <w:tcPr>
            <w:tcW w:w="0" w:type="auto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Подача снаряда на забой</w:t>
            </w:r>
          </w:p>
        </w:tc>
        <w:tc>
          <w:tcPr>
            <w:tcW w:w="1535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Канатно-гидравлическая</w:t>
            </w:r>
          </w:p>
        </w:tc>
        <w:tc>
          <w:tcPr>
            <w:tcW w:w="2666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 xml:space="preserve">канатный, </w:t>
            </w:r>
            <w:r w:rsidRPr="00783137">
              <w:rPr>
                <w:sz w:val="20"/>
                <w:szCs w:val="20"/>
              </w:rPr>
              <w:br/>
              <w:t>двумя лебедками с электроприводом</w:t>
            </w:r>
          </w:p>
        </w:tc>
      </w:tr>
      <w:tr w:rsidR="00783137" w:rsidRPr="00783137" w:rsidTr="00783137">
        <w:trPr>
          <w:trHeight w:val="292"/>
          <w:tblCellSpacing w:w="15" w:type="dxa"/>
          <w:jc w:val="center"/>
        </w:trPr>
        <w:tc>
          <w:tcPr>
            <w:tcW w:w="0" w:type="auto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Усилие подачи, кН, не более</w:t>
            </w:r>
          </w:p>
        </w:tc>
        <w:tc>
          <w:tcPr>
            <w:tcW w:w="1535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300</w:t>
            </w:r>
          </w:p>
        </w:tc>
        <w:tc>
          <w:tcPr>
            <w:tcW w:w="2666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450</w:t>
            </w:r>
          </w:p>
        </w:tc>
      </w:tr>
      <w:tr w:rsidR="00783137" w:rsidRPr="00783137" w:rsidTr="00783137">
        <w:trPr>
          <w:trHeight w:val="292"/>
          <w:tblCellSpacing w:w="15" w:type="dxa"/>
          <w:jc w:val="center"/>
        </w:trPr>
        <w:tc>
          <w:tcPr>
            <w:tcW w:w="0" w:type="auto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Ход подачи, м</w:t>
            </w:r>
          </w:p>
        </w:tc>
        <w:tc>
          <w:tcPr>
            <w:tcW w:w="1535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8</w:t>
            </w:r>
          </w:p>
        </w:tc>
        <w:tc>
          <w:tcPr>
            <w:tcW w:w="2666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10</w:t>
            </w:r>
          </w:p>
        </w:tc>
      </w:tr>
      <w:tr w:rsidR="00783137" w:rsidRPr="00783137" w:rsidTr="00783137">
        <w:trPr>
          <w:trHeight w:val="583"/>
          <w:tblCellSpacing w:w="15" w:type="dxa"/>
          <w:jc w:val="center"/>
        </w:trPr>
        <w:tc>
          <w:tcPr>
            <w:tcW w:w="0" w:type="auto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Способ удаления буровой мелочи</w:t>
            </w:r>
          </w:p>
        </w:tc>
        <w:tc>
          <w:tcPr>
            <w:tcW w:w="1535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Воздушно-эмульсионное пыле улавливание</w:t>
            </w:r>
          </w:p>
        </w:tc>
        <w:tc>
          <w:tcPr>
            <w:tcW w:w="2666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водо-воздушной смесью</w:t>
            </w:r>
            <w:r w:rsidRPr="00783137">
              <w:rPr>
                <w:sz w:val="20"/>
                <w:szCs w:val="20"/>
              </w:rPr>
              <w:br/>
            </w:r>
          </w:p>
        </w:tc>
      </w:tr>
      <w:tr w:rsidR="00783137" w:rsidRPr="00783137" w:rsidTr="00783137">
        <w:trPr>
          <w:trHeight w:val="292"/>
          <w:tblCellSpacing w:w="15" w:type="dxa"/>
          <w:jc w:val="center"/>
        </w:trPr>
        <w:tc>
          <w:tcPr>
            <w:tcW w:w="0" w:type="auto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Установленная мощность, кВт</w:t>
            </w:r>
          </w:p>
        </w:tc>
        <w:tc>
          <w:tcPr>
            <w:tcW w:w="1535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386</w:t>
            </w:r>
          </w:p>
        </w:tc>
        <w:tc>
          <w:tcPr>
            <w:tcW w:w="2666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640</w:t>
            </w:r>
          </w:p>
        </w:tc>
      </w:tr>
      <w:tr w:rsidR="00CB5E9A" w:rsidRPr="00783137" w:rsidTr="00783137">
        <w:trPr>
          <w:trHeight w:val="292"/>
          <w:tblCellSpacing w:w="15" w:type="dxa"/>
          <w:jc w:val="center"/>
        </w:trPr>
        <w:tc>
          <w:tcPr>
            <w:tcW w:w="7912" w:type="dxa"/>
            <w:gridSpan w:val="3"/>
            <w:vAlign w:val="center"/>
          </w:tcPr>
          <w:p w:rsidR="00CB5E9A" w:rsidRPr="00783137" w:rsidRDefault="00CB5E9A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 xml:space="preserve">Габариты в рабочем положении, мм: </w:t>
            </w:r>
          </w:p>
        </w:tc>
      </w:tr>
      <w:tr w:rsidR="00783137" w:rsidRPr="00783137" w:rsidTr="00783137">
        <w:trPr>
          <w:trHeight w:val="292"/>
          <w:tblCellSpacing w:w="15" w:type="dxa"/>
          <w:jc w:val="center"/>
        </w:trPr>
        <w:tc>
          <w:tcPr>
            <w:tcW w:w="0" w:type="auto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ширина</w:t>
            </w:r>
          </w:p>
        </w:tc>
        <w:tc>
          <w:tcPr>
            <w:tcW w:w="1535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4960</w:t>
            </w:r>
          </w:p>
        </w:tc>
        <w:tc>
          <w:tcPr>
            <w:tcW w:w="2666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6090</w:t>
            </w:r>
          </w:p>
        </w:tc>
      </w:tr>
      <w:tr w:rsidR="00783137" w:rsidRPr="00783137" w:rsidTr="00783137">
        <w:trPr>
          <w:trHeight w:val="292"/>
          <w:tblCellSpacing w:w="15" w:type="dxa"/>
          <w:jc w:val="center"/>
        </w:trPr>
        <w:tc>
          <w:tcPr>
            <w:tcW w:w="0" w:type="auto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длина</w:t>
            </w:r>
          </w:p>
        </w:tc>
        <w:tc>
          <w:tcPr>
            <w:tcW w:w="1535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8625</w:t>
            </w:r>
          </w:p>
        </w:tc>
        <w:tc>
          <w:tcPr>
            <w:tcW w:w="2666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12 780</w:t>
            </w:r>
          </w:p>
        </w:tc>
      </w:tr>
      <w:tr w:rsidR="00783137" w:rsidRPr="00783137" w:rsidTr="00783137">
        <w:trPr>
          <w:trHeight w:val="292"/>
          <w:tblCellSpacing w:w="15" w:type="dxa"/>
          <w:jc w:val="center"/>
        </w:trPr>
        <w:tc>
          <w:tcPr>
            <w:tcW w:w="0" w:type="auto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высота</w:t>
            </w:r>
          </w:p>
        </w:tc>
        <w:tc>
          <w:tcPr>
            <w:tcW w:w="1535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15310</w:t>
            </w:r>
          </w:p>
        </w:tc>
        <w:tc>
          <w:tcPr>
            <w:tcW w:w="2666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19450</w:t>
            </w:r>
          </w:p>
        </w:tc>
      </w:tr>
      <w:tr w:rsidR="00783137" w:rsidRPr="00783137" w:rsidTr="00783137">
        <w:trPr>
          <w:trHeight w:val="292"/>
          <w:tblCellSpacing w:w="15" w:type="dxa"/>
          <w:jc w:val="center"/>
        </w:trPr>
        <w:tc>
          <w:tcPr>
            <w:tcW w:w="0" w:type="auto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Масса станка, т</w:t>
            </w:r>
          </w:p>
        </w:tc>
        <w:tc>
          <w:tcPr>
            <w:tcW w:w="1535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65</w:t>
            </w:r>
          </w:p>
        </w:tc>
        <w:tc>
          <w:tcPr>
            <w:tcW w:w="2666" w:type="dxa"/>
            <w:vAlign w:val="center"/>
          </w:tcPr>
          <w:p w:rsidR="00783137" w:rsidRPr="00783137" w:rsidRDefault="00783137" w:rsidP="00783137">
            <w:pPr>
              <w:spacing w:line="360" w:lineRule="auto"/>
              <w:rPr>
                <w:sz w:val="20"/>
                <w:szCs w:val="20"/>
              </w:rPr>
            </w:pPr>
            <w:r w:rsidRPr="00783137">
              <w:rPr>
                <w:sz w:val="20"/>
                <w:szCs w:val="20"/>
              </w:rPr>
              <w:t>136</w:t>
            </w:r>
          </w:p>
        </w:tc>
      </w:tr>
    </w:tbl>
    <w:p w:rsidR="00137251" w:rsidRPr="00093462" w:rsidRDefault="00137251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  <w:r w:rsidRPr="00093462">
        <w:rPr>
          <w:b/>
          <w:bCs/>
          <w:sz w:val="28"/>
          <w:szCs w:val="28"/>
        </w:rPr>
        <w:t>Рассчитаем производительно</w:t>
      </w:r>
      <w:r w:rsidR="00F73BAE" w:rsidRPr="00093462">
        <w:rPr>
          <w:b/>
          <w:bCs/>
          <w:sz w:val="28"/>
          <w:szCs w:val="28"/>
        </w:rPr>
        <w:t>сть бурового станка СБШ-250 МН</w:t>
      </w: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Техническая скорость бурения скважин может быть посчитана по имперической зависимости</w:t>
      </w:r>
    </w:p>
    <w:p w:rsidR="006E25FA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Uб.т = 3 Рос</w:t>
      </w:r>
      <w:r w:rsidR="009135D9" w:rsidRPr="00093462">
        <w:rPr>
          <w:sz w:val="28"/>
          <w:szCs w:val="28"/>
        </w:rPr>
        <w:t xml:space="preserve"> ģ</w:t>
      </w:r>
      <w:r w:rsidRPr="00093462">
        <w:rPr>
          <w:sz w:val="28"/>
          <w:szCs w:val="28"/>
        </w:rPr>
        <w:t xml:space="preserve"> пв/10Пб D (м</w:t>
      </w:r>
      <w:r w:rsidR="00F73BAE" w:rsidRPr="00093462">
        <w:rPr>
          <w:sz w:val="28"/>
          <w:szCs w:val="28"/>
        </w:rPr>
        <w:t>.п</w:t>
      </w:r>
      <w:r w:rsidR="009135D9" w:rsidRPr="00093462">
        <w:rPr>
          <w:sz w:val="28"/>
          <w:szCs w:val="28"/>
        </w:rPr>
        <w:t>/мин)</w:t>
      </w: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Uб.т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0,32 до 0,1 м</w:t>
      </w:r>
      <w:r w:rsidR="00F73BAE" w:rsidRPr="00093462">
        <w:rPr>
          <w:sz w:val="28"/>
          <w:szCs w:val="28"/>
        </w:rPr>
        <w:t>.п</w:t>
      </w:r>
      <w:r w:rsidRPr="00093462">
        <w:rPr>
          <w:sz w:val="28"/>
          <w:szCs w:val="28"/>
        </w:rPr>
        <w:t>/мин</w:t>
      </w:r>
    </w:p>
    <w:p w:rsidR="00783137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При D=0,25 м, пв = 1,35 с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Рос = 0,18 до 0,3 МН ,</w:t>
      </w: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где</w:t>
      </w: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D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диаметр скважины (м)</w:t>
      </w: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Рос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осевая нагрузка (МН)</w:t>
      </w: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пв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частота вращения (мин )</w:t>
      </w: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Uб.т. - скорость бурения скважины (м</w:t>
      </w:r>
      <w:r w:rsidR="00F73BAE" w:rsidRPr="00093462">
        <w:rPr>
          <w:sz w:val="28"/>
          <w:szCs w:val="28"/>
        </w:rPr>
        <w:t>.п</w:t>
      </w:r>
      <w:r w:rsidRPr="00093462">
        <w:rPr>
          <w:sz w:val="28"/>
          <w:szCs w:val="28"/>
        </w:rPr>
        <w:t>/мин)</w:t>
      </w: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Техническая скорость бур</w:t>
      </w:r>
      <w:r w:rsidR="00F73BAE" w:rsidRPr="00093462">
        <w:rPr>
          <w:sz w:val="28"/>
          <w:szCs w:val="28"/>
        </w:rPr>
        <w:t>ения пород с коэффициентом f = 14</w:t>
      </w: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Рассчитаем сменную производительность бурового станка</w:t>
      </w:r>
    </w:p>
    <w:p w:rsidR="00886D36" w:rsidRPr="00093462" w:rsidRDefault="00886D36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783137" w:rsidRDefault="00886D36" w:rsidP="00783137">
      <w:pPr>
        <w:spacing w:line="360" w:lineRule="auto"/>
        <w:ind w:right="-6" w:firstLine="709"/>
        <w:rPr>
          <w:sz w:val="28"/>
          <w:szCs w:val="28"/>
        </w:rPr>
      </w:pPr>
      <w:r w:rsidRPr="00093462">
        <w:rPr>
          <w:sz w:val="28"/>
          <w:szCs w:val="28"/>
        </w:rPr>
        <w:t>Uб.с = Тс</w:t>
      </w:r>
      <w:r w:rsidR="009135D9" w:rsidRPr="00093462">
        <w:rPr>
          <w:sz w:val="28"/>
          <w:szCs w:val="28"/>
        </w:rPr>
        <w:t xml:space="preserve"> ģ</w:t>
      </w:r>
      <w:r w:rsidRPr="00093462">
        <w:rPr>
          <w:sz w:val="28"/>
          <w:szCs w:val="28"/>
        </w:rPr>
        <w:t xml:space="preserve"> Ки/tб +</w:t>
      </w:r>
      <w:r w:rsidR="001A08DE" w:rsidRPr="00093462">
        <w:rPr>
          <w:sz w:val="28"/>
          <w:szCs w:val="28"/>
        </w:rPr>
        <w:t xml:space="preserve"> tв (м/смену), 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886D36" w:rsidRPr="00093462" w:rsidRDefault="001A08DE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где</w:t>
      </w:r>
      <w:r w:rsidR="00093462" w:rsidRPr="00093462">
        <w:rPr>
          <w:sz w:val="28"/>
          <w:szCs w:val="28"/>
        </w:rPr>
        <w:t xml:space="preserve"> </w:t>
      </w: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Ки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коэффициент использования станка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по бурению в т</w:t>
      </w:r>
      <w:r w:rsidR="00540286" w:rsidRPr="00093462">
        <w:rPr>
          <w:sz w:val="28"/>
          <w:szCs w:val="28"/>
        </w:rPr>
        <w:t>ечении смены</w:t>
      </w:r>
      <w:r w:rsidRPr="00093462">
        <w:rPr>
          <w:sz w:val="28"/>
          <w:szCs w:val="28"/>
        </w:rPr>
        <w:t xml:space="preserve"> 0,</w:t>
      </w:r>
      <w:r w:rsidR="00DD27B0" w:rsidRPr="00093462">
        <w:rPr>
          <w:sz w:val="28"/>
          <w:szCs w:val="28"/>
        </w:rPr>
        <w:t>5 -</w:t>
      </w:r>
      <w:r w:rsidRPr="00093462">
        <w:rPr>
          <w:sz w:val="28"/>
          <w:szCs w:val="28"/>
        </w:rPr>
        <w:t xml:space="preserve"> 0,8</w:t>
      </w:r>
      <w:r w:rsidR="0031005E" w:rsidRPr="00093462">
        <w:rPr>
          <w:sz w:val="28"/>
          <w:szCs w:val="28"/>
        </w:rPr>
        <w:t xml:space="preserve"> </w:t>
      </w:r>
      <w:r w:rsidR="00540286" w:rsidRPr="00093462">
        <w:rPr>
          <w:sz w:val="28"/>
          <w:szCs w:val="28"/>
        </w:rPr>
        <w:t>(</w:t>
      </w:r>
      <w:r w:rsidR="00EE6411" w:rsidRPr="00093462">
        <w:rPr>
          <w:sz w:val="28"/>
          <w:szCs w:val="28"/>
        </w:rPr>
        <w:t>принято 0.6</w:t>
      </w:r>
      <w:r w:rsidR="00540286" w:rsidRPr="00093462">
        <w:rPr>
          <w:sz w:val="28"/>
          <w:szCs w:val="28"/>
        </w:rPr>
        <w:t>)</w:t>
      </w: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tб и tв - удельные затраты времени соответственно на бурение и выполнение вспомогательных операции на 1 м</w:t>
      </w:r>
      <w:r w:rsidR="00540286" w:rsidRPr="00093462">
        <w:rPr>
          <w:sz w:val="28"/>
          <w:szCs w:val="28"/>
        </w:rPr>
        <w:t>.п</w:t>
      </w:r>
      <w:r w:rsidRPr="00093462">
        <w:rPr>
          <w:sz w:val="28"/>
          <w:szCs w:val="28"/>
        </w:rPr>
        <w:t xml:space="preserve"> скважины (мин/м</w:t>
      </w:r>
      <w:r w:rsidR="00A64EFB" w:rsidRPr="00093462">
        <w:rPr>
          <w:sz w:val="28"/>
          <w:szCs w:val="28"/>
        </w:rPr>
        <w:t>.п</w:t>
      </w:r>
      <w:r w:rsidRPr="00093462">
        <w:rPr>
          <w:sz w:val="28"/>
          <w:szCs w:val="28"/>
        </w:rPr>
        <w:t>)</w:t>
      </w:r>
    </w:p>
    <w:p w:rsidR="00886D36" w:rsidRPr="00093462" w:rsidRDefault="00886D36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783137" w:rsidRDefault="00886D36" w:rsidP="00783137">
      <w:pPr>
        <w:spacing w:line="360" w:lineRule="auto"/>
        <w:ind w:right="-6" w:firstLine="709"/>
        <w:rPr>
          <w:sz w:val="28"/>
          <w:szCs w:val="28"/>
        </w:rPr>
      </w:pPr>
      <w:r w:rsidRPr="00093462">
        <w:rPr>
          <w:sz w:val="28"/>
          <w:szCs w:val="28"/>
        </w:rPr>
        <w:t>tв = t1 + t2 + t3 + t4 +t</w:t>
      </w:r>
      <w:r w:rsidR="001A08DE" w:rsidRPr="00093462">
        <w:rPr>
          <w:sz w:val="28"/>
          <w:szCs w:val="28"/>
        </w:rPr>
        <w:t>5, (мин/м</w:t>
      </w:r>
      <w:r w:rsidR="00A64EFB" w:rsidRPr="00093462">
        <w:rPr>
          <w:sz w:val="28"/>
          <w:szCs w:val="28"/>
        </w:rPr>
        <w:t>.п</w:t>
      </w:r>
      <w:r w:rsidR="001A08DE" w:rsidRPr="00093462">
        <w:rPr>
          <w:sz w:val="28"/>
          <w:szCs w:val="28"/>
        </w:rPr>
        <w:t xml:space="preserve">), 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886D36" w:rsidRPr="00093462" w:rsidRDefault="001A08DE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где</w:t>
      </w:r>
      <w:r w:rsidR="00093462" w:rsidRPr="00093462">
        <w:rPr>
          <w:sz w:val="28"/>
          <w:szCs w:val="28"/>
        </w:rPr>
        <w:t xml:space="preserve"> </w:t>
      </w: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t1 </w:t>
      </w:r>
      <w:r w:rsidR="00A64EFB" w:rsidRPr="00093462">
        <w:rPr>
          <w:sz w:val="28"/>
          <w:szCs w:val="28"/>
        </w:rPr>
        <w:t>(мин/мп )</w:t>
      </w:r>
      <w:r w:rsidRPr="00093462">
        <w:rPr>
          <w:sz w:val="28"/>
          <w:szCs w:val="28"/>
        </w:rPr>
        <w:t xml:space="preserve"> - время на переезд от скважины к скважине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c учетом установки и снятия станка с домкратов</w:t>
      </w:r>
      <w:r w:rsidR="00127FA1" w:rsidRPr="00093462">
        <w:rPr>
          <w:sz w:val="28"/>
          <w:szCs w:val="28"/>
        </w:rPr>
        <w:t>(</w:t>
      </w:r>
      <w:r w:rsidR="00C45910" w:rsidRPr="00093462">
        <w:rPr>
          <w:sz w:val="28"/>
          <w:szCs w:val="28"/>
        </w:rPr>
        <w:t>0,38)</w:t>
      </w: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t2</w:t>
      </w:r>
      <w:r w:rsidR="00A64EFB" w:rsidRPr="00093462">
        <w:rPr>
          <w:sz w:val="28"/>
          <w:szCs w:val="28"/>
        </w:rPr>
        <w:t>(мин/мп )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время на замену долота</w:t>
      </w:r>
      <w:r w:rsidR="00127FA1" w:rsidRPr="00093462">
        <w:rPr>
          <w:sz w:val="28"/>
          <w:szCs w:val="28"/>
        </w:rPr>
        <w:t>(</w:t>
      </w:r>
      <w:r w:rsidR="00C45910" w:rsidRPr="00093462">
        <w:rPr>
          <w:sz w:val="28"/>
          <w:szCs w:val="28"/>
        </w:rPr>
        <w:t>0,13)</w:t>
      </w: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t3 </w:t>
      </w:r>
      <w:r w:rsidR="00A64EFB" w:rsidRPr="00093462">
        <w:rPr>
          <w:sz w:val="28"/>
          <w:szCs w:val="28"/>
        </w:rPr>
        <w:t>(мин/мп )-</w:t>
      </w:r>
      <w:r w:rsidRPr="00093462">
        <w:rPr>
          <w:sz w:val="28"/>
          <w:szCs w:val="28"/>
        </w:rPr>
        <w:t>время на подъем бурового става</w:t>
      </w:r>
      <w:r w:rsidR="00127FA1" w:rsidRPr="00093462">
        <w:rPr>
          <w:sz w:val="28"/>
          <w:szCs w:val="28"/>
        </w:rPr>
        <w:t>(</w:t>
      </w:r>
      <w:r w:rsidR="00C45910" w:rsidRPr="00093462">
        <w:rPr>
          <w:sz w:val="28"/>
          <w:szCs w:val="28"/>
        </w:rPr>
        <w:t>0,34)</w:t>
      </w: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t4</w:t>
      </w:r>
      <w:r w:rsidR="00A64EFB" w:rsidRPr="00093462">
        <w:rPr>
          <w:sz w:val="28"/>
          <w:szCs w:val="28"/>
        </w:rPr>
        <w:t>(мин/мп )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-время на перехват штанги</w:t>
      </w:r>
      <w:r w:rsidR="00127FA1" w:rsidRPr="00093462">
        <w:rPr>
          <w:sz w:val="28"/>
          <w:szCs w:val="28"/>
        </w:rPr>
        <w:t>(</w:t>
      </w:r>
      <w:r w:rsidR="00C45910" w:rsidRPr="00093462">
        <w:rPr>
          <w:sz w:val="28"/>
          <w:szCs w:val="28"/>
        </w:rPr>
        <w:t>0,7)</w:t>
      </w: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t5</w:t>
      </w:r>
      <w:r w:rsidR="00A64EFB" w:rsidRPr="00093462">
        <w:rPr>
          <w:sz w:val="28"/>
          <w:szCs w:val="28"/>
        </w:rPr>
        <w:t>(мин/мп)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время на сборку и разборку бурового става</w:t>
      </w:r>
      <w:r w:rsidR="00127FA1" w:rsidRPr="00093462">
        <w:rPr>
          <w:sz w:val="28"/>
          <w:szCs w:val="28"/>
        </w:rPr>
        <w:t>(</w:t>
      </w:r>
      <w:r w:rsidR="00C45910" w:rsidRPr="00093462">
        <w:rPr>
          <w:sz w:val="28"/>
          <w:szCs w:val="28"/>
        </w:rPr>
        <w:t>0,1)</w:t>
      </w: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tв </w:t>
      </w:r>
      <w:r w:rsidR="00C45910" w:rsidRPr="00093462">
        <w:rPr>
          <w:sz w:val="28"/>
          <w:szCs w:val="28"/>
        </w:rPr>
        <w:t>= 0,38 + 0,13 + 0,34 + 0,7 +0,1</w:t>
      </w:r>
      <w:r w:rsidRPr="00093462">
        <w:rPr>
          <w:sz w:val="28"/>
          <w:szCs w:val="28"/>
        </w:rPr>
        <w:t xml:space="preserve"> = 1,65 ( мин/м</w:t>
      </w:r>
      <w:r w:rsidR="00A64EFB" w:rsidRPr="00093462">
        <w:rPr>
          <w:sz w:val="28"/>
          <w:szCs w:val="28"/>
        </w:rPr>
        <w:t>.п</w:t>
      </w:r>
      <w:r w:rsidRPr="00093462">
        <w:rPr>
          <w:sz w:val="28"/>
          <w:szCs w:val="28"/>
        </w:rPr>
        <w:t>)</w:t>
      </w:r>
    </w:p>
    <w:p w:rsidR="00886D36" w:rsidRPr="00093462" w:rsidRDefault="00F73BAE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Вспомогательные операции</w:t>
      </w:r>
      <w:r w:rsidR="00127FA1" w:rsidRPr="00093462">
        <w:rPr>
          <w:sz w:val="28"/>
          <w:szCs w:val="28"/>
        </w:rPr>
        <w:t xml:space="preserve"> tб</w:t>
      </w:r>
      <w:r w:rsidRPr="00093462">
        <w:rPr>
          <w:sz w:val="28"/>
          <w:szCs w:val="28"/>
        </w:rPr>
        <w:t xml:space="preserve"> (мин) 1,65</w:t>
      </w:r>
    </w:p>
    <w:p w:rsidR="00886D36" w:rsidRPr="00093462" w:rsidRDefault="00F73BAE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Бурение 1 метра</w:t>
      </w:r>
      <w:r w:rsidR="00127FA1" w:rsidRPr="00093462">
        <w:rPr>
          <w:sz w:val="28"/>
          <w:szCs w:val="28"/>
        </w:rPr>
        <w:t xml:space="preserve"> по X</w:t>
      </w:r>
      <w:r w:rsidR="00127FA1" w:rsidRPr="00093462">
        <w:rPr>
          <w:sz w:val="28"/>
          <w:szCs w:val="28"/>
          <w:lang w:val="en-US"/>
        </w:rPr>
        <w:t>VII</w:t>
      </w:r>
      <w:r w:rsidRPr="00093462">
        <w:rPr>
          <w:sz w:val="28"/>
          <w:szCs w:val="28"/>
        </w:rPr>
        <w:t xml:space="preserve"> категории </w:t>
      </w:r>
      <w:r w:rsidR="00127FA1" w:rsidRPr="00093462">
        <w:rPr>
          <w:sz w:val="28"/>
          <w:szCs w:val="28"/>
        </w:rPr>
        <w:t xml:space="preserve">tв </w:t>
      </w:r>
      <w:r w:rsidRPr="00093462">
        <w:rPr>
          <w:sz w:val="28"/>
          <w:szCs w:val="28"/>
        </w:rPr>
        <w:t>(мин) 6,19</w:t>
      </w:r>
      <w:r w:rsidR="00093462" w:rsidRPr="00093462">
        <w:rPr>
          <w:sz w:val="28"/>
          <w:szCs w:val="28"/>
        </w:rPr>
        <w:t xml:space="preserve"> </w:t>
      </w:r>
    </w:p>
    <w:p w:rsidR="00886D36" w:rsidRPr="00093462" w:rsidRDefault="00AE1D0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Тс</w:t>
      </w:r>
      <w:r w:rsidR="009135D9" w:rsidRPr="00093462">
        <w:rPr>
          <w:sz w:val="28"/>
          <w:szCs w:val="28"/>
        </w:rPr>
        <w:t>- количество рабочих смен в год (600 смен)</w:t>
      </w:r>
    </w:p>
    <w:p w:rsidR="00886D36" w:rsidRPr="00093462" w:rsidRDefault="00886D36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Подставляем получ</w:t>
      </w:r>
      <w:r w:rsidR="00127FA1" w:rsidRPr="00093462">
        <w:rPr>
          <w:sz w:val="28"/>
          <w:szCs w:val="28"/>
        </w:rPr>
        <w:t>енные значения в формулу</w:t>
      </w:r>
      <w:r w:rsidR="00093462" w:rsidRPr="00093462">
        <w:rPr>
          <w:sz w:val="28"/>
          <w:szCs w:val="28"/>
        </w:rPr>
        <w:t xml:space="preserve"> </w:t>
      </w:r>
      <w:r w:rsidR="00127FA1" w:rsidRPr="00093462">
        <w:rPr>
          <w:sz w:val="28"/>
          <w:szCs w:val="28"/>
        </w:rPr>
        <w:t>Uб.с=Тс</w:t>
      </w:r>
      <w:r w:rsidR="009E165B" w:rsidRPr="00093462">
        <w:rPr>
          <w:sz w:val="28"/>
          <w:szCs w:val="28"/>
        </w:rPr>
        <w:t xml:space="preserve"> </w:t>
      </w:r>
      <w:r w:rsidR="004C39B3" w:rsidRPr="00093462">
        <w:rPr>
          <w:sz w:val="28"/>
          <w:szCs w:val="28"/>
        </w:rPr>
        <w:t>ģ</w:t>
      </w:r>
      <w:r w:rsidR="009E165B" w:rsidRPr="00093462">
        <w:rPr>
          <w:sz w:val="28"/>
          <w:szCs w:val="28"/>
        </w:rPr>
        <w:t xml:space="preserve"> </w:t>
      </w:r>
      <w:r w:rsidR="00127FA1" w:rsidRPr="00093462">
        <w:rPr>
          <w:sz w:val="28"/>
          <w:szCs w:val="28"/>
        </w:rPr>
        <w:t xml:space="preserve">Ки/tб+tв(м/смену), </w:t>
      </w:r>
      <w:r w:rsidRPr="00093462">
        <w:rPr>
          <w:sz w:val="28"/>
          <w:szCs w:val="28"/>
        </w:rPr>
        <w:t xml:space="preserve">и находим сменную </w:t>
      </w:r>
      <w:r w:rsidR="00127FA1" w:rsidRPr="00093462">
        <w:rPr>
          <w:sz w:val="28"/>
          <w:szCs w:val="28"/>
        </w:rPr>
        <w:t>производительность СБШ-250 МН</w:t>
      </w:r>
    </w:p>
    <w:p w:rsidR="00886D36" w:rsidRPr="00093462" w:rsidRDefault="00886D36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886D36" w:rsidRPr="00093462" w:rsidRDefault="001537B3" w:rsidP="00783137">
      <w:pPr>
        <w:spacing w:line="360" w:lineRule="auto"/>
        <w:ind w:right="-6" w:firstLine="709"/>
        <w:rPr>
          <w:sz w:val="28"/>
          <w:szCs w:val="28"/>
        </w:rPr>
      </w:pPr>
      <w:r w:rsidRPr="00093462">
        <w:rPr>
          <w:sz w:val="28"/>
          <w:szCs w:val="28"/>
        </w:rPr>
        <w:t>Uб.с = 45.9</w:t>
      </w:r>
      <w:r w:rsidR="00886D36" w:rsidRPr="00093462">
        <w:rPr>
          <w:sz w:val="28"/>
          <w:szCs w:val="28"/>
        </w:rPr>
        <w:t xml:space="preserve"> (м</w:t>
      </w:r>
      <w:r w:rsidRPr="00093462">
        <w:rPr>
          <w:sz w:val="28"/>
          <w:szCs w:val="28"/>
        </w:rPr>
        <w:t>.п</w:t>
      </w:r>
      <w:r w:rsidR="00886D36" w:rsidRPr="00093462">
        <w:rPr>
          <w:sz w:val="28"/>
          <w:szCs w:val="28"/>
        </w:rPr>
        <w:t>/смену)</w:t>
      </w:r>
    </w:p>
    <w:p w:rsidR="00886D36" w:rsidRPr="00093462" w:rsidRDefault="00886D36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Зная скорость бурения в смену можно определить годовую производительность станка</w:t>
      </w:r>
    </w:p>
    <w:p w:rsidR="00886D36" w:rsidRPr="00093462" w:rsidRDefault="00886D36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783137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Uб.г = Uб.с</w:t>
      </w:r>
      <w:r w:rsidR="001537B3" w:rsidRPr="00093462">
        <w:rPr>
          <w:sz w:val="28"/>
          <w:szCs w:val="28"/>
        </w:rPr>
        <w:t xml:space="preserve"> ģ</w:t>
      </w:r>
      <w:r w:rsidR="00A64EFB" w:rsidRPr="00093462">
        <w:rPr>
          <w:sz w:val="28"/>
          <w:szCs w:val="28"/>
        </w:rPr>
        <w:t xml:space="preserve"> Тсм.г (м/год), 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886D36" w:rsidRPr="00093462" w:rsidRDefault="00A64EFB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где</w:t>
      </w:r>
      <w:r w:rsidR="00093462" w:rsidRPr="00093462">
        <w:rPr>
          <w:sz w:val="28"/>
          <w:szCs w:val="28"/>
        </w:rPr>
        <w:t xml:space="preserve"> </w:t>
      </w:r>
    </w:p>
    <w:p w:rsidR="00886D36" w:rsidRPr="00093462" w:rsidRDefault="00886D3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Тсм.г - количество рабочих смен в год (600 смен)</w:t>
      </w:r>
    </w:p>
    <w:p w:rsidR="00886D36" w:rsidRPr="00093462" w:rsidRDefault="001537B3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Uб.г = 45.9 ģ 600 = 27551</w:t>
      </w:r>
      <w:r w:rsidR="00886D36" w:rsidRPr="00093462">
        <w:rPr>
          <w:sz w:val="28"/>
          <w:szCs w:val="28"/>
        </w:rPr>
        <w:t xml:space="preserve"> м</w:t>
      </w:r>
      <w:r w:rsidR="003E7BDD" w:rsidRPr="00093462">
        <w:rPr>
          <w:sz w:val="28"/>
          <w:szCs w:val="28"/>
        </w:rPr>
        <w:t>.п</w:t>
      </w:r>
      <w:r w:rsidR="00886D36" w:rsidRPr="00093462">
        <w:rPr>
          <w:sz w:val="28"/>
          <w:szCs w:val="28"/>
        </w:rPr>
        <w:t>/г</w:t>
      </w:r>
      <w:r w:rsidR="00093462" w:rsidRPr="00093462">
        <w:rPr>
          <w:sz w:val="28"/>
          <w:szCs w:val="28"/>
        </w:rPr>
        <w:t xml:space="preserve"> </w:t>
      </w:r>
    </w:p>
    <w:p w:rsidR="00886D36" w:rsidRPr="00093462" w:rsidRDefault="00886D36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При бурении скважины диаметром</w:t>
      </w:r>
      <w:r w:rsidR="00A64EFB" w:rsidRPr="00093462">
        <w:rPr>
          <w:sz w:val="28"/>
          <w:szCs w:val="28"/>
        </w:rPr>
        <w:t xml:space="preserve"> 250 мм</w:t>
      </w:r>
      <w:r w:rsidRPr="00093462">
        <w:rPr>
          <w:sz w:val="28"/>
          <w:szCs w:val="28"/>
        </w:rPr>
        <w:t xml:space="preserve"> </w:t>
      </w:r>
      <w:r w:rsidR="00A64EFB" w:rsidRPr="00093462">
        <w:rPr>
          <w:sz w:val="28"/>
          <w:szCs w:val="28"/>
        </w:rPr>
        <w:t>(</w:t>
      </w:r>
      <w:r w:rsidRPr="00093462">
        <w:rPr>
          <w:sz w:val="28"/>
          <w:szCs w:val="28"/>
        </w:rPr>
        <w:t>0,25 м</w:t>
      </w:r>
      <w:r w:rsidR="00A64EFB" w:rsidRPr="00093462">
        <w:rPr>
          <w:sz w:val="28"/>
          <w:szCs w:val="28"/>
        </w:rPr>
        <w:t>)</w:t>
      </w:r>
      <w:r w:rsidRPr="00093462">
        <w:rPr>
          <w:sz w:val="28"/>
          <w:szCs w:val="28"/>
        </w:rPr>
        <w:t xml:space="preserve"> выход горной массы с одного метра составляет 23,1 м </w:t>
      </w:r>
      <w:r w:rsidR="003E7BDD" w:rsidRPr="00093462">
        <w:rPr>
          <w:sz w:val="28"/>
          <w:szCs w:val="28"/>
          <w:vertAlign w:val="superscript"/>
        </w:rPr>
        <w:t>3</w:t>
      </w:r>
      <w:r w:rsidRPr="00093462">
        <w:rPr>
          <w:sz w:val="28"/>
          <w:szCs w:val="28"/>
        </w:rPr>
        <w:t xml:space="preserve"> следовательно можно</w:t>
      </w:r>
      <w:r w:rsidR="00783137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посчитать годовой объем выхода горной массы.</w:t>
      </w:r>
    </w:p>
    <w:p w:rsidR="00886D36" w:rsidRPr="00093462" w:rsidRDefault="001537B3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Vгод. = 27551 ģ 23,1 = 636428</w:t>
      </w:r>
      <w:r w:rsidR="00886D36" w:rsidRPr="00093462">
        <w:rPr>
          <w:sz w:val="28"/>
          <w:szCs w:val="28"/>
        </w:rPr>
        <w:t xml:space="preserve"> (м</w:t>
      </w:r>
      <w:r w:rsidR="003E7BDD" w:rsidRPr="00093462">
        <w:rPr>
          <w:sz w:val="28"/>
          <w:szCs w:val="28"/>
        </w:rPr>
        <w:t>.</w:t>
      </w:r>
      <w:r w:rsidR="003E7BDD" w:rsidRPr="00093462">
        <w:rPr>
          <w:sz w:val="28"/>
          <w:szCs w:val="28"/>
          <w:vertAlign w:val="superscript"/>
        </w:rPr>
        <w:t>3</w:t>
      </w:r>
      <w:r w:rsidR="00886D36" w:rsidRPr="00093462">
        <w:rPr>
          <w:sz w:val="28"/>
          <w:szCs w:val="28"/>
        </w:rPr>
        <w:t xml:space="preserve"> /год)</w:t>
      </w:r>
    </w:p>
    <w:p w:rsidR="00886D36" w:rsidRPr="00093462" w:rsidRDefault="00886D36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F503C2" w:rsidRPr="00093462" w:rsidRDefault="00F503C2" w:rsidP="00093462">
      <w:pPr>
        <w:spacing w:line="360" w:lineRule="auto"/>
        <w:ind w:right="-6" w:firstLine="709"/>
        <w:jc w:val="both"/>
        <w:rPr>
          <w:b/>
          <w:bCs/>
          <w:sz w:val="28"/>
          <w:szCs w:val="28"/>
        </w:rPr>
      </w:pPr>
      <w:r w:rsidRPr="00093462">
        <w:rPr>
          <w:b/>
          <w:bCs/>
          <w:sz w:val="28"/>
          <w:szCs w:val="28"/>
        </w:rPr>
        <w:t>Рассчитаем производительность бурового станка СБШ-270 ИЗ</w:t>
      </w:r>
    </w:p>
    <w:p w:rsidR="00F503C2" w:rsidRPr="00093462" w:rsidRDefault="00F503C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Техническая скорость бурения скважин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расчитана по имперической зависимости</w:t>
      </w:r>
    </w:p>
    <w:p w:rsidR="00F503C2" w:rsidRPr="00093462" w:rsidRDefault="00F503C2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F503C2" w:rsidRPr="00093462" w:rsidRDefault="00F503C2" w:rsidP="00783137">
      <w:pPr>
        <w:spacing w:line="360" w:lineRule="auto"/>
        <w:ind w:right="-6" w:firstLine="709"/>
        <w:rPr>
          <w:sz w:val="28"/>
          <w:szCs w:val="28"/>
        </w:rPr>
      </w:pPr>
      <w:r w:rsidRPr="00093462">
        <w:rPr>
          <w:sz w:val="28"/>
          <w:szCs w:val="28"/>
        </w:rPr>
        <w:t>Uб.т = 3 Рос ģ пв/10Пб D (м.п/мин)</w:t>
      </w:r>
    </w:p>
    <w:p w:rsidR="00F503C2" w:rsidRPr="00093462" w:rsidRDefault="00F503C2" w:rsidP="00783137">
      <w:pPr>
        <w:spacing w:line="360" w:lineRule="auto"/>
        <w:ind w:right="-6" w:firstLine="709"/>
        <w:rPr>
          <w:sz w:val="28"/>
          <w:szCs w:val="28"/>
        </w:rPr>
      </w:pPr>
      <w:r w:rsidRPr="00093462">
        <w:rPr>
          <w:sz w:val="28"/>
          <w:szCs w:val="28"/>
        </w:rPr>
        <w:t>Uб.т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0,32 до 0,1 м.п/мин</w:t>
      </w:r>
    </w:p>
    <w:p w:rsidR="00F503C2" w:rsidRPr="00093462" w:rsidRDefault="00F503C2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F503C2" w:rsidRPr="00093462" w:rsidRDefault="001B3A38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При D=0,27</w:t>
      </w:r>
      <w:r w:rsidR="00F503C2" w:rsidRPr="00093462">
        <w:rPr>
          <w:sz w:val="28"/>
          <w:szCs w:val="28"/>
        </w:rPr>
        <w:t xml:space="preserve"> м</w:t>
      </w:r>
      <w:r w:rsidRPr="00093462">
        <w:rPr>
          <w:sz w:val="28"/>
          <w:szCs w:val="28"/>
        </w:rPr>
        <w:t>, пв =от 0 до 140 об/мин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Рос = от 0 до 0,45</w:t>
      </w:r>
      <w:r w:rsidR="00F503C2" w:rsidRPr="00093462">
        <w:rPr>
          <w:sz w:val="28"/>
          <w:szCs w:val="28"/>
        </w:rPr>
        <w:t xml:space="preserve"> МН ,где</w:t>
      </w:r>
    </w:p>
    <w:p w:rsidR="00F503C2" w:rsidRPr="00093462" w:rsidRDefault="00F503C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D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диаметр скважины (м)</w:t>
      </w:r>
    </w:p>
    <w:p w:rsidR="00F503C2" w:rsidRPr="00093462" w:rsidRDefault="00F503C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Рос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осевая нагрузка (МН)</w:t>
      </w:r>
    </w:p>
    <w:p w:rsidR="00F503C2" w:rsidRPr="00093462" w:rsidRDefault="00F503C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пв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частота вращения (</w:t>
      </w:r>
      <w:r w:rsidR="001B3A38" w:rsidRPr="00093462">
        <w:rPr>
          <w:sz w:val="28"/>
          <w:szCs w:val="28"/>
        </w:rPr>
        <w:t>об/</w:t>
      </w:r>
      <w:r w:rsidRPr="00093462">
        <w:rPr>
          <w:sz w:val="28"/>
          <w:szCs w:val="28"/>
        </w:rPr>
        <w:t>мин )</w:t>
      </w:r>
    </w:p>
    <w:p w:rsidR="00F503C2" w:rsidRPr="00093462" w:rsidRDefault="00F503C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Uб.т. - скорость бурения скважины (м.п/мин)</w:t>
      </w:r>
    </w:p>
    <w:p w:rsidR="00F503C2" w:rsidRPr="00093462" w:rsidRDefault="00F503C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Техническая скорость бурения пород с коэффициентом f = 14</w:t>
      </w:r>
    </w:p>
    <w:p w:rsidR="00F503C2" w:rsidRPr="00093462" w:rsidRDefault="00F503C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Рассчитаем сменную производительность бурового станка</w:t>
      </w:r>
      <w:r w:rsidR="001B3A38" w:rsidRPr="00093462">
        <w:rPr>
          <w:sz w:val="28"/>
          <w:szCs w:val="28"/>
        </w:rPr>
        <w:t>- Uб.с</w:t>
      </w:r>
    </w:p>
    <w:p w:rsidR="00F503C2" w:rsidRPr="00093462" w:rsidRDefault="00F503C2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783137" w:rsidRDefault="00F503C2" w:rsidP="00783137">
      <w:pPr>
        <w:spacing w:line="360" w:lineRule="auto"/>
        <w:ind w:right="-6" w:firstLine="709"/>
        <w:rPr>
          <w:sz w:val="28"/>
          <w:szCs w:val="28"/>
        </w:rPr>
      </w:pPr>
      <w:r w:rsidRPr="00093462">
        <w:rPr>
          <w:sz w:val="28"/>
          <w:szCs w:val="28"/>
        </w:rPr>
        <w:t xml:space="preserve">Uб.с = Тс ģ Ки/tб + tв (м/смену), 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F503C2" w:rsidRPr="00093462" w:rsidRDefault="00783137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503C2" w:rsidRPr="00093462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="00F503C2" w:rsidRPr="00093462">
        <w:rPr>
          <w:sz w:val="28"/>
          <w:szCs w:val="28"/>
        </w:rPr>
        <w:t>Ки</w:t>
      </w:r>
      <w:r w:rsidR="00093462" w:rsidRPr="00093462">
        <w:rPr>
          <w:sz w:val="28"/>
          <w:szCs w:val="28"/>
        </w:rPr>
        <w:t xml:space="preserve"> </w:t>
      </w:r>
      <w:r w:rsidR="00F503C2" w:rsidRPr="00093462">
        <w:rPr>
          <w:sz w:val="28"/>
          <w:szCs w:val="28"/>
        </w:rPr>
        <w:t>- коэффициент использования станка</w:t>
      </w:r>
      <w:r w:rsidR="00093462" w:rsidRPr="00093462">
        <w:rPr>
          <w:sz w:val="28"/>
          <w:szCs w:val="28"/>
        </w:rPr>
        <w:t xml:space="preserve"> </w:t>
      </w:r>
      <w:r w:rsidR="00F503C2" w:rsidRPr="00093462">
        <w:rPr>
          <w:sz w:val="28"/>
          <w:szCs w:val="28"/>
        </w:rPr>
        <w:t>по бурению в течении смены 0,5 - 0,8</w:t>
      </w:r>
      <w:r w:rsidR="00BC4066" w:rsidRPr="00093462">
        <w:rPr>
          <w:sz w:val="28"/>
          <w:szCs w:val="28"/>
        </w:rPr>
        <w:t xml:space="preserve"> (принято 0.8</w:t>
      </w:r>
      <w:r w:rsidR="00F503C2" w:rsidRPr="00093462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F503C2" w:rsidRPr="00093462">
        <w:rPr>
          <w:sz w:val="28"/>
          <w:szCs w:val="28"/>
        </w:rPr>
        <w:t>tб и tв - удельные затраты времени соответственно на бурение и выполнение вспомогательных операции на 1 м.п скважины (мин/м.п)</w:t>
      </w:r>
    </w:p>
    <w:p w:rsidR="00F503C2" w:rsidRPr="00093462" w:rsidRDefault="00F503C2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783137" w:rsidRDefault="00F503C2" w:rsidP="00783137">
      <w:pPr>
        <w:spacing w:line="360" w:lineRule="auto"/>
        <w:ind w:right="-6" w:firstLine="709"/>
        <w:rPr>
          <w:sz w:val="28"/>
          <w:szCs w:val="28"/>
        </w:rPr>
      </w:pPr>
      <w:r w:rsidRPr="00093462">
        <w:rPr>
          <w:sz w:val="28"/>
          <w:szCs w:val="28"/>
        </w:rPr>
        <w:t xml:space="preserve">tв = t1 + t2 + t3 + t4 +t5, (мин/м.п), 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F503C2" w:rsidRPr="00093462" w:rsidRDefault="00F503C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где</w:t>
      </w:r>
      <w:r w:rsidR="00093462" w:rsidRPr="00093462">
        <w:rPr>
          <w:sz w:val="28"/>
          <w:szCs w:val="28"/>
        </w:rPr>
        <w:t xml:space="preserve"> </w:t>
      </w:r>
    </w:p>
    <w:p w:rsidR="00F503C2" w:rsidRPr="00093462" w:rsidRDefault="00F503C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t1 (мин/мп ) - время на переезд от скважины к скважине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c учетом установки и снятия станка с домкратов(0,16)</w:t>
      </w:r>
    </w:p>
    <w:p w:rsidR="00F503C2" w:rsidRPr="00093462" w:rsidRDefault="00F503C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t2(мин/мп )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время на замену долота(</w:t>
      </w:r>
      <w:r w:rsidR="00095FF6" w:rsidRPr="00093462">
        <w:rPr>
          <w:sz w:val="28"/>
          <w:szCs w:val="28"/>
        </w:rPr>
        <w:t>0,1</w:t>
      </w:r>
      <w:r w:rsidRPr="00093462">
        <w:rPr>
          <w:sz w:val="28"/>
          <w:szCs w:val="28"/>
        </w:rPr>
        <w:t>)</w:t>
      </w:r>
    </w:p>
    <w:p w:rsidR="00F503C2" w:rsidRPr="00093462" w:rsidRDefault="00F503C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t3 (мин/мп )-время на подъем бурового става(0,22)</w:t>
      </w:r>
    </w:p>
    <w:p w:rsidR="00F503C2" w:rsidRPr="00093462" w:rsidRDefault="00F503C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t4(мин/мп )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-время на перехват штанги(</w:t>
      </w:r>
      <w:r w:rsidR="00095FF6" w:rsidRPr="00093462">
        <w:rPr>
          <w:sz w:val="28"/>
          <w:szCs w:val="28"/>
        </w:rPr>
        <w:t>0,5</w:t>
      </w:r>
      <w:r w:rsidRPr="00093462">
        <w:rPr>
          <w:sz w:val="28"/>
          <w:szCs w:val="28"/>
        </w:rPr>
        <w:t>)</w:t>
      </w:r>
    </w:p>
    <w:p w:rsidR="00F503C2" w:rsidRPr="00093462" w:rsidRDefault="00F503C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t5(мин/мп)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время на сборку и разборку бурового става(0,06)</w:t>
      </w:r>
    </w:p>
    <w:p w:rsidR="00F503C2" w:rsidRPr="00093462" w:rsidRDefault="00F503C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tв </w:t>
      </w:r>
      <w:r w:rsidR="00095FF6" w:rsidRPr="00093462">
        <w:rPr>
          <w:sz w:val="28"/>
          <w:szCs w:val="28"/>
        </w:rPr>
        <w:t>= 0,16 + 0,1 + 0,22 + 0,5 +0,06 = 1,04</w:t>
      </w:r>
      <w:r w:rsidRPr="00093462">
        <w:rPr>
          <w:sz w:val="28"/>
          <w:szCs w:val="28"/>
        </w:rPr>
        <w:t xml:space="preserve"> ( мин/м.п)</w:t>
      </w:r>
    </w:p>
    <w:p w:rsidR="00F503C2" w:rsidRPr="00093462" w:rsidRDefault="00F503C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Вспомогательные операции </w:t>
      </w:r>
      <w:r w:rsidR="00095FF6" w:rsidRPr="00093462">
        <w:rPr>
          <w:sz w:val="28"/>
          <w:szCs w:val="28"/>
        </w:rPr>
        <w:t>tв</w:t>
      </w:r>
      <w:r w:rsidRPr="00093462">
        <w:rPr>
          <w:sz w:val="28"/>
          <w:szCs w:val="28"/>
        </w:rPr>
        <w:t xml:space="preserve"> (мин) </w:t>
      </w:r>
      <w:r w:rsidR="00095FF6" w:rsidRPr="00093462">
        <w:rPr>
          <w:sz w:val="28"/>
          <w:szCs w:val="28"/>
        </w:rPr>
        <w:t>1,04</w:t>
      </w:r>
    </w:p>
    <w:p w:rsidR="00F503C2" w:rsidRPr="00093462" w:rsidRDefault="00F503C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Бурение 1 метра по X</w:t>
      </w:r>
      <w:r w:rsidRPr="00093462">
        <w:rPr>
          <w:sz w:val="28"/>
          <w:szCs w:val="28"/>
          <w:lang w:val="en-US"/>
        </w:rPr>
        <w:t>VII</w:t>
      </w:r>
      <w:r w:rsidRPr="00093462">
        <w:rPr>
          <w:sz w:val="28"/>
          <w:szCs w:val="28"/>
        </w:rPr>
        <w:t xml:space="preserve"> категории </w:t>
      </w:r>
      <w:r w:rsidR="00095FF6" w:rsidRPr="00093462">
        <w:rPr>
          <w:sz w:val="28"/>
          <w:szCs w:val="28"/>
        </w:rPr>
        <w:t>tб (мин) 4.23</w:t>
      </w:r>
      <w:r w:rsidR="00093462" w:rsidRPr="00093462">
        <w:rPr>
          <w:sz w:val="28"/>
          <w:szCs w:val="28"/>
        </w:rPr>
        <w:t xml:space="preserve"> </w:t>
      </w:r>
    </w:p>
    <w:p w:rsidR="00F503C2" w:rsidRPr="00093462" w:rsidRDefault="00F503C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Тс- количество рабочих смен в год (600 смен)</w:t>
      </w:r>
    </w:p>
    <w:p w:rsidR="00F503C2" w:rsidRPr="00093462" w:rsidRDefault="00F503C2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Подставляем полученные значения в формулу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 xml:space="preserve">Uб.с=Тс ģ Ки/tб+tв(м/смену), и находим сменную </w:t>
      </w:r>
      <w:r w:rsidR="00095FF6" w:rsidRPr="00093462">
        <w:rPr>
          <w:sz w:val="28"/>
          <w:szCs w:val="28"/>
        </w:rPr>
        <w:t>производительность СБШ-270 ИЗ</w:t>
      </w:r>
    </w:p>
    <w:p w:rsidR="00F503C2" w:rsidRPr="00093462" w:rsidRDefault="00F503C2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F503C2" w:rsidRPr="00093462" w:rsidRDefault="00095FF6" w:rsidP="00783137">
      <w:pPr>
        <w:spacing w:line="360" w:lineRule="auto"/>
        <w:ind w:right="-6" w:firstLine="709"/>
        <w:rPr>
          <w:sz w:val="28"/>
          <w:szCs w:val="28"/>
        </w:rPr>
      </w:pPr>
      <w:r w:rsidRPr="00093462">
        <w:rPr>
          <w:sz w:val="28"/>
          <w:szCs w:val="28"/>
        </w:rPr>
        <w:t>Uб.с = 91.08</w:t>
      </w:r>
      <w:r w:rsidR="00F503C2" w:rsidRPr="00093462">
        <w:rPr>
          <w:sz w:val="28"/>
          <w:szCs w:val="28"/>
        </w:rPr>
        <w:t xml:space="preserve"> (м.п/смену)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783137" w:rsidRDefault="00F503C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Зная скорость бурения в смену можно определить годовую производительность станка</w:t>
      </w:r>
    </w:p>
    <w:p w:rsidR="00783137" w:rsidRDefault="00783137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503C2" w:rsidRPr="00093462">
        <w:rPr>
          <w:sz w:val="28"/>
          <w:szCs w:val="28"/>
        </w:rPr>
        <w:t xml:space="preserve">Uб.г = Uб.с ģ Тсм.г (м/год), 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F503C2" w:rsidRPr="00093462" w:rsidRDefault="00F503C2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где</w:t>
      </w:r>
      <w:r w:rsidR="00093462" w:rsidRPr="00093462">
        <w:rPr>
          <w:sz w:val="28"/>
          <w:szCs w:val="28"/>
        </w:rPr>
        <w:t xml:space="preserve"> </w:t>
      </w:r>
    </w:p>
    <w:p w:rsidR="00F503C2" w:rsidRPr="00093462" w:rsidRDefault="00F503C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Тсм.г - количество рабочих смен в год (600 смен)</w:t>
      </w:r>
    </w:p>
    <w:p w:rsidR="00F503C2" w:rsidRPr="00093462" w:rsidRDefault="00027A88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Uб.г = 91.08 ģ 600 = 54648</w:t>
      </w:r>
      <w:r w:rsidR="00F503C2" w:rsidRPr="00093462">
        <w:rPr>
          <w:sz w:val="28"/>
          <w:szCs w:val="28"/>
        </w:rPr>
        <w:t xml:space="preserve"> м</w:t>
      </w:r>
      <w:r w:rsidR="003E7BDD" w:rsidRPr="00093462">
        <w:rPr>
          <w:sz w:val="28"/>
          <w:szCs w:val="28"/>
        </w:rPr>
        <w:t>.п</w:t>
      </w:r>
      <w:r w:rsidR="00F503C2" w:rsidRPr="00093462">
        <w:rPr>
          <w:sz w:val="28"/>
          <w:szCs w:val="28"/>
        </w:rPr>
        <w:t>/г</w:t>
      </w:r>
      <w:r w:rsidR="00093462" w:rsidRPr="00093462">
        <w:rPr>
          <w:sz w:val="28"/>
          <w:szCs w:val="28"/>
        </w:rPr>
        <w:t xml:space="preserve"> </w:t>
      </w:r>
    </w:p>
    <w:p w:rsidR="00F503C2" w:rsidRPr="00093462" w:rsidRDefault="00F503C2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При бурении скважины диаметром</w:t>
      </w:r>
      <w:r w:rsidR="00027A88" w:rsidRPr="00093462">
        <w:rPr>
          <w:sz w:val="28"/>
          <w:szCs w:val="28"/>
        </w:rPr>
        <w:t xml:space="preserve"> 27</w:t>
      </w:r>
      <w:r w:rsidRPr="00093462">
        <w:rPr>
          <w:sz w:val="28"/>
          <w:szCs w:val="28"/>
        </w:rPr>
        <w:t>0 мм (</w:t>
      </w:r>
      <w:r w:rsidR="00027A88" w:rsidRPr="00093462">
        <w:rPr>
          <w:sz w:val="28"/>
          <w:szCs w:val="28"/>
        </w:rPr>
        <w:t>0,27</w:t>
      </w:r>
      <w:r w:rsidRPr="00093462">
        <w:rPr>
          <w:sz w:val="28"/>
          <w:szCs w:val="28"/>
        </w:rPr>
        <w:t xml:space="preserve"> м) выход горной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масс</w:t>
      </w:r>
      <w:r w:rsidR="00027A88" w:rsidRPr="00093462">
        <w:rPr>
          <w:sz w:val="28"/>
          <w:szCs w:val="28"/>
        </w:rPr>
        <w:t>ы с одного метра</w:t>
      </w:r>
      <w:r w:rsidR="003E7BDD" w:rsidRPr="00093462">
        <w:rPr>
          <w:sz w:val="28"/>
          <w:szCs w:val="28"/>
        </w:rPr>
        <w:t xml:space="preserve"> п.</w:t>
      </w:r>
      <w:r w:rsidR="001B3A38" w:rsidRPr="00093462">
        <w:rPr>
          <w:sz w:val="28"/>
          <w:szCs w:val="28"/>
        </w:rPr>
        <w:t xml:space="preserve"> составляет 25.4</w:t>
      </w:r>
      <w:r w:rsidRPr="00093462">
        <w:rPr>
          <w:sz w:val="28"/>
          <w:szCs w:val="28"/>
        </w:rPr>
        <w:t xml:space="preserve"> м</w:t>
      </w:r>
      <w:r w:rsidR="003E7BDD" w:rsidRPr="00093462">
        <w:rPr>
          <w:sz w:val="28"/>
          <w:szCs w:val="28"/>
        </w:rPr>
        <w:t xml:space="preserve"> </w:t>
      </w:r>
      <w:r w:rsidR="003E7BDD" w:rsidRPr="00093462">
        <w:rPr>
          <w:sz w:val="28"/>
          <w:szCs w:val="28"/>
          <w:vertAlign w:val="superscript"/>
        </w:rPr>
        <w:t>3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следовательно можно</w:t>
      </w:r>
      <w:r w:rsidR="00783137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посчитать годовой объем выхода горной массы.</w:t>
      </w:r>
      <w:r w:rsidR="00783137">
        <w:rPr>
          <w:sz w:val="28"/>
          <w:szCs w:val="28"/>
        </w:rPr>
        <w:t xml:space="preserve"> </w:t>
      </w:r>
      <w:r w:rsidR="001B3A38" w:rsidRPr="00093462">
        <w:rPr>
          <w:sz w:val="28"/>
          <w:szCs w:val="28"/>
        </w:rPr>
        <w:t>Vгод. = 54648 ģ 25.4 = 138887</w:t>
      </w:r>
      <w:r w:rsidRPr="00093462">
        <w:rPr>
          <w:sz w:val="28"/>
          <w:szCs w:val="28"/>
        </w:rPr>
        <w:t xml:space="preserve"> (м</w:t>
      </w:r>
      <w:r w:rsidR="003E7BDD" w:rsidRPr="00093462">
        <w:rPr>
          <w:sz w:val="28"/>
          <w:szCs w:val="28"/>
          <w:vertAlign w:val="superscript"/>
        </w:rPr>
        <w:t xml:space="preserve"> 3</w:t>
      </w:r>
      <w:r w:rsidRPr="00093462">
        <w:rPr>
          <w:sz w:val="28"/>
          <w:szCs w:val="28"/>
        </w:rPr>
        <w:t xml:space="preserve"> /год)</w:t>
      </w:r>
    </w:p>
    <w:p w:rsidR="00783137" w:rsidRDefault="00D87ECB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На СБШ 270 ИЗ реализована блокировка включения ходового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механизма при опущенной в скважину штанге.</w:t>
      </w:r>
      <w:r w:rsidRPr="00093462">
        <w:rPr>
          <w:sz w:val="28"/>
          <w:szCs w:val="28"/>
        </w:rPr>
        <w:br/>
        <w:t>Механизмы станка (вращатель бурового става, подачи, хода) приводятся в действие двигателями постоянного тока с питанием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от тиристорных преобразователей. Система управления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обеспечивает высокую</w:t>
      </w:r>
      <w:r w:rsidR="00515496" w:rsidRPr="00093462">
        <w:rPr>
          <w:sz w:val="28"/>
          <w:szCs w:val="28"/>
        </w:rPr>
        <w:t xml:space="preserve"> заводскую готовность, снабжена </w:t>
      </w:r>
      <w:r w:rsidRPr="00093462">
        <w:rPr>
          <w:sz w:val="28"/>
          <w:szCs w:val="28"/>
        </w:rPr>
        <w:t>диагностикой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с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возможностью з</w:t>
      </w:r>
      <w:r w:rsidR="005E5ACE" w:rsidRPr="00093462">
        <w:rPr>
          <w:sz w:val="28"/>
          <w:szCs w:val="28"/>
        </w:rPr>
        <w:t>амены ячеек и блоков подналадки</w:t>
      </w:r>
      <w:r w:rsidR="00515496" w:rsidRPr="00093462">
        <w:rPr>
          <w:sz w:val="28"/>
          <w:szCs w:val="28"/>
        </w:rPr>
        <w:t xml:space="preserve"> </w:t>
      </w:r>
      <w:r w:rsidR="005E5ACE" w:rsidRPr="00093462">
        <w:rPr>
          <w:sz w:val="28"/>
          <w:szCs w:val="28"/>
        </w:rPr>
        <w:t>с</w:t>
      </w:r>
      <w:r w:rsidR="00783137">
        <w:rPr>
          <w:sz w:val="28"/>
          <w:szCs w:val="28"/>
        </w:rPr>
        <w:t>истемы.</w:t>
      </w:r>
    </w:p>
    <w:p w:rsidR="00783137" w:rsidRDefault="00D87ECB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Малоопорный гусеничный ход экскаваторного типа с индивидуальным приводом на каждую гусеницу хорошо зарекомендовал себя на плохо отработанных подошвах рудных карьеров. Мачта станка выполнена из труб квадратного сечения. Конструкция открытого типа обеспечивает свободный доступ к обору</w:t>
      </w:r>
      <w:r w:rsidR="00783137">
        <w:rPr>
          <w:sz w:val="28"/>
          <w:szCs w:val="28"/>
        </w:rPr>
        <w:t>дованию, расположенному на ней.</w:t>
      </w:r>
    </w:p>
    <w:p w:rsidR="00372C6F" w:rsidRPr="00093462" w:rsidRDefault="00D87ECB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Станок оснащен винтовым компрессором производительностью 40 куб. м. в мин. имеющим две ступени маслоотделения, маслоохладитель из стальных оребренных трубок.</w:t>
      </w:r>
    </w:p>
    <w:p w:rsidR="00D87ECB" w:rsidRPr="00093462" w:rsidRDefault="00D87ECB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Силовые блоки и элементы системы управления унифицированы с блоками и элементами экскаватора </w:t>
      </w:r>
      <w:r w:rsidRPr="00C52294">
        <w:rPr>
          <w:sz w:val="28"/>
          <w:szCs w:val="28"/>
        </w:rPr>
        <w:t xml:space="preserve">ЭКГ-10 </w:t>
      </w:r>
    </w:p>
    <w:p w:rsidR="005E5ACE" w:rsidRPr="00093462" w:rsidRDefault="00D87ECB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Все вышеперечисленные характеристики СБШ-270 ИЗ выгодно </w:t>
      </w:r>
      <w:r w:rsidR="00783137">
        <w:rPr>
          <w:sz w:val="28"/>
          <w:szCs w:val="28"/>
        </w:rPr>
        <w:t xml:space="preserve"> </w:t>
      </w:r>
      <w:r w:rsidR="005E5ACE" w:rsidRPr="00093462">
        <w:rPr>
          <w:sz w:val="28"/>
          <w:szCs w:val="28"/>
        </w:rPr>
        <w:t>о</w:t>
      </w:r>
      <w:r w:rsidRPr="00093462">
        <w:rPr>
          <w:sz w:val="28"/>
          <w:szCs w:val="28"/>
        </w:rPr>
        <w:t>тличают его от устаревшего СБШ-250 МН</w:t>
      </w:r>
      <w:r w:rsidR="005E5ACE" w:rsidRPr="00093462">
        <w:rPr>
          <w:sz w:val="28"/>
          <w:szCs w:val="28"/>
        </w:rPr>
        <w:t>, уменьшая время</w:t>
      </w:r>
      <w:r w:rsidR="00783137">
        <w:rPr>
          <w:sz w:val="28"/>
          <w:szCs w:val="28"/>
        </w:rPr>
        <w:t xml:space="preserve"> вспомогательных операций, </w:t>
      </w:r>
      <w:r w:rsidR="005E5ACE" w:rsidRPr="00093462">
        <w:rPr>
          <w:sz w:val="28"/>
          <w:szCs w:val="28"/>
        </w:rPr>
        <w:t>время бурения.</w:t>
      </w:r>
    </w:p>
    <w:p w:rsidR="00D87ECB" w:rsidRPr="00093462" w:rsidRDefault="005E5ACE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В</w:t>
      </w:r>
      <w:r w:rsidR="00783137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связи с увеличением обьемов добычи минералов,</w:t>
      </w:r>
      <w:r w:rsidR="00783137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приоритет</w:t>
      </w:r>
      <w:r w:rsidR="00783137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для включения в комплекс-СБШ-270 ИЗ</w:t>
      </w:r>
      <w:r w:rsidR="00D87ECB" w:rsidRPr="00093462">
        <w:rPr>
          <w:sz w:val="28"/>
          <w:szCs w:val="28"/>
        </w:rPr>
        <w:t xml:space="preserve"> </w:t>
      </w:r>
    </w:p>
    <w:p w:rsidR="00886D36" w:rsidRPr="00093462" w:rsidRDefault="00886D36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Так как годовая производительность добычного участка</w:t>
      </w:r>
      <w:r w:rsidR="00783137">
        <w:rPr>
          <w:sz w:val="28"/>
          <w:szCs w:val="28"/>
        </w:rPr>
        <w:t xml:space="preserve"> </w:t>
      </w:r>
      <w:r w:rsidR="009F743C" w:rsidRPr="00093462">
        <w:rPr>
          <w:sz w:val="28"/>
          <w:szCs w:val="28"/>
        </w:rPr>
        <w:t>20</w:t>
      </w:r>
      <w:r w:rsidRPr="00093462">
        <w:rPr>
          <w:sz w:val="28"/>
          <w:szCs w:val="28"/>
        </w:rPr>
        <w:t>00 тыс.</w:t>
      </w:r>
      <w:r w:rsidR="009F743C" w:rsidRPr="00093462">
        <w:rPr>
          <w:sz w:val="28"/>
          <w:szCs w:val="28"/>
        </w:rPr>
        <w:t>м</w:t>
      </w:r>
      <w:r w:rsidR="009F743C" w:rsidRPr="00093462">
        <w:rPr>
          <w:sz w:val="28"/>
          <w:szCs w:val="28"/>
          <w:vertAlign w:val="superscript"/>
        </w:rPr>
        <w:t>3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в год, то пр</w:t>
      </w:r>
      <w:r w:rsidR="009F743C" w:rsidRPr="00093462">
        <w:rPr>
          <w:sz w:val="28"/>
          <w:szCs w:val="28"/>
        </w:rPr>
        <w:t>инимаем один станок СБШ-250МН,</w:t>
      </w:r>
      <w:r w:rsidR="00783137">
        <w:rPr>
          <w:sz w:val="28"/>
          <w:szCs w:val="28"/>
        </w:rPr>
        <w:t xml:space="preserve"> </w:t>
      </w:r>
      <w:r w:rsidR="00897449" w:rsidRPr="00093462">
        <w:rPr>
          <w:sz w:val="28"/>
          <w:szCs w:val="28"/>
        </w:rPr>
        <w:t>с ди</w:t>
      </w:r>
      <w:r w:rsidR="009F743C" w:rsidRPr="00093462">
        <w:rPr>
          <w:sz w:val="28"/>
          <w:szCs w:val="28"/>
        </w:rPr>
        <w:t>аметром</w:t>
      </w:r>
      <w:r w:rsidR="00897449" w:rsidRPr="00093462">
        <w:rPr>
          <w:sz w:val="28"/>
          <w:szCs w:val="28"/>
        </w:rPr>
        <w:t xml:space="preserve"> долота </w:t>
      </w:r>
      <w:r w:rsidR="00897449" w:rsidRPr="00093462">
        <w:rPr>
          <w:sz w:val="28"/>
          <w:szCs w:val="28"/>
          <w:lang w:val="en-US"/>
        </w:rPr>
        <w:t>D</w:t>
      </w:r>
      <w:r w:rsidR="00897449" w:rsidRPr="00093462">
        <w:rPr>
          <w:sz w:val="28"/>
          <w:szCs w:val="28"/>
        </w:rPr>
        <w:t xml:space="preserve">=250 мм и один СБШ-270 ИЗ с </w:t>
      </w:r>
      <w:r w:rsidR="00897449" w:rsidRPr="00093462">
        <w:rPr>
          <w:sz w:val="28"/>
          <w:szCs w:val="28"/>
          <w:lang w:val="en-US"/>
        </w:rPr>
        <w:t>D</w:t>
      </w:r>
      <w:r w:rsidR="00897449" w:rsidRPr="00093462">
        <w:rPr>
          <w:sz w:val="28"/>
          <w:szCs w:val="28"/>
        </w:rPr>
        <w:t>=269.9мм</w:t>
      </w:r>
      <w:r w:rsidR="00783137">
        <w:rPr>
          <w:sz w:val="28"/>
          <w:szCs w:val="28"/>
        </w:rPr>
        <w:t xml:space="preserve"> </w:t>
      </w:r>
      <w:r w:rsidR="00897449" w:rsidRPr="00093462">
        <w:rPr>
          <w:sz w:val="28"/>
          <w:szCs w:val="28"/>
        </w:rPr>
        <w:t>данное оборудование</w:t>
      </w:r>
      <w:r w:rsidRPr="00093462">
        <w:rPr>
          <w:sz w:val="28"/>
          <w:szCs w:val="28"/>
        </w:rPr>
        <w:t xml:space="preserve"> полностью удовлетворяет потребности</w:t>
      </w:r>
      <w:r w:rsidR="00783137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комплекса</w:t>
      </w:r>
      <w:r w:rsidR="00897449" w:rsidRPr="00093462">
        <w:rPr>
          <w:sz w:val="28"/>
          <w:szCs w:val="28"/>
        </w:rPr>
        <w:t xml:space="preserve"> т.к </w:t>
      </w:r>
      <w:r w:rsidR="00897449" w:rsidRPr="00093462">
        <w:rPr>
          <w:sz w:val="28"/>
          <w:szCs w:val="28"/>
          <w:lang w:val="en-US"/>
        </w:rPr>
        <w:t>V</w:t>
      </w:r>
      <w:r w:rsidR="00897449" w:rsidRPr="00093462">
        <w:rPr>
          <w:sz w:val="28"/>
          <w:szCs w:val="28"/>
        </w:rPr>
        <w:t>год</w:t>
      </w:r>
      <w:r w:rsidR="00AA4730" w:rsidRPr="00093462">
        <w:rPr>
          <w:sz w:val="28"/>
          <w:szCs w:val="28"/>
        </w:rPr>
        <w:t xml:space="preserve"> </w:t>
      </w:r>
      <w:r w:rsidR="00897449" w:rsidRPr="00093462">
        <w:rPr>
          <w:sz w:val="28"/>
          <w:szCs w:val="28"/>
        </w:rPr>
        <w:t>СБШ-270 ИЗ</w:t>
      </w:r>
      <w:r w:rsidR="00AA4730" w:rsidRPr="00093462">
        <w:rPr>
          <w:sz w:val="28"/>
          <w:szCs w:val="28"/>
        </w:rPr>
        <w:t xml:space="preserve"> </w:t>
      </w:r>
      <w:r w:rsidR="00897449" w:rsidRPr="00093462">
        <w:rPr>
          <w:sz w:val="28"/>
          <w:szCs w:val="28"/>
        </w:rPr>
        <w:t xml:space="preserve">+ </w:t>
      </w:r>
      <w:r w:rsidR="00897449" w:rsidRPr="00093462">
        <w:rPr>
          <w:sz w:val="28"/>
          <w:szCs w:val="28"/>
          <w:lang w:val="en-US"/>
        </w:rPr>
        <w:t>V</w:t>
      </w:r>
      <w:r w:rsidR="00897449" w:rsidRPr="00093462">
        <w:rPr>
          <w:sz w:val="28"/>
          <w:szCs w:val="28"/>
        </w:rPr>
        <w:t>год</w:t>
      </w:r>
      <w:r w:rsidR="00AA4730" w:rsidRPr="00093462">
        <w:rPr>
          <w:sz w:val="28"/>
          <w:szCs w:val="28"/>
        </w:rPr>
        <w:t xml:space="preserve"> </w:t>
      </w:r>
      <w:r w:rsidR="00897449" w:rsidRPr="00093462">
        <w:rPr>
          <w:sz w:val="28"/>
          <w:szCs w:val="28"/>
        </w:rPr>
        <w:t>СБШ-250 МН=</w:t>
      </w:r>
      <w:r w:rsidR="001B3A38" w:rsidRPr="00093462">
        <w:rPr>
          <w:sz w:val="28"/>
          <w:szCs w:val="28"/>
        </w:rPr>
        <w:t>2024487</w:t>
      </w:r>
      <w:r w:rsidR="003E7BDD" w:rsidRPr="00093462">
        <w:rPr>
          <w:sz w:val="28"/>
          <w:szCs w:val="28"/>
        </w:rPr>
        <w:t>(м</w:t>
      </w:r>
      <w:r w:rsidR="003E7BDD" w:rsidRPr="00093462">
        <w:rPr>
          <w:sz w:val="28"/>
          <w:szCs w:val="28"/>
          <w:vertAlign w:val="superscript"/>
        </w:rPr>
        <w:t xml:space="preserve"> 3</w:t>
      </w:r>
      <w:r w:rsidR="003E7BDD" w:rsidRPr="00093462">
        <w:rPr>
          <w:sz w:val="28"/>
          <w:szCs w:val="28"/>
        </w:rPr>
        <w:t xml:space="preserve"> /год)</w:t>
      </w:r>
    </w:p>
    <w:p w:rsidR="00137251" w:rsidRPr="00093462" w:rsidRDefault="00137251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334915" w:rsidRPr="00783137" w:rsidRDefault="00334915" w:rsidP="00783137">
      <w:pPr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783137">
        <w:rPr>
          <w:b/>
          <w:bCs/>
          <w:sz w:val="28"/>
          <w:szCs w:val="28"/>
        </w:rPr>
        <w:t xml:space="preserve">2.2 ОПРЕДЕЛЕНИЕ ТЕХНИЧЕСКОЙ И ЭКСПЛУАТАЦИОННОЙ </w:t>
      </w:r>
      <w:r w:rsidR="00783137">
        <w:rPr>
          <w:b/>
          <w:bCs/>
          <w:sz w:val="28"/>
          <w:szCs w:val="28"/>
        </w:rPr>
        <w:t>ПРОИЗВОДИТЕЛЬНОСТИ ОБОРУДОВАНИЯ</w:t>
      </w:r>
    </w:p>
    <w:p w:rsidR="00334915" w:rsidRPr="00093462" w:rsidRDefault="00334915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334915" w:rsidRPr="00093462" w:rsidRDefault="00334915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Расчет экскаватора ЭКГ - 10</w:t>
      </w:r>
    </w:p>
    <w:p w:rsidR="006805B7" w:rsidRPr="00093462" w:rsidRDefault="006805B7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Теоретическая производительность экскаватора </w:t>
      </w:r>
      <w:r w:rsidR="00783137">
        <w:rPr>
          <w:sz w:val="28"/>
          <w:szCs w:val="28"/>
        </w:rPr>
        <w:t>–</w:t>
      </w:r>
      <w:r w:rsidRPr="00093462">
        <w:rPr>
          <w:sz w:val="28"/>
          <w:szCs w:val="28"/>
        </w:rPr>
        <w:t xml:space="preserve"> это</w:t>
      </w:r>
      <w:r w:rsidR="00783137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объем породы, вырабатываемой при непрерывной работе экскаватора в единицу времени (обычно за 1 час). При этом</w:t>
      </w:r>
      <w:r w:rsidR="00783137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коэффициент наполнения и рыхления породы принять равным за единицу. Угол поворота ковша 90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для механических лопат.</w:t>
      </w:r>
    </w:p>
    <w:p w:rsidR="006805B7" w:rsidRPr="00093462" w:rsidRDefault="006805B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783137" w:rsidRDefault="00AA4D04" w:rsidP="00783137">
      <w:pPr>
        <w:spacing w:line="360" w:lineRule="auto"/>
        <w:ind w:right="-6" w:firstLine="709"/>
        <w:rPr>
          <w:sz w:val="28"/>
          <w:szCs w:val="28"/>
        </w:rPr>
      </w:pPr>
      <w:r w:rsidRPr="00093462">
        <w:rPr>
          <w:sz w:val="28"/>
          <w:szCs w:val="28"/>
        </w:rPr>
        <w:t>Qтеор = 60</w:t>
      </w:r>
      <w:r w:rsidR="006805B7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•</w:t>
      </w:r>
      <w:r w:rsidR="006805B7" w:rsidRPr="00093462">
        <w:rPr>
          <w:sz w:val="28"/>
          <w:szCs w:val="28"/>
        </w:rPr>
        <w:t>Vк</w:t>
      </w:r>
      <w:r w:rsidRPr="00093462">
        <w:rPr>
          <w:sz w:val="28"/>
          <w:szCs w:val="28"/>
        </w:rPr>
        <w:t xml:space="preserve"> •</w:t>
      </w:r>
      <w:r w:rsidR="006805B7" w:rsidRPr="00093462">
        <w:rPr>
          <w:sz w:val="28"/>
          <w:szCs w:val="28"/>
        </w:rPr>
        <w:t xml:space="preserve"> tц</w:t>
      </w:r>
      <w:r w:rsidR="00093462" w:rsidRPr="00093462">
        <w:rPr>
          <w:sz w:val="28"/>
          <w:szCs w:val="28"/>
        </w:rPr>
        <w:t xml:space="preserve"> </w:t>
      </w:r>
      <w:r w:rsidR="006805B7" w:rsidRPr="00093462">
        <w:rPr>
          <w:sz w:val="28"/>
          <w:szCs w:val="28"/>
        </w:rPr>
        <w:t>(м</w:t>
      </w:r>
      <w:r w:rsidR="00267657" w:rsidRPr="00093462">
        <w:rPr>
          <w:sz w:val="28"/>
          <w:szCs w:val="28"/>
        </w:rPr>
        <w:t xml:space="preserve"> </w:t>
      </w:r>
      <w:r w:rsidR="00267657" w:rsidRPr="00093462">
        <w:rPr>
          <w:sz w:val="28"/>
          <w:szCs w:val="28"/>
          <w:vertAlign w:val="superscript"/>
        </w:rPr>
        <w:t>3</w:t>
      </w:r>
      <w:r w:rsidR="003E4BFB" w:rsidRPr="00093462">
        <w:rPr>
          <w:sz w:val="28"/>
          <w:szCs w:val="28"/>
        </w:rPr>
        <w:t xml:space="preserve"> /ч), </w:t>
      </w:r>
    </w:p>
    <w:p w:rsidR="00783137" w:rsidRDefault="00783137" w:rsidP="00040453">
      <w:pPr>
        <w:spacing w:line="360" w:lineRule="auto"/>
        <w:ind w:right="-6"/>
        <w:rPr>
          <w:sz w:val="28"/>
          <w:szCs w:val="28"/>
        </w:rPr>
      </w:pPr>
    </w:p>
    <w:p w:rsidR="006805B7" w:rsidRPr="00093462" w:rsidRDefault="003E4BFB" w:rsidP="00783137">
      <w:pPr>
        <w:spacing w:line="360" w:lineRule="auto"/>
        <w:ind w:right="-6" w:firstLine="709"/>
        <w:rPr>
          <w:sz w:val="28"/>
          <w:szCs w:val="28"/>
        </w:rPr>
      </w:pPr>
      <w:r w:rsidRPr="00093462">
        <w:rPr>
          <w:sz w:val="28"/>
          <w:szCs w:val="28"/>
        </w:rPr>
        <w:t>где</w:t>
      </w:r>
      <w:r w:rsidR="00093462" w:rsidRPr="00093462">
        <w:rPr>
          <w:sz w:val="28"/>
          <w:szCs w:val="28"/>
        </w:rPr>
        <w:t xml:space="preserve"> </w:t>
      </w:r>
    </w:p>
    <w:p w:rsidR="006805B7" w:rsidRPr="00093462" w:rsidRDefault="006805B7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Vк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 xml:space="preserve">- вместимость ковша экскаватора </w:t>
      </w:r>
      <w:r w:rsidR="00267657" w:rsidRPr="00093462">
        <w:rPr>
          <w:sz w:val="28"/>
          <w:szCs w:val="28"/>
        </w:rPr>
        <w:t xml:space="preserve">10 </w:t>
      </w:r>
      <w:r w:rsidRPr="00093462">
        <w:rPr>
          <w:sz w:val="28"/>
          <w:szCs w:val="28"/>
        </w:rPr>
        <w:t>(м</w:t>
      </w:r>
      <w:r w:rsidR="00267657" w:rsidRPr="00093462">
        <w:rPr>
          <w:sz w:val="28"/>
          <w:szCs w:val="28"/>
        </w:rPr>
        <w:t xml:space="preserve"> </w:t>
      </w:r>
      <w:r w:rsidR="00267657" w:rsidRPr="00093462">
        <w:rPr>
          <w:sz w:val="28"/>
          <w:szCs w:val="28"/>
          <w:vertAlign w:val="superscript"/>
        </w:rPr>
        <w:t>3</w:t>
      </w:r>
      <w:r w:rsidRPr="00093462">
        <w:rPr>
          <w:sz w:val="28"/>
          <w:szCs w:val="28"/>
        </w:rPr>
        <w:t xml:space="preserve"> )</w:t>
      </w:r>
      <w:r w:rsidR="00783137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tц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время рабочего</w:t>
      </w:r>
      <w:r w:rsidR="00267657" w:rsidRPr="00093462">
        <w:rPr>
          <w:sz w:val="28"/>
          <w:szCs w:val="28"/>
        </w:rPr>
        <w:t xml:space="preserve"> цикла экскаватора 1 (ч</w:t>
      </w:r>
      <w:r w:rsidRPr="00093462">
        <w:rPr>
          <w:sz w:val="28"/>
          <w:szCs w:val="28"/>
        </w:rPr>
        <w:t>)</w:t>
      </w:r>
    </w:p>
    <w:p w:rsidR="006805B7" w:rsidRPr="00093462" w:rsidRDefault="00AA4D04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Qтеор = 60</w:t>
      </w:r>
      <w:r w:rsidR="006805B7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•</w:t>
      </w:r>
      <w:r w:rsidR="006805B7" w:rsidRPr="00093462">
        <w:rPr>
          <w:sz w:val="28"/>
          <w:szCs w:val="28"/>
        </w:rPr>
        <w:t xml:space="preserve">10 </w:t>
      </w:r>
      <w:r w:rsidRPr="00093462">
        <w:rPr>
          <w:sz w:val="28"/>
          <w:szCs w:val="28"/>
        </w:rPr>
        <w:t>•1 = 600</w:t>
      </w:r>
      <w:r w:rsidR="006805B7" w:rsidRPr="00093462">
        <w:rPr>
          <w:sz w:val="28"/>
          <w:szCs w:val="28"/>
        </w:rPr>
        <w:t xml:space="preserve"> (м</w:t>
      </w:r>
      <w:r w:rsidR="00267657" w:rsidRPr="00093462">
        <w:rPr>
          <w:sz w:val="28"/>
          <w:szCs w:val="28"/>
        </w:rPr>
        <w:t xml:space="preserve"> </w:t>
      </w:r>
      <w:r w:rsidR="00267657" w:rsidRPr="00093462">
        <w:rPr>
          <w:sz w:val="28"/>
          <w:szCs w:val="28"/>
          <w:vertAlign w:val="superscript"/>
        </w:rPr>
        <w:t>3</w:t>
      </w:r>
      <w:r w:rsidR="006805B7" w:rsidRPr="00093462">
        <w:rPr>
          <w:sz w:val="28"/>
          <w:szCs w:val="28"/>
        </w:rPr>
        <w:t xml:space="preserve"> /ч)</w:t>
      </w:r>
    </w:p>
    <w:p w:rsidR="006805B7" w:rsidRPr="00093462" w:rsidRDefault="006805B7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Техническая производительность экскаватора - это максимальная производительность экскава</w:t>
      </w:r>
      <w:r w:rsidR="00267657" w:rsidRPr="00093462">
        <w:rPr>
          <w:sz w:val="28"/>
          <w:szCs w:val="28"/>
        </w:rPr>
        <w:t>тора при непрерывной экскавации.</w:t>
      </w:r>
    </w:p>
    <w:p w:rsidR="00267657" w:rsidRPr="00093462" w:rsidRDefault="0026765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783137" w:rsidRDefault="006805B7" w:rsidP="00783137">
      <w:pPr>
        <w:spacing w:line="360" w:lineRule="auto"/>
        <w:ind w:right="-6" w:firstLine="709"/>
        <w:rPr>
          <w:sz w:val="28"/>
          <w:szCs w:val="28"/>
        </w:rPr>
      </w:pPr>
      <w:r w:rsidRPr="00093462">
        <w:rPr>
          <w:sz w:val="28"/>
          <w:szCs w:val="28"/>
        </w:rPr>
        <w:t>Qтех = Qтеор Кэ tр/tр + t</w:t>
      </w:r>
      <w:r w:rsidR="003E4BFB" w:rsidRPr="00093462">
        <w:rPr>
          <w:sz w:val="28"/>
          <w:szCs w:val="28"/>
        </w:rPr>
        <w:t>п (м )в смену,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6805B7" w:rsidRPr="00093462" w:rsidRDefault="003E4BFB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где</w:t>
      </w:r>
      <w:r w:rsidR="00093462" w:rsidRPr="00093462">
        <w:rPr>
          <w:sz w:val="28"/>
          <w:szCs w:val="28"/>
        </w:rPr>
        <w:t xml:space="preserve"> </w:t>
      </w:r>
      <w:r w:rsidR="00783137">
        <w:rPr>
          <w:sz w:val="28"/>
          <w:szCs w:val="28"/>
        </w:rPr>
        <w:t xml:space="preserve"> </w:t>
      </w:r>
      <w:r w:rsidR="006805B7" w:rsidRPr="00093462">
        <w:rPr>
          <w:sz w:val="28"/>
          <w:szCs w:val="28"/>
        </w:rPr>
        <w:t>Кэ</w:t>
      </w:r>
      <w:r w:rsidR="00093462" w:rsidRPr="00093462">
        <w:rPr>
          <w:sz w:val="28"/>
          <w:szCs w:val="28"/>
        </w:rPr>
        <w:t xml:space="preserve"> </w:t>
      </w:r>
      <w:r w:rsidR="006805B7" w:rsidRPr="00093462">
        <w:rPr>
          <w:sz w:val="28"/>
          <w:szCs w:val="28"/>
        </w:rPr>
        <w:t>- коэффициент экскавации</w:t>
      </w:r>
      <w:r w:rsidR="00AA4D04" w:rsidRPr="00093462">
        <w:rPr>
          <w:sz w:val="28"/>
          <w:szCs w:val="28"/>
        </w:rPr>
        <w:t xml:space="preserve"> -0.7</w:t>
      </w:r>
    </w:p>
    <w:p w:rsidR="006805B7" w:rsidRPr="00093462" w:rsidRDefault="006805B7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tр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время непрерывной работы ЭКГ на одном месте</w:t>
      </w:r>
      <w:r w:rsidR="00AA4D04" w:rsidRPr="00093462">
        <w:rPr>
          <w:sz w:val="28"/>
          <w:szCs w:val="28"/>
        </w:rPr>
        <w:t xml:space="preserve"> -10</w:t>
      </w:r>
      <w:r w:rsidRPr="00093462">
        <w:rPr>
          <w:sz w:val="28"/>
          <w:szCs w:val="28"/>
        </w:rPr>
        <w:t>(ч)</w:t>
      </w:r>
    </w:p>
    <w:p w:rsidR="006805B7" w:rsidRPr="00093462" w:rsidRDefault="006805B7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tп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 xml:space="preserve">- время простоя экскаватора </w:t>
      </w:r>
      <w:r w:rsidR="00AA4D04" w:rsidRPr="00093462">
        <w:rPr>
          <w:sz w:val="28"/>
          <w:szCs w:val="28"/>
        </w:rPr>
        <w:t xml:space="preserve">-1 </w:t>
      </w:r>
      <w:r w:rsidRPr="00093462">
        <w:rPr>
          <w:sz w:val="28"/>
          <w:szCs w:val="28"/>
        </w:rPr>
        <w:t>(ч)</w:t>
      </w:r>
    </w:p>
    <w:p w:rsidR="006805B7" w:rsidRPr="00093462" w:rsidRDefault="00AA4D04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Qтех = 600</w:t>
      </w:r>
      <w:r w:rsidR="006805B7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•0,7</w:t>
      </w:r>
      <w:r w:rsidR="006805B7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•</w:t>
      </w:r>
      <w:r w:rsidR="006805B7" w:rsidRPr="00093462">
        <w:rPr>
          <w:sz w:val="28"/>
          <w:szCs w:val="28"/>
        </w:rPr>
        <w:t xml:space="preserve">10/10 + 1 = </w:t>
      </w:r>
      <w:r w:rsidRPr="00093462">
        <w:rPr>
          <w:sz w:val="28"/>
          <w:szCs w:val="28"/>
        </w:rPr>
        <w:t>381</w:t>
      </w:r>
      <w:r w:rsidR="006805B7" w:rsidRPr="00093462">
        <w:rPr>
          <w:sz w:val="28"/>
          <w:szCs w:val="28"/>
        </w:rPr>
        <w:t xml:space="preserve"> (м</w:t>
      </w:r>
      <w:r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  <w:vertAlign w:val="superscript"/>
        </w:rPr>
        <w:t>3</w:t>
      </w:r>
      <w:r w:rsidR="006805B7" w:rsidRPr="00093462">
        <w:rPr>
          <w:sz w:val="28"/>
          <w:szCs w:val="28"/>
        </w:rPr>
        <w:t xml:space="preserve"> ) в смену</w:t>
      </w:r>
    </w:p>
    <w:p w:rsidR="006805B7" w:rsidRPr="00093462" w:rsidRDefault="006805B7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Эксплуатационная производительность экскаватора это действительный объем пород, отрабатываемый за определенный</w:t>
      </w:r>
      <w:r w:rsidR="00783137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период экскавации.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783137" w:rsidRDefault="006805B7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Qэ = Qтех Т Кис</w:t>
      </w:r>
      <w:r w:rsidR="003E4BFB" w:rsidRPr="00093462">
        <w:rPr>
          <w:sz w:val="28"/>
          <w:szCs w:val="28"/>
        </w:rPr>
        <w:t xml:space="preserve"> (м ) в смену,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6805B7" w:rsidRPr="00093462" w:rsidRDefault="00783137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E4BFB" w:rsidRPr="00093462">
        <w:rPr>
          <w:sz w:val="28"/>
          <w:szCs w:val="28"/>
        </w:rPr>
        <w:t>де</w:t>
      </w:r>
      <w:r>
        <w:rPr>
          <w:sz w:val="28"/>
          <w:szCs w:val="28"/>
        </w:rPr>
        <w:t xml:space="preserve">, </w:t>
      </w:r>
      <w:r w:rsidR="006805B7" w:rsidRPr="00093462">
        <w:rPr>
          <w:sz w:val="28"/>
          <w:szCs w:val="28"/>
        </w:rPr>
        <w:t>Т</w:t>
      </w:r>
      <w:r w:rsidR="00093462" w:rsidRPr="00093462">
        <w:rPr>
          <w:sz w:val="28"/>
          <w:szCs w:val="28"/>
        </w:rPr>
        <w:t xml:space="preserve"> </w:t>
      </w:r>
      <w:r w:rsidR="006805B7" w:rsidRPr="00093462">
        <w:rPr>
          <w:sz w:val="28"/>
          <w:szCs w:val="28"/>
        </w:rPr>
        <w:t>- время смены</w:t>
      </w:r>
      <w:r w:rsidR="004B5FC5" w:rsidRPr="00093462">
        <w:rPr>
          <w:sz w:val="28"/>
          <w:szCs w:val="28"/>
        </w:rPr>
        <w:t xml:space="preserve"> -12</w:t>
      </w:r>
      <w:r w:rsidR="006805B7" w:rsidRPr="00093462">
        <w:rPr>
          <w:sz w:val="28"/>
          <w:szCs w:val="28"/>
        </w:rPr>
        <w:t xml:space="preserve"> (ч)</w:t>
      </w:r>
    </w:p>
    <w:p w:rsidR="006805B7" w:rsidRPr="00093462" w:rsidRDefault="006805B7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Кис - коэффициент и</w:t>
      </w:r>
      <w:r w:rsidR="004B5FC5" w:rsidRPr="00093462">
        <w:rPr>
          <w:sz w:val="28"/>
          <w:szCs w:val="28"/>
        </w:rPr>
        <w:t xml:space="preserve">спользования рабочего времени </w:t>
      </w:r>
      <w:r w:rsidRPr="00093462">
        <w:rPr>
          <w:sz w:val="28"/>
          <w:szCs w:val="28"/>
        </w:rPr>
        <w:t>экскаватора</w:t>
      </w:r>
      <w:r w:rsidR="004B5FC5" w:rsidRPr="00093462">
        <w:rPr>
          <w:sz w:val="28"/>
          <w:szCs w:val="28"/>
        </w:rPr>
        <w:t xml:space="preserve"> -0.8</w:t>
      </w:r>
      <w:r w:rsidR="00783137">
        <w:rPr>
          <w:sz w:val="28"/>
          <w:szCs w:val="28"/>
        </w:rPr>
        <w:t xml:space="preserve"> </w:t>
      </w:r>
      <w:r w:rsidR="00415CF2" w:rsidRPr="00093462">
        <w:rPr>
          <w:sz w:val="28"/>
          <w:szCs w:val="28"/>
        </w:rPr>
        <w:t>Qэ = 381 •</w:t>
      </w:r>
      <w:r w:rsidRPr="00093462">
        <w:rPr>
          <w:sz w:val="28"/>
          <w:szCs w:val="28"/>
        </w:rPr>
        <w:t xml:space="preserve"> 12 </w:t>
      </w:r>
      <w:r w:rsidR="00415CF2" w:rsidRPr="00093462">
        <w:rPr>
          <w:sz w:val="28"/>
          <w:szCs w:val="28"/>
        </w:rPr>
        <w:t>• 0,8 = 3657</w:t>
      </w:r>
      <w:r w:rsidRPr="00093462">
        <w:rPr>
          <w:sz w:val="28"/>
          <w:szCs w:val="28"/>
        </w:rPr>
        <w:t xml:space="preserve"> (м</w:t>
      </w:r>
      <w:r w:rsidR="00415CF2" w:rsidRPr="00093462">
        <w:rPr>
          <w:sz w:val="28"/>
          <w:szCs w:val="28"/>
        </w:rPr>
        <w:t xml:space="preserve"> </w:t>
      </w:r>
      <w:r w:rsidR="00415CF2" w:rsidRPr="00093462">
        <w:rPr>
          <w:sz w:val="28"/>
          <w:szCs w:val="28"/>
          <w:vertAlign w:val="superscript"/>
        </w:rPr>
        <w:t>3</w:t>
      </w:r>
      <w:r w:rsidRPr="00093462">
        <w:rPr>
          <w:sz w:val="28"/>
          <w:szCs w:val="28"/>
        </w:rPr>
        <w:t xml:space="preserve"> ) в смену</w:t>
      </w:r>
    </w:p>
    <w:p w:rsidR="006805B7" w:rsidRPr="00093462" w:rsidRDefault="006805B7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Годовая теоретическая производительность экскаватора</w:t>
      </w:r>
    </w:p>
    <w:p w:rsidR="006805B7" w:rsidRPr="00093462" w:rsidRDefault="006805B7" w:rsidP="00040453">
      <w:pPr>
        <w:spacing w:line="360" w:lineRule="auto"/>
        <w:ind w:right="-6"/>
        <w:rPr>
          <w:sz w:val="28"/>
          <w:szCs w:val="28"/>
        </w:rPr>
      </w:pPr>
    </w:p>
    <w:p w:rsidR="00783137" w:rsidRDefault="006805B7" w:rsidP="00783137">
      <w:pPr>
        <w:spacing w:line="360" w:lineRule="auto"/>
        <w:ind w:right="-6" w:firstLine="709"/>
        <w:rPr>
          <w:sz w:val="28"/>
          <w:szCs w:val="28"/>
        </w:rPr>
      </w:pPr>
      <w:r w:rsidRPr="00093462">
        <w:rPr>
          <w:sz w:val="28"/>
          <w:szCs w:val="28"/>
        </w:rPr>
        <w:t>Qг = Qэ</w:t>
      </w:r>
      <w:r w:rsidR="00415CF2" w:rsidRPr="00093462">
        <w:rPr>
          <w:sz w:val="28"/>
          <w:szCs w:val="28"/>
        </w:rPr>
        <w:t xml:space="preserve"> •</w:t>
      </w:r>
      <w:r w:rsidRPr="00093462">
        <w:rPr>
          <w:sz w:val="28"/>
          <w:szCs w:val="28"/>
        </w:rPr>
        <w:t>Тг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(м</w:t>
      </w:r>
      <w:r w:rsidR="00415CF2" w:rsidRPr="00093462">
        <w:rPr>
          <w:sz w:val="28"/>
          <w:szCs w:val="28"/>
        </w:rPr>
        <w:t xml:space="preserve"> </w:t>
      </w:r>
      <w:r w:rsidR="00415CF2" w:rsidRPr="00093462">
        <w:rPr>
          <w:sz w:val="28"/>
          <w:szCs w:val="28"/>
          <w:vertAlign w:val="superscript"/>
        </w:rPr>
        <w:t>3</w:t>
      </w:r>
      <w:r w:rsidR="003E4BFB" w:rsidRPr="00093462">
        <w:rPr>
          <w:sz w:val="28"/>
          <w:szCs w:val="28"/>
        </w:rPr>
        <w:t xml:space="preserve"> ) в год, 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6805B7" w:rsidRPr="00093462" w:rsidRDefault="003E4BFB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где</w:t>
      </w:r>
      <w:r w:rsidR="00093462" w:rsidRPr="00093462">
        <w:rPr>
          <w:sz w:val="28"/>
          <w:szCs w:val="28"/>
        </w:rPr>
        <w:t xml:space="preserve"> </w:t>
      </w:r>
    </w:p>
    <w:p w:rsidR="00783137" w:rsidRDefault="006805B7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Тг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число рабочих смен в году</w:t>
      </w:r>
      <w:r w:rsidR="00415CF2" w:rsidRPr="00093462">
        <w:rPr>
          <w:sz w:val="28"/>
          <w:szCs w:val="28"/>
        </w:rPr>
        <w:t xml:space="preserve"> – 600 см</w:t>
      </w:r>
    </w:p>
    <w:p w:rsidR="006805B7" w:rsidRPr="00093462" w:rsidRDefault="00415CF2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Qг = 3657 • 600 = 2194200</w:t>
      </w:r>
      <w:r w:rsidR="006805B7" w:rsidRPr="00093462">
        <w:rPr>
          <w:sz w:val="28"/>
          <w:szCs w:val="28"/>
        </w:rPr>
        <w:t xml:space="preserve"> (м</w:t>
      </w:r>
      <w:r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  <w:vertAlign w:val="superscript"/>
        </w:rPr>
        <w:t>3</w:t>
      </w:r>
      <w:r w:rsidR="006805B7" w:rsidRPr="00093462">
        <w:rPr>
          <w:sz w:val="28"/>
          <w:szCs w:val="28"/>
        </w:rPr>
        <w:t xml:space="preserve"> ) в год</w:t>
      </w:r>
    </w:p>
    <w:p w:rsidR="006805B7" w:rsidRPr="00093462" w:rsidRDefault="006805B7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Находим эксплуатационную производительность экскаватора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783137" w:rsidRDefault="006805B7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Qэ = (3600</w:t>
      </w:r>
      <w:r w:rsidR="00ED603D" w:rsidRPr="00093462">
        <w:rPr>
          <w:sz w:val="28"/>
          <w:szCs w:val="28"/>
        </w:rPr>
        <w:t xml:space="preserve"> •</w:t>
      </w:r>
      <w:r w:rsidRPr="00093462">
        <w:rPr>
          <w:sz w:val="28"/>
          <w:szCs w:val="28"/>
        </w:rPr>
        <w:t>Vк</w:t>
      </w:r>
      <w:r w:rsidR="00ED603D" w:rsidRPr="00093462">
        <w:rPr>
          <w:sz w:val="28"/>
          <w:szCs w:val="28"/>
        </w:rPr>
        <w:t xml:space="preserve"> •</w:t>
      </w:r>
      <w:r w:rsidRPr="00093462">
        <w:rPr>
          <w:sz w:val="28"/>
          <w:szCs w:val="28"/>
        </w:rPr>
        <w:t>Кн/tц</w:t>
      </w:r>
      <w:r w:rsidR="00ED603D" w:rsidRPr="00093462">
        <w:rPr>
          <w:sz w:val="28"/>
          <w:szCs w:val="28"/>
        </w:rPr>
        <w:t xml:space="preserve"> •</w:t>
      </w:r>
      <w:r w:rsidRPr="00093462">
        <w:rPr>
          <w:sz w:val="28"/>
          <w:szCs w:val="28"/>
        </w:rPr>
        <w:t xml:space="preserve">Кр) </w:t>
      </w:r>
      <w:r w:rsidR="00ED603D" w:rsidRPr="00093462">
        <w:rPr>
          <w:sz w:val="28"/>
          <w:szCs w:val="28"/>
        </w:rPr>
        <w:t>•</w:t>
      </w:r>
      <w:r w:rsidR="003E4BFB" w:rsidRPr="00093462">
        <w:rPr>
          <w:sz w:val="28"/>
          <w:szCs w:val="28"/>
        </w:rPr>
        <w:t xml:space="preserve">Ки (м ) в час, 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6805B7" w:rsidRPr="00093462" w:rsidRDefault="003E4BFB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где</w:t>
      </w:r>
      <w:r w:rsidR="00093462" w:rsidRPr="00093462">
        <w:rPr>
          <w:sz w:val="28"/>
          <w:szCs w:val="28"/>
        </w:rPr>
        <w:t xml:space="preserve"> </w:t>
      </w:r>
      <w:r w:rsidR="00783137">
        <w:rPr>
          <w:sz w:val="28"/>
          <w:szCs w:val="28"/>
        </w:rPr>
        <w:t xml:space="preserve"> </w:t>
      </w:r>
      <w:r w:rsidR="006805B7" w:rsidRPr="00093462">
        <w:rPr>
          <w:sz w:val="28"/>
          <w:szCs w:val="28"/>
        </w:rPr>
        <w:t>Vк</w:t>
      </w:r>
      <w:r w:rsidR="00093462" w:rsidRPr="00093462">
        <w:rPr>
          <w:sz w:val="28"/>
          <w:szCs w:val="28"/>
        </w:rPr>
        <w:t xml:space="preserve"> </w:t>
      </w:r>
      <w:r w:rsidR="006805B7" w:rsidRPr="00093462">
        <w:rPr>
          <w:sz w:val="28"/>
          <w:szCs w:val="28"/>
        </w:rPr>
        <w:t>- объем ковша экскаватора</w:t>
      </w:r>
      <w:r w:rsidR="0053757F" w:rsidRPr="00093462">
        <w:rPr>
          <w:sz w:val="28"/>
          <w:szCs w:val="28"/>
        </w:rPr>
        <w:t xml:space="preserve">-10(м </w:t>
      </w:r>
      <w:r w:rsidR="0053757F" w:rsidRPr="00093462">
        <w:rPr>
          <w:sz w:val="28"/>
          <w:szCs w:val="28"/>
          <w:vertAlign w:val="superscript"/>
        </w:rPr>
        <w:t>3</w:t>
      </w:r>
      <w:r w:rsidR="0053757F" w:rsidRPr="00093462">
        <w:rPr>
          <w:sz w:val="28"/>
          <w:szCs w:val="28"/>
        </w:rPr>
        <w:t>)</w:t>
      </w:r>
    </w:p>
    <w:p w:rsidR="006805B7" w:rsidRPr="00093462" w:rsidRDefault="006805B7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Кн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коэффициент наполнения ковша</w:t>
      </w:r>
      <w:r w:rsidR="0053757F" w:rsidRPr="00093462">
        <w:rPr>
          <w:sz w:val="28"/>
          <w:szCs w:val="28"/>
        </w:rPr>
        <w:t>-0.85</w:t>
      </w:r>
    </w:p>
    <w:p w:rsidR="006805B7" w:rsidRPr="00093462" w:rsidRDefault="006805B7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tц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время рабочего цикла экскаватора</w:t>
      </w:r>
      <w:r w:rsidR="0053757F" w:rsidRPr="00093462">
        <w:rPr>
          <w:sz w:val="28"/>
          <w:szCs w:val="28"/>
        </w:rPr>
        <w:t>-60 (ч)</w:t>
      </w:r>
    </w:p>
    <w:p w:rsidR="006805B7" w:rsidRPr="00093462" w:rsidRDefault="006805B7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Кр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коэффициент рыхления породы</w:t>
      </w:r>
      <w:r w:rsidR="0053757F" w:rsidRPr="00093462">
        <w:rPr>
          <w:sz w:val="28"/>
          <w:szCs w:val="28"/>
        </w:rPr>
        <w:t>-1.5</w:t>
      </w:r>
    </w:p>
    <w:p w:rsidR="006805B7" w:rsidRPr="00093462" w:rsidRDefault="006805B7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Ки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коэффициент использования экскаватора</w:t>
      </w:r>
      <w:r w:rsidR="0053757F" w:rsidRPr="00093462">
        <w:rPr>
          <w:sz w:val="28"/>
          <w:szCs w:val="28"/>
        </w:rPr>
        <w:t>-0.8</w:t>
      </w:r>
    </w:p>
    <w:p w:rsidR="006805B7" w:rsidRPr="00093462" w:rsidRDefault="0053757F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Qэ = (3600</w:t>
      </w:r>
      <w:r w:rsidR="00ED603D" w:rsidRPr="00093462">
        <w:rPr>
          <w:sz w:val="28"/>
          <w:szCs w:val="28"/>
        </w:rPr>
        <w:t xml:space="preserve"> •</w:t>
      </w:r>
      <w:r w:rsidRPr="00093462">
        <w:rPr>
          <w:sz w:val="28"/>
          <w:szCs w:val="28"/>
        </w:rPr>
        <w:t>10</w:t>
      </w:r>
      <w:r w:rsidR="00ED603D" w:rsidRPr="00093462">
        <w:rPr>
          <w:sz w:val="28"/>
          <w:szCs w:val="28"/>
        </w:rPr>
        <w:t xml:space="preserve"> •</w:t>
      </w:r>
      <w:r w:rsidRPr="00093462">
        <w:rPr>
          <w:sz w:val="28"/>
          <w:szCs w:val="28"/>
        </w:rPr>
        <w:t>0,85/60</w:t>
      </w:r>
      <w:r w:rsidR="00ED603D" w:rsidRPr="00093462">
        <w:rPr>
          <w:sz w:val="28"/>
          <w:szCs w:val="28"/>
        </w:rPr>
        <w:t xml:space="preserve"> •</w:t>
      </w:r>
      <w:r w:rsidRPr="00093462">
        <w:rPr>
          <w:sz w:val="28"/>
          <w:szCs w:val="28"/>
        </w:rPr>
        <w:t>1,5)</w:t>
      </w:r>
      <w:r w:rsidR="00ED603D" w:rsidRPr="00093462">
        <w:rPr>
          <w:sz w:val="28"/>
          <w:szCs w:val="28"/>
        </w:rPr>
        <w:t xml:space="preserve"> •</w:t>
      </w:r>
      <w:r w:rsidRPr="00093462">
        <w:rPr>
          <w:sz w:val="28"/>
          <w:szCs w:val="28"/>
        </w:rPr>
        <w:t>0,8</w:t>
      </w:r>
      <w:r w:rsidR="00ED603D" w:rsidRPr="00093462">
        <w:rPr>
          <w:sz w:val="28"/>
          <w:szCs w:val="28"/>
        </w:rPr>
        <w:t xml:space="preserve"> = 291</w:t>
      </w:r>
      <w:r w:rsidR="006805B7" w:rsidRPr="00093462">
        <w:rPr>
          <w:sz w:val="28"/>
          <w:szCs w:val="28"/>
        </w:rPr>
        <w:t xml:space="preserve"> (м </w:t>
      </w:r>
      <w:r w:rsidR="00ED603D" w:rsidRPr="00093462">
        <w:rPr>
          <w:sz w:val="28"/>
          <w:szCs w:val="28"/>
          <w:vertAlign w:val="superscript"/>
        </w:rPr>
        <w:t>3</w:t>
      </w:r>
      <w:r w:rsidR="00ED603D" w:rsidRPr="00093462">
        <w:rPr>
          <w:sz w:val="28"/>
          <w:szCs w:val="28"/>
        </w:rPr>
        <w:t>)/</w:t>
      </w:r>
      <w:r w:rsidR="006805B7" w:rsidRPr="00093462">
        <w:rPr>
          <w:sz w:val="28"/>
          <w:szCs w:val="28"/>
        </w:rPr>
        <w:t>час</w:t>
      </w:r>
    </w:p>
    <w:p w:rsidR="006805B7" w:rsidRPr="00093462" w:rsidRDefault="006805B7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Найдем сменную производительность экскаватора при 12 ча-</w:t>
      </w:r>
    </w:p>
    <w:p w:rsidR="00783137" w:rsidRDefault="006805B7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совой работе с учетом вычета подхода автосамосвалов из парка, технологических простоев примем 10 часов</w:t>
      </w:r>
    </w:p>
    <w:p w:rsidR="00783137" w:rsidRDefault="00783137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05B7" w:rsidRPr="00093462">
        <w:rPr>
          <w:sz w:val="28"/>
          <w:szCs w:val="28"/>
        </w:rPr>
        <w:t xml:space="preserve">Qсм = Qэ </w:t>
      </w:r>
      <w:r w:rsidR="009514DC" w:rsidRPr="00093462">
        <w:rPr>
          <w:sz w:val="28"/>
          <w:szCs w:val="28"/>
        </w:rPr>
        <w:t>•</w:t>
      </w:r>
      <w:r w:rsidR="006805B7" w:rsidRPr="00093462">
        <w:rPr>
          <w:sz w:val="28"/>
          <w:szCs w:val="28"/>
        </w:rPr>
        <w:t>Тс</w:t>
      </w:r>
      <w:r w:rsidR="00093462" w:rsidRPr="00093462">
        <w:rPr>
          <w:sz w:val="28"/>
          <w:szCs w:val="28"/>
        </w:rPr>
        <w:t xml:space="preserve"> </w:t>
      </w:r>
      <w:r w:rsidR="006805B7" w:rsidRPr="00093462">
        <w:rPr>
          <w:sz w:val="28"/>
          <w:szCs w:val="28"/>
        </w:rPr>
        <w:t xml:space="preserve">(м </w:t>
      </w:r>
      <w:r w:rsidR="009514DC" w:rsidRPr="00093462">
        <w:rPr>
          <w:sz w:val="28"/>
          <w:szCs w:val="28"/>
          <w:vertAlign w:val="superscript"/>
        </w:rPr>
        <w:t>3</w:t>
      </w:r>
      <w:r w:rsidR="006805B7" w:rsidRPr="00093462">
        <w:rPr>
          <w:sz w:val="28"/>
          <w:szCs w:val="28"/>
        </w:rPr>
        <w:t>) в смен</w:t>
      </w:r>
      <w:r w:rsidR="003E4BFB" w:rsidRPr="00093462">
        <w:rPr>
          <w:sz w:val="28"/>
          <w:szCs w:val="28"/>
        </w:rPr>
        <w:t xml:space="preserve">у, 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783137" w:rsidRDefault="00783137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E4BFB" w:rsidRPr="00093462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="006805B7" w:rsidRPr="00093462">
        <w:rPr>
          <w:sz w:val="28"/>
          <w:szCs w:val="28"/>
        </w:rPr>
        <w:t>Тс</w:t>
      </w:r>
      <w:r w:rsidR="00093462" w:rsidRPr="00093462">
        <w:rPr>
          <w:sz w:val="28"/>
          <w:szCs w:val="28"/>
        </w:rPr>
        <w:t xml:space="preserve"> </w:t>
      </w:r>
      <w:r w:rsidR="006805B7" w:rsidRPr="00093462">
        <w:rPr>
          <w:sz w:val="28"/>
          <w:szCs w:val="28"/>
        </w:rPr>
        <w:t>- время смены</w:t>
      </w:r>
    </w:p>
    <w:p w:rsidR="006805B7" w:rsidRPr="00093462" w:rsidRDefault="009514DC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Qcм = 291 •12 = 3492</w:t>
      </w:r>
      <w:r w:rsidR="006805B7" w:rsidRPr="00093462">
        <w:rPr>
          <w:sz w:val="28"/>
          <w:szCs w:val="28"/>
        </w:rPr>
        <w:t xml:space="preserve"> (м </w:t>
      </w:r>
      <w:r w:rsidRPr="00093462">
        <w:rPr>
          <w:sz w:val="28"/>
          <w:szCs w:val="28"/>
          <w:vertAlign w:val="superscript"/>
        </w:rPr>
        <w:t>3</w:t>
      </w:r>
      <w:r w:rsidR="006805B7" w:rsidRPr="00093462">
        <w:rPr>
          <w:sz w:val="28"/>
          <w:szCs w:val="28"/>
        </w:rPr>
        <w:t>) в смену</w:t>
      </w:r>
    </w:p>
    <w:p w:rsidR="006805B7" w:rsidRPr="00093462" w:rsidRDefault="00BE7B65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Расчитаем</w:t>
      </w:r>
      <w:r w:rsidR="006805B7" w:rsidRPr="00093462">
        <w:rPr>
          <w:sz w:val="28"/>
          <w:szCs w:val="28"/>
        </w:rPr>
        <w:t xml:space="preserve"> годовую произво</w:t>
      </w:r>
      <w:r w:rsidRPr="00093462">
        <w:rPr>
          <w:sz w:val="28"/>
          <w:szCs w:val="28"/>
        </w:rPr>
        <w:t>дительность зкскаватора. за</w:t>
      </w:r>
      <w:r w:rsidR="006805B7" w:rsidRPr="00093462">
        <w:rPr>
          <w:sz w:val="28"/>
          <w:szCs w:val="28"/>
        </w:rPr>
        <w:t xml:space="preserve"> 300 рабочих дней в го</w:t>
      </w:r>
      <w:r w:rsidRPr="00093462">
        <w:rPr>
          <w:sz w:val="28"/>
          <w:szCs w:val="28"/>
        </w:rPr>
        <w:t>ду., с учетом дней, задействованных</w:t>
      </w:r>
      <w:r w:rsidR="006805B7" w:rsidRPr="00093462">
        <w:rPr>
          <w:sz w:val="28"/>
          <w:szCs w:val="28"/>
        </w:rPr>
        <w:t xml:space="preserve"> для проведения ремон</w:t>
      </w:r>
      <w:r w:rsidRPr="00093462">
        <w:rPr>
          <w:sz w:val="28"/>
          <w:szCs w:val="28"/>
        </w:rPr>
        <w:t>тов, буровзрывных работ, простоев</w:t>
      </w:r>
    </w:p>
    <w:p w:rsidR="006805B7" w:rsidRPr="00093462" w:rsidRDefault="006805B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783137" w:rsidRDefault="006805B7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Qг = Qсм </w:t>
      </w:r>
      <w:r w:rsidR="00BE7B65" w:rsidRPr="00093462">
        <w:rPr>
          <w:sz w:val="28"/>
          <w:szCs w:val="28"/>
        </w:rPr>
        <w:t xml:space="preserve">•Тг (м </w:t>
      </w:r>
      <w:r w:rsidR="00BE7B65" w:rsidRPr="00093462">
        <w:rPr>
          <w:sz w:val="28"/>
          <w:szCs w:val="28"/>
          <w:vertAlign w:val="superscript"/>
        </w:rPr>
        <w:t>3</w:t>
      </w:r>
      <w:r w:rsidR="00BE7B65" w:rsidRPr="00093462">
        <w:rPr>
          <w:sz w:val="28"/>
          <w:szCs w:val="28"/>
        </w:rPr>
        <w:t>/</w:t>
      </w:r>
      <w:r w:rsidRPr="00093462">
        <w:rPr>
          <w:sz w:val="28"/>
          <w:szCs w:val="28"/>
        </w:rPr>
        <w:t>год</w:t>
      </w:r>
      <w:r w:rsidR="00BE7B65" w:rsidRPr="00093462">
        <w:rPr>
          <w:sz w:val="28"/>
          <w:szCs w:val="28"/>
        </w:rPr>
        <w:t xml:space="preserve">), 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6805B7" w:rsidRPr="00093462" w:rsidRDefault="00BE7B65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где</w:t>
      </w:r>
      <w:r w:rsidR="00093462" w:rsidRPr="00093462">
        <w:rPr>
          <w:sz w:val="28"/>
          <w:szCs w:val="28"/>
        </w:rPr>
        <w:t xml:space="preserve"> </w:t>
      </w:r>
    </w:p>
    <w:p w:rsidR="006805B7" w:rsidRPr="00093462" w:rsidRDefault="006805B7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Тг - количество рабочих смен в году</w:t>
      </w:r>
    </w:p>
    <w:p w:rsidR="00CB5E9A" w:rsidRPr="00093462" w:rsidRDefault="00BE7B65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Qг = 3492</w:t>
      </w:r>
      <w:r w:rsidR="006805B7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•600 = 2095200</w:t>
      </w:r>
      <w:r w:rsidR="006805B7" w:rsidRPr="00093462">
        <w:rPr>
          <w:sz w:val="28"/>
          <w:szCs w:val="28"/>
        </w:rPr>
        <w:t xml:space="preserve"> (м </w:t>
      </w:r>
      <w:r w:rsidRPr="00093462">
        <w:rPr>
          <w:sz w:val="28"/>
          <w:szCs w:val="28"/>
          <w:vertAlign w:val="superscript"/>
        </w:rPr>
        <w:t>3</w:t>
      </w:r>
      <w:r w:rsidRPr="00093462">
        <w:rPr>
          <w:sz w:val="28"/>
          <w:szCs w:val="28"/>
        </w:rPr>
        <w:t>/</w:t>
      </w:r>
      <w:r w:rsidR="006805B7" w:rsidRPr="00093462">
        <w:rPr>
          <w:sz w:val="28"/>
          <w:szCs w:val="28"/>
        </w:rPr>
        <w:t>год</w:t>
      </w:r>
      <w:r w:rsidRPr="00093462">
        <w:rPr>
          <w:sz w:val="28"/>
          <w:szCs w:val="28"/>
        </w:rPr>
        <w:t>)</w:t>
      </w:r>
    </w:p>
    <w:p w:rsidR="00CB5E9A" w:rsidRPr="00093462" w:rsidRDefault="006805B7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Что впол</w:t>
      </w:r>
      <w:r w:rsidR="00BE7B65" w:rsidRPr="00093462">
        <w:rPr>
          <w:sz w:val="28"/>
          <w:szCs w:val="28"/>
        </w:rPr>
        <w:t>не удовлетворяет объему</w:t>
      </w:r>
      <w:r w:rsidRPr="00093462">
        <w:rPr>
          <w:sz w:val="28"/>
          <w:szCs w:val="28"/>
        </w:rPr>
        <w:t xml:space="preserve"> </w:t>
      </w:r>
      <w:r w:rsidR="00BE7B65" w:rsidRPr="00093462">
        <w:rPr>
          <w:sz w:val="28"/>
          <w:szCs w:val="28"/>
        </w:rPr>
        <w:t xml:space="preserve">в 2000 тм </w:t>
      </w:r>
      <w:r w:rsidR="00BE7B65" w:rsidRPr="00093462">
        <w:rPr>
          <w:sz w:val="28"/>
          <w:szCs w:val="28"/>
          <w:vertAlign w:val="superscript"/>
        </w:rPr>
        <w:t>3</w:t>
      </w:r>
      <w:r w:rsidRPr="00093462">
        <w:rPr>
          <w:sz w:val="28"/>
          <w:szCs w:val="28"/>
        </w:rPr>
        <w:t xml:space="preserve"> </w:t>
      </w:r>
      <w:r w:rsidR="00BE7B65" w:rsidRPr="00093462">
        <w:rPr>
          <w:sz w:val="28"/>
          <w:szCs w:val="28"/>
        </w:rPr>
        <w:t xml:space="preserve">, </w:t>
      </w:r>
      <w:r w:rsidRPr="00093462">
        <w:rPr>
          <w:sz w:val="28"/>
          <w:szCs w:val="28"/>
        </w:rPr>
        <w:t>поэтому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принимаем экскаватор на заданный добычной участок.</w:t>
      </w:r>
    </w:p>
    <w:p w:rsidR="00137251" w:rsidRPr="00093462" w:rsidRDefault="00334915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Расчет автосамосвала</w:t>
      </w:r>
      <w:r w:rsidR="00093462" w:rsidRPr="00093462">
        <w:rPr>
          <w:sz w:val="28"/>
          <w:szCs w:val="28"/>
        </w:rPr>
        <w:t xml:space="preserve"> </w:t>
      </w:r>
      <w:r w:rsidR="00E746F6" w:rsidRPr="00093462">
        <w:rPr>
          <w:sz w:val="28"/>
          <w:szCs w:val="28"/>
        </w:rPr>
        <w:t>БелАз 7555 А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1. Время рейса автомобиля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783137" w:rsidRDefault="003771BF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Тр = tп+ tгр+ tр + tпор + t</w:t>
      </w:r>
      <w:r w:rsidR="00137251" w:rsidRPr="00093462">
        <w:rPr>
          <w:sz w:val="28"/>
          <w:szCs w:val="28"/>
        </w:rPr>
        <w:t xml:space="preserve">доп </w:t>
      </w:r>
      <w:r w:rsidR="00E746F6" w:rsidRPr="00093462">
        <w:rPr>
          <w:sz w:val="28"/>
          <w:szCs w:val="28"/>
        </w:rPr>
        <w:t xml:space="preserve">(мин), 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137251" w:rsidRPr="00093462" w:rsidRDefault="00E746F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где</w:t>
      </w:r>
      <w:r w:rsidR="00093462" w:rsidRPr="00093462">
        <w:rPr>
          <w:sz w:val="28"/>
          <w:szCs w:val="28"/>
        </w:rPr>
        <w:t xml:space="preserve"> 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tп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 xml:space="preserve">- время погрузки 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tгр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время движения груженого автомобиля</w:t>
      </w:r>
      <w:r w:rsidR="00093462" w:rsidRPr="00093462">
        <w:rPr>
          <w:sz w:val="28"/>
          <w:szCs w:val="28"/>
        </w:rPr>
        <w:t xml:space="preserve"> 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tпор - время движения порожнего автомобиля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tдоп - время на маневры при погрузке и разгрузке автомобиля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tр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Время разгрузки автомобиля</w:t>
      </w:r>
    </w:p>
    <w:p w:rsidR="00137251" w:rsidRPr="00093462" w:rsidRDefault="00137251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783137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tп =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(Va/0,9</w:t>
      </w:r>
      <w:r w:rsidR="00BA2F62" w:rsidRPr="00093462">
        <w:rPr>
          <w:sz w:val="28"/>
          <w:szCs w:val="28"/>
        </w:rPr>
        <w:t xml:space="preserve"> •</w:t>
      </w:r>
      <w:r w:rsidRPr="00093462">
        <w:rPr>
          <w:sz w:val="28"/>
          <w:szCs w:val="28"/>
        </w:rPr>
        <w:t xml:space="preserve"> Vк</w:t>
      </w:r>
      <w:r w:rsidR="00BA2F62" w:rsidRPr="00093462">
        <w:rPr>
          <w:sz w:val="28"/>
          <w:szCs w:val="28"/>
        </w:rPr>
        <w:t xml:space="preserve"> •</w:t>
      </w:r>
      <w:r w:rsidRPr="00093462">
        <w:rPr>
          <w:sz w:val="28"/>
          <w:szCs w:val="28"/>
        </w:rPr>
        <w:t xml:space="preserve"> kн)</w:t>
      </w:r>
      <w:r w:rsidR="00BA2F62" w:rsidRPr="00093462">
        <w:rPr>
          <w:sz w:val="28"/>
          <w:szCs w:val="28"/>
        </w:rPr>
        <w:t xml:space="preserve"> •</w:t>
      </w:r>
      <w:r w:rsidRPr="00093462">
        <w:rPr>
          <w:sz w:val="28"/>
          <w:szCs w:val="28"/>
        </w:rPr>
        <w:t xml:space="preserve"> tц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 xml:space="preserve">(мин), 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гд</w:t>
      </w:r>
      <w:r w:rsidR="00E746F6" w:rsidRPr="00093462">
        <w:rPr>
          <w:sz w:val="28"/>
          <w:szCs w:val="28"/>
        </w:rPr>
        <w:t>е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Va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 xml:space="preserve">- объем кузова </w:t>
      </w:r>
      <w:r w:rsidR="00D25DE6" w:rsidRPr="00093462">
        <w:rPr>
          <w:sz w:val="28"/>
          <w:szCs w:val="28"/>
        </w:rPr>
        <w:t>-</w:t>
      </w:r>
      <w:r w:rsidR="00E879E5" w:rsidRPr="00093462">
        <w:rPr>
          <w:sz w:val="28"/>
          <w:szCs w:val="28"/>
        </w:rPr>
        <w:t xml:space="preserve">21 </w:t>
      </w:r>
      <w:r w:rsidRPr="00093462">
        <w:rPr>
          <w:sz w:val="28"/>
          <w:szCs w:val="28"/>
        </w:rPr>
        <w:t>(м</w:t>
      </w:r>
      <w:r w:rsidR="00307B44" w:rsidRPr="00093462">
        <w:rPr>
          <w:sz w:val="28"/>
          <w:szCs w:val="28"/>
        </w:rPr>
        <w:t xml:space="preserve"> </w:t>
      </w:r>
      <w:r w:rsidR="00307B44" w:rsidRPr="00093462">
        <w:rPr>
          <w:sz w:val="28"/>
          <w:szCs w:val="28"/>
          <w:vertAlign w:val="superscript"/>
        </w:rPr>
        <w:t>3</w:t>
      </w:r>
      <w:r w:rsidRPr="00093462">
        <w:rPr>
          <w:sz w:val="28"/>
          <w:szCs w:val="28"/>
        </w:rPr>
        <w:t xml:space="preserve"> )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Vк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 xml:space="preserve">- объем ковша экскаватора </w:t>
      </w:r>
      <w:r w:rsidR="00D25DE6" w:rsidRPr="00093462">
        <w:rPr>
          <w:sz w:val="28"/>
          <w:szCs w:val="28"/>
        </w:rPr>
        <w:t>-</w:t>
      </w:r>
      <w:r w:rsidR="00E879E5" w:rsidRPr="00093462">
        <w:rPr>
          <w:sz w:val="28"/>
          <w:szCs w:val="28"/>
        </w:rPr>
        <w:t xml:space="preserve">10 </w:t>
      </w:r>
      <w:r w:rsidRPr="00093462">
        <w:rPr>
          <w:sz w:val="28"/>
          <w:szCs w:val="28"/>
        </w:rPr>
        <w:t>(м</w:t>
      </w:r>
      <w:r w:rsidR="00307B44" w:rsidRPr="00093462">
        <w:rPr>
          <w:sz w:val="28"/>
          <w:szCs w:val="28"/>
        </w:rPr>
        <w:t xml:space="preserve"> </w:t>
      </w:r>
      <w:r w:rsidR="00307B44" w:rsidRPr="00093462">
        <w:rPr>
          <w:sz w:val="28"/>
          <w:szCs w:val="28"/>
          <w:vertAlign w:val="superscript"/>
        </w:rPr>
        <w:t>3</w:t>
      </w:r>
      <w:r w:rsidRPr="00093462">
        <w:rPr>
          <w:sz w:val="28"/>
          <w:szCs w:val="28"/>
        </w:rPr>
        <w:t xml:space="preserve"> )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kн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коэффициент наполнения ковша</w:t>
      </w:r>
      <w:r w:rsidR="00D25DE6" w:rsidRPr="00093462">
        <w:rPr>
          <w:sz w:val="28"/>
          <w:szCs w:val="28"/>
        </w:rPr>
        <w:t xml:space="preserve"> -0.8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tц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 xml:space="preserve">- время рабочего цикла экскаватора </w:t>
      </w:r>
      <w:r w:rsidR="00D25DE6" w:rsidRPr="00093462">
        <w:rPr>
          <w:sz w:val="28"/>
          <w:szCs w:val="28"/>
        </w:rPr>
        <w:t xml:space="preserve">-1 </w:t>
      </w:r>
      <w:r w:rsidRPr="00093462">
        <w:rPr>
          <w:sz w:val="28"/>
          <w:szCs w:val="28"/>
        </w:rPr>
        <w:t>(мин)</w:t>
      </w:r>
    </w:p>
    <w:p w:rsidR="00137251" w:rsidRPr="00093462" w:rsidRDefault="00D25DE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tп = (21</w:t>
      </w:r>
      <w:r w:rsidR="00137251" w:rsidRPr="00093462">
        <w:rPr>
          <w:sz w:val="28"/>
          <w:szCs w:val="28"/>
        </w:rPr>
        <w:t xml:space="preserve">/0,9 </w:t>
      </w:r>
      <w:r w:rsidR="00BA2F62" w:rsidRPr="00093462">
        <w:rPr>
          <w:sz w:val="28"/>
          <w:szCs w:val="28"/>
        </w:rPr>
        <w:t>• 10 •</w:t>
      </w:r>
      <w:r w:rsidR="00137251" w:rsidRPr="00093462">
        <w:rPr>
          <w:sz w:val="28"/>
          <w:szCs w:val="28"/>
        </w:rPr>
        <w:t xml:space="preserve"> 0,8)</w:t>
      </w:r>
      <w:r w:rsidRPr="00093462">
        <w:rPr>
          <w:sz w:val="28"/>
          <w:szCs w:val="28"/>
        </w:rPr>
        <w:t xml:space="preserve"> • 1 = 2.9</w:t>
      </w:r>
      <w:r w:rsidR="00137251" w:rsidRPr="00093462">
        <w:rPr>
          <w:sz w:val="28"/>
          <w:szCs w:val="28"/>
        </w:rPr>
        <w:t xml:space="preserve"> (мин)</w:t>
      </w:r>
    </w:p>
    <w:p w:rsidR="00137251" w:rsidRPr="00093462" w:rsidRDefault="00137251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Найдем время разгрузки ав</w:t>
      </w:r>
      <w:r w:rsidR="00BA2F62" w:rsidRPr="00093462">
        <w:rPr>
          <w:sz w:val="28"/>
          <w:szCs w:val="28"/>
        </w:rPr>
        <w:t>тосамосвала</w:t>
      </w:r>
      <w:r w:rsidR="00783137">
        <w:rPr>
          <w:sz w:val="28"/>
          <w:szCs w:val="28"/>
        </w:rPr>
        <w:t xml:space="preserve"> </w:t>
      </w:r>
      <w:r w:rsidR="00BA2F62" w:rsidRPr="00093462">
        <w:rPr>
          <w:sz w:val="28"/>
          <w:szCs w:val="28"/>
        </w:rPr>
        <w:t>-</w:t>
      </w:r>
      <w:r w:rsidR="00783137">
        <w:rPr>
          <w:sz w:val="28"/>
          <w:szCs w:val="28"/>
        </w:rPr>
        <w:t xml:space="preserve"> </w:t>
      </w:r>
      <w:r w:rsidR="00BA2F62" w:rsidRPr="00093462">
        <w:rPr>
          <w:sz w:val="28"/>
          <w:szCs w:val="28"/>
        </w:rPr>
        <w:t>это</w:t>
      </w:r>
      <w:r w:rsidR="00783137">
        <w:rPr>
          <w:sz w:val="28"/>
          <w:szCs w:val="28"/>
        </w:rPr>
        <w:t xml:space="preserve"> </w:t>
      </w:r>
      <w:r w:rsidR="00BA2F62" w:rsidRPr="00093462">
        <w:rPr>
          <w:sz w:val="28"/>
          <w:szCs w:val="28"/>
        </w:rPr>
        <w:t>время</w:t>
      </w:r>
      <w:r w:rsidRPr="00093462">
        <w:rPr>
          <w:sz w:val="28"/>
          <w:szCs w:val="28"/>
        </w:rPr>
        <w:t xml:space="preserve"> п</w:t>
      </w:r>
      <w:r w:rsidR="00BA2F62" w:rsidRPr="00093462">
        <w:rPr>
          <w:sz w:val="28"/>
          <w:szCs w:val="28"/>
        </w:rPr>
        <w:t>одъема кузова с грузом и время</w:t>
      </w:r>
      <w:r w:rsidRPr="00093462">
        <w:rPr>
          <w:sz w:val="28"/>
          <w:szCs w:val="28"/>
        </w:rPr>
        <w:t xml:space="preserve"> опускания без груза.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783137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tр = tп.гр</w:t>
      </w:r>
      <w:r w:rsidR="00783137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+ tо = 40+20 =60</w:t>
      </w:r>
      <w:r w:rsidR="00D25DE6" w:rsidRPr="00093462">
        <w:rPr>
          <w:sz w:val="28"/>
          <w:szCs w:val="28"/>
        </w:rPr>
        <w:t xml:space="preserve"> (c) или 1 (мин), 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137251" w:rsidRPr="00093462" w:rsidRDefault="00D25DE6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где</w:t>
      </w:r>
      <w:r w:rsidR="00093462" w:rsidRPr="00093462">
        <w:rPr>
          <w:sz w:val="28"/>
          <w:szCs w:val="28"/>
        </w:rPr>
        <w:t xml:space="preserve"> 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tп.гр - время подъема кузова с грузом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tо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время опускания кузова без груза</w:t>
      </w:r>
    </w:p>
    <w:p w:rsidR="00137251" w:rsidRPr="00093462" w:rsidRDefault="00093462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 </w:t>
      </w:r>
      <w:r w:rsidR="00137251" w:rsidRPr="00093462">
        <w:rPr>
          <w:sz w:val="28"/>
          <w:szCs w:val="28"/>
        </w:rPr>
        <w:t>Время задержек и маневров на рейс (tдоп) по данным Гипроруды при сквозном проезде автосамосвалов 1(мин), прочие</w:t>
      </w:r>
      <w:r w:rsidR="00783137">
        <w:rPr>
          <w:sz w:val="28"/>
          <w:szCs w:val="28"/>
        </w:rPr>
        <w:t xml:space="preserve"> </w:t>
      </w:r>
      <w:r w:rsidR="00137251" w:rsidRPr="00093462">
        <w:rPr>
          <w:sz w:val="28"/>
          <w:szCs w:val="28"/>
        </w:rPr>
        <w:t>непредвиденные задержки при расстоянии транспортирования более 2 км составляет 1 (мин</w:t>
      </w:r>
      <w:r w:rsidR="00307B44" w:rsidRPr="00093462">
        <w:rPr>
          <w:sz w:val="28"/>
          <w:szCs w:val="28"/>
        </w:rPr>
        <w:t>), следовательно tдоп = 2 (мин)</w:t>
      </w:r>
    </w:p>
    <w:p w:rsidR="00137251" w:rsidRPr="00093462" w:rsidRDefault="00093462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 </w:t>
      </w:r>
      <w:r w:rsidR="00137251" w:rsidRPr="00093462">
        <w:rPr>
          <w:sz w:val="28"/>
          <w:szCs w:val="28"/>
        </w:rPr>
        <w:t>Расстояние перевозок закладываем 3 км, среднюю скорость движения с грузом и в забое 15 км/ч, а скорость движения порожнего автосамосвала</w:t>
      </w:r>
      <w:r w:rsidR="003771BF" w:rsidRPr="00093462">
        <w:rPr>
          <w:sz w:val="28"/>
          <w:szCs w:val="28"/>
        </w:rPr>
        <w:t>, согласно ПТБиОТ,</w:t>
      </w:r>
      <w:r w:rsidR="00137251" w:rsidRPr="00093462">
        <w:rPr>
          <w:sz w:val="28"/>
          <w:szCs w:val="28"/>
        </w:rPr>
        <w:t xml:space="preserve"> принимаем 30 км/ч.</w:t>
      </w:r>
    </w:p>
    <w:p w:rsidR="00137251" w:rsidRPr="00093462" w:rsidRDefault="00137251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783137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tгр + tпор = (60 Sпор/Vпор + 60 </w:t>
      </w:r>
      <w:r w:rsidR="00BA2F62" w:rsidRPr="00093462">
        <w:rPr>
          <w:sz w:val="28"/>
          <w:szCs w:val="28"/>
        </w:rPr>
        <w:t>Sгр/Vгр) kр.з (мин),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137251" w:rsidRPr="00093462" w:rsidRDefault="00BA2F62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где </w:t>
      </w:r>
      <w:r w:rsidR="00783137">
        <w:rPr>
          <w:sz w:val="28"/>
          <w:szCs w:val="28"/>
        </w:rPr>
        <w:t xml:space="preserve"> </w:t>
      </w:r>
      <w:r w:rsidR="00137251" w:rsidRPr="00093462">
        <w:rPr>
          <w:sz w:val="28"/>
          <w:szCs w:val="28"/>
        </w:rPr>
        <w:t>Sпор</w:t>
      </w:r>
      <w:r w:rsidR="00093462" w:rsidRPr="00093462">
        <w:rPr>
          <w:sz w:val="28"/>
          <w:szCs w:val="28"/>
        </w:rPr>
        <w:t xml:space="preserve"> </w:t>
      </w:r>
      <w:r w:rsidR="00137251" w:rsidRPr="00093462">
        <w:rPr>
          <w:sz w:val="28"/>
          <w:szCs w:val="28"/>
        </w:rPr>
        <w:t>- путь движения порожнего автомосамосвала (км)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Sгр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путь движения груженого автосамосвала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(км)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Vпор - скорость движения порожнего автосамосвала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(км/ч)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Vгр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скорость движения груженного автосамосвала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(км/ч)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kр.з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коэффициент разгона и замедления равен 0,75</w:t>
      </w:r>
    </w:p>
    <w:p w:rsidR="00783137" w:rsidRDefault="00137251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Подс</w:t>
      </w:r>
      <w:r w:rsidR="00FB2CEE" w:rsidRPr="00093462">
        <w:rPr>
          <w:sz w:val="28"/>
          <w:szCs w:val="28"/>
        </w:rPr>
        <w:t>тавив значения в формулу</w:t>
      </w:r>
      <w:r w:rsidR="00093462" w:rsidRPr="00093462">
        <w:rPr>
          <w:sz w:val="28"/>
          <w:szCs w:val="28"/>
        </w:rPr>
        <w:t xml:space="preserve"> </w:t>
      </w:r>
      <w:r w:rsidR="00FB2CEE" w:rsidRPr="00093462">
        <w:rPr>
          <w:sz w:val="28"/>
          <w:szCs w:val="28"/>
        </w:rPr>
        <w:t xml:space="preserve">tгр + tпор = (60 Sпор/Vпор + 60 Sгр/Vгр) kр.з (мин) </w:t>
      </w:r>
    </w:p>
    <w:p w:rsidR="00137251" w:rsidRPr="00093462" w:rsidRDefault="00137251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 </w:t>
      </w:r>
      <w:r w:rsidR="00783137" w:rsidRPr="00093462">
        <w:rPr>
          <w:sz w:val="28"/>
          <w:szCs w:val="28"/>
        </w:rPr>
        <w:t>П</w:t>
      </w:r>
      <w:r w:rsidRPr="00093462">
        <w:rPr>
          <w:sz w:val="28"/>
          <w:szCs w:val="28"/>
        </w:rPr>
        <w:t>олучаем</w:t>
      </w:r>
      <w:r w:rsidR="00783137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tгр + tпор = 13,5 (мин)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Теперь подстави</w:t>
      </w:r>
      <w:r w:rsidR="000F31EC" w:rsidRPr="00093462">
        <w:rPr>
          <w:sz w:val="28"/>
          <w:szCs w:val="28"/>
        </w:rPr>
        <w:t>м все значения в формулу</w:t>
      </w:r>
      <w:r w:rsidR="00093462" w:rsidRPr="00093462">
        <w:rPr>
          <w:sz w:val="28"/>
          <w:szCs w:val="28"/>
        </w:rPr>
        <w:t xml:space="preserve"> </w:t>
      </w:r>
      <w:r w:rsidR="000F31EC" w:rsidRPr="00093462">
        <w:rPr>
          <w:sz w:val="28"/>
          <w:szCs w:val="28"/>
        </w:rPr>
        <w:t>Тр = tп+ tгр+ tр + tпор + tдоп (мин),</w:t>
      </w:r>
      <w:r w:rsidRPr="00093462">
        <w:rPr>
          <w:sz w:val="28"/>
          <w:szCs w:val="28"/>
        </w:rPr>
        <w:t xml:space="preserve"> и найдем время рейса одного автосамосвала</w:t>
      </w:r>
    </w:p>
    <w:p w:rsidR="00137251" w:rsidRPr="00093462" w:rsidRDefault="000F31EC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Тр = 2.9 + 1 + 13,5 + 2 = 19.4</w:t>
      </w:r>
      <w:r w:rsidR="00137251" w:rsidRPr="00093462">
        <w:rPr>
          <w:sz w:val="28"/>
          <w:szCs w:val="28"/>
        </w:rPr>
        <w:t xml:space="preserve"> (мин) или 0,3 (ч)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Для расчета производительности находим коэффициент грузоподъемности</w:t>
      </w:r>
    </w:p>
    <w:p w:rsidR="00137251" w:rsidRPr="00093462" w:rsidRDefault="00137251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783137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kг = qф/qа , 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где</w:t>
      </w:r>
      <w:r w:rsidR="00093462" w:rsidRPr="00093462">
        <w:rPr>
          <w:sz w:val="28"/>
          <w:szCs w:val="28"/>
        </w:rPr>
        <w:t xml:space="preserve"> 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qф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 xml:space="preserve">- фактически перевозимый груз </w:t>
      </w:r>
      <w:r w:rsidR="000F31EC" w:rsidRPr="00093462">
        <w:rPr>
          <w:sz w:val="28"/>
          <w:szCs w:val="28"/>
        </w:rPr>
        <w:t>-50</w:t>
      </w:r>
      <w:r w:rsidRPr="00093462">
        <w:rPr>
          <w:sz w:val="28"/>
          <w:szCs w:val="28"/>
        </w:rPr>
        <w:t>(т)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qа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 xml:space="preserve">- грузоподъемность автосамосвала </w:t>
      </w:r>
      <w:r w:rsidR="000F31EC" w:rsidRPr="00093462">
        <w:rPr>
          <w:sz w:val="28"/>
          <w:szCs w:val="28"/>
        </w:rPr>
        <w:t>-55</w:t>
      </w:r>
      <w:r w:rsidRPr="00093462">
        <w:rPr>
          <w:sz w:val="28"/>
          <w:szCs w:val="28"/>
        </w:rPr>
        <w:t>(т)</w:t>
      </w:r>
    </w:p>
    <w:p w:rsidR="00137251" w:rsidRPr="00093462" w:rsidRDefault="000F31EC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kг = 50/55</w:t>
      </w:r>
      <w:r w:rsidR="00137251" w:rsidRPr="00093462">
        <w:rPr>
          <w:sz w:val="28"/>
          <w:szCs w:val="28"/>
        </w:rPr>
        <w:t xml:space="preserve"> = 0,9</w:t>
      </w:r>
    </w:p>
    <w:p w:rsidR="00CB5E9A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Определяем сменную техническую производительность</w:t>
      </w:r>
      <w:r w:rsidR="00CB5E9A" w:rsidRPr="00093462">
        <w:rPr>
          <w:sz w:val="28"/>
          <w:szCs w:val="28"/>
        </w:rPr>
        <w:t xml:space="preserve"> Q </w:t>
      </w:r>
    </w:p>
    <w:p w:rsidR="008E7A5C" w:rsidRPr="00093462" w:rsidRDefault="008E7A5C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137251" w:rsidRPr="00093462" w:rsidRDefault="008E7A5C" w:rsidP="00783137">
      <w:pPr>
        <w:spacing w:line="360" w:lineRule="auto"/>
        <w:ind w:right="-6" w:firstLine="709"/>
        <w:rPr>
          <w:sz w:val="28"/>
          <w:szCs w:val="28"/>
        </w:rPr>
      </w:pPr>
      <w:r w:rsidRPr="00093462">
        <w:rPr>
          <w:sz w:val="28"/>
          <w:szCs w:val="28"/>
        </w:rPr>
        <w:t>Qсм = qа ģ kг ģТсм/Тр</w:t>
      </w:r>
    </w:p>
    <w:p w:rsidR="008E7A5C" w:rsidRPr="00093462" w:rsidRDefault="008E7A5C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137251" w:rsidRPr="00093462" w:rsidRDefault="00137251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Тсм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время смены, принимаем 10 часов</w:t>
      </w:r>
      <w:r w:rsidR="003771BF" w:rsidRPr="00093462">
        <w:rPr>
          <w:sz w:val="28"/>
          <w:szCs w:val="28"/>
        </w:rPr>
        <w:t>,</w:t>
      </w:r>
      <w:r w:rsidRPr="00093462">
        <w:rPr>
          <w:sz w:val="28"/>
          <w:szCs w:val="28"/>
        </w:rPr>
        <w:t xml:space="preserve"> 2 часа на прием смены,</w:t>
      </w:r>
      <w:r w:rsidR="00093462" w:rsidRPr="00093462">
        <w:rPr>
          <w:sz w:val="28"/>
          <w:szCs w:val="28"/>
        </w:rPr>
        <w:t xml:space="preserve"> </w:t>
      </w:r>
      <w:r w:rsidR="00783137">
        <w:rPr>
          <w:sz w:val="28"/>
          <w:szCs w:val="28"/>
        </w:rPr>
        <w:t xml:space="preserve"> </w:t>
      </w:r>
      <w:r w:rsidR="003771BF" w:rsidRPr="00093462">
        <w:rPr>
          <w:sz w:val="28"/>
          <w:szCs w:val="28"/>
        </w:rPr>
        <w:t>ожидание погрузки,</w:t>
      </w:r>
      <w:r w:rsidR="00CB5E9A" w:rsidRPr="00093462">
        <w:rPr>
          <w:sz w:val="28"/>
          <w:szCs w:val="28"/>
        </w:rPr>
        <w:t xml:space="preserve"> технологические перерывы и личные надобности</w:t>
      </w:r>
    </w:p>
    <w:p w:rsidR="00137251" w:rsidRPr="00093462" w:rsidRDefault="008E7A5C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Qсм = 55 ģ</w:t>
      </w:r>
      <w:r w:rsidR="00137251" w:rsidRPr="00093462">
        <w:rPr>
          <w:sz w:val="28"/>
          <w:szCs w:val="28"/>
        </w:rPr>
        <w:t xml:space="preserve"> 0,9 </w:t>
      </w:r>
      <w:r w:rsidRPr="00093462">
        <w:rPr>
          <w:sz w:val="28"/>
          <w:szCs w:val="28"/>
        </w:rPr>
        <w:t>ģ10/0,3 = 1650</w:t>
      </w:r>
      <w:r w:rsidR="00137251" w:rsidRPr="00093462">
        <w:rPr>
          <w:sz w:val="28"/>
          <w:szCs w:val="28"/>
        </w:rPr>
        <w:t xml:space="preserve"> (т) в смену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Переведем полученную производительность в м </w:t>
      </w:r>
      <w:r w:rsidR="00307B44" w:rsidRPr="00093462">
        <w:rPr>
          <w:sz w:val="28"/>
          <w:szCs w:val="28"/>
          <w:vertAlign w:val="superscript"/>
        </w:rPr>
        <w:t>3</w:t>
      </w:r>
      <w:r w:rsidRPr="00093462">
        <w:rPr>
          <w:sz w:val="28"/>
          <w:szCs w:val="28"/>
        </w:rPr>
        <w:t xml:space="preserve"> </w:t>
      </w:r>
      <w:r w:rsidR="00307B44" w:rsidRPr="00093462">
        <w:rPr>
          <w:sz w:val="28"/>
          <w:szCs w:val="28"/>
        </w:rPr>
        <w:t>,</w:t>
      </w:r>
      <w:r w:rsidRPr="00093462">
        <w:rPr>
          <w:sz w:val="28"/>
          <w:szCs w:val="28"/>
        </w:rPr>
        <w:t xml:space="preserve">для этого разделим на плотность перевозимого грунта равную 3 т/м </w:t>
      </w:r>
    </w:p>
    <w:p w:rsidR="00137251" w:rsidRPr="00093462" w:rsidRDefault="008E7A5C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Qсм = 550</w:t>
      </w:r>
      <w:r w:rsidR="00137251" w:rsidRPr="00093462">
        <w:rPr>
          <w:sz w:val="28"/>
          <w:szCs w:val="28"/>
        </w:rPr>
        <w:t xml:space="preserve"> (м</w:t>
      </w:r>
      <w:r w:rsidR="00CB5E9A" w:rsidRPr="00093462">
        <w:rPr>
          <w:sz w:val="28"/>
          <w:szCs w:val="28"/>
        </w:rPr>
        <w:t xml:space="preserve"> </w:t>
      </w:r>
      <w:r w:rsidR="00CB5E9A" w:rsidRPr="00093462">
        <w:rPr>
          <w:sz w:val="28"/>
          <w:szCs w:val="28"/>
          <w:vertAlign w:val="superscript"/>
        </w:rPr>
        <w:t>3</w:t>
      </w:r>
      <w:r w:rsidR="00137251" w:rsidRPr="00093462">
        <w:rPr>
          <w:sz w:val="28"/>
          <w:szCs w:val="28"/>
        </w:rPr>
        <w:t xml:space="preserve"> ) в смену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Для расчета сменной эксплуатации найдем коэффициент использования сменного времени</w:t>
      </w:r>
    </w:p>
    <w:p w:rsidR="00137251" w:rsidRPr="00093462" w:rsidRDefault="00137251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783137" w:rsidRDefault="00137251" w:rsidP="00783137">
      <w:pPr>
        <w:spacing w:line="360" w:lineRule="auto"/>
        <w:ind w:right="-6" w:firstLine="709"/>
        <w:rPr>
          <w:sz w:val="28"/>
          <w:szCs w:val="28"/>
        </w:rPr>
      </w:pPr>
      <w:r w:rsidRPr="00093462">
        <w:rPr>
          <w:sz w:val="28"/>
          <w:szCs w:val="28"/>
        </w:rPr>
        <w:t xml:space="preserve">kв = </w:t>
      </w:r>
      <w:r w:rsidR="008E7A5C" w:rsidRPr="00093462">
        <w:rPr>
          <w:sz w:val="28"/>
          <w:szCs w:val="28"/>
        </w:rPr>
        <w:t>Тсм-Тпр/Тсм</w:t>
      </w:r>
      <w:r w:rsidR="00093462" w:rsidRPr="00093462">
        <w:rPr>
          <w:sz w:val="28"/>
          <w:szCs w:val="28"/>
        </w:rPr>
        <w:t xml:space="preserve"> </w:t>
      </w:r>
      <w:r w:rsidR="008E7A5C" w:rsidRPr="00093462">
        <w:rPr>
          <w:sz w:val="28"/>
          <w:szCs w:val="28"/>
        </w:rPr>
        <w:t>,</w:t>
      </w:r>
    </w:p>
    <w:p w:rsidR="00783137" w:rsidRDefault="00783137" w:rsidP="00040453">
      <w:pPr>
        <w:spacing w:line="360" w:lineRule="auto"/>
        <w:ind w:right="-6"/>
        <w:jc w:val="both"/>
        <w:rPr>
          <w:sz w:val="28"/>
          <w:szCs w:val="28"/>
        </w:rPr>
      </w:pPr>
    </w:p>
    <w:p w:rsidR="00137251" w:rsidRPr="00093462" w:rsidRDefault="008E7A5C" w:rsidP="00783137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где</w:t>
      </w:r>
      <w:r w:rsidR="00093462" w:rsidRPr="00093462">
        <w:rPr>
          <w:sz w:val="28"/>
          <w:szCs w:val="28"/>
        </w:rPr>
        <w:t xml:space="preserve"> </w:t>
      </w:r>
      <w:r w:rsidR="00137251" w:rsidRPr="00093462">
        <w:rPr>
          <w:sz w:val="28"/>
          <w:szCs w:val="28"/>
        </w:rPr>
        <w:t>Тсм</w:t>
      </w:r>
      <w:r w:rsidR="00093462" w:rsidRPr="00093462">
        <w:rPr>
          <w:sz w:val="28"/>
          <w:szCs w:val="28"/>
        </w:rPr>
        <w:t xml:space="preserve"> </w:t>
      </w:r>
      <w:r w:rsidR="00137251" w:rsidRPr="00093462">
        <w:rPr>
          <w:sz w:val="28"/>
          <w:szCs w:val="28"/>
        </w:rPr>
        <w:t>- время смены</w:t>
      </w:r>
      <w:r w:rsidR="00FB2CEE" w:rsidRPr="00093462">
        <w:rPr>
          <w:sz w:val="28"/>
          <w:szCs w:val="28"/>
        </w:rPr>
        <w:t>-12</w:t>
      </w:r>
      <w:r w:rsidR="00137251" w:rsidRPr="00093462">
        <w:rPr>
          <w:sz w:val="28"/>
          <w:szCs w:val="28"/>
        </w:rPr>
        <w:t xml:space="preserve"> (ч)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Тпр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время простоя</w:t>
      </w:r>
      <w:r w:rsidR="00FB2CEE" w:rsidRPr="00093462">
        <w:rPr>
          <w:sz w:val="28"/>
          <w:szCs w:val="28"/>
        </w:rPr>
        <w:t>-10</w:t>
      </w:r>
      <w:r w:rsidRPr="00093462">
        <w:rPr>
          <w:sz w:val="28"/>
          <w:szCs w:val="28"/>
        </w:rPr>
        <w:t xml:space="preserve"> (ч)</w:t>
      </w:r>
    </w:p>
    <w:p w:rsidR="00137251" w:rsidRPr="00093462" w:rsidRDefault="00137251" w:rsidP="00093462">
      <w:pPr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kв = 12-2/12 = 0,8</w:t>
      </w:r>
    </w:p>
    <w:p w:rsidR="00615665" w:rsidRPr="00093462" w:rsidRDefault="008E7A5C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Рассчитаем сменную эксплуатационную производительность</w:t>
      </w:r>
      <w:r w:rsidR="00093462" w:rsidRPr="00093462">
        <w:rPr>
          <w:sz w:val="28"/>
          <w:szCs w:val="28"/>
        </w:rPr>
        <w:t xml:space="preserve"> </w:t>
      </w:r>
      <w:r w:rsidR="000A0EA3" w:rsidRPr="00093462">
        <w:rPr>
          <w:sz w:val="28"/>
          <w:szCs w:val="28"/>
        </w:rPr>
        <w:t xml:space="preserve">БелАз 7555 </w:t>
      </w:r>
      <w:r w:rsidRPr="00093462">
        <w:rPr>
          <w:sz w:val="28"/>
          <w:szCs w:val="28"/>
        </w:rPr>
        <w:t>А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 xml:space="preserve">Qсм.э = Qсм </w:t>
      </w:r>
      <w:r w:rsidR="00615665" w:rsidRPr="00093462">
        <w:rPr>
          <w:sz w:val="28"/>
          <w:szCs w:val="28"/>
        </w:rPr>
        <w:t>• kв = 550</w:t>
      </w:r>
      <w:r w:rsidRPr="00093462">
        <w:rPr>
          <w:sz w:val="28"/>
          <w:szCs w:val="28"/>
        </w:rPr>
        <w:t xml:space="preserve"> </w:t>
      </w:r>
      <w:r w:rsidR="00615665" w:rsidRPr="00093462">
        <w:rPr>
          <w:sz w:val="28"/>
          <w:szCs w:val="28"/>
        </w:rPr>
        <w:t>ģ 0,8 =440</w:t>
      </w:r>
      <w:r w:rsidRPr="00093462">
        <w:rPr>
          <w:sz w:val="28"/>
          <w:szCs w:val="28"/>
        </w:rPr>
        <w:t xml:space="preserve"> (м </w:t>
      </w:r>
      <w:r w:rsidR="00615665" w:rsidRPr="00093462">
        <w:rPr>
          <w:sz w:val="28"/>
          <w:szCs w:val="28"/>
          <w:vertAlign w:val="superscript"/>
        </w:rPr>
        <w:t>3</w:t>
      </w:r>
      <w:r w:rsidRPr="00093462">
        <w:rPr>
          <w:sz w:val="28"/>
          <w:szCs w:val="28"/>
        </w:rPr>
        <w:t>) в смену</w:t>
      </w:r>
    </w:p>
    <w:p w:rsidR="00891D0A" w:rsidRPr="00093462" w:rsidRDefault="00615665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  <w:lang w:val="en-US"/>
        </w:rPr>
        <w:t>Q</w:t>
      </w:r>
      <w:r w:rsidRPr="00093462">
        <w:rPr>
          <w:sz w:val="28"/>
          <w:szCs w:val="28"/>
        </w:rPr>
        <w:t>год = Qсм.э ģ</w:t>
      </w:r>
      <w:r w:rsidR="00E117A5" w:rsidRPr="00093462">
        <w:rPr>
          <w:sz w:val="28"/>
          <w:szCs w:val="28"/>
        </w:rPr>
        <w:t xml:space="preserve"> Тс = 440 • 600 = 264000(м </w:t>
      </w:r>
      <w:r w:rsidR="00E117A5" w:rsidRPr="00093462">
        <w:rPr>
          <w:sz w:val="28"/>
          <w:szCs w:val="28"/>
          <w:vertAlign w:val="superscript"/>
        </w:rPr>
        <w:t>3</w:t>
      </w:r>
      <w:r w:rsidR="00E117A5" w:rsidRPr="00093462">
        <w:rPr>
          <w:sz w:val="28"/>
          <w:szCs w:val="28"/>
        </w:rPr>
        <w:t>/год)</w:t>
      </w:r>
      <w:r w:rsidR="00093462" w:rsidRPr="00093462">
        <w:rPr>
          <w:sz w:val="28"/>
          <w:szCs w:val="28"/>
        </w:rPr>
        <w:t xml:space="preserve"> </w:t>
      </w:r>
      <w:r w:rsidR="00E117A5" w:rsidRPr="00093462">
        <w:rPr>
          <w:sz w:val="28"/>
          <w:szCs w:val="28"/>
        </w:rPr>
        <w:t>Н</w:t>
      </w:r>
      <w:r w:rsidR="008E7A5C" w:rsidRPr="00093462">
        <w:rPr>
          <w:sz w:val="28"/>
          <w:szCs w:val="28"/>
        </w:rPr>
        <w:t>еобходимое число а</w:t>
      </w:r>
      <w:r w:rsidR="00E117A5" w:rsidRPr="00093462">
        <w:rPr>
          <w:sz w:val="28"/>
          <w:szCs w:val="28"/>
        </w:rPr>
        <w:t>втосамосвалов на годовой план 2000 тм</w:t>
      </w:r>
      <w:r w:rsidR="00E117A5" w:rsidRPr="00093462">
        <w:rPr>
          <w:sz w:val="28"/>
          <w:szCs w:val="28"/>
          <w:vertAlign w:val="superscript"/>
        </w:rPr>
        <w:t xml:space="preserve"> 3</w:t>
      </w:r>
      <w:r w:rsidR="00093462" w:rsidRPr="00093462">
        <w:rPr>
          <w:sz w:val="28"/>
          <w:szCs w:val="28"/>
        </w:rPr>
        <w:t xml:space="preserve"> </w:t>
      </w:r>
      <w:r w:rsidR="00891D0A" w:rsidRPr="00093462">
        <w:rPr>
          <w:sz w:val="28"/>
          <w:szCs w:val="28"/>
        </w:rPr>
        <w:t xml:space="preserve">8 автосамосвалов </w:t>
      </w:r>
      <w:r w:rsidR="006805B7" w:rsidRPr="00093462">
        <w:rPr>
          <w:sz w:val="28"/>
          <w:szCs w:val="28"/>
        </w:rPr>
        <w:t xml:space="preserve">БелАз 7555 </w:t>
      </w:r>
      <w:r w:rsidR="00891D0A" w:rsidRPr="00093462">
        <w:rPr>
          <w:sz w:val="28"/>
          <w:szCs w:val="28"/>
        </w:rPr>
        <w:t>А</w:t>
      </w:r>
      <w:r w:rsidR="00093462" w:rsidRPr="00093462">
        <w:rPr>
          <w:sz w:val="28"/>
          <w:szCs w:val="28"/>
        </w:rPr>
        <w:t xml:space="preserve"> </w:t>
      </w:r>
    </w:p>
    <w:p w:rsidR="00125C9A" w:rsidRPr="00093462" w:rsidRDefault="00125C9A" w:rsidP="00040453">
      <w:pPr>
        <w:pStyle w:val="a3"/>
        <w:spacing w:before="0" w:beforeAutospacing="0" w:after="0" w:afterAutospacing="0" w:line="360" w:lineRule="auto"/>
        <w:ind w:right="-6"/>
        <w:jc w:val="both"/>
        <w:rPr>
          <w:sz w:val="28"/>
          <w:szCs w:val="28"/>
        </w:rPr>
      </w:pPr>
    </w:p>
    <w:p w:rsidR="00AA4730" w:rsidRPr="00093462" w:rsidRDefault="00AA4730" w:rsidP="00783137">
      <w:pPr>
        <w:pStyle w:val="a3"/>
        <w:spacing w:before="0" w:beforeAutospacing="0" w:after="0" w:afterAutospacing="0" w:line="360" w:lineRule="auto"/>
        <w:ind w:right="-6"/>
        <w:jc w:val="center"/>
        <w:rPr>
          <w:b/>
          <w:bCs/>
          <w:sz w:val="28"/>
          <w:szCs w:val="28"/>
        </w:rPr>
      </w:pPr>
      <w:r w:rsidRPr="00093462">
        <w:rPr>
          <w:b/>
          <w:bCs/>
          <w:sz w:val="28"/>
          <w:szCs w:val="28"/>
        </w:rPr>
        <w:t>2.3</w:t>
      </w:r>
      <w:r w:rsidR="00093462" w:rsidRPr="00093462">
        <w:rPr>
          <w:b/>
          <w:bCs/>
          <w:sz w:val="28"/>
          <w:szCs w:val="28"/>
        </w:rPr>
        <w:t xml:space="preserve"> </w:t>
      </w:r>
      <w:r w:rsidRPr="00093462">
        <w:rPr>
          <w:b/>
          <w:bCs/>
          <w:sz w:val="28"/>
          <w:szCs w:val="28"/>
        </w:rPr>
        <w:t>РАС</w:t>
      </w:r>
      <w:r w:rsidR="00783137">
        <w:rPr>
          <w:b/>
          <w:bCs/>
          <w:sz w:val="28"/>
          <w:szCs w:val="28"/>
        </w:rPr>
        <w:t>ЧЕТ ПАРАМЕТРОВ РАБОЧЕЙ ПЛОЩАДКИ</w:t>
      </w:r>
    </w:p>
    <w:p w:rsidR="00783137" w:rsidRDefault="00783137" w:rsidP="00040453">
      <w:pPr>
        <w:pStyle w:val="a3"/>
        <w:spacing w:before="0" w:beforeAutospacing="0" w:after="0" w:afterAutospacing="0" w:line="360" w:lineRule="auto"/>
        <w:ind w:right="-6"/>
        <w:jc w:val="both"/>
        <w:rPr>
          <w:sz w:val="28"/>
          <w:szCs w:val="28"/>
        </w:rPr>
      </w:pPr>
    </w:p>
    <w:p w:rsidR="00AA4730" w:rsidRPr="00093462" w:rsidRDefault="00F12FE9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Расчет рабочей площадки:</w:t>
      </w:r>
      <w:r w:rsidR="00093462" w:rsidRPr="00093462">
        <w:rPr>
          <w:sz w:val="28"/>
          <w:szCs w:val="28"/>
        </w:rPr>
        <w:t xml:space="preserve"> </w:t>
      </w:r>
    </w:p>
    <w:p w:rsidR="00783137" w:rsidRDefault="00783137" w:rsidP="00040453">
      <w:pPr>
        <w:pStyle w:val="a3"/>
        <w:spacing w:before="0" w:beforeAutospacing="0" w:after="0" w:afterAutospacing="0" w:line="360" w:lineRule="auto"/>
        <w:ind w:right="-6"/>
        <w:jc w:val="both"/>
        <w:rPr>
          <w:sz w:val="28"/>
          <w:szCs w:val="28"/>
        </w:rPr>
      </w:pPr>
    </w:p>
    <w:p w:rsidR="00783137" w:rsidRDefault="00F41546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Шр.п</w:t>
      </w:r>
      <w:r w:rsidR="00AA4730" w:rsidRPr="00093462">
        <w:rPr>
          <w:sz w:val="28"/>
          <w:szCs w:val="28"/>
        </w:rPr>
        <w:t xml:space="preserve"> =</w:t>
      </w:r>
      <w:r w:rsidR="00EC3C40" w:rsidRPr="00093462">
        <w:rPr>
          <w:sz w:val="28"/>
          <w:szCs w:val="28"/>
        </w:rPr>
        <w:t xml:space="preserve"> А + Пэ + П + bп + О (м),</w:t>
      </w:r>
    </w:p>
    <w:p w:rsidR="00783137" w:rsidRDefault="00783137" w:rsidP="00040453">
      <w:pPr>
        <w:pStyle w:val="a3"/>
        <w:spacing w:before="0" w:beforeAutospacing="0" w:after="0" w:afterAutospacing="0" w:line="360" w:lineRule="auto"/>
        <w:ind w:right="-6"/>
        <w:jc w:val="both"/>
        <w:rPr>
          <w:sz w:val="28"/>
          <w:szCs w:val="28"/>
        </w:rPr>
      </w:pPr>
    </w:p>
    <w:p w:rsidR="00AA4730" w:rsidRPr="00093462" w:rsidRDefault="00EC3C40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где</w:t>
      </w:r>
      <w:r w:rsidR="00093462" w:rsidRPr="00093462">
        <w:rPr>
          <w:sz w:val="28"/>
          <w:szCs w:val="28"/>
        </w:rPr>
        <w:t xml:space="preserve"> </w:t>
      </w:r>
      <w:r w:rsidR="00AA4730" w:rsidRPr="00093462">
        <w:rPr>
          <w:sz w:val="28"/>
          <w:szCs w:val="28"/>
        </w:rPr>
        <w:t>А</w:t>
      </w:r>
      <w:r w:rsidR="00093462" w:rsidRPr="00093462">
        <w:rPr>
          <w:sz w:val="28"/>
          <w:szCs w:val="28"/>
        </w:rPr>
        <w:t xml:space="preserve"> </w:t>
      </w:r>
      <w:r w:rsidR="00AA4730" w:rsidRPr="00093462">
        <w:rPr>
          <w:sz w:val="28"/>
          <w:szCs w:val="28"/>
        </w:rPr>
        <w:t>- ширина заходки по целику (м)</w:t>
      </w:r>
      <w:r w:rsidR="00093462" w:rsidRPr="00093462">
        <w:rPr>
          <w:sz w:val="28"/>
          <w:szCs w:val="28"/>
        </w:rPr>
        <w:t xml:space="preserve"> </w:t>
      </w:r>
      <w:r w:rsidR="00AA4730" w:rsidRPr="00093462">
        <w:rPr>
          <w:sz w:val="28"/>
          <w:szCs w:val="28"/>
        </w:rPr>
        <w:t>Пэ</w:t>
      </w:r>
      <w:r w:rsidR="00093462" w:rsidRPr="00093462">
        <w:rPr>
          <w:sz w:val="28"/>
          <w:szCs w:val="28"/>
        </w:rPr>
        <w:t xml:space="preserve"> </w:t>
      </w:r>
      <w:r w:rsidR="00AA4730" w:rsidRPr="00093462">
        <w:rPr>
          <w:sz w:val="28"/>
          <w:szCs w:val="28"/>
        </w:rPr>
        <w:t>- ширина полосы размещения ЛЭП и подъезда вспомогательной техники (м)</w:t>
      </w:r>
      <w:r w:rsidR="00093462" w:rsidRPr="00093462">
        <w:rPr>
          <w:sz w:val="28"/>
          <w:szCs w:val="28"/>
        </w:rPr>
        <w:t xml:space="preserve"> </w:t>
      </w:r>
      <w:r w:rsidR="00AA4730" w:rsidRPr="00093462">
        <w:rPr>
          <w:sz w:val="28"/>
          <w:szCs w:val="28"/>
        </w:rPr>
        <w:t>П</w:t>
      </w:r>
      <w:r w:rsidR="00093462" w:rsidRPr="00093462">
        <w:rPr>
          <w:sz w:val="28"/>
          <w:szCs w:val="28"/>
        </w:rPr>
        <w:t xml:space="preserve"> </w:t>
      </w:r>
      <w:r w:rsidR="00AA4730" w:rsidRPr="00093462">
        <w:rPr>
          <w:sz w:val="28"/>
          <w:szCs w:val="28"/>
        </w:rPr>
        <w:t>- ширина полосы автодороги (м)</w:t>
      </w:r>
      <w:r w:rsidR="00093462" w:rsidRPr="00093462">
        <w:rPr>
          <w:sz w:val="28"/>
          <w:szCs w:val="28"/>
        </w:rPr>
        <w:t xml:space="preserve"> </w:t>
      </w:r>
      <w:r w:rsidR="00AA4730" w:rsidRPr="00093462">
        <w:rPr>
          <w:sz w:val="28"/>
          <w:szCs w:val="28"/>
        </w:rPr>
        <w:t>bп</w:t>
      </w:r>
      <w:r w:rsidR="00093462" w:rsidRPr="00093462">
        <w:rPr>
          <w:sz w:val="28"/>
          <w:szCs w:val="28"/>
        </w:rPr>
        <w:t xml:space="preserve"> </w:t>
      </w:r>
      <w:r w:rsidR="00AA4730" w:rsidRPr="00093462">
        <w:rPr>
          <w:sz w:val="28"/>
          <w:szCs w:val="28"/>
        </w:rPr>
        <w:t>- ширина полосы безопасности (м)</w:t>
      </w:r>
      <w:r w:rsidR="00093462" w:rsidRPr="00093462">
        <w:rPr>
          <w:sz w:val="28"/>
          <w:szCs w:val="28"/>
        </w:rPr>
        <w:t xml:space="preserve"> </w:t>
      </w:r>
      <w:r w:rsidR="00AA4730" w:rsidRPr="00093462">
        <w:rPr>
          <w:sz w:val="28"/>
          <w:szCs w:val="28"/>
        </w:rPr>
        <w:t>О</w:t>
      </w:r>
      <w:r w:rsidR="00093462" w:rsidRPr="00093462">
        <w:rPr>
          <w:sz w:val="28"/>
          <w:szCs w:val="28"/>
        </w:rPr>
        <w:t xml:space="preserve"> </w:t>
      </w:r>
      <w:r w:rsidR="00AA4730" w:rsidRPr="00093462">
        <w:rPr>
          <w:sz w:val="28"/>
          <w:szCs w:val="28"/>
        </w:rPr>
        <w:t>- ширина резервной полосы (м)</w:t>
      </w:r>
      <w:r w:rsidR="00093462" w:rsidRPr="00093462">
        <w:rPr>
          <w:sz w:val="28"/>
          <w:szCs w:val="28"/>
        </w:rPr>
        <w:t xml:space="preserve"> </w:t>
      </w:r>
      <w:r w:rsidR="00AA4730" w:rsidRPr="00093462">
        <w:rPr>
          <w:sz w:val="28"/>
          <w:szCs w:val="28"/>
        </w:rPr>
        <w:t>Высоту уступа в целике для скальных</w:t>
      </w:r>
      <w:r w:rsidR="00F12FE9" w:rsidRPr="00093462">
        <w:rPr>
          <w:sz w:val="28"/>
          <w:szCs w:val="28"/>
        </w:rPr>
        <w:t xml:space="preserve"> пород (h) принимаем</w:t>
      </w:r>
      <w:r w:rsidR="00093462" w:rsidRPr="00093462">
        <w:rPr>
          <w:sz w:val="28"/>
          <w:szCs w:val="28"/>
        </w:rPr>
        <w:t xml:space="preserve"> </w:t>
      </w:r>
      <w:r w:rsidR="00F12FE9" w:rsidRPr="00093462">
        <w:rPr>
          <w:sz w:val="28"/>
          <w:szCs w:val="28"/>
        </w:rPr>
        <w:t xml:space="preserve">равной 17 </w:t>
      </w:r>
      <w:r w:rsidR="00AA4730" w:rsidRPr="00093462">
        <w:rPr>
          <w:sz w:val="28"/>
          <w:szCs w:val="28"/>
        </w:rPr>
        <w:t>метрам, глубину скважин 19 метрам.</w:t>
      </w:r>
      <w:r w:rsidR="00093462" w:rsidRPr="00093462">
        <w:rPr>
          <w:sz w:val="28"/>
          <w:szCs w:val="28"/>
        </w:rPr>
        <w:t xml:space="preserve"> </w:t>
      </w:r>
      <w:r w:rsidR="00F12FE9" w:rsidRPr="00093462">
        <w:rPr>
          <w:sz w:val="28"/>
          <w:szCs w:val="28"/>
        </w:rPr>
        <w:t>Ш</w:t>
      </w:r>
      <w:r w:rsidR="00356DF7" w:rsidRPr="00093462">
        <w:rPr>
          <w:sz w:val="28"/>
          <w:szCs w:val="28"/>
        </w:rPr>
        <w:t>ирину заходки</w:t>
      </w:r>
      <w:r w:rsidR="00093462" w:rsidRPr="00093462">
        <w:rPr>
          <w:sz w:val="28"/>
          <w:szCs w:val="28"/>
        </w:rPr>
        <w:t xml:space="preserve"> </w:t>
      </w:r>
      <w:r w:rsidR="00356DF7" w:rsidRPr="00093462">
        <w:rPr>
          <w:sz w:val="28"/>
          <w:szCs w:val="28"/>
        </w:rPr>
        <w:t>рассчитываем</w:t>
      </w:r>
      <w:r w:rsidRPr="00093462">
        <w:rPr>
          <w:sz w:val="28"/>
          <w:szCs w:val="28"/>
        </w:rPr>
        <w:t xml:space="preserve"> по формуле</w:t>
      </w:r>
      <w:r w:rsidR="00093462" w:rsidRPr="00093462">
        <w:rPr>
          <w:sz w:val="28"/>
          <w:szCs w:val="28"/>
        </w:rPr>
        <w:t xml:space="preserve"> </w:t>
      </w:r>
      <w:r w:rsidR="00AA4730" w:rsidRPr="00093462">
        <w:rPr>
          <w:sz w:val="28"/>
          <w:szCs w:val="28"/>
        </w:rPr>
        <w:t xml:space="preserve">А = 1,5 </w:t>
      </w:r>
      <w:r w:rsidR="009C29CF" w:rsidRPr="00093462">
        <w:rPr>
          <w:sz w:val="28"/>
          <w:szCs w:val="28"/>
        </w:rPr>
        <w:t>•</w:t>
      </w:r>
      <w:r w:rsidR="00AA4730" w:rsidRPr="00093462">
        <w:rPr>
          <w:sz w:val="28"/>
          <w:szCs w:val="28"/>
        </w:rPr>
        <w:t>Rч (м), где</w:t>
      </w:r>
      <w:r w:rsidR="00093462" w:rsidRPr="00093462">
        <w:rPr>
          <w:sz w:val="28"/>
          <w:szCs w:val="28"/>
        </w:rPr>
        <w:t xml:space="preserve"> </w:t>
      </w:r>
      <w:r w:rsidR="00AA4730" w:rsidRPr="00093462">
        <w:rPr>
          <w:sz w:val="28"/>
          <w:szCs w:val="28"/>
        </w:rPr>
        <w:t>Rч - радиус черпания экскаватора (м)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 xml:space="preserve">А = 1,5 </w:t>
      </w:r>
      <w:r w:rsidR="00985AA2" w:rsidRPr="00093462">
        <w:rPr>
          <w:sz w:val="28"/>
          <w:szCs w:val="28"/>
        </w:rPr>
        <w:t>•18.4 = 27.6</w:t>
      </w:r>
      <w:r w:rsidRPr="00093462">
        <w:rPr>
          <w:sz w:val="28"/>
          <w:szCs w:val="28"/>
        </w:rPr>
        <w:t xml:space="preserve"> (м)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Пэ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 принимаем равной 6 (м)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П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-</w:t>
      </w:r>
      <w:r w:rsidR="006857D6" w:rsidRPr="00093462">
        <w:rPr>
          <w:sz w:val="28"/>
          <w:szCs w:val="28"/>
        </w:rPr>
        <w:t xml:space="preserve"> с учетом погрузки на БелАз 7555 А</w:t>
      </w:r>
      <w:r w:rsidRPr="00093462">
        <w:rPr>
          <w:sz w:val="28"/>
          <w:szCs w:val="28"/>
        </w:rPr>
        <w:t xml:space="preserve"> со сквозным д</w:t>
      </w:r>
      <w:r w:rsidR="003E4BFB" w:rsidRPr="00093462">
        <w:rPr>
          <w:sz w:val="28"/>
          <w:szCs w:val="28"/>
        </w:rPr>
        <w:t>вижением</w:t>
      </w:r>
      <w:r w:rsidR="00093462" w:rsidRPr="00093462">
        <w:rPr>
          <w:sz w:val="28"/>
          <w:szCs w:val="28"/>
        </w:rPr>
        <w:t xml:space="preserve"> </w:t>
      </w:r>
      <w:r w:rsidR="003E4BFB" w:rsidRPr="00093462">
        <w:rPr>
          <w:sz w:val="28"/>
          <w:szCs w:val="28"/>
        </w:rPr>
        <w:t>принимаем равной 8</w:t>
      </w:r>
      <w:r w:rsidRPr="00093462">
        <w:rPr>
          <w:sz w:val="28"/>
          <w:szCs w:val="28"/>
        </w:rPr>
        <w:t xml:space="preserve"> (м</w:t>
      </w:r>
      <w:r w:rsidR="006857D6" w:rsidRPr="00093462">
        <w:rPr>
          <w:sz w:val="28"/>
          <w:szCs w:val="28"/>
        </w:rPr>
        <w:t>)</w:t>
      </w:r>
      <w:r w:rsidR="00093462" w:rsidRPr="00093462">
        <w:rPr>
          <w:sz w:val="28"/>
          <w:szCs w:val="28"/>
        </w:rPr>
        <w:t xml:space="preserve"> </w:t>
      </w:r>
      <w:r w:rsidR="003E4BFB" w:rsidRPr="00093462">
        <w:rPr>
          <w:sz w:val="28"/>
          <w:szCs w:val="28"/>
        </w:rPr>
        <w:t>b</w:t>
      </w:r>
      <w:r w:rsidR="003E4BFB" w:rsidRPr="00093462">
        <w:rPr>
          <w:sz w:val="28"/>
          <w:szCs w:val="28"/>
          <w:lang w:val="en-US"/>
        </w:rPr>
        <w:t>n</w:t>
      </w:r>
      <w:r w:rsidRPr="00093462">
        <w:rPr>
          <w:sz w:val="28"/>
          <w:szCs w:val="28"/>
        </w:rPr>
        <w:t xml:space="preserve"> и О - принимаем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3 (м)</w:t>
      </w:r>
      <w:r w:rsidR="00093462" w:rsidRPr="00093462">
        <w:rPr>
          <w:sz w:val="28"/>
          <w:szCs w:val="28"/>
        </w:rPr>
        <w:t xml:space="preserve"> </w:t>
      </w:r>
      <w:r w:rsidR="00F41546" w:rsidRPr="00093462">
        <w:rPr>
          <w:sz w:val="28"/>
          <w:szCs w:val="28"/>
        </w:rPr>
        <w:t>Ширина рабочей площадки</w:t>
      </w:r>
      <w:r w:rsidRPr="00093462">
        <w:rPr>
          <w:sz w:val="28"/>
          <w:szCs w:val="28"/>
        </w:rPr>
        <w:t xml:space="preserve"> равна:</w:t>
      </w:r>
    </w:p>
    <w:p w:rsidR="00985AA2" w:rsidRPr="00093462" w:rsidRDefault="00F41546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Шр.п</w:t>
      </w:r>
      <w:r w:rsidR="00985AA2" w:rsidRPr="00093462">
        <w:rPr>
          <w:sz w:val="28"/>
          <w:szCs w:val="28"/>
        </w:rPr>
        <w:t xml:space="preserve"> = А + Пэ + П + bп + О (м),</w:t>
      </w:r>
      <w:r w:rsidR="00093462" w:rsidRPr="00093462">
        <w:rPr>
          <w:sz w:val="28"/>
          <w:szCs w:val="28"/>
        </w:rPr>
        <w:t xml:space="preserve"> </w:t>
      </w:r>
    </w:p>
    <w:p w:rsidR="006857D6" w:rsidRPr="00093462" w:rsidRDefault="00F41546" w:rsidP="00093462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Шр.п</w:t>
      </w:r>
      <w:r w:rsidR="00985AA2" w:rsidRPr="00093462">
        <w:rPr>
          <w:sz w:val="28"/>
          <w:szCs w:val="28"/>
        </w:rPr>
        <w:t xml:space="preserve"> = 27.6</w:t>
      </w:r>
      <w:r w:rsidR="003E4BFB" w:rsidRPr="00093462">
        <w:rPr>
          <w:sz w:val="28"/>
          <w:szCs w:val="28"/>
        </w:rPr>
        <w:t xml:space="preserve"> + 6 + 8 + 3 + 3 = 48</w:t>
      </w:r>
      <w:r w:rsidR="006857D6" w:rsidRPr="00093462">
        <w:rPr>
          <w:sz w:val="28"/>
          <w:szCs w:val="28"/>
        </w:rPr>
        <w:t xml:space="preserve"> (м)</w:t>
      </w:r>
    </w:p>
    <w:p w:rsidR="00783137" w:rsidRDefault="00783137" w:rsidP="00783137">
      <w:pPr>
        <w:pStyle w:val="a3"/>
        <w:spacing w:before="0" w:beforeAutospacing="0" w:after="0" w:afterAutospacing="0" w:line="360" w:lineRule="auto"/>
        <w:ind w:right="-6"/>
        <w:jc w:val="both"/>
        <w:rPr>
          <w:sz w:val="28"/>
          <w:szCs w:val="28"/>
        </w:rPr>
      </w:pPr>
    </w:p>
    <w:p w:rsidR="00F12FE9" w:rsidRPr="00093462" w:rsidRDefault="00426D4B" w:rsidP="00783137">
      <w:pPr>
        <w:pStyle w:val="a3"/>
        <w:spacing w:before="0" w:beforeAutospacing="0" w:after="0" w:afterAutospacing="0" w:line="360" w:lineRule="auto"/>
        <w:ind w:right="-6"/>
        <w:jc w:val="center"/>
        <w:rPr>
          <w:b/>
          <w:bCs/>
          <w:sz w:val="28"/>
          <w:szCs w:val="28"/>
        </w:rPr>
      </w:pPr>
      <w:r w:rsidRPr="00093462">
        <w:rPr>
          <w:b/>
          <w:bCs/>
          <w:sz w:val="28"/>
          <w:szCs w:val="28"/>
        </w:rPr>
        <w:t>2.4 ОСНОВНЫЕ ПОЛОЖЕНИЯ ПО ЭКСПЛУАТАЦИИ И ТЕХНИКЕ БЕ</w:t>
      </w:r>
      <w:r w:rsidR="00783137">
        <w:rPr>
          <w:b/>
          <w:bCs/>
          <w:sz w:val="28"/>
          <w:szCs w:val="28"/>
        </w:rPr>
        <w:t>ЗОПАСНОСТИ ПРИ РАБОТЕ КОМПЛЕКСА</w:t>
      </w:r>
    </w:p>
    <w:p w:rsidR="00426D4B" w:rsidRPr="00093462" w:rsidRDefault="00426D4B" w:rsidP="00040453">
      <w:pPr>
        <w:pStyle w:val="ConsNormal"/>
        <w:widowControl/>
        <w:spacing w:line="360" w:lineRule="auto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Все работы, предусмотренные проектом выполняются на основе норм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“Единых правил безопасности при разработке месторождений полезных ископаемых открытым способом.”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На карьере должны функционировать разработанные и утвержденные директором “Положения о производственном контроле за соблюдением требований промышленной безопасности, управлением охраной труда, а также нарядная система”.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Лица, поступающие на предприятие должны пройти в течении трех дней технику безопасности и правила оказания первой медицинской помощи.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Экзамены сдают по утвержденной программе комиссии под председательством главного инженера предприятия или его заместителя.</w:t>
      </w:r>
    </w:p>
    <w:p w:rsidR="004F0336" w:rsidRPr="00093462" w:rsidRDefault="004F0336" w:rsidP="0009346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color w:val="000000"/>
          <w:sz w:val="28"/>
          <w:szCs w:val="28"/>
        </w:rPr>
        <w:t>Все</w:t>
      </w:r>
      <w:r w:rsidR="00093462" w:rsidRPr="00093462">
        <w:rPr>
          <w:color w:val="000000"/>
          <w:sz w:val="28"/>
          <w:szCs w:val="28"/>
        </w:rPr>
        <w:t xml:space="preserve"> </w:t>
      </w:r>
      <w:r w:rsidRPr="00093462">
        <w:rPr>
          <w:color w:val="000000"/>
          <w:sz w:val="28"/>
          <w:szCs w:val="28"/>
        </w:rPr>
        <w:t>рабочие</w:t>
      </w:r>
      <w:r w:rsidR="00093462" w:rsidRPr="00093462">
        <w:rPr>
          <w:color w:val="000000"/>
          <w:sz w:val="28"/>
          <w:szCs w:val="28"/>
        </w:rPr>
        <w:t xml:space="preserve"> </w:t>
      </w:r>
      <w:r w:rsidRPr="00093462">
        <w:rPr>
          <w:color w:val="000000"/>
          <w:sz w:val="28"/>
          <w:szCs w:val="28"/>
        </w:rPr>
        <w:t>и</w:t>
      </w:r>
      <w:r w:rsidR="00093462" w:rsidRPr="00093462">
        <w:rPr>
          <w:color w:val="000000"/>
          <w:sz w:val="28"/>
          <w:szCs w:val="28"/>
        </w:rPr>
        <w:t xml:space="preserve"> </w:t>
      </w:r>
      <w:r w:rsidRPr="00093462">
        <w:rPr>
          <w:color w:val="000000"/>
          <w:sz w:val="28"/>
          <w:szCs w:val="28"/>
        </w:rPr>
        <w:t>ИТР,</w:t>
      </w:r>
      <w:r w:rsidR="00093462" w:rsidRPr="00093462">
        <w:rPr>
          <w:color w:val="000000"/>
          <w:sz w:val="28"/>
          <w:szCs w:val="28"/>
        </w:rPr>
        <w:t xml:space="preserve"> </w:t>
      </w:r>
      <w:r w:rsidRPr="00093462">
        <w:rPr>
          <w:color w:val="000000"/>
          <w:sz w:val="28"/>
          <w:szCs w:val="28"/>
        </w:rPr>
        <w:t>поступающие</w:t>
      </w:r>
      <w:r w:rsidR="00093462" w:rsidRPr="00093462">
        <w:rPr>
          <w:color w:val="000000"/>
          <w:sz w:val="28"/>
          <w:szCs w:val="28"/>
        </w:rPr>
        <w:t xml:space="preserve"> </w:t>
      </w:r>
      <w:r w:rsidRPr="00093462">
        <w:rPr>
          <w:color w:val="000000"/>
          <w:sz w:val="28"/>
          <w:szCs w:val="28"/>
        </w:rPr>
        <w:t>на карьер, или переводимые с одной работы на другую, должны:</w:t>
      </w:r>
    </w:p>
    <w:p w:rsidR="004F0336" w:rsidRPr="00093462" w:rsidRDefault="004F0336" w:rsidP="0009346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color w:val="000000"/>
          <w:sz w:val="28"/>
          <w:szCs w:val="28"/>
        </w:rPr>
        <w:t>-пройти предварительное медицинское обследование;</w:t>
      </w:r>
    </w:p>
    <w:p w:rsidR="004F0336" w:rsidRPr="00093462" w:rsidRDefault="004F0336" w:rsidP="0009346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093462">
        <w:rPr>
          <w:color w:val="000000"/>
          <w:sz w:val="28"/>
          <w:szCs w:val="28"/>
        </w:rPr>
        <w:t>-пройти</w:t>
      </w:r>
      <w:r w:rsidR="00093462" w:rsidRPr="00093462">
        <w:rPr>
          <w:color w:val="000000"/>
          <w:sz w:val="28"/>
          <w:szCs w:val="28"/>
        </w:rPr>
        <w:t xml:space="preserve"> </w:t>
      </w:r>
      <w:r w:rsidRPr="00093462">
        <w:rPr>
          <w:color w:val="000000"/>
          <w:sz w:val="28"/>
          <w:szCs w:val="28"/>
        </w:rPr>
        <w:t>предварительное</w:t>
      </w:r>
      <w:r w:rsidR="00093462" w:rsidRPr="00093462">
        <w:rPr>
          <w:color w:val="000000"/>
          <w:sz w:val="28"/>
          <w:szCs w:val="28"/>
        </w:rPr>
        <w:t xml:space="preserve"> </w:t>
      </w:r>
      <w:r w:rsidRPr="00093462">
        <w:rPr>
          <w:color w:val="000000"/>
          <w:sz w:val="28"/>
          <w:szCs w:val="28"/>
        </w:rPr>
        <w:t>обучение</w:t>
      </w:r>
      <w:r w:rsidR="00093462" w:rsidRPr="00093462">
        <w:rPr>
          <w:color w:val="000000"/>
          <w:sz w:val="28"/>
          <w:szCs w:val="28"/>
        </w:rPr>
        <w:t xml:space="preserve"> </w:t>
      </w:r>
      <w:r w:rsidRPr="00093462">
        <w:rPr>
          <w:color w:val="000000"/>
          <w:sz w:val="28"/>
          <w:szCs w:val="28"/>
        </w:rPr>
        <w:t>по технике</w:t>
      </w:r>
      <w:r w:rsidR="00093462" w:rsidRPr="00093462">
        <w:rPr>
          <w:color w:val="000000"/>
          <w:sz w:val="28"/>
          <w:szCs w:val="28"/>
        </w:rPr>
        <w:t xml:space="preserve"> </w:t>
      </w:r>
      <w:r w:rsidRPr="00093462">
        <w:rPr>
          <w:color w:val="000000"/>
          <w:sz w:val="28"/>
          <w:szCs w:val="28"/>
        </w:rPr>
        <w:t>безопасности;</w:t>
      </w:r>
    </w:p>
    <w:p w:rsidR="004F0336" w:rsidRPr="00093462" w:rsidRDefault="004F0336" w:rsidP="0009346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color w:val="000000"/>
          <w:sz w:val="28"/>
          <w:szCs w:val="28"/>
        </w:rPr>
        <w:t>-иметь соответствующую квалификацию;</w:t>
      </w:r>
    </w:p>
    <w:p w:rsidR="004F0336" w:rsidRPr="00093462" w:rsidRDefault="004F0336" w:rsidP="00093462">
      <w:pPr>
        <w:widowControl w:val="0"/>
        <w:tabs>
          <w:tab w:val="left" w:pos="9494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color w:val="000000"/>
          <w:sz w:val="28"/>
          <w:szCs w:val="28"/>
        </w:rPr>
        <w:t>-быть обученным безопасным приемами работы на обслуживаемом оборудовании и методам оказания первой медицинской помощи;</w:t>
      </w:r>
    </w:p>
    <w:p w:rsidR="004F0336" w:rsidRPr="00093462" w:rsidRDefault="004F0336" w:rsidP="0009346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 w:rsidRPr="00093462">
        <w:rPr>
          <w:color w:val="000000"/>
          <w:sz w:val="28"/>
          <w:szCs w:val="28"/>
        </w:rPr>
        <w:t>-ознакомиться под роспись с руководством по эксплуатации оборудования, местными инструкциями, техническими условиями и технологическими картами по безопасному ведению отдельных процессов, утвержденн</w:t>
      </w:r>
      <w:r w:rsidR="004D7018" w:rsidRPr="00093462">
        <w:rPr>
          <w:color w:val="000000"/>
          <w:sz w:val="28"/>
          <w:szCs w:val="28"/>
        </w:rPr>
        <w:t>ыми техническим руководителем ОАО «Ванадий</w:t>
      </w:r>
      <w:r w:rsidRPr="00093462">
        <w:rPr>
          <w:color w:val="000000"/>
          <w:sz w:val="28"/>
          <w:szCs w:val="28"/>
        </w:rPr>
        <w:t>».</w:t>
      </w:r>
    </w:p>
    <w:p w:rsidR="004F0336" w:rsidRPr="00093462" w:rsidRDefault="004F0336" w:rsidP="0009346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color w:val="000000"/>
          <w:sz w:val="28"/>
          <w:szCs w:val="28"/>
        </w:rPr>
        <w:t>Все рабочие в период работы обязаны:</w:t>
      </w:r>
    </w:p>
    <w:p w:rsidR="004F0336" w:rsidRPr="00093462" w:rsidRDefault="004F0336" w:rsidP="0009346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color w:val="000000"/>
          <w:sz w:val="28"/>
          <w:szCs w:val="28"/>
        </w:rPr>
        <w:t>-проходить ежегодную периодическую проверку</w:t>
      </w:r>
      <w:r w:rsidR="00093462" w:rsidRPr="00093462">
        <w:rPr>
          <w:color w:val="000000"/>
          <w:sz w:val="28"/>
          <w:szCs w:val="28"/>
        </w:rPr>
        <w:t xml:space="preserve"> </w:t>
      </w:r>
      <w:r w:rsidRPr="00093462">
        <w:rPr>
          <w:color w:val="000000"/>
          <w:sz w:val="28"/>
          <w:szCs w:val="28"/>
        </w:rPr>
        <w:t>знании по ТБ;</w:t>
      </w:r>
    </w:p>
    <w:p w:rsidR="004F0336" w:rsidRPr="00093462" w:rsidRDefault="004F0336" w:rsidP="00093462">
      <w:pPr>
        <w:widowControl w:val="0"/>
        <w:tabs>
          <w:tab w:val="left" w:pos="9173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color w:val="000000"/>
          <w:sz w:val="28"/>
          <w:szCs w:val="28"/>
        </w:rPr>
        <w:t>-проходить внеочередные инструктажи по ТБ при изменении технологии производственного процесса, введении новых инструкций и анализе несчастных случаев, происшедших на аналогичных предприятиях;</w:t>
      </w:r>
      <w:r w:rsidRPr="00093462">
        <w:rPr>
          <w:color w:val="000000"/>
          <w:sz w:val="28"/>
          <w:szCs w:val="28"/>
        </w:rPr>
        <w:tab/>
      </w:r>
    </w:p>
    <w:p w:rsidR="004F0336" w:rsidRPr="00093462" w:rsidRDefault="004F0336" w:rsidP="0009346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color w:val="000000"/>
          <w:sz w:val="28"/>
          <w:szCs w:val="28"/>
        </w:rPr>
        <w:t>-уметь оказывать первую медицинскую помощь;</w:t>
      </w:r>
    </w:p>
    <w:p w:rsidR="004F0336" w:rsidRPr="00093462" w:rsidRDefault="004F0336" w:rsidP="00093462">
      <w:pPr>
        <w:pStyle w:val="3"/>
        <w:spacing w:after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-выполнять указания лиц технического надзора ,требования предупредительных надписей, знаков, сигналов;</w:t>
      </w:r>
    </w:p>
    <w:p w:rsidR="004F0336" w:rsidRPr="00093462" w:rsidRDefault="004F0336" w:rsidP="0009346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color w:val="000000"/>
          <w:sz w:val="28"/>
          <w:szCs w:val="28"/>
        </w:rPr>
        <w:t>-при обнаружении опасности, угрожающей здоровью и жизни персонала принимать меры для предотвращения несчастного случая и немедленно сообщать об опасности лицу технического надзора;</w:t>
      </w:r>
    </w:p>
    <w:p w:rsidR="004F0336" w:rsidRPr="00093462" w:rsidRDefault="004F0336" w:rsidP="00093462">
      <w:pPr>
        <w:pStyle w:val="a7"/>
        <w:spacing w:after="0" w:line="360" w:lineRule="auto"/>
        <w:ind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-в части обеспечения безопасных условий труда быть требовательным к себе и к рабочим смены.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 xml:space="preserve">Контроль и надзор за охраной труда осуществляют: 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непосредственные исполнители работ;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руководители работ;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работники администрации предприятия;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работники общественной организации.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Надзор за охраной труда осуществляют: Госгортехнадзор; Госэнергонадзор; Госсаннадзор; Госпожнадзор; Гострудинспекция.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Первый руководитель предприятия обязан обеспечить безопасные и здоровые условия труда на карьере.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Каждое рабочее место в течении смены должно осматриваться мастером, а в течении суток начальником участка или его заместителем, которые обязаны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не допускать нарушения правил безопасности.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Предприятия обязаны обеспечивать специальной одеждой, средства защиты, доставку рабочих к месту работы и обратно.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К основной документации по охране труда относится: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утвержденный проект разработки месторождения полезного ископаемого;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утвержденная маркшейдерская и геологическая документация;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утвержденный план развития горных работ;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лицензия на право ведения горных работ.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На карьере должны быть: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схема электроснабжения нанесенного на план горных работ;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паспорта на основные виды работ в карьере;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журнала приема – сдачи смены;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инструкция по техники безопасности по видам выполняемых работ;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план ликвидаций аварий;</w:t>
      </w:r>
    </w:p>
    <w:p w:rsidR="004F0336" w:rsidRPr="00093462" w:rsidRDefault="004F0336" w:rsidP="00093462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карты аттестации рабочих мест.</w:t>
      </w:r>
      <w:r w:rsidR="00093462" w:rsidRPr="00093462">
        <w:rPr>
          <w:sz w:val="28"/>
          <w:szCs w:val="28"/>
        </w:rPr>
        <w:t xml:space="preserve"> </w:t>
      </w:r>
    </w:p>
    <w:p w:rsidR="004F0336" w:rsidRDefault="004F0336" w:rsidP="00783137">
      <w:pPr>
        <w:pStyle w:val="2"/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093462">
        <w:rPr>
          <w:sz w:val="28"/>
          <w:szCs w:val="28"/>
        </w:rPr>
        <w:t>Периодичность медицинских осмотров устанавливается исходя из наличия на рабочих местах вредных, опасных веществ и производственных факторов и характера проводимы</w:t>
      </w:r>
      <w:r w:rsidR="00BF4D69" w:rsidRPr="00093462">
        <w:rPr>
          <w:sz w:val="28"/>
          <w:szCs w:val="28"/>
        </w:rPr>
        <w:t xml:space="preserve">х работ. </w:t>
      </w:r>
    </w:p>
    <w:p w:rsidR="00783137" w:rsidRDefault="00783137" w:rsidP="00040453">
      <w:pPr>
        <w:pStyle w:val="2"/>
        <w:spacing w:after="0" w:line="360" w:lineRule="auto"/>
        <w:ind w:left="0" w:right="-6"/>
        <w:jc w:val="both"/>
        <w:rPr>
          <w:sz w:val="28"/>
          <w:szCs w:val="28"/>
        </w:rPr>
      </w:pPr>
    </w:p>
    <w:p w:rsidR="00426D4B" w:rsidRPr="00783137" w:rsidRDefault="00783137" w:rsidP="00783137">
      <w:pPr>
        <w:pStyle w:val="2"/>
        <w:spacing w:after="0" w:line="360" w:lineRule="auto"/>
        <w:ind w:right="-6"/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t>ЗАКЛЮЧЕНИЕ</w:t>
      </w:r>
    </w:p>
    <w:p w:rsidR="00426D4B" w:rsidRPr="00093462" w:rsidRDefault="00426D4B" w:rsidP="00040453">
      <w:pPr>
        <w:pStyle w:val="ConsNormal"/>
        <w:widowControl/>
        <w:spacing w:line="360" w:lineRule="auto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3137" w:rsidRDefault="003C721C" w:rsidP="00783137">
      <w:pPr>
        <w:pStyle w:val="ConsNormal"/>
        <w:widowControl/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62">
        <w:rPr>
          <w:rFonts w:ascii="Times New Roman" w:hAnsi="Times New Roman" w:cs="Times New Roman"/>
          <w:sz w:val="28"/>
          <w:szCs w:val="28"/>
        </w:rPr>
        <w:t>Разработка</w:t>
      </w:r>
      <w:r w:rsidR="00704B63" w:rsidRPr="00093462">
        <w:rPr>
          <w:rFonts w:ascii="Times New Roman" w:hAnsi="Times New Roman" w:cs="Times New Roman"/>
          <w:sz w:val="28"/>
          <w:szCs w:val="28"/>
        </w:rPr>
        <w:t xml:space="preserve"> курсового проекта показывает,</w:t>
      </w:r>
      <w:r w:rsidR="004876F4" w:rsidRPr="00093462">
        <w:rPr>
          <w:rFonts w:ascii="Times New Roman" w:hAnsi="Times New Roman" w:cs="Times New Roman"/>
          <w:sz w:val="28"/>
          <w:szCs w:val="28"/>
        </w:rPr>
        <w:t xml:space="preserve"> </w:t>
      </w:r>
      <w:r w:rsidRPr="00093462">
        <w:rPr>
          <w:rFonts w:ascii="Times New Roman" w:hAnsi="Times New Roman" w:cs="Times New Roman"/>
          <w:sz w:val="28"/>
          <w:szCs w:val="28"/>
        </w:rPr>
        <w:t>ч</w:t>
      </w:r>
      <w:r w:rsidR="004876F4" w:rsidRPr="00093462">
        <w:rPr>
          <w:rFonts w:ascii="Times New Roman" w:hAnsi="Times New Roman" w:cs="Times New Roman"/>
          <w:sz w:val="28"/>
          <w:szCs w:val="28"/>
        </w:rPr>
        <w:t>то</w:t>
      </w:r>
      <w:r w:rsidRPr="00093462">
        <w:rPr>
          <w:rFonts w:ascii="Times New Roman" w:hAnsi="Times New Roman" w:cs="Times New Roman"/>
          <w:sz w:val="28"/>
          <w:szCs w:val="28"/>
        </w:rPr>
        <w:t xml:space="preserve"> </w:t>
      </w:r>
      <w:r w:rsidR="004876F4" w:rsidRPr="00093462">
        <w:rPr>
          <w:rFonts w:ascii="Times New Roman" w:hAnsi="Times New Roman" w:cs="Times New Roman"/>
          <w:sz w:val="28"/>
          <w:szCs w:val="28"/>
        </w:rPr>
        <w:t>производственные процессы</w:t>
      </w:r>
      <w:r w:rsidRPr="00093462">
        <w:rPr>
          <w:rFonts w:ascii="Times New Roman" w:hAnsi="Times New Roman" w:cs="Times New Roman"/>
          <w:sz w:val="28"/>
          <w:szCs w:val="28"/>
        </w:rPr>
        <w:t xml:space="preserve"> на открытых горных работах </w:t>
      </w:r>
      <w:r w:rsidR="00704B63" w:rsidRPr="00093462">
        <w:rPr>
          <w:rFonts w:ascii="Times New Roman" w:hAnsi="Times New Roman" w:cs="Times New Roman"/>
          <w:sz w:val="28"/>
          <w:szCs w:val="28"/>
        </w:rPr>
        <w:t xml:space="preserve">взаимосвязаны и </w:t>
      </w:r>
      <w:r w:rsidRPr="00093462">
        <w:rPr>
          <w:rFonts w:ascii="Times New Roman" w:hAnsi="Times New Roman" w:cs="Times New Roman"/>
          <w:sz w:val="28"/>
          <w:szCs w:val="28"/>
        </w:rPr>
        <w:t>сла</w:t>
      </w:r>
      <w:r w:rsidR="004876F4" w:rsidRPr="00093462">
        <w:rPr>
          <w:rFonts w:ascii="Times New Roman" w:hAnsi="Times New Roman" w:cs="Times New Roman"/>
          <w:sz w:val="28"/>
          <w:szCs w:val="28"/>
        </w:rPr>
        <w:t>гаются из основных и вспомогательных операций,</w:t>
      </w:r>
      <w:r w:rsidRPr="00093462">
        <w:rPr>
          <w:rFonts w:ascii="Times New Roman" w:hAnsi="Times New Roman" w:cs="Times New Roman"/>
          <w:sz w:val="28"/>
          <w:szCs w:val="28"/>
        </w:rPr>
        <w:t xml:space="preserve"> </w:t>
      </w:r>
      <w:r w:rsidR="004876F4" w:rsidRPr="00093462">
        <w:rPr>
          <w:rFonts w:ascii="Times New Roman" w:hAnsi="Times New Roman" w:cs="Times New Roman"/>
          <w:sz w:val="28"/>
          <w:szCs w:val="28"/>
        </w:rPr>
        <w:t>связанных</w:t>
      </w:r>
      <w:r w:rsidR="00704B63" w:rsidRPr="00093462">
        <w:rPr>
          <w:rFonts w:ascii="Times New Roman" w:hAnsi="Times New Roman" w:cs="Times New Roman"/>
          <w:sz w:val="28"/>
          <w:szCs w:val="28"/>
        </w:rPr>
        <w:t xml:space="preserve"> единой</w:t>
      </w:r>
      <w:r w:rsidR="00093462" w:rsidRPr="00093462">
        <w:rPr>
          <w:rFonts w:ascii="Times New Roman" w:hAnsi="Times New Roman" w:cs="Times New Roman"/>
          <w:sz w:val="28"/>
          <w:szCs w:val="28"/>
        </w:rPr>
        <w:t xml:space="preserve"> </w:t>
      </w:r>
      <w:r w:rsidR="00783137">
        <w:rPr>
          <w:rFonts w:ascii="Times New Roman" w:hAnsi="Times New Roman" w:cs="Times New Roman"/>
          <w:sz w:val="28"/>
          <w:szCs w:val="28"/>
        </w:rPr>
        <w:t xml:space="preserve"> </w:t>
      </w:r>
      <w:r w:rsidR="004876F4" w:rsidRPr="00093462">
        <w:rPr>
          <w:rFonts w:ascii="Times New Roman" w:hAnsi="Times New Roman" w:cs="Times New Roman"/>
          <w:sz w:val="28"/>
          <w:szCs w:val="28"/>
        </w:rPr>
        <w:t>технологической цепочкой.</w:t>
      </w:r>
    </w:p>
    <w:p w:rsidR="00783137" w:rsidRDefault="00704B63" w:rsidP="00783137">
      <w:pPr>
        <w:pStyle w:val="ConsNormal"/>
        <w:widowControl/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62">
        <w:rPr>
          <w:rFonts w:ascii="Times New Roman" w:hAnsi="Times New Roman" w:cs="Times New Roman"/>
          <w:sz w:val="28"/>
          <w:szCs w:val="28"/>
        </w:rPr>
        <w:t>Из всех машин комплекса</w:t>
      </w:r>
      <w:r w:rsidR="00040453" w:rsidRPr="00093462">
        <w:rPr>
          <w:rFonts w:ascii="Times New Roman" w:hAnsi="Times New Roman" w:cs="Times New Roman"/>
          <w:sz w:val="28"/>
          <w:szCs w:val="28"/>
        </w:rPr>
        <w:t>,</w:t>
      </w:r>
      <w:r w:rsidRPr="00093462">
        <w:rPr>
          <w:rFonts w:ascii="Times New Roman" w:hAnsi="Times New Roman" w:cs="Times New Roman"/>
          <w:sz w:val="28"/>
          <w:szCs w:val="28"/>
        </w:rPr>
        <w:t xml:space="preserve"> о</w:t>
      </w:r>
      <w:r w:rsidR="004876F4" w:rsidRPr="00093462">
        <w:rPr>
          <w:rFonts w:ascii="Times New Roman" w:hAnsi="Times New Roman" w:cs="Times New Roman"/>
          <w:sz w:val="28"/>
          <w:szCs w:val="28"/>
        </w:rPr>
        <w:t>сновной машиной в техн</w:t>
      </w:r>
      <w:r w:rsidR="003C721C" w:rsidRPr="00093462">
        <w:rPr>
          <w:rFonts w:ascii="Times New Roman" w:hAnsi="Times New Roman" w:cs="Times New Roman"/>
          <w:sz w:val="28"/>
          <w:szCs w:val="28"/>
        </w:rPr>
        <w:t>ологической цепочке является</w:t>
      </w:r>
      <w:r w:rsidR="00093462" w:rsidRPr="00093462">
        <w:rPr>
          <w:rFonts w:ascii="Times New Roman" w:hAnsi="Times New Roman" w:cs="Times New Roman"/>
          <w:sz w:val="28"/>
          <w:szCs w:val="28"/>
        </w:rPr>
        <w:t xml:space="preserve"> </w:t>
      </w:r>
      <w:r w:rsidR="003C721C" w:rsidRPr="00093462">
        <w:rPr>
          <w:rFonts w:ascii="Times New Roman" w:hAnsi="Times New Roman" w:cs="Times New Roman"/>
          <w:sz w:val="28"/>
          <w:szCs w:val="28"/>
        </w:rPr>
        <w:t>эк</w:t>
      </w:r>
      <w:r w:rsidR="004876F4" w:rsidRPr="00093462">
        <w:rPr>
          <w:rFonts w:ascii="Times New Roman" w:hAnsi="Times New Roman" w:cs="Times New Roman"/>
          <w:sz w:val="28"/>
          <w:szCs w:val="28"/>
        </w:rPr>
        <w:t>скаватор. За операцией, выполняемой экскаватором, следует</w:t>
      </w:r>
      <w:r w:rsidR="00783137">
        <w:rPr>
          <w:rFonts w:ascii="Times New Roman" w:hAnsi="Times New Roman" w:cs="Times New Roman"/>
          <w:sz w:val="28"/>
          <w:szCs w:val="28"/>
        </w:rPr>
        <w:t xml:space="preserve"> </w:t>
      </w:r>
      <w:r w:rsidR="004876F4" w:rsidRPr="00093462">
        <w:rPr>
          <w:rFonts w:ascii="Times New Roman" w:hAnsi="Times New Roman" w:cs="Times New Roman"/>
          <w:sz w:val="28"/>
          <w:szCs w:val="28"/>
        </w:rPr>
        <w:t>другая, выполняемая в том же темпе следующей машиной, при</w:t>
      </w:r>
      <w:r w:rsidR="00783137">
        <w:rPr>
          <w:rFonts w:ascii="Times New Roman" w:hAnsi="Times New Roman" w:cs="Times New Roman"/>
          <w:sz w:val="28"/>
          <w:szCs w:val="28"/>
        </w:rPr>
        <w:t xml:space="preserve"> </w:t>
      </w:r>
      <w:r w:rsidR="004876F4" w:rsidRPr="00093462">
        <w:rPr>
          <w:rFonts w:ascii="Times New Roman" w:hAnsi="Times New Roman" w:cs="Times New Roman"/>
          <w:sz w:val="28"/>
          <w:szCs w:val="28"/>
        </w:rPr>
        <w:t>этом должна быть осуществл</w:t>
      </w:r>
      <w:r w:rsidR="003C721C" w:rsidRPr="00093462">
        <w:rPr>
          <w:rFonts w:ascii="Times New Roman" w:hAnsi="Times New Roman" w:cs="Times New Roman"/>
          <w:sz w:val="28"/>
          <w:szCs w:val="28"/>
        </w:rPr>
        <w:t>ена связь всех машин комплекса</w:t>
      </w:r>
      <w:r w:rsidR="00783137">
        <w:rPr>
          <w:rFonts w:ascii="Times New Roman" w:hAnsi="Times New Roman" w:cs="Times New Roman"/>
          <w:sz w:val="28"/>
          <w:szCs w:val="28"/>
        </w:rPr>
        <w:t>.</w:t>
      </w:r>
    </w:p>
    <w:p w:rsidR="00783137" w:rsidRDefault="004876F4" w:rsidP="00783137">
      <w:pPr>
        <w:pStyle w:val="ConsNormal"/>
        <w:widowControl/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62">
        <w:rPr>
          <w:rFonts w:ascii="Times New Roman" w:hAnsi="Times New Roman" w:cs="Times New Roman"/>
          <w:sz w:val="28"/>
          <w:szCs w:val="28"/>
        </w:rPr>
        <w:t>Каждая машина выбирается для усредненных условий работы</w:t>
      </w:r>
      <w:r w:rsidR="00783137">
        <w:rPr>
          <w:rFonts w:ascii="Times New Roman" w:hAnsi="Times New Roman" w:cs="Times New Roman"/>
          <w:sz w:val="28"/>
          <w:szCs w:val="28"/>
        </w:rPr>
        <w:t xml:space="preserve"> </w:t>
      </w:r>
      <w:r w:rsidRPr="00093462">
        <w:rPr>
          <w:rFonts w:ascii="Times New Roman" w:hAnsi="Times New Roman" w:cs="Times New Roman"/>
          <w:sz w:val="28"/>
          <w:szCs w:val="28"/>
        </w:rPr>
        <w:t>со сравнительно узкой задач</w:t>
      </w:r>
      <w:r w:rsidR="00783137">
        <w:rPr>
          <w:rFonts w:ascii="Times New Roman" w:hAnsi="Times New Roman" w:cs="Times New Roman"/>
          <w:sz w:val="28"/>
          <w:szCs w:val="28"/>
        </w:rPr>
        <w:t>ей: бурение, погрузка, перемеще</w:t>
      </w:r>
      <w:r w:rsidRPr="00093462">
        <w:rPr>
          <w:rFonts w:ascii="Times New Roman" w:hAnsi="Times New Roman" w:cs="Times New Roman"/>
          <w:sz w:val="28"/>
          <w:szCs w:val="28"/>
        </w:rPr>
        <w:t>ние и др. Поскольку свойст</w:t>
      </w:r>
      <w:r w:rsidR="00783137">
        <w:rPr>
          <w:rFonts w:ascii="Times New Roman" w:hAnsi="Times New Roman" w:cs="Times New Roman"/>
          <w:sz w:val="28"/>
          <w:szCs w:val="28"/>
        </w:rPr>
        <w:t>ва разрабатываемых пород изменя</w:t>
      </w:r>
      <w:r w:rsidRPr="00093462">
        <w:rPr>
          <w:rFonts w:ascii="Times New Roman" w:hAnsi="Times New Roman" w:cs="Times New Roman"/>
          <w:sz w:val="28"/>
          <w:szCs w:val="28"/>
        </w:rPr>
        <w:t>ются, все горные машины, о</w:t>
      </w:r>
      <w:r w:rsidR="00783137">
        <w:rPr>
          <w:rFonts w:ascii="Times New Roman" w:hAnsi="Times New Roman" w:cs="Times New Roman"/>
          <w:sz w:val="28"/>
          <w:szCs w:val="28"/>
        </w:rPr>
        <w:t>бразующие комплекс, должны обла</w:t>
      </w:r>
      <w:r w:rsidRPr="00093462">
        <w:rPr>
          <w:rFonts w:ascii="Times New Roman" w:hAnsi="Times New Roman" w:cs="Times New Roman"/>
          <w:sz w:val="28"/>
          <w:szCs w:val="28"/>
        </w:rPr>
        <w:t>дать некоторы</w:t>
      </w:r>
      <w:r w:rsidR="00F84A89" w:rsidRPr="00093462">
        <w:rPr>
          <w:rFonts w:ascii="Times New Roman" w:hAnsi="Times New Roman" w:cs="Times New Roman"/>
          <w:sz w:val="28"/>
          <w:szCs w:val="28"/>
        </w:rPr>
        <w:t>ми резервами производительности.</w:t>
      </w:r>
    </w:p>
    <w:p w:rsidR="00426D4B" w:rsidRDefault="00704B63" w:rsidP="00783137">
      <w:pPr>
        <w:pStyle w:val="ConsNormal"/>
        <w:widowControl/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462">
        <w:rPr>
          <w:rFonts w:ascii="Times New Roman" w:hAnsi="Times New Roman" w:cs="Times New Roman"/>
          <w:sz w:val="28"/>
          <w:szCs w:val="28"/>
        </w:rPr>
        <w:t>Оборудование, выбранное для формирования комплекса</w:t>
      </w:r>
      <w:r w:rsidR="004876F4" w:rsidRPr="00093462">
        <w:rPr>
          <w:rFonts w:ascii="Times New Roman" w:hAnsi="Times New Roman" w:cs="Times New Roman"/>
          <w:sz w:val="28"/>
          <w:szCs w:val="28"/>
        </w:rPr>
        <w:t xml:space="preserve"> основное</w:t>
      </w:r>
      <w:r w:rsidR="00783137">
        <w:rPr>
          <w:rFonts w:ascii="Times New Roman" w:hAnsi="Times New Roman" w:cs="Times New Roman"/>
          <w:sz w:val="28"/>
          <w:szCs w:val="28"/>
        </w:rPr>
        <w:t xml:space="preserve"> </w:t>
      </w:r>
      <w:r w:rsidR="004876F4" w:rsidRPr="00093462">
        <w:rPr>
          <w:rFonts w:ascii="Times New Roman" w:hAnsi="Times New Roman" w:cs="Times New Roman"/>
          <w:sz w:val="28"/>
          <w:szCs w:val="28"/>
        </w:rPr>
        <w:t>соответствует</w:t>
      </w:r>
      <w:r w:rsidR="00783137">
        <w:rPr>
          <w:rFonts w:ascii="Times New Roman" w:hAnsi="Times New Roman" w:cs="Times New Roman"/>
          <w:sz w:val="28"/>
          <w:szCs w:val="28"/>
        </w:rPr>
        <w:t xml:space="preserve"> </w:t>
      </w:r>
      <w:r w:rsidR="004876F4" w:rsidRPr="00093462">
        <w:rPr>
          <w:rFonts w:ascii="Times New Roman" w:hAnsi="Times New Roman" w:cs="Times New Roman"/>
          <w:sz w:val="28"/>
          <w:szCs w:val="28"/>
        </w:rPr>
        <w:t>работе на добычном участке с производительной мощностью</w:t>
      </w:r>
      <w:r w:rsidR="00783137">
        <w:rPr>
          <w:rFonts w:ascii="Times New Roman" w:hAnsi="Times New Roman" w:cs="Times New Roman"/>
          <w:sz w:val="28"/>
          <w:szCs w:val="28"/>
        </w:rPr>
        <w:t xml:space="preserve"> </w:t>
      </w:r>
      <w:r w:rsidRPr="00093462">
        <w:rPr>
          <w:rFonts w:ascii="Times New Roman" w:hAnsi="Times New Roman" w:cs="Times New Roman"/>
          <w:sz w:val="28"/>
          <w:szCs w:val="28"/>
        </w:rPr>
        <w:t>2000</w:t>
      </w:r>
      <w:r w:rsidR="004876F4" w:rsidRPr="00093462">
        <w:rPr>
          <w:rFonts w:ascii="Times New Roman" w:hAnsi="Times New Roman" w:cs="Times New Roman"/>
          <w:sz w:val="28"/>
          <w:szCs w:val="28"/>
        </w:rPr>
        <w:t xml:space="preserve"> тыс.м</w:t>
      </w:r>
      <w:r w:rsidRPr="00093462">
        <w:rPr>
          <w:rFonts w:ascii="Times New Roman" w:hAnsi="Times New Roman" w:cs="Times New Roman"/>
          <w:sz w:val="28"/>
          <w:szCs w:val="28"/>
        </w:rPr>
        <w:t xml:space="preserve"> </w:t>
      </w:r>
      <w:r w:rsidRPr="0009346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93462">
        <w:rPr>
          <w:rFonts w:ascii="Times New Roman" w:hAnsi="Times New Roman" w:cs="Times New Roman"/>
          <w:sz w:val="28"/>
          <w:szCs w:val="28"/>
        </w:rPr>
        <w:t>/</w:t>
      </w:r>
      <w:r w:rsidR="00783137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040453" w:rsidRPr="00040453" w:rsidRDefault="00040453" w:rsidP="00040453">
      <w:pPr>
        <w:pStyle w:val="ConsNormal"/>
        <w:widowControl/>
        <w:spacing w:line="360" w:lineRule="auto"/>
        <w:ind w:right="-6" w:firstLine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040453">
        <w:rPr>
          <w:rFonts w:ascii="Times New Roman" w:hAnsi="Times New Roman" w:cs="Times New Roman"/>
          <w:color w:val="FFFFFF"/>
          <w:sz w:val="28"/>
          <w:szCs w:val="28"/>
        </w:rPr>
        <w:t>оборудование добыча участок руда</w:t>
      </w:r>
    </w:p>
    <w:p w:rsidR="00783137" w:rsidRDefault="00783137" w:rsidP="00040453">
      <w:pPr>
        <w:pStyle w:val="ConsNormal"/>
        <w:widowControl/>
        <w:spacing w:line="360" w:lineRule="auto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76F4" w:rsidRDefault="00783137" w:rsidP="00783137">
      <w:pPr>
        <w:pStyle w:val="ConsNormal"/>
        <w:widowControl/>
        <w:spacing w:line="360" w:lineRule="auto"/>
        <w:ind w:right="-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4876F4" w:rsidRPr="00093462" w:rsidRDefault="004876F4" w:rsidP="00040453">
      <w:pPr>
        <w:pStyle w:val="ConsNormal"/>
        <w:widowControl/>
        <w:spacing w:line="360" w:lineRule="auto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76F4" w:rsidRPr="00093462" w:rsidRDefault="00ED72A7" w:rsidP="00783137">
      <w:pPr>
        <w:pStyle w:val="ConsNormal"/>
        <w:widowControl/>
        <w:spacing w:line="360" w:lineRule="auto"/>
        <w:ind w:right="-6" w:firstLine="0"/>
        <w:rPr>
          <w:rFonts w:ascii="Times New Roman" w:hAnsi="Times New Roman" w:cs="Times New Roman"/>
          <w:sz w:val="28"/>
          <w:szCs w:val="28"/>
        </w:rPr>
      </w:pPr>
      <w:r w:rsidRPr="00093462">
        <w:rPr>
          <w:rFonts w:ascii="Times New Roman" w:hAnsi="Times New Roman" w:cs="Times New Roman"/>
          <w:sz w:val="28"/>
          <w:szCs w:val="28"/>
        </w:rPr>
        <w:t>1.</w:t>
      </w:r>
      <w:r w:rsidR="00093462" w:rsidRPr="00093462">
        <w:rPr>
          <w:rFonts w:ascii="Times New Roman" w:hAnsi="Times New Roman" w:cs="Times New Roman"/>
          <w:sz w:val="28"/>
          <w:szCs w:val="28"/>
        </w:rPr>
        <w:t xml:space="preserve"> </w:t>
      </w:r>
      <w:r w:rsidR="00383238" w:rsidRPr="00093462">
        <w:rPr>
          <w:rFonts w:ascii="Times New Roman" w:hAnsi="Times New Roman" w:cs="Times New Roman"/>
          <w:sz w:val="28"/>
          <w:szCs w:val="28"/>
        </w:rPr>
        <w:t>Р.Ю. Подерни</w:t>
      </w:r>
      <w:r w:rsidR="00093462" w:rsidRPr="00093462">
        <w:rPr>
          <w:rFonts w:ascii="Times New Roman" w:hAnsi="Times New Roman" w:cs="Times New Roman"/>
          <w:sz w:val="28"/>
          <w:szCs w:val="28"/>
        </w:rPr>
        <w:t xml:space="preserve"> </w:t>
      </w:r>
      <w:r w:rsidR="00383238" w:rsidRPr="00093462">
        <w:rPr>
          <w:rFonts w:ascii="Times New Roman" w:hAnsi="Times New Roman" w:cs="Times New Roman"/>
          <w:sz w:val="28"/>
          <w:szCs w:val="28"/>
        </w:rPr>
        <w:t>"Горные машины и комплексы для открытых</w:t>
      </w:r>
      <w:r w:rsidR="00093462" w:rsidRPr="00093462">
        <w:rPr>
          <w:rFonts w:ascii="Times New Roman" w:hAnsi="Times New Roman" w:cs="Times New Roman"/>
          <w:sz w:val="28"/>
          <w:szCs w:val="28"/>
        </w:rPr>
        <w:t xml:space="preserve"> </w:t>
      </w:r>
      <w:r w:rsidR="00383238" w:rsidRPr="00093462">
        <w:rPr>
          <w:rFonts w:ascii="Times New Roman" w:hAnsi="Times New Roman" w:cs="Times New Roman"/>
          <w:sz w:val="28"/>
          <w:szCs w:val="28"/>
        </w:rPr>
        <w:t>горных работ"</w:t>
      </w:r>
    </w:p>
    <w:p w:rsidR="00783137" w:rsidRDefault="00ED72A7" w:rsidP="00783137">
      <w:pPr>
        <w:pStyle w:val="ConsNormal"/>
        <w:widowControl/>
        <w:spacing w:line="360" w:lineRule="auto"/>
        <w:ind w:right="-6" w:firstLine="0"/>
        <w:rPr>
          <w:rFonts w:ascii="Times New Roman" w:hAnsi="Times New Roman" w:cs="Times New Roman"/>
          <w:sz w:val="28"/>
          <w:szCs w:val="28"/>
        </w:rPr>
      </w:pPr>
      <w:r w:rsidRPr="00093462">
        <w:rPr>
          <w:rFonts w:ascii="Times New Roman" w:hAnsi="Times New Roman" w:cs="Times New Roman"/>
          <w:sz w:val="28"/>
          <w:szCs w:val="28"/>
        </w:rPr>
        <w:t>2.</w:t>
      </w:r>
      <w:r w:rsidR="00093462" w:rsidRPr="00093462">
        <w:rPr>
          <w:rFonts w:ascii="Times New Roman" w:hAnsi="Times New Roman" w:cs="Times New Roman"/>
          <w:sz w:val="28"/>
          <w:szCs w:val="28"/>
        </w:rPr>
        <w:t xml:space="preserve"> </w:t>
      </w:r>
      <w:r w:rsidR="00383238" w:rsidRPr="00093462">
        <w:rPr>
          <w:rFonts w:ascii="Times New Roman" w:hAnsi="Times New Roman" w:cs="Times New Roman"/>
          <w:sz w:val="28"/>
          <w:szCs w:val="28"/>
        </w:rPr>
        <w:t>А.О. Спиваковский "Транспортные машины и комплексы</w:t>
      </w:r>
      <w:r w:rsidR="00783137">
        <w:rPr>
          <w:rFonts w:ascii="Times New Roman" w:hAnsi="Times New Roman" w:cs="Times New Roman"/>
          <w:sz w:val="28"/>
          <w:szCs w:val="28"/>
        </w:rPr>
        <w:t xml:space="preserve"> </w:t>
      </w:r>
      <w:r w:rsidR="00383238" w:rsidRPr="00093462">
        <w:rPr>
          <w:rFonts w:ascii="Times New Roman" w:hAnsi="Times New Roman" w:cs="Times New Roman"/>
          <w:sz w:val="28"/>
          <w:szCs w:val="28"/>
        </w:rPr>
        <w:t xml:space="preserve">открытых горных разработок" </w:t>
      </w:r>
    </w:p>
    <w:p w:rsidR="00783137" w:rsidRPr="00783137" w:rsidRDefault="00ED72A7" w:rsidP="00783137">
      <w:pPr>
        <w:pStyle w:val="ConsNormal"/>
        <w:widowControl/>
        <w:spacing w:line="360" w:lineRule="auto"/>
        <w:ind w:right="-6" w:firstLine="0"/>
        <w:rPr>
          <w:rFonts w:ascii="Times New Roman" w:hAnsi="Times New Roman" w:cs="Times New Roman"/>
          <w:sz w:val="28"/>
          <w:szCs w:val="28"/>
        </w:rPr>
      </w:pPr>
      <w:r w:rsidRPr="00783137">
        <w:rPr>
          <w:rFonts w:ascii="Times New Roman" w:hAnsi="Times New Roman" w:cs="Times New Roman"/>
          <w:sz w:val="28"/>
          <w:szCs w:val="28"/>
        </w:rPr>
        <w:t>3.</w:t>
      </w:r>
      <w:r w:rsidR="00093462" w:rsidRPr="00783137">
        <w:rPr>
          <w:rFonts w:ascii="Times New Roman" w:hAnsi="Times New Roman" w:cs="Times New Roman"/>
          <w:sz w:val="28"/>
          <w:szCs w:val="28"/>
        </w:rPr>
        <w:t xml:space="preserve"> </w:t>
      </w:r>
      <w:r w:rsidR="00383238" w:rsidRPr="00783137">
        <w:rPr>
          <w:rFonts w:ascii="Times New Roman" w:hAnsi="Times New Roman" w:cs="Times New Roman"/>
          <w:sz w:val="28"/>
          <w:szCs w:val="28"/>
        </w:rPr>
        <w:t>Н.В. Мельников</w:t>
      </w:r>
      <w:r w:rsidR="00093462" w:rsidRPr="00783137">
        <w:rPr>
          <w:rFonts w:ascii="Times New Roman" w:hAnsi="Times New Roman" w:cs="Times New Roman"/>
          <w:sz w:val="28"/>
          <w:szCs w:val="28"/>
        </w:rPr>
        <w:t xml:space="preserve"> </w:t>
      </w:r>
      <w:r w:rsidR="00383238" w:rsidRPr="00783137">
        <w:rPr>
          <w:rFonts w:ascii="Times New Roman" w:hAnsi="Times New Roman" w:cs="Times New Roman"/>
          <w:sz w:val="28"/>
          <w:szCs w:val="28"/>
        </w:rPr>
        <w:t>"Краткий справочник для открытых горных</w:t>
      </w:r>
      <w:r w:rsidR="00093462" w:rsidRPr="00783137">
        <w:rPr>
          <w:rFonts w:ascii="Times New Roman" w:hAnsi="Times New Roman" w:cs="Times New Roman"/>
          <w:sz w:val="28"/>
          <w:szCs w:val="28"/>
        </w:rPr>
        <w:t xml:space="preserve"> </w:t>
      </w:r>
      <w:r w:rsidR="00383238" w:rsidRPr="00783137">
        <w:rPr>
          <w:rFonts w:ascii="Times New Roman" w:hAnsi="Times New Roman" w:cs="Times New Roman"/>
          <w:sz w:val="28"/>
          <w:szCs w:val="28"/>
        </w:rPr>
        <w:t>работ"</w:t>
      </w:r>
    </w:p>
    <w:p w:rsidR="00783137" w:rsidRPr="00783137" w:rsidRDefault="00C24721" w:rsidP="00783137">
      <w:pPr>
        <w:pStyle w:val="ConsNormal"/>
        <w:widowControl/>
        <w:spacing w:line="360" w:lineRule="auto"/>
        <w:ind w:right="-6" w:firstLine="0"/>
        <w:rPr>
          <w:rFonts w:ascii="Times New Roman" w:hAnsi="Times New Roman" w:cs="Times New Roman"/>
          <w:sz w:val="28"/>
          <w:szCs w:val="28"/>
        </w:rPr>
      </w:pPr>
      <w:r w:rsidRPr="00783137">
        <w:rPr>
          <w:rFonts w:ascii="Times New Roman" w:hAnsi="Times New Roman" w:cs="Times New Roman"/>
          <w:sz w:val="28"/>
          <w:szCs w:val="28"/>
        </w:rPr>
        <w:t>4. Новиков А.А., Ястржембский И.Э., Благутин Ю.Л. Перспективы развития сырьевой базы металлургии России // Горный журнал.–2002.- №7.</w:t>
      </w:r>
    </w:p>
    <w:p w:rsidR="00C24721" w:rsidRPr="00093462" w:rsidRDefault="00C24721" w:rsidP="00783137">
      <w:pPr>
        <w:pStyle w:val="ConsNormal"/>
        <w:widowControl/>
        <w:spacing w:line="360" w:lineRule="auto"/>
        <w:ind w:right="-6" w:firstLine="0"/>
        <w:rPr>
          <w:rFonts w:ascii="Times New Roman" w:hAnsi="Times New Roman" w:cs="Times New Roman"/>
          <w:sz w:val="28"/>
          <w:szCs w:val="28"/>
        </w:rPr>
      </w:pPr>
      <w:r w:rsidRPr="00093462">
        <w:rPr>
          <w:rFonts w:ascii="Times New Roman" w:hAnsi="Times New Roman" w:cs="Times New Roman"/>
          <w:sz w:val="28"/>
          <w:szCs w:val="28"/>
        </w:rPr>
        <w:t>5. Покалов В.Т., Михайлов Б.К. Черные металлы: состояние минерально-сырьевой базы и перспективы ее развития // Руды и металлы.– 2002. - №3.</w:t>
      </w:r>
    </w:p>
    <w:p w:rsidR="00C24721" w:rsidRPr="00093462" w:rsidRDefault="00C24721" w:rsidP="00783137">
      <w:pPr>
        <w:spacing w:line="360" w:lineRule="auto"/>
        <w:ind w:right="-6"/>
        <w:rPr>
          <w:sz w:val="28"/>
          <w:szCs w:val="28"/>
        </w:rPr>
      </w:pPr>
      <w:r w:rsidRPr="00093462">
        <w:rPr>
          <w:sz w:val="28"/>
          <w:szCs w:val="28"/>
        </w:rPr>
        <w:t>6.Тигунов Л.П., Карпухина М.В., Литвинцев Э.Г. Геолого-экономич</w:t>
      </w:r>
      <w:r w:rsidR="001555D9" w:rsidRPr="00093462">
        <w:rPr>
          <w:sz w:val="28"/>
          <w:szCs w:val="28"/>
        </w:rPr>
        <w:t>еская оценка месторождений</w:t>
      </w:r>
      <w:r w:rsidRPr="00093462">
        <w:rPr>
          <w:sz w:val="28"/>
          <w:szCs w:val="28"/>
        </w:rPr>
        <w:t xml:space="preserve"> руд России // Руды и металлы.-2000.-№6.</w:t>
      </w:r>
    </w:p>
    <w:p w:rsidR="00783137" w:rsidRDefault="001555D9" w:rsidP="00783137">
      <w:pPr>
        <w:spacing w:line="360" w:lineRule="auto"/>
        <w:ind w:right="-6"/>
        <w:rPr>
          <w:sz w:val="28"/>
          <w:szCs w:val="28"/>
        </w:rPr>
      </w:pPr>
      <w:r w:rsidRPr="00093462">
        <w:rPr>
          <w:sz w:val="28"/>
          <w:szCs w:val="28"/>
        </w:rPr>
        <w:t>7.</w:t>
      </w:r>
      <w:r w:rsidR="00C24721" w:rsidRPr="00093462">
        <w:rPr>
          <w:sz w:val="28"/>
          <w:szCs w:val="28"/>
        </w:rPr>
        <w:t xml:space="preserve"> Горный журнал. – 2003. - №11.</w:t>
      </w:r>
    </w:p>
    <w:p w:rsidR="001555D9" w:rsidRPr="00093462" w:rsidRDefault="00ED72A7" w:rsidP="00783137">
      <w:pPr>
        <w:spacing w:line="360" w:lineRule="auto"/>
        <w:ind w:right="-6"/>
        <w:rPr>
          <w:sz w:val="28"/>
          <w:szCs w:val="28"/>
        </w:rPr>
      </w:pPr>
      <w:r w:rsidRPr="00093462">
        <w:rPr>
          <w:sz w:val="28"/>
          <w:szCs w:val="28"/>
        </w:rPr>
        <w:t>8.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И.Г. Штокмана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"Проектирование и конструирование транспортных машин и комплексов"</w:t>
      </w:r>
    </w:p>
    <w:p w:rsidR="00ED72A7" w:rsidRPr="00093462" w:rsidRDefault="00ED72A7" w:rsidP="00783137">
      <w:pPr>
        <w:spacing w:line="360" w:lineRule="auto"/>
        <w:ind w:right="-6"/>
        <w:rPr>
          <w:sz w:val="28"/>
          <w:szCs w:val="28"/>
        </w:rPr>
      </w:pPr>
      <w:r w:rsidRPr="00093462">
        <w:rPr>
          <w:sz w:val="28"/>
          <w:szCs w:val="28"/>
        </w:rPr>
        <w:t>9.</w:t>
      </w:r>
      <w:r w:rsidR="00093462" w:rsidRPr="00093462">
        <w:rPr>
          <w:sz w:val="28"/>
          <w:szCs w:val="28"/>
        </w:rPr>
        <w:t xml:space="preserve"> </w:t>
      </w:r>
      <w:r w:rsidRPr="00093462">
        <w:rPr>
          <w:sz w:val="28"/>
          <w:szCs w:val="28"/>
        </w:rPr>
        <w:t>Справочник "Открытые горные работы"</w:t>
      </w:r>
    </w:p>
    <w:p w:rsidR="00C24721" w:rsidRPr="00093462" w:rsidRDefault="00C24721" w:rsidP="00040453">
      <w:pPr>
        <w:pStyle w:val="a3"/>
        <w:spacing w:before="0" w:beforeAutospacing="0" w:after="0" w:afterAutospacing="0" w:line="360" w:lineRule="auto"/>
        <w:ind w:right="-6"/>
        <w:jc w:val="both"/>
        <w:rPr>
          <w:b/>
          <w:bCs/>
          <w:sz w:val="28"/>
          <w:szCs w:val="28"/>
        </w:rPr>
      </w:pPr>
    </w:p>
    <w:p w:rsidR="00D616A4" w:rsidRPr="00783137" w:rsidRDefault="00D616A4" w:rsidP="00783137">
      <w:pPr>
        <w:pStyle w:val="a3"/>
        <w:spacing w:before="0" w:beforeAutospacing="0" w:after="0" w:afterAutospacing="0" w:line="360" w:lineRule="auto"/>
        <w:ind w:right="-6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D616A4" w:rsidRPr="00783137" w:rsidSect="00093462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0BF" w:rsidRDefault="00FB40BF">
      <w:r>
        <w:separator/>
      </w:r>
    </w:p>
  </w:endnote>
  <w:endnote w:type="continuationSeparator" w:id="0">
    <w:p w:rsidR="00FB40BF" w:rsidRDefault="00FB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62" w:rsidRDefault="00C52294" w:rsidP="002D4472">
    <w:pPr>
      <w:pStyle w:val="a9"/>
      <w:framePr w:wrap="auto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093462" w:rsidRDefault="00093462" w:rsidP="0009346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0BF" w:rsidRDefault="00FB40BF">
      <w:r>
        <w:separator/>
      </w:r>
    </w:p>
  </w:footnote>
  <w:footnote w:type="continuationSeparator" w:id="0">
    <w:p w:rsidR="00FB40BF" w:rsidRDefault="00FB4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62" w:rsidRPr="00093462" w:rsidRDefault="00093462" w:rsidP="00093462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C524F"/>
    <w:multiLevelType w:val="multilevel"/>
    <w:tmpl w:val="C9429486"/>
    <w:lvl w:ilvl="0">
      <w:start w:val="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1">
    <w:nsid w:val="4FA53B14"/>
    <w:multiLevelType w:val="multilevel"/>
    <w:tmpl w:val="36F83FB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6FD45E4C"/>
    <w:multiLevelType w:val="multilevel"/>
    <w:tmpl w:val="36F83FB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AB7"/>
    <w:rsid w:val="000071EB"/>
    <w:rsid w:val="00027A88"/>
    <w:rsid w:val="00035BA6"/>
    <w:rsid w:val="00040453"/>
    <w:rsid w:val="000620EF"/>
    <w:rsid w:val="00074D60"/>
    <w:rsid w:val="00091133"/>
    <w:rsid w:val="00093462"/>
    <w:rsid w:val="00095FF6"/>
    <w:rsid w:val="000A0EA3"/>
    <w:rsid w:val="000F31EC"/>
    <w:rsid w:val="001043F8"/>
    <w:rsid w:val="001136AD"/>
    <w:rsid w:val="00125C9A"/>
    <w:rsid w:val="00127FA1"/>
    <w:rsid w:val="00137251"/>
    <w:rsid w:val="001433A9"/>
    <w:rsid w:val="001537B3"/>
    <w:rsid w:val="001555D9"/>
    <w:rsid w:val="001A08DE"/>
    <w:rsid w:val="001A754A"/>
    <w:rsid w:val="001B3A38"/>
    <w:rsid w:val="001B3D71"/>
    <w:rsid w:val="00202099"/>
    <w:rsid w:val="00267657"/>
    <w:rsid w:val="002763AD"/>
    <w:rsid w:val="002B56F6"/>
    <w:rsid w:val="002C2138"/>
    <w:rsid w:val="002D4472"/>
    <w:rsid w:val="00307B44"/>
    <w:rsid w:val="0031005E"/>
    <w:rsid w:val="00334915"/>
    <w:rsid w:val="00337DB1"/>
    <w:rsid w:val="003502CF"/>
    <w:rsid w:val="00356DF7"/>
    <w:rsid w:val="00372C6F"/>
    <w:rsid w:val="003771BF"/>
    <w:rsid w:val="003805C8"/>
    <w:rsid w:val="00383238"/>
    <w:rsid w:val="003B24EF"/>
    <w:rsid w:val="003C721C"/>
    <w:rsid w:val="003D7039"/>
    <w:rsid w:val="003E4BFB"/>
    <w:rsid w:val="003E7BDD"/>
    <w:rsid w:val="003F675F"/>
    <w:rsid w:val="004143A0"/>
    <w:rsid w:val="00415CF2"/>
    <w:rsid w:val="00426D4B"/>
    <w:rsid w:val="00433A6A"/>
    <w:rsid w:val="004651BD"/>
    <w:rsid w:val="004876F4"/>
    <w:rsid w:val="004B5FC5"/>
    <w:rsid w:val="004C2B87"/>
    <w:rsid w:val="004C39B3"/>
    <w:rsid w:val="004D261A"/>
    <w:rsid w:val="004D7018"/>
    <w:rsid w:val="004E2EED"/>
    <w:rsid w:val="004F0336"/>
    <w:rsid w:val="00515496"/>
    <w:rsid w:val="005335FB"/>
    <w:rsid w:val="0053757F"/>
    <w:rsid w:val="00540286"/>
    <w:rsid w:val="005E1FD0"/>
    <w:rsid w:val="005E5ACE"/>
    <w:rsid w:val="00615665"/>
    <w:rsid w:val="00622036"/>
    <w:rsid w:val="00636DCC"/>
    <w:rsid w:val="006543FB"/>
    <w:rsid w:val="00666B12"/>
    <w:rsid w:val="006805B7"/>
    <w:rsid w:val="00681F42"/>
    <w:rsid w:val="006857D6"/>
    <w:rsid w:val="006A3912"/>
    <w:rsid w:val="006A705C"/>
    <w:rsid w:val="006C3674"/>
    <w:rsid w:val="006C7FBB"/>
    <w:rsid w:val="006E25FA"/>
    <w:rsid w:val="00704B63"/>
    <w:rsid w:val="00746979"/>
    <w:rsid w:val="00775339"/>
    <w:rsid w:val="007757D8"/>
    <w:rsid w:val="00782405"/>
    <w:rsid w:val="00783137"/>
    <w:rsid w:val="0082719A"/>
    <w:rsid w:val="00845569"/>
    <w:rsid w:val="00847CE8"/>
    <w:rsid w:val="008553ED"/>
    <w:rsid w:val="00860E15"/>
    <w:rsid w:val="00871D14"/>
    <w:rsid w:val="00886D36"/>
    <w:rsid w:val="00891D0A"/>
    <w:rsid w:val="00897449"/>
    <w:rsid w:val="008C5B9D"/>
    <w:rsid w:val="008E7A5C"/>
    <w:rsid w:val="009135D9"/>
    <w:rsid w:val="00921574"/>
    <w:rsid w:val="009514DC"/>
    <w:rsid w:val="009554BF"/>
    <w:rsid w:val="00985AA2"/>
    <w:rsid w:val="009B2A6C"/>
    <w:rsid w:val="009C29CF"/>
    <w:rsid w:val="009E165B"/>
    <w:rsid w:val="009E3008"/>
    <w:rsid w:val="009F743C"/>
    <w:rsid w:val="00A64D0C"/>
    <w:rsid w:val="00A64EFB"/>
    <w:rsid w:val="00A75AB7"/>
    <w:rsid w:val="00AA204D"/>
    <w:rsid w:val="00AA4730"/>
    <w:rsid w:val="00AA4D04"/>
    <w:rsid w:val="00AE1D02"/>
    <w:rsid w:val="00AF6925"/>
    <w:rsid w:val="00B566F2"/>
    <w:rsid w:val="00B82626"/>
    <w:rsid w:val="00BA2F62"/>
    <w:rsid w:val="00BC4066"/>
    <w:rsid w:val="00BD68D4"/>
    <w:rsid w:val="00BE7B65"/>
    <w:rsid w:val="00BF1CA6"/>
    <w:rsid w:val="00BF4D69"/>
    <w:rsid w:val="00C24721"/>
    <w:rsid w:val="00C45910"/>
    <w:rsid w:val="00C46B65"/>
    <w:rsid w:val="00C52294"/>
    <w:rsid w:val="00CA7B97"/>
    <w:rsid w:val="00CB5E9A"/>
    <w:rsid w:val="00D25DE6"/>
    <w:rsid w:val="00D616A4"/>
    <w:rsid w:val="00D65604"/>
    <w:rsid w:val="00D67974"/>
    <w:rsid w:val="00D87ECB"/>
    <w:rsid w:val="00D91020"/>
    <w:rsid w:val="00DD27B0"/>
    <w:rsid w:val="00DD2C44"/>
    <w:rsid w:val="00DF37A8"/>
    <w:rsid w:val="00E117A5"/>
    <w:rsid w:val="00E746F6"/>
    <w:rsid w:val="00E879E5"/>
    <w:rsid w:val="00EC3C40"/>
    <w:rsid w:val="00EC518B"/>
    <w:rsid w:val="00ED603D"/>
    <w:rsid w:val="00ED72A7"/>
    <w:rsid w:val="00EE6411"/>
    <w:rsid w:val="00F017E7"/>
    <w:rsid w:val="00F12FE9"/>
    <w:rsid w:val="00F305D6"/>
    <w:rsid w:val="00F31986"/>
    <w:rsid w:val="00F41546"/>
    <w:rsid w:val="00F503C2"/>
    <w:rsid w:val="00F73BAE"/>
    <w:rsid w:val="00F84A89"/>
    <w:rsid w:val="00FB2CEE"/>
    <w:rsid w:val="00FB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2714D4-92D2-422F-934A-D55745A1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7FBB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6C7FBB"/>
    <w:rPr>
      <w:i/>
      <w:iCs/>
    </w:rPr>
  </w:style>
  <w:style w:type="character" w:styleId="a5">
    <w:name w:val="Strong"/>
    <w:uiPriority w:val="99"/>
    <w:qFormat/>
    <w:rsid w:val="004651BD"/>
    <w:rPr>
      <w:b/>
      <w:bCs/>
    </w:rPr>
  </w:style>
  <w:style w:type="character" w:styleId="a6">
    <w:name w:val="Hyperlink"/>
    <w:uiPriority w:val="99"/>
    <w:rsid w:val="003805C8"/>
    <w:rPr>
      <w:color w:val="0000FF"/>
      <w:u w:val="single"/>
    </w:rPr>
  </w:style>
  <w:style w:type="paragraph" w:customStyle="1" w:styleId="ConsNormal">
    <w:name w:val="ConsNormal"/>
    <w:uiPriority w:val="99"/>
    <w:rsid w:val="00426D4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4F0336"/>
    <w:pPr>
      <w:spacing w:after="120"/>
      <w:ind w:left="283"/>
    </w:p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4F0336"/>
    <w:pPr>
      <w:spacing w:after="120"/>
    </w:pPr>
  </w:style>
  <w:style w:type="character" w:customStyle="1" w:styleId="a8">
    <w:name w:val="Основний текст Знак"/>
    <w:link w:val="a7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4F0336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rsid w:val="0009346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093462"/>
  </w:style>
  <w:style w:type="paragraph" w:styleId="ac">
    <w:name w:val="header"/>
    <w:basedOn w:val="a"/>
    <w:link w:val="ad"/>
    <w:uiPriority w:val="99"/>
    <w:rsid w:val="00093462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7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99">
              <w:marLeft w:val="3349"/>
              <w:marRight w:val="0"/>
              <w:marTop w:val="0"/>
              <w:marBottom w:val="0"/>
              <w:divBdr>
                <w:top w:val="single" w:sz="6" w:space="0" w:color="FFFFFF"/>
                <w:left w:val="double" w:sz="12" w:space="0" w:color="CCD2D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4566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Microsoft</Company>
  <LinksUpToDate>false</LinksUpToDate>
  <CharactersWithSpaces>30532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1</dc:creator>
  <cp:keywords/>
  <dc:description/>
  <cp:lastModifiedBy>Irina</cp:lastModifiedBy>
  <cp:revision>2</cp:revision>
  <dcterms:created xsi:type="dcterms:W3CDTF">2014-08-12T10:21:00Z</dcterms:created>
  <dcterms:modified xsi:type="dcterms:W3CDTF">2014-08-12T10:21:00Z</dcterms:modified>
</cp:coreProperties>
</file>