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42C" w:rsidRPr="001C67C3" w:rsidRDefault="001C67C3" w:rsidP="001C67C3">
      <w:pPr>
        <w:spacing w:line="360" w:lineRule="auto"/>
        <w:ind w:firstLine="709"/>
        <w:jc w:val="center"/>
        <w:rPr>
          <w:sz w:val="28"/>
          <w:szCs w:val="28"/>
        </w:rPr>
      </w:pPr>
      <w:r w:rsidRPr="001C67C3">
        <w:rPr>
          <w:sz w:val="28"/>
          <w:szCs w:val="28"/>
        </w:rPr>
        <w:t>ПЕРМСКИЙ ГОСУДАРСТВЕННЫЙ ТЕХНИЧЕСКИЙ УНИВЕРСИТЕТ</w:t>
      </w:r>
    </w:p>
    <w:p w:rsidR="008E042C" w:rsidRPr="001C67C3" w:rsidRDefault="008E042C" w:rsidP="001C67C3">
      <w:pPr>
        <w:spacing w:line="360" w:lineRule="auto"/>
        <w:ind w:firstLine="709"/>
        <w:jc w:val="both"/>
        <w:rPr>
          <w:sz w:val="28"/>
          <w:szCs w:val="28"/>
        </w:rPr>
      </w:pPr>
    </w:p>
    <w:p w:rsidR="008E042C" w:rsidRPr="0077245F" w:rsidRDefault="008E042C" w:rsidP="001C67C3">
      <w:pPr>
        <w:spacing w:line="360" w:lineRule="auto"/>
        <w:ind w:firstLine="709"/>
        <w:jc w:val="both"/>
        <w:rPr>
          <w:b/>
          <w:sz w:val="28"/>
          <w:szCs w:val="28"/>
        </w:rPr>
      </w:pPr>
    </w:p>
    <w:p w:rsidR="001C67C3" w:rsidRPr="0077245F" w:rsidRDefault="001C67C3" w:rsidP="001C67C3">
      <w:pPr>
        <w:spacing w:line="360" w:lineRule="auto"/>
        <w:ind w:firstLine="709"/>
        <w:jc w:val="both"/>
        <w:rPr>
          <w:b/>
          <w:sz w:val="28"/>
          <w:szCs w:val="28"/>
        </w:rPr>
      </w:pPr>
    </w:p>
    <w:p w:rsidR="001C67C3" w:rsidRPr="0077245F" w:rsidRDefault="001C67C3" w:rsidP="001C67C3">
      <w:pPr>
        <w:spacing w:line="360" w:lineRule="auto"/>
        <w:ind w:firstLine="709"/>
        <w:jc w:val="both"/>
        <w:rPr>
          <w:b/>
          <w:sz w:val="28"/>
          <w:szCs w:val="28"/>
        </w:rPr>
      </w:pPr>
    </w:p>
    <w:p w:rsidR="001C67C3" w:rsidRPr="0077245F" w:rsidRDefault="001C67C3" w:rsidP="001C67C3">
      <w:pPr>
        <w:spacing w:line="360" w:lineRule="auto"/>
        <w:ind w:firstLine="709"/>
        <w:jc w:val="both"/>
        <w:rPr>
          <w:b/>
          <w:sz w:val="28"/>
          <w:szCs w:val="28"/>
        </w:rPr>
      </w:pPr>
    </w:p>
    <w:p w:rsidR="001C67C3" w:rsidRPr="0077245F" w:rsidRDefault="001C67C3" w:rsidP="001C67C3">
      <w:pPr>
        <w:spacing w:line="360" w:lineRule="auto"/>
        <w:ind w:firstLine="709"/>
        <w:jc w:val="both"/>
        <w:rPr>
          <w:b/>
          <w:sz w:val="28"/>
          <w:szCs w:val="28"/>
        </w:rPr>
      </w:pPr>
    </w:p>
    <w:p w:rsidR="001C67C3" w:rsidRPr="0077245F" w:rsidRDefault="001C67C3" w:rsidP="001C67C3">
      <w:pPr>
        <w:spacing w:line="360" w:lineRule="auto"/>
        <w:ind w:firstLine="709"/>
        <w:jc w:val="both"/>
        <w:rPr>
          <w:b/>
          <w:sz w:val="28"/>
          <w:szCs w:val="28"/>
        </w:rPr>
      </w:pPr>
    </w:p>
    <w:p w:rsidR="001C67C3" w:rsidRPr="0077245F" w:rsidRDefault="001C67C3" w:rsidP="001C67C3">
      <w:pPr>
        <w:spacing w:line="360" w:lineRule="auto"/>
        <w:ind w:firstLine="709"/>
        <w:jc w:val="both"/>
        <w:rPr>
          <w:b/>
          <w:sz w:val="28"/>
          <w:szCs w:val="28"/>
        </w:rPr>
      </w:pPr>
    </w:p>
    <w:p w:rsidR="001C67C3" w:rsidRPr="0077245F" w:rsidRDefault="001C67C3" w:rsidP="001C67C3">
      <w:pPr>
        <w:spacing w:line="360" w:lineRule="auto"/>
        <w:ind w:firstLine="709"/>
        <w:jc w:val="both"/>
        <w:rPr>
          <w:b/>
          <w:sz w:val="28"/>
          <w:szCs w:val="28"/>
        </w:rPr>
      </w:pPr>
    </w:p>
    <w:p w:rsidR="008E042C" w:rsidRPr="001C67C3" w:rsidRDefault="001C67C3" w:rsidP="0077245F">
      <w:pPr>
        <w:spacing w:line="360" w:lineRule="auto"/>
        <w:ind w:firstLine="709"/>
        <w:jc w:val="center"/>
        <w:rPr>
          <w:sz w:val="28"/>
          <w:szCs w:val="28"/>
        </w:rPr>
      </w:pPr>
      <w:r w:rsidRPr="001C67C3">
        <w:rPr>
          <w:sz w:val="28"/>
          <w:szCs w:val="28"/>
        </w:rPr>
        <w:t>Комплексная социальн</w:t>
      </w:r>
      <w:r w:rsidR="0077245F">
        <w:rPr>
          <w:sz w:val="28"/>
          <w:szCs w:val="28"/>
        </w:rPr>
        <w:t>о-экономическая характеристика Д</w:t>
      </w:r>
      <w:r w:rsidRPr="001C67C3">
        <w:rPr>
          <w:sz w:val="28"/>
          <w:szCs w:val="28"/>
        </w:rPr>
        <w:t>альневосточного</w:t>
      </w:r>
      <w:r w:rsidR="0077245F" w:rsidRPr="0077245F">
        <w:rPr>
          <w:sz w:val="28"/>
          <w:szCs w:val="28"/>
        </w:rPr>
        <w:t xml:space="preserve"> </w:t>
      </w:r>
      <w:r w:rsidR="0077245F">
        <w:rPr>
          <w:sz w:val="28"/>
          <w:szCs w:val="28"/>
        </w:rPr>
        <w:t>э</w:t>
      </w:r>
      <w:r w:rsidRPr="001C67C3">
        <w:rPr>
          <w:sz w:val="28"/>
          <w:szCs w:val="28"/>
        </w:rPr>
        <w:t>кономического района</w:t>
      </w:r>
    </w:p>
    <w:p w:rsidR="008E042C" w:rsidRPr="001C67C3" w:rsidRDefault="008E042C" w:rsidP="001C67C3">
      <w:pPr>
        <w:spacing w:line="360" w:lineRule="auto"/>
        <w:ind w:firstLine="709"/>
        <w:jc w:val="both"/>
        <w:rPr>
          <w:sz w:val="28"/>
          <w:szCs w:val="28"/>
        </w:rPr>
      </w:pPr>
    </w:p>
    <w:p w:rsidR="008E042C" w:rsidRPr="001C67C3" w:rsidRDefault="008E042C" w:rsidP="001C67C3">
      <w:pPr>
        <w:spacing w:line="360" w:lineRule="auto"/>
        <w:ind w:firstLine="709"/>
        <w:jc w:val="both"/>
        <w:rPr>
          <w:sz w:val="28"/>
          <w:szCs w:val="28"/>
        </w:rPr>
      </w:pPr>
    </w:p>
    <w:p w:rsidR="008E042C" w:rsidRPr="001C67C3" w:rsidRDefault="008E042C" w:rsidP="001C67C3">
      <w:pPr>
        <w:spacing w:line="360" w:lineRule="auto"/>
        <w:ind w:firstLine="709"/>
        <w:jc w:val="both"/>
        <w:rPr>
          <w:sz w:val="28"/>
          <w:szCs w:val="28"/>
        </w:rPr>
      </w:pPr>
    </w:p>
    <w:p w:rsidR="008E042C" w:rsidRPr="001C67C3" w:rsidRDefault="008E042C" w:rsidP="001C67C3">
      <w:pPr>
        <w:spacing w:line="360" w:lineRule="auto"/>
        <w:ind w:firstLine="709"/>
        <w:jc w:val="both"/>
        <w:rPr>
          <w:sz w:val="28"/>
          <w:szCs w:val="28"/>
        </w:rPr>
      </w:pPr>
    </w:p>
    <w:p w:rsidR="008E042C" w:rsidRPr="001C67C3" w:rsidRDefault="008E042C" w:rsidP="001C67C3">
      <w:pPr>
        <w:spacing w:line="360" w:lineRule="auto"/>
        <w:ind w:firstLine="709"/>
        <w:jc w:val="both"/>
        <w:rPr>
          <w:sz w:val="28"/>
          <w:szCs w:val="28"/>
        </w:rPr>
      </w:pPr>
    </w:p>
    <w:p w:rsidR="008E042C" w:rsidRPr="001C67C3" w:rsidRDefault="008E042C" w:rsidP="001C67C3">
      <w:pPr>
        <w:spacing w:line="360" w:lineRule="auto"/>
        <w:ind w:firstLine="709"/>
        <w:jc w:val="both"/>
        <w:rPr>
          <w:sz w:val="28"/>
          <w:szCs w:val="28"/>
        </w:rPr>
      </w:pPr>
    </w:p>
    <w:p w:rsidR="008E042C" w:rsidRPr="001C67C3" w:rsidRDefault="008E042C" w:rsidP="001C67C3">
      <w:pPr>
        <w:spacing w:line="360" w:lineRule="auto"/>
        <w:ind w:firstLine="709"/>
        <w:jc w:val="both"/>
        <w:rPr>
          <w:sz w:val="28"/>
          <w:szCs w:val="28"/>
        </w:rPr>
      </w:pPr>
    </w:p>
    <w:p w:rsidR="008E042C" w:rsidRPr="0077245F" w:rsidRDefault="008E042C" w:rsidP="001C67C3">
      <w:pPr>
        <w:spacing w:line="360" w:lineRule="auto"/>
        <w:ind w:firstLine="709"/>
        <w:jc w:val="both"/>
        <w:rPr>
          <w:sz w:val="28"/>
          <w:szCs w:val="28"/>
        </w:rPr>
      </w:pPr>
    </w:p>
    <w:p w:rsidR="001C67C3" w:rsidRPr="0077245F" w:rsidRDefault="001C67C3" w:rsidP="001C67C3">
      <w:pPr>
        <w:spacing w:line="360" w:lineRule="auto"/>
        <w:ind w:firstLine="709"/>
        <w:jc w:val="both"/>
        <w:rPr>
          <w:sz w:val="28"/>
          <w:szCs w:val="28"/>
        </w:rPr>
      </w:pPr>
    </w:p>
    <w:p w:rsidR="001C67C3" w:rsidRPr="0077245F" w:rsidRDefault="001C67C3" w:rsidP="001C67C3">
      <w:pPr>
        <w:spacing w:line="360" w:lineRule="auto"/>
        <w:ind w:firstLine="709"/>
        <w:jc w:val="both"/>
        <w:rPr>
          <w:sz w:val="28"/>
          <w:szCs w:val="28"/>
        </w:rPr>
      </w:pPr>
    </w:p>
    <w:p w:rsidR="001C67C3" w:rsidRPr="0077245F" w:rsidRDefault="001C67C3" w:rsidP="001C67C3">
      <w:pPr>
        <w:spacing w:line="360" w:lineRule="auto"/>
        <w:ind w:firstLine="709"/>
        <w:jc w:val="both"/>
        <w:rPr>
          <w:sz w:val="28"/>
          <w:szCs w:val="28"/>
        </w:rPr>
      </w:pPr>
    </w:p>
    <w:p w:rsidR="001C67C3" w:rsidRPr="0077245F" w:rsidRDefault="001C67C3" w:rsidP="001C67C3">
      <w:pPr>
        <w:spacing w:line="360" w:lineRule="auto"/>
        <w:ind w:firstLine="709"/>
        <w:jc w:val="both"/>
        <w:rPr>
          <w:sz w:val="28"/>
          <w:szCs w:val="28"/>
        </w:rPr>
      </w:pPr>
    </w:p>
    <w:p w:rsidR="008E042C" w:rsidRDefault="008E042C" w:rsidP="001C67C3">
      <w:pPr>
        <w:spacing w:line="360" w:lineRule="auto"/>
        <w:ind w:firstLine="709"/>
        <w:jc w:val="both"/>
        <w:rPr>
          <w:sz w:val="28"/>
          <w:szCs w:val="28"/>
        </w:rPr>
      </w:pPr>
    </w:p>
    <w:p w:rsidR="0077245F" w:rsidRDefault="0077245F" w:rsidP="001C67C3">
      <w:pPr>
        <w:spacing w:line="360" w:lineRule="auto"/>
        <w:ind w:firstLine="709"/>
        <w:jc w:val="both"/>
        <w:rPr>
          <w:sz w:val="28"/>
          <w:szCs w:val="28"/>
        </w:rPr>
      </w:pPr>
    </w:p>
    <w:p w:rsidR="0077245F" w:rsidRPr="0077245F" w:rsidRDefault="0077245F" w:rsidP="001C67C3">
      <w:pPr>
        <w:spacing w:line="360" w:lineRule="auto"/>
        <w:ind w:firstLine="709"/>
        <w:jc w:val="both"/>
        <w:rPr>
          <w:sz w:val="28"/>
          <w:szCs w:val="28"/>
        </w:rPr>
      </w:pPr>
    </w:p>
    <w:p w:rsidR="008E042C" w:rsidRPr="001C67C3" w:rsidRDefault="008E042C" w:rsidP="001C67C3">
      <w:pPr>
        <w:spacing w:line="360" w:lineRule="auto"/>
        <w:ind w:firstLine="709"/>
        <w:jc w:val="center"/>
        <w:rPr>
          <w:sz w:val="28"/>
          <w:szCs w:val="28"/>
        </w:rPr>
      </w:pPr>
      <w:r w:rsidRPr="001C67C3">
        <w:rPr>
          <w:sz w:val="28"/>
          <w:szCs w:val="28"/>
        </w:rPr>
        <w:t>Пермь</w:t>
      </w:r>
    </w:p>
    <w:p w:rsidR="008E042C" w:rsidRPr="0077245F" w:rsidRDefault="008E042C" w:rsidP="001C67C3">
      <w:pPr>
        <w:spacing w:line="360" w:lineRule="auto"/>
        <w:ind w:firstLine="709"/>
        <w:jc w:val="center"/>
        <w:rPr>
          <w:sz w:val="28"/>
          <w:szCs w:val="28"/>
        </w:rPr>
      </w:pPr>
      <w:r w:rsidRPr="001C67C3">
        <w:rPr>
          <w:sz w:val="28"/>
          <w:szCs w:val="28"/>
        </w:rPr>
        <w:t>2009</w:t>
      </w:r>
    </w:p>
    <w:p w:rsidR="008E042C" w:rsidRPr="001C67C3" w:rsidRDefault="001C67C3" w:rsidP="001C67C3">
      <w:pPr>
        <w:spacing w:line="360" w:lineRule="auto"/>
        <w:ind w:firstLine="709"/>
        <w:jc w:val="center"/>
        <w:rPr>
          <w:b/>
          <w:sz w:val="28"/>
          <w:szCs w:val="28"/>
        </w:rPr>
      </w:pPr>
      <w:r w:rsidRPr="0077245F">
        <w:rPr>
          <w:sz w:val="28"/>
          <w:szCs w:val="28"/>
        </w:rPr>
        <w:br w:type="page"/>
      </w:r>
      <w:r w:rsidR="008E042C" w:rsidRPr="001C67C3">
        <w:rPr>
          <w:b/>
          <w:sz w:val="28"/>
          <w:szCs w:val="28"/>
        </w:rPr>
        <w:t>Содержание</w:t>
      </w:r>
    </w:p>
    <w:p w:rsidR="001C67C3" w:rsidRPr="0077245F" w:rsidRDefault="001C67C3" w:rsidP="001C67C3">
      <w:pPr>
        <w:pStyle w:val="a5"/>
        <w:spacing w:line="360" w:lineRule="auto"/>
        <w:ind w:firstLine="709"/>
        <w:jc w:val="both"/>
        <w:rPr>
          <w:szCs w:val="28"/>
        </w:rPr>
      </w:pPr>
    </w:p>
    <w:p w:rsidR="008E042C" w:rsidRPr="001C67C3" w:rsidRDefault="00C252A4" w:rsidP="001C67C3">
      <w:pPr>
        <w:pStyle w:val="a5"/>
        <w:spacing w:line="360" w:lineRule="auto"/>
        <w:ind w:firstLine="0"/>
        <w:jc w:val="both"/>
        <w:rPr>
          <w:szCs w:val="28"/>
        </w:rPr>
      </w:pPr>
      <w:r w:rsidRPr="001C67C3">
        <w:rPr>
          <w:szCs w:val="28"/>
        </w:rPr>
        <w:t>Введение</w:t>
      </w:r>
    </w:p>
    <w:p w:rsidR="003D05AB" w:rsidRPr="001C67C3" w:rsidRDefault="003D05AB" w:rsidP="001C67C3">
      <w:pPr>
        <w:pStyle w:val="a5"/>
        <w:spacing w:line="360" w:lineRule="auto"/>
        <w:ind w:firstLine="0"/>
        <w:jc w:val="both"/>
        <w:rPr>
          <w:szCs w:val="28"/>
        </w:rPr>
      </w:pPr>
      <w:r w:rsidRPr="001C67C3">
        <w:rPr>
          <w:szCs w:val="28"/>
        </w:rPr>
        <w:t xml:space="preserve">Глава </w:t>
      </w:r>
      <w:r w:rsidRPr="001C67C3">
        <w:rPr>
          <w:szCs w:val="28"/>
          <w:lang w:val="en-US"/>
        </w:rPr>
        <w:t>I</w:t>
      </w:r>
      <w:r w:rsidRPr="001C67C3">
        <w:rPr>
          <w:szCs w:val="28"/>
        </w:rPr>
        <w:t xml:space="preserve"> Экономико-географическая характеристика Дальневосточного района</w:t>
      </w:r>
    </w:p>
    <w:p w:rsidR="003D05AB" w:rsidRPr="001C67C3" w:rsidRDefault="00C252A4" w:rsidP="001C67C3">
      <w:pPr>
        <w:pStyle w:val="a5"/>
        <w:spacing w:line="360" w:lineRule="auto"/>
        <w:ind w:firstLine="0"/>
        <w:jc w:val="both"/>
        <w:rPr>
          <w:szCs w:val="28"/>
        </w:rPr>
      </w:pPr>
      <w:r w:rsidRPr="001C67C3">
        <w:rPr>
          <w:szCs w:val="28"/>
        </w:rPr>
        <w:t>1.1</w:t>
      </w:r>
      <w:r w:rsidR="001C67C3" w:rsidRPr="001C67C3">
        <w:rPr>
          <w:szCs w:val="28"/>
        </w:rPr>
        <w:t xml:space="preserve"> </w:t>
      </w:r>
      <w:r w:rsidR="003D05AB" w:rsidRPr="001C67C3">
        <w:rPr>
          <w:szCs w:val="28"/>
        </w:rPr>
        <w:t>Особенности географического положения</w:t>
      </w:r>
    </w:p>
    <w:p w:rsidR="003D05AB" w:rsidRPr="001C67C3" w:rsidRDefault="00C252A4" w:rsidP="001C67C3">
      <w:pPr>
        <w:pStyle w:val="a5"/>
        <w:spacing w:line="360" w:lineRule="auto"/>
        <w:ind w:firstLine="0"/>
        <w:jc w:val="both"/>
        <w:rPr>
          <w:szCs w:val="28"/>
        </w:rPr>
      </w:pPr>
      <w:r w:rsidRPr="001C67C3">
        <w:rPr>
          <w:szCs w:val="28"/>
        </w:rPr>
        <w:t>1.2</w:t>
      </w:r>
      <w:r w:rsidR="001C67C3" w:rsidRPr="001C67C3">
        <w:rPr>
          <w:szCs w:val="28"/>
        </w:rPr>
        <w:t xml:space="preserve"> </w:t>
      </w:r>
      <w:r w:rsidR="003D05AB" w:rsidRPr="001C67C3">
        <w:rPr>
          <w:szCs w:val="28"/>
        </w:rPr>
        <w:t>Природно-ресурсный потенциал</w:t>
      </w:r>
    </w:p>
    <w:p w:rsidR="003D05AB" w:rsidRPr="001C67C3" w:rsidRDefault="003D05AB" w:rsidP="001C67C3">
      <w:pPr>
        <w:pStyle w:val="a5"/>
        <w:spacing w:line="360" w:lineRule="auto"/>
        <w:ind w:firstLine="0"/>
        <w:jc w:val="both"/>
        <w:rPr>
          <w:szCs w:val="28"/>
        </w:rPr>
      </w:pPr>
      <w:r w:rsidRPr="001C67C3">
        <w:rPr>
          <w:szCs w:val="28"/>
        </w:rPr>
        <w:t xml:space="preserve">Глава </w:t>
      </w:r>
      <w:r w:rsidRPr="001C67C3">
        <w:rPr>
          <w:szCs w:val="28"/>
          <w:lang w:val="en-US"/>
        </w:rPr>
        <w:t>II</w:t>
      </w:r>
      <w:r w:rsidRPr="001C67C3">
        <w:rPr>
          <w:szCs w:val="28"/>
        </w:rPr>
        <w:t xml:space="preserve"> Структура и размещение производственных сил района</w:t>
      </w:r>
    </w:p>
    <w:p w:rsidR="003D05AB" w:rsidRPr="001C67C3" w:rsidRDefault="00C252A4" w:rsidP="001C67C3">
      <w:pPr>
        <w:pStyle w:val="a5"/>
        <w:spacing w:line="360" w:lineRule="auto"/>
        <w:ind w:firstLine="0"/>
        <w:jc w:val="both"/>
        <w:rPr>
          <w:szCs w:val="28"/>
        </w:rPr>
      </w:pPr>
      <w:r w:rsidRPr="001C67C3">
        <w:rPr>
          <w:szCs w:val="28"/>
        </w:rPr>
        <w:t>2.1 Территориальная организация хозяйства района</w:t>
      </w:r>
    </w:p>
    <w:p w:rsidR="00C252A4" w:rsidRPr="001C67C3" w:rsidRDefault="00C252A4" w:rsidP="001C67C3">
      <w:pPr>
        <w:pStyle w:val="a5"/>
        <w:spacing w:line="360" w:lineRule="auto"/>
        <w:ind w:firstLine="0"/>
        <w:jc w:val="both"/>
        <w:rPr>
          <w:szCs w:val="28"/>
        </w:rPr>
      </w:pPr>
      <w:r w:rsidRPr="001C67C3">
        <w:rPr>
          <w:szCs w:val="28"/>
        </w:rPr>
        <w:t>2.2 Значение транспорта и экономических связей района</w:t>
      </w:r>
    </w:p>
    <w:p w:rsidR="00C252A4" w:rsidRPr="001C67C3" w:rsidRDefault="00C252A4" w:rsidP="001C67C3">
      <w:pPr>
        <w:pStyle w:val="a5"/>
        <w:spacing w:line="360" w:lineRule="auto"/>
        <w:ind w:firstLine="0"/>
        <w:jc w:val="both"/>
        <w:rPr>
          <w:szCs w:val="28"/>
        </w:rPr>
      </w:pPr>
      <w:r w:rsidRPr="001C67C3">
        <w:rPr>
          <w:szCs w:val="28"/>
        </w:rPr>
        <w:t xml:space="preserve">Глава </w:t>
      </w:r>
      <w:r w:rsidRPr="001C67C3">
        <w:rPr>
          <w:szCs w:val="28"/>
          <w:lang w:val="en-US"/>
        </w:rPr>
        <w:t>III</w:t>
      </w:r>
      <w:r w:rsidRPr="001C67C3">
        <w:rPr>
          <w:szCs w:val="28"/>
        </w:rPr>
        <w:t xml:space="preserve"> Проблемы и перспективы развития района</w:t>
      </w:r>
    </w:p>
    <w:p w:rsidR="00C252A4" w:rsidRPr="001C67C3" w:rsidRDefault="00C252A4" w:rsidP="001C67C3">
      <w:pPr>
        <w:pStyle w:val="a5"/>
        <w:spacing w:line="360" w:lineRule="auto"/>
        <w:ind w:firstLine="0"/>
        <w:jc w:val="both"/>
        <w:rPr>
          <w:szCs w:val="28"/>
        </w:rPr>
      </w:pPr>
      <w:r w:rsidRPr="001C67C3">
        <w:rPr>
          <w:szCs w:val="28"/>
        </w:rPr>
        <w:t>Заключение</w:t>
      </w:r>
    </w:p>
    <w:p w:rsidR="00C252A4" w:rsidRPr="001C67C3" w:rsidRDefault="00C252A4" w:rsidP="001C67C3">
      <w:pPr>
        <w:pStyle w:val="a5"/>
        <w:spacing w:line="360" w:lineRule="auto"/>
        <w:ind w:firstLine="0"/>
        <w:jc w:val="both"/>
        <w:rPr>
          <w:szCs w:val="28"/>
        </w:rPr>
      </w:pPr>
      <w:r w:rsidRPr="001C67C3">
        <w:rPr>
          <w:szCs w:val="28"/>
        </w:rPr>
        <w:t>Список использованной литературы</w:t>
      </w:r>
    </w:p>
    <w:p w:rsidR="004034D7" w:rsidRPr="0077245F" w:rsidRDefault="001C67C3" w:rsidP="001C67C3">
      <w:pPr>
        <w:pStyle w:val="a5"/>
        <w:spacing w:line="360" w:lineRule="auto"/>
        <w:ind w:firstLine="709"/>
        <w:rPr>
          <w:b/>
          <w:szCs w:val="28"/>
        </w:rPr>
      </w:pPr>
      <w:r>
        <w:rPr>
          <w:szCs w:val="28"/>
        </w:rPr>
        <w:br w:type="page"/>
      </w:r>
      <w:bookmarkStart w:id="0" w:name="_Toc122072373"/>
      <w:bookmarkStart w:id="1" w:name="_Toc122072674"/>
      <w:bookmarkStart w:id="2" w:name="_Toc122090891"/>
      <w:r w:rsidR="004034D7" w:rsidRPr="001C67C3">
        <w:rPr>
          <w:b/>
          <w:szCs w:val="28"/>
        </w:rPr>
        <w:t>Введение</w:t>
      </w:r>
    </w:p>
    <w:p w:rsidR="001C67C3" w:rsidRPr="0077245F" w:rsidRDefault="001C67C3" w:rsidP="001C67C3">
      <w:pPr>
        <w:pStyle w:val="a5"/>
        <w:spacing w:line="360" w:lineRule="auto"/>
        <w:ind w:firstLine="709"/>
        <w:jc w:val="both"/>
        <w:rPr>
          <w:szCs w:val="28"/>
        </w:rPr>
      </w:pPr>
    </w:p>
    <w:p w:rsidR="004034D7" w:rsidRPr="001C67C3" w:rsidRDefault="008E042C" w:rsidP="001C67C3">
      <w:pPr>
        <w:spacing w:line="360" w:lineRule="auto"/>
        <w:ind w:firstLine="709"/>
        <w:jc w:val="both"/>
        <w:rPr>
          <w:sz w:val="28"/>
          <w:szCs w:val="28"/>
        </w:rPr>
      </w:pPr>
      <w:r w:rsidRPr="001C67C3">
        <w:rPr>
          <w:sz w:val="28"/>
          <w:szCs w:val="28"/>
          <w:u w:val="single"/>
        </w:rPr>
        <w:t>Актуальность темы:</w:t>
      </w:r>
      <w:r w:rsidRPr="001C67C3">
        <w:rPr>
          <w:sz w:val="28"/>
          <w:szCs w:val="28"/>
        </w:rPr>
        <w:t xml:space="preserve"> </w:t>
      </w:r>
      <w:r w:rsidR="004034D7" w:rsidRPr="001C67C3">
        <w:rPr>
          <w:sz w:val="28"/>
          <w:szCs w:val="28"/>
        </w:rPr>
        <w:t>В процессе становления новой социально-экономической системы в нашей стране все большее значение приобретает природный фактор развития общества, государства и отдельного человека.</w:t>
      </w:r>
    </w:p>
    <w:p w:rsidR="00C97386" w:rsidRPr="001C67C3" w:rsidRDefault="004034D7" w:rsidP="001C67C3">
      <w:pPr>
        <w:spacing w:line="360" w:lineRule="auto"/>
        <w:ind w:firstLine="709"/>
        <w:jc w:val="both"/>
        <w:rPr>
          <w:sz w:val="28"/>
          <w:szCs w:val="28"/>
        </w:rPr>
      </w:pPr>
      <w:r w:rsidRPr="001C67C3">
        <w:rPr>
          <w:sz w:val="28"/>
          <w:szCs w:val="28"/>
        </w:rPr>
        <w:t xml:space="preserve">Исторически Россия прирастала не лучшими по европейским меркам землями. Большая часть ее территории представляет собой пространство с экстремальными условиями, в которых осуществить самовоспроизводство жизни человека почти невозможно. </w:t>
      </w:r>
    </w:p>
    <w:p w:rsidR="004034D7" w:rsidRPr="001C67C3" w:rsidRDefault="004034D7" w:rsidP="001C67C3">
      <w:pPr>
        <w:spacing w:line="360" w:lineRule="auto"/>
        <w:ind w:firstLine="709"/>
        <w:jc w:val="both"/>
        <w:rPr>
          <w:sz w:val="28"/>
          <w:szCs w:val="28"/>
        </w:rPr>
      </w:pPr>
      <w:r w:rsidRPr="001C67C3">
        <w:rPr>
          <w:sz w:val="28"/>
          <w:szCs w:val="28"/>
        </w:rPr>
        <w:t>Во многих регионах условия формирования затрат, цен, спроса и предложения качественно различаются, динамика становления рыночных отношений существенно дифференцирована.</w:t>
      </w:r>
    </w:p>
    <w:p w:rsidR="008E042C" w:rsidRPr="001C67C3" w:rsidRDefault="008E042C" w:rsidP="001C67C3">
      <w:pPr>
        <w:tabs>
          <w:tab w:val="left" w:pos="360"/>
        </w:tabs>
        <w:spacing w:line="360" w:lineRule="auto"/>
        <w:ind w:firstLine="709"/>
        <w:jc w:val="both"/>
        <w:rPr>
          <w:sz w:val="28"/>
          <w:szCs w:val="28"/>
        </w:rPr>
      </w:pPr>
      <w:r w:rsidRPr="001C67C3">
        <w:rPr>
          <w:sz w:val="28"/>
          <w:szCs w:val="28"/>
        </w:rPr>
        <w:t>Кроме того, существуют экологическое, историческое, национальное или этническое, политическое (по степени влияний политических партий) деление или районирование территории, которые накладывают свой отпечаток на административно-территориальное устройство страны.</w:t>
      </w:r>
    </w:p>
    <w:p w:rsidR="004034D7" w:rsidRPr="001C67C3" w:rsidRDefault="004034D7" w:rsidP="001C67C3">
      <w:pPr>
        <w:spacing w:line="360" w:lineRule="auto"/>
        <w:ind w:firstLine="709"/>
        <w:jc w:val="both"/>
        <w:rPr>
          <w:sz w:val="28"/>
          <w:szCs w:val="28"/>
        </w:rPr>
      </w:pPr>
      <w:r w:rsidRPr="001C67C3">
        <w:rPr>
          <w:sz w:val="28"/>
          <w:szCs w:val="28"/>
        </w:rPr>
        <w:t xml:space="preserve">В переходный период, когда логика общего развития определена весьма приблизительно, территориальное многообразие возможных форм преобразований является необходимым условием для выявления наиболее рациональных методов рыночных преобразований и построения новой социально-экономической системы. </w:t>
      </w:r>
    </w:p>
    <w:p w:rsidR="004034D7" w:rsidRPr="001C67C3" w:rsidRDefault="004034D7" w:rsidP="001C67C3">
      <w:pPr>
        <w:spacing w:line="360" w:lineRule="auto"/>
        <w:ind w:firstLine="709"/>
        <w:jc w:val="both"/>
        <w:rPr>
          <w:sz w:val="28"/>
          <w:szCs w:val="28"/>
        </w:rPr>
      </w:pPr>
      <w:r w:rsidRPr="001C67C3">
        <w:rPr>
          <w:sz w:val="28"/>
          <w:szCs w:val="28"/>
        </w:rPr>
        <w:t xml:space="preserve">Исходной задачей экономической реформы является сделать Россию как государство, общество и нацию более развитой, а значит, и более богатой страной. Очень важно также то обстоятельство, что, исключая регионы из процесса "исторического творчества", в политике реформ не используют фундаментальный фактор ускорения процессов нового системообразования. </w:t>
      </w:r>
    </w:p>
    <w:p w:rsidR="008E042C" w:rsidRPr="001C67C3" w:rsidRDefault="008E042C" w:rsidP="001C67C3">
      <w:pPr>
        <w:spacing w:line="360" w:lineRule="auto"/>
        <w:ind w:firstLine="709"/>
        <w:jc w:val="both"/>
        <w:rPr>
          <w:sz w:val="28"/>
          <w:szCs w:val="28"/>
        </w:rPr>
      </w:pPr>
      <w:r w:rsidRPr="001C67C3">
        <w:rPr>
          <w:sz w:val="28"/>
          <w:szCs w:val="28"/>
          <w:u w:val="single"/>
        </w:rPr>
        <w:t>Цель работы</w:t>
      </w:r>
      <w:r w:rsidRPr="001C67C3">
        <w:rPr>
          <w:sz w:val="28"/>
          <w:szCs w:val="28"/>
        </w:rPr>
        <w:t xml:space="preserve">: раскрыть комплексные социально-экономические характеристики и особенности </w:t>
      </w:r>
      <w:r w:rsidR="004034D7" w:rsidRPr="001C67C3">
        <w:rPr>
          <w:sz w:val="28"/>
          <w:szCs w:val="28"/>
        </w:rPr>
        <w:t xml:space="preserve">Дальневосточного </w:t>
      </w:r>
      <w:r w:rsidRPr="001C67C3">
        <w:rPr>
          <w:sz w:val="28"/>
          <w:szCs w:val="28"/>
        </w:rPr>
        <w:t>экономического района.</w:t>
      </w:r>
    </w:p>
    <w:p w:rsidR="008E042C" w:rsidRPr="001C67C3" w:rsidRDefault="008E042C" w:rsidP="001C67C3">
      <w:pPr>
        <w:spacing w:line="360" w:lineRule="auto"/>
        <w:ind w:firstLine="709"/>
        <w:jc w:val="both"/>
        <w:rPr>
          <w:sz w:val="28"/>
          <w:szCs w:val="28"/>
          <w:u w:val="single"/>
        </w:rPr>
      </w:pPr>
      <w:r w:rsidRPr="001C67C3">
        <w:rPr>
          <w:sz w:val="28"/>
          <w:szCs w:val="28"/>
          <w:u w:val="single"/>
        </w:rPr>
        <w:t>Задачи работы:</w:t>
      </w:r>
    </w:p>
    <w:p w:rsidR="008E042C" w:rsidRPr="001C67C3" w:rsidRDefault="008E042C" w:rsidP="001C67C3">
      <w:pPr>
        <w:numPr>
          <w:ilvl w:val="0"/>
          <w:numId w:val="1"/>
        </w:numPr>
        <w:spacing w:line="360" w:lineRule="auto"/>
        <w:ind w:left="0" w:firstLine="709"/>
        <w:jc w:val="both"/>
        <w:rPr>
          <w:sz w:val="28"/>
          <w:szCs w:val="28"/>
        </w:rPr>
      </w:pPr>
      <w:r w:rsidRPr="001C67C3">
        <w:rPr>
          <w:sz w:val="28"/>
          <w:szCs w:val="28"/>
        </w:rPr>
        <w:t xml:space="preserve">Дать характеристику </w:t>
      </w:r>
      <w:r w:rsidR="00C97386" w:rsidRPr="001C67C3">
        <w:rPr>
          <w:sz w:val="28"/>
          <w:szCs w:val="28"/>
        </w:rPr>
        <w:t>Дальневосточного</w:t>
      </w:r>
      <w:r w:rsidRPr="001C67C3">
        <w:rPr>
          <w:sz w:val="28"/>
          <w:szCs w:val="28"/>
        </w:rPr>
        <w:t xml:space="preserve"> экономического района.</w:t>
      </w:r>
    </w:p>
    <w:p w:rsidR="008E042C" w:rsidRPr="001C67C3" w:rsidRDefault="008E042C" w:rsidP="001C67C3">
      <w:pPr>
        <w:numPr>
          <w:ilvl w:val="0"/>
          <w:numId w:val="1"/>
        </w:numPr>
        <w:spacing w:line="360" w:lineRule="auto"/>
        <w:ind w:left="0" w:firstLine="709"/>
        <w:jc w:val="both"/>
        <w:rPr>
          <w:sz w:val="28"/>
          <w:szCs w:val="28"/>
        </w:rPr>
      </w:pPr>
      <w:r w:rsidRPr="001C67C3">
        <w:rPr>
          <w:sz w:val="28"/>
          <w:szCs w:val="28"/>
        </w:rPr>
        <w:t>Описать его экономико-географическое положение, демографическую ситуацию, хозяйство,</w:t>
      </w:r>
    </w:p>
    <w:p w:rsidR="003D05AB" w:rsidRPr="001C67C3" w:rsidRDefault="003D05AB" w:rsidP="001C67C3">
      <w:pPr>
        <w:numPr>
          <w:ilvl w:val="0"/>
          <w:numId w:val="1"/>
        </w:numPr>
        <w:spacing w:line="360" w:lineRule="auto"/>
        <w:ind w:left="0" w:firstLine="709"/>
        <w:jc w:val="both"/>
        <w:rPr>
          <w:sz w:val="28"/>
          <w:szCs w:val="28"/>
        </w:rPr>
      </w:pPr>
      <w:r w:rsidRPr="001C67C3">
        <w:rPr>
          <w:sz w:val="28"/>
          <w:szCs w:val="28"/>
        </w:rPr>
        <w:t>Рассмотреть основные экономические связи района,</w:t>
      </w:r>
    </w:p>
    <w:p w:rsidR="003D05AB" w:rsidRPr="001C67C3" w:rsidRDefault="008E042C" w:rsidP="001C67C3">
      <w:pPr>
        <w:numPr>
          <w:ilvl w:val="0"/>
          <w:numId w:val="1"/>
        </w:numPr>
        <w:spacing w:line="360" w:lineRule="auto"/>
        <w:ind w:left="0" w:firstLine="709"/>
        <w:jc w:val="both"/>
        <w:rPr>
          <w:sz w:val="28"/>
          <w:szCs w:val="28"/>
        </w:rPr>
      </w:pPr>
      <w:r w:rsidRPr="001C67C3">
        <w:rPr>
          <w:sz w:val="28"/>
          <w:szCs w:val="28"/>
        </w:rPr>
        <w:t>Определить проблемы и перспективы развития данного экономического района.</w:t>
      </w:r>
    </w:p>
    <w:p w:rsidR="003D05AB" w:rsidRPr="001C67C3" w:rsidRDefault="00C97386" w:rsidP="001C67C3">
      <w:pPr>
        <w:spacing w:line="360" w:lineRule="auto"/>
        <w:ind w:firstLine="709"/>
        <w:jc w:val="both"/>
        <w:rPr>
          <w:sz w:val="28"/>
          <w:szCs w:val="28"/>
        </w:rPr>
      </w:pPr>
      <w:r w:rsidRPr="001C67C3">
        <w:rPr>
          <w:sz w:val="28"/>
          <w:szCs w:val="28"/>
          <w:u w:val="single"/>
        </w:rPr>
        <w:t>Структура курсовой работы:</w:t>
      </w:r>
      <w:r w:rsidRPr="001C67C3">
        <w:rPr>
          <w:sz w:val="28"/>
          <w:szCs w:val="28"/>
        </w:rPr>
        <w:t xml:space="preserve"> Состоит из </w:t>
      </w:r>
      <w:r w:rsidR="003D05AB" w:rsidRPr="001C67C3">
        <w:rPr>
          <w:sz w:val="28"/>
          <w:szCs w:val="28"/>
        </w:rPr>
        <w:t xml:space="preserve">ведения и </w:t>
      </w:r>
      <w:r w:rsidRPr="001C67C3">
        <w:rPr>
          <w:sz w:val="28"/>
          <w:szCs w:val="28"/>
        </w:rPr>
        <w:t xml:space="preserve">трех глав. В </w:t>
      </w:r>
      <w:r w:rsidRPr="001C67C3">
        <w:rPr>
          <w:sz w:val="28"/>
          <w:szCs w:val="28"/>
          <w:lang w:val="en-US"/>
        </w:rPr>
        <w:t>I</w:t>
      </w:r>
      <w:r w:rsidRPr="001C67C3">
        <w:rPr>
          <w:sz w:val="28"/>
          <w:szCs w:val="28"/>
        </w:rPr>
        <w:t xml:space="preserve"> главе «Экономико-географическая характеристика дальневосточного района» дается краткое описание географического положения района, природного потенциала, особенностей района и соответственно особенности хозяйства. В </w:t>
      </w:r>
      <w:r w:rsidRPr="001C67C3">
        <w:rPr>
          <w:sz w:val="28"/>
          <w:szCs w:val="28"/>
          <w:lang w:val="en-US"/>
        </w:rPr>
        <w:t>II</w:t>
      </w:r>
      <w:r w:rsidRPr="001C67C3">
        <w:rPr>
          <w:sz w:val="28"/>
          <w:szCs w:val="28"/>
        </w:rPr>
        <w:t xml:space="preserve"> главе « Структура и размещение производственных сил Дальневосточного экономического района» </w:t>
      </w:r>
      <w:r w:rsidR="003D05AB" w:rsidRPr="001C67C3">
        <w:rPr>
          <w:sz w:val="28"/>
          <w:szCs w:val="28"/>
        </w:rPr>
        <w:t xml:space="preserve">рассматриваются особенности территориального размещения хозяйства, основные промышленные зоны района, а также выделяется особое значение транспортной сети и экономических связей района. В </w:t>
      </w:r>
      <w:r w:rsidR="003D05AB" w:rsidRPr="001C67C3">
        <w:rPr>
          <w:sz w:val="28"/>
          <w:szCs w:val="28"/>
          <w:lang w:val="en-US"/>
        </w:rPr>
        <w:t>III</w:t>
      </w:r>
      <w:r w:rsidR="003D05AB" w:rsidRPr="001C67C3">
        <w:rPr>
          <w:sz w:val="28"/>
          <w:szCs w:val="28"/>
        </w:rPr>
        <w:t xml:space="preserve"> главе «Основные перспективы развития района» выделяются не только проблемы района, но и перспективы развития данной экономической зоны. Также в курсовой имеется заключение, в котором приводятся основные выводы по изученной проблеме, и список использованных источников.</w:t>
      </w:r>
    </w:p>
    <w:p w:rsidR="008E042C" w:rsidRPr="001C67C3" w:rsidRDefault="001C67C3" w:rsidP="001C67C3">
      <w:pPr>
        <w:pStyle w:val="aa"/>
        <w:ind w:firstLine="709"/>
        <w:rPr>
          <w:sz w:val="28"/>
        </w:rPr>
      </w:pPr>
      <w:bookmarkStart w:id="3" w:name="_Toc122072374"/>
      <w:bookmarkStart w:id="4" w:name="_Toc122072675"/>
      <w:bookmarkStart w:id="5" w:name="_Toc122090892"/>
      <w:bookmarkEnd w:id="0"/>
      <w:bookmarkEnd w:id="1"/>
      <w:bookmarkEnd w:id="2"/>
      <w:r>
        <w:rPr>
          <w:b w:val="0"/>
          <w:sz w:val="28"/>
        </w:rPr>
        <w:br w:type="page"/>
      </w:r>
      <w:r w:rsidRPr="001C67C3">
        <w:rPr>
          <w:sz w:val="28"/>
        </w:rPr>
        <w:t>1. ЭКОНОМИКО-ГЕОГРАФИЧЕСКАЯ ХАРАКТЕРИСТИКА ДАЛЬНЕВОСТОЧНОГО РАЙОНА</w:t>
      </w:r>
      <w:bookmarkStart w:id="6" w:name="_Toc122072375"/>
      <w:bookmarkStart w:id="7" w:name="_Toc122072676"/>
      <w:bookmarkStart w:id="8" w:name="_Toc122090893"/>
      <w:bookmarkEnd w:id="3"/>
      <w:bookmarkEnd w:id="4"/>
      <w:bookmarkEnd w:id="5"/>
    </w:p>
    <w:p w:rsidR="001C67C3" w:rsidRPr="001C67C3" w:rsidRDefault="001C67C3" w:rsidP="001C67C3">
      <w:pPr>
        <w:jc w:val="center"/>
        <w:rPr>
          <w:b/>
          <w:sz w:val="28"/>
          <w:szCs w:val="28"/>
        </w:rPr>
      </w:pPr>
    </w:p>
    <w:p w:rsidR="008E042C" w:rsidRPr="001C67C3" w:rsidRDefault="008E042C" w:rsidP="001C67C3">
      <w:pPr>
        <w:pStyle w:val="aa"/>
        <w:ind w:firstLine="709"/>
        <w:rPr>
          <w:sz w:val="28"/>
        </w:rPr>
      </w:pPr>
      <w:r w:rsidRPr="001C67C3">
        <w:rPr>
          <w:sz w:val="28"/>
        </w:rPr>
        <w:t>1.1 Особенности географического положения и его влияние на развитие района</w:t>
      </w:r>
      <w:bookmarkEnd w:id="6"/>
      <w:bookmarkEnd w:id="7"/>
      <w:bookmarkEnd w:id="8"/>
    </w:p>
    <w:p w:rsidR="001C67C3" w:rsidRPr="001C67C3" w:rsidRDefault="001C67C3" w:rsidP="001C67C3">
      <w:pPr>
        <w:jc w:val="center"/>
        <w:rPr>
          <w:b/>
          <w:sz w:val="28"/>
          <w:szCs w:val="28"/>
        </w:rPr>
      </w:pPr>
    </w:p>
    <w:p w:rsidR="001C67C3" w:rsidRPr="0077245F" w:rsidRDefault="008E042C" w:rsidP="001C67C3">
      <w:pPr>
        <w:spacing w:line="360" w:lineRule="auto"/>
        <w:ind w:firstLine="709"/>
        <w:jc w:val="both"/>
        <w:rPr>
          <w:sz w:val="28"/>
          <w:szCs w:val="28"/>
        </w:rPr>
      </w:pPr>
      <w:r w:rsidRPr="001C67C3">
        <w:rPr>
          <w:sz w:val="28"/>
          <w:szCs w:val="28"/>
        </w:rPr>
        <w:t>Дальний Восток занимает особое место в России и Азиатско-Тихоокеанском регионе и представляет собой уникальный субконтинент Евразийского материка, омываемый с севера и востока морями Северного Ледовитого и Тихого океанов. Западная граница региона</w:t>
      </w:r>
      <w:r w:rsidR="001C67C3">
        <w:rPr>
          <w:sz w:val="28"/>
          <w:szCs w:val="28"/>
        </w:rPr>
        <w:t xml:space="preserve"> </w:t>
      </w:r>
      <w:r w:rsidRPr="001C67C3">
        <w:rPr>
          <w:sz w:val="28"/>
          <w:szCs w:val="28"/>
        </w:rPr>
        <w:t>проходит от слияния рек Шилки и Аргуни (начало реки Амур) через хребты Становой, Джугджур и Колымское нагорье до Чаунской губы в Восточно-Сибирском море. С юга Дальний Восток граничит с территориями КНР и КНДР. Его крайняя северная точка – мыс Шелагинский, самая южная – в устье реки Тюмень-Ула.</w:t>
      </w:r>
      <w:r w:rsidR="001C67C3" w:rsidRPr="001C67C3">
        <w:rPr>
          <w:sz w:val="28"/>
          <w:szCs w:val="28"/>
        </w:rPr>
        <w:t xml:space="preserve"> </w:t>
      </w:r>
      <w:r w:rsidR="004034D7" w:rsidRPr="001C67C3">
        <w:rPr>
          <w:sz w:val="28"/>
          <w:szCs w:val="28"/>
        </w:rPr>
        <w:t>Главная особенность Дальневосточного экономического района в природном отношении – соседство с Тихим океаном и неразрывная связь с ним во всех отношениях. Дальний Восток омывают моря Тихоокеанского бассейна - Берингово, Охотское, Японское, образуя большой морской бассейн России.</w:t>
      </w:r>
    </w:p>
    <w:p w:rsidR="001C67C3" w:rsidRPr="0077245F" w:rsidRDefault="004034D7" w:rsidP="001C67C3">
      <w:pPr>
        <w:spacing w:line="360" w:lineRule="auto"/>
        <w:ind w:firstLine="709"/>
        <w:jc w:val="both"/>
        <w:rPr>
          <w:sz w:val="28"/>
          <w:szCs w:val="28"/>
        </w:rPr>
      </w:pPr>
      <w:r w:rsidRPr="001C67C3">
        <w:rPr>
          <w:sz w:val="28"/>
          <w:szCs w:val="28"/>
        </w:rPr>
        <w:t xml:space="preserve">Все эти моря глубоководны, дно их очень неровное. Впадины часто сменяются подводными поднятиями и хребтами, берега обрывисты, слабо изрезаны, естественных защищенных бухт для стоянок судов мало.От Тихого океана моря отделены цепью островов: Алеутских, Курильских, Японских. К востоку от них лежит одна из самых глубоких океанских впадин - Курило-Камчатская. </w:t>
      </w:r>
    </w:p>
    <w:p w:rsidR="004034D7" w:rsidRPr="001C67C3" w:rsidRDefault="004034D7" w:rsidP="001C67C3">
      <w:pPr>
        <w:spacing w:line="360" w:lineRule="auto"/>
        <w:ind w:firstLine="709"/>
        <w:jc w:val="both"/>
        <w:rPr>
          <w:sz w:val="28"/>
          <w:szCs w:val="28"/>
        </w:rPr>
      </w:pPr>
      <w:r w:rsidRPr="001C67C3">
        <w:rPr>
          <w:sz w:val="28"/>
          <w:szCs w:val="28"/>
        </w:rPr>
        <w:t>Огромная протяженность морей по восточной окраине России обуславливает огромные различия в их климатических условиях. Если северная часть Берингова моря находится в субарктическом климате, то южная часть Японского лежит в области субтропического.</w:t>
      </w:r>
    </w:p>
    <w:p w:rsidR="008E042C" w:rsidRPr="001C67C3" w:rsidRDefault="008E042C" w:rsidP="001C67C3">
      <w:pPr>
        <w:spacing w:line="360" w:lineRule="auto"/>
        <w:ind w:firstLine="709"/>
        <w:jc w:val="both"/>
        <w:rPr>
          <w:sz w:val="28"/>
          <w:szCs w:val="28"/>
        </w:rPr>
      </w:pPr>
      <w:r w:rsidRPr="001C67C3">
        <w:rPr>
          <w:sz w:val="28"/>
          <w:szCs w:val="28"/>
        </w:rPr>
        <w:t>Важнейшей особенностью экономико-географического положения Дальневосточного экономического района является большая</w:t>
      </w:r>
      <w:r w:rsidR="001C67C3">
        <w:rPr>
          <w:sz w:val="28"/>
          <w:szCs w:val="28"/>
        </w:rPr>
        <w:t xml:space="preserve"> </w:t>
      </w:r>
      <w:r w:rsidRPr="001C67C3">
        <w:rPr>
          <w:sz w:val="28"/>
          <w:szCs w:val="28"/>
        </w:rPr>
        <w:t>удаленность от основного экономического потенциала России. Район расположен на восточной окраине страны, его отделяют не только от Москвы, но даже от индустриальных центров Сибири расстояния, измеряемые многими тысячами километров.</w:t>
      </w:r>
    </w:p>
    <w:p w:rsidR="004034D7" w:rsidRPr="001C67C3" w:rsidRDefault="008E042C" w:rsidP="001C67C3">
      <w:pPr>
        <w:spacing w:line="360" w:lineRule="auto"/>
        <w:ind w:firstLine="709"/>
        <w:jc w:val="both"/>
        <w:rPr>
          <w:sz w:val="28"/>
          <w:szCs w:val="28"/>
        </w:rPr>
      </w:pPr>
      <w:r w:rsidRPr="001C67C3">
        <w:rPr>
          <w:sz w:val="28"/>
          <w:szCs w:val="28"/>
        </w:rPr>
        <w:t xml:space="preserve">Общая площадь Дальнего Востока составляет 6215,0 тыс. кв. км.(36% от площади страны). Территория Дальнего Востока протянулась вдоль побережья Тихого океана на </w:t>
      </w:r>
      <w:smartTag w:uri="urn:schemas-microsoft-com:office:smarttags" w:element="metricconverter">
        <w:smartTagPr>
          <w:attr w:name="ProductID" w:val="4500 км"/>
        </w:smartTagPr>
        <w:r w:rsidRPr="001C67C3">
          <w:rPr>
            <w:sz w:val="28"/>
            <w:szCs w:val="28"/>
          </w:rPr>
          <w:t>4500 км</w:t>
        </w:r>
      </w:smartTag>
      <w:r w:rsidRPr="001C67C3">
        <w:rPr>
          <w:sz w:val="28"/>
          <w:szCs w:val="28"/>
        </w:rPr>
        <w:t>. Здесь расположены самый крупный полуостров - Камчатка (350 тыс. кв. км.), крупнейший остров страны - Сахалин (76,4 тыс. кв. км.), архипелаг с наибольшим числом островов - Курилы и многие другие архипелаги и острова. Дальний Восток имеет самую протяженную среди регионов береговую линию - 17,7 тыс. км. (с островами).</w:t>
      </w:r>
    </w:p>
    <w:p w:rsidR="004034D7" w:rsidRPr="001C67C3" w:rsidRDefault="008E042C" w:rsidP="001C67C3">
      <w:pPr>
        <w:spacing w:line="360" w:lineRule="auto"/>
        <w:ind w:firstLine="709"/>
        <w:jc w:val="both"/>
        <w:rPr>
          <w:sz w:val="28"/>
          <w:szCs w:val="28"/>
        </w:rPr>
      </w:pPr>
      <w:r w:rsidRPr="001C67C3">
        <w:rPr>
          <w:sz w:val="28"/>
          <w:szCs w:val="28"/>
        </w:rPr>
        <w:t>Территория Дальнего Востока располагается в 4 часовых поясах. В I часовом поясе</w:t>
      </w:r>
      <w:r w:rsidR="001C67C3">
        <w:rPr>
          <w:sz w:val="28"/>
          <w:szCs w:val="28"/>
        </w:rPr>
        <w:t xml:space="preserve"> </w:t>
      </w:r>
      <w:r w:rsidRPr="001C67C3">
        <w:rPr>
          <w:sz w:val="28"/>
          <w:szCs w:val="28"/>
        </w:rPr>
        <w:t>(Камчатская область и Чукотский автономный округ) разница между местным и мировым временем + 12ч. (между местным и московским временем + 9ч.) Во II</w:t>
      </w:r>
      <w:r w:rsidR="001C67C3">
        <w:rPr>
          <w:sz w:val="28"/>
          <w:szCs w:val="28"/>
        </w:rPr>
        <w:t xml:space="preserve"> </w:t>
      </w:r>
      <w:r w:rsidRPr="001C67C3">
        <w:rPr>
          <w:sz w:val="28"/>
          <w:szCs w:val="28"/>
        </w:rPr>
        <w:t>поясе (Магаданская область) разница между местным и мировым + 11ч. (+ 9ч. с московским). В III (Приморский и Хабаровский края) эта разница составляет + 10ч. (+ 7ч. по сравнению с московским); в IV часовом поясе (Республика Саха (Якутия), Читинская область) + 9ч. (+ 6ч. по сравнению с московским).</w:t>
      </w:r>
      <w:bookmarkStart w:id="9" w:name="_Toc122072376"/>
      <w:bookmarkStart w:id="10" w:name="_Toc122072677"/>
      <w:bookmarkStart w:id="11" w:name="_Toc122090894"/>
    </w:p>
    <w:p w:rsidR="001C67C3" w:rsidRPr="001C67C3" w:rsidRDefault="004034D7" w:rsidP="001C67C3">
      <w:pPr>
        <w:spacing w:line="360" w:lineRule="auto"/>
        <w:ind w:firstLine="709"/>
        <w:jc w:val="both"/>
        <w:rPr>
          <w:sz w:val="28"/>
          <w:szCs w:val="28"/>
        </w:rPr>
      </w:pPr>
      <w:r w:rsidRPr="001C67C3">
        <w:rPr>
          <w:sz w:val="28"/>
          <w:szCs w:val="28"/>
        </w:rPr>
        <w:t>Открытие и заселение Дальнего Востока приходятся на 17-ый век и связаны с общим продвижением русских к берегам Тихого океана. Пути отрядов казаков-первопроходев сначала пролегали по студеным морям Северного Ледовитого океана и рекам, лишь затем они направлялись в более южные территории вп</w:t>
      </w:r>
      <w:r w:rsidR="001C67C3">
        <w:rPr>
          <w:sz w:val="28"/>
          <w:szCs w:val="28"/>
        </w:rPr>
        <w:t>лоть до Приамурья и Приморья.</w:t>
      </w:r>
    </w:p>
    <w:p w:rsidR="001C67C3" w:rsidRPr="001C67C3" w:rsidRDefault="004034D7" w:rsidP="001C67C3">
      <w:pPr>
        <w:spacing w:line="360" w:lineRule="auto"/>
        <w:ind w:firstLine="709"/>
        <w:jc w:val="both"/>
        <w:rPr>
          <w:sz w:val="28"/>
          <w:szCs w:val="28"/>
        </w:rPr>
      </w:pPr>
      <w:r w:rsidRPr="001C67C3">
        <w:rPr>
          <w:sz w:val="28"/>
          <w:szCs w:val="28"/>
        </w:rPr>
        <w:t>Организованное заселение Дальнего Востока началось с 50-х годов 19-ого века. Оно усилилось после отмены в 1861 году крепостного права и принятия законов о переселенцах.</w:t>
      </w:r>
    </w:p>
    <w:p w:rsidR="001C67C3" w:rsidRPr="001C67C3" w:rsidRDefault="004034D7" w:rsidP="001C67C3">
      <w:pPr>
        <w:spacing w:line="360" w:lineRule="auto"/>
        <w:ind w:firstLine="709"/>
        <w:jc w:val="both"/>
        <w:rPr>
          <w:sz w:val="28"/>
          <w:szCs w:val="28"/>
        </w:rPr>
      </w:pPr>
      <w:r w:rsidRPr="001C67C3">
        <w:rPr>
          <w:sz w:val="28"/>
          <w:szCs w:val="28"/>
        </w:rPr>
        <w:t>Интерес к Дальнему Востоку возрос, когда в 1891 году началось строительство Транссибирской железной дороги. Были развернуты геологические, географические, экономические и другие исследования. Все это дало импульс к развитию производительных сил Дальнего Востока : появились промышленные (горные, рыбные) и транспортные предприятия, расширились промыслы пушнины и морского зверя (котиков), увеличилось сельскохозяйственное производство, возросла торговля.</w:t>
      </w:r>
    </w:p>
    <w:p w:rsidR="004034D7" w:rsidRPr="001C67C3" w:rsidRDefault="004034D7" w:rsidP="001C67C3">
      <w:pPr>
        <w:spacing w:line="360" w:lineRule="auto"/>
        <w:ind w:firstLine="709"/>
        <w:jc w:val="both"/>
        <w:rPr>
          <w:sz w:val="28"/>
          <w:szCs w:val="28"/>
        </w:rPr>
      </w:pPr>
      <w:r w:rsidRPr="001C67C3">
        <w:rPr>
          <w:sz w:val="28"/>
          <w:szCs w:val="28"/>
        </w:rPr>
        <w:t>Однако в целом Дальний Восток в экономическом отношении оставался крайне отсталым регионом царской России. Правительство видело в нем сырьевой "придаток" для метрополии. Использовались лишь те из природных богатств Дальнего Востока (золото, цветные металлы, пушнина, лососевые рыбы), которые давали предпринимателям высокие прибыли. Важные позиции в экономике Дальнего Востока занимали иностранные монополии, безжалостно эксплуатировавшие его ресурсы и население.</w:t>
      </w:r>
    </w:p>
    <w:p w:rsidR="004034D7" w:rsidRPr="001C67C3" w:rsidRDefault="004034D7" w:rsidP="001C67C3">
      <w:pPr>
        <w:spacing w:line="360" w:lineRule="auto"/>
        <w:ind w:firstLine="709"/>
        <w:jc w:val="both"/>
        <w:rPr>
          <w:sz w:val="28"/>
          <w:szCs w:val="28"/>
        </w:rPr>
      </w:pPr>
      <w:r w:rsidRPr="001C67C3">
        <w:rPr>
          <w:sz w:val="28"/>
          <w:szCs w:val="28"/>
        </w:rPr>
        <w:t>Вплоть до 1917 года Дальний Восток оставался слабонаселенной территорией. Развитие производительных сил Дальнего Востока в годы Советской власти привели к увеличению численности населения : в 1920 году в районе проживало 1.2 млн., а в 1980 году - 7 млн. человек. Темпы роста населения Дальнего Востока - одни из самых высоких в стране.</w:t>
      </w:r>
    </w:p>
    <w:p w:rsidR="001C67C3" w:rsidRPr="0077245F" w:rsidRDefault="004034D7" w:rsidP="001C67C3">
      <w:pPr>
        <w:spacing w:line="360" w:lineRule="auto"/>
        <w:ind w:firstLine="709"/>
        <w:jc w:val="both"/>
        <w:rPr>
          <w:sz w:val="28"/>
          <w:szCs w:val="28"/>
        </w:rPr>
      </w:pPr>
      <w:r w:rsidRPr="001C67C3">
        <w:rPr>
          <w:sz w:val="28"/>
          <w:szCs w:val="28"/>
        </w:rPr>
        <w:t>Сейчас численность населения Дальнего Востока - более 7.6 млн. человек. Городское население составляет 76%. Дальний Восток - самый малонаселенный район Российской Федерации. Средняя плотность его населения 1.2 человек на 1 кв. км. По территории района население размещено крайне неравномерно. Наиболее высокая плотность - более 12 человек на 1 кв. км. в Приморском крае. Довольно густо населена южная часть Сахалина. В то же время в Республике Саха, Магаданской и Камчатской областях плотность населения составляет лишь 0.3 - 0.8 человек на 1 кв. км. Население отличается пестротой национального состава. Подавляющее большинство населения - русские. Живут здесь также много украинцев, татар, евреев и большая группа коренных народностей - коряков, нанайцев, нивхов, ульчей, удэгейцев, ительменов, эвенков, алеутов, чукчей, эскимосов и др.</w:t>
      </w:r>
    </w:p>
    <w:p w:rsidR="001C67C3" w:rsidRPr="001C67C3" w:rsidRDefault="004034D7" w:rsidP="001C67C3">
      <w:pPr>
        <w:spacing w:line="360" w:lineRule="auto"/>
        <w:ind w:firstLine="709"/>
        <w:jc w:val="both"/>
        <w:rPr>
          <w:sz w:val="28"/>
          <w:szCs w:val="28"/>
        </w:rPr>
      </w:pPr>
      <w:r w:rsidRPr="001C67C3">
        <w:rPr>
          <w:sz w:val="28"/>
          <w:szCs w:val="28"/>
        </w:rPr>
        <w:t>Быстрая индустриализация Дальнего Востока поставила эти малочисленные народы на грань исчезновения. Нарушена среда их обитания, национальные традиции. Сегодня эти малочисленные народы стремятся обрести право быть хозяевами на своей земле, стремятся к возрождению.</w:t>
      </w:r>
    </w:p>
    <w:p w:rsidR="004034D7" w:rsidRPr="0077245F" w:rsidRDefault="004034D7" w:rsidP="001C67C3">
      <w:pPr>
        <w:spacing w:line="360" w:lineRule="auto"/>
        <w:ind w:firstLine="709"/>
        <w:jc w:val="both"/>
        <w:rPr>
          <w:sz w:val="28"/>
          <w:szCs w:val="28"/>
        </w:rPr>
      </w:pPr>
      <w:r w:rsidRPr="001C67C3">
        <w:rPr>
          <w:sz w:val="28"/>
          <w:szCs w:val="28"/>
        </w:rPr>
        <w:t xml:space="preserve">В последние десятилетия население Дальнего Востока значительно возросло. Увеличение численности населения происходит как за счет естественного, так и за счет механического прироста, главным образом привлечения на крупные стройки трудовых ресурсов, преимущественно из многонаселенных европейских районов. </w:t>
      </w:r>
    </w:p>
    <w:p w:rsidR="001C67C3" w:rsidRPr="0077245F" w:rsidRDefault="001C67C3" w:rsidP="001C67C3">
      <w:pPr>
        <w:spacing w:line="360" w:lineRule="auto"/>
        <w:ind w:firstLine="709"/>
        <w:jc w:val="both"/>
        <w:rPr>
          <w:sz w:val="28"/>
          <w:szCs w:val="28"/>
        </w:rPr>
      </w:pPr>
    </w:p>
    <w:p w:rsidR="00F551DF" w:rsidRPr="001C67C3" w:rsidRDefault="00F551DF"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Заселенность Дальневосточного экономического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03"/>
        <w:gridCol w:w="1803"/>
        <w:gridCol w:w="1803"/>
        <w:gridCol w:w="1804"/>
      </w:tblGrid>
      <w:tr w:rsidR="00F551DF" w:rsidRPr="00066D1F" w:rsidTr="00066D1F">
        <w:trPr>
          <w:trHeight w:val="992"/>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Административно-территориальная единица</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Население</w:t>
            </w:r>
          </w:p>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(чел.)</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Площадь</w:t>
            </w:r>
          </w:p>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(км.кв.)</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Кол-во городов</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Плотность населения</w:t>
            </w:r>
          </w:p>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 xml:space="preserve">(чел. на кв.км.) </w:t>
            </w:r>
          </w:p>
        </w:tc>
      </w:tr>
      <w:tr w:rsidR="00F551DF" w:rsidRPr="00066D1F" w:rsidTr="00066D1F">
        <w:trPr>
          <w:trHeight w:val="448"/>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Якутия</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900000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3103200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10</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0.29</w:t>
            </w:r>
          </w:p>
        </w:tc>
      </w:tr>
      <w:tr w:rsidR="00F551DF" w:rsidRPr="00066D1F" w:rsidTr="00066D1F">
        <w:trPr>
          <w:trHeight w:val="671"/>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Камчатская область</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443000</w:t>
            </w:r>
          </w:p>
          <w:p w:rsidR="00F551DF" w:rsidRPr="00066D1F" w:rsidRDefault="00F551DF" w:rsidP="00066D1F">
            <w:pPr>
              <w:pStyle w:val="ae"/>
              <w:spacing w:line="360" w:lineRule="auto"/>
              <w:rPr>
                <w:rFonts w:ascii="Times New Roman" w:hAnsi="Times New Roman" w:cs="Times New Roman"/>
              </w:rPr>
            </w:pP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472300</w:t>
            </w:r>
          </w:p>
          <w:p w:rsidR="00F551DF" w:rsidRPr="00066D1F" w:rsidRDefault="00F551DF" w:rsidP="00066D1F">
            <w:pPr>
              <w:pStyle w:val="ae"/>
              <w:spacing w:line="360" w:lineRule="auto"/>
              <w:rPr>
                <w:rFonts w:ascii="Times New Roman" w:hAnsi="Times New Roman" w:cs="Times New Roman"/>
              </w:rPr>
            </w:pP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3</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0.93</w:t>
            </w:r>
          </w:p>
        </w:tc>
      </w:tr>
      <w:tr w:rsidR="00F551DF" w:rsidRPr="00066D1F" w:rsidTr="00066D1F">
        <w:trPr>
          <w:trHeight w:val="321"/>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Чукотский АО</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11 0000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737300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0</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0,15</w:t>
            </w:r>
          </w:p>
        </w:tc>
      </w:tr>
      <w:tr w:rsidR="00F551DF" w:rsidRPr="00066D1F" w:rsidTr="00066D1F">
        <w:trPr>
          <w:trHeight w:val="335"/>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Еврейская АО</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25 0000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3 600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2</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6,94</w:t>
            </w:r>
          </w:p>
        </w:tc>
      </w:tr>
      <w:tr w:rsidR="00F551DF" w:rsidRPr="00066D1F" w:rsidTr="00066D1F">
        <w:trPr>
          <w:trHeight w:val="671"/>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Сахалинская область</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709 000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87 100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19</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8,14</w:t>
            </w:r>
          </w:p>
        </w:tc>
      </w:tr>
      <w:tr w:rsidR="00F551DF" w:rsidRPr="00066D1F" w:rsidTr="00066D1F">
        <w:trPr>
          <w:trHeight w:val="321"/>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Хабаровский край</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1 794000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824600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9</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2,17</w:t>
            </w:r>
          </w:p>
        </w:tc>
      </w:tr>
      <w:tr w:rsidR="00F551DF" w:rsidRPr="00066D1F" w:rsidTr="00066D1F">
        <w:trPr>
          <w:trHeight w:val="335"/>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Приморский край</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2189000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165900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9</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13,19</w:t>
            </w:r>
          </w:p>
        </w:tc>
      </w:tr>
      <w:tr w:rsidR="00F551DF" w:rsidRPr="00066D1F" w:rsidTr="00066D1F">
        <w:trPr>
          <w:trHeight w:val="335"/>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Амурская область</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1053000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363700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9</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2,89</w:t>
            </w:r>
          </w:p>
        </w:tc>
      </w:tr>
      <w:tr w:rsidR="00F551DF" w:rsidRPr="00066D1F" w:rsidTr="00066D1F">
        <w:trPr>
          <w:trHeight w:val="321"/>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Корякский АО</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40000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301500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0</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0,13</w:t>
            </w:r>
          </w:p>
        </w:tc>
      </w:tr>
      <w:tr w:rsidR="00F551DF" w:rsidRPr="00066D1F" w:rsidTr="00066D1F">
        <w:trPr>
          <w:trHeight w:val="686"/>
          <w:jc w:val="center"/>
        </w:trPr>
        <w:tc>
          <w:tcPr>
            <w:tcW w:w="1802"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Магаданская область</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41 0000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461400</w:t>
            </w:r>
          </w:p>
        </w:tc>
        <w:tc>
          <w:tcPr>
            <w:tcW w:w="1803"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3</w:t>
            </w:r>
          </w:p>
        </w:tc>
        <w:tc>
          <w:tcPr>
            <w:tcW w:w="1804" w:type="dxa"/>
            <w:shd w:val="clear" w:color="auto" w:fill="auto"/>
          </w:tcPr>
          <w:p w:rsidR="00F551DF" w:rsidRPr="00066D1F" w:rsidRDefault="00F551DF" w:rsidP="00066D1F">
            <w:pPr>
              <w:pStyle w:val="ae"/>
              <w:spacing w:line="360" w:lineRule="auto"/>
              <w:rPr>
                <w:rFonts w:ascii="Times New Roman" w:hAnsi="Times New Roman" w:cs="Times New Roman"/>
              </w:rPr>
            </w:pPr>
            <w:r w:rsidRPr="00066D1F">
              <w:rPr>
                <w:rFonts w:ascii="Times New Roman" w:hAnsi="Times New Roman" w:cs="Times New Roman"/>
              </w:rPr>
              <w:t>0,89</w:t>
            </w:r>
          </w:p>
        </w:tc>
      </w:tr>
    </w:tbl>
    <w:p w:rsidR="00F551DF" w:rsidRPr="001C67C3" w:rsidRDefault="00F551DF" w:rsidP="001C67C3">
      <w:pPr>
        <w:spacing w:line="360" w:lineRule="auto"/>
        <w:ind w:firstLine="709"/>
        <w:jc w:val="both"/>
        <w:rPr>
          <w:sz w:val="28"/>
          <w:szCs w:val="28"/>
        </w:rPr>
      </w:pPr>
    </w:p>
    <w:p w:rsidR="004034D7" w:rsidRPr="001C67C3" w:rsidRDefault="004034D7" w:rsidP="001C67C3">
      <w:pPr>
        <w:spacing w:line="360" w:lineRule="auto"/>
        <w:ind w:firstLine="709"/>
        <w:jc w:val="both"/>
        <w:rPr>
          <w:sz w:val="28"/>
          <w:szCs w:val="28"/>
        </w:rPr>
      </w:pPr>
      <w:r w:rsidRPr="001C67C3">
        <w:rPr>
          <w:sz w:val="28"/>
          <w:szCs w:val="28"/>
        </w:rPr>
        <w:t>Особенно значительный прирост рабочей силы наблюдается в цветной металлургии, рыбной, лесной, деревообрабатывающей и целлюлозно-бумажной промышленности, т. е. в отраслях специализации. В целях закрепления кадров на Дальнем Востоке предусмотрены ускоренное жилищное строительство, укрепление службы быта и расширение сети социально-культурных учреждений и предприятий.</w:t>
      </w:r>
    </w:p>
    <w:p w:rsidR="004034D7" w:rsidRPr="0077245F" w:rsidRDefault="004034D7" w:rsidP="001C67C3">
      <w:pPr>
        <w:spacing w:line="360" w:lineRule="auto"/>
        <w:ind w:firstLine="709"/>
        <w:jc w:val="both"/>
        <w:rPr>
          <w:sz w:val="28"/>
          <w:szCs w:val="28"/>
        </w:rPr>
      </w:pPr>
      <w:r w:rsidRPr="001C67C3">
        <w:rPr>
          <w:sz w:val="28"/>
          <w:szCs w:val="28"/>
        </w:rPr>
        <w:t>Дальний Восток отличается наиболее высоким в стране положительным сальдо миграции населения. Интенсивность миграции здесь значительно выше, чем в целом по России. В общем, увеличении населения в последние годы на естественный прирост приходилось 65 %, а на приток извне - 35 %.</w:t>
      </w:r>
    </w:p>
    <w:p w:rsidR="001C67C3" w:rsidRPr="0077245F" w:rsidRDefault="001C67C3" w:rsidP="001C67C3">
      <w:pPr>
        <w:spacing w:line="360" w:lineRule="auto"/>
        <w:ind w:firstLine="709"/>
        <w:jc w:val="both"/>
        <w:rPr>
          <w:sz w:val="28"/>
          <w:szCs w:val="28"/>
        </w:rPr>
      </w:pPr>
    </w:p>
    <w:p w:rsidR="008E042C" w:rsidRPr="0077245F" w:rsidRDefault="008E042C" w:rsidP="001C67C3">
      <w:pPr>
        <w:pStyle w:val="aa"/>
        <w:ind w:firstLine="709"/>
        <w:rPr>
          <w:sz w:val="28"/>
        </w:rPr>
      </w:pPr>
      <w:r w:rsidRPr="001C67C3">
        <w:rPr>
          <w:sz w:val="28"/>
        </w:rPr>
        <w:t>1.2 Природно-ресурсный потенциал</w:t>
      </w:r>
      <w:bookmarkEnd w:id="9"/>
      <w:bookmarkEnd w:id="10"/>
      <w:bookmarkEnd w:id="11"/>
    </w:p>
    <w:p w:rsidR="001C67C3" w:rsidRPr="0077245F" w:rsidRDefault="001C67C3" w:rsidP="001C67C3">
      <w:pPr>
        <w:rPr>
          <w:sz w:val="28"/>
        </w:rPr>
      </w:pP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Особенности физико-географического положения определили разнообразие природно-климатических условий - от резко континентального до муссонного климата юго-востока района, что вызвало неравномерность заселения и освоения района.</w:t>
      </w:r>
    </w:p>
    <w:p w:rsidR="001C67C3"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В северной части района климат исключительно суровый. Зима холодная, малоснежная, продолжается до 9 месяцев. Почти повсеместно многолетняя мерзлота. В Республике Саха находится полюс холода северного полушария. Однако теплое, хотя и очень короткое лето позволяет развивать земледелие в открытом грунте. В южной части района климат муссонного типа с холодной зимой и влажным летом. Вегетационный период в бассейне Нижнего Амура составляет до120 дней, и лишь на юге Приморья - до 190 дней. Большое количество осадков, выпадающих в летний период, вызывает сильное переувлажнение почв, что создает большие трудности для сельского хозяйства.</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Вследствие суровости климата и удаленности территории Республика Саха и Магаданская область заселены очень редко. Освоение этих районов имеет очаговый характер. Более плотно заселены Хабаровский край и Амурская область.</w:t>
      </w:r>
    </w:p>
    <w:p w:rsidR="004034D7" w:rsidRPr="001C67C3" w:rsidRDefault="008E042C" w:rsidP="001C67C3">
      <w:pPr>
        <w:pStyle w:val="a8"/>
        <w:spacing w:after="0" w:line="360" w:lineRule="auto"/>
        <w:ind w:left="0" w:firstLine="709"/>
        <w:jc w:val="both"/>
        <w:rPr>
          <w:sz w:val="28"/>
          <w:szCs w:val="28"/>
        </w:rPr>
      </w:pPr>
      <w:r w:rsidRPr="001C67C3">
        <w:rPr>
          <w:sz w:val="28"/>
          <w:szCs w:val="28"/>
        </w:rPr>
        <w:t>Природные условия Дальнего Востока отличаются резкой контрастностью, что обусловлено огромной протяженностью территории с севера на юг. Большая часть территории занята горами и высокими нагорьями. Высота гор в среднем 1000-</w:t>
      </w:r>
      <w:smartTag w:uri="urn:schemas-microsoft-com:office:smarttags" w:element="metricconverter">
        <w:smartTagPr>
          <w:attr w:name="ProductID" w:val="1500 м"/>
        </w:smartTagPr>
        <w:r w:rsidRPr="001C67C3">
          <w:rPr>
            <w:sz w:val="28"/>
            <w:szCs w:val="28"/>
          </w:rPr>
          <w:t>1500 м</w:t>
        </w:r>
      </w:smartTag>
      <w:r w:rsidRPr="001C67C3">
        <w:rPr>
          <w:sz w:val="28"/>
          <w:szCs w:val="28"/>
        </w:rPr>
        <w:t>.</w:t>
      </w:r>
    </w:p>
    <w:p w:rsidR="004034D7" w:rsidRPr="001C67C3" w:rsidRDefault="004034D7" w:rsidP="001C67C3">
      <w:pPr>
        <w:spacing w:line="360" w:lineRule="auto"/>
        <w:ind w:firstLine="709"/>
        <w:jc w:val="both"/>
        <w:rPr>
          <w:sz w:val="28"/>
          <w:szCs w:val="28"/>
        </w:rPr>
      </w:pPr>
      <w:r w:rsidRPr="001C67C3">
        <w:rPr>
          <w:sz w:val="28"/>
          <w:szCs w:val="28"/>
        </w:rPr>
        <w:t>Большая часть Дальнего Востока (около 75% территории) занята плоскогорьями и невысокими нагорьями (до 1000-</w:t>
      </w:r>
      <w:smartTag w:uri="urn:schemas-microsoft-com:office:smarttags" w:element="metricconverter">
        <w:smartTagPr>
          <w:attr w:name="ProductID" w:val="2000 м"/>
        </w:smartTagPr>
        <w:r w:rsidRPr="001C67C3">
          <w:rPr>
            <w:sz w:val="28"/>
            <w:szCs w:val="28"/>
          </w:rPr>
          <w:t>2000 м</w:t>
        </w:r>
      </w:smartTag>
      <w:r w:rsidRPr="001C67C3">
        <w:rPr>
          <w:sz w:val="28"/>
          <w:szCs w:val="28"/>
        </w:rPr>
        <w:t>.). На Тихоокеанском побережье преобладают молодые горы, плоскогорья, горные цепи и хребты. Самые крупные горные образования - хребты Сихотэ-Алинь, Буренский, Верхоянский, Становой, Джугджурский, Корякский, а также Чукотское и Алданское нагорья. На Камчатке насчитывается 160 вулканов, из которых 28 относится к разряду действующих, много гейзеров. Камчатка и Курилы входят в сейсмический пояс. Именно на Камчатке находится один из крупнейших действующих вулканов мира - Ключевская сопка (</w:t>
      </w:r>
      <w:smartTag w:uri="urn:schemas-microsoft-com:office:smarttags" w:element="metricconverter">
        <w:smartTagPr>
          <w:attr w:name="ProductID" w:val="4750 м"/>
        </w:smartTagPr>
        <w:r w:rsidRPr="001C67C3">
          <w:rPr>
            <w:sz w:val="28"/>
            <w:szCs w:val="28"/>
          </w:rPr>
          <w:t>4750 м</w:t>
        </w:r>
      </w:smartTag>
      <w:r w:rsidRPr="001C67C3">
        <w:rPr>
          <w:sz w:val="28"/>
          <w:szCs w:val="28"/>
        </w:rPr>
        <w:t>.). Равнины и низменности занимают лишь сравнительно небольшие площади (около 25% территории), в основном по речным долинам и именно в этих районах сосредоточена основная хозяйственная жизнь региона. Главные равнины: Зейско-Бурейская, Среднеамурская, Приханкайская, Центрально-Якутская.</w:t>
      </w:r>
    </w:p>
    <w:p w:rsidR="004034D7" w:rsidRPr="001C67C3" w:rsidRDefault="004034D7" w:rsidP="001C67C3">
      <w:pPr>
        <w:spacing w:line="360" w:lineRule="auto"/>
        <w:ind w:firstLine="709"/>
        <w:jc w:val="both"/>
        <w:rPr>
          <w:sz w:val="28"/>
          <w:szCs w:val="28"/>
        </w:rPr>
      </w:pPr>
      <w:r w:rsidRPr="001C67C3">
        <w:rPr>
          <w:sz w:val="28"/>
          <w:szCs w:val="28"/>
        </w:rPr>
        <w:t>Велико разнообразие почв, соответствующее типам растительных зон: в тундре - тундровые глеевые, болотно-торфяные, в лесотундре - болотистые, подзолисто-торфянистые, в тайге - подзолистые, болотные торфяные, торфяно-глеевые, в южных зонах - бурые и буротаежные, лугово-черноземовидные почвы. Многолетняя мерзлота занимает до 90% площади Дальнего Востока, что затрудняет строительство и земледелие.</w:t>
      </w:r>
      <w:r w:rsidR="001C67C3">
        <w:rPr>
          <w:sz w:val="28"/>
          <w:szCs w:val="28"/>
        </w:rPr>
        <w:t xml:space="preserve"> </w:t>
      </w:r>
    </w:p>
    <w:p w:rsidR="004034D7" w:rsidRPr="001C67C3" w:rsidRDefault="004034D7" w:rsidP="001C67C3">
      <w:pPr>
        <w:spacing w:line="360" w:lineRule="auto"/>
        <w:ind w:firstLine="709"/>
        <w:jc w:val="both"/>
        <w:rPr>
          <w:sz w:val="28"/>
          <w:szCs w:val="28"/>
        </w:rPr>
      </w:pPr>
      <w:r w:rsidRPr="001C67C3">
        <w:rPr>
          <w:sz w:val="28"/>
          <w:szCs w:val="28"/>
        </w:rPr>
        <w:t>Климат прибрежной полосы южной части Дальнего Востока сравнительно теплый и влажный, муссонный. По мере продвижения вглубь материка он становится резко континентальным. Значительная часть территории Республики Саха и Магаданской области находится за Полярным кругом. Зима на Дальнем Востоке холодная, сухая. В Якутии самая низкая температура в Северном полушарии (ниже -50°). Лето жаркое в континентальных районах и прохладное - в приморских. Климатические условия региона оказывают большое влияние на хозяйственное развитие.</w:t>
      </w:r>
    </w:p>
    <w:p w:rsidR="004034D7" w:rsidRPr="001C67C3" w:rsidRDefault="004034D7" w:rsidP="001C67C3">
      <w:pPr>
        <w:pStyle w:val="a8"/>
        <w:spacing w:after="0" w:line="360" w:lineRule="auto"/>
        <w:ind w:left="0" w:firstLine="709"/>
        <w:jc w:val="both"/>
        <w:rPr>
          <w:sz w:val="28"/>
          <w:szCs w:val="28"/>
        </w:rPr>
      </w:pPr>
      <w:r w:rsidRPr="001C67C3">
        <w:rPr>
          <w:sz w:val="28"/>
          <w:szCs w:val="28"/>
        </w:rPr>
        <w:t>Дальний Восток имеет довольно густую речную сеть. Самые крупные реки - Лена и Амур с множеством притоков. Следует отметить также реки крайней северо-восточной части района — Яну, Индигирку, Колыму. Реки используются как транспортные пути. Кроме того, они исключительно богаты гидроэнергоресурсами. Построены Вилюйская, Зейская и Бурейская ГЭС.</w:t>
      </w:r>
    </w:p>
    <w:p w:rsidR="004034D7" w:rsidRPr="001C67C3" w:rsidRDefault="004034D7" w:rsidP="001C67C3">
      <w:pPr>
        <w:pStyle w:val="a8"/>
        <w:spacing w:after="0" w:line="360" w:lineRule="auto"/>
        <w:ind w:left="0" w:firstLine="709"/>
        <w:jc w:val="both"/>
        <w:rPr>
          <w:sz w:val="28"/>
          <w:szCs w:val="28"/>
        </w:rPr>
      </w:pPr>
      <w:r w:rsidRPr="001C67C3">
        <w:rPr>
          <w:sz w:val="28"/>
          <w:szCs w:val="28"/>
        </w:rPr>
        <w:t>Обильные летние дожди вызывают речные паводки с наводнениями, что приводит к затоплению сельскохозяйственных угодий. Поэтому здесь необходимо проводить специальные мероприятия по охране посевов. Зато благодаря обилию воды в южной части района широко распространены типичные культуры тихоокеанских районов Азии — соя и рис.</w:t>
      </w:r>
    </w:p>
    <w:p w:rsidR="004034D7" w:rsidRPr="001C67C3" w:rsidRDefault="004034D7" w:rsidP="001C67C3">
      <w:pPr>
        <w:pStyle w:val="a8"/>
        <w:spacing w:after="0" w:line="360" w:lineRule="auto"/>
        <w:ind w:left="0" w:firstLine="709"/>
        <w:jc w:val="both"/>
        <w:rPr>
          <w:sz w:val="28"/>
          <w:szCs w:val="28"/>
        </w:rPr>
      </w:pPr>
      <w:r w:rsidRPr="001C67C3">
        <w:rPr>
          <w:sz w:val="28"/>
          <w:szCs w:val="28"/>
        </w:rPr>
        <w:t>На севере огромные пространства занимают тундра и лесотундра. Западное побережье Охотского моря, северные части Приамурья и Сахалина, центральную часть Камчатки и почти 80% территории Республики Саха занимают леса, где преобладают хвойные породы — лиственница, сосна, кедр, ель. Южнее 50° северной широты начинаются хвойно-широколиственные леса, образующие так называемую Уссурийскую тайгу, где рядом растут представители растительности северных и южных широт. Здесь произрастают корейский кедр, маньчжурский дуб, чернокорая береза, липа, ясень, амурский бархат, пробковое дерево, лиственница, железная береза, гуттаперчевое дерево, лимонник. Деревья переплетаются лианами, что делает Уссурийскую тайгу похожей на леса субтропиков. Дальний Восток экспортирует лес и продукты его переработки в страны бассейнов Тихого и Индийского океанов.</w:t>
      </w:r>
    </w:p>
    <w:p w:rsidR="004034D7" w:rsidRPr="001C67C3" w:rsidRDefault="004034D7" w:rsidP="001C67C3">
      <w:pPr>
        <w:pStyle w:val="a8"/>
        <w:spacing w:after="0" w:line="360" w:lineRule="auto"/>
        <w:ind w:left="0" w:firstLine="709"/>
        <w:jc w:val="both"/>
        <w:rPr>
          <w:sz w:val="28"/>
          <w:szCs w:val="28"/>
        </w:rPr>
      </w:pPr>
      <w:r w:rsidRPr="001C67C3">
        <w:rPr>
          <w:sz w:val="28"/>
          <w:szCs w:val="28"/>
        </w:rPr>
        <w:t>На юге благоприятны условия для земледелия. Здесь сосредоточены основные сельскохозяйственные угодья района. Леса богаты ценным пушным зверем (горностай, соболь, лисица, белка, колонок), имеющим промысловое значение.</w:t>
      </w:r>
    </w:p>
    <w:p w:rsidR="004034D7" w:rsidRPr="001C67C3" w:rsidRDefault="004034D7" w:rsidP="001C67C3">
      <w:pPr>
        <w:pStyle w:val="a8"/>
        <w:spacing w:after="0" w:line="360" w:lineRule="auto"/>
        <w:ind w:left="0" w:firstLine="709"/>
        <w:jc w:val="both"/>
        <w:rPr>
          <w:sz w:val="28"/>
          <w:szCs w:val="28"/>
        </w:rPr>
      </w:pPr>
      <w:r w:rsidRPr="001C67C3">
        <w:rPr>
          <w:sz w:val="28"/>
          <w:szCs w:val="28"/>
        </w:rPr>
        <w:t>Гидрографическая сеть района очень обширна и многоводна. Среди наиболее крупных можно выделить бассейны Лены, Амура, Яны, Индигирки, Колымы и т.д. Реки концентрируют в себе огромные запасы гидроэнергии, богаты ценными видами рыб, являются транспортными путями , в том числе и зимой , когда по льду прокладываются зимники. Богат район и термальными водами. Горячие источники , особенно на Камчатке, питают реки, которые зимой не замерзают. С вулканической деятельностью связано происхождение гейзеров. Вода горячих источников содержит цинк, сурьму, мышьяк, имеет лечебное значение и открывает большие возможности для создания курортной базы.</w:t>
      </w:r>
    </w:p>
    <w:p w:rsidR="004034D7" w:rsidRPr="001C67C3" w:rsidRDefault="004034D7" w:rsidP="001C67C3">
      <w:pPr>
        <w:pStyle w:val="a8"/>
        <w:spacing w:after="0" w:line="360" w:lineRule="auto"/>
        <w:ind w:left="0" w:firstLine="709"/>
        <w:jc w:val="both"/>
        <w:rPr>
          <w:sz w:val="28"/>
          <w:szCs w:val="28"/>
        </w:rPr>
      </w:pPr>
      <w:r w:rsidRPr="001C67C3">
        <w:rPr>
          <w:sz w:val="28"/>
          <w:szCs w:val="28"/>
        </w:rPr>
        <w:t>В экономике Дальнего Востока исключительно большую и многообразную роль играют моря (Берингово, Охотское и Японское). Моря, омывающие Дальний Восток, отличаются высокой ледовитостью. В первую очередь она свойственна арктическим морям Северного Ледовитого океана - Чукотскому и Восточно-Сибирскому. Но и моря Тихого океана - Берингово и Охотское - также холодные, с длительным ледовым периодом и потому трудны для плавания. Лишь в Японском море и в открытых водах северо-западной части Тихого океана, подверженных влиянию теплого течения Куросио, возможна круглогодичная навигация.</w:t>
      </w:r>
    </w:p>
    <w:p w:rsidR="004034D7" w:rsidRPr="001C67C3" w:rsidRDefault="004034D7" w:rsidP="001C67C3">
      <w:pPr>
        <w:pStyle w:val="a8"/>
        <w:spacing w:after="0" w:line="360" w:lineRule="auto"/>
        <w:ind w:left="0" w:firstLine="709"/>
        <w:jc w:val="both"/>
        <w:rPr>
          <w:sz w:val="28"/>
          <w:szCs w:val="28"/>
        </w:rPr>
      </w:pPr>
      <w:r w:rsidRPr="001C67C3">
        <w:rPr>
          <w:sz w:val="28"/>
          <w:szCs w:val="28"/>
        </w:rPr>
        <w:t>По Японскому морю пролегают трассы, которые связывают Россию с Японией, КНДР, Республикой Корея, Китаем, США.</w:t>
      </w:r>
      <w:r w:rsidR="001C67C3">
        <w:rPr>
          <w:sz w:val="28"/>
          <w:szCs w:val="28"/>
        </w:rPr>
        <w:t xml:space="preserve"> </w:t>
      </w:r>
      <w:r w:rsidRPr="001C67C3">
        <w:rPr>
          <w:sz w:val="28"/>
          <w:szCs w:val="28"/>
        </w:rPr>
        <w:t>Значительны и разнообразны промысловые богатства Японского моря. Здесь ловят сельдь, камбалу, треску, лососевых, скумбрию и ряд других ценных промысловых пород. В Японском море добывают также крабов, трепангов, морские водоросли</w:t>
      </w:r>
      <w:r w:rsidR="001C67C3">
        <w:rPr>
          <w:sz w:val="28"/>
          <w:szCs w:val="28"/>
        </w:rPr>
        <w:t xml:space="preserve"> </w:t>
      </w:r>
      <w:r w:rsidRPr="001C67C3">
        <w:rPr>
          <w:sz w:val="28"/>
          <w:szCs w:val="28"/>
        </w:rPr>
        <w:t>и морскую капусту.</w:t>
      </w:r>
    </w:p>
    <w:p w:rsidR="004034D7" w:rsidRPr="001C67C3" w:rsidRDefault="004034D7" w:rsidP="001C67C3">
      <w:pPr>
        <w:pStyle w:val="a8"/>
        <w:spacing w:after="0" w:line="360" w:lineRule="auto"/>
        <w:ind w:left="0" w:firstLine="709"/>
        <w:jc w:val="both"/>
        <w:rPr>
          <w:sz w:val="28"/>
          <w:szCs w:val="28"/>
        </w:rPr>
      </w:pPr>
      <w:r w:rsidRPr="001C67C3">
        <w:rPr>
          <w:sz w:val="28"/>
          <w:szCs w:val="28"/>
        </w:rPr>
        <w:t>Охотское море по рыбным запасам занимает одно из первых мест среди морей, омывающих берега России. В общей добыче рыбы основную массу составляют лососевые породы и сельдь. У западных берегов Камчатки в больших количествах ловятся крабы, в Охотском море развит промысел тюленей и китов, на островах обитают морские котики, промысел которых регулируется международной конвенцией.</w:t>
      </w:r>
    </w:p>
    <w:p w:rsidR="004034D7" w:rsidRPr="001C67C3" w:rsidRDefault="004034D7" w:rsidP="001C67C3">
      <w:pPr>
        <w:pStyle w:val="a8"/>
        <w:spacing w:after="0" w:line="360" w:lineRule="auto"/>
        <w:ind w:left="0" w:firstLine="709"/>
        <w:jc w:val="both"/>
        <w:rPr>
          <w:sz w:val="28"/>
          <w:szCs w:val="28"/>
        </w:rPr>
      </w:pPr>
      <w:r w:rsidRPr="001C67C3">
        <w:rPr>
          <w:sz w:val="28"/>
          <w:szCs w:val="28"/>
        </w:rPr>
        <w:t>Берингово море с каждым годом приобретает все большее экономическое значение в связи с ростом перевозок по Северному морскому пути. Здесь добываются ценные породы рыб (кижуч, чавыча, кета, горбуша). У берегов Камчатки развит китобойный промысел. На Дальневосточный район приходится 60 % улова рыбы России.</w:t>
      </w:r>
    </w:p>
    <w:p w:rsidR="004034D7" w:rsidRPr="001C67C3" w:rsidRDefault="004034D7" w:rsidP="001C67C3">
      <w:pPr>
        <w:pStyle w:val="a8"/>
        <w:spacing w:after="0" w:line="360" w:lineRule="auto"/>
        <w:ind w:left="0" w:firstLine="709"/>
        <w:jc w:val="both"/>
        <w:rPr>
          <w:sz w:val="28"/>
          <w:szCs w:val="28"/>
        </w:rPr>
      </w:pPr>
      <w:r w:rsidRPr="001C67C3">
        <w:rPr>
          <w:sz w:val="28"/>
          <w:szCs w:val="28"/>
        </w:rPr>
        <w:t>Дальний Восток располагает богатой и разнообразной минерально-сырьевой базой. Разведаны в районе месторождения алмазов, золота, олова, ртути и вольфрама. Имеются огромные топливные ресурсы, разнообразное рудное сырье и строительные материалы.</w:t>
      </w:r>
    </w:p>
    <w:p w:rsidR="004034D7" w:rsidRPr="001C67C3" w:rsidRDefault="004034D7" w:rsidP="001C67C3">
      <w:pPr>
        <w:pStyle w:val="a8"/>
        <w:spacing w:after="0" w:line="360" w:lineRule="auto"/>
        <w:ind w:left="0" w:firstLine="709"/>
        <w:jc w:val="both"/>
        <w:rPr>
          <w:sz w:val="28"/>
          <w:szCs w:val="28"/>
        </w:rPr>
      </w:pPr>
      <w:r w:rsidRPr="001C67C3">
        <w:rPr>
          <w:sz w:val="28"/>
          <w:szCs w:val="28"/>
        </w:rPr>
        <w:t xml:space="preserve">К основным ресурсам района относятся полиметаллические руды, содержащие цинк, свинец, олово, вольфрам, серебро и другие металлы, (Приморский край), оловянные (республика Саха, Хабаровский и Приморский края), вольфрамо-молибденовые и ртутные руды, золото (Колымо-Индигирский, Зейский, Амгунский), алмазы (республика Саха). Дальний Восток богат топливно-энергетическими ресурсами: углем (Ленский, Южно-Якутский, Райчихинский и др. бассейны), нефтью (остров Сахалин), природным газом (Ленно - Вилюйская провинция), гидроресурсами (Лена, Амур, Колыма и др.), термальными водами (Камчатка). В районе открыты запасы железных (Алданский районы), марганцевых и алюминиевых руд, слюды, поваренной соли, апатитов, графита. </w:t>
      </w:r>
    </w:p>
    <w:p w:rsidR="004034D7" w:rsidRPr="001C67C3" w:rsidRDefault="008E042C" w:rsidP="001C67C3">
      <w:pPr>
        <w:pStyle w:val="a8"/>
        <w:spacing w:after="0" w:line="360" w:lineRule="auto"/>
        <w:ind w:left="0" w:firstLine="709"/>
        <w:jc w:val="both"/>
        <w:rPr>
          <w:sz w:val="28"/>
          <w:szCs w:val="28"/>
        </w:rPr>
      </w:pPr>
      <w:r w:rsidRPr="001C67C3">
        <w:rPr>
          <w:sz w:val="28"/>
          <w:szCs w:val="28"/>
        </w:rPr>
        <w:t>Имеется на Дальнем Востоке сырье и для черной металлургии. Железные руды сосредоточены преимущественно на юге Хабаровского края, в Амурской области и Республике Саха.</w:t>
      </w:r>
    </w:p>
    <w:p w:rsidR="004034D7" w:rsidRPr="001C67C3" w:rsidRDefault="008E042C" w:rsidP="001C67C3">
      <w:pPr>
        <w:pStyle w:val="a8"/>
        <w:spacing w:after="0" w:line="360" w:lineRule="auto"/>
        <w:ind w:left="0" w:firstLine="709"/>
        <w:jc w:val="both"/>
        <w:rPr>
          <w:sz w:val="28"/>
          <w:szCs w:val="28"/>
        </w:rPr>
      </w:pPr>
      <w:r w:rsidRPr="001C67C3">
        <w:rPr>
          <w:sz w:val="28"/>
          <w:szCs w:val="28"/>
        </w:rPr>
        <w:t>Хорошо обеспечен Дальний Восток топливно-энергетическими ресурсами. Основные угольные запасы сосредоточены в Кивда-Райчихинском буроугольном районе, Буреинском, Свободненском, Сучанском, Суйфунском, Угловском районах, а также Ленском и Южно-Якутском бассейнах. Ряд месторождений разведан на Сахалине, угленосные отложения которого по своему марочному составу отличаются большим разнообразием.</w:t>
      </w:r>
    </w:p>
    <w:p w:rsidR="004034D7" w:rsidRPr="001C67C3" w:rsidRDefault="008E042C" w:rsidP="001C67C3">
      <w:pPr>
        <w:pStyle w:val="a8"/>
        <w:spacing w:after="0" w:line="360" w:lineRule="auto"/>
        <w:ind w:left="0" w:firstLine="709"/>
        <w:jc w:val="both"/>
        <w:rPr>
          <w:sz w:val="28"/>
          <w:szCs w:val="28"/>
        </w:rPr>
      </w:pPr>
      <w:r w:rsidRPr="001C67C3">
        <w:rPr>
          <w:sz w:val="28"/>
          <w:szCs w:val="28"/>
        </w:rPr>
        <w:t xml:space="preserve">Располагает Дальний Восток ресурсами нефти и газа. </w:t>
      </w:r>
      <w:r w:rsidR="004034D7" w:rsidRPr="001C67C3">
        <w:rPr>
          <w:sz w:val="28"/>
          <w:szCs w:val="28"/>
        </w:rPr>
        <w:t>Небольшое количество нефти добывают на севере острова Сахалин, которую перерабатывают на заводах Хабаровска и Комсомопьска - на- Амуре. Перспективной является добыча нефти на</w:t>
      </w:r>
      <w:r w:rsidR="001C67C3">
        <w:rPr>
          <w:sz w:val="28"/>
          <w:szCs w:val="28"/>
        </w:rPr>
        <w:t xml:space="preserve"> </w:t>
      </w:r>
      <w:r w:rsidR="004034D7" w:rsidRPr="001C67C3">
        <w:rPr>
          <w:sz w:val="28"/>
          <w:szCs w:val="28"/>
        </w:rPr>
        <w:t xml:space="preserve">шельфе острова. </w:t>
      </w:r>
      <w:r w:rsidRPr="001C67C3">
        <w:rPr>
          <w:sz w:val="28"/>
          <w:szCs w:val="28"/>
        </w:rPr>
        <w:t>В Республике Саха открыта Лено-Вилюйская нефтегазоносная провинция, имеющая большие перспективы.</w:t>
      </w:r>
      <w:r w:rsidR="004034D7" w:rsidRPr="001C67C3">
        <w:rPr>
          <w:sz w:val="28"/>
          <w:szCs w:val="28"/>
        </w:rPr>
        <w:t xml:space="preserve"> </w:t>
      </w:r>
      <w:r w:rsidRPr="001C67C3">
        <w:rPr>
          <w:sz w:val="28"/>
          <w:szCs w:val="28"/>
        </w:rPr>
        <w:t xml:space="preserve">Наибольшие ресурсы нефти и газа имеются на Сахалине. Здесь эксплуатируется ряд месторождений, самые крупные из которых — Колендо, Тунгорское, Охтинское, Некрасовское. </w:t>
      </w:r>
    </w:p>
    <w:p w:rsidR="004034D7" w:rsidRPr="001C67C3" w:rsidRDefault="008E042C" w:rsidP="001C67C3">
      <w:pPr>
        <w:pStyle w:val="a8"/>
        <w:spacing w:after="0" w:line="360" w:lineRule="auto"/>
        <w:ind w:left="0" w:firstLine="709"/>
        <w:jc w:val="both"/>
        <w:rPr>
          <w:sz w:val="28"/>
          <w:szCs w:val="28"/>
        </w:rPr>
      </w:pPr>
      <w:r w:rsidRPr="001C67C3">
        <w:rPr>
          <w:sz w:val="28"/>
          <w:szCs w:val="28"/>
        </w:rPr>
        <w:t>Имеются запасы алмазов, особенно в Республике Саха, где разведаны кимберлитовые трубки «Мир», «Айхал», «Удачная».</w:t>
      </w:r>
      <w:r w:rsidR="001C67C3">
        <w:rPr>
          <w:sz w:val="28"/>
          <w:szCs w:val="28"/>
        </w:rPr>
        <w:t xml:space="preserve"> </w:t>
      </w:r>
      <w:r w:rsidRPr="001C67C3">
        <w:rPr>
          <w:sz w:val="28"/>
          <w:szCs w:val="28"/>
        </w:rPr>
        <w:t>Добыча ведется открытым способом. В бассейнах рек Вилюй и Алдан имеются месторождения исландского шпата и горного хрусталя. В Приморье (пос. Ярославский) открыто крупнейшее в России месторождение плавикового шпата. Дальний Восток занимает важное место в стране по запасам слюды — флогопита. Основные его месторождения — Тимптонское и Эмельджанское.</w:t>
      </w:r>
    </w:p>
    <w:p w:rsidR="004034D7" w:rsidRPr="001C67C3" w:rsidRDefault="008E042C" w:rsidP="006C3F01">
      <w:pPr>
        <w:pStyle w:val="a8"/>
        <w:spacing w:after="0" w:line="360" w:lineRule="auto"/>
        <w:ind w:left="0" w:firstLine="709"/>
        <w:jc w:val="both"/>
        <w:rPr>
          <w:sz w:val="28"/>
          <w:szCs w:val="28"/>
        </w:rPr>
      </w:pPr>
      <w:r w:rsidRPr="001C67C3">
        <w:rPr>
          <w:sz w:val="28"/>
          <w:szCs w:val="28"/>
        </w:rPr>
        <w:t xml:space="preserve">Из химического сырья в районе имеются поваренная соль и сера. Цементным сырьем богаты Приморье и Приамурье. </w:t>
      </w:r>
      <w:bookmarkStart w:id="12" w:name="_Toc122072378"/>
      <w:bookmarkStart w:id="13" w:name="_Toc122072679"/>
      <w:bookmarkStart w:id="14" w:name="_Toc122090896"/>
    </w:p>
    <w:p w:rsidR="006C3F01" w:rsidRDefault="004034D7" w:rsidP="006C3F01">
      <w:pPr>
        <w:pStyle w:val="a8"/>
        <w:spacing w:after="0" w:line="360" w:lineRule="auto"/>
        <w:ind w:left="0" w:firstLine="709"/>
        <w:jc w:val="both"/>
        <w:rPr>
          <w:sz w:val="28"/>
          <w:szCs w:val="28"/>
        </w:rPr>
      </w:pPr>
      <w:r w:rsidRPr="001C67C3">
        <w:rPr>
          <w:sz w:val="28"/>
          <w:szCs w:val="28"/>
        </w:rPr>
        <w:t>Располагает Дальний Восток и запасами нерудного сырья : мергелем, известняками, огнеупорными глинами, кварцевыми песками , а также серой, графитом, слюдой.</w:t>
      </w:r>
    </w:p>
    <w:p w:rsidR="008E042C" w:rsidRPr="0077245F" w:rsidRDefault="001C67C3" w:rsidP="006C3F01">
      <w:pPr>
        <w:pStyle w:val="a8"/>
        <w:spacing w:after="0" w:line="360" w:lineRule="auto"/>
        <w:ind w:left="709"/>
        <w:jc w:val="center"/>
        <w:rPr>
          <w:b/>
          <w:sz w:val="28"/>
          <w:szCs w:val="28"/>
        </w:rPr>
      </w:pPr>
      <w:r>
        <w:rPr>
          <w:sz w:val="28"/>
          <w:szCs w:val="28"/>
        </w:rPr>
        <w:br w:type="page"/>
      </w:r>
      <w:r w:rsidR="006C3F01" w:rsidRPr="001C67C3">
        <w:rPr>
          <w:b/>
          <w:sz w:val="28"/>
          <w:szCs w:val="28"/>
        </w:rPr>
        <w:t xml:space="preserve">ГЛАВА </w:t>
      </w:r>
      <w:r w:rsidR="006C3F01" w:rsidRPr="001C67C3">
        <w:rPr>
          <w:b/>
          <w:sz w:val="28"/>
          <w:szCs w:val="28"/>
          <w:lang w:val="en-US"/>
        </w:rPr>
        <w:t>II</w:t>
      </w:r>
      <w:r w:rsidR="006C3F01">
        <w:rPr>
          <w:b/>
          <w:sz w:val="28"/>
          <w:szCs w:val="28"/>
        </w:rPr>
        <w:t>.</w:t>
      </w:r>
      <w:r w:rsidR="006C3F01" w:rsidRPr="001C67C3">
        <w:rPr>
          <w:b/>
          <w:sz w:val="28"/>
          <w:szCs w:val="28"/>
        </w:rPr>
        <w:t xml:space="preserve"> СТРУКТУРА И РАЗМЕЩЕНИЕ ПРОИЗВОДСТВЕННЫХ СИЛ РАЙОНА</w:t>
      </w:r>
      <w:bookmarkStart w:id="15" w:name="_Toc122072379"/>
      <w:bookmarkStart w:id="16" w:name="_Toc122072680"/>
      <w:bookmarkStart w:id="17" w:name="_Toc122090897"/>
      <w:bookmarkEnd w:id="12"/>
      <w:bookmarkEnd w:id="13"/>
      <w:bookmarkEnd w:id="14"/>
    </w:p>
    <w:p w:rsidR="001C67C3" w:rsidRPr="0077245F" w:rsidRDefault="001C67C3" w:rsidP="001C67C3">
      <w:pPr>
        <w:pStyle w:val="a8"/>
        <w:spacing w:after="0" w:line="360" w:lineRule="auto"/>
        <w:ind w:left="0" w:firstLine="709"/>
        <w:jc w:val="center"/>
        <w:rPr>
          <w:b/>
          <w:sz w:val="28"/>
          <w:szCs w:val="28"/>
        </w:rPr>
      </w:pPr>
    </w:p>
    <w:p w:rsidR="008E042C" w:rsidRPr="001C67C3" w:rsidRDefault="008E042C" w:rsidP="006C3F01">
      <w:pPr>
        <w:pStyle w:val="aa"/>
        <w:ind w:left="709" w:firstLine="0"/>
        <w:rPr>
          <w:sz w:val="28"/>
        </w:rPr>
      </w:pPr>
      <w:r w:rsidRPr="001C67C3">
        <w:rPr>
          <w:sz w:val="28"/>
        </w:rPr>
        <w:t>2.1 Территор</w:t>
      </w:r>
      <w:r w:rsidR="004034D7" w:rsidRPr="001C67C3">
        <w:rPr>
          <w:sz w:val="28"/>
        </w:rPr>
        <w:t xml:space="preserve">иальная организация и структура </w:t>
      </w:r>
      <w:r w:rsidRPr="001C67C3">
        <w:rPr>
          <w:sz w:val="28"/>
        </w:rPr>
        <w:t>производственных сил Дальнего Востока</w:t>
      </w:r>
      <w:bookmarkEnd w:id="15"/>
      <w:bookmarkEnd w:id="16"/>
      <w:bookmarkEnd w:id="17"/>
    </w:p>
    <w:p w:rsidR="001C67C3" w:rsidRPr="001C67C3" w:rsidRDefault="001C67C3" w:rsidP="001C67C3"/>
    <w:p w:rsidR="004034D7" w:rsidRPr="001C67C3" w:rsidRDefault="004034D7" w:rsidP="001C67C3">
      <w:pPr>
        <w:spacing w:line="360" w:lineRule="auto"/>
        <w:ind w:firstLine="709"/>
        <w:jc w:val="both"/>
        <w:rPr>
          <w:sz w:val="28"/>
          <w:szCs w:val="28"/>
        </w:rPr>
      </w:pPr>
      <w:r w:rsidRPr="001C67C3">
        <w:rPr>
          <w:sz w:val="28"/>
          <w:szCs w:val="28"/>
        </w:rPr>
        <w:t xml:space="preserve">В состав Дальневосточного экономического района входят Приморский и Хабаровский (с Еврейской автономной областью) края, Амурская, Камчатская (с Корякским автономным округом), Магаданская (с Чукотским округом) и Сахалинская области, республика Саха (Якутия). </w:t>
      </w:r>
    </w:p>
    <w:p w:rsidR="004034D7" w:rsidRPr="001C67C3" w:rsidRDefault="004034D7" w:rsidP="001C67C3">
      <w:pPr>
        <w:spacing w:line="360" w:lineRule="auto"/>
        <w:ind w:firstLine="709"/>
        <w:jc w:val="both"/>
        <w:rPr>
          <w:sz w:val="28"/>
          <w:szCs w:val="28"/>
        </w:rPr>
      </w:pPr>
      <w:r w:rsidRPr="001C67C3">
        <w:rPr>
          <w:sz w:val="28"/>
          <w:szCs w:val="28"/>
        </w:rPr>
        <w:t>На Дальнем Востоке в настоящее время существуют три свободные экономические зоны: "Находка", "Большой Владивосток", "Сахалин".</w:t>
      </w:r>
    </w:p>
    <w:p w:rsidR="001C67C3" w:rsidRPr="0077245F" w:rsidRDefault="004034D7" w:rsidP="001C67C3">
      <w:pPr>
        <w:spacing w:line="360" w:lineRule="auto"/>
        <w:ind w:firstLine="709"/>
        <w:jc w:val="both"/>
        <w:rPr>
          <w:sz w:val="28"/>
          <w:szCs w:val="28"/>
        </w:rPr>
      </w:pPr>
      <w:r w:rsidRPr="001C67C3">
        <w:rPr>
          <w:sz w:val="28"/>
          <w:szCs w:val="28"/>
        </w:rPr>
        <w:t>Огромную территорию Дальневосточного района по уровню экономического развития можно разделить на три зоны: южную, среднюю и северную.</w:t>
      </w:r>
    </w:p>
    <w:p w:rsidR="001C67C3" w:rsidRPr="0077245F" w:rsidRDefault="004034D7" w:rsidP="001C67C3">
      <w:pPr>
        <w:spacing w:line="360" w:lineRule="auto"/>
        <w:ind w:firstLine="709"/>
        <w:jc w:val="both"/>
        <w:rPr>
          <w:sz w:val="28"/>
          <w:szCs w:val="28"/>
        </w:rPr>
      </w:pPr>
      <w:r w:rsidRPr="001C67C3">
        <w:rPr>
          <w:sz w:val="28"/>
          <w:szCs w:val="28"/>
        </w:rPr>
        <w:t>В южную зону интенсивного развития входят Приморский край, южные части Хабаровского края, Амурской и Сахалинской областей. Это наиболее развитая в экономическом отношении часть Дальнего Востока. Основу хозяйства южной зоны составляют море-, лесо- и горнопромышленные комплексы. В настоящее время идет развитие по пути сочетания ведущих отраслей промышленности с обслуживающими отраслями и сельским хозяйством.</w:t>
      </w:r>
    </w:p>
    <w:p w:rsidR="004034D7" w:rsidRPr="001C67C3" w:rsidRDefault="004034D7" w:rsidP="001C67C3">
      <w:pPr>
        <w:spacing w:line="360" w:lineRule="auto"/>
        <w:ind w:firstLine="709"/>
        <w:jc w:val="both"/>
        <w:rPr>
          <w:sz w:val="28"/>
          <w:szCs w:val="28"/>
        </w:rPr>
      </w:pPr>
      <w:r w:rsidRPr="001C67C3">
        <w:rPr>
          <w:sz w:val="28"/>
          <w:szCs w:val="28"/>
        </w:rPr>
        <w:t>В состав средней зоны входят северные районы Хабаровского края, Амурской и Сахалинской областей, южная часть Республики Саха. Для этой зоны характерны сравнительно высокие темпы развития. Главная специализация - добывающая промышленность, а обслуживающие отрасли развиты слабо. Ее экономической осью является Байкало-Амурская магистраль, которая внесла большие изменения в территориальную структуру хозяйства данной зоны: идет формирование промышленного пояса района. Основными задачами хозяйственного освоения зоны кроме строительства второго выхода на Дальний Восток являются разработка новых месторождений полезных ископаемых и создание в районе БАМа потенциала для освоения северной части района. С экономическим освоением зоны Байкало-Амурской магистрали связано формирование Южно-Якутского и Комсомольского ТПК.</w:t>
      </w:r>
    </w:p>
    <w:p w:rsidR="004034D7" w:rsidRPr="001C67C3" w:rsidRDefault="004034D7" w:rsidP="001C67C3">
      <w:pPr>
        <w:spacing w:line="360" w:lineRule="auto"/>
        <w:ind w:firstLine="709"/>
        <w:jc w:val="both"/>
        <w:rPr>
          <w:sz w:val="28"/>
          <w:szCs w:val="28"/>
        </w:rPr>
      </w:pPr>
      <w:r w:rsidRPr="001C67C3">
        <w:rPr>
          <w:sz w:val="28"/>
          <w:szCs w:val="28"/>
        </w:rPr>
        <w:t>Южно-Якутский ТПК формируется на юге Республики Саха на базе разнообразных полезных ископаемых. В бассейне реки Алдан к северу от Станового хребта (в 80-</w:t>
      </w:r>
      <w:smartTag w:uri="urn:schemas-microsoft-com:office:smarttags" w:element="metricconverter">
        <w:smartTagPr>
          <w:attr w:name="ProductID" w:val="100 км"/>
        </w:smartTagPr>
        <w:r w:rsidRPr="001C67C3">
          <w:rPr>
            <w:sz w:val="28"/>
            <w:szCs w:val="28"/>
          </w:rPr>
          <w:t>100 км</w:t>
        </w:r>
      </w:smartTag>
      <w:r w:rsidRPr="001C67C3">
        <w:rPr>
          <w:sz w:val="28"/>
          <w:szCs w:val="28"/>
        </w:rPr>
        <w:t xml:space="preserve">) и недалеко от южно-якутских высококачественных железных руд находится Южно-Якутский каменноугольный бассейн. Здесь разведаны Чульмаканское , Нерюнгринское и другие месторождения. Мощность пласта на Нерюнгринском месторождении превышает </w:t>
      </w:r>
      <w:smartTag w:uri="urn:schemas-microsoft-com:office:smarttags" w:element="metricconverter">
        <w:smartTagPr>
          <w:attr w:name="ProductID" w:val="50 метров"/>
        </w:smartTagPr>
        <w:r w:rsidRPr="001C67C3">
          <w:rPr>
            <w:sz w:val="28"/>
            <w:szCs w:val="28"/>
          </w:rPr>
          <w:t>50 метров</w:t>
        </w:r>
      </w:smartTag>
      <w:r w:rsidRPr="001C67C3">
        <w:rPr>
          <w:sz w:val="28"/>
          <w:szCs w:val="28"/>
        </w:rPr>
        <w:t xml:space="preserve">. На Чульмаканском месторождении пласты угля имеют горизонтальное простирание. В Южно-Якутском бассейне введена в эксплуатацию шахта производительностью 6 миллионов тонн угля в год. </w:t>
      </w:r>
    </w:p>
    <w:p w:rsidR="001C67C3" w:rsidRPr="0077245F" w:rsidRDefault="004034D7" w:rsidP="001C67C3">
      <w:pPr>
        <w:spacing w:line="360" w:lineRule="auto"/>
        <w:ind w:firstLine="709"/>
        <w:jc w:val="both"/>
        <w:rPr>
          <w:sz w:val="28"/>
          <w:szCs w:val="28"/>
        </w:rPr>
      </w:pPr>
      <w:r w:rsidRPr="001C67C3">
        <w:rPr>
          <w:sz w:val="28"/>
          <w:szCs w:val="28"/>
        </w:rPr>
        <w:t xml:space="preserve">Вблизи угольного бассейна находится Алданский железорудный бассейн с содержанием железа в руде до 42%. Наиболее изученными являются месторождения Таежное, Пионерское , Сиваглинское , запасы которых составляют 2,5 млрд. тонн. </w:t>
      </w:r>
      <w:r w:rsidRPr="001C67C3">
        <w:rPr>
          <w:sz w:val="28"/>
          <w:szCs w:val="28"/>
        </w:rPr>
        <w:tab/>
        <w:t>В бассейнах рек Олекмы и Чары разведаны магнетитовые кварциты. Это дает возможность создать в перспективе крупную базу для черной металлургии на Дальнем Востоке.</w:t>
      </w:r>
    </w:p>
    <w:p w:rsidR="004034D7" w:rsidRPr="001C67C3" w:rsidRDefault="004034D7" w:rsidP="001C67C3">
      <w:pPr>
        <w:spacing w:line="360" w:lineRule="auto"/>
        <w:ind w:firstLine="709"/>
        <w:jc w:val="both"/>
        <w:rPr>
          <w:sz w:val="28"/>
          <w:szCs w:val="28"/>
        </w:rPr>
      </w:pPr>
      <w:r w:rsidRPr="001C67C3">
        <w:rPr>
          <w:sz w:val="28"/>
          <w:szCs w:val="28"/>
        </w:rPr>
        <w:t>В зоне Южно-Якутского минерального комплекса выявлены значительные месторождения апатитов, большие залежи слюды, корунда, сланцев и других полезных ископаемых.</w:t>
      </w:r>
    </w:p>
    <w:p w:rsidR="004034D7" w:rsidRPr="001C67C3" w:rsidRDefault="004034D7" w:rsidP="001C67C3">
      <w:pPr>
        <w:spacing w:line="360" w:lineRule="auto"/>
        <w:ind w:firstLine="709"/>
        <w:jc w:val="both"/>
        <w:rPr>
          <w:sz w:val="28"/>
          <w:szCs w:val="28"/>
        </w:rPr>
      </w:pPr>
      <w:r w:rsidRPr="001C67C3">
        <w:rPr>
          <w:sz w:val="28"/>
          <w:szCs w:val="28"/>
        </w:rPr>
        <w:t xml:space="preserve">Выход якутским углям на БАМ и к Сибирской магистрали дает новая железная дорога БАМ - Тында и ее продолжение на Беркакит. Высококачественные коксующиеся угли Южно-Якутского бассейна значительным объемом будут поступать в южные районы Дальнего Востока на металлургические </w:t>
      </w:r>
      <w:r w:rsidR="001C67C3" w:rsidRPr="001C67C3">
        <w:rPr>
          <w:sz w:val="28"/>
          <w:szCs w:val="28"/>
        </w:rPr>
        <w:t>заводы,</w:t>
      </w:r>
      <w:r w:rsidRPr="001C67C3">
        <w:rPr>
          <w:sz w:val="28"/>
          <w:szCs w:val="28"/>
        </w:rPr>
        <w:t xml:space="preserve"> и экспортироваться в Японию. Для их вывоза в Японию в бухте Врангеля построена первая очередь нового крупного порта - Восточный.</w:t>
      </w:r>
    </w:p>
    <w:p w:rsidR="004034D7" w:rsidRPr="001C67C3" w:rsidRDefault="004034D7" w:rsidP="001C67C3">
      <w:pPr>
        <w:spacing w:line="360" w:lineRule="auto"/>
        <w:ind w:firstLine="709"/>
        <w:jc w:val="both"/>
        <w:rPr>
          <w:sz w:val="28"/>
          <w:szCs w:val="28"/>
        </w:rPr>
      </w:pPr>
      <w:r w:rsidRPr="001C67C3">
        <w:rPr>
          <w:sz w:val="28"/>
          <w:szCs w:val="28"/>
        </w:rPr>
        <w:t>В дальнейшем кроме угольных предусмотрено вовлечение в эксплуатацию железорудных ресурсов района с тем , чтобы в перспективе создать здесь сырьевую базу для черной металлургии полного цикла. Сельское хозяйство имеет очаговый характер.</w:t>
      </w:r>
    </w:p>
    <w:p w:rsidR="004034D7" w:rsidRPr="001C67C3" w:rsidRDefault="004034D7" w:rsidP="001C67C3">
      <w:pPr>
        <w:spacing w:line="360" w:lineRule="auto"/>
        <w:ind w:firstLine="709"/>
        <w:jc w:val="both"/>
        <w:rPr>
          <w:sz w:val="28"/>
          <w:szCs w:val="28"/>
        </w:rPr>
      </w:pPr>
      <w:r w:rsidRPr="001C67C3">
        <w:rPr>
          <w:sz w:val="28"/>
          <w:szCs w:val="28"/>
        </w:rPr>
        <w:t>В северной зоне Дальнего Востока очаговое развитие характерно не только для сельского хозяйства, но и для промышленности. Более интенсивно развиты добывающие отрасли на основе выборочного использования полезных ископаемых.</w:t>
      </w:r>
    </w:p>
    <w:p w:rsidR="004034D7" w:rsidRPr="001C67C3" w:rsidRDefault="004034D7" w:rsidP="001C67C3">
      <w:pPr>
        <w:spacing w:line="360" w:lineRule="auto"/>
        <w:ind w:firstLine="709"/>
        <w:jc w:val="both"/>
        <w:rPr>
          <w:sz w:val="28"/>
          <w:szCs w:val="28"/>
        </w:rPr>
      </w:pPr>
      <w:r w:rsidRPr="001C67C3">
        <w:rPr>
          <w:sz w:val="28"/>
          <w:szCs w:val="28"/>
        </w:rPr>
        <w:t xml:space="preserve">В северной зоне можно выделить несколько промышленных очагов, в которых наряду с отраслями специализации развивается производственная инфраструктура. Алданское, Мирненский, Магаданский, Вилюйский, Билибинский из мелких пунктов с </w:t>
      </w:r>
      <w:r w:rsidR="006C3F01" w:rsidRPr="001C67C3">
        <w:rPr>
          <w:sz w:val="28"/>
          <w:szCs w:val="28"/>
        </w:rPr>
        <w:t>горнорудной</w:t>
      </w:r>
      <w:r w:rsidRPr="001C67C3">
        <w:rPr>
          <w:sz w:val="28"/>
          <w:szCs w:val="28"/>
        </w:rPr>
        <w:t xml:space="preserve"> промышленностью превращаются в территориально-производственные узлы лесной, пищевой промышленност</w:t>
      </w:r>
      <w:r w:rsidR="006C3F01">
        <w:rPr>
          <w:sz w:val="28"/>
          <w:szCs w:val="28"/>
        </w:rPr>
        <w:t>и</w:t>
      </w:r>
      <w:r w:rsidRPr="001C67C3">
        <w:rPr>
          <w:sz w:val="28"/>
          <w:szCs w:val="28"/>
        </w:rPr>
        <w:t>, машиноремонт</w:t>
      </w:r>
      <w:r w:rsidR="006C3F01">
        <w:rPr>
          <w:sz w:val="28"/>
          <w:szCs w:val="28"/>
        </w:rPr>
        <w:t>а, рыбного</w:t>
      </w:r>
      <w:r w:rsidRPr="001C67C3">
        <w:rPr>
          <w:sz w:val="28"/>
          <w:szCs w:val="28"/>
        </w:rPr>
        <w:t xml:space="preserve"> и охотничь</w:t>
      </w:r>
      <w:r w:rsidR="006C3F01">
        <w:rPr>
          <w:sz w:val="28"/>
          <w:szCs w:val="28"/>
        </w:rPr>
        <w:t>его</w:t>
      </w:r>
      <w:r w:rsidRPr="001C67C3">
        <w:rPr>
          <w:sz w:val="28"/>
          <w:szCs w:val="28"/>
        </w:rPr>
        <w:t xml:space="preserve"> промысл</w:t>
      </w:r>
      <w:r w:rsidR="006C3F01">
        <w:rPr>
          <w:sz w:val="28"/>
          <w:szCs w:val="28"/>
        </w:rPr>
        <w:t>ов</w:t>
      </w:r>
      <w:r w:rsidRPr="001C67C3">
        <w:rPr>
          <w:sz w:val="28"/>
          <w:szCs w:val="28"/>
        </w:rPr>
        <w:t>.</w:t>
      </w:r>
    </w:p>
    <w:p w:rsidR="004034D7" w:rsidRPr="001C67C3" w:rsidRDefault="008E042C" w:rsidP="001C67C3">
      <w:pPr>
        <w:spacing w:line="360" w:lineRule="auto"/>
        <w:ind w:firstLine="709"/>
        <w:jc w:val="both"/>
        <w:rPr>
          <w:sz w:val="28"/>
          <w:szCs w:val="28"/>
        </w:rPr>
      </w:pPr>
      <w:r w:rsidRPr="001C67C3">
        <w:rPr>
          <w:sz w:val="28"/>
          <w:szCs w:val="28"/>
        </w:rPr>
        <w:t xml:space="preserve">Ведущие отрасли рыночной специализации Дальневосточного района основывается на широком использовании его природных богатств. Главными отраслями индустрии, с которыми район выступает в межрайонном разделении труда, являются рыбная, лесная и </w:t>
      </w:r>
      <w:r w:rsidR="006C3F01" w:rsidRPr="001C67C3">
        <w:rPr>
          <w:sz w:val="28"/>
          <w:szCs w:val="28"/>
        </w:rPr>
        <w:t>горнорудная</w:t>
      </w:r>
      <w:r w:rsidRPr="001C67C3">
        <w:rPr>
          <w:sz w:val="28"/>
          <w:szCs w:val="28"/>
        </w:rPr>
        <w:t xml:space="preserve">. Из отраслей, укрепляющих комплексное развитие района, значительное развитие получили машиностроение и металлообработка, топливно-энергетическое хозяйство, промышленность строительных материалов, пищевая и легкая индустрия. </w:t>
      </w:r>
    </w:p>
    <w:p w:rsidR="004034D7" w:rsidRPr="0077245F" w:rsidRDefault="008E042C" w:rsidP="001C67C3">
      <w:pPr>
        <w:spacing w:line="360" w:lineRule="auto"/>
        <w:ind w:firstLine="709"/>
        <w:jc w:val="both"/>
        <w:rPr>
          <w:sz w:val="28"/>
          <w:szCs w:val="28"/>
        </w:rPr>
      </w:pPr>
      <w:r w:rsidRPr="001C67C3">
        <w:rPr>
          <w:sz w:val="28"/>
          <w:szCs w:val="28"/>
        </w:rPr>
        <w:t xml:space="preserve">Ведущее место среди отраслей рыночной специализации Дальневосточного района принадлежит </w:t>
      </w:r>
      <w:r w:rsidRPr="001C67C3">
        <w:rPr>
          <w:sz w:val="28"/>
          <w:szCs w:val="28"/>
          <w:u w:val="single"/>
        </w:rPr>
        <w:t>металлургическому комплексу</w:t>
      </w:r>
      <w:r w:rsidRPr="001C67C3">
        <w:rPr>
          <w:sz w:val="28"/>
          <w:szCs w:val="28"/>
        </w:rPr>
        <w:t xml:space="preserve">, который включает </w:t>
      </w:r>
      <w:r w:rsidR="006C3F01" w:rsidRPr="001C67C3">
        <w:rPr>
          <w:sz w:val="28"/>
          <w:szCs w:val="28"/>
        </w:rPr>
        <w:t>горнорудную</w:t>
      </w:r>
      <w:r w:rsidRPr="001C67C3">
        <w:rPr>
          <w:sz w:val="28"/>
          <w:szCs w:val="28"/>
        </w:rPr>
        <w:t xml:space="preserve"> промышленность, а также передельную черную металлургию.</w:t>
      </w:r>
    </w:p>
    <w:p w:rsidR="004034D7" w:rsidRPr="001C67C3" w:rsidRDefault="008E042C" w:rsidP="001C67C3">
      <w:pPr>
        <w:spacing w:line="360" w:lineRule="auto"/>
        <w:ind w:firstLine="709"/>
        <w:jc w:val="both"/>
        <w:rPr>
          <w:sz w:val="28"/>
          <w:szCs w:val="28"/>
        </w:rPr>
      </w:pPr>
      <w:r w:rsidRPr="001C67C3">
        <w:rPr>
          <w:sz w:val="28"/>
          <w:szCs w:val="28"/>
        </w:rPr>
        <w:t xml:space="preserve">Быстро росла на Дальнем Востоке добыча цветных металлов, да и сейчас она испытывает не такой значительный спад, как в других отраслях производства. </w:t>
      </w:r>
    </w:p>
    <w:p w:rsidR="004034D7" w:rsidRPr="001C67C3" w:rsidRDefault="008E042C" w:rsidP="001C67C3">
      <w:pPr>
        <w:spacing w:line="360" w:lineRule="auto"/>
        <w:ind w:firstLine="709"/>
        <w:jc w:val="both"/>
        <w:rPr>
          <w:sz w:val="28"/>
          <w:szCs w:val="28"/>
        </w:rPr>
      </w:pPr>
      <w:r w:rsidRPr="001C67C3">
        <w:rPr>
          <w:sz w:val="28"/>
          <w:szCs w:val="28"/>
        </w:rPr>
        <w:t xml:space="preserve">«Королевой Дальнего Востока» продолжает оставаться </w:t>
      </w:r>
      <w:r w:rsidRPr="001C67C3">
        <w:rPr>
          <w:sz w:val="28"/>
          <w:szCs w:val="28"/>
          <w:u w:val="single"/>
        </w:rPr>
        <w:t>золотодобывающая промышленность</w:t>
      </w:r>
      <w:r w:rsidRPr="001C67C3">
        <w:rPr>
          <w:sz w:val="28"/>
          <w:szCs w:val="28"/>
        </w:rPr>
        <w:t>, которая относится к старейшим отраслям народного хозяйства края. Предприятия этой отрасли размещены по всей территории Дальнего Востока. Магаданская область и Республика Саха дают 2/3 всего золота в России. Наиболее старый район добычи золота - Амурская область.</w:t>
      </w:r>
    </w:p>
    <w:p w:rsidR="004034D7" w:rsidRPr="001C67C3" w:rsidRDefault="008E042C" w:rsidP="001C67C3">
      <w:pPr>
        <w:spacing w:line="360" w:lineRule="auto"/>
        <w:ind w:firstLine="709"/>
        <w:jc w:val="both"/>
        <w:rPr>
          <w:sz w:val="28"/>
          <w:szCs w:val="28"/>
        </w:rPr>
      </w:pPr>
      <w:r w:rsidRPr="001C67C3">
        <w:rPr>
          <w:sz w:val="28"/>
          <w:szCs w:val="28"/>
        </w:rPr>
        <w:t xml:space="preserve">Колымо-Индигирский горнопромышленный район связан автострадой с Магаданом и Якутском, а морскими путями - с югом дальневосточного района. Размещение золотодобычи носит очаговый характер. </w:t>
      </w:r>
    </w:p>
    <w:p w:rsidR="004034D7" w:rsidRPr="001C67C3" w:rsidRDefault="008E042C" w:rsidP="001C67C3">
      <w:pPr>
        <w:spacing w:line="360" w:lineRule="auto"/>
        <w:ind w:firstLine="709"/>
        <w:jc w:val="both"/>
        <w:rPr>
          <w:sz w:val="28"/>
          <w:szCs w:val="28"/>
        </w:rPr>
      </w:pPr>
      <w:r w:rsidRPr="001C67C3">
        <w:rPr>
          <w:sz w:val="28"/>
          <w:szCs w:val="28"/>
          <w:u w:val="single"/>
        </w:rPr>
        <w:t>Добыча и обогащение оловосодержащих</w:t>
      </w:r>
      <w:r w:rsidRPr="001C67C3">
        <w:rPr>
          <w:sz w:val="28"/>
          <w:szCs w:val="28"/>
        </w:rPr>
        <w:t xml:space="preserve"> руд на Дальнем Востоке распространены во многих местах. По добыче олова в число ведущих районов страны после войны выдвинулся Хабаровский край. Оловосодержащие руды также добывают на западе Еврейской автономной области и вблизи Комсомольска. Но особо значительные масштабы их добыча получила на юге Сихотэ-Алиня, в районе Дальнегорска-Кавалерово.</w:t>
      </w:r>
    </w:p>
    <w:p w:rsidR="004034D7" w:rsidRPr="001C67C3" w:rsidRDefault="004034D7" w:rsidP="001C67C3">
      <w:pPr>
        <w:spacing w:line="360" w:lineRule="auto"/>
        <w:ind w:firstLine="709"/>
        <w:jc w:val="both"/>
        <w:rPr>
          <w:sz w:val="28"/>
          <w:szCs w:val="28"/>
        </w:rPr>
      </w:pPr>
      <w:r w:rsidRPr="001C67C3">
        <w:rPr>
          <w:sz w:val="28"/>
          <w:szCs w:val="28"/>
        </w:rPr>
        <w:t xml:space="preserve">Получила развитие свинцово-цинковая промышленность, сосредоточенная в Приморском крае, производящая свинцово-цинковые концентраты и свинец. В настоящее время осваиваются новые крупные месторождения свинцово-цинковых руд - Вознесенское и Николаевское. В Магаданской области и Приморском крае добывается вольфрам. </w:t>
      </w:r>
    </w:p>
    <w:p w:rsidR="004034D7" w:rsidRPr="0077245F" w:rsidRDefault="008E042C" w:rsidP="001C67C3">
      <w:pPr>
        <w:spacing w:line="360" w:lineRule="auto"/>
        <w:ind w:firstLine="709"/>
        <w:jc w:val="both"/>
        <w:rPr>
          <w:sz w:val="28"/>
          <w:szCs w:val="28"/>
        </w:rPr>
      </w:pPr>
      <w:r w:rsidRPr="001C67C3">
        <w:rPr>
          <w:sz w:val="28"/>
          <w:szCs w:val="28"/>
        </w:rPr>
        <w:t xml:space="preserve">Очаги горнорудной промышленности созданы по </w:t>
      </w:r>
      <w:r w:rsidRPr="001C67C3">
        <w:rPr>
          <w:sz w:val="28"/>
          <w:szCs w:val="28"/>
          <w:u w:val="single"/>
        </w:rPr>
        <w:t>добыче алмазов</w:t>
      </w:r>
      <w:r w:rsidRPr="001C67C3">
        <w:rPr>
          <w:sz w:val="28"/>
          <w:szCs w:val="28"/>
        </w:rPr>
        <w:t xml:space="preserve"> в Верхне-Вилюйском районе Якутии. Здесь уже вырос город алмазодобытчиков - Мирный, соединенный автомобильной дорогой с Ленском, и построена Вилюйская ГЭС. Создаются очаги по освоению алмазов на месторождениях «Айхал» и «Удачное» куда проложена автомобильная дорога.</w:t>
      </w:r>
    </w:p>
    <w:p w:rsidR="004034D7" w:rsidRPr="001C67C3" w:rsidRDefault="008E042C" w:rsidP="001C67C3">
      <w:pPr>
        <w:spacing w:line="360" w:lineRule="auto"/>
        <w:ind w:firstLine="709"/>
        <w:jc w:val="both"/>
        <w:rPr>
          <w:sz w:val="28"/>
          <w:szCs w:val="28"/>
        </w:rPr>
      </w:pPr>
      <w:r w:rsidRPr="001C67C3">
        <w:rPr>
          <w:sz w:val="28"/>
          <w:szCs w:val="28"/>
        </w:rPr>
        <w:t xml:space="preserve">Дальневосточные моря составляют богатейшую базу рыбной </w:t>
      </w:r>
      <w:r w:rsidRPr="001C67C3">
        <w:rPr>
          <w:sz w:val="28"/>
          <w:szCs w:val="28"/>
          <w:u w:val="single"/>
        </w:rPr>
        <w:t>промышленности.</w:t>
      </w:r>
      <w:r w:rsidRPr="001C67C3">
        <w:rPr>
          <w:sz w:val="28"/>
          <w:szCs w:val="28"/>
        </w:rPr>
        <w:t xml:space="preserve"> Они дают 60 % добычи рыбы в России. Наличие богатых и разнообразных рыбных ресурсов и оснащение лова современной техникой обеспечивают высокую эффективность промысла рыбы: себестоимость рыбы-сырца здесь ниже, чем в северных и западных морях, прилегающих к европейской макрозоне.</w:t>
      </w:r>
    </w:p>
    <w:p w:rsidR="004034D7" w:rsidRPr="001C67C3" w:rsidRDefault="008E042C" w:rsidP="001C67C3">
      <w:pPr>
        <w:spacing w:line="360" w:lineRule="auto"/>
        <w:ind w:firstLine="709"/>
        <w:jc w:val="both"/>
        <w:rPr>
          <w:sz w:val="28"/>
          <w:szCs w:val="28"/>
        </w:rPr>
      </w:pPr>
      <w:r w:rsidRPr="001C67C3">
        <w:rPr>
          <w:sz w:val="28"/>
          <w:szCs w:val="28"/>
        </w:rPr>
        <w:t>Районами активного лова стали Берингово и Охотское моря (рыба и морской зверь), Японское море (рыба), Тихий и Индийский океаны, Антарктика. В водах, омывающих южную и западную части Камчатки и Курильские острова, ведется лов крабов</w:t>
      </w:r>
      <w:r w:rsidR="004034D7" w:rsidRPr="001C67C3">
        <w:rPr>
          <w:sz w:val="28"/>
          <w:szCs w:val="28"/>
        </w:rPr>
        <w:t xml:space="preserve">. </w:t>
      </w:r>
    </w:p>
    <w:p w:rsidR="004034D7" w:rsidRPr="001C67C3" w:rsidRDefault="004034D7" w:rsidP="001C67C3">
      <w:pPr>
        <w:spacing w:line="360" w:lineRule="auto"/>
        <w:ind w:firstLine="709"/>
        <w:jc w:val="both"/>
        <w:rPr>
          <w:sz w:val="28"/>
          <w:szCs w:val="28"/>
        </w:rPr>
      </w:pPr>
      <w:r w:rsidRPr="001C67C3">
        <w:rPr>
          <w:sz w:val="28"/>
          <w:szCs w:val="28"/>
        </w:rPr>
        <w:t>В настоящее время промысловую ценность в дальневосточных морях имеют тюлень, нерпа, белуха. У западных берегов полуострова Камчатка ведется лов крабов. Разнообразны рыбные ресурсы дальневосточных морей. Важнейшими рыбодобывающими районами являются акватории Камчатки, Охотского побережья, Амурский лиман, побережья Южного Сахалина и Приморья. На первом месте по значению стоят проходные лососевые рыбы - кета, горбуша, нерка, чавыча. На нерест они идут в Амур , в реки Охотского побережья, Камчатки и Сахалина.</w:t>
      </w:r>
    </w:p>
    <w:p w:rsidR="004034D7" w:rsidRPr="001C67C3" w:rsidRDefault="004034D7" w:rsidP="001C67C3">
      <w:pPr>
        <w:spacing w:line="360" w:lineRule="auto"/>
        <w:ind w:firstLine="709"/>
        <w:jc w:val="both"/>
        <w:rPr>
          <w:sz w:val="28"/>
          <w:szCs w:val="28"/>
        </w:rPr>
      </w:pPr>
      <w:r w:rsidRPr="001C67C3">
        <w:rPr>
          <w:sz w:val="28"/>
          <w:szCs w:val="28"/>
        </w:rPr>
        <w:t>В заливе Посьет Японского моря работает единственное в стране предприятие, где в естественных условиях моллюсков (гребешки, гигантские устрицы) - высокопитательных и обладающих лечебными свойствами.</w:t>
      </w:r>
    </w:p>
    <w:p w:rsidR="004034D7" w:rsidRPr="001C67C3" w:rsidRDefault="008E042C" w:rsidP="001C67C3">
      <w:pPr>
        <w:spacing w:line="360" w:lineRule="auto"/>
        <w:ind w:firstLine="709"/>
        <w:jc w:val="both"/>
        <w:rPr>
          <w:sz w:val="28"/>
          <w:szCs w:val="28"/>
        </w:rPr>
      </w:pPr>
      <w:r w:rsidRPr="001C67C3">
        <w:rPr>
          <w:sz w:val="28"/>
          <w:szCs w:val="28"/>
        </w:rPr>
        <w:t>Наиболее важный фактор ориентации рыбной промышленности — сырьевые ресурсы, то есть вся отрасль в целом ориентируется на побережье (это относится к береговому хозяйству).</w:t>
      </w:r>
    </w:p>
    <w:p w:rsidR="004034D7" w:rsidRPr="001C67C3" w:rsidRDefault="004034D7" w:rsidP="001C67C3">
      <w:pPr>
        <w:spacing w:line="360" w:lineRule="auto"/>
        <w:ind w:firstLine="709"/>
        <w:jc w:val="both"/>
        <w:rPr>
          <w:sz w:val="28"/>
          <w:szCs w:val="28"/>
        </w:rPr>
      </w:pPr>
      <w:r w:rsidRPr="001C67C3">
        <w:rPr>
          <w:sz w:val="28"/>
          <w:szCs w:val="28"/>
        </w:rPr>
        <w:t>Помимо развития основной отрасли пищевой промышленности - рыбной, на Дальнем Востоке созданы и другие отрасли: мукомольная, крупнейшим предприятием которой является Хабаровский мелькомбинат; мясная, имеющая крупные мясокомбинаты в Благовещенске, Хабаровске, Комсомольске-на-Амуре, Биробиджане; маслобойно-жировая (сырьем для которой служит соя), представленная масложирокомбинатами в Хабаровске и Уссурийске.</w:t>
      </w:r>
    </w:p>
    <w:p w:rsidR="004034D7" w:rsidRPr="001C67C3" w:rsidRDefault="008E042C" w:rsidP="001C67C3">
      <w:pPr>
        <w:spacing w:line="360" w:lineRule="auto"/>
        <w:ind w:firstLine="709"/>
        <w:jc w:val="both"/>
        <w:rPr>
          <w:sz w:val="28"/>
          <w:szCs w:val="28"/>
        </w:rPr>
      </w:pPr>
      <w:r w:rsidRPr="001C67C3">
        <w:rPr>
          <w:sz w:val="28"/>
          <w:szCs w:val="28"/>
        </w:rPr>
        <w:t xml:space="preserve">В составе комплекса </w:t>
      </w:r>
      <w:r w:rsidRPr="001C67C3">
        <w:rPr>
          <w:sz w:val="28"/>
          <w:szCs w:val="28"/>
          <w:u w:val="single"/>
        </w:rPr>
        <w:t>машиностроения и металлообработки</w:t>
      </w:r>
      <w:r w:rsidRPr="001C67C3">
        <w:rPr>
          <w:sz w:val="28"/>
          <w:szCs w:val="28"/>
        </w:rPr>
        <w:t xml:space="preserve"> представлены крупные отрасли индустрии района. На их долю приходится 1/5 стоимости производимой промышленной продукции и почти 1/3 промышленно-производственного персонала. Собственно машиностроение развито лишь в Приморском и Хабаровском краях и в Амурской области, в остальных областях и Якутии налажены ремонтное дело и производство некоторых запасных частей для машин и техники местного хозяйства.</w:t>
      </w:r>
    </w:p>
    <w:p w:rsidR="004034D7" w:rsidRPr="001C67C3" w:rsidRDefault="008E042C" w:rsidP="001C67C3">
      <w:pPr>
        <w:spacing w:line="360" w:lineRule="auto"/>
        <w:ind w:firstLine="709"/>
        <w:jc w:val="both"/>
        <w:rPr>
          <w:sz w:val="28"/>
          <w:szCs w:val="28"/>
        </w:rPr>
      </w:pPr>
      <w:r w:rsidRPr="001C67C3">
        <w:rPr>
          <w:sz w:val="28"/>
          <w:szCs w:val="28"/>
        </w:rPr>
        <w:t xml:space="preserve">Наибольшее развитие получили судостроение и судоремонт, прямым образом связанные с рыбной промышленностью, морским и речным транспортом. Судостроительные и судоремонтные предприятия есть в морских и речных портах района. На них строятся малые и средние рыболовные суда и ремонтируются крупные. </w:t>
      </w:r>
    </w:p>
    <w:p w:rsidR="004034D7" w:rsidRPr="001C67C3" w:rsidRDefault="008E042C" w:rsidP="001C67C3">
      <w:pPr>
        <w:spacing w:line="360" w:lineRule="auto"/>
        <w:ind w:firstLine="709"/>
        <w:jc w:val="both"/>
        <w:rPr>
          <w:sz w:val="28"/>
          <w:szCs w:val="28"/>
        </w:rPr>
      </w:pPr>
      <w:r w:rsidRPr="001C67C3">
        <w:rPr>
          <w:sz w:val="28"/>
          <w:szCs w:val="28"/>
        </w:rPr>
        <w:t>Создано сельскохозяйственное машиностроение, представленное заводом (Биробиджан), выпускающим разнообразную технику, приспособленную к особенностям природных условий Дальнего Востока, в том числе комбайны с гусеничным ходом. Многочисленные ремонтные базы построены во всех основных сельскохозяйственных районах, на некоторых из них изготавливаются запасные части. Транспортное машиностроение представлено многочисленными авторемонтными предприятиями и ремонтными заводами железнодорожного транспорта в Уссурийске, Южно-Сахалинске и Свободном.</w:t>
      </w:r>
    </w:p>
    <w:p w:rsidR="004034D7" w:rsidRPr="001C67C3" w:rsidRDefault="008E042C" w:rsidP="001C67C3">
      <w:pPr>
        <w:spacing w:line="360" w:lineRule="auto"/>
        <w:ind w:firstLine="709"/>
        <w:jc w:val="both"/>
        <w:rPr>
          <w:sz w:val="28"/>
          <w:szCs w:val="28"/>
        </w:rPr>
      </w:pPr>
      <w:r w:rsidRPr="001C67C3">
        <w:rPr>
          <w:sz w:val="28"/>
          <w:szCs w:val="28"/>
        </w:rPr>
        <w:t xml:space="preserve">За последние годы заметное развитие получили электротехника, производство энергетического оборудования, станкостроение в Хабаровске, Комсомольске-на-Амуре, Уссурийске, Биробиджане и в некоторых других городах. </w:t>
      </w:r>
    </w:p>
    <w:p w:rsidR="004034D7" w:rsidRPr="001C67C3" w:rsidRDefault="004034D7" w:rsidP="001C67C3">
      <w:pPr>
        <w:spacing w:line="360" w:lineRule="auto"/>
        <w:ind w:firstLine="709"/>
        <w:jc w:val="both"/>
        <w:rPr>
          <w:sz w:val="28"/>
          <w:szCs w:val="28"/>
        </w:rPr>
      </w:pPr>
      <w:r w:rsidRPr="001C67C3">
        <w:rPr>
          <w:sz w:val="28"/>
          <w:szCs w:val="28"/>
        </w:rPr>
        <w:t>Сельскохозяйственное машиностроение размещается в городе Свободном (Амурская область). В Благовещенске построен завод "Амурэлектроприбор", во Владивостоке - завод инструментов и другие заводы, в Хабаровске работает завод "Дальдизель", в Комсомольске-на-Амуре - завод подъемно-транспортного оборудования, в Биробиджане - "Дальсельмаш".</w:t>
      </w:r>
    </w:p>
    <w:p w:rsidR="004034D7" w:rsidRPr="001C67C3" w:rsidRDefault="008E042C" w:rsidP="001C67C3">
      <w:pPr>
        <w:spacing w:line="360" w:lineRule="auto"/>
        <w:ind w:firstLine="709"/>
        <w:jc w:val="both"/>
        <w:rPr>
          <w:sz w:val="28"/>
          <w:szCs w:val="28"/>
        </w:rPr>
      </w:pPr>
      <w:r w:rsidRPr="001C67C3">
        <w:rPr>
          <w:sz w:val="28"/>
          <w:szCs w:val="28"/>
        </w:rPr>
        <w:t>В производстве товаров народного потребления (без пищевой промышленности) подавляющую часть продукции дают предприятия Хабаровского и Приморского краев. Наибольшее развитие из отраслей легкой промышленности получили швейная, трикотажная и обувная. Но и они далеко не обеспечивают своими товарами потребности населения района. Значительная их часть поступает из других районов России.</w:t>
      </w:r>
    </w:p>
    <w:p w:rsidR="004034D7" w:rsidRPr="001C67C3" w:rsidRDefault="008E042C" w:rsidP="001C67C3">
      <w:pPr>
        <w:spacing w:line="360" w:lineRule="auto"/>
        <w:ind w:firstLine="709"/>
        <w:jc w:val="both"/>
        <w:rPr>
          <w:sz w:val="28"/>
          <w:szCs w:val="28"/>
        </w:rPr>
      </w:pPr>
      <w:r w:rsidRPr="001C67C3">
        <w:rPr>
          <w:sz w:val="28"/>
          <w:szCs w:val="28"/>
          <w:u w:val="single"/>
        </w:rPr>
        <w:t>Топливно-энергетический комплекс</w:t>
      </w:r>
      <w:r w:rsidRPr="001C67C3">
        <w:rPr>
          <w:sz w:val="28"/>
          <w:szCs w:val="28"/>
        </w:rPr>
        <w:t xml:space="preserve"> района развивается опережающими темпами. Энергетическое хозяйство основывается главным образом на использовании бурых и каменных углей. Более половины добычи бурых углей дают месторождения Приморского края, значительную часть - Амурской и в меньшей степени Сахалинской областей. </w:t>
      </w:r>
    </w:p>
    <w:p w:rsidR="008E042C" w:rsidRPr="001C67C3" w:rsidRDefault="008E042C" w:rsidP="001C67C3">
      <w:pPr>
        <w:spacing w:line="360" w:lineRule="auto"/>
        <w:ind w:firstLine="709"/>
        <w:jc w:val="both"/>
        <w:rPr>
          <w:sz w:val="28"/>
          <w:szCs w:val="28"/>
        </w:rPr>
      </w:pPr>
      <w:r w:rsidRPr="001C67C3">
        <w:rPr>
          <w:sz w:val="28"/>
          <w:szCs w:val="28"/>
        </w:rPr>
        <w:t xml:space="preserve">На северо-востоке Сахалина - от Охи до Катангли - добывается нефть. Отсюда по двум нефтепроводам она поступает на нефтеперерабатывающие заводы Комсомольска-на-Амуре и Хабаровска. Но размеры добычи нефти на острове невелики и далеко не удовлетворяют потребности района. Поэтому много нефти и нефтепродуктов на Дальний Восток завозится из Западной Сибири. </w:t>
      </w:r>
    </w:p>
    <w:p w:rsidR="001C67C3" w:rsidRPr="0077245F" w:rsidRDefault="004034D7" w:rsidP="001C67C3">
      <w:pPr>
        <w:tabs>
          <w:tab w:val="left" w:pos="2544"/>
        </w:tabs>
        <w:spacing w:line="360" w:lineRule="auto"/>
        <w:ind w:firstLine="709"/>
        <w:jc w:val="both"/>
        <w:rPr>
          <w:sz w:val="28"/>
          <w:szCs w:val="28"/>
        </w:rPr>
      </w:pPr>
      <w:r w:rsidRPr="001C67C3">
        <w:rPr>
          <w:sz w:val="28"/>
          <w:szCs w:val="28"/>
        </w:rPr>
        <w:t>Огромные лесные богатства Дальнего Востока (около 11 млрд.</w:t>
      </w:r>
      <w:r w:rsidR="006C3F01">
        <w:rPr>
          <w:sz w:val="28"/>
          <w:szCs w:val="28"/>
        </w:rPr>
        <w:t xml:space="preserve"> </w:t>
      </w:r>
      <w:r w:rsidRPr="001C67C3">
        <w:rPr>
          <w:sz w:val="28"/>
          <w:szCs w:val="28"/>
        </w:rPr>
        <w:t xml:space="preserve">куб.м.) обусловили здесь создание одного из крупнейших лесозаготовительного и деревоперерабатывающего комплекса, эффективность которого определяется концентрацией крупных лесных ресурсов, в том числе многих ценных пород древесины, с высокой долей в составе лесов спелых и переспелых деревьев. </w:t>
      </w:r>
    </w:p>
    <w:p w:rsidR="004034D7" w:rsidRPr="001C67C3" w:rsidRDefault="004034D7" w:rsidP="001C67C3">
      <w:pPr>
        <w:tabs>
          <w:tab w:val="left" w:pos="2544"/>
        </w:tabs>
        <w:spacing w:line="360" w:lineRule="auto"/>
        <w:ind w:firstLine="709"/>
        <w:jc w:val="both"/>
        <w:rPr>
          <w:sz w:val="28"/>
          <w:szCs w:val="28"/>
        </w:rPr>
      </w:pPr>
      <w:r w:rsidRPr="001C67C3">
        <w:rPr>
          <w:sz w:val="28"/>
          <w:szCs w:val="28"/>
        </w:rPr>
        <w:t xml:space="preserve">На размещение лесной промышленности решающее значение оказывает фактор сырьевых ресурсов и сильное значение - фактор районов потребления готовой продукции. </w:t>
      </w:r>
    </w:p>
    <w:p w:rsidR="004034D7" w:rsidRPr="001C67C3" w:rsidRDefault="004034D7" w:rsidP="001C67C3">
      <w:pPr>
        <w:tabs>
          <w:tab w:val="left" w:pos="900"/>
        </w:tabs>
        <w:spacing w:line="360" w:lineRule="auto"/>
        <w:ind w:firstLine="709"/>
        <w:jc w:val="both"/>
        <w:rPr>
          <w:sz w:val="28"/>
          <w:szCs w:val="28"/>
        </w:rPr>
      </w:pPr>
      <w:r w:rsidRPr="001C67C3">
        <w:rPr>
          <w:sz w:val="28"/>
          <w:szCs w:val="28"/>
        </w:rPr>
        <w:t xml:space="preserve">На размещение деревообрабатывающей промышленности одинаково сильное значение оказывают 2 фактора: сырьевые ресурсы и районы потребления готовой продукции. </w:t>
      </w:r>
    </w:p>
    <w:p w:rsidR="004034D7" w:rsidRPr="001C67C3" w:rsidRDefault="004034D7" w:rsidP="001C67C3">
      <w:pPr>
        <w:tabs>
          <w:tab w:val="left" w:pos="900"/>
        </w:tabs>
        <w:spacing w:line="360" w:lineRule="auto"/>
        <w:ind w:firstLine="709"/>
        <w:jc w:val="both"/>
        <w:rPr>
          <w:sz w:val="28"/>
          <w:szCs w:val="28"/>
        </w:rPr>
      </w:pPr>
      <w:r w:rsidRPr="001C67C3">
        <w:rPr>
          <w:sz w:val="28"/>
          <w:szCs w:val="28"/>
        </w:rPr>
        <w:t>На размещение целлюлозно-бумажной промышленности решающее значение оказывает фактор сырьевых ресурсов и одинаково слабое значение оказывают 2 фактора: топливно-энергетических ресурсов и районов потребления готовой продукции.</w:t>
      </w:r>
    </w:p>
    <w:p w:rsidR="004034D7" w:rsidRPr="001C67C3" w:rsidRDefault="004034D7" w:rsidP="001C67C3">
      <w:pPr>
        <w:tabs>
          <w:tab w:val="left" w:pos="900"/>
        </w:tabs>
        <w:spacing w:line="360" w:lineRule="auto"/>
        <w:ind w:firstLine="709"/>
        <w:jc w:val="both"/>
        <w:rPr>
          <w:sz w:val="28"/>
          <w:szCs w:val="28"/>
        </w:rPr>
      </w:pPr>
      <w:r w:rsidRPr="001C67C3">
        <w:rPr>
          <w:sz w:val="28"/>
          <w:szCs w:val="28"/>
        </w:rPr>
        <w:t xml:space="preserve">Больше всего древесины - свыше 40 % - заготовляет Хабаровский край. Среди лесных товаров, вывозимых из Хабаровского края, нужно, прежде всего, назвать стандартные дома, фанеру, тару, паркет, хвойно-витаминную муку, кормовые дрожжи, этиловый спирт и углекислоту. Из хвойных деревьев к наиболее ценным относятся даурская лиственница, аянская ель, сибирская и корейская пихты. Их древесина может быть использована для получения целлюлозы, лаков, красной краски, клеящих и дубильных веществ, а также как строевой лес. </w:t>
      </w:r>
    </w:p>
    <w:p w:rsidR="004034D7" w:rsidRPr="001C67C3" w:rsidRDefault="004034D7" w:rsidP="001C67C3">
      <w:pPr>
        <w:tabs>
          <w:tab w:val="left" w:pos="900"/>
        </w:tabs>
        <w:spacing w:line="360" w:lineRule="auto"/>
        <w:ind w:firstLine="709"/>
        <w:jc w:val="both"/>
        <w:rPr>
          <w:sz w:val="28"/>
          <w:szCs w:val="28"/>
        </w:rPr>
      </w:pPr>
      <w:r w:rsidRPr="001C67C3">
        <w:rPr>
          <w:sz w:val="28"/>
          <w:szCs w:val="28"/>
        </w:rPr>
        <w:t xml:space="preserve">Уровень развития лесной и деревообрабатывающей промышленности пока еще не в полной мере соответствует имеющимся здесь возможностям. Много широколиственной древесины остается невывезенной, в то время как хвойные породы вывозятся полностью. </w:t>
      </w:r>
    </w:p>
    <w:p w:rsidR="004034D7" w:rsidRPr="001C67C3" w:rsidRDefault="004034D7" w:rsidP="001C67C3">
      <w:pPr>
        <w:tabs>
          <w:tab w:val="left" w:pos="900"/>
        </w:tabs>
        <w:spacing w:line="360" w:lineRule="auto"/>
        <w:ind w:firstLine="709"/>
        <w:jc w:val="both"/>
        <w:rPr>
          <w:sz w:val="28"/>
          <w:szCs w:val="28"/>
        </w:rPr>
      </w:pPr>
      <w:r w:rsidRPr="001C67C3">
        <w:rPr>
          <w:sz w:val="28"/>
          <w:szCs w:val="28"/>
        </w:rPr>
        <w:t>Одним из главных направлений повышения экономической эффективности лесной и деревообрабатывающей промышленности Дальнего Востока является создание не отдельных изолированных, хотя и мощных предприятий, а крупных лесопромышленных комплексов, состоящих из производств по заготовке древесины, и ее последовательной и глубокой механической и химической обработке.</w:t>
      </w:r>
    </w:p>
    <w:p w:rsidR="004034D7" w:rsidRPr="001C67C3" w:rsidRDefault="004034D7" w:rsidP="001C67C3">
      <w:pPr>
        <w:tabs>
          <w:tab w:val="left" w:pos="900"/>
        </w:tabs>
        <w:spacing w:line="360" w:lineRule="auto"/>
        <w:ind w:firstLine="709"/>
        <w:jc w:val="both"/>
        <w:rPr>
          <w:sz w:val="28"/>
          <w:szCs w:val="28"/>
          <w:u w:val="single"/>
        </w:rPr>
      </w:pPr>
      <w:r w:rsidRPr="001C67C3">
        <w:rPr>
          <w:sz w:val="28"/>
          <w:szCs w:val="28"/>
        </w:rPr>
        <w:t xml:space="preserve">Лесная и деревообрабатывающая промышленность наиболее развиты на Дальнем Востоке. Особенно большое развитие они получили в Хабаровском и Приморском краях, в республике Саха, Амурской и Сахалинской областях, откуда значительная часть пиломатериалов поступает на экспорт. </w:t>
      </w:r>
    </w:p>
    <w:p w:rsidR="004034D7" w:rsidRPr="001C67C3" w:rsidRDefault="004034D7" w:rsidP="001C67C3">
      <w:pPr>
        <w:tabs>
          <w:tab w:val="left" w:pos="900"/>
        </w:tabs>
        <w:spacing w:line="360" w:lineRule="auto"/>
        <w:ind w:firstLine="709"/>
        <w:jc w:val="both"/>
        <w:rPr>
          <w:sz w:val="28"/>
          <w:szCs w:val="28"/>
        </w:rPr>
      </w:pPr>
      <w:r w:rsidRPr="001C67C3">
        <w:rPr>
          <w:sz w:val="28"/>
          <w:szCs w:val="28"/>
          <w:u w:val="single"/>
        </w:rPr>
        <w:t>Агропромышленный комплекс.</w:t>
      </w:r>
      <w:r w:rsidRPr="001C67C3">
        <w:rPr>
          <w:sz w:val="28"/>
          <w:szCs w:val="28"/>
        </w:rPr>
        <w:t xml:space="preserve"> Важной отраслью района является сельское хозяйство. Ведущее место в сельском хозяйстве занимает производство зерна , сои и малотранспортабельных продуктов для местного потребления. Сельскохозяйственные угодья расположены преимущественно на юге (Амурская область, Хабаровский и Приморский края, южные районы Республики Саха). Основное место в посевах занимают зерновые культуры, прежде всего яровая пшеница, а также ячмень, озимая рожь, овес. На юге Приморского края значительны посевы риса. Главная техническая культура - соя. Развивается овощеводство закрытого грунта, особенно на Камчатке, где для выращивания овощей используются горячие подземные воды. Большие площади отведены под кормовые культуры и многолетние травы, что создает устойчивую кормовую базу для животноводства. Развито животноводство преимущественно на юге. Особое место принадлежит оленеводству. На севере, где расположены обширные пастбища, разводят северных оленей, а на юге, в Приморье, развито пантовое оленеводство. Большое значение приобрело пушное звероводство, созданы зверофермы, зверопитомники и совхозы. В лесах насчитывается более 40 видов ценных пушных зверей.</w:t>
      </w:r>
    </w:p>
    <w:p w:rsidR="004034D7" w:rsidRPr="001C67C3" w:rsidRDefault="004034D7" w:rsidP="001C67C3">
      <w:pPr>
        <w:tabs>
          <w:tab w:val="left" w:pos="900"/>
        </w:tabs>
        <w:spacing w:line="360" w:lineRule="auto"/>
        <w:ind w:firstLine="709"/>
        <w:jc w:val="both"/>
        <w:rPr>
          <w:sz w:val="28"/>
          <w:szCs w:val="28"/>
        </w:rPr>
      </w:pPr>
      <w:r w:rsidRPr="001C67C3">
        <w:rPr>
          <w:sz w:val="28"/>
          <w:szCs w:val="28"/>
        </w:rPr>
        <w:t>В структуре валовой продукции сельского хозяйства на долю животноводства приходится 70%, земледелия - 30% . В районе разводят крупный рогатый скот молочно-мясного направления. Легкая промышленность имеет внутрирайонное значение. Хлопчатобумажные, швейные, трикотажные и кожевеннобувные предприятия находятся в Благовещенске, Биробиджане, Хабаровске, Белогорске, Райчихинске, Артеме и других городах. Пищевая промышленность (овощеконсервная, мясомолочная и маслобойная) размещена в основном в южной зоне района.</w:t>
      </w:r>
    </w:p>
    <w:p w:rsidR="008E042C" w:rsidRPr="001C67C3" w:rsidRDefault="001C67C3" w:rsidP="001C67C3">
      <w:pPr>
        <w:pStyle w:val="a8"/>
        <w:spacing w:after="0" w:line="360" w:lineRule="auto"/>
        <w:ind w:left="0" w:firstLine="709"/>
        <w:jc w:val="center"/>
        <w:rPr>
          <w:b/>
          <w:sz w:val="28"/>
        </w:rPr>
      </w:pPr>
      <w:r w:rsidRPr="001C67C3">
        <w:rPr>
          <w:sz w:val="28"/>
          <w:szCs w:val="28"/>
        </w:rPr>
        <w:br w:type="page"/>
      </w:r>
      <w:bookmarkStart w:id="18" w:name="_Toc122072381"/>
      <w:bookmarkStart w:id="19" w:name="_Toc122072682"/>
      <w:bookmarkStart w:id="20" w:name="_Toc122090899"/>
      <w:r w:rsidR="008E042C" w:rsidRPr="001C67C3">
        <w:rPr>
          <w:b/>
          <w:sz w:val="28"/>
          <w:szCs w:val="28"/>
        </w:rPr>
        <w:t>2.</w:t>
      </w:r>
      <w:r w:rsidR="004034D7" w:rsidRPr="001C67C3">
        <w:rPr>
          <w:b/>
          <w:sz w:val="28"/>
          <w:szCs w:val="28"/>
        </w:rPr>
        <w:t>2</w:t>
      </w:r>
      <w:r w:rsidR="008E042C" w:rsidRPr="001C67C3">
        <w:rPr>
          <w:b/>
          <w:sz w:val="28"/>
          <w:szCs w:val="28"/>
        </w:rPr>
        <w:t xml:space="preserve"> Значение транспорта и экономических связей в хозяйстве Дальнего Востока</w:t>
      </w:r>
      <w:bookmarkEnd w:id="18"/>
      <w:bookmarkEnd w:id="19"/>
      <w:bookmarkEnd w:id="20"/>
    </w:p>
    <w:p w:rsidR="001C67C3" w:rsidRPr="001C67C3" w:rsidRDefault="001C67C3" w:rsidP="001C67C3">
      <w:pPr>
        <w:rPr>
          <w:sz w:val="28"/>
          <w:szCs w:val="28"/>
        </w:rPr>
      </w:pP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Хозяйственное развитие района в огромной степени зависит от ускоренного развития транспорта, так как редкая заселенность требует активного функционирования внутрирайонных связей, основанных на тесном взаимодействии различных видов транспорта.</w:t>
      </w:r>
    </w:p>
    <w:p w:rsidR="004034D7" w:rsidRPr="001C67C3" w:rsidRDefault="008E042C" w:rsidP="001C67C3">
      <w:pPr>
        <w:spacing w:line="360" w:lineRule="auto"/>
        <w:ind w:firstLine="709"/>
        <w:jc w:val="both"/>
        <w:rPr>
          <w:sz w:val="28"/>
          <w:szCs w:val="28"/>
        </w:rPr>
      </w:pPr>
      <w:r w:rsidRPr="001C67C3">
        <w:rPr>
          <w:sz w:val="28"/>
          <w:szCs w:val="28"/>
        </w:rPr>
        <w:t xml:space="preserve">В Дальневосточном районе функционируют все существующие виды </w:t>
      </w:r>
      <w:r w:rsidRPr="001C67C3">
        <w:rPr>
          <w:sz w:val="28"/>
          <w:szCs w:val="28"/>
          <w:u w:val="single"/>
        </w:rPr>
        <w:t>транспорта</w:t>
      </w:r>
      <w:r w:rsidRPr="001C67C3">
        <w:rPr>
          <w:sz w:val="28"/>
          <w:szCs w:val="28"/>
        </w:rPr>
        <w:t xml:space="preserve">, но основную роль играет </w:t>
      </w:r>
      <w:r w:rsidRPr="001C67C3">
        <w:rPr>
          <w:sz w:val="28"/>
          <w:szCs w:val="28"/>
          <w:u w:val="single"/>
        </w:rPr>
        <w:t>железнодорожный.</w:t>
      </w:r>
      <w:r w:rsidRPr="001C67C3">
        <w:rPr>
          <w:sz w:val="28"/>
          <w:szCs w:val="28"/>
        </w:rPr>
        <w:t xml:space="preserve"> На его долю приходится до 80% перевозимых грузов.</w:t>
      </w:r>
    </w:p>
    <w:p w:rsidR="004034D7" w:rsidRPr="001C67C3" w:rsidRDefault="008E042C" w:rsidP="001C67C3">
      <w:pPr>
        <w:spacing w:line="360" w:lineRule="auto"/>
        <w:ind w:firstLine="709"/>
        <w:jc w:val="both"/>
        <w:rPr>
          <w:sz w:val="28"/>
          <w:szCs w:val="28"/>
        </w:rPr>
      </w:pPr>
      <w:r w:rsidRPr="001C67C3">
        <w:rPr>
          <w:sz w:val="28"/>
          <w:szCs w:val="28"/>
        </w:rPr>
        <w:t>Начало активного транспортного освоения южной части района связано с прокладкой в XIX в. Транссибирской магистрали. Она играет важнейшую транзитную роль, обеспечивая перевозки грузов из стран Тихоокеанского побережья в европейские страны. За последнее время Транссибирская магистраль обросла боковыми линиями, иногда являющимися подъездными ветками к лесозаготовительным базам, но в ряде случаев имеющими самостоятельное значение: до Советской Гавани (через Комсомольск-на-Амуре), до Находки и Посьета.</w:t>
      </w:r>
    </w:p>
    <w:p w:rsidR="004034D7" w:rsidRPr="001C67C3" w:rsidRDefault="008E042C" w:rsidP="001C67C3">
      <w:pPr>
        <w:spacing w:line="360" w:lineRule="auto"/>
        <w:ind w:firstLine="709"/>
        <w:jc w:val="both"/>
        <w:rPr>
          <w:sz w:val="28"/>
          <w:szCs w:val="28"/>
        </w:rPr>
      </w:pPr>
      <w:r w:rsidRPr="001C67C3">
        <w:rPr>
          <w:sz w:val="28"/>
          <w:szCs w:val="28"/>
        </w:rPr>
        <w:t>Железнодорожное освоение средней зоны Дальнего Востока связано с Байкало-Амурской магистралью (БАМ). С постройкой этой магистрали Россия получила второй выход на Тихоокеанское побережье и возможность освоения различных видов полезных ископаемых в зоне тяготения БАМа. Строительство БАМа привело к созданию ряда комплексов на трассе и особенно важного для района Дальнего Востока - Южно-Якутского территориально-производственного комплекса.</w:t>
      </w:r>
      <w:r w:rsidR="004034D7" w:rsidRPr="001C67C3">
        <w:rPr>
          <w:sz w:val="28"/>
          <w:szCs w:val="28"/>
        </w:rPr>
        <w:t xml:space="preserve"> Кроме широтной магистрали БАМ включают и дорогу от Транссибирской магистрали через Тынду, Беркакит, Томмот, Якутск - "Малый БАМ", а также ряд линий, соединяющих Байкало-Амурскую магистраль с Транссибирской.</w:t>
      </w:r>
    </w:p>
    <w:p w:rsidR="004034D7" w:rsidRPr="001C67C3" w:rsidRDefault="008E042C" w:rsidP="001C67C3">
      <w:pPr>
        <w:spacing w:line="360" w:lineRule="auto"/>
        <w:ind w:firstLine="709"/>
        <w:jc w:val="both"/>
        <w:rPr>
          <w:sz w:val="28"/>
          <w:szCs w:val="28"/>
        </w:rPr>
      </w:pPr>
      <w:r w:rsidRPr="001C67C3">
        <w:rPr>
          <w:sz w:val="28"/>
          <w:szCs w:val="28"/>
        </w:rPr>
        <w:t xml:space="preserve">В значительном объеме межрайонные и внутрирайонные перевозки грузов Дальневосточного района осуществляются </w:t>
      </w:r>
      <w:r w:rsidRPr="001C67C3">
        <w:rPr>
          <w:sz w:val="28"/>
          <w:szCs w:val="28"/>
          <w:u w:val="single"/>
        </w:rPr>
        <w:t>морским транспортом.</w:t>
      </w:r>
      <w:r w:rsidRPr="001C67C3">
        <w:rPr>
          <w:sz w:val="28"/>
          <w:szCs w:val="28"/>
        </w:rPr>
        <w:t xml:space="preserve"> Главными грузами в перевозках по Дальневосточному району являются лес, уголь, строительные материалы, нефть, рыба и продовольственные товары. Крупнейшие порты этих морей Тикси, Ванино, Петропавловск-Камчатский, Магадан, Владивосток, Находка, Советская Гавань.</w:t>
      </w:r>
      <w:r w:rsidR="004034D7" w:rsidRPr="001C67C3">
        <w:rPr>
          <w:sz w:val="28"/>
          <w:szCs w:val="28"/>
        </w:rPr>
        <w:t xml:space="preserve"> </w:t>
      </w:r>
    </w:p>
    <w:p w:rsidR="004034D7" w:rsidRPr="001C67C3" w:rsidRDefault="008E042C" w:rsidP="001C67C3">
      <w:pPr>
        <w:spacing w:line="360" w:lineRule="auto"/>
        <w:ind w:firstLine="709"/>
        <w:jc w:val="both"/>
        <w:rPr>
          <w:sz w:val="28"/>
          <w:szCs w:val="28"/>
        </w:rPr>
      </w:pPr>
      <w:r w:rsidRPr="001C67C3">
        <w:rPr>
          <w:sz w:val="28"/>
          <w:szCs w:val="28"/>
          <w:u w:val="single"/>
        </w:rPr>
        <w:t>Автомобильными дорогами</w:t>
      </w:r>
      <w:r w:rsidRPr="001C67C3">
        <w:rPr>
          <w:sz w:val="28"/>
          <w:szCs w:val="28"/>
        </w:rPr>
        <w:t xml:space="preserve"> район обеспечен слабо. Но в районах, оторванных от других транспортных путей, значение автотранспорта велико. Огромно для Дальнего Востока значение воздушного транспорта как для связей с другими районами России, так и для внутрирайонных перевозок (особенно для пассажироперевозок). Самолетами и вертолетами осуществляются связи с труднодоступными районами. На огромных пространствах севера Дальнего Востока наряду с другими видами транспорта сохраняется олений транспорт.</w:t>
      </w:r>
    </w:p>
    <w:p w:rsidR="004034D7" w:rsidRPr="001C67C3" w:rsidRDefault="008E042C" w:rsidP="001C67C3">
      <w:pPr>
        <w:spacing w:line="360" w:lineRule="auto"/>
        <w:ind w:firstLine="709"/>
        <w:jc w:val="both"/>
        <w:rPr>
          <w:sz w:val="28"/>
          <w:szCs w:val="28"/>
        </w:rPr>
      </w:pPr>
      <w:r w:rsidRPr="001C67C3">
        <w:rPr>
          <w:sz w:val="28"/>
          <w:szCs w:val="28"/>
        </w:rPr>
        <w:t xml:space="preserve">Анализируя потоки грузов Дальневосточного района с другими регионами станы, необходимо отметить, что район больше получает грузов, чем вывозит. Основной объем перевозок приходится на железные дороги. </w:t>
      </w:r>
    </w:p>
    <w:p w:rsidR="004034D7" w:rsidRPr="001C67C3" w:rsidRDefault="008E042C"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Сейчас Дальний Восток</w:t>
      </w:r>
      <w:r w:rsidR="001C67C3">
        <w:rPr>
          <w:rFonts w:ascii="Times New Roman" w:hAnsi="Times New Roman" w:cs="Times New Roman"/>
          <w:sz w:val="28"/>
          <w:szCs w:val="28"/>
        </w:rPr>
        <w:t xml:space="preserve"> </w:t>
      </w:r>
      <w:r w:rsidRPr="001C67C3">
        <w:rPr>
          <w:rFonts w:ascii="Times New Roman" w:hAnsi="Times New Roman" w:cs="Times New Roman"/>
          <w:sz w:val="28"/>
          <w:szCs w:val="28"/>
        </w:rPr>
        <w:t>вывозит на внешний рынок только 4,6 % своей промышленной продукции, тогда как в целом по России этот показатель составляет 7,2 %.</w:t>
      </w:r>
      <w:r w:rsidR="004034D7" w:rsidRPr="001C67C3">
        <w:rPr>
          <w:rFonts w:ascii="Times New Roman" w:hAnsi="Times New Roman" w:cs="Times New Roman"/>
          <w:sz w:val="28"/>
          <w:szCs w:val="28"/>
        </w:rPr>
        <w:t xml:space="preserve"> </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Доля транспортных расходов в себестоимости дальневосточной продукции выше, чем в других районах. Это связано с тем, что большая часть грузов привозится издалека. В вывозе Дальнего Востока преобладают рыбопродукты, лес и пиломатериалы, концентраты руд цветных металлов. Однако в последние годы возрос уровень комплексности развития района, появились новые промышленные предприятия, развиваются сопутствующие и обслуживающие отрасли, сфера услуг, что сказалось на структуре грузооборота.</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Так, усиление международной торговли, развитие рыбной промышленности потребовали развития судоремонта и судостроения, что в свою очередь дало толчок к развитию машиностроения, энергетической промышленности и интенсивному освоению местных топливно-энергетических ресурсов.</w:t>
      </w:r>
    </w:p>
    <w:p w:rsidR="004034D7" w:rsidRPr="001C67C3" w:rsidRDefault="008E042C" w:rsidP="001C67C3">
      <w:pPr>
        <w:spacing w:line="360" w:lineRule="auto"/>
        <w:ind w:firstLine="709"/>
        <w:jc w:val="both"/>
        <w:rPr>
          <w:sz w:val="28"/>
          <w:szCs w:val="28"/>
        </w:rPr>
      </w:pPr>
      <w:r w:rsidRPr="001C67C3">
        <w:rPr>
          <w:sz w:val="28"/>
          <w:szCs w:val="28"/>
        </w:rPr>
        <w:t>В настоящее время основным внешнеэкономическим партнером на Дальнем Востоке является Япония. С этой страной был подписан ряд долгосрочных соглашений компенсационного плана по освоению в этом регионе лесных ресурсов, развитию лесоперерабатывающих производств, производству целлюлозы и бумаги, развитию угольной промышленности, транспортному строительству, расширению портового хозяйства.</w:t>
      </w:r>
    </w:p>
    <w:p w:rsidR="004034D7" w:rsidRPr="001C67C3" w:rsidRDefault="008E042C" w:rsidP="001C67C3">
      <w:pPr>
        <w:spacing w:line="360" w:lineRule="auto"/>
        <w:ind w:firstLine="709"/>
        <w:jc w:val="both"/>
        <w:rPr>
          <w:sz w:val="28"/>
          <w:szCs w:val="28"/>
        </w:rPr>
      </w:pPr>
      <w:r w:rsidRPr="001C67C3">
        <w:rPr>
          <w:sz w:val="28"/>
          <w:szCs w:val="28"/>
        </w:rPr>
        <w:t xml:space="preserve">Благодаря этим и другим соглашениям ускорилось вовлечение в хозяйственный оборот всех этих природных ресурсов, удалось создать новые экспортные базы в этом удаленном от основных развитых районов и центров регионе, усилить его транспортную оснащенность. </w:t>
      </w:r>
    </w:p>
    <w:p w:rsidR="004034D7" w:rsidRPr="001C67C3" w:rsidRDefault="008E042C" w:rsidP="001C67C3">
      <w:pPr>
        <w:spacing w:line="360" w:lineRule="auto"/>
        <w:ind w:firstLine="709"/>
        <w:jc w:val="both"/>
        <w:rPr>
          <w:sz w:val="28"/>
          <w:szCs w:val="28"/>
        </w:rPr>
      </w:pPr>
      <w:r w:rsidRPr="001C67C3">
        <w:rPr>
          <w:sz w:val="28"/>
          <w:szCs w:val="28"/>
        </w:rPr>
        <w:t>По многим направлениям расширяются внешнеэкономические связи Дальнего Востока с Китаем. Интенсивно растет приграничная торговля, совершаются сделки и соглашения с китайскими фирмами по освоению природных ресурсов региона. В настоящее время в Китае проявляется известный интерес к российским месторождениям железной руды. Это объясняется не только тем, что российская руда по качеству вдвое превосходит китайскую, но и тем, что в ближайшей перспективе потребности черной металлургии не могут быть удовлетворены в результате собственной добычи. Поэтому весьма вероятно участие китайского капитала в разработке месторождений железной руды Южной Якутии, Хабаровского края и Приморья, находящихся к китайским центрам производства чугуна и стали ближе, чем месторождения сырья в Бразилии и даже в Индии.</w:t>
      </w:r>
    </w:p>
    <w:p w:rsidR="004034D7" w:rsidRPr="001C67C3" w:rsidRDefault="008E042C" w:rsidP="001C67C3">
      <w:pPr>
        <w:spacing w:line="360" w:lineRule="auto"/>
        <w:ind w:firstLine="709"/>
        <w:jc w:val="both"/>
        <w:rPr>
          <w:sz w:val="28"/>
          <w:szCs w:val="28"/>
        </w:rPr>
      </w:pPr>
      <w:r w:rsidRPr="001C67C3">
        <w:rPr>
          <w:sz w:val="28"/>
          <w:szCs w:val="28"/>
        </w:rPr>
        <w:t>Сейчас внешнеэкономическая деятельность дальневосточных рег</w:t>
      </w:r>
      <w:bookmarkStart w:id="21" w:name="OCRUncertain044"/>
      <w:r w:rsidRPr="001C67C3">
        <w:rPr>
          <w:sz w:val="28"/>
          <w:szCs w:val="28"/>
        </w:rPr>
        <w:t>и</w:t>
      </w:r>
      <w:bookmarkEnd w:id="21"/>
      <w:r w:rsidRPr="001C67C3">
        <w:rPr>
          <w:sz w:val="28"/>
          <w:szCs w:val="28"/>
        </w:rPr>
        <w:t xml:space="preserve">онов России является не только источником пополнения финансовых ресурсов, но и важнейшим фактором, влияющим на социально-экономическую ситуацию региона в целом. В экономическом плане поворот дальневосточной экономики в сторону сопредельных стран иногда рассматривается как единственная возможность выживания отдельных предприятий. </w:t>
      </w:r>
    </w:p>
    <w:p w:rsidR="008E042C" w:rsidRPr="001C67C3" w:rsidRDefault="001C67C3" w:rsidP="001C67C3">
      <w:pPr>
        <w:pStyle w:val="aa"/>
        <w:ind w:firstLine="709"/>
        <w:rPr>
          <w:sz w:val="28"/>
        </w:rPr>
      </w:pPr>
      <w:bookmarkStart w:id="22" w:name="_Toc122072382"/>
      <w:bookmarkStart w:id="23" w:name="_Toc122072683"/>
      <w:bookmarkStart w:id="24" w:name="_Toc122090900"/>
      <w:r w:rsidRPr="001C67C3">
        <w:rPr>
          <w:sz w:val="28"/>
        </w:rPr>
        <w:t xml:space="preserve">ГЛАВА </w:t>
      </w:r>
      <w:r w:rsidRPr="001C67C3">
        <w:rPr>
          <w:sz w:val="28"/>
          <w:lang w:val="en-US"/>
        </w:rPr>
        <w:t>III</w:t>
      </w:r>
      <w:r w:rsidRPr="001C67C3">
        <w:rPr>
          <w:sz w:val="28"/>
        </w:rPr>
        <w:t xml:space="preserve"> ПРОБЛЕМЫ И ПЕРСПЕКТИВЫ РАЗВИТИЯ РАЙОНА</w:t>
      </w:r>
      <w:bookmarkEnd w:id="22"/>
      <w:bookmarkEnd w:id="23"/>
      <w:bookmarkEnd w:id="24"/>
    </w:p>
    <w:p w:rsidR="001C67C3" w:rsidRPr="001C67C3" w:rsidRDefault="001C67C3" w:rsidP="001C67C3">
      <w:pPr>
        <w:rPr>
          <w:sz w:val="28"/>
          <w:szCs w:val="28"/>
        </w:rPr>
      </w:pP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В результате недостатка древесного сырья сокращено производство пиломатериалов в Приморском и Хабаровском краях. Значительно сокращен выпуск заменителей деловой древесины на предприятиях Приморского края. В Хабаровском крае значительно снизилось производство маргариновой продукции ,на Камчатке и в Магаданской области - кондитерских изделий на 40%, в Корякском и Чукотском автономных округах - мяса. Сократили в регионе и улов рыбы. Спад производства имеет место и в других отраслях промышленности.</w:t>
      </w:r>
    </w:p>
    <w:p w:rsidR="001C67C3" w:rsidRPr="0077245F"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Экологические проблемы Дальнего Востока очень серьезны. В их числе : лесные пожары, последствия тайфунов и землетрясений, наводнения, крушения нефтеналивных танкеров, аварии на нефтегазопромыслах и других промышленных объектах, умышленный сброс в реки и моря</w:t>
      </w:r>
      <w:r w:rsidR="001C67C3" w:rsidRPr="001C67C3">
        <w:rPr>
          <w:rFonts w:ascii="Times New Roman" w:hAnsi="Times New Roman" w:cs="Times New Roman"/>
          <w:sz w:val="28"/>
          <w:szCs w:val="28"/>
        </w:rPr>
        <w:t>,</w:t>
      </w:r>
      <w:r w:rsidRPr="001C67C3">
        <w:rPr>
          <w:rFonts w:ascii="Times New Roman" w:hAnsi="Times New Roman" w:cs="Times New Roman"/>
          <w:sz w:val="28"/>
          <w:szCs w:val="28"/>
        </w:rPr>
        <w:t xml:space="preserve"> а также в атмосферу вредных отходов производства.</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Экологические проблемы Дальнего Востока имеют специфический характер, связанный с размещением производительных сил на необъятных территориях с различным уровнем освоенности. Нагрузка на окружающую среду носит не сплошной, а очаговый характер, который ведет к серьезным локальным нарушениям, при этом нужно иметь в виду, что большая часть района находится в зоне многолетней мерзлоты.</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Современное состояние окружающей Среды требует самых неотложных мер. Дальневосточное отделение Академии наук России разработало Долговременную программу охраны природы и рационального использования природных ресурсов Дальнего Востока. В эту программу заложены принципы рационального пользования ресурсами, сохранения уникального видового состава биоты , снижения генетических последствий загрязнения Среды.</w:t>
      </w:r>
      <w:r w:rsidR="001C67C3" w:rsidRPr="001C67C3">
        <w:rPr>
          <w:rFonts w:ascii="Times New Roman" w:hAnsi="Times New Roman" w:cs="Times New Roman"/>
          <w:sz w:val="28"/>
          <w:szCs w:val="28"/>
        </w:rPr>
        <w:t xml:space="preserve"> </w:t>
      </w:r>
      <w:r w:rsidRPr="001C67C3">
        <w:rPr>
          <w:rFonts w:ascii="Times New Roman" w:hAnsi="Times New Roman" w:cs="Times New Roman"/>
          <w:sz w:val="28"/>
          <w:szCs w:val="28"/>
        </w:rPr>
        <w:t>Для решения проблем в регионе создано НПО "Экопрос", разрабатывающее и внедряющее, в частности, концепцию инженерно-экологического обеспечения безопасности присахалинского шельфа в местах освоения месторождений нефти и газа.</w:t>
      </w:r>
    </w:p>
    <w:p w:rsidR="004034D7" w:rsidRPr="001C67C3" w:rsidRDefault="008E042C" w:rsidP="001C67C3">
      <w:pPr>
        <w:pStyle w:val="a8"/>
        <w:spacing w:after="0" w:line="360" w:lineRule="auto"/>
        <w:ind w:left="0" w:firstLine="709"/>
        <w:jc w:val="both"/>
        <w:rPr>
          <w:sz w:val="28"/>
          <w:szCs w:val="28"/>
        </w:rPr>
      </w:pPr>
      <w:r w:rsidRPr="001C67C3">
        <w:rPr>
          <w:sz w:val="28"/>
          <w:szCs w:val="28"/>
        </w:rPr>
        <w:t>Перспективы развития Дальнего Востока в условиях рынка</w:t>
      </w:r>
      <w:r w:rsidR="004034D7" w:rsidRPr="001C67C3">
        <w:rPr>
          <w:sz w:val="28"/>
          <w:szCs w:val="28"/>
        </w:rPr>
        <w:t>:</w:t>
      </w:r>
    </w:p>
    <w:p w:rsidR="004034D7" w:rsidRPr="001C67C3" w:rsidRDefault="004034D7" w:rsidP="001C67C3">
      <w:pPr>
        <w:pStyle w:val="a8"/>
        <w:numPr>
          <w:ilvl w:val="0"/>
          <w:numId w:val="6"/>
        </w:numPr>
        <w:spacing w:after="0" w:line="360" w:lineRule="auto"/>
        <w:ind w:left="0" w:firstLine="709"/>
        <w:jc w:val="both"/>
        <w:rPr>
          <w:sz w:val="28"/>
          <w:szCs w:val="28"/>
        </w:rPr>
      </w:pPr>
      <w:r w:rsidRPr="001C67C3">
        <w:rPr>
          <w:sz w:val="28"/>
          <w:szCs w:val="28"/>
        </w:rPr>
        <w:t>реализация сложившегося потенциала отраслей тяжелой индустрии</w:t>
      </w:r>
      <w:r w:rsidR="001C67C3" w:rsidRPr="001C67C3">
        <w:rPr>
          <w:sz w:val="28"/>
          <w:szCs w:val="28"/>
        </w:rPr>
        <w:t>,</w:t>
      </w:r>
      <w:r w:rsidRPr="001C67C3">
        <w:rPr>
          <w:sz w:val="28"/>
          <w:szCs w:val="28"/>
        </w:rPr>
        <w:t xml:space="preserve"> в том числе конверсируемых предприятий. Дальний Восток насыщен предприятиями военно-промышленного комплекса. В соответствующей продукции российской промышленности и разработанных в недрах оборонного комплекса технологиях "двойного назначения" весьма заинтересованы дальневосточные соседи России.</w:t>
      </w:r>
    </w:p>
    <w:p w:rsidR="004034D7" w:rsidRPr="001C67C3" w:rsidRDefault="004034D7" w:rsidP="001C67C3">
      <w:pPr>
        <w:pStyle w:val="a8"/>
        <w:numPr>
          <w:ilvl w:val="0"/>
          <w:numId w:val="6"/>
        </w:numPr>
        <w:spacing w:after="0" w:line="360" w:lineRule="auto"/>
        <w:ind w:left="0" w:firstLine="709"/>
        <w:jc w:val="both"/>
        <w:rPr>
          <w:sz w:val="28"/>
          <w:szCs w:val="28"/>
        </w:rPr>
      </w:pPr>
      <w:r w:rsidRPr="001C67C3">
        <w:rPr>
          <w:sz w:val="28"/>
          <w:szCs w:val="28"/>
        </w:rPr>
        <w:t>освоение</w:t>
      </w:r>
      <w:r w:rsidR="008E042C" w:rsidRPr="001C67C3">
        <w:rPr>
          <w:sz w:val="28"/>
          <w:szCs w:val="28"/>
        </w:rPr>
        <w:t xml:space="preserve"> новы</w:t>
      </w:r>
      <w:r w:rsidRPr="001C67C3">
        <w:rPr>
          <w:sz w:val="28"/>
          <w:szCs w:val="28"/>
        </w:rPr>
        <w:t>х природных ресурсов и дальнейшее формирование</w:t>
      </w:r>
      <w:r w:rsidR="008E042C" w:rsidRPr="001C67C3">
        <w:rPr>
          <w:sz w:val="28"/>
          <w:szCs w:val="28"/>
        </w:rPr>
        <w:t xml:space="preserve"> Южно-Якутского территориально-производственного комплекса.</w:t>
      </w:r>
    </w:p>
    <w:p w:rsidR="004034D7" w:rsidRPr="001C67C3" w:rsidRDefault="008E042C" w:rsidP="001C67C3">
      <w:pPr>
        <w:pStyle w:val="a8"/>
        <w:numPr>
          <w:ilvl w:val="0"/>
          <w:numId w:val="6"/>
        </w:numPr>
        <w:spacing w:after="0" w:line="360" w:lineRule="auto"/>
        <w:ind w:left="0" w:firstLine="709"/>
        <w:jc w:val="both"/>
        <w:rPr>
          <w:sz w:val="28"/>
          <w:szCs w:val="28"/>
        </w:rPr>
      </w:pPr>
      <w:r w:rsidRPr="001C67C3">
        <w:rPr>
          <w:sz w:val="28"/>
          <w:szCs w:val="28"/>
        </w:rPr>
        <w:t>в районе БАМа возможно также создание еще одного нового комплекса, основу которого составит черная металлургия на базе коксующихся углей южной Якутии и железорудных месторождений этого же района.</w:t>
      </w:r>
    </w:p>
    <w:p w:rsidR="004034D7" w:rsidRPr="001C67C3" w:rsidRDefault="008E042C" w:rsidP="001C67C3">
      <w:pPr>
        <w:pStyle w:val="a8"/>
        <w:numPr>
          <w:ilvl w:val="0"/>
          <w:numId w:val="6"/>
        </w:numPr>
        <w:spacing w:after="0" w:line="360" w:lineRule="auto"/>
        <w:ind w:left="0" w:firstLine="709"/>
        <w:jc w:val="both"/>
        <w:rPr>
          <w:sz w:val="28"/>
          <w:szCs w:val="28"/>
        </w:rPr>
      </w:pPr>
      <w:r w:rsidRPr="001C67C3">
        <w:rPr>
          <w:sz w:val="28"/>
          <w:szCs w:val="28"/>
        </w:rPr>
        <w:t>дальнейшее развитие Зейско-Свободненск</w:t>
      </w:r>
      <w:r w:rsidR="004034D7" w:rsidRPr="001C67C3">
        <w:rPr>
          <w:sz w:val="28"/>
          <w:szCs w:val="28"/>
        </w:rPr>
        <w:t>ого</w:t>
      </w:r>
      <w:r w:rsidRPr="001C67C3">
        <w:rPr>
          <w:sz w:val="28"/>
          <w:szCs w:val="28"/>
        </w:rPr>
        <w:t xml:space="preserve"> комплекс</w:t>
      </w:r>
      <w:r w:rsidR="004034D7" w:rsidRPr="001C67C3">
        <w:rPr>
          <w:sz w:val="28"/>
          <w:szCs w:val="28"/>
        </w:rPr>
        <w:t>а</w:t>
      </w:r>
      <w:r w:rsidRPr="001C67C3">
        <w:rPr>
          <w:sz w:val="28"/>
          <w:szCs w:val="28"/>
        </w:rPr>
        <w:t xml:space="preserve"> на основе энергетики, лесной и деревообрабатывающей промышленности, машиностроения, добычи олова и других полезных ископаемых. Здесь уже введена в эксплуатацию Зейская ГЭС, Ургальский ТПК будет создаваться на базе Бурейской ГЭС и разработки углей Ургальского месторождения. </w:t>
      </w:r>
    </w:p>
    <w:p w:rsidR="004034D7" w:rsidRPr="001C67C3" w:rsidRDefault="004034D7" w:rsidP="001C67C3">
      <w:pPr>
        <w:pStyle w:val="a8"/>
        <w:numPr>
          <w:ilvl w:val="0"/>
          <w:numId w:val="6"/>
        </w:numPr>
        <w:spacing w:after="0" w:line="360" w:lineRule="auto"/>
        <w:ind w:left="0" w:firstLine="709"/>
        <w:jc w:val="both"/>
        <w:rPr>
          <w:sz w:val="28"/>
          <w:szCs w:val="28"/>
        </w:rPr>
      </w:pPr>
      <w:r w:rsidRPr="001C67C3">
        <w:rPr>
          <w:sz w:val="28"/>
          <w:szCs w:val="28"/>
        </w:rPr>
        <w:t>в</w:t>
      </w:r>
      <w:r w:rsidR="008E042C" w:rsidRPr="001C67C3">
        <w:rPr>
          <w:sz w:val="28"/>
          <w:szCs w:val="28"/>
        </w:rPr>
        <w:t xml:space="preserve"> районе г. Комсомольска-на-Амуре создание мощного химического комплекса на базе западносибирской нефти, нефти сахалинского шельфа, якутского природного газа, южно-якутских углей, местных апатитов и фосфоритов Удско-Селемджинского района.</w:t>
      </w:r>
    </w:p>
    <w:p w:rsidR="006C3F01" w:rsidRDefault="004034D7" w:rsidP="001C67C3">
      <w:pPr>
        <w:pStyle w:val="a8"/>
        <w:numPr>
          <w:ilvl w:val="0"/>
          <w:numId w:val="6"/>
        </w:numPr>
        <w:spacing w:after="0" w:line="360" w:lineRule="auto"/>
        <w:ind w:left="0" w:firstLine="709"/>
        <w:jc w:val="both"/>
        <w:rPr>
          <w:sz w:val="28"/>
          <w:szCs w:val="28"/>
        </w:rPr>
      </w:pPr>
      <w:r w:rsidRPr="006C3F01">
        <w:rPr>
          <w:sz w:val="28"/>
          <w:szCs w:val="28"/>
        </w:rPr>
        <w:t>ввод</w:t>
      </w:r>
      <w:r w:rsidR="008E042C" w:rsidRPr="006C3F01">
        <w:rPr>
          <w:sz w:val="28"/>
          <w:szCs w:val="28"/>
        </w:rPr>
        <w:t xml:space="preserve"> в эксплуатацию около 40 млн. га сибирской и дальневосточной тайги. Планируется заготовку древесины довести до 6 млн.м</w:t>
      </w:r>
      <w:r w:rsidR="008E042C" w:rsidRPr="006C3F01">
        <w:rPr>
          <w:sz w:val="28"/>
          <w:szCs w:val="28"/>
          <w:vertAlign w:val="superscript"/>
        </w:rPr>
        <w:t>3</w:t>
      </w:r>
      <w:r w:rsidR="008E042C" w:rsidRPr="006C3F01">
        <w:rPr>
          <w:sz w:val="28"/>
          <w:szCs w:val="28"/>
        </w:rPr>
        <w:t xml:space="preserve">. (особенно ели, пихты). </w:t>
      </w:r>
    </w:p>
    <w:p w:rsidR="008E042C" w:rsidRPr="006C3F01" w:rsidRDefault="004034D7" w:rsidP="001C67C3">
      <w:pPr>
        <w:pStyle w:val="a8"/>
        <w:numPr>
          <w:ilvl w:val="0"/>
          <w:numId w:val="6"/>
        </w:numPr>
        <w:spacing w:after="0" w:line="360" w:lineRule="auto"/>
        <w:ind w:left="0" w:firstLine="709"/>
        <w:jc w:val="both"/>
        <w:rPr>
          <w:sz w:val="28"/>
          <w:szCs w:val="28"/>
        </w:rPr>
      </w:pPr>
      <w:r w:rsidRPr="006C3F01">
        <w:rPr>
          <w:sz w:val="28"/>
          <w:szCs w:val="28"/>
        </w:rPr>
        <w:t xml:space="preserve">в </w:t>
      </w:r>
      <w:r w:rsidR="008E042C" w:rsidRPr="006C3F01">
        <w:rPr>
          <w:sz w:val="28"/>
          <w:szCs w:val="28"/>
        </w:rPr>
        <w:t>бассейнах рек Олекмы и Чары разведаны магнетитовые кварциты, это дает возможность создать в перспективе крупную базу для черной металлургии на Дальнем Востоке.</w:t>
      </w:r>
    </w:p>
    <w:p w:rsidR="004034D7" w:rsidRPr="001C67C3" w:rsidRDefault="004034D7" w:rsidP="001C67C3">
      <w:pPr>
        <w:pStyle w:val="a8"/>
        <w:numPr>
          <w:ilvl w:val="0"/>
          <w:numId w:val="6"/>
        </w:numPr>
        <w:spacing w:after="0" w:line="360" w:lineRule="auto"/>
        <w:ind w:left="0" w:firstLine="709"/>
        <w:jc w:val="both"/>
        <w:rPr>
          <w:sz w:val="28"/>
          <w:szCs w:val="28"/>
        </w:rPr>
      </w:pPr>
      <w:r w:rsidRPr="001C67C3">
        <w:rPr>
          <w:sz w:val="28"/>
          <w:szCs w:val="28"/>
        </w:rPr>
        <w:t>дальнейшее разгосударствление экономики района;</w:t>
      </w:r>
    </w:p>
    <w:p w:rsidR="004034D7" w:rsidRPr="001C67C3" w:rsidRDefault="004034D7" w:rsidP="001C67C3">
      <w:pPr>
        <w:pStyle w:val="a8"/>
        <w:numPr>
          <w:ilvl w:val="0"/>
          <w:numId w:val="6"/>
        </w:numPr>
        <w:spacing w:after="0" w:line="360" w:lineRule="auto"/>
        <w:ind w:left="0" w:firstLine="709"/>
        <w:jc w:val="both"/>
        <w:rPr>
          <w:sz w:val="28"/>
          <w:szCs w:val="28"/>
        </w:rPr>
      </w:pPr>
      <w:r w:rsidRPr="001C67C3">
        <w:rPr>
          <w:sz w:val="28"/>
          <w:szCs w:val="28"/>
        </w:rPr>
        <w:t>возникновение элементов свободной конкуренции;</w:t>
      </w:r>
    </w:p>
    <w:p w:rsidR="004034D7" w:rsidRPr="001C67C3" w:rsidRDefault="004034D7" w:rsidP="001C67C3">
      <w:pPr>
        <w:pStyle w:val="a8"/>
        <w:numPr>
          <w:ilvl w:val="0"/>
          <w:numId w:val="6"/>
        </w:numPr>
        <w:spacing w:after="0" w:line="360" w:lineRule="auto"/>
        <w:ind w:left="0" w:firstLine="709"/>
        <w:jc w:val="both"/>
        <w:rPr>
          <w:sz w:val="28"/>
          <w:szCs w:val="28"/>
        </w:rPr>
      </w:pPr>
      <w:r w:rsidRPr="001C67C3">
        <w:rPr>
          <w:sz w:val="28"/>
          <w:szCs w:val="28"/>
        </w:rPr>
        <w:t>создание рыночной инфраструктуры.</w:t>
      </w:r>
    </w:p>
    <w:p w:rsidR="004034D7" w:rsidRPr="001C67C3" w:rsidRDefault="004034D7" w:rsidP="001C67C3">
      <w:pPr>
        <w:pStyle w:val="a8"/>
        <w:numPr>
          <w:ilvl w:val="0"/>
          <w:numId w:val="6"/>
        </w:numPr>
        <w:spacing w:after="0" w:line="360" w:lineRule="auto"/>
        <w:ind w:left="0" w:firstLine="709"/>
        <w:jc w:val="both"/>
        <w:rPr>
          <w:sz w:val="28"/>
          <w:szCs w:val="28"/>
        </w:rPr>
      </w:pPr>
      <w:r w:rsidRPr="001C67C3">
        <w:rPr>
          <w:sz w:val="28"/>
          <w:szCs w:val="28"/>
        </w:rPr>
        <w:t>устранение факторов, препятствующих развитию промышленности.</w:t>
      </w:r>
    </w:p>
    <w:p w:rsidR="004034D7" w:rsidRPr="001C67C3" w:rsidRDefault="008E042C" w:rsidP="001C67C3">
      <w:pPr>
        <w:pStyle w:val="a8"/>
        <w:spacing w:after="0" w:line="360" w:lineRule="auto"/>
        <w:ind w:left="0" w:firstLine="709"/>
        <w:jc w:val="both"/>
        <w:rPr>
          <w:sz w:val="28"/>
          <w:szCs w:val="28"/>
        </w:rPr>
      </w:pPr>
      <w:r w:rsidRPr="001C67C3">
        <w:rPr>
          <w:sz w:val="28"/>
          <w:szCs w:val="28"/>
        </w:rPr>
        <w:t>Вместе с тем освоение богатейших ресурсов Дальнего Востока требует огромных капиталовложений. Необходимы поэтому приоритетная инвестиционная программа для региона и привлечение иностранных инвестиций, в первую очередь соседних государств - Японии, Китая, Южной Кореи. В настоящее время уже есть решение о совместном с Японией освоении нефтяных ресурсов сахалинского шельфа. Подписано Соглашение с Китаем о демаркации государственной границы по Амуру, совместной экс</w:t>
      </w:r>
      <w:r w:rsidR="004034D7" w:rsidRPr="001C67C3">
        <w:rPr>
          <w:sz w:val="28"/>
          <w:szCs w:val="28"/>
        </w:rPr>
        <w:t>плуатации ряда речных островов.</w:t>
      </w:r>
    </w:p>
    <w:p w:rsidR="004034D7" w:rsidRPr="001C67C3" w:rsidRDefault="008E042C" w:rsidP="001C67C3">
      <w:pPr>
        <w:spacing w:line="360" w:lineRule="auto"/>
        <w:ind w:firstLine="709"/>
        <w:jc w:val="both"/>
        <w:rPr>
          <w:sz w:val="28"/>
          <w:szCs w:val="28"/>
        </w:rPr>
      </w:pPr>
      <w:r w:rsidRPr="001C67C3">
        <w:rPr>
          <w:sz w:val="28"/>
          <w:szCs w:val="28"/>
        </w:rPr>
        <w:t xml:space="preserve">Первоочередной экономической задачей Дальневосточного района являются укрепление энергетической базы, перевод тепловых электростанций на более эффективное газовое топливо, реконструкция их и наращивание мощностей. </w:t>
      </w:r>
    </w:p>
    <w:p w:rsidR="004034D7" w:rsidRPr="001C67C3" w:rsidRDefault="008E042C" w:rsidP="001C67C3">
      <w:pPr>
        <w:spacing w:line="360" w:lineRule="auto"/>
        <w:ind w:firstLine="709"/>
        <w:jc w:val="both"/>
        <w:rPr>
          <w:sz w:val="28"/>
          <w:szCs w:val="28"/>
        </w:rPr>
      </w:pPr>
      <w:r w:rsidRPr="001C67C3">
        <w:rPr>
          <w:sz w:val="28"/>
          <w:szCs w:val="28"/>
        </w:rPr>
        <w:t>Наиболее перспективным направлением в экономическом развитии региона является развитие промышленности по добыче и переработке природного сырья за счет конверсии оборонного комплекса, предприятиями которого перенасыщен регион.</w:t>
      </w:r>
    </w:p>
    <w:p w:rsidR="004034D7" w:rsidRPr="001C67C3" w:rsidRDefault="008E042C" w:rsidP="001C67C3">
      <w:pPr>
        <w:spacing w:line="360" w:lineRule="auto"/>
        <w:ind w:firstLine="709"/>
        <w:jc w:val="both"/>
        <w:rPr>
          <w:sz w:val="28"/>
          <w:szCs w:val="28"/>
        </w:rPr>
      </w:pPr>
      <w:r w:rsidRPr="001C67C3">
        <w:rPr>
          <w:sz w:val="28"/>
          <w:szCs w:val="28"/>
        </w:rPr>
        <w:t>В составе первоочередных мер по стабилизации социально-экономического положения в регионе предусматривается ликвидация дефицита энергоснабжения путем увеличения поставок энергоресурсов из Сибири и обеспечения устойчивого объема добычи местного угля. Дотационная поддержка предприятий топливно-энергетического комплекса должна сочетаться с политикой сдерживания тарифов на электроэнергию</w:t>
      </w:r>
      <w:r w:rsidR="004034D7" w:rsidRPr="001C67C3">
        <w:rPr>
          <w:sz w:val="28"/>
          <w:szCs w:val="28"/>
        </w:rPr>
        <w:t>.</w:t>
      </w:r>
    </w:p>
    <w:p w:rsidR="008E042C" w:rsidRPr="001C67C3" w:rsidRDefault="008E042C" w:rsidP="001C67C3">
      <w:pPr>
        <w:spacing w:line="360" w:lineRule="auto"/>
        <w:ind w:firstLine="709"/>
        <w:jc w:val="both"/>
        <w:rPr>
          <w:sz w:val="28"/>
          <w:szCs w:val="28"/>
        </w:rPr>
      </w:pPr>
      <w:r w:rsidRPr="001C67C3">
        <w:rPr>
          <w:sz w:val="28"/>
          <w:szCs w:val="28"/>
        </w:rPr>
        <w:t xml:space="preserve">В горнорудной промышленности намечено значительно расширить сырьевую базу по добыче золота, титана, олова, полиметаллов. Основное направление развития лесопромышленного комплекса - увеличение производства и экспорт пиломатериалов, целлюлозы, бумаги, а также другой продукции глубокой переработки древесины. </w:t>
      </w:r>
    </w:p>
    <w:p w:rsidR="008E042C" w:rsidRPr="0077245F" w:rsidRDefault="008E042C" w:rsidP="001C67C3">
      <w:pPr>
        <w:pStyle w:val="aa"/>
        <w:ind w:firstLine="709"/>
        <w:rPr>
          <w:sz w:val="28"/>
        </w:rPr>
      </w:pPr>
      <w:bookmarkStart w:id="25" w:name="_Toc122072383"/>
      <w:bookmarkStart w:id="26" w:name="_Toc122072684"/>
      <w:bookmarkStart w:id="27" w:name="_Toc122090901"/>
      <w:r w:rsidRPr="001C67C3">
        <w:rPr>
          <w:sz w:val="28"/>
        </w:rPr>
        <w:br w:type="page"/>
        <w:t>Заключение</w:t>
      </w:r>
      <w:bookmarkEnd w:id="25"/>
      <w:bookmarkEnd w:id="26"/>
      <w:bookmarkEnd w:id="27"/>
    </w:p>
    <w:p w:rsidR="001C67C3" w:rsidRPr="0077245F" w:rsidRDefault="001C67C3" w:rsidP="001C67C3">
      <w:pPr>
        <w:rPr>
          <w:sz w:val="28"/>
          <w:szCs w:val="28"/>
        </w:rPr>
      </w:pP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Анализ территориальной структуры Дальневосточного района показал, что масштабы и структура промышленности района характеризуются большими различиями и свидетельствуют о неравномерности размещения промышленности. Большие изменения в территориальную структуру района внесли строительство Байкало-Амурской магистрали и создание новых территориально-производственных комплексов.</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Дальний Восток поставляет народному хозяйству страны алмазы, золото, олово, вольфрам, ртуть, висмут, плавиковый шпат, цинк, свинец. Он дает 87 % общего производства сои, 40 % улова рыбы и морепродуктов, 9 % вывозки древесины, 7 % производства целлюлозы, 16 % внешнеторгового морского оборота.</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Принципиальное значение для Дальнего Востока имеет создание свободных экономических зон (Находка), совместных предприятий, специализированных на строительстве рыборазводных заводов, судоремонтных и судостроительных мощностей, разведении морепродуктов, создании объектов деревообработки и целлюлозно-бумажной промышленности.</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Дальний Восток имеет достаточно развитые межрайонные и международные экономические связи. Особенно велика его роль во внешнеторговых связях со странами Тихоокеанского бассейна. Десятки стран осуществляют торговые операции через территорию района, и его экспортные функции имеют исключительное значение. Более половины грузовю, ввозимых в районы из зарубежных стран, проходит транзитом в западном направлении.</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Развитие внешнеторговых связей влечет за собой улучшение транспортной системы района, экономических показателей работы, совершенствование структуры грузооборота и межрайонных транспортных связей.</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Если до недавнего времени ввоз грузов на Дальний Восток в четыре раза превышал их вывоз, то сейчас структура меняется. Грузооборот растет очень высокими темпами, причем вывоз возрастает быстрее, чем ввоз. Это свидетельствует о повышении эффективности хозяйственного комплекса района.</w:t>
      </w:r>
    </w:p>
    <w:p w:rsidR="004034D7" w:rsidRPr="001C67C3" w:rsidRDefault="004034D7"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Совершенствование структуры хозяйства Дальневосточного района связано с дальнейшим освоением зоны Байкало-Амурской магистрали, формированием Южно-Якутского и Комсомольского ТПК, развитием внешнеторговых транспортных связей (в том числе и контейнерных перевозок между странами Тихоокеанского бассейна и Европы), обеспечением населения района сельскохозяйственной продукцией, развитием социальной инфраструктуры, решением экологических проблем.</w:t>
      </w:r>
    </w:p>
    <w:p w:rsidR="004034D7" w:rsidRPr="001C67C3" w:rsidRDefault="008E042C"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Развитие социальной сферы в районе отстает от уровня России в целом. Вместе с тем показатели темпов роста розничного товарооборота торговли, включая общественное питание на Дальнем Востоке выше, чем в среднем по России.</w:t>
      </w:r>
    </w:p>
    <w:p w:rsidR="008E042C" w:rsidRPr="001C67C3" w:rsidRDefault="008E042C" w:rsidP="001C67C3">
      <w:pPr>
        <w:pStyle w:val="ae"/>
        <w:spacing w:line="360" w:lineRule="auto"/>
        <w:ind w:firstLine="709"/>
        <w:jc w:val="both"/>
        <w:rPr>
          <w:rFonts w:ascii="Times New Roman" w:hAnsi="Times New Roman" w:cs="Times New Roman"/>
          <w:sz w:val="28"/>
          <w:szCs w:val="28"/>
        </w:rPr>
      </w:pPr>
      <w:r w:rsidRPr="001C67C3">
        <w:rPr>
          <w:rFonts w:ascii="Times New Roman" w:hAnsi="Times New Roman" w:cs="Times New Roman"/>
          <w:sz w:val="28"/>
          <w:szCs w:val="28"/>
        </w:rPr>
        <w:t>Целесообразно создание на льготных условиях совместных предприятий по производству промышленной и бытовой электроники. Уже создаются совместные предприятия в пищевой промышленности, судоремонте. Южно-корейские бизнесмены предложили услуги по модернизации морских портов. Развиваются связи с Японией и США по линии рыбной промышленности, судоремонту, туризму. Весьма эффективно создание туристических компаний по развитию в регионе транспортной и сервисной систем.</w:t>
      </w:r>
    </w:p>
    <w:p w:rsidR="008E042C" w:rsidRDefault="001C67C3" w:rsidP="001C67C3">
      <w:pPr>
        <w:pStyle w:val="a5"/>
        <w:spacing w:line="360" w:lineRule="auto"/>
        <w:ind w:firstLine="709"/>
        <w:rPr>
          <w:b/>
          <w:szCs w:val="28"/>
          <w:lang w:val="en-US"/>
        </w:rPr>
      </w:pPr>
      <w:r>
        <w:rPr>
          <w:szCs w:val="28"/>
        </w:rPr>
        <w:br w:type="page"/>
      </w:r>
      <w:bookmarkStart w:id="28" w:name="_Toc122090903"/>
      <w:r w:rsidR="008E042C" w:rsidRPr="001C67C3">
        <w:rPr>
          <w:b/>
          <w:szCs w:val="28"/>
        </w:rPr>
        <w:t>Список используемой литературы</w:t>
      </w:r>
      <w:bookmarkEnd w:id="28"/>
    </w:p>
    <w:p w:rsidR="001C67C3" w:rsidRPr="001C67C3" w:rsidRDefault="001C67C3" w:rsidP="001C67C3">
      <w:pPr>
        <w:pStyle w:val="a5"/>
        <w:spacing w:line="360" w:lineRule="auto"/>
        <w:ind w:firstLine="709"/>
        <w:jc w:val="both"/>
        <w:rPr>
          <w:b/>
          <w:szCs w:val="28"/>
          <w:lang w:val="en-US"/>
        </w:rPr>
      </w:pPr>
    </w:p>
    <w:p w:rsidR="004034D7" w:rsidRPr="001C67C3" w:rsidRDefault="004034D7" w:rsidP="001C67C3">
      <w:pPr>
        <w:numPr>
          <w:ilvl w:val="0"/>
          <w:numId w:val="5"/>
        </w:numPr>
        <w:tabs>
          <w:tab w:val="left" w:pos="0"/>
        </w:tabs>
        <w:spacing w:line="360" w:lineRule="auto"/>
        <w:ind w:left="0" w:firstLine="0"/>
        <w:jc w:val="both"/>
        <w:rPr>
          <w:sz w:val="28"/>
          <w:szCs w:val="28"/>
        </w:rPr>
      </w:pPr>
      <w:r w:rsidRPr="001C67C3">
        <w:rPr>
          <w:sz w:val="28"/>
          <w:szCs w:val="28"/>
        </w:rPr>
        <w:t>Алексеев А.И., Николина В.В. География: население и хозяйство России. - М., 1996.</w:t>
      </w:r>
    </w:p>
    <w:p w:rsidR="004034D7" w:rsidRPr="001C67C3" w:rsidRDefault="008E042C" w:rsidP="001C67C3">
      <w:pPr>
        <w:numPr>
          <w:ilvl w:val="0"/>
          <w:numId w:val="5"/>
        </w:numPr>
        <w:tabs>
          <w:tab w:val="left" w:pos="0"/>
        </w:tabs>
        <w:spacing w:line="360" w:lineRule="auto"/>
        <w:ind w:left="0" w:firstLine="0"/>
        <w:jc w:val="both"/>
        <w:rPr>
          <w:sz w:val="28"/>
          <w:szCs w:val="28"/>
        </w:rPr>
      </w:pPr>
      <w:r w:rsidRPr="001C67C3">
        <w:rPr>
          <w:sz w:val="28"/>
          <w:szCs w:val="28"/>
        </w:rPr>
        <w:t>Бусыгина И. Российский Дальний Восток//Мировая экономика и международные отношения. 2002г. №7.</w:t>
      </w:r>
    </w:p>
    <w:p w:rsidR="004034D7" w:rsidRPr="001C67C3" w:rsidRDefault="008E042C" w:rsidP="001C67C3">
      <w:pPr>
        <w:numPr>
          <w:ilvl w:val="0"/>
          <w:numId w:val="5"/>
        </w:numPr>
        <w:tabs>
          <w:tab w:val="left" w:pos="0"/>
        </w:tabs>
        <w:spacing w:line="360" w:lineRule="auto"/>
        <w:ind w:left="0" w:firstLine="0"/>
        <w:jc w:val="both"/>
        <w:rPr>
          <w:sz w:val="28"/>
          <w:szCs w:val="28"/>
        </w:rPr>
      </w:pPr>
      <w:r w:rsidRPr="001C67C3">
        <w:rPr>
          <w:sz w:val="28"/>
          <w:szCs w:val="28"/>
        </w:rPr>
        <w:t>Гранберг А., Ишев В. Программа экономического и социального развития Дальнего Востока и Забайкалья: первые шаги//Экономист. 2000г. №9.</w:t>
      </w:r>
    </w:p>
    <w:p w:rsidR="00050146" w:rsidRPr="001C67C3" w:rsidRDefault="00050146" w:rsidP="001C67C3">
      <w:pPr>
        <w:numPr>
          <w:ilvl w:val="0"/>
          <w:numId w:val="5"/>
        </w:numPr>
        <w:tabs>
          <w:tab w:val="left" w:pos="1080"/>
        </w:tabs>
        <w:spacing w:line="360" w:lineRule="auto"/>
        <w:ind w:left="0" w:firstLine="0"/>
        <w:jc w:val="both"/>
        <w:rPr>
          <w:sz w:val="28"/>
          <w:szCs w:val="28"/>
        </w:rPr>
      </w:pPr>
      <w:r w:rsidRPr="001C67C3">
        <w:rPr>
          <w:sz w:val="28"/>
          <w:szCs w:val="28"/>
        </w:rPr>
        <w:t>Копылов В.А. География промышленности России и стран СНГ. - М, 2005.- 312с.</w:t>
      </w:r>
    </w:p>
    <w:p w:rsidR="004034D7" w:rsidRPr="001C67C3" w:rsidRDefault="004034D7" w:rsidP="001C67C3">
      <w:pPr>
        <w:numPr>
          <w:ilvl w:val="0"/>
          <w:numId w:val="5"/>
        </w:numPr>
        <w:tabs>
          <w:tab w:val="left" w:pos="0"/>
        </w:tabs>
        <w:spacing w:line="360" w:lineRule="auto"/>
        <w:ind w:left="0" w:firstLine="0"/>
        <w:jc w:val="both"/>
        <w:rPr>
          <w:sz w:val="28"/>
          <w:szCs w:val="28"/>
        </w:rPr>
      </w:pPr>
      <w:r w:rsidRPr="001C67C3">
        <w:rPr>
          <w:sz w:val="28"/>
          <w:szCs w:val="28"/>
        </w:rPr>
        <w:t xml:space="preserve">Даринский А.В. и др. География России. - М., </w:t>
      </w:r>
    </w:p>
    <w:p w:rsidR="004034D7" w:rsidRPr="001C67C3" w:rsidRDefault="004034D7" w:rsidP="001C67C3">
      <w:pPr>
        <w:numPr>
          <w:ilvl w:val="0"/>
          <w:numId w:val="5"/>
        </w:numPr>
        <w:tabs>
          <w:tab w:val="left" w:pos="0"/>
        </w:tabs>
        <w:spacing w:line="360" w:lineRule="auto"/>
        <w:ind w:left="0" w:firstLine="0"/>
        <w:jc w:val="both"/>
        <w:rPr>
          <w:sz w:val="28"/>
          <w:szCs w:val="28"/>
        </w:rPr>
      </w:pPr>
      <w:r w:rsidRPr="001C67C3">
        <w:rPr>
          <w:sz w:val="28"/>
          <w:szCs w:val="28"/>
        </w:rPr>
        <w:t>Морозова Т.Г. и др. Региональная экономика. - М., 1996.</w:t>
      </w:r>
    </w:p>
    <w:p w:rsidR="004034D7" w:rsidRPr="001C67C3" w:rsidRDefault="008E042C" w:rsidP="001C67C3">
      <w:pPr>
        <w:numPr>
          <w:ilvl w:val="0"/>
          <w:numId w:val="5"/>
        </w:numPr>
        <w:tabs>
          <w:tab w:val="left" w:pos="0"/>
        </w:tabs>
        <w:spacing w:line="360" w:lineRule="auto"/>
        <w:ind w:left="0" w:firstLine="0"/>
        <w:jc w:val="both"/>
        <w:rPr>
          <w:sz w:val="28"/>
          <w:szCs w:val="28"/>
        </w:rPr>
      </w:pPr>
      <w:r w:rsidRPr="001C67C3">
        <w:rPr>
          <w:sz w:val="28"/>
          <w:szCs w:val="28"/>
        </w:rPr>
        <w:t>Размещение производственных сил: Учебник для вузов/ Под ред. В.В. Кистанова, Н.В. Копылова. - 3-е изд., - М.: Экономика, 2001. - 588 с.</w:t>
      </w:r>
    </w:p>
    <w:p w:rsidR="004034D7" w:rsidRPr="001C67C3" w:rsidRDefault="008E042C" w:rsidP="001C67C3">
      <w:pPr>
        <w:numPr>
          <w:ilvl w:val="0"/>
          <w:numId w:val="5"/>
        </w:numPr>
        <w:tabs>
          <w:tab w:val="left" w:pos="0"/>
        </w:tabs>
        <w:spacing w:line="360" w:lineRule="auto"/>
        <w:ind w:left="0" w:firstLine="0"/>
        <w:jc w:val="both"/>
        <w:rPr>
          <w:sz w:val="28"/>
          <w:szCs w:val="28"/>
        </w:rPr>
      </w:pPr>
      <w:r w:rsidRPr="001C67C3">
        <w:rPr>
          <w:sz w:val="28"/>
          <w:szCs w:val="28"/>
        </w:rPr>
        <w:t>Региональная экономика: Учебник для вузов/ Под ред. проф. Т.Г. Морозовой. - 2-е изд. - М.: Банки и биржи, ЮНИТИ, 2000. - 472с.</w:t>
      </w:r>
    </w:p>
    <w:p w:rsidR="004034D7" w:rsidRPr="001C67C3" w:rsidRDefault="004034D7" w:rsidP="001C67C3">
      <w:pPr>
        <w:numPr>
          <w:ilvl w:val="0"/>
          <w:numId w:val="5"/>
        </w:numPr>
        <w:tabs>
          <w:tab w:val="left" w:pos="0"/>
        </w:tabs>
        <w:spacing w:line="360" w:lineRule="auto"/>
        <w:ind w:left="0" w:firstLine="0"/>
        <w:jc w:val="both"/>
        <w:rPr>
          <w:sz w:val="28"/>
          <w:szCs w:val="28"/>
        </w:rPr>
      </w:pPr>
      <w:r w:rsidRPr="001C67C3">
        <w:rPr>
          <w:sz w:val="28"/>
          <w:szCs w:val="28"/>
        </w:rPr>
        <w:t>Страны и народы: Научно-популярное и этнографическое издание: В 20т. - М., 1975-1985.</w:t>
      </w:r>
    </w:p>
    <w:p w:rsidR="00050146" w:rsidRPr="001C67C3" w:rsidRDefault="00050146" w:rsidP="001C67C3">
      <w:pPr>
        <w:numPr>
          <w:ilvl w:val="0"/>
          <w:numId w:val="5"/>
        </w:numPr>
        <w:tabs>
          <w:tab w:val="left" w:pos="1080"/>
        </w:tabs>
        <w:spacing w:line="360" w:lineRule="auto"/>
        <w:ind w:left="0" w:firstLine="0"/>
        <w:jc w:val="both"/>
        <w:rPr>
          <w:sz w:val="28"/>
          <w:szCs w:val="28"/>
        </w:rPr>
      </w:pPr>
      <w:r w:rsidRPr="001C67C3">
        <w:rPr>
          <w:sz w:val="28"/>
          <w:szCs w:val="28"/>
        </w:rPr>
        <w:t>Экономическая география России: Учебник / Под общей ред. акад.</w:t>
      </w:r>
      <w:r w:rsidR="001C67C3">
        <w:rPr>
          <w:sz w:val="28"/>
          <w:szCs w:val="28"/>
        </w:rPr>
        <w:t xml:space="preserve"> </w:t>
      </w:r>
      <w:r w:rsidRPr="001C67C3">
        <w:rPr>
          <w:sz w:val="28"/>
          <w:szCs w:val="28"/>
        </w:rPr>
        <w:t>В.И. Видяпина, д.э.н., проф. М.В. Степанова. – М.: ИНФРА-М, Российская экономическая академия, 2002. – 533 с. – (Серия «Высшее образование»).</w:t>
      </w:r>
    </w:p>
    <w:p w:rsidR="008E042C" w:rsidRPr="001C67C3" w:rsidRDefault="008E042C" w:rsidP="001C67C3">
      <w:pPr>
        <w:numPr>
          <w:ilvl w:val="0"/>
          <w:numId w:val="5"/>
        </w:numPr>
        <w:tabs>
          <w:tab w:val="left" w:pos="0"/>
        </w:tabs>
        <w:spacing w:line="360" w:lineRule="auto"/>
        <w:ind w:left="0" w:firstLine="0"/>
        <w:jc w:val="both"/>
        <w:rPr>
          <w:sz w:val="28"/>
          <w:szCs w:val="28"/>
        </w:rPr>
      </w:pPr>
      <w:r w:rsidRPr="001C67C3">
        <w:rPr>
          <w:sz w:val="28"/>
          <w:szCs w:val="28"/>
        </w:rPr>
        <w:t>Экономическая география РФ: Учебник для экон. спец. Вузов / Под ред. А.Д. Данилова, В.В. Кистанова и С.И. Ледовских. - 2-е изд. - М.: Высш. шк., 2003, 504 с.</w:t>
      </w:r>
      <w:bookmarkStart w:id="29" w:name="_GoBack"/>
      <w:bookmarkEnd w:id="29"/>
    </w:p>
    <w:sectPr w:rsidR="008E042C" w:rsidRPr="001C67C3" w:rsidSect="001C67C3">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1F" w:rsidRDefault="00066D1F">
      <w:r>
        <w:separator/>
      </w:r>
    </w:p>
  </w:endnote>
  <w:endnote w:type="continuationSeparator" w:id="0">
    <w:p w:rsidR="00066D1F" w:rsidRDefault="0006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D7" w:rsidRDefault="004034D7" w:rsidP="006E145B">
    <w:pPr>
      <w:pStyle w:val="ab"/>
      <w:framePr w:wrap="around" w:vAnchor="text" w:hAnchor="margin" w:xAlign="center" w:y="1"/>
      <w:rPr>
        <w:rStyle w:val="ad"/>
      </w:rPr>
    </w:pPr>
  </w:p>
  <w:p w:rsidR="004034D7" w:rsidRDefault="004034D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D7" w:rsidRDefault="009921E0" w:rsidP="006E145B">
    <w:pPr>
      <w:pStyle w:val="ab"/>
      <w:framePr w:wrap="around" w:vAnchor="text" w:hAnchor="margin" w:xAlign="center" w:y="1"/>
      <w:rPr>
        <w:rStyle w:val="ad"/>
      </w:rPr>
    </w:pPr>
    <w:r>
      <w:rPr>
        <w:rStyle w:val="ad"/>
        <w:noProof/>
      </w:rPr>
      <w:t>2</w:t>
    </w:r>
  </w:p>
  <w:p w:rsidR="004034D7" w:rsidRDefault="004034D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1F" w:rsidRDefault="00066D1F">
      <w:r>
        <w:separator/>
      </w:r>
    </w:p>
  </w:footnote>
  <w:footnote w:type="continuationSeparator" w:id="0">
    <w:p w:rsidR="00066D1F" w:rsidRDefault="00066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F5859"/>
    <w:multiLevelType w:val="multilevel"/>
    <w:tmpl w:val="21DE84B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28F61F4C"/>
    <w:multiLevelType w:val="hybridMultilevel"/>
    <w:tmpl w:val="A01A7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EE15F2"/>
    <w:multiLevelType w:val="multilevel"/>
    <w:tmpl w:val="122A2974"/>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2012046"/>
    <w:multiLevelType w:val="hybridMultilevel"/>
    <w:tmpl w:val="9BCC4B0E"/>
    <w:lvl w:ilvl="0" w:tplc="0419000F">
      <w:start w:val="1"/>
      <w:numFmt w:val="decimal"/>
      <w:lvlText w:val="%1."/>
      <w:lvlJc w:val="left"/>
      <w:pPr>
        <w:tabs>
          <w:tab w:val="num" w:pos="1495"/>
        </w:tabs>
        <w:ind w:left="1495" w:hanging="360"/>
      </w:pPr>
      <w:rPr>
        <w:rFonts w:cs="Times New Roman"/>
      </w:rPr>
    </w:lvl>
    <w:lvl w:ilvl="1" w:tplc="04190019" w:tentative="1">
      <w:start w:val="1"/>
      <w:numFmt w:val="lowerLetter"/>
      <w:lvlText w:val="%2."/>
      <w:lvlJc w:val="left"/>
      <w:pPr>
        <w:tabs>
          <w:tab w:val="num" w:pos="2215"/>
        </w:tabs>
        <w:ind w:left="2215" w:hanging="360"/>
      </w:pPr>
      <w:rPr>
        <w:rFonts w:cs="Times New Roman"/>
      </w:rPr>
    </w:lvl>
    <w:lvl w:ilvl="2" w:tplc="0419001B" w:tentative="1">
      <w:start w:val="1"/>
      <w:numFmt w:val="lowerRoman"/>
      <w:lvlText w:val="%3."/>
      <w:lvlJc w:val="right"/>
      <w:pPr>
        <w:tabs>
          <w:tab w:val="num" w:pos="2935"/>
        </w:tabs>
        <w:ind w:left="2935" w:hanging="180"/>
      </w:pPr>
      <w:rPr>
        <w:rFonts w:cs="Times New Roman"/>
      </w:rPr>
    </w:lvl>
    <w:lvl w:ilvl="3" w:tplc="0419000F" w:tentative="1">
      <w:start w:val="1"/>
      <w:numFmt w:val="decimal"/>
      <w:lvlText w:val="%4."/>
      <w:lvlJc w:val="left"/>
      <w:pPr>
        <w:tabs>
          <w:tab w:val="num" w:pos="3655"/>
        </w:tabs>
        <w:ind w:left="3655" w:hanging="360"/>
      </w:pPr>
      <w:rPr>
        <w:rFonts w:cs="Times New Roman"/>
      </w:rPr>
    </w:lvl>
    <w:lvl w:ilvl="4" w:tplc="04190019" w:tentative="1">
      <w:start w:val="1"/>
      <w:numFmt w:val="lowerLetter"/>
      <w:lvlText w:val="%5."/>
      <w:lvlJc w:val="left"/>
      <w:pPr>
        <w:tabs>
          <w:tab w:val="num" w:pos="4375"/>
        </w:tabs>
        <w:ind w:left="4375" w:hanging="360"/>
      </w:pPr>
      <w:rPr>
        <w:rFonts w:cs="Times New Roman"/>
      </w:rPr>
    </w:lvl>
    <w:lvl w:ilvl="5" w:tplc="0419001B" w:tentative="1">
      <w:start w:val="1"/>
      <w:numFmt w:val="lowerRoman"/>
      <w:lvlText w:val="%6."/>
      <w:lvlJc w:val="right"/>
      <w:pPr>
        <w:tabs>
          <w:tab w:val="num" w:pos="5095"/>
        </w:tabs>
        <w:ind w:left="5095" w:hanging="180"/>
      </w:pPr>
      <w:rPr>
        <w:rFonts w:cs="Times New Roman"/>
      </w:rPr>
    </w:lvl>
    <w:lvl w:ilvl="6" w:tplc="0419000F" w:tentative="1">
      <w:start w:val="1"/>
      <w:numFmt w:val="decimal"/>
      <w:lvlText w:val="%7."/>
      <w:lvlJc w:val="left"/>
      <w:pPr>
        <w:tabs>
          <w:tab w:val="num" w:pos="5815"/>
        </w:tabs>
        <w:ind w:left="5815" w:hanging="360"/>
      </w:pPr>
      <w:rPr>
        <w:rFonts w:cs="Times New Roman"/>
      </w:rPr>
    </w:lvl>
    <w:lvl w:ilvl="7" w:tplc="04190019" w:tentative="1">
      <w:start w:val="1"/>
      <w:numFmt w:val="lowerLetter"/>
      <w:lvlText w:val="%8."/>
      <w:lvlJc w:val="left"/>
      <w:pPr>
        <w:tabs>
          <w:tab w:val="num" w:pos="6535"/>
        </w:tabs>
        <w:ind w:left="6535" w:hanging="360"/>
      </w:pPr>
      <w:rPr>
        <w:rFonts w:cs="Times New Roman"/>
      </w:rPr>
    </w:lvl>
    <w:lvl w:ilvl="8" w:tplc="0419001B" w:tentative="1">
      <w:start w:val="1"/>
      <w:numFmt w:val="lowerRoman"/>
      <w:lvlText w:val="%9."/>
      <w:lvlJc w:val="right"/>
      <w:pPr>
        <w:tabs>
          <w:tab w:val="num" w:pos="7255"/>
        </w:tabs>
        <w:ind w:left="7255" w:hanging="180"/>
      </w:pPr>
      <w:rPr>
        <w:rFonts w:cs="Times New Roman"/>
      </w:rPr>
    </w:lvl>
  </w:abstractNum>
  <w:abstractNum w:abstractNumId="4">
    <w:nsid w:val="32CA39D0"/>
    <w:multiLevelType w:val="hybridMultilevel"/>
    <w:tmpl w:val="92A2E0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10B644A"/>
    <w:multiLevelType w:val="hybridMultilevel"/>
    <w:tmpl w:val="64AA25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4F27DF2"/>
    <w:multiLevelType w:val="hybridMultilevel"/>
    <w:tmpl w:val="261EB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3B306B"/>
    <w:multiLevelType w:val="hybridMultilevel"/>
    <w:tmpl w:val="53BA9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602706"/>
    <w:multiLevelType w:val="hybridMultilevel"/>
    <w:tmpl w:val="892CEC6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7"/>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42C"/>
    <w:rsid w:val="00050146"/>
    <w:rsid w:val="00066D1F"/>
    <w:rsid w:val="001162A8"/>
    <w:rsid w:val="001C6406"/>
    <w:rsid w:val="001C67C3"/>
    <w:rsid w:val="003D05AB"/>
    <w:rsid w:val="004034D7"/>
    <w:rsid w:val="005B7188"/>
    <w:rsid w:val="006527BD"/>
    <w:rsid w:val="006C3F01"/>
    <w:rsid w:val="006E145B"/>
    <w:rsid w:val="006F20D0"/>
    <w:rsid w:val="0073379D"/>
    <w:rsid w:val="0077245F"/>
    <w:rsid w:val="008E042C"/>
    <w:rsid w:val="009921E0"/>
    <w:rsid w:val="00A47C44"/>
    <w:rsid w:val="00C252A4"/>
    <w:rsid w:val="00C97386"/>
    <w:rsid w:val="00F55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BE9ACA-8B72-4C58-9DA2-7DEF3864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42C"/>
    <w:rPr>
      <w:sz w:val="24"/>
      <w:szCs w:val="24"/>
    </w:rPr>
  </w:style>
  <w:style w:type="paragraph" w:styleId="1">
    <w:name w:val="heading 1"/>
    <w:basedOn w:val="a"/>
    <w:next w:val="a"/>
    <w:link w:val="10"/>
    <w:uiPriority w:val="9"/>
    <w:qFormat/>
    <w:rsid w:val="008E042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8E042C"/>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10"/>
    <w:qFormat/>
    <w:rsid w:val="008E042C"/>
    <w:pPr>
      <w:ind w:firstLine="851"/>
      <w:jc w:val="center"/>
    </w:pPr>
    <w:rPr>
      <w:sz w:val="28"/>
      <w:szCs w:val="20"/>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rsid w:val="003D05AB"/>
    <w:pPr>
      <w:tabs>
        <w:tab w:val="right" w:leader="dot" w:pos="9344"/>
      </w:tabs>
      <w:spacing w:line="360" w:lineRule="auto"/>
      <w:jc w:val="both"/>
    </w:pPr>
    <w:rPr>
      <w:sz w:val="28"/>
      <w:szCs w:val="28"/>
    </w:rPr>
  </w:style>
  <w:style w:type="character" w:styleId="a7">
    <w:name w:val="Hyperlink"/>
    <w:uiPriority w:val="99"/>
    <w:rsid w:val="008E042C"/>
    <w:rPr>
      <w:rFonts w:cs="Times New Roman"/>
      <w:color w:val="0000FF"/>
      <w:u w:val="single"/>
    </w:rPr>
  </w:style>
  <w:style w:type="paragraph" w:styleId="a8">
    <w:name w:val="Body Text Indent"/>
    <w:basedOn w:val="a"/>
    <w:link w:val="a9"/>
    <w:uiPriority w:val="99"/>
    <w:rsid w:val="008E042C"/>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customStyle="1" w:styleId="aa">
    <w:name w:val="заголовок Аки"/>
    <w:basedOn w:val="1"/>
    <w:next w:val="a"/>
    <w:rsid w:val="008E042C"/>
    <w:pPr>
      <w:spacing w:before="0" w:after="0" w:line="360" w:lineRule="auto"/>
      <w:ind w:firstLine="851"/>
      <w:jc w:val="center"/>
    </w:pPr>
    <w:rPr>
      <w:rFonts w:ascii="Times New Roman" w:hAnsi="Times New Roman" w:cs="Times New Roman"/>
      <w:bCs w:val="0"/>
      <w:kern w:val="0"/>
      <w:szCs w:val="28"/>
    </w:rPr>
  </w:style>
  <w:style w:type="paragraph" w:styleId="ab">
    <w:name w:val="footer"/>
    <w:basedOn w:val="a"/>
    <w:link w:val="ac"/>
    <w:uiPriority w:val="99"/>
    <w:rsid w:val="004034D7"/>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4034D7"/>
    <w:rPr>
      <w:rFonts w:cs="Times New Roman"/>
    </w:rPr>
  </w:style>
  <w:style w:type="paragraph" w:styleId="ae">
    <w:name w:val="Plain Text"/>
    <w:basedOn w:val="a"/>
    <w:link w:val="af"/>
    <w:uiPriority w:val="99"/>
    <w:rsid w:val="004034D7"/>
    <w:rPr>
      <w:rFonts w:ascii="Courier New" w:hAnsi="Courier New" w:cs="Courier New"/>
      <w:sz w:val="20"/>
      <w:szCs w:val="20"/>
    </w:rPr>
  </w:style>
  <w:style w:type="character" w:customStyle="1" w:styleId="af">
    <w:name w:val="Текст Знак"/>
    <w:link w:val="ae"/>
    <w:uiPriority w:val="99"/>
    <w:semiHidden/>
    <w:locked/>
    <w:rPr>
      <w:rFonts w:ascii="Courier New" w:hAnsi="Courier New" w:cs="Courier New"/>
    </w:rPr>
  </w:style>
  <w:style w:type="character" w:styleId="af0">
    <w:name w:val="FollowedHyperlink"/>
    <w:uiPriority w:val="99"/>
    <w:rsid w:val="00C97386"/>
    <w:rPr>
      <w:rFonts w:cs="Times New Roman"/>
      <w:color w:val="800080"/>
      <w:u w:val="single"/>
    </w:rPr>
  </w:style>
  <w:style w:type="table" w:styleId="af1">
    <w:name w:val="Table Grid"/>
    <w:basedOn w:val="a1"/>
    <w:uiPriority w:val="59"/>
    <w:rsid w:val="00C25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7610</Words>
  <Characters>43381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Пермский государственный технический университет</vt:lpstr>
    </vt:vector>
  </TitlesOfParts>
  <Company>Home</Company>
  <LinksUpToDate>false</LinksUpToDate>
  <CharactersWithSpaces>50890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государственный технический университет</dc:title>
  <dc:subject/>
  <dc:creator>XTreme</dc:creator>
  <cp:keywords/>
  <dc:description/>
  <cp:lastModifiedBy>admin</cp:lastModifiedBy>
  <cp:revision>2</cp:revision>
  <dcterms:created xsi:type="dcterms:W3CDTF">2014-03-13T19:54:00Z</dcterms:created>
  <dcterms:modified xsi:type="dcterms:W3CDTF">2014-03-13T19:54:00Z</dcterms:modified>
</cp:coreProperties>
</file>