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F2" w:rsidRPr="007A07A6" w:rsidRDefault="00DA63F2" w:rsidP="007A07A6">
      <w:pPr>
        <w:keepNext/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>ВВЕДЕНИЕ</w:t>
      </w:r>
    </w:p>
    <w:p w:rsidR="00E80926" w:rsidRPr="007A07A6" w:rsidRDefault="00E80926" w:rsidP="007A07A6">
      <w:pPr>
        <w:keepNext/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</w:p>
    <w:p w:rsidR="00C41754" w:rsidRPr="007A07A6" w:rsidRDefault="00DC06C3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«</w:t>
      </w:r>
      <w:r w:rsidR="00E80926" w:rsidRPr="007A07A6">
        <w:rPr>
          <w:rFonts w:ascii="Times New Roman" w:hAnsi="Times New Roman"/>
          <w:sz w:val="28"/>
          <w:szCs w:val="28"/>
        </w:rPr>
        <w:t>Пиратство</w:t>
      </w:r>
      <w:r w:rsidRPr="007A07A6">
        <w:rPr>
          <w:rFonts w:ascii="Times New Roman" w:hAnsi="Times New Roman"/>
          <w:sz w:val="28"/>
          <w:szCs w:val="28"/>
        </w:rPr>
        <w:t>»</w:t>
      </w:r>
      <w:r w:rsidR="00E80926" w:rsidRPr="007A07A6">
        <w:rPr>
          <w:rFonts w:ascii="Times New Roman" w:hAnsi="Times New Roman"/>
          <w:sz w:val="28"/>
          <w:szCs w:val="28"/>
        </w:rPr>
        <w:t xml:space="preserve"> в России - проблема прежде всего экономическая, а уж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E80926" w:rsidRPr="007A07A6">
        <w:rPr>
          <w:rFonts w:ascii="Times New Roman" w:hAnsi="Times New Roman"/>
          <w:sz w:val="28"/>
          <w:szCs w:val="28"/>
        </w:rPr>
        <w:t>во вторую очередь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E80926" w:rsidRPr="007A07A6">
        <w:rPr>
          <w:rFonts w:ascii="Times New Roman" w:hAnsi="Times New Roman"/>
          <w:sz w:val="28"/>
          <w:szCs w:val="28"/>
        </w:rPr>
        <w:t>- правовая или политическая. Хотя есть и другое мнение, которое выражают в основном правообладатели: вопросы связанные с авторскими правами и интеллектуальной собственностью, должно решать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E80926" w:rsidRPr="007A07A6">
        <w:rPr>
          <w:rFonts w:ascii="Times New Roman" w:hAnsi="Times New Roman"/>
          <w:sz w:val="28"/>
          <w:szCs w:val="28"/>
        </w:rPr>
        <w:t>государство, организуя отлов и преследование пиратов. Им, правообладателям конечно, интереснее жить в среде, в которой не придётся самим гоняться за каждым отдельно взятым торговцем, и в таком стремлении нет ничего зазорного. Уверяю, что не все, но большинство, оказавшись на их месте, в меру собственной влиятельности точно так же стремилось бы скорректировать что законы, что практику их применения в свою пользу. Но нынешние правила игры таковы, что точка зрения правообладателей в законе не закреплена и только отражает их объективные экономические интересы.</w:t>
      </w:r>
    </w:p>
    <w:p w:rsidR="00C41754" w:rsidRPr="007A07A6" w:rsidRDefault="00E8092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Вопрос, в сущности, в том, представляют ли деяния, совершаемые пиратами, общественную опасность и, соответственно, на ком должны лежать издержки по защите интересов владельцев авторских прав - на государстве, выражающем, по идее, именно общественные интересы, или на тех, кто считает себя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пострадавшим. Но надо помнить, что даже на западе, где соответствующие традиции очень сильны, реализовать для правообладателей стерильную среду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обитания не удавалось никогда. В России же такие попытки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 вовсе бы ни к чему толковому не привели: усиление роли государства чревато в наших сегодняшних условиях лишь укреплением чиновничества и усугублением коррупции, а не улучшением условий хозяйствования.</w:t>
      </w:r>
    </w:p>
    <w:p w:rsidR="00C41754" w:rsidRPr="007A07A6" w:rsidRDefault="000B6E63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Пиратство в музыкальной и видео промышленности сегодня набирает обороты. Также процветает и нелегальное копирование с помощью сети интернет. Прежде всего, продолжается копирование в хорошо известном формате МР-3. </w:t>
      </w:r>
    </w:p>
    <w:p w:rsidR="00C41754" w:rsidRPr="007A07A6" w:rsidRDefault="00442D0D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Цель данной курсовой работы- рассмотреть</w:t>
      </w:r>
      <w:r w:rsidR="00FD1C83" w:rsidRPr="007A07A6">
        <w:rPr>
          <w:rFonts w:ascii="Times New Roman" w:hAnsi="Times New Roman"/>
          <w:sz w:val="28"/>
          <w:szCs w:val="28"/>
        </w:rPr>
        <w:t xml:space="preserve"> проблему «пиратства» в музыкальной, видео и ПО промышленности. Исходя из цели можно выделить следующие задачи</w:t>
      </w:r>
      <w:r w:rsidR="004C575A" w:rsidRPr="007A07A6">
        <w:rPr>
          <w:rFonts w:ascii="Times New Roman" w:hAnsi="Times New Roman"/>
          <w:sz w:val="28"/>
          <w:szCs w:val="28"/>
        </w:rPr>
        <w:t>:</w:t>
      </w:r>
    </w:p>
    <w:p w:rsidR="00FD06EB" w:rsidRPr="007A07A6" w:rsidRDefault="00DA28DA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- рассмотреть сущность и масштабы аудио, видео пиратства;</w:t>
      </w:r>
    </w:p>
    <w:p w:rsidR="00FD06EB" w:rsidRPr="007A07A6" w:rsidRDefault="00DA28DA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- </w:t>
      </w:r>
      <w:r w:rsidR="00FD06EB" w:rsidRPr="007A07A6">
        <w:rPr>
          <w:rFonts w:ascii="Times New Roman" w:hAnsi="Times New Roman"/>
          <w:sz w:val="28"/>
          <w:szCs w:val="28"/>
        </w:rPr>
        <w:t>охарактеризовать компьютерное пиратство;</w:t>
      </w:r>
    </w:p>
    <w:p w:rsidR="00FD06EB" w:rsidRPr="007A07A6" w:rsidRDefault="00DA28DA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- изучить</w:t>
      </w:r>
      <w:r w:rsidR="00FD06EB" w:rsidRPr="007A07A6">
        <w:rPr>
          <w:rFonts w:ascii="Times New Roman" w:hAnsi="Times New Roman"/>
          <w:sz w:val="28"/>
          <w:szCs w:val="28"/>
        </w:rPr>
        <w:t xml:space="preserve"> наиболее распространенные формы компьютерного пиратства;</w:t>
      </w:r>
    </w:p>
    <w:p w:rsidR="00FD06EB" w:rsidRPr="007A07A6" w:rsidRDefault="00FD06E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-</w:t>
      </w:r>
      <w:r w:rsidR="0014658D" w:rsidRPr="007A07A6">
        <w:rPr>
          <w:rFonts w:ascii="Times New Roman" w:hAnsi="Times New Roman"/>
          <w:sz w:val="28"/>
          <w:szCs w:val="28"/>
        </w:rPr>
        <w:t xml:space="preserve"> изучить развитие системы международной охраны авторских прав;</w:t>
      </w:r>
    </w:p>
    <w:p w:rsidR="0014658D" w:rsidRPr="007A07A6" w:rsidRDefault="0014658D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- дать характеристику участия Российской Федерации в Международной охране авторских прав</w:t>
      </w:r>
      <w:r w:rsidR="00EC4441" w:rsidRPr="007A07A6">
        <w:rPr>
          <w:rFonts w:ascii="Times New Roman" w:hAnsi="Times New Roman"/>
          <w:sz w:val="28"/>
          <w:szCs w:val="28"/>
        </w:rPr>
        <w:t>;</w:t>
      </w:r>
    </w:p>
    <w:p w:rsidR="00EC4441" w:rsidRPr="007A07A6" w:rsidRDefault="00EC4441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- рассмотреть </w:t>
      </w:r>
      <w:r w:rsidRPr="007A07A6">
        <w:rPr>
          <w:rFonts w:ascii="Times New Roman" w:hAnsi="Times New Roman"/>
          <w:bCs/>
          <w:sz w:val="28"/>
          <w:szCs w:val="28"/>
        </w:rPr>
        <w:t>современные методы борьбы с пиратством в РФ.</w:t>
      </w:r>
    </w:p>
    <w:p w:rsidR="004C575A" w:rsidRPr="007A07A6" w:rsidRDefault="004C575A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7A6" w:rsidRDefault="007A07A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66474" w:rsidRPr="007A07A6" w:rsidRDefault="00066474" w:rsidP="007A07A6">
      <w:pPr>
        <w:keepNext/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>1 ПОНЯТИЕ, ВИДЫ И МАСШТАБЫ ПИРАТСТВА В СОВРЕМЕННОЙ РОССИИ</w:t>
      </w:r>
    </w:p>
    <w:p w:rsidR="00DA28DA" w:rsidRPr="007A07A6" w:rsidRDefault="00DA28DA" w:rsidP="007A07A6">
      <w:pPr>
        <w:keepNext/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</w:p>
    <w:p w:rsidR="009005FF" w:rsidRPr="007A07A6" w:rsidRDefault="00DA03EB" w:rsidP="007A07A6">
      <w:pPr>
        <w:keepNext/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>1</w:t>
      </w:r>
      <w:r w:rsidR="00DA28DA" w:rsidRPr="007A07A6">
        <w:rPr>
          <w:rFonts w:ascii="Times New Roman" w:hAnsi="Times New Roman"/>
          <w:sz w:val="28"/>
          <w:szCs w:val="28"/>
          <w:lang w:eastAsia="ru-RU"/>
        </w:rPr>
        <w:t>.1</w:t>
      </w:r>
      <w:r w:rsidRP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5FF" w:rsidRPr="007A07A6">
        <w:rPr>
          <w:rFonts w:ascii="Times New Roman" w:hAnsi="Times New Roman"/>
          <w:sz w:val="28"/>
          <w:szCs w:val="28"/>
          <w:lang w:eastAsia="ru-RU"/>
        </w:rPr>
        <w:t>Сущность и масштабы аудио, видео пиратства</w:t>
      </w:r>
    </w:p>
    <w:p w:rsidR="000B6E63" w:rsidRPr="007A07A6" w:rsidRDefault="000B6E63" w:rsidP="007A07A6">
      <w:pPr>
        <w:keepNext/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</w:p>
    <w:p w:rsidR="00914031" w:rsidRPr="007A07A6" w:rsidRDefault="000B6E63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Пиратам двадцать первого века уже не нужно грабить торговые суда на морях и океанах. Гораздо прибыльнее сегодня заниматься нелегальным копированием аудио и видео продукции. Пиратство в музыкальной и видео промышленности сегодня набирает обороты.</w:t>
      </w:r>
      <w:r w:rsidR="00194960" w:rsidRPr="007A07A6">
        <w:rPr>
          <w:rFonts w:ascii="Times New Roman" w:hAnsi="Times New Roman"/>
          <w:sz w:val="28"/>
          <w:szCs w:val="28"/>
          <w:lang w:eastAsia="ru-RU"/>
        </w:rPr>
        <w:t xml:space="preserve"> Пиратская продукция получила широкое распространение на нашем рынке. Но, справедливости ради надо заметить, что эта проблема стала глобальной и вызывает обеспокоенность во всем мире, в том числе и в странах СНГ.</w:t>
      </w:r>
      <w:r w:rsidR="00914031" w:rsidRP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031" w:rsidRPr="007A07A6">
        <w:rPr>
          <w:rFonts w:ascii="Times New Roman" w:hAnsi="Times New Roman"/>
          <w:sz w:val="28"/>
          <w:szCs w:val="28"/>
        </w:rPr>
        <w:t xml:space="preserve">Когда-то пиратские рынки кино, музыки и программ для компьютеров были достаточно обособленны, требовали разного оборудования и людей разной специализации. Массовое распространение цифровых носителей и интернета привело к унификации: все стали работать практически по одним правилам. </w:t>
      </w:r>
    </w:p>
    <w:p w:rsidR="00914031" w:rsidRPr="007A07A6" w:rsidRDefault="000723F4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iCs/>
          <w:sz w:val="28"/>
          <w:szCs w:val="28"/>
          <w:lang w:eastAsia="ru-RU"/>
        </w:rPr>
        <w:t xml:space="preserve">Новейшие </w:t>
      </w:r>
      <w:r w:rsidR="00DC06C3" w:rsidRPr="007A07A6"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хиты</w:t>
      </w:r>
      <w:r w:rsidR="00DC06C3" w:rsidRPr="007A07A6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 xml:space="preserve"> аудио рынка, видео кассеты, CD-диски и DVD-диски с фильмами, которые недавно стали показывать в кинотеатрах, а иногда даже еще не вышли в прокат </w:t>
      </w:r>
      <w:r w:rsidR="00914031" w:rsidRPr="007A07A6">
        <w:rPr>
          <w:rFonts w:ascii="Times New Roman" w:hAnsi="Times New Roman"/>
          <w:iCs/>
          <w:sz w:val="28"/>
          <w:szCs w:val="28"/>
          <w:lang w:eastAsia="ru-RU"/>
        </w:rPr>
        <w:t>–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914031" w:rsidRPr="007A07A6">
        <w:rPr>
          <w:rFonts w:ascii="Times New Roman" w:hAnsi="Times New Roman"/>
          <w:iCs/>
          <w:sz w:val="28"/>
          <w:szCs w:val="28"/>
          <w:lang w:eastAsia="ru-RU"/>
        </w:rPr>
        <w:t xml:space="preserve">теперь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все это мы с легкостью можем приобрести на отечественных рынках и в магазинах аудио-видео продукции.</w:t>
      </w:r>
      <w:r w:rsidR="00194960" w:rsidRP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031" w:rsidRPr="007A07A6">
        <w:rPr>
          <w:rFonts w:ascii="Times New Roman" w:hAnsi="Times New Roman"/>
          <w:sz w:val="28"/>
          <w:szCs w:val="28"/>
        </w:rPr>
        <w:t xml:space="preserve">Даже голливудские блокбастеры появляются там буквально на следующий день после премьеры. </w:t>
      </w:r>
    </w:p>
    <w:p w:rsidR="00DA03EB" w:rsidRPr="007A07A6" w:rsidRDefault="00DA03E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Аудио-видео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пиратство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Pr="007A07A6">
        <w:rPr>
          <w:rFonts w:ascii="Times New Roman" w:hAnsi="Times New Roman"/>
          <w:sz w:val="28"/>
          <w:szCs w:val="28"/>
        </w:rPr>
        <w:t xml:space="preserve"> - незаконное присвоение и использование чужой интеллектуальной собственности</w:t>
      </w:r>
      <w:r w:rsidR="006E7156" w:rsidRPr="007A07A6">
        <w:rPr>
          <w:rStyle w:val="af1"/>
          <w:rFonts w:ascii="Times New Roman" w:hAnsi="Times New Roman"/>
          <w:sz w:val="28"/>
          <w:szCs w:val="28"/>
        </w:rPr>
        <w:footnoteReference w:id="1"/>
      </w:r>
      <w:r w:rsidRPr="007A07A6">
        <w:rPr>
          <w:rFonts w:ascii="Times New Roman" w:hAnsi="Times New Roman"/>
          <w:sz w:val="28"/>
          <w:szCs w:val="28"/>
        </w:rPr>
        <w:t>.</w:t>
      </w:r>
    </w:p>
    <w:p w:rsidR="00DA03EB" w:rsidRPr="007A07A6" w:rsidRDefault="00DA03E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Наибольшее распространение аудио-видео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пиратство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Pr="007A07A6">
        <w:rPr>
          <w:rFonts w:ascii="Times New Roman" w:hAnsi="Times New Roman"/>
          <w:sz w:val="28"/>
          <w:szCs w:val="28"/>
        </w:rPr>
        <w:t xml:space="preserve"> получило в сфере воспроизведения и распространения фонограмм и аудиовизуальных произведений. Это объясняется совершенствованием технических средств, позволяющих осуществлять перезапись в домашних условиях и высокой прибыльностью такого рода деятельности.</w:t>
      </w:r>
    </w:p>
    <w:p w:rsidR="00DA03EB" w:rsidRPr="007A07A6" w:rsidRDefault="00DA03E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Вся пиратская аудио-видео продукция делится на две основные группы</w:t>
      </w:r>
      <w:r w:rsidR="006E7156" w:rsidRPr="007A07A6">
        <w:rPr>
          <w:rStyle w:val="af1"/>
          <w:rFonts w:ascii="Times New Roman" w:hAnsi="Times New Roman"/>
          <w:sz w:val="28"/>
          <w:szCs w:val="28"/>
        </w:rPr>
        <w:footnoteReference w:id="2"/>
      </w:r>
      <w:r w:rsidRPr="007A07A6">
        <w:rPr>
          <w:rFonts w:ascii="Times New Roman" w:hAnsi="Times New Roman"/>
          <w:sz w:val="28"/>
          <w:szCs w:val="28"/>
        </w:rPr>
        <w:t xml:space="preserve">: </w:t>
      </w:r>
    </w:p>
    <w:p w:rsidR="00DA03EB" w:rsidRPr="007A07A6" w:rsidRDefault="00DA03E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- фонограммы и видеофильмы, которые никогда не имели разрешения на распространение на территории РФ;</w:t>
      </w:r>
    </w:p>
    <w:p w:rsidR="00DA03EB" w:rsidRPr="007A07A6" w:rsidRDefault="00DA03E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- копии фонограмм и аудиовизуальных произведений, которые ранее распространялись на законном основании.</w:t>
      </w:r>
    </w:p>
    <w:p w:rsidR="00DA03EB" w:rsidRPr="007A07A6" w:rsidRDefault="00DA03E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Происходит это так. В первом случае без разрешения правообладателя видеофильмы или звукозаписи вообще не должны находиться в обороте в РФ. Готовые экземпляры незаконно ввозят из-за рубежа, либо ввозят несколько копий и тиражируют. </w:t>
      </w:r>
    </w:p>
    <w:p w:rsidR="00DA03EB" w:rsidRPr="007A07A6" w:rsidRDefault="00DA03E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Во втором случае правообладатель дал разрешение на распространение своей продукции в РФ, был заключен договор на выпуск 1 тыс. видеокассет и их распространение, но потом предприимчивые дельцы организовали выпуск новых экземпляров (сверх договорной тысячи). При этом они скопировали упаковку, наклейки, внешний вид кассеты. Эти дополнительные экземпляры и являются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пиратскими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Pr="007A07A6">
        <w:rPr>
          <w:rFonts w:ascii="Times New Roman" w:hAnsi="Times New Roman"/>
          <w:sz w:val="28"/>
          <w:szCs w:val="28"/>
        </w:rPr>
        <w:t xml:space="preserve"> (контрафактными), и обнаружить их можно при осмотре (если качество изделия невысокое) или при проведении экспертизы.</w:t>
      </w:r>
    </w:p>
    <w:p w:rsidR="00DA03EB" w:rsidRPr="007A07A6" w:rsidRDefault="00DA03E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С помощью специального оборудования, выявляют различия по внешнему виду, качеству, характеристикам записи и т. д.</w:t>
      </w:r>
    </w:p>
    <w:p w:rsidR="00DA03EB" w:rsidRPr="007A07A6" w:rsidRDefault="00DA03E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Незаконное использование аудиовизуальных произведений и фонограмм осуществляется следующими способами:</w:t>
      </w:r>
    </w:p>
    <w:p w:rsidR="00DA03EB" w:rsidRPr="007A07A6" w:rsidRDefault="00DA03E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- воспроизведение аудио-видео продукции путем тиражирования на аудио-видеокассетах,CD и DVD дисках;</w:t>
      </w:r>
    </w:p>
    <w:p w:rsidR="00DA03EB" w:rsidRPr="007A07A6" w:rsidRDefault="00DA03E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- распространение аудио-видео продукции путем оптовой и розничной продажи, а также сдачи в прокат;</w:t>
      </w:r>
    </w:p>
    <w:p w:rsidR="00F86A56" w:rsidRPr="007A07A6" w:rsidRDefault="00DA03E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- путем публичного показа и исполнения без согласия правообладателя видеофильмов и фонограмм в видео салонах, видео барах, дискотеках и т. д.</w:t>
      </w:r>
    </w:p>
    <w:p w:rsidR="004F6129" w:rsidRPr="007A07A6" w:rsidRDefault="004F6129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Перевести фильм и сделать обложку стоит в пиратских условиях от $300, если нанимать студентов первых курсов факультетов иностранных языков. Еще дешевле стоит оформление музыкального диска - там речь может идти вообще только об обложке, никаких переводов не надо. Сложнее с программным обеспечением. Перед тем как тиражировать диски, программы скачивают в интернете, ломают, сортируют, переводят и обрезают ненужные хвосты, чтобы программ поместилось на диске как можно больше. За подобную работу программисту платят несколько тысяч долларов. </w:t>
      </w:r>
    </w:p>
    <w:p w:rsidR="004F6129" w:rsidRPr="007A07A6" w:rsidRDefault="004F6129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Таким образом тиражируются популярные программы. Проще производителям узкоспециализированного программного обеспечения, распространяемого по своим каналам. Взламывать и распространять их пиратам нет смысла, так как затраты могут быть очень существенными.</w:t>
      </w:r>
    </w:p>
    <w:p w:rsidR="004F6129" w:rsidRPr="007A07A6" w:rsidRDefault="004F6129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Дальше наступает самое сложное: тиражирование и распространение. Пираты-производители бывают трех типов. Самый древний - домашние студии. Жилые квартиры с несколькими записывающими DVD-плейерами или компьютерами производят, по данным ГРАВТ, от 5% до 10% от всей продукции. В последние годы таких «пираний» на рынке вытесняет рыба покрупнее: при больших объемах производства издержки меньше.</w:t>
      </w:r>
    </w:p>
    <w:p w:rsidR="004F6129" w:rsidRPr="007A07A6" w:rsidRDefault="004F6129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Около 30-40% рынка принадлежит небольшим подпольным цехам, которые размещаются в офисах, подвалах, складах. Потребитель, покупая их продукцию, часто может нарваться на плохое качество. «Домашние студии и подпольные цеха, если речь идет о кино- или аудиопродукции, могут делать достаточно профессиональные копии, когда у них есть хороший «исходник», что бывает не всегда. Раньше, в век кассет и дискет, качество копий часто было отвратительное, но цифровую запись испортить очень сложно». </w:t>
      </w:r>
    </w:p>
    <w:p w:rsidR="004F6129" w:rsidRPr="007A07A6" w:rsidRDefault="004F6129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А самый серьезный конкурент «лицензионщиков» - это они сами. Основная доля контрафакта на рынке - левые тиражи, которые выпускают официальные российские записывающие заводы. Всего в стране 50 таких предприятий. За смену каждое из них способно выпустить 50-100 тыс. копий дисков. И покупатель даже не догадается, что приобрел контрафакт: «неправильные» копии от «правильных» не отличаются ничем. </w:t>
      </w:r>
    </w:p>
    <w:p w:rsidR="004F6129" w:rsidRPr="007A07A6" w:rsidRDefault="004F6129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Левые тиражи официальных заводов могут попасть даже на прилавки крупных сетей. Продукция прочих пиратов распространяется через лотки и небольшие точки продаж. Большинство павильончиков, которыми заполнен весь город, торгуют смешанной продукцией - лицензионной и пиратской поровну. </w:t>
      </w:r>
    </w:p>
    <w:p w:rsidR="004F6129" w:rsidRPr="007A07A6" w:rsidRDefault="004F6129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На руку пиратам и то, что легальные производители сами установили для себя ограничения по времени выхода фильма на домашних носителях - кассетах и DVD. Сначала они собирают все деньги с проката, и только потом фильм появляется в магазинах. На Западе с момента премьеры до появления диска проходит от двух до шести месяцев, в России, где пираты расторопней,- не больше двух. </w:t>
      </w:r>
    </w:p>
    <w:p w:rsidR="004F6129" w:rsidRPr="007A07A6" w:rsidRDefault="004F6129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Что касается качества, то здесь действует один принцип: чем больше прошло времени после выхода «лицензии», тем качественнее версия у пиратов. Новинки, скачанные из интернета, хорошим качеством, как правило, не отличаются, а вот старая продукция, копии которой делаются с «лицензии», по качеству от оригинала отличаться не будет ничем. Сами точки продаж пиратской продукции также весьма ориентированы на клиента. Практически на любом столичном лотке, торгующем фильмами, можно за дополнительную плату в 20-60 руб. поменять диск на другое кино. </w:t>
      </w:r>
    </w:p>
    <w:p w:rsidR="00F86A56" w:rsidRPr="007A07A6" w:rsidRDefault="00717930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 xml:space="preserve">Ущерб, который причиняют </w:t>
      </w:r>
      <w:r w:rsidR="00DC06C3" w:rsidRPr="007A07A6">
        <w:rPr>
          <w:rFonts w:ascii="Times New Roman" w:hAnsi="Times New Roman"/>
          <w:sz w:val="28"/>
          <w:szCs w:val="28"/>
          <w:lang w:eastAsia="ru-RU"/>
        </w:rPr>
        <w:t>«</w:t>
      </w:r>
      <w:r w:rsidRPr="007A07A6">
        <w:rPr>
          <w:rFonts w:ascii="Times New Roman" w:hAnsi="Times New Roman"/>
          <w:sz w:val="28"/>
          <w:szCs w:val="28"/>
          <w:lang w:eastAsia="ru-RU"/>
        </w:rPr>
        <w:t>пираты</w:t>
      </w:r>
      <w:r w:rsidR="00DC06C3" w:rsidRPr="007A07A6">
        <w:rPr>
          <w:rFonts w:ascii="Times New Roman" w:hAnsi="Times New Roman"/>
          <w:sz w:val="28"/>
          <w:szCs w:val="28"/>
          <w:lang w:eastAsia="ru-RU"/>
        </w:rPr>
        <w:t>»</w:t>
      </w:r>
      <w:r w:rsidRPr="007A07A6">
        <w:rPr>
          <w:rFonts w:ascii="Times New Roman" w:hAnsi="Times New Roman"/>
          <w:sz w:val="28"/>
          <w:szCs w:val="28"/>
          <w:lang w:eastAsia="ru-RU"/>
        </w:rPr>
        <w:t>, скл</w:t>
      </w:r>
      <w:r w:rsidR="00F86A56" w:rsidRPr="007A07A6">
        <w:rPr>
          <w:rFonts w:ascii="Times New Roman" w:hAnsi="Times New Roman"/>
          <w:sz w:val="28"/>
          <w:szCs w:val="28"/>
          <w:lang w:eastAsia="ru-RU"/>
        </w:rPr>
        <w:t>адывается из следующих позиций:</w:t>
      </w:r>
    </w:p>
    <w:p w:rsidR="00F86A56" w:rsidRPr="007A07A6" w:rsidRDefault="00717930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>- доходы, которые не получают автор</w:t>
      </w:r>
      <w:r w:rsidR="00F86A56" w:rsidRPr="007A07A6">
        <w:rPr>
          <w:rFonts w:ascii="Times New Roman" w:hAnsi="Times New Roman"/>
          <w:sz w:val="28"/>
          <w:szCs w:val="28"/>
          <w:lang w:eastAsia="ru-RU"/>
        </w:rPr>
        <w:t>ы аудиовизуальных произведений;</w:t>
      </w:r>
    </w:p>
    <w:p w:rsidR="00F86A56" w:rsidRPr="007A07A6" w:rsidRDefault="00717930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 xml:space="preserve">- прибыли, которые не получают производители фонограмм </w:t>
      </w:r>
      <w:r w:rsidR="00F86A56" w:rsidRPr="007A07A6">
        <w:rPr>
          <w:rFonts w:ascii="Times New Roman" w:hAnsi="Times New Roman"/>
          <w:sz w:val="28"/>
          <w:szCs w:val="28"/>
          <w:lang w:eastAsia="ru-RU"/>
        </w:rPr>
        <w:t>и аудиовизуальных произведений;</w:t>
      </w:r>
    </w:p>
    <w:p w:rsidR="00F86A56" w:rsidRPr="007A07A6" w:rsidRDefault="00717930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 xml:space="preserve">- налоги, не поступающие с доходов авторов и исполнителей, и прибылей производителей фонограмм </w:t>
      </w:r>
      <w:r w:rsidR="00F86A56" w:rsidRPr="007A07A6">
        <w:rPr>
          <w:rFonts w:ascii="Times New Roman" w:hAnsi="Times New Roman"/>
          <w:sz w:val="28"/>
          <w:szCs w:val="28"/>
          <w:lang w:eastAsia="ru-RU"/>
        </w:rPr>
        <w:t>и аудиовизуальных произведений;</w:t>
      </w:r>
    </w:p>
    <w:p w:rsidR="00F86A56" w:rsidRPr="007A07A6" w:rsidRDefault="00717930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>- потери от инвестиционной непривлекательности рынков, на которых ш</w:t>
      </w:r>
      <w:r w:rsidR="00F86A56" w:rsidRPr="007A07A6">
        <w:rPr>
          <w:rFonts w:ascii="Times New Roman" w:hAnsi="Times New Roman"/>
          <w:sz w:val="28"/>
          <w:szCs w:val="28"/>
          <w:lang w:eastAsia="ru-RU"/>
        </w:rPr>
        <w:t>ироко распространено пиратство;</w:t>
      </w:r>
    </w:p>
    <w:p w:rsidR="00717930" w:rsidRPr="007A07A6" w:rsidRDefault="00717930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>- пиратство наносит серьезный морально-политический ущерб.</w:t>
      </w:r>
    </w:p>
    <w:p w:rsidR="000B6E63" w:rsidRPr="007A07A6" w:rsidRDefault="000B6E63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Международный Альянс Интеллектуальной Собственности International Intellectual Property Alliance пришел к выводу, что Россия стала мировым лидером по объему контрафактной продукции в сфере интеллектуальной собственности. 85% программного обеспечения, проданного в России в 2006 году, было пиратским. Ущерб, нанесенный американским производителям, оценивается в $784.4 млн. Пиратские копии составляли 67% проданных в России музыкальных записей (ущерб американским компаниям составил $475.9 млн.), 81% кинофильмов (соответственно, $266 млн.), 82% развлекательного программного обеспечения ($223.9 млн.). Американские держатели авторских прав на литературные произведения и иные книжные издания оценивают свой ущерб от российского пиратства в $42 млн. Всего, в 2006 году российские пираты нанесли США ущерб в размере $1 756.2 млрд. Таким образом, Россия вошла в первую тройку стран, где наиболее активны пираты - на первом месте Китай ($2 366 млрд.), на третьем - Италия ($1 621 млрд.)</w:t>
      </w:r>
      <w:r w:rsidR="004505A7" w:rsidRPr="007A07A6">
        <w:rPr>
          <w:rStyle w:val="af1"/>
          <w:rFonts w:ascii="Times New Roman" w:hAnsi="Times New Roman"/>
          <w:sz w:val="28"/>
          <w:szCs w:val="28"/>
        </w:rPr>
        <w:footnoteReference w:id="3"/>
      </w:r>
      <w:r w:rsidRPr="007A07A6">
        <w:rPr>
          <w:rFonts w:ascii="Times New Roman" w:hAnsi="Times New Roman"/>
          <w:sz w:val="28"/>
          <w:szCs w:val="28"/>
        </w:rPr>
        <w:t xml:space="preserve">. </w:t>
      </w:r>
    </w:p>
    <w:p w:rsidR="000B6E63" w:rsidRPr="007A07A6" w:rsidRDefault="000B6E63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В докладе Альянса, Россия названа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приоритетным государством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Pr="007A07A6">
        <w:rPr>
          <w:rFonts w:ascii="Times New Roman" w:hAnsi="Times New Roman"/>
          <w:sz w:val="28"/>
          <w:szCs w:val="28"/>
        </w:rPr>
        <w:t xml:space="preserve">. Это означает, что в 2007 году Администрация США будет внимательно следить за ее действиями в сфере защиты интеллектуальной собственности и, если Правительство России не будет бороться с пиратством должным образом, вводить торговые санкции. </w:t>
      </w:r>
    </w:p>
    <w:p w:rsidR="000B6E63" w:rsidRPr="007A07A6" w:rsidRDefault="000B6E63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Украина (по неполным данным, ее пираты украли у американских компаний $91.8 млн.) занесена в список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стран приоритетного наблюдения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Pr="007A07A6">
        <w:rPr>
          <w:rFonts w:ascii="Times New Roman" w:hAnsi="Times New Roman"/>
          <w:sz w:val="28"/>
          <w:szCs w:val="28"/>
        </w:rPr>
        <w:t xml:space="preserve"> (в нем также находятся Аргентина, Чили, Колумбия, Коста-Рика, Доминиканская Республика, Египет, Индия, Индонезия, Израиль, Ливия, Китай, Филиппины, Таиланд, Турция и Венесуэла). Беларусь (ущерб оценивается минимум в $25 млн.), Казахстан ($20 млн.), Латвия ($25.8 млн.), Литва ($25.9 млн.), Таджикистан ($5 млн.), Туркменистан ($7 млн.) и Узбекистан ($30 млн.) попали в следующую градацию -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список наблюдения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Pr="007A07A6">
        <w:rPr>
          <w:rFonts w:ascii="Times New Roman" w:hAnsi="Times New Roman"/>
          <w:sz w:val="28"/>
          <w:szCs w:val="28"/>
        </w:rPr>
        <w:t xml:space="preserve"> (всего 29 государств). Азербайджану ($15 млн.) и Эстонии ($17.9 млн.) США будут уделять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особое внимание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Pr="007A07A6">
        <w:rPr>
          <w:rFonts w:ascii="Times New Roman" w:hAnsi="Times New Roman"/>
          <w:sz w:val="28"/>
          <w:szCs w:val="28"/>
        </w:rPr>
        <w:t xml:space="preserve"> (наряду с еще 20-ю странами).</w:t>
      </w:r>
    </w:p>
    <w:p w:rsidR="000B6E63" w:rsidRPr="007A07A6" w:rsidRDefault="000B6E63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Сложная ситуация в сфере прав на интеллектуальную собственность сложилась в 68 странах мира. Убытки от пиратства в 2006 году составили $30-$35 млрд. (интернет-пиратство не учитывалось). В Международный Альянс Интеллектуальной Собственности входят семь крупнейших бизнес-ассоциаций США: например, Ас</w:t>
      </w:r>
      <w:r w:rsidR="007A07A6">
        <w:rPr>
          <w:rFonts w:ascii="Times New Roman" w:hAnsi="Times New Roman"/>
          <w:sz w:val="28"/>
          <w:szCs w:val="28"/>
        </w:rPr>
        <w:t>социация американских Издателей</w:t>
      </w:r>
      <w:r w:rsidR="007A07A6" w:rsidRP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Association of American Publishers</w:t>
      </w:r>
      <w:r w:rsidRPr="00446E01">
        <w:rPr>
          <w:rFonts w:ascii="Times New Roman" w:hAnsi="Times New Roman"/>
          <w:sz w:val="28"/>
          <w:szCs w:val="28"/>
        </w:rPr>
        <w:t>,</w:t>
      </w:r>
      <w:r w:rsidRPr="007A07A6">
        <w:rPr>
          <w:rFonts w:ascii="Times New Roman" w:hAnsi="Times New Roman"/>
          <w:sz w:val="28"/>
          <w:szCs w:val="28"/>
        </w:rPr>
        <w:t xml:space="preserve"> Альянс Производителей Делового Программного Обеспечения\Business Software A</w:t>
      </w:r>
      <w:r w:rsidR="007A07A6">
        <w:rPr>
          <w:rFonts w:ascii="Times New Roman" w:hAnsi="Times New Roman"/>
          <w:sz w:val="28"/>
          <w:szCs w:val="28"/>
        </w:rPr>
        <w:t>lliance, Киноассоциация Америки</w:t>
      </w:r>
      <w:r w:rsidR="007A07A6" w:rsidRP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Motion Picture Association of America и др. По оценкам 2004 года, отрасли экономики, которые в наибольшей степени страдают от пиратства, обеспечивают от 60-ти до 12% валового внутреннего продукта США</w:t>
      </w:r>
      <w:r w:rsidR="00A506E2" w:rsidRPr="007A07A6">
        <w:rPr>
          <w:rStyle w:val="af1"/>
          <w:rFonts w:ascii="Times New Roman" w:hAnsi="Times New Roman"/>
          <w:sz w:val="28"/>
          <w:szCs w:val="28"/>
        </w:rPr>
        <w:footnoteReference w:id="4"/>
      </w:r>
      <w:r w:rsidRPr="007A07A6">
        <w:rPr>
          <w:rFonts w:ascii="Times New Roman" w:hAnsi="Times New Roman"/>
          <w:sz w:val="28"/>
          <w:szCs w:val="28"/>
        </w:rPr>
        <w:t>.</w:t>
      </w:r>
    </w:p>
    <w:p w:rsidR="007A07A6" w:rsidRPr="007A07A6" w:rsidRDefault="007A07A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0EF" w:rsidRPr="007A07A6" w:rsidRDefault="004D18D3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1.</w:t>
      </w:r>
      <w:r w:rsidR="000460EF" w:rsidRPr="007A07A6">
        <w:rPr>
          <w:rFonts w:ascii="Times New Roman" w:hAnsi="Times New Roman"/>
          <w:sz w:val="28"/>
          <w:szCs w:val="28"/>
        </w:rPr>
        <w:t xml:space="preserve">2 </w:t>
      </w:r>
      <w:r w:rsidR="00771890" w:rsidRPr="007A07A6">
        <w:rPr>
          <w:rFonts w:ascii="Times New Roman" w:hAnsi="Times New Roman"/>
          <w:sz w:val="28"/>
          <w:szCs w:val="28"/>
        </w:rPr>
        <w:t>Компьютерное</w:t>
      </w:r>
      <w:r w:rsidR="000460EF" w:rsidRPr="007A07A6">
        <w:rPr>
          <w:rFonts w:ascii="Times New Roman" w:hAnsi="Times New Roman"/>
          <w:sz w:val="28"/>
          <w:szCs w:val="28"/>
        </w:rPr>
        <w:t xml:space="preserve"> пиратство</w:t>
      </w:r>
    </w:p>
    <w:p w:rsidR="007A07A6" w:rsidRPr="007A07A6" w:rsidRDefault="007A07A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591" w:rsidRPr="007A07A6" w:rsidRDefault="00A84591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Экономика всех стран мира несет колоссальные потери из-за компьютерного пиратства. С появлением все более передовых технологий и расширением сферы охвата интернета незаконное распространение ПО и других объектов интеллектуальной собственности приобретает все больший масштаб.</w:t>
      </w:r>
    </w:p>
    <w:p w:rsidR="00667E93" w:rsidRPr="007A07A6" w:rsidRDefault="00667E93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 xml:space="preserve">Термин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компьютерное пиратство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Pr="007A07A6">
        <w:rPr>
          <w:rFonts w:ascii="Times New Roman" w:hAnsi="Times New Roman"/>
          <w:sz w:val="28"/>
          <w:szCs w:val="28"/>
        </w:rPr>
        <w:t xml:space="preserve"> обозначает нарушение авторских прав на программное обеспечение (ПО). Такое нарушение возникает при несанкционированном правообладателем копировании, использовании и распространении программного обеспечения.</w:t>
      </w:r>
    </w:p>
    <w:p w:rsidR="00A84591" w:rsidRPr="007A07A6" w:rsidRDefault="00A84591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Нарушение авторских прав на программное обеспечение оборачивается потерями тысяч рабочих мест, миллиардами незаработанных средств и неполученными налоговыми поступлениями.</w:t>
      </w:r>
    </w:p>
    <w:p w:rsidR="00667E93" w:rsidRPr="007A07A6" w:rsidRDefault="00667E93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При покупке лицензионной копии программного продукта потребитель приобретает в действительности лишь право (разрешение) на его использование. Сама программа не переходит в его собственность. Авторские права на саму программу сохраняются за автором (правообладателем), в собственность покупателя переходят только материальные носители, на которых она распространяется (например, диски и документация). Ценность программного продукта и его потребительная стоимость заключены отнюдь не в коробке или компакт-диске с копией продукта, 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записанном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диске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коде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миллионах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элементарных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инструкций,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подсказывающих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компьютеру,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делать.</w:t>
      </w:r>
    </w:p>
    <w:p w:rsidR="00667E93" w:rsidRPr="007A07A6" w:rsidRDefault="00667E93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Компьютерное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наносит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ущерб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всем: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конечным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пользователям,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уважающим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реселлерам,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индустрии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экономике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целых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отдельных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регионов.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Сегодня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уязвимы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никогда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раньше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F52D02"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вследствие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успехов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технического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прогресса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широкого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факторы,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известно,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упрощают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удешевляют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массовое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незаконных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объектов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собственности.</w:t>
      </w:r>
    </w:p>
    <w:p w:rsidR="00D57CFC" w:rsidRPr="007A07A6" w:rsidRDefault="00D57CFC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Россия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нередко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становится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объектом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критики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Запада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вопросе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каждого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специфические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отличия.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Например,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говоря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компьютерном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время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отмечают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чрезвычайно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низкий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уровень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воровства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подделок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разработок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выполняемого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заказам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западных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компаний.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30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тысяч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официальных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российских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разработчиков,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входящих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организацию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Некоммерческое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партнерство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поставщиков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продуктов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плане,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возможно,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оказываются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даже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честными,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коллеги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Западе,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занимающиеся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аутсорсингом.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D57CFC" w:rsidRPr="007A07A6" w:rsidRDefault="00D57CFC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Нарушение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прямого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договора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иностранным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заказчиком,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платящим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конечный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обман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доверия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прямая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кража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границей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самый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серьезный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тип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нарушения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граничит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промышленным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шпионажем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жестко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преследуется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многих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развитых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стран.</w:t>
      </w:r>
    </w:p>
    <w:p w:rsidR="00D57CFC" w:rsidRPr="007A07A6" w:rsidRDefault="00D57CFC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данным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управления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К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Министерства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внутренних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РФ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ведет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борьбу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преступлениями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сфере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высоких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технологий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большинство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компаний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фирм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некоторым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данным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90%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DC06C3" w:rsidRPr="007A07A6">
        <w:rPr>
          <w:rFonts w:ascii="Times New Roman" w:hAnsi="Times New Roman"/>
          <w:sz w:val="28"/>
          <w:szCs w:val="28"/>
        </w:rPr>
        <w:t>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используют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контрафактное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обеспечение).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Наиболее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часто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используются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практически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бесплатные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скопированные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Microsoft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Office.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лицензионный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примеру,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Windows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XP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Professional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магазине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фирме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130-150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долларов.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корпоративные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частные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клиенты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сходятся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мнении,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легальные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запредельные.</w:t>
      </w:r>
    </w:p>
    <w:p w:rsidR="00D57CFC" w:rsidRPr="007A07A6" w:rsidRDefault="00D57CFC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Попытки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бороться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путем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торговых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точках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помощью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экскаваторов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оказались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почти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провальными,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законодательные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инициативы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нежизнеспособными.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Потребитель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продолжает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голосовать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дешевый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деньгами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прошлом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россияне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заплатили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контрафактное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1,4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млрд.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долларов.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покупку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прошлом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потрачено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90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млрд.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долларов.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данным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бизнес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объединения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BSA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аналитической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компании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IDC,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менее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суммы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осело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карманах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изготовителей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продавцов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контрафактной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продукции.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составила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35%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(ПО).</w:t>
      </w:r>
    </w:p>
    <w:p w:rsidR="00D57CFC" w:rsidRPr="007A07A6" w:rsidRDefault="00D57CFC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списке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любителей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контрафактных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россияне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делят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пятое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место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Индонезией,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следуя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жителями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Вьетнама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(92%),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Украины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(91%),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Китая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(90%)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Зимбабве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(90%).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образом,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ситуация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меняется,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несмотря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облавы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милиции,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антипиратские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выступления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производителей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растущую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антирекламу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контрафакта.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общем,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неудивительно.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Полноценные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версии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лицензионного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стоят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несколько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дороже,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официальная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версия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1С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Бухгалтерии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стоит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порядка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двух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тысяч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долларов,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контрафактная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версия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100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долларов.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образом,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вопрос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выбрать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легальный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покупателя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возникает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очень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редко.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стороны,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многие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потенциальные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потребители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нелицензионки,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считают,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если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софтверные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компании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продавали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пределах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100-300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рублей,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практически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они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радостью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купили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законную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продукцию.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D57CFC" w:rsidRPr="007A07A6" w:rsidRDefault="00D57CFC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Есть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лидеры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–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многочисленные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госучреждения,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особо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экономящие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бюджетные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деньги,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частные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компании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мобильной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телефонии,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заработанные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живые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деньги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услуги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связи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они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могут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доверить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только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лицензионных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продуктам.</w:t>
      </w:r>
    </w:p>
    <w:p w:rsidR="00D57CFC" w:rsidRPr="007A07A6" w:rsidRDefault="00D57CFC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Россия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намерена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ближайшее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время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вступить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ВТО,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одно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основных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требований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–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защита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намерено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сделать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понизить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уровень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подделок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сфере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IT-технологий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цивилизованных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60-70%,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соответствует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среднему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уровню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Восточной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Европе.</w:t>
      </w:r>
    </w:p>
    <w:p w:rsidR="00A84591" w:rsidRPr="007A07A6" w:rsidRDefault="00A84591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Снижение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уровня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может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придать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новый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импульс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развитию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мировой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экономики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целом,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экономическому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развитию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отдельных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регионов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благодаря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созданию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новых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рабочих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мест,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расширению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возможностей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предпринимательства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поступлению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бюджеты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дополнительных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налоговых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отчислений.</w:t>
      </w:r>
    </w:p>
    <w:p w:rsidR="004D18D3" w:rsidRPr="007A07A6" w:rsidRDefault="004D18D3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80F" w:rsidRPr="007A07A6" w:rsidRDefault="00B60C0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1.</w:t>
      </w:r>
      <w:r w:rsidR="00746F71" w:rsidRPr="007A07A6">
        <w:rPr>
          <w:rFonts w:ascii="Times New Roman" w:hAnsi="Times New Roman"/>
          <w:sz w:val="28"/>
          <w:szCs w:val="28"/>
        </w:rPr>
        <w:t>3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Наиболее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распространенные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формы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71890" w:rsidRPr="007A07A6">
        <w:rPr>
          <w:rFonts w:ascii="Times New Roman" w:hAnsi="Times New Roman"/>
          <w:sz w:val="28"/>
          <w:szCs w:val="28"/>
        </w:rPr>
        <w:t>компьютерного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пиратства</w:t>
      </w:r>
    </w:p>
    <w:p w:rsidR="004D18D3" w:rsidRPr="007A07A6" w:rsidRDefault="004D18D3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C06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Под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обычно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понимается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несанкционированное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правообладателем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копирование,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может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принимать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различные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однако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можно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выделить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пять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наиболее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разновидностей:</w:t>
      </w:r>
    </w:p>
    <w:p w:rsidR="00B60C06" w:rsidRPr="007A07A6" w:rsidRDefault="00B60C0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1)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Незаконное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копирование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конечными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пользователями</w:t>
      </w:r>
    </w:p>
    <w:p w:rsidR="001D180F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Один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самых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часто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встречающихся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видов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простое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копирование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частными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пользователями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организациями,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обладающими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выполнение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действий.</w:t>
      </w:r>
    </w:p>
    <w:p w:rsidR="001D180F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отрасли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называется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копирование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конечными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пользователями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Pr="007A07A6">
        <w:rPr>
          <w:rFonts w:ascii="Times New Roman" w:hAnsi="Times New Roman"/>
          <w:sz w:val="28"/>
          <w:szCs w:val="28"/>
        </w:rPr>
        <w:t>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вид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включает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установку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организации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большее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количество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допускается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условиями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имеющегося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лицензионного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соглашения.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Обмен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приятелями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коллегами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пределами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организации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попадает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категорию.</w:t>
      </w:r>
    </w:p>
    <w:p w:rsidR="001D180F" w:rsidRPr="007A07A6" w:rsidRDefault="00B60C0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2)</w:t>
      </w:r>
      <w:r w:rsidR="001D180F" w:rsidRPr="007A07A6">
        <w:rPr>
          <w:rFonts w:ascii="Times New Roman" w:hAnsi="Times New Roman"/>
          <w:sz w:val="28"/>
          <w:szCs w:val="28"/>
        </w:rPr>
        <w:t>Незаконная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установка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программ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жесткие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диски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компьютеров</w:t>
      </w:r>
    </w:p>
    <w:p w:rsidR="001D180F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Среди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компаний,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занимающихся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поставками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вычислительной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техники,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встречаются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практикуют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незаконную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установку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жесткие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диски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производят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продажу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вычислительной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техники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предустановленными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нелицензионными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установки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могут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использоваться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подлинные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носители,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поддельная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продукция.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любом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случае,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продавая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предустановленными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нелицензионными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поставщики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вычислительной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техники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подвергают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риску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только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бизнес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репутацию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рынке,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покупателей: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ведь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они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будут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обладать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поставленного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обеспечения.</w:t>
      </w:r>
    </w:p>
    <w:p w:rsidR="001D180F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Приобретая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новый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предварительно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установленным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Microsoft,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всегда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следует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обращать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внимание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наличие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сертификата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подлинности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(Certificate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of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Authenticity,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COA).</w:t>
      </w:r>
    </w:p>
    <w:p w:rsidR="001D180F" w:rsidRPr="007A07A6" w:rsidRDefault="00B60C0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3)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Изготовление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подделок</w:t>
      </w:r>
    </w:p>
    <w:p w:rsidR="001D180F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Нелегальное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тиражирование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широкомасштабное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изготовление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подделок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упаковки)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каналах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продаж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видом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легальных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изготовления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подделок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могут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использоваться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современные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технологии,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зачастую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достигаются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качество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точность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копирования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упаковки,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логотипов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элементов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защиты,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становится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нелегко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отличить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подделку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оригинального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продукта.</w:t>
      </w:r>
    </w:p>
    <w:p w:rsidR="001D180F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Однако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СНГ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настоящее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время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характерна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поддельная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низкого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качества,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признаками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контрафактности,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изготовители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пытаются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имитировать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отличительные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признаки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подлинного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продукцию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обычно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рыночные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уличные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торговцы.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любой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подделка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наносит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огромный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ущерб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обладателю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пользователям.</w:t>
      </w:r>
    </w:p>
    <w:p w:rsidR="001D180F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Распространители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поддельного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правило,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привлекают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покупателей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низкими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ценами.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услышать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упоминания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рисках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пользователей,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связанных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использованием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товаров.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Распространители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поддельного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обычно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скрывают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факт,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нелицензионный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покупатель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фактически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приобретает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пользоваться.</w:t>
      </w:r>
    </w:p>
    <w:p w:rsidR="001D180F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Прежде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приобретать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убедитесь,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вам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предлагают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приобрести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подлинную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продукцию,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подделку.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Если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приобрели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Microsoft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какой-то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причине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сомневаетесь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подлинности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пришлите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исследование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Службу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идентификации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Microsoft.</w:t>
      </w:r>
    </w:p>
    <w:p w:rsidR="001D180F" w:rsidRPr="007A07A6" w:rsidRDefault="00B60C0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4)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Нарушение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ограничений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лицензии</w:t>
      </w:r>
    </w:p>
    <w:p w:rsidR="001D180F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Нарушение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требований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происходит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случае,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когда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распространявшееся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специальной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скидкой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специальных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условиях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(либо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составе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крупного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пакета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либо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предназначенное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только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поставок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вместе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вычислительной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техникой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академических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учреждений),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отвечает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требованиям.</w:t>
      </w:r>
    </w:p>
    <w:p w:rsidR="001D180F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Продажа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академических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версий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обычных</w:t>
      </w:r>
    </w:p>
    <w:p w:rsidR="001D180F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Академическими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называются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полноценные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версии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Microsoft,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предлагаемые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низкой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только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академических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учреждениях,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отвечающих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установленным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Microsoft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требованиям.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Академические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версии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маркируются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словами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Academic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Edition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Academic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Price,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Академическая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лицензия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Pr="007A07A6">
        <w:rPr>
          <w:rFonts w:ascii="Times New Roman" w:hAnsi="Times New Roman"/>
          <w:sz w:val="28"/>
          <w:szCs w:val="28"/>
        </w:rPr>
        <w:t>).</w:t>
      </w:r>
    </w:p>
    <w:p w:rsidR="001B0E4B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Продажа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информационных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носителей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наборов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документации,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поставляемых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WWF,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полноценных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продуктов</w:t>
      </w:r>
    </w:p>
    <w:p w:rsidR="001B0E4B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Организации,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заключающие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корпоративные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лицензионные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соглашения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Microsoft,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получают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нужные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компоненты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рамках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заключенного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соглашения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заказывают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Microsoft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World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Wide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Fulfillment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(WWF).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Продажа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распространяемых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World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Wide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Fulfillment,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лицам,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обладающим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корпоративными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Microsoft,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незаконной.</w:t>
      </w:r>
    </w:p>
    <w:p w:rsidR="001B0E4B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Важно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понимать,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материалы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являются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лишь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составными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компонентами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подлинного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несут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использование.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приобретаются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рамках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корпоративных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соглашений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отдельно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служат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основанием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последующего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приобретения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компонентов.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заказе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материалов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WWF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продавец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должен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требовать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предъявления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покупателем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номера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лицензионного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соглашения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проверять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сведения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приобретенных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лицензиях.</w:t>
      </w:r>
    </w:p>
    <w:p w:rsidR="001B0E4B" w:rsidRPr="007A07A6" w:rsidRDefault="001B0E4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Незаконное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распространение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ОЕМ-версий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1D180F" w:rsidRPr="007A07A6">
        <w:rPr>
          <w:rFonts w:ascii="Times New Roman" w:hAnsi="Times New Roman"/>
          <w:sz w:val="28"/>
          <w:szCs w:val="28"/>
        </w:rPr>
        <w:t>обеспечения</w:t>
      </w:r>
    </w:p>
    <w:p w:rsidR="001D180F" w:rsidRPr="007A07A6" w:rsidRDefault="001D180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OEM-версии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(OEM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Original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Equipment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Manufacturer)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специальные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версии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предназначенные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только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вместе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оборудованием.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отдельных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единиц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ОЕМ-версий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оборудования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нарушением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ограничений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ОЕМ-версия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приобретенная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пользователем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отдельного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оборудования,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может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считаться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лицензированной.</w:t>
      </w:r>
    </w:p>
    <w:p w:rsidR="006F7A4B" w:rsidRPr="007A07A6" w:rsidRDefault="006F7A4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5)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Интернет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пиратство</w:t>
      </w:r>
    </w:p>
    <w:p w:rsidR="006F7A4B" w:rsidRPr="007A07A6" w:rsidRDefault="006F7A4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Интернет-пиратство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нелегальных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использованием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Интернета.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Данная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разновидность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выделена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специально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того,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чтобы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подчеркнуть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большую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роль,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играет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сегодня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Интернет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незаконного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копирования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поддельного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незаконно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распространяемого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обеспечения.</w:t>
      </w:r>
    </w:p>
    <w:p w:rsidR="006F7A4B" w:rsidRPr="007A07A6" w:rsidRDefault="006F7A4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пор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появился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Интернет,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приняло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особенно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большие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масштабы.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понятие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Интернет-пиратства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входит,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частности,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глобальной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рекламы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публикации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предложений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продаже,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приобретении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продуктов.</w:t>
      </w:r>
    </w:p>
    <w:p w:rsidR="006F7A4B" w:rsidRPr="007A07A6" w:rsidRDefault="006F7A4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Наиболее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серьезной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проблемой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современного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Интернета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принимает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различные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формы.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Наиболее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примитивная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–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сайты,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предлагающие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определенную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плату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неограниченный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доступ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незаконно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копированным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музыкальным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видео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файлам.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вид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сути,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вымирающим.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Во-первых,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обнаружить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закрыть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подобные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сайты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составляет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большого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труда.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Во-вторых,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популярность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сайтов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пользователей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стремительно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снижается,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множество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файлов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доступно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совершенно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бесплатно.</w:t>
      </w:r>
    </w:p>
    <w:p w:rsidR="006F7A4B" w:rsidRPr="007A07A6" w:rsidRDefault="006F7A4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Предвестником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разгула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Интернет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стало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появление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несколько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назад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системы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Napster</w:t>
      </w:r>
      <w:r w:rsidRPr="007A07A6">
        <w:rPr>
          <w:rFonts w:ascii="Times New Roman" w:hAnsi="Times New Roman"/>
          <w:sz w:val="28"/>
          <w:szCs w:val="28"/>
        </w:rPr>
        <w:t>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где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множество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файлов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доступно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пользователям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бесплатно.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Однако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Napster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просуществовал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долго.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Суд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установил,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непосредственным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нарушителем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постановил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закрыть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сайт.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связи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основу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Napster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составляли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централизованные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серверы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осуществить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закрытие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составило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труда.</w:t>
      </w:r>
    </w:p>
    <w:p w:rsidR="006F7A4B" w:rsidRPr="007A07A6" w:rsidRDefault="006F7A4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Однако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звукозаписывающие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студии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кинокомпании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радовались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победе.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Вскоре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появился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целый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ряд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P</w:t>
      </w:r>
      <w:r w:rsidRPr="007A07A6">
        <w:rPr>
          <w:rFonts w:ascii="Times New Roman" w:hAnsi="Times New Roman"/>
          <w:sz w:val="28"/>
          <w:szCs w:val="28"/>
        </w:rPr>
        <w:t>2</w:t>
      </w:r>
      <w:r w:rsidRPr="007A07A6">
        <w:rPr>
          <w:rFonts w:ascii="Times New Roman" w:hAnsi="Times New Roman"/>
          <w:sz w:val="28"/>
          <w:szCs w:val="28"/>
          <w:lang w:val="en-US"/>
        </w:rPr>
        <w:t>P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</w:t>
      </w:r>
      <w:r w:rsidRPr="007A07A6">
        <w:rPr>
          <w:rFonts w:ascii="Times New Roman" w:hAnsi="Times New Roman"/>
          <w:sz w:val="28"/>
          <w:szCs w:val="28"/>
          <w:lang w:val="en-US"/>
        </w:rPr>
        <w:t>peer</w:t>
      </w:r>
      <w:r w:rsidRPr="007A07A6">
        <w:rPr>
          <w:rFonts w:ascii="Times New Roman" w:hAnsi="Times New Roman"/>
          <w:sz w:val="28"/>
          <w:szCs w:val="28"/>
        </w:rPr>
        <w:t>-</w:t>
      </w:r>
      <w:r w:rsidRPr="007A07A6">
        <w:rPr>
          <w:rFonts w:ascii="Times New Roman" w:hAnsi="Times New Roman"/>
          <w:sz w:val="28"/>
          <w:szCs w:val="28"/>
          <w:lang w:val="en-US"/>
        </w:rPr>
        <w:t>to</w:t>
      </w:r>
      <w:r w:rsidRPr="007A07A6">
        <w:rPr>
          <w:rFonts w:ascii="Times New Roman" w:hAnsi="Times New Roman"/>
          <w:sz w:val="28"/>
          <w:szCs w:val="28"/>
        </w:rPr>
        <w:t>-</w:t>
      </w:r>
      <w:r w:rsidRPr="007A07A6">
        <w:rPr>
          <w:rFonts w:ascii="Times New Roman" w:hAnsi="Times New Roman"/>
          <w:sz w:val="28"/>
          <w:szCs w:val="28"/>
          <w:lang w:val="en-US"/>
        </w:rPr>
        <w:t>peer</w:t>
      </w:r>
      <w:r w:rsidRPr="007A07A6">
        <w:rPr>
          <w:rFonts w:ascii="Times New Roman" w:hAnsi="Times New Roman"/>
          <w:sz w:val="28"/>
          <w:szCs w:val="28"/>
        </w:rPr>
        <w:t>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сетей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нового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поколения.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Среди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файлообменных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сетей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наибольшую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популярность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приобрели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Gnutella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(программы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Morpheus</w:t>
      </w:r>
      <w:r w:rsidRPr="007A07A6">
        <w:rPr>
          <w:rFonts w:ascii="Times New Roman" w:hAnsi="Times New Roman"/>
          <w:sz w:val="28"/>
          <w:szCs w:val="28"/>
        </w:rPr>
        <w:t>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Shareaza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др.),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Overnet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(программа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Overnet</w:t>
      </w:r>
      <w:r w:rsidRPr="007A07A6">
        <w:rPr>
          <w:rFonts w:ascii="Times New Roman" w:hAnsi="Times New Roman"/>
          <w:sz w:val="28"/>
          <w:szCs w:val="28"/>
        </w:rPr>
        <w:t>),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FastTrack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(программы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Kazaa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Grokster</w:t>
      </w:r>
      <w:r w:rsidRPr="007A07A6">
        <w:rPr>
          <w:rFonts w:ascii="Times New Roman" w:hAnsi="Times New Roman"/>
          <w:sz w:val="28"/>
          <w:szCs w:val="28"/>
        </w:rPr>
        <w:t>).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имеют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децентрализованную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иерархическую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структуру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могут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закрыты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Napster</w:t>
      </w:r>
      <w:r w:rsidRPr="007A07A6">
        <w:rPr>
          <w:rFonts w:ascii="Times New Roman" w:hAnsi="Times New Roman"/>
          <w:sz w:val="28"/>
          <w:szCs w:val="28"/>
        </w:rPr>
        <w:t>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менее,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Overnet</w:t>
      </w:r>
      <w:r w:rsidRPr="007A07A6">
        <w:rPr>
          <w:rFonts w:ascii="Times New Roman" w:hAnsi="Times New Roman"/>
          <w:sz w:val="28"/>
          <w:szCs w:val="28"/>
        </w:rPr>
        <w:t>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Gnutella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ряд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P</w:t>
      </w:r>
      <w:r w:rsidRPr="007A07A6">
        <w:rPr>
          <w:rFonts w:ascii="Times New Roman" w:hAnsi="Times New Roman"/>
          <w:sz w:val="28"/>
          <w:szCs w:val="28"/>
        </w:rPr>
        <w:t>2</w:t>
      </w:r>
      <w:r w:rsidRPr="007A07A6">
        <w:rPr>
          <w:rFonts w:ascii="Times New Roman" w:hAnsi="Times New Roman"/>
          <w:sz w:val="28"/>
          <w:szCs w:val="28"/>
          <w:lang w:val="en-US"/>
        </w:rPr>
        <w:t>P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сетей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основаны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устаревшей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технологии.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Скорость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загрузки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файлов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крайне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незначительна,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количество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пользователей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столь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велико.</w:t>
      </w:r>
    </w:p>
    <w:p w:rsidR="006F7A4B" w:rsidRPr="007A07A6" w:rsidRDefault="006F7A4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Наиболее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опасным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проявлением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Интернет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FastTrack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работы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–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Kazaa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</w:t>
      </w:r>
      <w:r w:rsidRPr="007A07A6">
        <w:rPr>
          <w:rFonts w:ascii="Times New Roman" w:hAnsi="Times New Roman"/>
          <w:sz w:val="28"/>
          <w:szCs w:val="28"/>
          <w:lang w:val="en-US"/>
        </w:rPr>
        <w:t>Grokster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сути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ничем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отличается,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программой,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созданной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владельцев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Kazaa</w:t>
      </w:r>
      <w:r w:rsidRPr="007A07A6">
        <w:rPr>
          <w:rFonts w:ascii="Times New Roman" w:hAnsi="Times New Roman"/>
          <w:sz w:val="28"/>
          <w:szCs w:val="28"/>
        </w:rPr>
        <w:t>).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Ассоциация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звукозаписывающих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компаний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Америки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</w:t>
      </w:r>
      <w:r w:rsidRPr="007A07A6">
        <w:rPr>
          <w:rFonts w:ascii="Times New Roman" w:hAnsi="Times New Roman"/>
          <w:sz w:val="28"/>
          <w:szCs w:val="28"/>
          <w:lang w:val="en-US"/>
        </w:rPr>
        <w:t>Recording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Industry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Association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of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America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</w:t>
      </w:r>
      <w:r w:rsidRPr="007A07A6">
        <w:rPr>
          <w:rFonts w:ascii="Times New Roman" w:hAnsi="Times New Roman"/>
          <w:sz w:val="28"/>
          <w:szCs w:val="28"/>
          <w:lang w:val="en-US"/>
        </w:rPr>
        <w:t>RIAA</w:t>
      </w:r>
      <w:r w:rsidRPr="007A07A6">
        <w:rPr>
          <w:rFonts w:ascii="Times New Roman" w:hAnsi="Times New Roman"/>
          <w:sz w:val="28"/>
          <w:szCs w:val="28"/>
        </w:rPr>
        <w:t>))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Ассоциация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кинематографа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Америки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</w:t>
      </w:r>
      <w:r w:rsidRPr="007A07A6">
        <w:rPr>
          <w:rFonts w:ascii="Times New Roman" w:hAnsi="Times New Roman"/>
          <w:sz w:val="28"/>
          <w:szCs w:val="28"/>
          <w:lang w:val="en-US"/>
        </w:rPr>
        <w:t>Movie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Pictures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Association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of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America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</w:t>
      </w:r>
      <w:r w:rsidRPr="007A07A6">
        <w:rPr>
          <w:rFonts w:ascii="Times New Roman" w:hAnsi="Times New Roman"/>
          <w:sz w:val="28"/>
          <w:szCs w:val="28"/>
          <w:lang w:val="en-US"/>
        </w:rPr>
        <w:t>MPAA</w:t>
      </w:r>
      <w:r w:rsidRPr="007A07A6">
        <w:rPr>
          <w:rFonts w:ascii="Times New Roman" w:hAnsi="Times New Roman"/>
          <w:sz w:val="28"/>
          <w:szCs w:val="28"/>
        </w:rPr>
        <w:t>))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предпринимают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усиленные,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пока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безуспешные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попытки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борьбе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сетью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FastTrack</w:t>
      </w:r>
      <w:r w:rsidRPr="007A07A6">
        <w:rPr>
          <w:rFonts w:ascii="Times New Roman" w:hAnsi="Times New Roman"/>
          <w:sz w:val="28"/>
          <w:szCs w:val="28"/>
        </w:rPr>
        <w:t>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6F7A4B" w:rsidRPr="007A07A6" w:rsidRDefault="006F7A4B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7A6" w:rsidRDefault="007A07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01FC4" w:rsidRPr="007A07A6" w:rsidRDefault="00A1015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2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ОСНОВНЫЕ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МЕТОДЫ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БОРЬБЫ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ПИРАТСТВОМ</w:t>
      </w:r>
    </w:p>
    <w:p w:rsidR="00A10156" w:rsidRPr="007A07A6" w:rsidRDefault="00A1015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F32" w:rsidRPr="007A07A6" w:rsidRDefault="00A1015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2.1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07F32" w:rsidRPr="007A07A6">
        <w:rPr>
          <w:rFonts w:ascii="Times New Roman" w:hAnsi="Times New Roman"/>
          <w:sz w:val="28"/>
          <w:szCs w:val="28"/>
        </w:rPr>
        <w:t>Развитие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07F32" w:rsidRPr="007A07A6">
        <w:rPr>
          <w:rFonts w:ascii="Times New Roman" w:hAnsi="Times New Roman"/>
          <w:sz w:val="28"/>
          <w:szCs w:val="28"/>
        </w:rPr>
        <w:t>системы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07F32" w:rsidRPr="007A07A6">
        <w:rPr>
          <w:rFonts w:ascii="Times New Roman" w:hAnsi="Times New Roman"/>
          <w:sz w:val="28"/>
          <w:szCs w:val="28"/>
        </w:rPr>
        <w:t>международной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07F32" w:rsidRPr="007A07A6">
        <w:rPr>
          <w:rFonts w:ascii="Times New Roman" w:hAnsi="Times New Roman"/>
          <w:sz w:val="28"/>
          <w:szCs w:val="28"/>
        </w:rPr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07F32"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07F32" w:rsidRPr="007A07A6">
        <w:rPr>
          <w:rFonts w:ascii="Times New Roman" w:hAnsi="Times New Roman"/>
          <w:sz w:val="28"/>
          <w:szCs w:val="28"/>
        </w:rPr>
        <w:t>прав</w:t>
      </w:r>
    </w:p>
    <w:p w:rsidR="007A07A6" w:rsidRDefault="007A07A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022A" w:rsidRPr="007A07A6" w:rsidRDefault="008C022A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самом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прямом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смысле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понятие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«авторское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copyright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означает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«право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создание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копий».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представляют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одну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защиты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собственностью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понимается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исключительное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физического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юридического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результаты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деятельности.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объектам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относятся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только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защищенные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патентами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изобретения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(например,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новые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технологические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процессы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устройства),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объекты,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товарные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знаки,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промышленные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образцы,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результаты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деятельности.</w:t>
      </w:r>
    </w:p>
    <w:p w:rsidR="008C022A" w:rsidRPr="007A07A6" w:rsidRDefault="008C022A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«Авторское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результаты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деятельности,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науки,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искусства,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числе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хореографические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постановки,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картины,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аудиовизуальные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изображения,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звуковые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записи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архитектурные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сооружения.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науки,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искусства,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числе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ЭВМ,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возникает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силу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создания.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Сегодня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многие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регистрируют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труды,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облегчает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возможность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преследовать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судебном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порядке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всякого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нарушителя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(создающего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нелегальные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копии)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получать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нарушителя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компенсацию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ущерб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оплату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услуг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адвоката.</w:t>
      </w:r>
    </w:p>
    <w:p w:rsidR="008C022A" w:rsidRPr="007A07A6" w:rsidRDefault="008C022A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Понимание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юридических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основ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защиты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позволяет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устанавливать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правила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процедуры,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предотвращают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нелегальных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приводят,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образом,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снижению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рисков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юридического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преследования.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Международная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система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представляет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сложный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механизм,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основе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лежит,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прежде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всего,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381204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художественных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произведений</w:t>
      </w:r>
      <w:r w:rsidR="00381204" w:rsidRPr="007A07A6">
        <w:rPr>
          <w:rFonts w:ascii="Times New Roman" w:hAnsi="Times New Roman"/>
          <w:sz w:val="28"/>
          <w:szCs w:val="28"/>
        </w:rPr>
        <w:t>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её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многочисленных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редакциях.</w:t>
      </w:r>
    </w:p>
    <w:p w:rsidR="00420519" w:rsidRPr="007A07A6" w:rsidRDefault="00420519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Международные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многосторонние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договоры,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устанавливающие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обязательства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принадлежащие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гражданам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участвующих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договоре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впервые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опубликованные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странах.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Наибольшее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значение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имеют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художественных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1886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Всемирная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(Универсальная)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Женевская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1952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(вступила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силу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1955);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её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членами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являются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64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числе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Венгрия,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Куба,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Чехословакия,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Югославия.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СССР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участвует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редакции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1952)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27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1973.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разработанная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эгидой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ЮНЕСКО,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ставит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целью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уважение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личности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благоприятствовать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развитию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науки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искусства,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способствовать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обмену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культурными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ценностями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лучшему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международному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взаимопониманию.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письменные,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музыкальные,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драматические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кинематографические,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живописи,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гравюры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скульптуры.</w:t>
      </w:r>
    </w:p>
    <w:p w:rsidR="00420519" w:rsidRPr="007A07A6" w:rsidRDefault="00420519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Государства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F17DE8"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члены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равных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началах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граждан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предоставляют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граждан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стран-участниц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(независимо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места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опубликования)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впервые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выпущенным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территории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любой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страны-участницы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независимо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гражданства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обязаны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исключительное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перевод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течение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менее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25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смерти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принять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меры,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необходимые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достаточной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эффективной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обладателей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Если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законодательство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какого-либо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стран-участниц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требует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соблюдения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формальностей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(как,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например,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США),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требования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считаются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выполненными,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если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экземплярах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помещен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особый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знак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©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указанием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обладателя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первой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публикации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произведения.</w:t>
      </w:r>
    </w:p>
    <w:p w:rsidR="00F17DE8" w:rsidRPr="007A07A6" w:rsidRDefault="00420519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СССР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нормам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Женевской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подлежат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впервые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выпущенные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рубежом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27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1973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ранее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выпущенные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действие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распространяется).</w:t>
      </w:r>
    </w:p>
    <w:p w:rsidR="00F17DE8" w:rsidRPr="007A07A6" w:rsidRDefault="00F17DE8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Бернская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художественных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произведений»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1886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Кропотливая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работа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созданию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правового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инструмента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начата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Брюсселе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1858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состоявшемся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конгрессе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искусства.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Затем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последовали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конгрессы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Антверпене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(1861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1877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гг.)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Париже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(1878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г.),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1883года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работа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продолжена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где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1886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трёх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дипломатических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конференций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выработано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соглашение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получившее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название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художественных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произведений.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соглашение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подписано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десятью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: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Бельгией,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Великобританией,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Испанией,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Италией,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Либерией,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Гаити,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Тунисом,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Францией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Швейцарией.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сентябре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1887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делегаты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исключением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Либерии)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обменялись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ратификационными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грамотами,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соответствии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статьёй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20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вошла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силу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спустя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месяца,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т.е.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5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декабря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1887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года.</w:t>
      </w:r>
    </w:p>
    <w:p w:rsidR="00F17DE8" w:rsidRPr="007A07A6" w:rsidRDefault="00F17DE8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Бернская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1886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содержит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наравне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называемыми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основными,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материально-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правовыми,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административные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правила.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её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основные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положения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подлежали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обязательному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включению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национальные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законодательства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стран-участниц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случаях,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когда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национальные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законодательства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обеспечивали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менее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благоприятный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режим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обладателей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проявилось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стремление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создателей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унификации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основных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положений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права.</w:t>
      </w:r>
    </w:p>
    <w:p w:rsidR="00420519" w:rsidRPr="007A07A6" w:rsidRDefault="00420519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Бернская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1886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неоднократно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пересматривалась,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числе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Берлине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(1908),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Риме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(1928),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Брюсселе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(1948),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Стокгольме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(1967)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Париже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(1971).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января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1973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участвуют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63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46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применяют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редакции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1948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(СССР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участвует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конвенции).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39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участвующих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Женевской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конвенциях,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отношениях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применяют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только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конвенцию.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Члены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образуют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союз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художественных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(так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называемый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союз);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административные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функции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выполняет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Всемирная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организация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собственности.</w:t>
      </w:r>
    </w:p>
    <w:p w:rsidR="00420519" w:rsidRPr="007A07A6" w:rsidRDefault="00420519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Наряду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участием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могут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заключать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двусторонние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соглашения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СССР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имеет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соглашения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Венгрией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(действует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января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1968)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Болгарией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(действует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января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1972).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соглашениям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каждая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сторона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признаёт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граждан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стороны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впервые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выпущенные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территории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стороны,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предоставляет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принципе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условиях,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граждан.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После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очередного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изменения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Брюсселе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система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продолжала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оставаться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эффективным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правовым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инструментом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распоряжении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основных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капиталистических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Западной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Европы,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некоторых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развитых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Азии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Америки.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Главным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её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недостатком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глазах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крупных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издателей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книготорговцев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явилось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отсутствие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США,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отказывались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присоединиться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союзу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связи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уровень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слишком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высок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сравнению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внутренним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законодательством.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Вместе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американский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книжный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рынок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являлся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самым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крупным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среди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капиталистических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Американская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полиграфическая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промышленность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её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огромными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производственными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мощностями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чувствовала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себя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тесно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национальных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границах.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Общее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количество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рабочих,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занятых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отрасли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начал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50-х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превысило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470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тыс.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человек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ежегодным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доходом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млрд.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долларов,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превосходило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объём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отраслей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промышленности,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угледобывающая,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газовая,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электрическая,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банковский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бизнес.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Однако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экспортируя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печатную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продукцию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книгопромышленники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торговцы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терпели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значительные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убытки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связи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впервые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опубликованные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США,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пользовались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пределами.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Именно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обстоятельства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определили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стремление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США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приобщиться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системам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права.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Таким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образом,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говоря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причинах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принятия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Всемирно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следует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иметь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виду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прежде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стремление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Соединённых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Штатов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кроме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того,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заинтересованность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проявленную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целым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рядом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хотели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видеть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соглашение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можно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меньшим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количеством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императивных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условий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формальностей.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Работы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выработке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новой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начались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1948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заняли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1951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подготовлен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проект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представлен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рассмотрение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дипломатической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конференции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1952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причём,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неоднократно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подчеркивалось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различных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уровнях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работе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проектом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никаких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сложных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теоретических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проблем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ставилось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разрешалось.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Единственная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проблема,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серьезно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беспокоившая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работающих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проектом,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сводилась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тому,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разрешить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стоявшие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проблемы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изменений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национальных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законодательств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будущих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государств-членов.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Всемирная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принята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состоявшейся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Женеве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сентябре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1952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межправительственной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конференции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участием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представителей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50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вступила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силу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сентябре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1955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Основную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правовую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нагрузку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установлении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связей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75F03"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Всемирной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несет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прилагаемая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ст.17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Декларация,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соответствии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17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неотъемлемой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частью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имеет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правовое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значение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являющихся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членами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союза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января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1951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г.,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либо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присоединились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позднее.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соответствии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Декларацией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территорией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происхождения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вышедшая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</w:t>
      </w:r>
      <w:r w:rsidR="00775F03" w:rsidRPr="007A07A6">
        <w:rPr>
          <w:rFonts w:ascii="Times New Roman" w:hAnsi="Times New Roman"/>
          <w:sz w:val="28"/>
          <w:szCs w:val="28"/>
        </w:rPr>
        <w:t>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75F03" w:rsidRPr="007A07A6">
        <w:rPr>
          <w:rFonts w:ascii="Times New Roman" w:hAnsi="Times New Roman"/>
          <w:sz w:val="28"/>
          <w:szCs w:val="28"/>
        </w:rPr>
        <w:t>союза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75F03" w:rsidRPr="007A07A6">
        <w:rPr>
          <w:rFonts w:ascii="Times New Roman" w:hAnsi="Times New Roman"/>
          <w:sz w:val="28"/>
          <w:szCs w:val="28"/>
        </w:rPr>
        <w:t>после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75F03" w:rsidRPr="007A07A6">
        <w:rPr>
          <w:rFonts w:ascii="Times New Roman" w:hAnsi="Times New Roman"/>
          <w:sz w:val="28"/>
          <w:szCs w:val="28"/>
        </w:rPr>
        <w:t>1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75F03" w:rsidRPr="007A07A6">
        <w:rPr>
          <w:rFonts w:ascii="Times New Roman" w:hAnsi="Times New Roman"/>
          <w:sz w:val="28"/>
          <w:szCs w:val="28"/>
        </w:rPr>
        <w:t>января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75F03" w:rsidRPr="007A07A6">
        <w:rPr>
          <w:rFonts w:ascii="Times New Roman" w:hAnsi="Times New Roman"/>
          <w:sz w:val="28"/>
          <w:szCs w:val="28"/>
        </w:rPr>
        <w:t>1951г.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пользуется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охраной,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предоставляемой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Всемирной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Союза.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Напомним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связи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соответствии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Брюссельским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текстом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происхождения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неопубликованного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гражданства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опубликованного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-страна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первой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публикации.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Избрав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основным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правилом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интереса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обладателей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принцип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национального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режима,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Всемирная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содержит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ряд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материально-правовых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норм,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наличие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обеспечивает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необходимый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минимум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участвующих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государствах.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нормам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относится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закрепление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перевода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установление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минимального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двадцатипятилетнего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срока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Закрепляя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обладателем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правомочий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перевода.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применила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новый,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доселе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встречавшийся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практике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метод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ограничения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путем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выдачи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определенных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обстоятельствах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называемой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«принудительной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лицензии»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перевод.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еще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один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случай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ограничения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принципа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национального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режима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заслуживает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особого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внимания,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речь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идет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механизме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преодоления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существующей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некоторых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обязанности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выполнения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заинтерёсованным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называемых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формальностей</w:t>
      </w:r>
      <w:r w:rsidRPr="007A07A6">
        <w:rPr>
          <w:rStyle w:val="af1"/>
          <w:rFonts w:ascii="Times New Roman" w:hAnsi="Times New Roman"/>
          <w:sz w:val="28"/>
          <w:szCs w:val="28"/>
        </w:rPr>
        <w:footnoteReference w:customMarkFollows="1" w:id="5"/>
        <w:t>1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признания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охраняемое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произведение.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E93CFA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Статья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III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требует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национальных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законодательствах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имеются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указания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формальностях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непременном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условии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отказаться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них.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Однако,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касается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иностранцев,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требования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предъявлялись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национальными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законодательствами,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они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считаются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выполненными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отношении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любого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охраняемого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впервые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выпущено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территории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если,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начиная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первого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выпуска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экземпляры,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выпущенные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разрешения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обладателя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будут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иметь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знак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sym w:font="Symbol" w:char="F0D3"/>
      </w:r>
      <w:r w:rsidRPr="007A07A6">
        <w:rPr>
          <w:rFonts w:ascii="Times New Roman" w:hAnsi="Times New Roman"/>
          <w:sz w:val="28"/>
          <w:szCs w:val="28"/>
        </w:rPr>
        <w:t>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сопровождаемый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именем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обладателя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(указание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дня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месяца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обязательно)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первой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публикации.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следует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отметить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проводит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различие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формальностями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материально-правового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характера,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теми,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может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возникнуть,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процессу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реального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характера,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относящимися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реализации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защиту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примерный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перечень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формальностей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первого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включает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депонирование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экземпляров,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регистрацию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нотариальное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удостоверение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факта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выпуска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свет,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уплаты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сборов,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производство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выпуск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территории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данного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государства.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Вместе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препятствует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тому,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чтобы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договаривающиеся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могли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требовать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участвующего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судебном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деле,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выполнения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интересах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судебного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производства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процессуальных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правил,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как-то: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участие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стороне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истца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допущенного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практике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данном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адвоката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депонированные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истцом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экземпляра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суде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административном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органе,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одновременно.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Однако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если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истец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получил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отказ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удовлетворении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исковых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требований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процессуальным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соображениям,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может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снова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обратиться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суд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надлежащего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соблюдения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юридической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процедуры.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Вместе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одно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упомянутых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требований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может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предъявлено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гражданину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договаривающегося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если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требование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предъявляется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гражданам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где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испрашивается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защита.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746F71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Наконец,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разрешает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странам-участницам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требовать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выполнения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формальностей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условий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приобретения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реализации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отношению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впервые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опубликованным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территории,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отношению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отечественных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независимо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места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опубликования.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Например,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если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американский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гражданин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проживает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Италии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впервые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опубликует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признания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Италии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должен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выполнит,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итальянские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формальности,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признания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США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американские.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того,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может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возникнуть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ситуация,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впервые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опубликовавший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себя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выполнивший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установленных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внутренним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законодательством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формальностей,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приобретает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себя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себя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пользуется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странах-участницах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условии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выполнил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правила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Неопубликованные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иностранцев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охраняются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участницах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соблюдения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формальностей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вообще.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обязывает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предусмотреть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национальных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законодательствах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соответствующие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правовые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нормы.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Законодательство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некоторых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предусматривает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возможность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один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срок.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предусмотрела,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первый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срок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превышает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25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лет,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установленные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Конвенцией,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вправе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соблюдать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правило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отношении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второго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либо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любого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последующего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срока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действия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означает,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обладатель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желающий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продлить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срок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действия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следующий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период,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обязан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выполнить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формальности,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существующие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счет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конкретных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странах.</w:t>
      </w:r>
    </w:p>
    <w:p w:rsidR="00E27AD0" w:rsidRPr="007A07A6" w:rsidRDefault="00E27AD0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F32" w:rsidRPr="007A07A6" w:rsidRDefault="009C6E9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2.</w:t>
      </w:r>
      <w:r w:rsidR="00775F03" w:rsidRPr="007A07A6">
        <w:rPr>
          <w:rFonts w:ascii="Times New Roman" w:hAnsi="Times New Roman"/>
          <w:sz w:val="28"/>
          <w:szCs w:val="28"/>
        </w:rPr>
        <w:t>3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07F32" w:rsidRPr="007A07A6">
        <w:rPr>
          <w:rFonts w:ascii="Times New Roman" w:hAnsi="Times New Roman"/>
          <w:sz w:val="28"/>
          <w:szCs w:val="28"/>
        </w:rPr>
        <w:t>Участие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07F32" w:rsidRPr="007A07A6">
        <w:rPr>
          <w:rFonts w:ascii="Times New Roman" w:hAnsi="Times New Roman"/>
          <w:sz w:val="28"/>
          <w:szCs w:val="28"/>
        </w:rPr>
        <w:t>Российской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07F32" w:rsidRPr="007A07A6">
        <w:rPr>
          <w:rFonts w:ascii="Times New Roman" w:hAnsi="Times New Roman"/>
          <w:sz w:val="28"/>
          <w:szCs w:val="28"/>
        </w:rPr>
        <w:t>Федерации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07F32"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07F32" w:rsidRPr="007A07A6">
        <w:rPr>
          <w:rFonts w:ascii="Times New Roman" w:hAnsi="Times New Roman"/>
          <w:sz w:val="28"/>
          <w:szCs w:val="28"/>
        </w:rPr>
        <w:t>Международной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07F32"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07F32"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07F32" w:rsidRPr="007A07A6">
        <w:rPr>
          <w:rFonts w:ascii="Times New Roman" w:hAnsi="Times New Roman"/>
          <w:sz w:val="28"/>
          <w:szCs w:val="28"/>
        </w:rPr>
        <w:t>прав</w:t>
      </w:r>
    </w:p>
    <w:p w:rsidR="007A07A6" w:rsidRDefault="007A07A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Хотя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первыми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законодательными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актами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цензурный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положение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сочинителя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1828г.,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вопросы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русских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изданий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возникали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практике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предшествовавший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период,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когда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основывалась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системе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привилегий,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предоставляемых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отдельным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типографиям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выпуск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книг.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Первый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известный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случай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подобного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связан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деятельностью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типографии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Академии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Наук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1732г.,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Академии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появился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иностранный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конкурент,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стал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ввозить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книги,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перепечатанные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изданий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академической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типографии.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просьбе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Академии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императрица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Анна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956CB" w:rsidRPr="007A07A6">
        <w:rPr>
          <w:rFonts w:ascii="Times New Roman" w:hAnsi="Times New Roman"/>
          <w:sz w:val="28"/>
          <w:szCs w:val="28"/>
        </w:rPr>
        <w:t>Иоанновна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издала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октября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1732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специальный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указ,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запретила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ввоз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подобных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книг</w:t>
      </w:r>
      <w:r w:rsidR="00AE7E27" w:rsidRPr="007A07A6">
        <w:rPr>
          <w:rStyle w:val="af1"/>
          <w:rFonts w:ascii="Times New Roman" w:hAnsi="Times New Roman"/>
          <w:sz w:val="28"/>
          <w:szCs w:val="28"/>
        </w:rPr>
        <w:footnoteReference w:id="6"/>
      </w:r>
      <w:r w:rsidRPr="007A07A6">
        <w:rPr>
          <w:rFonts w:ascii="Times New Roman" w:hAnsi="Times New Roman"/>
          <w:sz w:val="28"/>
          <w:szCs w:val="28"/>
        </w:rPr>
        <w:t>.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Интересно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заметить,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переписке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великого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русского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поэта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А.С.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Пушкина,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связано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созданием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первого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российского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можно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найти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высказывания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касающиеся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непосредственно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декабре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1836г.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Французский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посланник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А.Г.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Берант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обратился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А.С.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Пушкину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письмом,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просил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сообщить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различные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сведенья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частности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отношении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действие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соответствующих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страны.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Первой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конвенцией,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заключённой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иностранными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государствами,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Францией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11880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художественной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</w:t>
      </w:r>
      <w:r w:rsidR="00A11880" w:rsidRPr="007A07A6">
        <w:rPr>
          <w:rFonts w:ascii="Times New Roman" w:hAnsi="Times New Roman"/>
          <w:sz w:val="28"/>
          <w:szCs w:val="28"/>
        </w:rPr>
        <w:t>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25марта-6апреля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1861г.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Аналогичная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заключена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Бельгией.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практике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значение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невелико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они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практически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применялись.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связи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истечением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срока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действия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Франции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заключением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1886г.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широко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обсуждали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печати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конца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80х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начала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90х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  <w:lang w:val="en-US"/>
        </w:rPr>
        <w:t>XIX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вопрос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возможном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участии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союзе.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Одновременно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представители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издателей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книготорговцев,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заинтересованных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сохранении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свободы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переводов,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принимали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различные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меры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против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участия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каких-либо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конвенциях.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всё-таки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заключила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ряд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соглашений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Европы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были: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Францией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10.4.1912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(была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заключена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сроком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3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года),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Германией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1.8.1913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5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лет),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Бельгией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(1915)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Данией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(1915).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договоры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прекратили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своё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действие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вследствие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истечения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срока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аннулирования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советским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договоров,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заключённых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царским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правительством.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Интересно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заметить,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СССР,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нелюбви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капиталистическому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западу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допускал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стороны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грубых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нарушений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находящихся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Долгое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время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СССР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практике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признавали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внутреннее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самостоятельный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институт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гражданского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способный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реально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регулировать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отношения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поводу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создания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науки,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искусства.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Считалось,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11880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Социалистическое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исходя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принципа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сочетания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личных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общественных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интересов,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обеспечивает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моральное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материальное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стимулирование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творческих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работников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созданию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общественно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полезных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массах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8C022A" w:rsidRPr="007A07A6">
        <w:rPr>
          <w:rFonts w:ascii="Times New Roman" w:hAnsi="Times New Roman"/>
          <w:sz w:val="28"/>
          <w:szCs w:val="28"/>
        </w:rPr>
        <w:t>научных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8C022A"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8C022A" w:rsidRPr="007A07A6">
        <w:rPr>
          <w:rFonts w:ascii="Times New Roman" w:hAnsi="Times New Roman"/>
          <w:sz w:val="28"/>
          <w:szCs w:val="28"/>
        </w:rPr>
        <w:t>культурных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8C022A" w:rsidRPr="007A07A6">
        <w:rPr>
          <w:rFonts w:ascii="Times New Roman" w:hAnsi="Times New Roman"/>
          <w:sz w:val="28"/>
          <w:szCs w:val="28"/>
        </w:rPr>
        <w:t>ценностей</w:t>
      </w:r>
      <w:r w:rsidR="00A11880" w:rsidRPr="007A07A6">
        <w:rPr>
          <w:rFonts w:ascii="Times New Roman" w:hAnsi="Times New Roman"/>
          <w:sz w:val="28"/>
          <w:szCs w:val="28"/>
        </w:rPr>
        <w:t>»</w:t>
      </w:r>
      <w:r w:rsidR="00623AE3" w:rsidRPr="007A07A6">
        <w:rPr>
          <w:rFonts w:ascii="Times New Roman" w:hAnsi="Times New Roman"/>
          <w:sz w:val="28"/>
          <w:szCs w:val="28"/>
        </w:rPr>
        <w:t>.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Дело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время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практически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применялась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практика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улаживания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споров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связанных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вопросами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суде,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выплат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каких-либо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компенсаций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нарушения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говорит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нарушений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просто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происходило,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если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нарушения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рассматривались,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происходило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порядке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рассмотрения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заседаниях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соответствующих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организаций,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союз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</w:t>
      </w:r>
      <w:r w:rsidR="007D7B45" w:rsidRPr="007A07A6">
        <w:rPr>
          <w:rFonts w:ascii="Times New Roman" w:hAnsi="Times New Roman"/>
          <w:sz w:val="28"/>
          <w:szCs w:val="28"/>
        </w:rPr>
        <w:t>озиторов,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D7B45" w:rsidRPr="007A07A6">
        <w:rPr>
          <w:rFonts w:ascii="Times New Roman" w:hAnsi="Times New Roman"/>
          <w:sz w:val="28"/>
          <w:szCs w:val="28"/>
        </w:rPr>
        <w:t>союз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D7B45" w:rsidRPr="007A07A6">
        <w:rPr>
          <w:rFonts w:ascii="Times New Roman" w:hAnsi="Times New Roman"/>
          <w:sz w:val="28"/>
          <w:szCs w:val="28"/>
        </w:rPr>
        <w:t>писателей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D7B45"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D7B45" w:rsidRPr="007A07A6">
        <w:rPr>
          <w:rFonts w:ascii="Times New Roman" w:hAnsi="Times New Roman"/>
          <w:sz w:val="28"/>
          <w:szCs w:val="28"/>
        </w:rPr>
        <w:t>т.д.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правило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ответственность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случаях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чисто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дисциплинарно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общественной.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Учёные</w:t>
      </w:r>
      <w:r w:rsidR="00623AE3" w:rsidRPr="007A07A6">
        <w:rPr>
          <w:rFonts w:ascii="Times New Roman" w:hAnsi="Times New Roman"/>
          <w:sz w:val="28"/>
          <w:szCs w:val="28"/>
        </w:rPr>
        <w:t>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работали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отрасли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первую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очередь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занимались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вопросами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регистрации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связанных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623AE3" w:rsidRPr="007A07A6">
        <w:rPr>
          <w:rFonts w:ascii="Times New Roman" w:hAnsi="Times New Roman"/>
          <w:sz w:val="28"/>
          <w:szCs w:val="28"/>
        </w:rPr>
        <w:t>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вопросами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(сроки,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ставки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вознаграждения,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порядки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оформления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др.).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зарубежных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время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нашей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практически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нарушались.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войны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кинотеатрах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появилось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множество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иностранных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фильмов,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прокат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приносил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хороший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доход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казну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(сравнимый,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разве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доходом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ликероводочной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индустрии),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фильмы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приобретались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только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основаниях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закупки,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ленд-лизу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обмену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т.д.).Что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касалось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зарубежных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работы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современников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практически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печатались,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если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печатались,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правило,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работы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дружественных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советскому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режиму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Союз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умел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благодарить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работу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(зачастую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больш</w:t>
      </w:r>
      <w:r w:rsidR="00706D84" w:rsidRPr="007A07A6">
        <w:rPr>
          <w:rFonts w:ascii="Times New Roman" w:hAnsi="Times New Roman"/>
          <w:sz w:val="28"/>
          <w:szCs w:val="28"/>
        </w:rPr>
        <w:t>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06D84" w:rsidRPr="007A07A6">
        <w:rPr>
          <w:rFonts w:ascii="Times New Roman" w:hAnsi="Times New Roman"/>
          <w:sz w:val="28"/>
          <w:szCs w:val="28"/>
        </w:rPr>
        <w:t>размере,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06D84" w:rsidRPr="007A07A6">
        <w:rPr>
          <w:rFonts w:ascii="Times New Roman" w:hAnsi="Times New Roman"/>
          <w:sz w:val="28"/>
          <w:szCs w:val="28"/>
        </w:rPr>
        <w:t>чем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06D84"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706D84" w:rsidRPr="007A07A6">
        <w:rPr>
          <w:rFonts w:ascii="Times New Roman" w:hAnsi="Times New Roman"/>
          <w:sz w:val="28"/>
          <w:szCs w:val="28"/>
        </w:rPr>
        <w:t>требовалось</w:t>
      </w:r>
      <w:r w:rsidRPr="007A07A6">
        <w:rPr>
          <w:rFonts w:ascii="Times New Roman" w:hAnsi="Times New Roman"/>
          <w:sz w:val="28"/>
          <w:szCs w:val="28"/>
        </w:rPr>
        <w:t>).Всесоюзная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фирма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звукозаписи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A11880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Мелодия</w:t>
      </w:r>
      <w:r w:rsidR="00A11880" w:rsidRPr="007A07A6">
        <w:rPr>
          <w:rFonts w:ascii="Times New Roman" w:hAnsi="Times New Roman"/>
          <w:sz w:val="28"/>
          <w:szCs w:val="28"/>
        </w:rPr>
        <w:t>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огромными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тиражами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выпускала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лицензионные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грампластинки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зарубежных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исполнителей,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забывая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исправно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платить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обладателям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авторство.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Однако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несмотря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всё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Союз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спешил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присоединятся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касается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договора,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присоединилась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лишь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спустя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почти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первого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опубликования,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ноябре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1993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года.</w:t>
      </w:r>
    </w:p>
    <w:p w:rsidR="00402AC9" w:rsidRPr="007A07A6" w:rsidRDefault="00402AC9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последние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правовой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жизни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нашего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общества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сфере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создания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науки,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искусства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произошли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существенные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изменения.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принятием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9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июля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1993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РФ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«Об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смежных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правах».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Завершилось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формирование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российской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системы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системы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норм,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предусматривающих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очень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высокий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уровень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полностью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соответствующий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требованиям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Бернской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художественных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произведений,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являющейся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своеобразным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мировым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эталоном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защиты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AE7E27" w:rsidRPr="007A07A6">
        <w:rPr>
          <w:rStyle w:val="af1"/>
          <w:rFonts w:ascii="Times New Roman" w:hAnsi="Times New Roman"/>
          <w:sz w:val="28"/>
          <w:szCs w:val="28"/>
        </w:rPr>
        <w:footnoteReference w:id="7"/>
      </w:r>
    </w:p>
    <w:p w:rsidR="00402AC9" w:rsidRPr="007A07A6" w:rsidRDefault="00402AC9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Вопрос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принятии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«сильного»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поднят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давно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связи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изменением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политик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отношении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человека,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свобод,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признанных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высшей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ценностью,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связи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стремлением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членом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Союза.</w:t>
      </w:r>
      <w:r w:rsidRPr="007A07A6">
        <w:rPr>
          <w:rFonts w:ascii="Times New Roman" w:hAnsi="Times New Roman"/>
          <w:sz w:val="28"/>
          <w:szCs w:val="28"/>
        </w:rPr>
        <w:br/>
        <w:t>Одним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принципов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Конференции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является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принцип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минимального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объема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означает,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сама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устанавливает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некоторые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нормы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авторско-правовой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охраны,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подлежат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обязательному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применению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странах,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участвующих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ней.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Долгое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время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СССР,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затем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могли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присоединиться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национальное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законодательство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обеспечивало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высокого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уровня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лишь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сегодня,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когда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уровень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предоставляемый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российским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законодательством,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достиг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называемого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«уровня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Бернской»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появилась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реальная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возможность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присоединиться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br/>
        <w:t>сделала,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13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марта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1995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полноправной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участницей.</w:t>
      </w:r>
    </w:p>
    <w:p w:rsidR="007A07A6" w:rsidRDefault="007A07A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573FE4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7A6">
        <w:rPr>
          <w:rFonts w:ascii="Times New Roman" w:hAnsi="Times New Roman"/>
          <w:bCs/>
          <w:sz w:val="28"/>
          <w:szCs w:val="28"/>
        </w:rPr>
        <w:t>2.3</w:t>
      </w:r>
      <w:r w:rsidR="007A07A6">
        <w:rPr>
          <w:rFonts w:ascii="Times New Roman" w:hAnsi="Times New Roman"/>
          <w:bCs/>
          <w:sz w:val="28"/>
          <w:szCs w:val="28"/>
        </w:rPr>
        <w:t xml:space="preserve"> </w:t>
      </w:r>
      <w:r w:rsidRPr="007A07A6">
        <w:rPr>
          <w:rFonts w:ascii="Times New Roman" w:hAnsi="Times New Roman"/>
          <w:bCs/>
          <w:sz w:val="28"/>
          <w:szCs w:val="28"/>
        </w:rPr>
        <w:t>Современные</w:t>
      </w:r>
      <w:r w:rsidR="007A07A6">
        <w:rPr>
          <w:rFonts w:ascii="Times New Roman" w:hAnsi="Times New Roman"/>
          <w:bCs/>
          <w:sz w:val="28"/>
          <w:szCs w:val="28"/>
        </w:rPr>
        <w:t xml:space="preserve"> </w:t>
      </w:r>
      <w:r w:rsidRPr="007A07A6">
        <w:rPr>
          <w:rFonts w:ascii="Times New Roman" w:hAnsi="Times New Roman"/>
          <w:bCs/>
          <w:sz w:val="28"/>
          <w:szCs w:val="28"/>
        </w:rPr>
        <w:t>методы</w:t>
      </w:r>
      <w:r w:rsidR="007A07A6">
        <w:rPr>
          <w:rFonts w:ascii="Times New Roman" w:hAnsi="Times New Roman"/>
          <w:bCs/>
          <w:sz w:val="28"/>
          <w:szCs w:val="28"/>
        </w:rPr>
        <w:t xml:space="preserve"> </w:t>
      </w:r>
      <w:r w:rsidRPr="007A07A6">
        <w:rPr>
          <w:rFonts w:ascii="Times New Roman" w:hAnsi="Times New Roman"/>
          <w:bCs/>
          <w:sz w:val="28"/>
          <w:szCs w:val="28"/>
        </w:rPr>
        <w:t>борьбы</w:t>
      </w:r>
      <w:r w:rsidR="007A07A6">
        <w:rPr>
          <w:rFonts w:ascii="Times New Roman" w:hAnsi="Times New Roman"/>
          <w:bCs/>
          <w:sz w:val="28"/>
          <w:szCs w:val="28"/>
        </w:rPr>
        <w:t xml:space="preserve"> </w:t>
      </w:r>
      <w:r w:rsidRPr="007A07A6">
        <w:rPr>
          <w:rFonts w:ascii="Times New Roman" w:hAnsi="Times New Roman"/>
          <w:bCs/>
          <w:sz w:val="28"/>
          <w:szCs w:val="28"/>
        </w:rPr>
        <w:t>с</w:t>
      </w:r>
      <w:r w:rsidR="007A07A6">
        <w:rPr>
          <w:rFonts w:ascii="Times New Roman" w:hAnsi="Times New Roman"/>
          <w:bCs/>
          <w:sz w:val="28"/>
          <w:szCs w:val="28"/>
        </w:rPr>
        <w:t xml:space="preserve"> </w:t>
      </w:r>
      <w:r w:rsidRPr="007A07A6">
        <w:rPr>
          <w:rFonts w:ascii="Times New Roman" w:hAnsi="Times New Roman"/>
          <w:bCs/>
          <w:sz w:val="28"/>
          <w:szCs w:val="28"/>
        </w:rPr>
        <w:t>пиратством</w:t>
      </w:r>
      <w:r w:rsidR="007A07A6">
        <w:rPr>
          <w:rFonts w:ascii="Times New Roman" w:hAnsi="Times New Roman"/>
          <w:bCs/>
          <w:sz w:val="28"/>
          <w:szCs w:val="28"/>
        </w:rPr>
        <w:t xml:space="preserve"> </w:t>
      </w:r>
      <w:r w:rsidRPr="007A07A6">
        <w:rPr>
          <w:rFonts w:ascii="Times New Roman" w:hAnsi="Times New Roman"/>
          <w:bCs/>
          <w:sz w:val="28"/>
          <w:szCs w:val="28"/>
        </w:rPr>
        <w:t>в</w:t>
      </w:r>
      <w:r w:rsidR="007A07A6">
        <w:rPr>
          <w:rFonts w:ascii="Times New Roman" w:hAnsi="Times New Roman"/>
          <w:bCs/>
          <w:sz w:val="28"/>
          <w:szCs w:val="28"/>
        </w:rPr>
        <w:t xml:space="preserve"> </w:t>
      </w:r>
      <w:r w:rsidRPr="007A07A6">
        <w:rPr>
          <w:rFonts w:ascii="Times New Roman" w:hAnsi="Times New Roman"/>
          <w:bCs/>
          <w:sz w:val="28"/>
          <w:szCs w:val="28"/>
        </w:rPr>
        <w:t>РФ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Если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отечественные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правообладатели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получили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2006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примерно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$94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млн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больше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(2,48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млрд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руб).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потерях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говорит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департамент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экономической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безопасности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МВД,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озвучивая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объемы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текущих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ущербов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сфере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указано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отчете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департамента,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факту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нарушения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смежных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10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месяцев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возбуждено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6432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уголовных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дела,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вдвое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больше,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прошлый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уголовной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ответственности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привлечены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3082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человека</w:t>
      </w:r>
      <w:r w:rsidR="00611493" w:rsidRPr="007A07A6">
        <w:rPr>
          <w:rStyle w:val="af1"/>
          <w:rFonts w:ascii="Times New Roman" w:hAnsi="Times New Roman"/>
          <w:sz w:val="28"/>
          <w:szCs w:val="28"/>
        </w:rPr>
        <w:footnoteReference w:id="8"/>
      </w:r>
      <w:r w:rsidRPr="007A07A6">
        <w:rPr>
          <w:rFonts w:ascii="Times New Roman" w:hAnsi="Times New Roman"/>
          <w:sz w:val="28"/>
          <w:szCs w:val="28"/>
        </w:rPr>
        <w:t>.</w:t>
      </w:r>
    </w:p>
    <w:p w:rsidR="00A07F32" w:rsidRPr="007A07A6" w:rsidRDefault="00A07F3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сегодняшний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день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России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запрещена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уличная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торговля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аудио-,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видео-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компьютерными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дисками.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Соответствующее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постановление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подписал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премьер-министр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Михаил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573FE4" w:rsidRPr="007A07A6">
        <w:rPr>
          <w:rFonts w:ascii="Times New Roman" w:hAnsi="Times New Roman"/>
          <w:sz w:val="28"/>
          <w:szCs w:val="28"/>
        </w:rPr>
        <w:t>Фрадков</w:t>
      </w:r>
      <w:r w:rsidRPr="007A07A6">
        <w:rPr>
          <w:rFonts w:ascii="Times New Roman" w:hAnsi="Times New Roman"/>
          <w:sz w:val="28"/>
          <w:szCs w:val="28"/>
        </w:rPr>
        <w:t>.</w:t>
      </w:r>
    </w:p>
    <w:p w:rsidR="00573FE4" w:rsidRPr="007A07A6" w:rsidRDefault="00573FE4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Диски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можно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будет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продавать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только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оборудованных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магазинах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фирменной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упаковке,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должен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указываться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целый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ряд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данных,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включая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наименование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предприятия-изготовителя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обладателя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Аналогичное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решение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принималось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еще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октябре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2002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однако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осталось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нереализованным</w:t>
      </w:r>
      <w:r w:rsidR="00A07F32" w:rsidRPr="007A07A6">
        <w:rPr>
          <w:rFonts w:ascii="Times New Roman" w:hAnsi="Times New Roman"/>
          <w:sz w:val="28"/>
          <w:szCs w:val="28"/>
        </w:rPr>
        <w:t>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573FE4" w:rsidRPr="007A07A6" w:rsidRDefault="00573FE4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силу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понятных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причин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точно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определить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контрафакта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российском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рынке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аудио-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видеопродукции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затруднительно.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данным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экспертов,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составляет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50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80%.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573FE4" w:rsidRPr="007A07A6" w:rsidRDefault="00573FE4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указано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недавно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опубликованном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докладе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базирующегося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США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альянса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потери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американских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правообладателей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российского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2001-2005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составили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6,5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млрд.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долларов.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Контрафактная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говорится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документе,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расходится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27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Европы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СНГ.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573FE4" w:rsidRPr="007A07A6" w:rsidRDefault="00573FE4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черный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список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организации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попали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Китай,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Аргентина,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Чили,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Колумбия,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Коста-Рика,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Доминиканская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Республика,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Египет,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Индия,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Индонезия,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Израиль,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Китай,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Ливан,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Филиппины,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Таиланд,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Турция,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Украина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Венесуэла</w:t>
      </w:r>
      <w:r w:rsidR="00611493" w:rsidRPr="007A07A6">
        <w:rPr>
          <w:rStyle w:val="af1"/>
          <w:rFonts w:ascii="Times New Roman" w:hAnsi="Times New Roman"/>
          <w:sz w:val="28"/>
          <w:szCs w:val="28"/>
        </w:rPr>
        <w:footnoteReference w:id="9"/>
      </w:r>
      <w:r w:rsidRPr="007A07A6">
        <w:rPr>
          <w:rFonts w:ascii="Times New Roman" w:hAnsi="Times New Roman"/>
          <w:sz w:val="28"/>
          <w:szCs w:val="28"/>
        </w:rPr>
        <w:t>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573FE4" w:rsidRPr="007A07A6" w:rsidRDefault="00573FE4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Общие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потери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мировых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производителей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данным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альянса,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только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2005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составили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30-35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миллиардов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долларов</w:t>
      </w:r>
      <w:r w:rsidR="00D273B8" w:rsidRPr="007A07A6">
        <w:rPr>
          <w:rStyle w:val="af1"/>
          <w:rFonts w:ascii="Times New Roman" w:hAnsi="Times New Roman"/>
          <w:sz w:val="28"/>
          <w:szCs w:val="28"/>
        </w:rPr>
        <w:footnoteReference w:id="10"/>
      </w:r>
      <w:r w:rsidRPr="007A07A6">
        <w:rPr>
          <w:rFonts w:ascii="Times New Roman" w:hAnsi="Times New Roman"/>
          <w:sz w:val="28"/>
          <w:szCs w:val="28"/>
        </w:rPr>
        <w:t>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573FE4" w:rsidRPr="007A07A6" w:rsidRDefault="00573FE4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Вопрос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борьбе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регулярно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поднимается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ходе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переговоров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вступлении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Всемирную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торговую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организацию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(ВТО)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двусторонних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российско-американских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встречах.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573FE4" w:rsidRPr="007A07A6" w:rsidRDefault="00573FE4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Ряд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российских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специалистов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указывает,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ключ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решению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проблемы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лежит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сфере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производства,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торговли.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словам,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львиная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контрафакта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изготавливается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оборонных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предприятиях,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образом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зарабатывают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жизнь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условиях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сокращения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военного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заказа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доступ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представителям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МВД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закрыт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причине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режима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секретности.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A07F32" w:rsidRPr="007A07A6" w:rsidRDefault="00573FE4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Многие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российские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аналитики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рядовые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граждане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находят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плату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непомерной,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особенно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россиян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сравнительно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невысокими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доходами.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Уголовное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обвинению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директора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школы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Пермского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края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Александра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Поносова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нелицензионных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школьных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привлекло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большое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внимание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прессы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общества,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причем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сочувствие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россиян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основном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стороне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педагога.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9D0F3A" w:rsidRPr="007A07A6" w:rsidRDefault="009D0F3A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давно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президент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РФ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Владимир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Путин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подписал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часть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четвертую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Гражданского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кодекса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РФ,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Федеральный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введении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действие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части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четвертой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Гражданского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кодекса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Российской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Федерации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Pr="007A07A6">
        <w:rPr>
          <w:rFonts w:ascii="Times New Roman" w:hAnsi="Times New Roman"/>
          <w:sz w:val="28"/>
          <w:szCs w:val="28"/>
        </w:rPr>
        <w:t>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Законодательные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акты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приняты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Государственной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Думой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24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ноября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2006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одобрены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Советом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Федерации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8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декабря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2006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года.</w:t>
      </w:r>
    </w:p>
    <w:p w:rsidR="009D0F3A" w:rsidRPr="007A07A6" w:rsidRDefault="009D0F3A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Четвертая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часть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вступит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силу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января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2008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заменив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ныне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действующие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сфере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смежных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правах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Pr="007A07A6">
        <w:rPr>
          <w:rFonts w:ascii="Times New Roman" w:hAnsi="Times New Roman"/>
          <w:sz w:val="28"/>
          <w:szCs w:val="28"/>
        </w:rPr>
        <w:t>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товарных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знаках,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знаках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обслуживания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наименованиях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мест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происхождения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товаров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другие.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Законодательство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сфере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одной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причин,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пускали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ВТО.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Одни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только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США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оценивают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годовой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ущерб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виде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фильмов,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музыки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продающихся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1,8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миллиарда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долларов.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Российские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законодатели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постарались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максимальное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соответствие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четвертой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части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нормам</w:t>
      </w:r>
      <w:r w:rsidR="00611493" w:rsidRPr="007A07A6">
        <w:rPr>
          <w:rStyle w:val="af1"/>
          <w:rFonts w:ascii="Times New Roman" w:hAnsi="Times New Roman"/>
          <w:sz w:val="28"/>
          <w:szCs w:val="28"/>
        </w:rPr>
        <w:footnoteReference w:id="11"/>
      </w:r>
      <w:r w:rsidRPr="007A07A6">
        <w:rPr>
          <w:rFonts w:ascii="Times New Roman" w:hAnsi="Times New Roman"/>
          <w:sz w:val="28"/>
          <w:szCs w:val="28"/>
        </w:rPr>
        <w:t>.</w:t>
      </w:r>
    </w:p>
    <w:p w:rsidR="00914031" w:rsidRPr="007A07A6" w:rsidRDefault="00A2132F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процессе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принятия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законопроекта,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правообладатели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юристы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высказывали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мнение,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он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соответствует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международным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нормам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сделает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невозможной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борьбу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пиратством,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так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вызовет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большие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затруднения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судей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правоохранительных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органов,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="009D0F3A" w:rsidRPr="007A07A6">
        <w:rPr>
          <w:rFonts w:ascii="Times New Roman" w:hAnsi="Times New Roman"/>
          <w:sz w:val="28"/>
          <w:szCs w:val="28"/>
        </w:rPr>
        <w:t>чем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воспользуются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преступные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группировки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развития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теневого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сегмента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рынка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9D0F3A" w:rsidRPr="007A07A6">
        <w:rPr>
          <w:rFonts w:ascii="Times New Roman" w:hAnsi="Times New Roman"/>
          <w:sz w:val="28"/>
          <w:szCs w:val="28"/>
        </w:rPr>
        <w:t>обеспечения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="009D0F3A" w:rsidRPr="007A07A6">
        <w:rPr>
          <w:rFonts w:ascii="Times New Roman" w:hAnsi="Times New Roman"/>
          <w:sz w:val="28"/>
          <w:szCs w:val="28"/>
        </w:rPr>
        <w:t>.</w:t>
      </w:r>
    </w:p>
    <w:p w:rsidR="009D0F3A" w:rsidRPr="007A07A6" w:rsidRDefault="009D0F3A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IV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часть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готовилась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больше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10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лет,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положения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затрагивают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принципиальные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вопросы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областях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товарных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знаков,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правовой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патентов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т.д.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первоначальный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вариант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кодекса,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оказался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очень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спорным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точки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зрения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многих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наблюдателей,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депутаты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внесли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более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500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поправок,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отклонив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около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300</w:t>
      </w:r>
      <w:r w:rsidR="00CA79A6" w:rsidRPr="007A07A6">
        <w:rPr>
          <w:rStyle w:val="af1"/>
          <w:rFonts w:ascii="Times New Roman" w:hAnsi="Times New Roman"/>
          <w:sz w:val="28"/>
          <w:szCs w:val="28"/>
        </w:rPr>
        <w:footnoteReference w:id="12"/>
      </w:r>
      <w:r w:rsidRPr="007A07A6">
        <w:rPr>
          <w:rFonts w:ascii="Times New Roman" w:hAnsi="Times New Roman"/>
          <w:sz w:val="28"/>
          <w:szCs w:val="28"/>
        </w:rPr>
        <w:t>.</w:t>
      </w:r>
    </w:p>
    <w:p w:rsidR="009D0F3A" w:rsidRPr="007A07A6" w:rsidRDefault="009D0F3A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Госдума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приняла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12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января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втором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чтении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проект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DC06C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внесении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изменений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146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180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Уголовного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кодекса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РФ</w:t>
      </w:r>
      <w:r w:rsidR="00DC06C3" w:rsidRPr="007A07A6">
        <w:rPr>
          <w:rFonts w:ascii="Times New Roman" w:hAnsi="Times New Roman"/>
          <w:sz w:val="28"/>
          <w:szCs w:val="28"/>
        </w:rPr>
        <w:t>»</w:t>
      </w:r>
      <w:r w:rsidRPr="007A07A6">
        <w:rPr>
          <w:rFonts w:ascii="Times New Roman" w:hAnsi="Times New Roman"/>
          <w:sz w:val="28"/>
          <w:szCs w:val="28"/>
        </w:rPr>
        <w:t>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который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увеличивает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максимальное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наказание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нарушение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смежных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товарный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знак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наименование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места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происхождения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товаров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5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лишения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свободы</w:t>
      </w:r>
      <w:r w:rsidR="004D5626" w:rsidRPr="007A07A6">
        <w:rPr>
          <w:rStyle w:val="af1"/>
          <w:rFonts w:ascii="Times New Roman" w:hAnsi="Times New Roman"/>
          <w:sz w:val="28"/>
          <w:szCs w:val="28"/>
        </w:rPr>
        <w:footnoteReference w:id="13"/>
      </w:r>
      <w:r w:rsidRPr="007A07A6">
        <w:rPr>
          <w:rFonts w:ascii="Times New Roman" w:hAnsi="Times New Roman"/>
          <w:sz w:val="28"/>
          <w:szCs w:val="28"/>
        </w:rPr>
        <w:t>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образом,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данные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преступления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переведены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категории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средней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тяжести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категорию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тяжких.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782295" w:rsidRPr="007A07A6" w:rsidRDefault="00782295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07A6" w:rsidRDefault="007A07A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DA63F2" w:rsidRPr="007A07A6" w:rsidRDefault="00DA63F2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1D6C66" w:rsidRPr="007A07A6" w:rsidRDefault="001D6C6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63F2" w:rsidRPr="007A07A6" w:rsidRDefault="00A67847" w:rsidP="007A07A6">
      <w:pPr>
        <w:keepNext/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>В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заключение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можно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сделать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выводы:</w:t>
      </w:r>
    </w:p>
    <w:p w:rsidR="001D6C66" w:rsidRPr="007A07A6" w:rsidRDefault="001D6C6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«Пиратство»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незаконное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присвоение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чужой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собственности.</w:t>
      </w:r>
      <w:r w:rsidRPr="007A07A6">
        <w:rPr>
          <w:rFonts w:ascii="Times New Roman" w:hAnsi="Times New Roman"/>
          <w:sz w:val="28"/>
          <w:szCs w:val="28"/>
          <w:lang w:eastAsia="ru-RU"/>
        </w:rPr>
        <w:t>Пиратская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продукция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получила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широкое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распространение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на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нашем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рынке.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Новейшие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«хиты»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аудио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рынка,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видео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кассеты,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CD-диски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DVD-диски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с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фильмами,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которые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недавно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стали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показывать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в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кинотеатрах,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иногда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даже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еще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не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вышли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в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прокат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–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теперь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все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это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мы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с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легкостью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можем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приобрести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на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отечественных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рынках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в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магазинах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аудио-видео</w:t>
      </w:r>
      <w:r w:rsidR="007A07A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iCs/>
          <w:sz w:val="28"/>
          <w:szCs w:val="28"/>
          <w:lang w:eastAsia="ru-RU"/>
        </w:rPr>
        <w:t>продукции.</w:t>
      </w:r>
    </w:p>
    <w:p w:rsidR="001D6C66" w:rsidRPr="007A07A6" w:rsidRDefault="001D6C6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Наибольшее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аудио-видео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«пиратство»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получило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сфере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воспроизведения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фонограмм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аудиовизуальных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произведений.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объясняется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совершенствованием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технических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средств,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позволяющих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осуществлять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перезапись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домашних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условиях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высокой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прибыльностью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деятельности.</w:t>
      </w:r>
    </w:p>
    <w:p w:rsidR="001D6C66" w:rsidRPr="007A07A6" w:rsidRDefault="001D6C6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>Ущерб,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который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причиняют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«пираты»,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складывается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из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позиций:</w:t>
      </w:r>
    </w:p>
    <w:p w:rsidR="001D6C66" w:rsidRPr="007A07A6" w:rsidRDefault="001D6C6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>-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прибыли,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которые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не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получают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производители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фонограмм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и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аудиовизуальных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произведений;</w:t>
      </w:r>
    </w:p>
    <w:p w:rsidR="001D6C66" w:rsidRPr="007A07A6" w:rsidRDefault="001D6C6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>-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налоги,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не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поступающие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с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доходов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авторов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и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исполнителей,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и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прибылей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производителей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фонограмм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и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аудиовизуальных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произведений;</w:t>
      </w:r>
    </w:p>
    <w:p w:rsidR="001D6C66" w:rsidRPr="007A07A6" w:rsidRDefault="001D6C6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>-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потери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от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инвестиционной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непривлекательности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рынков,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на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которых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широко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распространено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пиратство;</w:t>
      </w:r>
    </w:p>
    <w:p w:rsidR="001D6C66" w:rsidRPr="007A07A6" w:rsidRDefault="001D6C6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>-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пиратство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наносит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серьезный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морально-политический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ущерб.</w:t>
      </w:r>
    </w:p>
    <w:p w:rsidR="001D6C66" w:rsidRPr="007A07A6" w:rsidRDefault="001D6C6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Международный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Альянс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International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Intellectual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Property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Alliance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пришел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выводу,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что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стала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мировым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лидером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объему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контрафактной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продукции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сфере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85%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проданного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2006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году,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было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пиратским.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Ущерб,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нанесенный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американским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производителям,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оценивается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$784.4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млн.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1D6C66" w:rsidRPr="007A07A6" w:rsidRDefault="001D6C6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Термин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«компьютерное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пиратство»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обозначает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нарушение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(ПО).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нарушение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возникает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несанкционированном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правообладателем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копировании,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использовании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обеспечения.</w:t>
      </w:r>
      <w:r w:rsidR="007A07A6" w:rsidRP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Нарушение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оборачивается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потерями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тысяч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рабочих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мест,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миллиардами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незаработанных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средств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неполученными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налоговыми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поступлениями.</w:t>
      </w:r>
    </w:p>
    <w:p w:rsidR="001D6C66" w:rsidRPr="007A07A6" w:rsidRDefault="001D6C6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Компьютерное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наносит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ущерб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всем: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конечным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пользователям,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уважающим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реселлерам,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индустрии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программного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обеспечения,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также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экономике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целых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отдельных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регионов.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Сегодня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уязвимы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никогда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раньше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-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вследствие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успехов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технического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прогресса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широкого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компьютеров.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факторы,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как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известно,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упрощают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удешевляют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массовое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распространение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незаконных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копий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объектов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интеллектуальной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собственности.</w:t>
      </w:r>
    </w:p>
    <w:p w:rsidR="001D6C66" w:rsidRPr="007A07A6" w:rsidRDefault="001D6C66" w:rsidP="007A07A6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Международные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многосторонние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договоры,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устанавливающие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обязательства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принадлежащие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гражданам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других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участвующих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договоре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или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впервые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опубликованные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этих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странах.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Наибольшее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значение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имеют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художественных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1886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Всемирная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(Универсальная)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Женевская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1952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(вступила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силу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1955).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разработанная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под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эгидой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ЮНЕСКО,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ставит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целью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обеспечить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уважение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личности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благоприятствовать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развитию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литературы,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науки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искусства,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способствовать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обмену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культурными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ценностями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лучшему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международному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взаимопониманию.</w:t>
      </w:r>
      <w:r w:rsidR="007A07A6">
        <w:rPr>
          <w:rFonts w:ascii="Times New Roman" w:hAnsi="Times New Roman"/>
          <w:sz w:val="28"/>
          <w:szCs w:val="28"/>
        </w:rPr>
        <w:t xml:space="preserve"> </w:t>
      </w:r>
    </w:p>
    <w:p w:rsidR="00DA63F2" w:rsidRPr="007A07A6" w:rsidRDefault="00DA63F2" w:rsidP="007A07A6">
      <w:pPr>
        <w:keepNext/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</w:p>
    <w:p w:rsidR="007A07A6" w:rsidRDefault="007A07A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DA63F2" w:rsidRPr="007A07A6" w:rsidRDefault="00DA63F2" w:rsidP="007A07A6">
      <w:pPr>
        <w:keepNext/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7A07A6">
        <w:rPr>
          <w:rFonts w:ascii="Times New Roman" w:hAnsi="Times New Roman"/>
          <w:sz w:val="28"/>
          <w:szCs w:val="28"/>
          <w:lang w:eastAsia="ru-RU"/>
        </w:rPr>
        <w:t>СПИСОК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ИСПОЛЬЗОВАННОЙ</w:t>
      </w:r>
      <w:r w:rsidR="007A0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7A6">
        <w:rPr>
          <w:rFonts w:ascii="Times New Roman" w:hAnsi="Times New Roman"/>
          <w:sz w:val="28"/>
          <w:szCs w:val="28"/>
          <w:lang w:eastAsia="ru-RU"/>
        </w:rPr>
        <w:t>ЛИТЕРАТУРЫ</w:t>
      </w:r>
    </w:p>
    <w:p w:rsidR="00E22B9A" w:rsidRPr="007A07A6" w:rsidRDefault="00E22B9A" w:rsidP="007A07A6">
      <w:pPr>
        <w:keepNext/>
        <w:widowControl w:val="0"/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</w:p>
    <w:p w:rsidR="00A274B5" w:rsidRPr="007A07A6" w:rsidRDefault="00A274B5" w:rsidP="007A07A6">
      <w:pPr>
        <w:pStyle w:val="ae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Текст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61149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художественных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произведений</w:t>
      </w:r>
      <w:r w:rsidR="00611493" w:rsidRPr="007A07A6">
        <w:rPr>
          <w:rFonts w:ascii="Times New Roman" w:hAnsi="Times New Roman"/>
          <w:sz w:val="28"/>
          <w:szCs w:val="28"/>
        </w:rPr>
        <w:t>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1886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года.</w:t>
      </w:r>
    </w:p>
    <w:p w:rsidR="00A274B5" w:rsidRPr="007A07A6" w:rsidRDefault="00A274B5" w:rsidP="007A07A6">
      <w:pPr>
        <w:pStyle w:val="ae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Текст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Бернской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611493" w:rsidRPr="007A07A6">
        <w:rPr>
          <w:rFonts w:ascii="Times New Roman" w:hAnsi="Times New Roman"/>
          <w:sz w:val="28"/>
          <w:szCs w:val="28"/>
        </w:rPr>
        <w:t>«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литературных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художественных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произведений</w:t>
      </w:r>
      <w:r w:rsidR="00611493" w:rsidRPr="007A07A6">
        <w:rPr>
          <w:rFonts w:ascii="Times New Roman" w:hAnsi="Times New Roman"/>
          <w:sz w:val="28"/>
          <w:szCs w:val="28"/>
        </w:rPr>
        <w:t>»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изменениями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24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июля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1971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</w:t>
      </w:r>
    </w:p>
    <w:p w:rsidR="00A274B5" w:rsidRPr="007A07A6" w:rsidRDefault="00A274B5" w:rsidP="007A07A6">
      <w:pPr>
        <w:pStyle w:val="ae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Всемирная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1952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(пересмотренную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Париже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24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июля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1971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года.).</w:t>
      </w:r>
    </w:p>
    <w:p w:rsidR="00A274B5" w:rsidRPr="007A07A6" w:rsidRDefault="00A274B5" w:rsidP="007A07A6">
      <w:pPr>
        <w:pStyle w:val="ae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Конвенция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производителей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фонограмм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незаконного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воспроизводства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фонограмм.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29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октября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1971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года.</w:t>
      </w:r>
    </w:p>
    <w:p w:rsidR="00611493" w:rsidRPr="007A07A6" w:rsidRDefault="00611493" w:rsidP="007A07A6">
      <w:pPr>
        <w:pStyle w:val="ae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Международные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Конвенции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Комментарии,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Москва,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«Прогресс»,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200</w:t>
      </w:r>
      <w:r w:rsidR="008C37D1" w:rsidRPr="007A07A6">
        <w:rPr>
          <w:rFonts w:ascii="Times New Roman" w:hAnsi="Times New Roman"/>
          <w:sz w:val="28"/>
          <w:szCs w:val="28"/>
        </w:rPr>
        <w:t>7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г.</w:t>
      </w:r>
    </w:p>
    <w:p w:rsidR="002B1F8C" w:rsidRPr="007A07A6" w:rsidRDefault="0050295D" w:rsidP="007A07A6">
      <w:pPr>
        <w:pStyle w:val="ae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Арамеев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«Россия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обязалась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охранять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авторов»,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Известия,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14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марта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2B1F8C" w:rsidRPr="007A07A6">
        <w:rPr>
          <w:rFonts w:ascii="Times New Roman" w:hAnsi="Times New Roman"/>
          <w:sz w:val="28"/>
          <w:szCs w:val="28"/>
        </w:rPr>
        <w:t>2006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2B1F8C" w:rsidRPr="007A07A6">
        <w:rPr>
          <w:rFonts w:ascii="Times New Roman" w:hAnsi="Times New Roman"/>
          <w:sz w:val="28"/>
          <w:szCs w:val="28"/>
        </w:rPr>
        <w:t>г.</w:t>
      </w:r>
    </w:p>
    <w:p w:rsidR="006C1545" w:rsidRPr="007A07A6" w:rsidRDefault="0050295D" w:rsidP="007A07A6">
      <w:pPr>
        <w:pStyle w:val="ae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Богуславский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«Вопросы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международных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отношениях»,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Москва,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Наука,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2B1F8C" w:rsidRPr="007A07A6">
        <w:rPr>
          <w:rFonts w:ascii="Times New Roman" w:hAnsi="Times New Roman"/>
          <w:sz w:val="28"/>
          <w:szCs w:val="28"/>
        </w:rPr>
        <w:t>200</w:t>
      </w:r>
      <w:r w:rsidR="008C37D1" w:rsidRPr="007A07A6">
        <w:rPr>
          <w:rFonts w:ascii="Times New Roman" w:hAnsi="Times New Roman"/>
          <w:sz w:val="28"/>
          <w:szCs w:val="28"/>
        </w:rPr>
        <w:t>7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</w:t>
      </w:r>
      <w:r w:rsidR="006C1545" w:rsidRPr="007A07A6">
        <w:rPr>
          <w:rFonts w:ascii="Times New Roman" w:hAnsi="Times New Roman"/>
          <w:sz w:val="28"/>
          <w:szCs w:val="28"/>
        </w:rPr>
        <w:t>.</w:t>
      </w:r>
    </w:p>
    <w:p w:rsidR="006C1545" w:rsidRPr="007A07A6" w:rsidRDefault="0050295D" w:rsidP="007A07A6">
      <w:pPr>
        <w:pStyle w:val="ae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Воронкова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«Срок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действия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авторского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права»,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Российская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юстиция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№2,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6C1545" w:rsidRPr="007A07A6">
        <w:rPr>
          <w:rFonts w:ascii="Times New Roman" w:hAnsi="Times New Roman"/>
          <w:sz w:val="28"/>
          <w:szCs w:val="28"/>
        </w:rPr>
        <w:t>200</w:t>
      </w:r>
      <w:r w:rsidR="008C37D1" w:rsidRPr="007A07A6">
        <w:rPr>
          <w:rFonts w:ascii="Times New Roman" w:hAnsi="Times New Roman"/>
          <w:sz w:val="28"/>
          <w:szCs w:val="28"/>
        </w:rPr>
        <w:t>7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</w:t>
      </w:r>
      <w:r w:rsidR="006C1545" w:rsidRPr="007A07A6">
        <w:rPr>
          <w:rFonts w:ascii="Times New Roman" w:hAnsi="Times New Roman"/>
          <w:sz w:val="28"/>
          <w:szCs w:val="28"/>
        </w:rPr>
        <w:t>.</w:t>
      </w:r>
    </w:p>
    <w:p w:rsidR="006C1545" w:rsidRPr="007A07A6" w:rsidRDefault="0050295D" w:rsidP="007A07A6">
      <w:pPr>
        <w:pStyle w:val="ae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Гаврилов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Э.П.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«Об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обратной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силе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действия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Закона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авторском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и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смежных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правах»,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Российская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юстиция,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№2,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6C1545" w:rsidRPr="007A07A6">
        <w:rPr>
          <w:rFonts w:ascii="Times New Roman" w:hAnsi="Times New Roman"/>
          <w:sz w:val="28"/>
          <w:szCs w:val="28"/>
        </w:rPr>
        <w:t>200</w:t>
      </w:r>
      <w:r w:rsidR="008C37D1" w:rsidRPr="007A07A6">
        <w:rPr>
          <w:rFonts w:ascii="Times New Roman" w:hAnsi="Times New Roman"/>
          <w:sz w:val="28"/>
          <w:szCs w:val="28"/>
        </w:rPr>
        <w:t>7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6C1545" w:rsidRPr="007A07A6">
        <w:rPr>
          <w:rFonts w:ascii="Times New Roman" w:hAnsi="Times New Roman"/>
          <w:sz w:val="28"/>
          <w:szCs w:val="28"/>
        </w:rPr>
        <w:t>г.</w:t>
      </w:r>
    </w:p>
    <w:p w:rsidR="00896AAE" w:rsidRPr="007A07A6" w:rsidRDefault="0050295D" w:rsidP="007A07A6">
      <w:pPr>
        <w:pStyle w:val="ae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Душенко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К.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«Бернский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треугольник»,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Книжное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обозрение,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№52,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6C1545" w:rsidRPr="007A07A6">
        <w:rPr>
          <w:rFonts w:ascii="Times New Roman" w:hAnsi="Times New Roman"/>
          <w:sz w:val="28"/>
          <w:szCs w:val="28"/>
        </w:rPr>
        <w:t>200</w:t>
      </w:r>
      <w:r w:rsidR="008C37D1" w:rsidRPr="007A07A6">
        <w:rPr>
          <w:rFonts w:ascii="Times New Roman" w:hAnsi="Times New Roman"/>
          <w:sz w:val="28"/>
          <w:szCs w:val="28"/>
        </w:rPr>
        <w:t>7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="006C1545" w:rsidRPr="007A07A6">
        <w:rPr>
          <w:rFonts w:ascii="Times New Roman" w:hAnsi="Times New Roman"/>
          <w:sz w:val="28"/>
          <w:szCs w:val="28"/>
        </w:rPr>
        <w:t>г</w:t>
      </w:r>
      <w:r w:rsidR="00896AAE" w:rsidRPr="007A07A6">
        <w:rPr>
          <w:rFonts w:ascii="Times New Roman" w:hAnsi="Times New Roman"/>
          <w:sz w:val="28"/>
          <w:szCs w:val="28"/>
        </w:rPr>
        <w:t>.</w:t>
      </w:r>
    </w:p>
    <w:p w:rsidR="004123CD" w:rsidRPr="007A07A6" w:rsidRDefault="004123CD" w:rsidP="007A07A6">
      <w:pPr>
        <w:pStyle w:val="ae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США: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Россия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–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мировой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лидер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контрафакту//Бизнес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Техника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15.02.06</w:t>
      </w:r>
    </w:p>
    <w:p w:rsidR="004123CD" w:rsidRPr="007A07A6" w:rsidRDefault="004123CD" w:rsidP="007A07A6">
      <w:pPr>
        <w:pStyle w:val="ae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7A6">
        <w:rPr>
          <w:rFonts w:ascii="Times New Roman" w:hAnsi="Times New Roman"/>
          <w:sz w:val="28"/>
          <w:szCs w:val="28"/>
        </w:rPr>
        <w:t>Ещё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раз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о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пиратстве//Эксперт</w:t>
      </w:r>
      <w:r w:rsid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Online/28.02.2007</w:t>
      </w:r>
    </w:p>
    <w:p w:rsidR="00747634" w:rsidRPr="007A07A6" w:rsidRDefault="004123CD" w:rsidP="007A07A6">
      <w:pPr>
        <w:pStyle w:val="ae"/>
        <w:keepNext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textAlignment w:val="top"/>
        <w:rPr>
          <w:rFonts w:ascii="Times New Roman" w:hAnsi="Times New Roman"/>
          <w:sz w:val="28"/>
        </w:rPr>
      </w:pPr>
      <w:r w:rsidRPr="007A07A6">
        <w:rPr>
          <w:rFonts w:ascii="Times New Roman" w:hAnsi="Times New Roman"/>
          <w:sz w:val="28"/>
          <w:szCs w:val="28"/>
        </w:rPr>
        <w:t>У</w:t>
      </w:r>
      <w:r w:rsidR="007A07A6" w:rsidRP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государства</w:t>
      </w:r>
      <w:r w:rsidR="007A07A6" w:rsidRP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дошли</w:t>
      </w:r>
      <w:r w:rsidR="007A07A6" w:rsidRP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руки</w:t>
      </w:r>
      <w:r w:rsidR="007A07A6" w:rsidRP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до</w:t>
      </w:r>
      <w:r w:rsidR="007A07A6" w:rsidRP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пиратства/«Имеешь</w:t>
      </w:r>
      <w:r w:rsidR="007A07A6" w:rsidRP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право»/</w:t>
      </w:r>
      <w:r w:rsidR="007A07A6" w:rsidRPr="007A07A6">
        <w:rPr>
          <w:rFonts w:ascii="Times New Roman" w:hAnsi="Times New Roman"/>
          <w:sz w:val="28"/>
          <w:szCs w:val="28"/>
        </w:rPr>
        <w:t xml:space="preserve"> </w:t>
      </w:r>
      <w:r w:rsidRPr="007A07A6">
        <w:rPr>
          <w:rFonts w:ascii="Times New Roman" w:hAnsi="Times New Roman"/>
          <w:sz w:val="28"/>
          <w:szCs w:val="28"/>
        </w:rPr>
        <w:t>25.01.2007</w:t>
      </w:r>
      <w:bookmarkStart w:id="0" w:name="_GoBack"/>
      <w:bookmarkEnd w:id="0"/>
    </w:p>
    <w:sectPr w:rsidR="00747634" w:rsidRPr="007A07A6" w:rsidSect="007A07A6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1D8" w:rsidRDefault="004C31D8" w:rsidP="00844157">
      <w:pPr>
        <w:spacing w:after="0" w:line="240" w:lineRule="auto"/>
      </w:pPr>
      <w:r>
        <w:separator/>
      </w:r>
    </w:p>
  </w:endnote>
  <w:endnote w:type="continuationSeparator" w:id="0">
    <w:p w:rsidR="004C31D8" w:rsidRDefault="004C31D8" w:rsidP="0084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1D8" w:rsidRDefault="004C31D8" w:rsidP="00844157">
      <w:pPr>
        <w:spacing w:after="0" w:line="240" w:lineRule="auto"/>
      </w:pPr>
      <w:r>
        <w:separator/>
      </w:r>
    </w:p>
  </w:footnote>
  <w:footnote w:type="continuationSeparator" w:id="0">
    <w:p w:rsidR="004C31D8" w:rsidRDefault="004C31D8" w:rsidP="00844157">
      <w:pPr>
        <w:spacing w:after="0" w:line="240" w:lineRule="auto"/>
      </w:pPr>
      <w:r>
        <w:continuationSeparator/>
      </w:r>
    </w:p>
  </w:footnote>
  <w:footnote w:id="1">
    <w:p w:rsidR="004C31D8" w:rsidRDefault="006C04A7">
      <w:pPr>
        <w:pStyle w:val="af"/>
      </w:pPr>
      <w:r w:rsidRPr="006E7156">
        <w:rPr>
          <w:rStyle w:val="af1"/>
        </w:rPr>
        <w:footnoteRef/>
      </w:r>
      <w:r w:rsidRPr="006E7156">
        <w:t xml:space="preserve"> Воронкова М. «Срок действия авторского права», Российская юстиция №2, 200</w:t>
      </w:r>
      <w:r>
        <w:t>7</w:t>
      </w:r>
      <w:r w:rsidRPr="006E7156">
        <w:t xml:space="preserve"> г.</w:t>
      </w:r>
    </w:p>
  </w:footnote>
  <w:footnote w:id="2">
    <w:p w:rsidR="004C31D8" w:rsidRDefault="006C04A7">
      <w:pPr>
        <w:pStyle w:val="af"/>
      </w:pPr>
      <w:r>
        <w:rPr>
          <w:rStyle w:val="af1"/>
        </w:rPr>
        <w:footnoteRef/>
      </w:r>
      <w:r>
        <w:t xml:space="preserve"> </w:t>
      </w:r>
      <w:r w:rsidRPr="006E7156">
        <w:t>Воронкова М. «Срок действия авторского права», Российская  юстиция №2, 200</w:t>
      </w:r>
      <w:r>
        <w:t>7</w:t>
      </w:r>
      <w:r w:rsidRPr="006E7156">
        <w:t xml:space="preserve"> г.</w:t>
      </w:r>
    </w:p>
  </w:footnote>
  <w:footnote w:id="3">
    <w:p w:rsidR="004C31D8" w:rsidRDefault="006C04A7">
      <w:pPr>
        <w:pStyle w:val="af"/>
      </w:pPr>
      <w:r w:rsidRPr="004505A7">
        <w:rPr>
          <w:rStyle w:val="af1"/>
        </w:rPr>
        <w:footnoteRef/>
      </w:r>
      <w:r w:rsidRPr="004505A7">
        <w:t xml:space="preserve"> США: Россия – мировой лидер по контрафакту//Бизнес Техника / 15.02.06</w:t>
      </w:r>
    </w:p>
  </w:footnote>
  <w:footnote w:id="4">
    <w:p w:rsidR="004C31D8" w:rsidRDefault="006C04A7">
      <w:pPr>
        <w:pStyle w:val="af"/>
      </w:pPr>
      <w:r w:rsidRPr="00A506E2">
        <w:rPr>
          <w:rStyle w:val="af1"/>
        </w:rPr>
        <w:footnoteRef/>
      </w:r>
      <w:r w:rsidRPr="00A506E2">
        <w:t xml:space="preserve"> США: Россия – мировой лидер по контрафакту//Бизнес Техника / 15.02.06</w:t>
      </w:r>
    </w:p>
  </w:footnote>
  <w:footnote w:id="5">
    <w:p w:rsidR="004C31D8" w:rsidRDefault="006C04A7" w:rsidP="00A07F32">
      <w:pPr>
        <w:pStyle w:val="af"/>
      </w:pPr>
      <w:r>
        <w:rPr>
          <w:rStyle w:val="af1"/>
        </w:rPr>
        <w:t>1</w:t>
      </w:r>
      <w:r>
        <w:rPr>
          <w:sz w:val="16"/>
        </w:rPr>
        <w:t xml:space="preserve"> под формальностями понимаются депонирование экземпляров произведения, залог,регистрация, объявление, нотариальное за свидетельствование, уплата пошлин и т.п.</w:t>
      </w:r>
    </w:p>
  </w:footnote>
  <w:footnote w:id="6">
    <w:p w:rsidR="004C31D8" w:rsidRDefault="006C04A7">
      <w:pPr>
        <w:pStyle w:val="af"/>
      </w:pPr>
      <w:r w:rsidRPr="00AE7E27">
        <w:rPr>
          <w:rStyle w:val="af1"/>
        </w:rPr>
        <w:footnoteRef/>
      </w:r>
      <w:r w:rsidRPr="00AE7E27">
        <w:t xml:space="preserve"> Богуславский М. М. «Вопросы ав</w:t>
      </w:r>
      <w:r>
        <w:t xml:space="preserve">торского права в международных </w:t>
      </w:r>
      <w:r w:rsidRPr="00AE7E27">
        <w:t>отношениях», Москва, Наука, 200</w:t>
      </w:r>
      <w:r>
        <w:t>7</w:t>
      </w:r>
      <w:r w:rsidRPr="00AE7E27">
        <w:t xml:space="preserve"> г.</w:t>
      </w:r>
    </w:p>
  </w:footnote>
  <w:footnote w:id="7">
    <w:p w:rsidR="004C31D8" w:rsidRDefault="006C04A7">
      <w:pPr>
        <w:pStyle w:val="af"/>
      </w:pPr>
      <w:r w:rsidRPr="00AE7E27">
        <w:rPr>
          <w:rStyle w:val="af1"/>
        </w:rPr>
        <w:footnoteRef/>
      </w:r>
      <w:r w:rsidRPr="00AE7E27">
        <w:t xml:space="preserve"> Богуславский М. М. «Вопросы авторского права в международных  отношениях», Москва, Наука, 200</w:t>
      </w:r>
      <w:r>
        <w:t>7</w:t>
      </w:r>
      <w:r w:rsidRPr="00AE7E27">
        <w:t xml:space="preserve"> г.</w:t>
      </w:r>
    </w:p>
  </w:footnote>
  <w:footnote w:id="8">
    <w:p w:rsidR="004C31D8" w:rsidRDefault="006C04A7">
      <w:pPr>
        <w:pStyle w:val="af"/>
      </w:pPr>
      <w:r w:rsidRPr="00611493">
        <w:rPr>
          <w:rStyle w:val="af1"/>
        </w:rPr>
        <w:footnoteRef/>
      </w:r>
      <w:r w:rsidRPr="00611493">
        <w:t xml:space="preserve"> У государства дошли руки до пиратства/«Имеешь право»/ 25.01.2007</w:t>
      </w:r>
    </w:p>
  </w:footnote>
  <w:footnote w:id="9">
    <w:p w:rsidR="004C31D8" w:rsidRDefault="006C04A7">
      <w:pPr>
        <w:pStyle w:val="af"/>
      </w:pPr>
      <w:r w:rsidRPr="00D273B8">
        <w:rPr>
          <w:rStyle w:val="af1"/>
        </w:rPr>
        <w:footnoteRef/>
      </w:r>
      <w:r w:rsidRPr="00D273B8">
        <w:t xml:space="preserve"> У государства дошли руки до пиратства/«Имеешь право»/ 25.01.2007</w:t>
      </w:r>
    </w:p>
  </w:footnote>
  <w:footnote w:id="10">
    <w:p w:rsidR="004C31D8" w:rsidRDefault="006C04A7">
      <w:pPr>
        <w:pStyle w:val="af"/>
      </w:pPr>
      <w:r w:rsidRPr="00D273B8">
        <w:rPr>
          <w:rStyle w:val="af1"/>
        </w:rPr>
        <w:footnoteRef/>
      </w:r>
      <w:r w:rsidRPr="00D273B8">
        <w:t xml:space="preserve"> США: Россия – мировой лидер по контрафакту//Бизнес Техника /15.02.06</w:t>
      </w:r>
    </w:p>
  </w:footnote>
  <w:footnote w:id="11">
    <w:p w:rsidR="004C31D8" w:rsidRDefault="006C04A7">
      <w:pPr>
        <w:pStyle w:val="af"/>
      </w:pPr>
      <w:r w:rsidRPr="00611493">
        <w:rPr>
          <w:rStyle w:val="af1"/>
        </w:rPr>
        <w:footnoteRef/>
      </w:r>
      <w:r w:rsidRPr="00611493">
        <w:t xml:space="preserve"> У государства дошли руки до пиратства/«Имеешь право»/ 25.01.2007</w:t>
      </w:r>
    </w:p>
  </w:footnote>
  <w:footnote w:id="12">
    <w:p w:rsidR="004C31D8" w:rsidRDefault="006C04A7">
      <w:pPr>
        <w:pStyle w:val="af"/>
      </w:pPr>
      <w:r>
        <w:rPr>
          <w:rStyle w:val="af1"/>
        </w:rPr>
        <w:footnoteRef/>
      </w:r>
      <w:r>
        <w:t xml:space="preserve"> </w:t>
      </w:r>
      <w:r w:rsidRPr="00CA79A6">
        <w:t>США: Россия – мировой лидер по контрафакту//Бизнес Техника</w:t>
      </w:r>
      <w:r>
        <w:t xml:space="preserve"> /</w:t>
      </w:r>
      <w:r w:rsidRPr="00CA79A6">
        <w:t xml:space="preserve"> 15.02.06</w:t>
      </w:r>
    </w:p>
  </w:footnote>
  <w:footnote w:id="13">
    <w:p w:rsidR="004C31D8" w:rsidRDefault="006C04A7">
      <w:pPr>
        <w:pStyle w:val="af"/>
      </w:pPr>
      <w:r w:rsidRPr="004D5626">
        <w:rPr>
          <w:rStyle w:val="af1"/>
        </w:rPr>
        <w:footnoteRef/>
      </w:r>
      <w:r w:rsidRPr="004D5626">
        <w:t xml:space="preserve"> США: Россия – мировой лидер по контрафакту//Бизнес Техника</w:t>
      </w:r>
      <w:r>
        <w:t xml:space="preserve"> /</w:t>
      </w:r>
      <w:r w:rsidRPr="004D5626">
        <w:t xml:space="preserve"> 15.02.06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685FD6"/>
    <w:multiLevelType w:val="multilevel"/>
    <w:tmpl w:val="B5A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2354E"/>
    <w:multiLevelType w:val="hybridMultilevel"/>
    <w:tmpl w:val="40FC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C08AA"/>
    <w:multiLevelType w:val="hybridMultilevel"/>
    <w:tmpl w:val="FF60D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B39"/>
    <w:rsid w:val="00006861"/>
    <w:rsid w:val="000460EF"/>
    <w:rsid w:val="00066474"/>
    <w:rsid w:val="00067AE4"/>
    <w:rsid w:val="000723F4"/>
    <w:rsid w:val="000B570F"/>
    <w:rsid w:val="000B6E63"/>
    <w:rsid w:val="000D41B7"/>
    <w:rsid w:val="0014658D"/>
    <w:rsid w:val="0015087A"/>
    <w:rsid w:val="00194960"/>
    <w:rsid w:val="001B0E4B"/>
    <w:rsid w:val="001D180F"/>
    <w:rsid w:val="001D267B"/>
    <w:rsid w:val="001D6BB0"/>
    <w:rsid w:val="001D6C66"/>
    <w:rsid w:val="00223FA8"/>
    <w:rsid w:val="00232593"/>
    <w:rsid w:val="00237AEF"/>
    <w:rsid w:val="00261911"/>
    <w:rsid w:val="002B1F8C"/>
    <w:rsid w:val="002B588E"/>
    <w:rsid w:val="002C33C2"/>
    <w:rsid w:val="002F42CE"/>
    <w:rsid w:val="003109C1"/>
    <w:rsid w:val="003144E2"/>
    <w:rsid w:val="00337D0F"/>
    <w:rsid w:val="00342AC3"/>
    <w:rsid w:val="00381204"/>
    <w:rsid w:val="003E7CC6"/>
    <w:rsid w:val="00402AC9"/>
    <w:rsid w:val="004123CD"/>
    <w:rsid w:val="00420519"/>
    <w:rsid w:val="00442D0D"/>
    <w:rsid w:val="004455A4"/>
    <w:rsid w:val="00446E01"/>
    <w:rsid w:val="004505A7"/>
    <w:rsid w:val="004A5A60"/>
    <w:rsid w:val="004C31D8"/>
    <w:rsid w:val="004C575A"/>
    <w:rsid w:val="004D18D3"/>
    <w:rsid w:val="004D5626"/>
    <w:rsid w:val="004F6129"/>
    <w:rsid w:val="004F703A"/>
    <w:rsid w:val="0050295D"/>
    <w:rsid w:val="00505133"/>
    <w:rsid w:val="00507B41"/>
    <w:rsid w:val="00573FE4"/>
    <w:rsid w:val="00576952"/>
    <w:rsid w:val="005A6616"/>
    <w:rsid w:val="005B47E4"/>
    <w:rsid w:val="005F156B"/>
    <w:rsid w:val="006031A1"/>
    <w:rsid w:val="00611493"/>
    <w:rsid w:val="00623AE3"/>
    <w:rsid w:val="00656FB6"/>
    <w:rsid w:val="00667E93"/>
    <w:rsid w:val="006809CF"/>
    <w:rsid w:val="0069546D"/>
    <w:rsid w:val="006C04A7"/>
    <w:rsid w:val="006C1545"/>
    <w:rsid w:val="006E7156"/>
    <w:rsid w:val="006F7A4B"/>
    <w:rsid w:val="00706D84"/>
    <w:rsid w:val="00717930"/>
    <w:rsid w:val="007329A8"/>
    <w:rsid w:val="00746F71"/>
    <w:rsid w:val="00747634"/>
    <w:rsid w:val="00771890"/>
    <w:rsid w:val="00775F03"/>
    <w:rsid w:val="00782295"/>
    <w:rsid w:val="007956CB"/>
    <w:rsid w:val="007958BE"/>
    <w:rsid w:val="007A07A6"/>
    <w:rsid w:val="007B3AE9"/>
    <w:rsid w:val="007B63A0"/>
    <w:rsid w:val="007D7B45"/>
    <w:rsid w:val="007E4462"/>
    <w:rsid w:val="007E7A67"/>
    <w:rsid w:val="00831F16"/>
    <w:rsid w:val="00844157"/>
    <w:rsid w:val="0088134F"/>
    <w:rsid w:val="00892AD8"/>
    <w:rsid w:val="00896AAE"/>
    <w:rsid w:val="008C022A"/>
    <w:rsid w:val="008C37D1"/>
    <w:rsid w:val="008C7293"/>
    <w:rsid w:val="008D7AA5"/>
    <w:rsid w:val="008F05AE"/>
    <w:rsid w:val="008F0787"/>
    <w:rsid w:val="009005FF"/>
    <w:rsid w:val="00914031"/>
    <w:rsid w:val="00981540"/>
    <w:rsid w:val="009C6E92"/>
    <w:rsid w:val="009D0F3A"/>
    <w:rsid w:val="009D466B"/>
    <w:rsid w:val="00A01FC4"/>
    <w:rsid w:val="00A07F32"/>
    <w:rsid w:val="00A10156"/>
    <w:rsid w:val="00A11880"/>
    <w:rsid w:val="00A2132F"/>
    <w:rsid w:val="00A274B5"/>
    <w:rsid w:val="00A506E2"/>
    <w:rsid w:val="00A67847"/>
    <w:rsid w:val="00A84591"/>
    <w:rsid w:val="00AA126B"/>
    <w:rsid w:val="00AE3ECD"/>
    <w:rsid w:val="00AE7E27"/>
    <w:rsid w:val="00B21A59"/>
    <w:rsid w:val="00B53A54"/>
    <w:rsid w:val="00B60C06"/>
    <w:rsid w:val="00BA3270"/>
    <w:rsid w:val="00BD4B5D"/>
    <w:rsid w:val="00C11BCE"/>
    <w:rsid w:val="00C14038"/>
    <w:rsid w:val="00C34BFE"/>
    <w:rsid w:val="00C41754"/>
    <w:rsid w:val="00C42211"/>
    <w:rsid w:val="00C444D4"/>
    <w:rsid w:val="00C46B39"/>
    <w:rsid w:val="00C66A1E"/>
    <w:rsid w:val="00CA79A6"/>
    <w:rsid w:val="00CF6933"/>
    <w:rsid w:val="00D13A7A"/>
    <w:rsid w:val="00D273B8"/>
    <w:rsid w:val="00D468B8"/>
    <w:rsid w:val="00D56087"/>
    <w:rsid w:val="00D57CFC"/>
    <w:rsid w:val="00D60E44"/>
    <w:rsid w:val="00D713CC"/>
    <w:rsid w:val="00DA03EB"/>
    <w:rsid w:val="00DA28DA"/>
    <w:rsid w:val="00DA63F2"/>
    <w:rsid w:val="00DB39E7"/>
    <w:rsid w:val="00DC06C3"/>
    <w:rsid w:val="00DD1D36"/>
    <w:rsid w:val="00DE658B"/>
    <w:rsid w:val="00E13C8D"/>
    <w:rsid w:val="00E22B9A"/>
    <w:rsid w:val="00E27AD0"/>
    <w:rsid w:val="00E80926"/>
    <w:rsid w:val="00E83524"/>
    <w:rsid w:val="00E93CFA"/>
    <w:rsid w:val="00EC4441"/>
    <w:rsid w:val="00ED16AE"/>
    <w:rsid w:val="00F068C7"/>
    <w:rsid w:val="00F070F2"/>
    <w:rsid w:val="00F17DE8"/>
    <w:rsid w:val="00F26EF4"/>
    <w:rsid w:val="00F3380E"/>
    <w:rsid w:val="00F35D10"/>
    <w:rsid w:val="00F52D02"/>
    <w:rsid w:val="00F86A56"/>
    <w:rsid w:val="00FC19BA"/>
    <w:rsid w:val="00FD06EB"/>
    <w:rsid w:val="00F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977C7D-599F-47E2-B38B-2A2C9B9A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466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A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42AC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466B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342A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342AC3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Normal (Web)"/>
    <w:basedOn w:val="a"/>
    <w:uiPriority w:val="99"/>
    <w:unhideWhenUsed/>
    <w:rsid w:val="00C46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37AEF"/>
    <w:rPr>
      <w:rFonts w:cs="Times New Roman"/>
      <w:color w:val="0000FF"/>
      <w:u w:val="none"/>
      <w:effect w:val="none"/>
    </w:rPr>
  </w:style>
  <w:style w:type="character" w:styleId="a5">
    <w:name w:val="FollowedHyperlink"/>
    <w:uiPriority w:val="99"/>
    <w:semiHidden/>
    <w:unhideWhenUsed/>
    <w:rsid w:val="00237AEF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37AEF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9D466B"/>
    <w:rPr>
      <w:rFonts w:cs="Times New Roman"/>
      <w:b/>
      <w:bCs/>
    </w:rPr>
  </w:style>
  <w:style w:type="paragraph" w:customStyle="1" w:styleId="main">
    <w:name w:val="main"/>
    <w:basedOn w:val="a"/>
    <w:rsid w:val="00342AC3"/>
    <w:pPr>
      <w:spacing w:before="100" w:beforeAutospacing="1" w:after="0" w:line="240" w:lineRule="auto"/>
    </w:pPr>
    <w:rPr>
      <w:rFonts w:ascii="Verdana" w:hAnsi="Verdana"/>
      <w:sz w:val="19"/>
      <w:szCs w:val="19"/>
      <w:lang w:eastAsia="ru-RU"/>
    </w:rPr>
  </w:style>
  <w:style w:type="paragraph" w:styleId="a9">
    <w:name w:val="List"/>
    <w:basedOn w:val="a"/>
    <w:uiPriority w:val="99"/>
    <w:rsid w:val="00342AC3"/>
    <w:pPr>
      <w:spacing w:before="100" w:beforeAutospacing="1" w:after="0" w:line="240" w:lineRule="auto"/>
    </w:pPr>
    <w:rPr>
      <w:rFonts w:ascii="Verdana" w:hAnsi="Verdana"/>
      <w:sz w:val="19"/>
      <w:szCs w:val="19"/>
      <w:lang w:eastAsia="ru-RU"/>
    </w:rPr>
  </w:style>
  <w:style w:type="paragraph" w:customStyle="1" w:styleId="listlast">
    <w:name w:val="listlast"/>
    <w:basedOn w:val="a"/>
    <w:rsid w:val="00342AC3"/>
    <w:pPr>
      <w:spacing w:before="100" w:beforeAutospacing="1" w:after="0" w:line="240" w:lineRule="auto"/>
    </w:pPr>
    <w:rPr>
      <w:rFonts w:ascii="Verdana" w:hAnsi="Verdana"/>
      <w:sz w:val="19"/>
      <w:szCs w:val="19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4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844157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84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844157"/>
    <w:rPr>
      <w:rFonts w:cs="Times New Roman"/>
    </w:rPr>
  </w:style>
  <w:style w:type="paragraph" w:styleId="ae">
    <w:name w:val="List Paragraph"/>
    <w:basedOn w:val="a"/>
    <w:uiPriority w:val="34"/>
    <w:qFormat/>
    <w:rsid w:val="00B60C0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rsid w:val="00A07F3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A07F3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1">
    <w:name w:val="footnote reference"/>
    <w:uiPriority w:val="99"/>
    <w:semiHidden/>
    <w:rsid w:val="00A07F32"/>
    <w:rPr>
      <w:rFonts w:cs="Times New Roman"/>
      <w:vertAlign w:val="superscript"/>
    </w:rPr>
  </w:style>
  <w:style w:type="character" w:customStyle="1" w:styleId="gltxtsmglmar5b">
    <w:name w:val="gl_txtsm gl_mar5b"/>
    <w:rsid w:val="004123CD"/>
    <w:rPr>
      <w:rFonts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61149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locked/>
    <w:rsid w:val="00611493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rsid w:val="006114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866">
          <w:marLeft w:val="0"/>
          <w:marRight w:val="0"/>
          <w:marTop w:val="500"/>
          <w:marBottom w:val="100"/>
          <w:divBdr>
            <w:top w:val="single" w:sz="8" w:space="20" w:color="CDD3D8"/>
            <w:left w:val="single" w:sz="8" w:space="20" w:color="CDD3D8"/>
            <w:bottom w:val="single" w:sz="8" w:space="30" w:color="CDD3D8"/>
            <w:right w:val="single" w:sz="8" w:space="20" w:color="CDD3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99B1DF-E611-48C4-8527-4F702F7C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8401</Words>
  <Characters>47891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SERVICEHOST</Company>
  <LinksUpToDate>false</LinksUpToDate>
  <CharactersWithSpaces>56180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admin</cp:lastModifiedBy>
  <cp:revision>2</cp:revision>
  <dcterms:created xsi:type="dcterms:W3CDTF">2014-03-06T08:28:00Z</dcterms:created>
  <dcterms:modified xsi:type="dcterms:W3CDTF">2014-03-06T08:28:00Z</dcterms:modified>
</cp:coreProperties>
</file>