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F3" w:rsidRPr="000812DE" w:rsidRDefault="00C774F3" w:rsidP="006C204C">
      <w:pPr>
        <w:spacing w:line="360" w:lineRule="auto"/>
        <w:ind w:firstLine="709"/>
        <w:jc w:val="both"/>
        <w:rPr>
          <w:b/>
          <w:sz w:val="28"/>
          <w:szCs w:val="28"/>
        </w:rPr>
      </w:pPr>
      <w:r w:rsidRPr="000812DE">
        <w:rPr>
          <w:b/>
          <w:sz w:val="28"/>
          <w:szCs w:val="28"/>
        </w:rPr>
        <w:t xml:space="preserve">Глава </w:t>
      </w:r>
      <w:r w:rsidR="00F63DAE" w:rsidRPr="000812DE">
        <w:rPr>
          <w:b/>
          <w:sz w:val="28"/>
          <w:szCs w:val="28"/>
        </w:rPr>
        <w:t xml:space="preserve">1. Теоретические основы понятия </w:t>
      </w:r>
      <w:r w:rsidR="00A64A09">
        <w:rPr>
          <w:b/>
          <w:sz w:val="28"/>
          <w:szCs w:val="28"/>
        </w:rPr>
        <w:t>«</w:t>
      </w:r>
      <w:r w:rsidRPr="000812DE">
        <w:rPr>
          <w:b/>
          <w:sz w:val="28"/>
          <w:szCs w:val="28"/>
        </w:rPr>
        <w:t>конкурент</w:t>
      </w:r>
      <w:r w:rsidR="00F63DAE" w:rsidRPr="000812DE">
        <w:rPr>
          <w:b/>
          <w:sz w:val="28"/>
          <w:szCs w:val="28"/>
        </w:rPr>
        <w:t>ные преимущества</w:t>
      </w:r>
      <w:r w:rsidR="006C204C" w:rsidRPr="000812DE">
        <w:rPr>
          <w:b/>
          <w:sz w:val="28"/>
          <w:szCs w:val="28"/>
        </w:rPr>
        <w:t xml:space="preserve"> </w:t>
      </w:r>
      <w:r w:rsidRPr="000812DE">
        <w:rPr>
          <w:b/>
          <w:sz w:val="28"/>
          <w:szCs w:val="28"/>
        </w:rPr>
        <w:t>организации</w:t>
      </w:r>
      <w:r w:rsidR="00A64A09">
        <w:rPr>
          <w:b/>
          <w:sz w:val="28"/>
          <w:szCs w:val="28"/>
        </w:rPr>
        <w:t>»</w:t>
      </w:r>
    </w:p>
    <w:p w:rsidR="00C774F3" w:rsidRPr="006C204C" w:rsidRDefault="00C774F3" w:rsidP="006C204C">
      <w:pPr>
        <w:ind w:firstLine="709"/>
        <w:jc w:val="both"/>
        <w:rPr>
          <w:sz w:val="28"/>
          <w:szCs w:val="28"/>
        </w:rPr>
      </w:pPr>
    </w:p>
    <w:p w:rsidR="00BD53D6" w:rsidRPr="006C204C" w:rsidRDefault="00BD53D6" w:rsidP="006C204C">
      <w:pPr>
        <w:ind w:firstLine="709"/>
        <w:jc w:val="both"/>
        <w:rPr>
          <w:sz w:val="28"/>
          <w:szCs w:val="28"/>
        </w:rPr>
      </w:pPr>
    </w:p>
    <w:p w:rsidR="00C774F3" w:rsidRPr="006C204C" w:rsidRDefault="00C774F3" w:rsidP="006C204C">
      <w:pPr>
        <w:spacing w:line="360" w:lineRule="auto"/>
        <w:ind w:firstLine="709"/>
        <w:jc w:val="both"/>
        <w:rPr>
          <w:b/>
          <w:sz w:val="28"/>
          <w:szCs w:val="28"/>
        </w:rPr>
      </w:pPr>
      <w:r w:rsidRPr="006C204C">
        <w:rPr>
          <w:b/>
          <w:sz w:val="28"/>
          <w:szCs w:val="28"/>
        </w:rPr>
        <w:t>1.</w:t>
      </w:r>
      <w:r w:rsidR="00F75FF8" w:rsidRPr="006C204C">
        <w:rPr>
          <w:b/>
          <w:sz w:val="28"/>
          <w:szCs w:val="28"/>
        </w:rPr>
        <w:t>1</w:t>
      </w:r>
      <w:r w:rsidRPr="006C204C">
        <w:rPr>
          <w:b/>
          <w:sz w:val="28"/>
          <w:szCs w:val="28"/>
        </w:rPr>
        <w:t>.</w:t>
      </w:r>
      <w:r w:rsidR="00F75FF8" w:rsidRPr="006C204C">
        <w:rPr>
          <w:b/>
          <w:sz w:val="28"/>
          <w:szCs w:val="28"/>
        </w:rPr>
        <w:t xml:space="preserve"> </w:t>
      </w:r>
      <w:r w:rsidRPr="006C204C">
        <w:rPr>
          <w:b/>
          <w:sz w:val="28"/>
          <w:szCs w:val="28"/>
        </w:rPr>
        <w:t>Основные понятия конкуренции</w:t>
      </w:r>
    </w:p>
    <w:p w:rsidR="00C774F3" w:rsidRPr="006C204C" w:rsidRDefault="00C774F3" w:rsidP="006C204C">
      <w:pPr>
        <w:spacing w:line="360" w:lineRule="auto"/>
        <w:ind w:firstLine="709"/>
        <w:jc w:val="both"/>
        <w:rPr>
          <w:b/>
          <w:sz w:val="28"/>
          <w:szCs w:val="28"/>
        </w:rPr>
      </w:pPr>
    </w:p>
    <w:p w:rsidR="00950637" w:rsidRPr="006C204C" w:rsidRDefault="00950637" w:rsidP="006C204C">
      <w:pPr>
        <w:spacing w:line="360" w:lineRule="auto"/>
        <w:ind w:firstLine="709"/>
        <w:jc w:val="both"/>
        <w:rPr>
          <w:sz w:val="28"/>
          <w:szCs w:val="28"/>
        </w:rPr>
      </w:pPr>
      <w:r w:rsidRPr="006C204C">
        <w:rPr>
          <w:sz w:val="28"/>
          <w:szCs w:val="28"/>
        </w:rPr>
        <w:t>Ключевым понятием, выражающим сущность рыночных отношений, является понятие конкуренции (лат. concurre</w:t>
      </w:r>
      <w:r w:rsidR="00974C43" w:rsidRPr="006C204C">
        <w:rPr>
          <w:sz w:val="28"/>
          <w:szCs w:val="28"/>
          <w:lang w:val="en-US"/>
        </w:rPr>
        <w:t>ntia</w:t>
      </w:r>
      <w:r w:rsidRPr="006C204C">
        <w:rPr>
          <w:sz w:val="28"/>
          <w:szCs w:val="28"/>
        </w:rPr>
        <w:t xml:space="preserve"> – сталкиваться,</w:t>
      </w:r>
      <w:r w:rsidRPr="006C204C">
        <w:rPr>
          <w:sz w:val="28"/>
          <w:szCs w:val="28"/>
        </w:rPr>
        <w:br/>
        <w:t xml:space="preserve">состязаться). </w:t>
      </w:r>
    </w:p>
    <w:p w:rsidR="00C774F3" w:rsidRPr="006C204C" w:rsidRDefault="00C774F3" w:rsidP="006C204C">
      <w:pPr>
        <w:spacing w:line="360" w:lineRule="auto"/>
        <w:ind w:firstLine="709"/>
        <w:jc w:val="both"/>
        <w:rPr>
          <w:sz w:val="28"/>
          <w:szCs w:val="28"/>
          <w:lang w:val="en-US"/>
        </w:rPr>
      </w:pPr>
      <w:r w:rsidRPr="006C204C">
        <w:rPr>
          <w:sz w:val="28"/>
          <w:szCs w:val="28"/>
        </w:rPr>
        <w:t>Конкуренция – соперничество между участниками рыночного хозяйства за лучшие условия производства, купли и продажи товаров. Такое столкновение неизбежно и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за экономическое выживание и процветание – закон рынка.</w:t>
      </w:r>
      <w:r w:rsidR="00E946AE" w:rsidRPr="006C204C">
        <w:rPr>
          <w:sz w:val="28"/>
          <w:szCs w:val="28"/>
          <w:lang w:val="en-US"/>
        </w:rPr>
        <w:t>[8, c.23]</w:t>
      </w:r>
    </w:p>
    <w:p w:rsidR="00BD53D6" w:rsidRPr="006C204C" w:rsidRDefault="00950637" w:rsidP="006C204C">
      <w:pPr>
        <w:spacing w:line="360" w:lineRule="auto"/>
        <w:ind w:firstLine="709"/>
        <w:jc w:val="both"/>
        <w:rPr>
          <w:sz w:val="28"/>
          <w:szCs w:val="28"/>
          <w:lang w:val="en-US"/>
        </w:rPr>
      </w:pPr>
      <w:r w:rsidRPr="006C204C">
        <w:rPr>
          <w:sz w:val="28"/>
          <w:szCs w:val="28"/>
        </w:rPr>
        <w:t>Конкуренция -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w:t>
      </w:r>
      <w:r w:rsidR="00E946AE" w:rsidRPr="006C204C">
        <w:rPr>
          <w:sz w:val="28"/>
          <w:szCs w:val="28"/>
        </w:rPr>
        <w:t>куренция между производителями.</w:t>
      </w:r>
      <w:r w:rsidR="00E946AE" w:rsidRPr="006C204C">
        <w:rPr>
          <w:sz w:val="28"/>
          <w:szCs w:val="28"/>
          <w:lang w:val="en-US"/>
        </w:rPr>
        <w:t>[6, c. 15]</w:t>
      </w:r>
    </w:p>
    <w:p w:rsidR="00185F83" w:rsidRPr="006C204C" w:rsidRDefault="00185F83" w:rsidP="006C204C">
      <w:pPr>
        <w:spacing w:line="360" w:lineRule="auto"/>
        <w:ind w:firstLine="709"/>
        <w:jc w:val="both"/>
        <w:rPr>
          <w:sz w:val="28"/>
          <w:szCs w:val="28"/>
        </w:rPr>
      </w:pPr>
      <w:r w:rsidRPr="006C204C">
        <w:rPr>
          <w:sz w:val="28"/>
          <w:szCs w:val="28"/>
        </w:rPr>
        <w:t>Аналогично определяется конкуренция между потребителями как взаимоотношения по поводу формирования цен и объема спроса на рынке. Стимулом, побуждающим человека к конкурентной борьбе, является стремление превзойти других. В соперничестве на рынках речь идет о заключении сделок и о долях участия в рыночной сфере. Конкурентная борьба - это ди</w:t>
      </w:r>
      <w:r w:rsidR="000A6DBF" w:rsidRPr="006C204C">
        <w:rPr>
          <w:sz w:val="28"/>
          <w:szCs w:val="28"/>
        </w:rPr>
        <w:t>намический (ускоряющий движение</w:t>
      </w:r>
      <w:r w:rsidRPr="006C204C">
        <w:rPr>
          <w:sz w:val="28"/>
          <w:szCs w:val="28"/>
        </w:rPr>
        <w:t>) процесс. Он служит лучшему обеспечению рынка товарами.</w:t>
      </w:r>
    </w:p>
    <w:p w:rsidR="00185F83" w:rsidRPr="006C204C" w:rsidRDefault="00185F83" w:rsidP="006C204C">
      <w:pPr>
        <w:spacing w:line="360" w:lineRule="auto"/>
        <w:ind w:firstLine="709"/>
        <w:jc w:val="both"/>
        <w:rPr>
          <w:sz w:val="28"/>
          <w:szCs w:val="28"/>
        </w:rPr>
      </w:pPr>
      <w:r w:rsidRPr="006C204C">
        <w:rPr>
          <w:sz w:val="28"/>
          <w:szCs w:val="28"/>
        </w:rPr>
        <w:t>В качестве средств в конкурентной борьбе для улучшения своих позиций на рынке компании используют, например, качество изделий, цену, сервисное обслуживание, ассортимент, условия поставок и платежей, информацию через рекламу.</w:t>
      </w:r>
      <w:r w:rsidR="00E946AE" w:rsidRPr="006C204C">
        <w:rPr>
          <w:sz w:val="28"/>
          <w:szCs w:val="28"/>
        </w:rPr>
        <w:t xml:space="preserve">[5, </w:t>
      </w:r>
      <w:r w:rsidR="00E946AE" w:rsidRPr="006C204C">
        <w:rPr>
          <w:sz w:val="28"/>
          <w:szCs w:val="28"/>
          <w:lang w:val="en-US"/>
        </w:rPr>
        <w:t>c</w:t>
      </w:r>
      <w:r w:rsidR="00E946AE" w:rsidRPr="006C204C">
        <w:rPr>
          <w:sz w:val="28"/>
          <w:szCs w:val="28"/>
        </w:rPr>
        <w:t>. 95]</w:t>
      </w:r>
    </w:p>
    <w:p w:rsidR="00B40F1D" w:rsidRPr="006C204C" w:rsidRDefault="00B40F1D" w:rsidP="006C204C">
      <w:pPr>
        <w:spacing w:line="360" w:lineRule="auto"/>
        <w:ind w:firstLine="709"/>
        <w:jc w:val="both"/>
        <w:rPr>
          <w:sz w:val="28"/>
          <w:szCs w:val="28"/>
        </w:rPr>
      </w:pPr>
      <w:r w:rsidRPr="006C204C">
        <w:rPr>
          <w:sz w:val="28"/>
          <w:szCs w:val="28"/>
        </w:rPr>
        <w:t>Федько В.П. определяет конкуренцию как жесткое соперничество людей (фирм), прежде всего в экономической, а также и в дру</w:t>
      </w:r>
      <w:r w:rsidRPr="006C204C">
        <w:rPr>
          <w:sz w:val="28"/>
          <w:szCs w:val="28"/>
        </w:rPr>
        <w:softHyphen/>
        <w:t>гих сферах жизни общества. С позиции экономики, кон</w:t>
      </w:r>
      <w:r w:rsidRPr="006C204C">
        <w:rPr>
          <w:sz w:val="28"/>
          <w:szCs w:val="28"/>
        </w:rPr>
        <w:softHyphen/>
        <w:t>куренция — это борьба продавцов (производителей) за луч</w:t>
      </w:r>
      <w:r w:rsidRPr="006C204C">
        <w:rPr>
          <w:sz w:val="28"/>
          <w:szCs w:val="28"/>
        </w:rPr>
        <w:softHyphen/>
        <w:t>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 Кон</w:t>
      </w:r>
      <w:r w:rsidRPr="006C204C">
        <w:rPr>
          <w:sz w:val="28"/>
          <w:szCs w:val="28"/>
        </w:rPr>
        <w:softHyphen/>
        <w:t>куренция, с одной стороны, является залогом непрерыв</w:t>
      </w:r>
      <w:r w:rsidRPr="006C204C">
        <w:rPr>
          <w:sz w:val="28"/>
          <w:szCs w:val="28"/>
        </w:rPr>
        <w:softHyphen/>
        <w:t>ного прогресса общества, препятствует застою в экономи</w:t>
      </w:r>
      <w:r w:rsidRPr="006C204C">
        <w:rPr>
          <w:sz w:val="28"/>
          <w:szCs w:val="28"/>
        </w:rPr>
        <w:softHyphen/>
        <w:t>ке, с другой — неотъемлемыми спутниками конкуренции являются конфликтность, нестабил</w:t>
      </w:r>
      <w:r w:rsidR="006C204C" w:rsidRPr="006C204C">
        <w:rPr>
          <w:sz w:val="28"/>
          <w:szCs w:val="28"/>
        </w:rPr>
        <w:t>ьность, банкротство, увольнение</w:t>
      </w:r>
      <w:r w:rsidR="00E946AE" w:rsidRPr="006C204C">
        <w:rPr>
          <w:sz w:val="28"/>
          <w:szCs w:val="28"/>
        </w:rPr>
        <w:t xml:space="preserve"> </w:t>
      </w:r>
      <w:r w:rsidRPr="006C204C">
        <w:rPr>
          <w:sz w:val="28"/>
          <w:szCs w:val="28"/>
        </w:rPr>
        <w:t>работников.</w:t>
      </w:r>
      <w:r w:rsidR="00E946AE" w:rsidRPr="006C204C">
        <w:rPr>
          <w:sz w:val="28"/>
          <w:szCs w:val="28"/>
        </w:rPr>
        <w:t xml:space="preserve">[13, </w:t>
      </w:r>
      <w:r w:rsidR="00E946AE" w:rsidRPr="006C204C">
        <w:rPr>
          <w:sz w:val="28"/>
          <w:szCs w:val="28"/>
          <w:lang w:val="en-US"/>
        </w:rPr>
        <w:t>c</w:t>
      </w:r>
      <w:r w:rsidR="00E946AE" w:rsidRPr="006C204C">
        <w:rPr>
          <w:sz w:val="28"/>
          <w:szCs w:val="28"/>
        </w:rPr>
        <w:t>. 187]</w:t>
      </w:r>
    </w:p>
    <w:p w:rsidR="00B40F1D" w:rsidRPr="006C204C" w:rsidRDefault="00B40F1D" w:rsidP="006C204C">
      <w:pPr>
        <w:spacing w:line="360" w:lineRule="auto"/>
        <w:ind w:firstLine="709"/>
        <w:jc w:val="both"/>
        <w:rPr>
          <w:sz w:val="28"/>
          <w:szCs w:val="28"/>
          <w:lang w:val="en-US"/>
        </w:rPr>
      </w:pPr>
      <w:r w:rsidRPr="006C204C">
        <w:rPr>
          <w:sz w:val="28"/>
          <w:szCs w:val="28"/>
        </w:rPr>
        <w:t>Под конкуренцией понимается соперничество между от</w:t>
      </w:r>
      <w:r w:rsidRPr="006C204C">
        <w:rPr>
          <w:sz w:val="28"/>
          <w:szCs w:val="28"/>
        </w:rPr>
        <w:softHyphen/>
        <w:t>дельными фирмами, заинтересованными в достижении од</w:t>
      </w:r>
      <w:r w:rsidRPr="006C204C">
        <w:rPr>
          <w:sz w:val="28"/>
          <w:szCs w:val="28"/>
        </w:rPr>
        <w:softHyphen/>
        <w:t>ной и той же цели на каком-либо рынке. Конкуренция харак</w:t>
      </w:r>
      <w:r w:rsidRPr="006C204C">
        <w:rPr>
          <w:sz w:val="28"/>
          <w:szCs w:val="28"/>
        </w:rPr>
        <w:softHyphen/>
        <w:t>теризуется наличием нескольких участников с совпадающи</w:t>
      </w:r>
      <w:r w:rsidRPr="006C204C">
        <w:rPr>
          <w:sz w:val="28"/>
          <w:szCs w:val="28"/>
        </w:rPr>
        <w:softHyphen/>
        <w:t>ми целями в одной и той же сфере деятельности. В настоя</w:t>
      </w:r>
      <w:r w:rsidRPr="006C204C">
        <w:rPr>
          <w:sz w:val="28"/>
          <w:szCs w:val="28"/>
        </w:rPr>
        <w:softHyphen/>
        <w:t>щее время практически любой рынок является конкурент</w:t>
      </w:r>
      <w:r w:rsidRPr="006C204C">
        <w:rPr>
          <w:sz w:val="28"/>
          <w:szCs w:val="28"/>
        </w:rPr>
        <w:softHyphen/>
        <w:t>ным, т. е. характеризуется наличием нескольких участников, предлагающих аналогичные товары. Конкуренция выгодна прежде всего потребителю, так как заставляет фирмы посто</w:t>
      </w:r>
      <w:r w:rsidRPr="006C204C">
        <w:rPr>
          <w:sz w:val="28"/>
          <w:szCs w:val="28"/>
        </w:rPr>
        <w:softHyphen/>
        <w:t>янно совершенствовать производство, снижать цены, разра</w:t>
      </w:r>
      <w:r w:rsidRPr="006C204C">
        <w:rPr>
          <w:sz w:val="28"/>
          <w:szCs w:val="28"/>
        </w:rPr>
        <w:softHyphen/>
        <w:t>батывать новые товары. Такое понятие конкуренции дает</w:t>
      </w:r>
      <w:r w:rsidR="00491817" w:rsidRPr="006C204C">
        <w:rPr>
          <w:sz w:val="28"/>
          <w:szCs w:val="28"/>
          <w:lang w:val="en-US"/>
        </w:rPr>
        <w:t xml:space="preserve"> </w:t>
      </w:r>
      <w:r w:rsidRPr="006C204C">
        <w:rPr>
          <w:sz w:val="28"/>
          <w:szCs w:val="28"/>
        </w:rPr>
        <w:t>Годин А.М.</w:t>
      </w:r>
      <w:r w:rsidR="00491817" w:rsidRPr="006C204C">
        <w:rPr>
          <w:sz w:val="28"/>
          <w:szCs w:val="28"/>
          <w:lang w:val="en-US"/>
        </w:rPr>
        <w:t xml:space="preserve"> [4, c. 356]</w:t>
      </w:r>
    </w:p>
    <w:p w:rsidR="00A64A09" w:rsidRDefault="00042650" w:rsidP="006C204C">
      <w:pPr>
        <w:spacing w:line="360" w:lineRule="auto"/>
        <w:ind w:firstLine="709"/>
        <w:jc w:val="both"/>
        <w:rPr>
          <w:sz w:val="28"/>
          <w:szCs w:val="28"/>
        </w:rPr>
      </w:pPr>
      <w:r w:rsidRPr="006C204C">
        <w:rPr>
          <w:sz w:val="28"/>
          <w:szCs w:val="28"/>
        </w:rPr>
        <w:t xml:space="preserve">Предмет конкуренции – товар, посредством которого соперники стремятся завоевать потребителя и его деньги. </w:t>
      </w:r>
    </w:p>
    <w:p w:rsidR="00185F83" w:rsidRPr="006C204C" w:rsidRDefault="00042650" w:rsidP="006C204C">
      <w:pPr>
        <w:spacing w:line="360" w:lineRule="auto"/>
        <w:ind w:firstLine="709"/>
        <w:jc w:val="both"/>
        <w:rPr>
          <w:sz w:val="28"/>
          <w:szCs w:val="28"/>
        </w:rPr>
      </w:pPr>
      <w:r w:rsidRPr="006C204C">
        <w:rPr>
          <w:sz w:val="28"/>
          <w:szCs w:val="28"/>
        </w:rPr>
        <w:t>Объект конкуренции – это потребитель и покупатель, за расположение которого борются на рынке противоположные стороны.</w:t>
      </w:r>
    </w:p>
    <w:p w:rsidR="00185F83" w:rsidRPr="006C204C" w:rsidRDefault="00185F83" w:rsidP="006C204C">
      <w:pPr>
        <w:spacing w:line="360" w:lineRule="auto"/>
        <w:ind w:firstLine="709"/>
        <w:jc w:val="both"/>
        <w:rPr>
          <w:sz w:val="28"/>
          <w:szCs w:val="28"/>
          <w:lang w:val="en-US"/>
        </w:rPr>
      </w:pPr>
      <w:r w:rsidRPr="006C204C">
        <w:rPr>
          <w:sz w:val="28"/>
          <w:szCs w:val="28"/>
        </w:rPr>
        <w:t>Колз Ричард Л. И Ул Джозеф Н считают, что конкуренция в рыночной экономике выполняет несколько важных за</w:t>
      </w:r>
      <w:r w:rsidRPr="006C204C">
        <w:rPr>
          <w:sz w:val="28"/>
          <w:szCs w:val="28"/>
        </w:rPr>
        <w:softHyphen/>
        <w:t>дач. Она помогает организовать экономическую деятельность и ответить на основополагающие вопросы: что, сколько и как производить, как распре</w:t>
      </w:r>
      <w:r w:rsidRPr="006C204C">
        <w:rPr>
          <w:sz w:val="28"/>
          <w:szCs w:val="28"/>
        </w:rPr>
        <w:softHyphen/>
        <w:t xml:space="preserve">делять товары и услуги. В процессе конкуренции вырабатываются цены, которые влияют на поведение покупателей и продавцов и распределение ресурсов. </w:t>
      </w:r>
      <w:r w:rsidR="00C72DC5" w:rsidRPr="006C204C">
        <w:rPr>
          <w:sz w:val="28"/>
          <w:szCs w:val="28"/>
          <w:lang w:val="en-US"/>
        </w:rPr>
        <w:t>[9, c. 171]</w:t>
      </w:r>
    </w:p>
    <w:p w:rsidR="00185F83" w:rsidRPr="006C204C" w:rsidRDefault="00185F83" w:rsidP="006C204C">
      <w:pPr>
        <w:spacing w:line="360" w:lineRule="auto"/>
        <w:ind w:firstLine="709"/>
        <w:jc w:val="both"/>
        <w:rPr>
          <w:sz w:val="28"/>
          <w:szCs w:val="28"/>
        </w:rPr>
      </w:pPr>
      <w:r w:rsidRPr="006C204C">
        <w:rPr>
          <w:sz w:val="28"/>
          <w:szCs w:val="28"/>
        </w:rPr>
        <w:t>Таким образом, конкуренция — это механизм, с помощью которого воз</w:t>
      </w:r>
      <w:r w:rsidRPr="006C204C">
        <w:rPr>
          <w:sz w:val="28"/>
          <w:szCs w:val="28"/>
        </w:rPr>
        <w:softHyphen/>
        <w:t>можно направлять в интересах общества деятельность фирм, стремящихся к прибыли. А конкурентная активность является важным факто</w:t>
      </w:r>
      <w:r w:rsidRPr="006C204C">
        <w:rPr>
          <w:sz w:val="28"/>
          <w:szCs w:val="28"/>
        </w:rPr>
        <w:softHyphen/>
        <w:t>ром, вызывающим изменения на рынках, поскольку она стимулирует экономичную организацию производства и разработку новых технологий, продуктов и стратегий маркетинга.</w:t>
      </w:r>
    </w:p>
    <w:p w:rsidR="00F509E1" w:rsidRPr="006C204C" w:rsidRDefault="00F509E1" w:rsidP="006C204C">
      <w:pPr>
        <w:spacing w:line="360" w:lineRule="auto"/>
        <w:ind w:firstLine="709"/>
        <w:jc w:val="both"/>
        <w:rPr>
          <w:sz w:val="28"/>
          <w:szCs w:val="28"/>
        </w:rPr>
      </w:pPr>
      <w:r w:rsidRPr="006C204C">
        <w:rPr>
          <w:sz w:val="28"/>
          <w:szCs w:val="28"/>
        </w:rPr>
        <w:t>Конкуренцию подразделяют на следующие виды:</w:t>
      </w:r>
    </w:p>
    <w:p w:rsidR="00F509E1" w:rsidRPr="006C204C" w:rsidRDefault="00F509E1" w:rsidP="006C204C">
      <w:pPr>
        <w:spacing w:line="360" w:lineRule="auto"/>
        <w:ind w:firstLine="709"/>
        <w:jc w:val="both"/>
        <w:rPr>
          <w:sz w:val="28"/>
          <w:szCs w:val="28"/>
        </w:rPr>
      </w:pPr>
      <w:r w:rsidRPr="006C204C">
        <w:rPr>
          <w:sz w:val="28"/>
          <w:szCs w:val="28"/>
        </w:rPr>
        <w:t>♦функциональная. Имеет место в случае, когда одна и та же потребность может быть удовлетворена разными спосо</w:t>
      </w:r>
      <w:r w:rsidRPr="006C204C">
        <w:rPr>
          <w:sz w:val="28"/>
          <w:szCs w:val="28"/>
        </w:rPr>
        <w:softHyphen/>
        <w:t>бами. Например, потребность в отдыхе может быть удовлетво</w:t>
      </w:r>
      <w:r w:rsidRPr="006C204C">
        <w:rPr>
          <w:sz w:val="28"/>
          <w:szCs w:val="28"/>
        </w:rPr>
        <w:softHyphen/>
        <w:t>рена путем посещения театра, концерта, ресторана.</w:t>
      </w:r>
    </w:p>
    <w:p w:rsidR="00F509E1" w:rsidRPr="006C204C" w:rsidRDefault="006C204C" w:rsidP="006C204C">
      <w:pPr>
        <w:spacing w:line="360" w:lineRule="auto"/>
        <w:ind w:firstLine="709"/>
        <w:jc w:val="both"/>
        <w:rPr>
          <w:sz w:val="28"/>
          <w:szCs w:val="28"/>
        </w:rPr>
      </w:pPr>
      <w:r w:rsidRPr="006C204C">
        <w:rPr>
          <w:sz w:val="28"/>
          <w:szCs w:val="28"/>
        </w:rPr>
        <w:t>♦</w:t>
      </w:r>
      <w:r w:rsidR="00F509E1" w:rsidRPr="006C204C">
        <w:rPr>
          <w:sz w:val="28"/>
          <w:szCs w:val="28"/>
        </w:rPr>
        <w:t>видовая. Вызвана тем обстоятельством, что существу</w:t>
      </w:r>
      <w:r w:rsidR="00F509E1" w:rsidRPr="006C204C">
        <w:rPr>
          <w:sz w:val="28"/>
          <w:szCs w:val="28"/>
        </w:rPr>
        <w:softHyphen/>
        <w:t>ют товары, удовлетворяющие одну и ту же потребность, но отличающиеся по своим характеристикам. Например, различ</w:t>
      </w:r>
      <w:r w:rsidR="00F509E1" w:rsidRPr="006C204C">
        <w:rPr>
          <w:sz w:val="28"/>
          <w:szCs w:val="28"/>
        </w:rPr>
        <w:softHyphen/>
        <w:t>ные марки легковых автомобилей.</w:t>
      </w:r>
    </w:p>
    <w:p w:rsidR="00F509E1" w:rsidRPr="006C204C" w:rsidRDefault="00F509E1" w:rsidP="006C204C">
      <w:pPr>
        <w:spacing w:line="360" w:lineRule="auto"/>
        <w:ind w:firstLine="709"/>
        <w:jc w:val="both"/>
        <w:rPr>
          <w:sz w:val="28"/>
          <w:szCs w:val="28"/>
          <w:lang w:val="en-US"/>
        </w:rPr>
      </w:pPr>
      <w:r w:rsidRPr="006C204C">
        <w:rPr>
          <w:sz w:val="28"/>
          <w:szCs w:val="28"/>
        </w:rPr>
        <w:t>♦предметная (межфирменная). Характеризуется тем, что разные фирмы выпускают одинаков</w:t>
      </w:r>
      <w:r w:rsidR="00C72DC5" w:rsidRPr="006C204C">
        <w:rPr>
          <w:sz w:val="28"/>
          <w:szCs w:val="28"/>
        </w:rPr>
        <w:t xml:space="preserve">ые товары. </w:t>
      </w:r>
      <w:r w:rsidR="00C72DC5" w:rsidRPr="006C204C">
        <w:rPr>
          <w:sz w:val="28"/>
          <w:szCs w:val="28"/>
          <w:lang w:val="en-US"/>
        </w:rPr>
        <w:t>[4, c. 357]</w:t>
      </w:r>
    </w:p>
    <w:p w:rsidR="00F509E1" w:rsidRPr="006C204C" w:rsidRDefault="00F509E1" w:rsidP="006C204C">
      <w:pPr>
        <w:spacing w:line="360" w:lineRule="auto"/>
        <w:ind w:firstLine="709"/>
        <w:jc w:val="both"/>
        <w:rPr>
          <w:sz w:val="28"/>
          <w:szCs w:val="28"/>
        </w:rPr>
      </w:pPr>
      <w:r w:rsidRPr="006C204C">
        <w:rPr>
          <w:sz w:val="28"/>
          <w:szCs w:val="28"/>
        </w:rPr>
        <w:t>Например</w:t>
      </w:r>
      <w:r w:rsidR="005F3264" w:rsidRPr="006C204C">
        <w:rPr>
          <w:sz w:val="28"/>
          <w:szCs w:val="28"/>
        </w:rPr>
        <w:t>,</w:t>
      </w:r>
      <w:r w:rsidRPr="006C204C">
        <w:rPr>
          <w:sz w:val="28"/>
          <w:szCs w:val="28"/>
        </w:rPr>
        <w:t xml:space="preserve"> </w:t>
      </w:r>
      <w:r w:rsidR="005F3264" w:rsidRPr="006C204C">
        <w:rPr>
          <w:sz w:val="28"/>
          <w:szCs w:val="28"/>
        </w:rPr>
        <w:t>на</w:t>
      </w:r>
      <w:r w:rsidRPr="006C204C">
        <w:rPr>
          <w:sz w:val="28"/>
          <w:szCs w:val="28"/>
        </w:rPr>
        <w:t xml:space="preserve"> продовольственном </w:t>
      </w:r>
      <w:r w:rsidR="005F3264" w:rsidRPr="006C204C">
        <w:rPr>
          <w:sz w:val="28"/>
          <w:szCs w:val="28"/>
        </w:rPr>
        <w:t>рынке</w:t>
      </w:r>
      <w:r w:rsidRPr="006C204C">
        <w:rPr>
          <w:sz w:val="28"/>
          <w:szCs w:val="28"/>
        </w:rPr>
        <w:t xml:space="preserve"> конкуренция бывает нескольких ти</w:t>
      </w:r>
      <w:r w:rsidRPr="006C204C">
        <w:rPr>
          <w:sz w:val="28"/>
          <w:szCs w:val="28"/>
        </w:rPr>
        <w:softHyphen/>
        <w:t>пов. Конкуренция продуктов возникает между альтернативными и замена товарами, такими, как говядина и свинина. Конкуренция фирм выражается в соперничестве продавцов аналогичных видов товаров.</w:t>
      </w:r>
      <w:r w:rsidR="006C204C" w:rsidRPr="006C204C">
        <w:rPr>
          <w:sz w:val="28"/>
          <w:szCs w:val="28"/>
        </w:rPr>
        <w:t xml:space="preserve"> </w:t>
      </w:r>
      <w:r w:rsidRPr="006C204C">
        <w:rPr>
          <w:sz w:val="28"/>
          <w:szCs w:val="28"/>
        </w:rPr>
        <w:t>Она может проявляться в</w:t>
      </w:r>
      <w:r w:rsidR="006C204C" w:rsidRPr="006C204C">
        <w:rPr>
          <w:sz w:val="28"/>
          <w:szCs w:val="28"/>
        </w:rPr>
        <w:t xml:space="preserve"> </w:t>
      </w:r>
      <w:r w:rsidRPr="006C204C">
        <w:rPr>
          <w:sz w:val="28"/>
          <w:szCs w:val="28"/>
        </w:rPr>
        <w:t xml:space="preserve">конкуренции торговых марок — торговых знаков, ярлыков в пределах каких-то групп продукции. </w:t>
      </w:r>
    </w:p>
    <w:p w:rsidR="00F509E1" w:rsidRPr="006C204C" w:rsidRDefault="00F509E1" w:rsidP="006C204C">
      <w:pPr>
        <w:spacing w:line="360" w:lineRule="auto"/>
        <w:ind w:firstLine="709"/>
        <w:jc w:val="both"/>
        <w:rPr>
          <w:sz w:val="28"/>
          <w:szCs w:val="28"/>
        </w:rPr>
      </w:pPr>
      <w:r w:rsidRPr="006C204C">
        <w:rPr>
          <w:sz w:val="28"/>
          <w:szCs w:val="28"/>
        </w:rPr>
        <w:t>Институционная конкуренция заклю</w:t>
      </w:r>
      <w:r w:rsidRPr="006C204C">
        <w:rPr>
          <w:sz w:val="28"/>
          <w:szCs w:val="28"/>
        </w:rPr>
        <w:softHyphen/>
        <w:t>чается в соперничестве между конкурирующими предприятиями и учреж</w:t>
      </w:r>
      <w:r w:rsidRPr="006C204C">
        <w:rPr>
          <w:sz w:val="28"/>
          <w:szCs w:val="28"/>
        </w:rPr>
        <w:softHyphen/>
        <w:t>дениями маркетинга — продовольственными магазинами, ресторанами быстрого обслуживания, торговыми автоматами. Функциональная конкурен</w:t>
      </w:r>
      <w:r w:rsidRPr="006C204C">
        <w:rPr>
          <w:sz w:val="28"/>
          <w:szCs w:val="28"/>
        </w:rPr>
        <w:softHyphen/>
        <w:t xml:space="preserve">ция возникает в случаях, когда две фирмы или более состязаются за право </w:t>
      </w:r>
      <w:r w:rsidR="005F3264" w:rsidRPr="006C204C">
        <w:rPr>
          <w:sz w:val="28"/>
          <w:szCs w:val="28"/>
        </w:rPr>
        <w:t>фи</w:t>
      </w:r>
      <w:r w:rsidRPr="006C204C">
        <w:rPr>
          <w:sz w:val="28"/>
          <w:szCs w:val="28"/>
        </w:rPr>
        <w:t>нансирование, перевозки.</w:t>
      </w:r>
    </w:p>
    <w:p w:rsidR="00F509E1" w:rsidRPr="006C204C" w:rsidRDefault="00F509E1" w:rsidP="006C204C">
      <w:pPr>
        <w:spacing w:line="360" w:lineRule="auto"/>
        <w:ind w:firstLine="709"/>
        <w:jc w:val="both"/>
        <w:rPr>
          <w:sz w:val="28"/>
          <w:szCs w:val="28"/>
        </w:rPr>
      </w:pPr>
      <w:r w:rsidRPr="006C204C">
        <w:rPr>
          <w:sz w:val="28"/>
          <w:szCs w:val="28"/>
        </w:rPr>
        <w:t>Есть и другие формы конкуренции. Горизонтальная конкуренция суще</w:t>
      </w:r>
      <w:r w:rsidRPr="006C204C">
        <w:rPr>
          <w:sz w:val="28"/>
          <w:szCs w:val="28"/>
        </w:rPr>
        <w:softHyphen/>
        <w:t>ствует между фирмами на одном уровне — переработки, оптовой торговли или розничной торговли. Вертикальная конкуренция возникает при дого</w:t>
      </w:r>
      <w:r w:rsidRPr="006C204C">
        <w:rPr>
          <w:sz w:val="28"/>
          <w:szCs w:val="28"/>
        </w:rPr>
        <w:softHyphen/>
        <w:t xml:space="preserve">ворных отношениях в рамках сделок между покупателями и продавцами продовольствия при разделении выручки, поступающей от потребителей продуктов питания. </w:t>
      </w:r>
      <w:r w:rsidR="005F3264" w:rsidRPr="006C204C">
        <w:rPr>
          <w:sz w:val="28"/>
          <w:szCs w:val="28"/>
        </w:rPr>
        <w:t>Такую классификацию предлагают Колз Ричард Л. И Ул Джозеф Н.</w:t>
      </w:r>
      <w:r w:rsidR="00C72DC5" w:rsidRPr="006C204C">
        <w:rPr>
          <w:sz w:val="28"/>
          <w:szCs w:val="28"/>
        </w:rPr>
        <w:t xml:space="preserve"> [9, </w:t>
      </w:r>
      <w:r w:rsidR="00C72DC5" w:rsidRPr="006C204C">
        <w:rPr>
          <w:sz w:val="28"/>
          <w:szCs w:val="28"/>
          <w:lang w:val="en-US"/>
        </w:rPr>
        <w:t>c</w:t>
      </w:r>
      <w:r w:rsidR="00C72DC5" w:rsidRPr="006C204C">
        <w:rPr>
          <w:sz w:val="28"/>
          <w:szCs w:val="28"/>
        </w:rPr>
        <w:t>. 172]</w:t>
      </w:r>
    </w:p>
    <w:p w:rsidR="003F0903" w:rsidRPr="006C204C" w:rsidRDefault="007E6BBC" w:rsidP="006C204C">
      <w:pPr>
        <w:spacing w:line="360" w:lineRule="auto"/>
        <w:ind w:firstLine="709"/>
        <w:jc w:val="both"/>
        <w:rPr>
          <w:sz w:val="28"/>
          <w:szCs w:val="28"/>
        </w:rPr>
      </w:pPr>
      <w:r w:rsidRPr="006C204C">
        <w:rPr>
          <w:sz w:val="28"/>
          <w:szCs w:val="28"/>
        </w:rPr>
        <w:t xml:space="preserve">Конкуренция бывает ценовая и неценовая. </w:t>
      </w:r>
    </w:p>
    <w:p w:rsidR="007E6BBC" w:rsidRPr="006C204C" w:rsidRDefault="007E6BBC" w:rsidP="006C204C">
      <w:pPr>
        <w:spacing w:line="360" w:lineRule="auto"/>
        <w:ind w:firstLine="709"/>
        <w:jc w:val="both"/>
        <w:rPr>
          <w:sz w:val="28"/>
          <w:szCs w:val="28"/>
        </w:rPr>
      </w:pPr>
      <w:r w:rsidRPr="006C204C">
        <w:rPr>
          <w:sz w:val="28"/>
          <w:szCs w:val="28"/>
        </w:rPr>
        <w:t>Ценовая ха</w:t>
      </w:r>
      <w:r w:rsidRPr="006C204C">
        <w:rPr>
          <w:sz w:val="28"/>
          <w:szCs w:val="28"/>
        </w:rPr>
        <w:softHyphen/>
        <w:t>рактеризуется тем, что однородные товары различаются ценой. Конкуренция заключается в снижении цены с целью захвата большей доли рынка и вытеснения конкурентов.</w:t>
      </w:r>
      <w:r w:rsidR="00C72DC5" w:rsidRPr="006C204C">
        <w:rPr>
          <w:sz w:val="28"/>
          <w:szCs w:val="28"/>
        </w:rPr>
        <w:t xml:space="preserve">[4, </w:t>
      </w:r>
      <w:r w:rsidR="00C72DC5" w:rsidRPr="006C204C">
        <w:rPr>
          <w:sz w:val="28"/>
          <w:szCs w:val="28"/>
          <w:lang w:val="en-US"/>
        </w:rPr>
        <w:t>c</w:t>
      </w:r>
      <w:r w:rsidR="00C72DC5" w:rsidRPr="006C204C">
        <w:rPr>
          <w:sz w:val="28"/>
          <w:szCs w:val="28"/>
        </w:rPr>
        <w:t>. 357]</w:t>
      </w:r>
    </w:p>
    <w:p w:rsidR="003F0903" w:rsidRPr="006C204C" w:rsidRDefault="003F0903" w:rsidP="006C204C">
      <w:pPr>
        <w:spacing w:line="360" w:lineRule="auto"/>
        <w:ind w:firstLine="709"/>
        <w:jc w:val="both"/>
        <w:rPr>
          <w:sz w:val="28"/>
          <w:szCs w:val="28"/>
        </w:rPr>
      </w:pPr>
      <w:r w:rsidRPr="006C204C">
        <w:rPr>
          <w:sz w:val="28"/>
          <w:szCs w:val="28"/>
        </w:rPr>
        <w:t>Федин определяет ценовой метод конкурентной борьбы как малоэффективный, так как конкуренты практически сразу могут предпринять аналогичные ответные шаги. Кроме того, манипулирование ценой исключает возможность какой-либо финансовой стабильности, осложняет плани</w:t>
      </w:r>
      <w:r w:rsidRPr="006C204C">
        <w:rPr>
          <w:sz w:val="28"/>
          <w:szCs w:val="28"/>
        </w:rPr>
        <w:softHyphen/>
        <w:t>рование и управление предприятием.</w:t>
      </w:r>
    </w:p>
    <w:p w:rsidR="003F0903" w:rsidRPr="006C204C" w:rsidRDefault="003F0903" w:rsidP="006C204C">
      <w:pPr>
        <w:spacing w:line="360" w:lineRule="auto"/>
        <w:ind w:firstLine="709"/>
        <w:jc w:val="both"/>
        <w:rPr>
          <w:sz w:val="28"/>
          <w:szCs w:val="28"/>
        </w:rPr>
      </w:pPr>
      <w:r w:rsidRPr="006C204C">
        <w:rPr>
          <w:sz w:val="28"/>
          <w:szCs w:val="28"/>
        </w:rPr>
        <w:t>Однако снижение цен предполагает точный и основательный анализ будущих прибылей и уровня рен</w:t>
      </w:r>
      <w:r w:rsidRPr="006C204C">
        <w:rPr>
          <w:sz w:val="28"/>
          <w:szCs w:val="28"/>
        </w:rPr>
        <w:softHyphen/>
        <w:t>табельности (необходимо точно просчитать; приведёт ли пон</w:t>
      </w:r>
      <w:r w:rsidR="00C72DC5" w:rsidRPr="006C204C">
        <w:rPr>
          <w:sz w:val="28"/>
          <w:szCs w:val="28"/>
        </w:rPr>
        <w:t xml:space="preserve">ижение цены к росту доходов).[13, </w:t>
      </w:r>
      <w:r w:rsidR="00C72DC5" w:rsidRPr="006C204C">
        <w:rPr>
          <w:sz w:val="28"/>
          <w:szCs w:val="28"/>
          <w:lang w:val="en-US"/>
        </w:rPr>
        <w:t>c</w:t>
      </w:r>
      <w:r w:rsidR="00C72DC5" w:rsidRPr="006C204C">
        <w:rPr>
          <w:sz w:val="28"/>
          <w:szCs w:val="28"/>
        </w:rPr>
        <w:t>.188]</w:t>
      </w:r>
      <w:r w:rsidR="000812DE">
        <w:rPr>
          <w:sz w:val="28"/>
          <w:szCs w:val="28"/>
        </w:rPr>
        <w:t xml:space="preserve"> </w:t>
      </w:r>
    </w:p>
    <w:p w:rsidR="007E6BBC" w:rsidRPr="006C204C" w:rsidRDefault="007E6BBC" w:rsidP="006C204C">
      <w:pPr>
        <w:spacing w:line="360" w:lineRule="auto"/>
        <w:ind w:firstLine="709"/>
        <w:jc w:val="both"/>
        <w:rPr>
          <w:sz w:val="28"/>
          <w:szCs w:val="28"/>
        </w:rPr>
      </w:pPr>
      <w:r w:rsidRPr="006C204C">
        <w:rPr>
          <w:sz w:val="28"/>
          <w:szCs w:val="28"/>
        </w:rPr>
        <w:t>Неценовая конкуренция заключается в переносе центра тя</w:t>
      </w:r>
      <w:r w:rsidRPr="006C204C">
        <w:rPr>
          <w:sz w:val="28"/>
          <w:szCs w:val="28"/>
        </w:rPr>
        <w:softHyphen/>
        <w:t>жести на качество товаров (в том числе надежность, упа</w:t>
      </w:r>
      <w:r w:rsidRPr="006C204C">
        <w:rPr>
          <w:sz w:val="28"/>
          <w:szCs w:val="28"/>
        </w:rPr>
        <w:softHyphen/>
        <w:t>ковку, дизайн и т. д.).</w:t>
      </w:r>
      <w:r w:rsidR="00C72DC5" w:rsidRPr="006C204C">
        <w:rPr>
          <w:sz w:val="28"/>
          <w:szCs w:val="28"/>
        </w:rPr>
        <w:t xml:space="preserve">[5, </w:t>
      </w:r>
      <w:r w:rsidR="00C72DC5" w:rsidRPr="006C204C">
        <w:rPr>
          <w:sz w:val="28"/>
          <w:szCs w:val="28"/>
          <w:lang w:val="en-US"/>
        </w:rPr>
        <w:t>c</w:t>
      </w:r>
      <w:r w:rsidR="00C72DC5" w:rsidRPr="006C204C">
        <w:rPr>
          <w:sz w:val="28"/>
          <w:szCs w:val="28"/>
        </w:rPr>
        <w:t>. 358]</w:t>
      </w:r>
    </w:p>
    <w:p w:rsidR="003F0903" w:rsidRPr="006C204C" w:rsidRDefault="003F0903" w:rsidP="006C204C">
      <w:pPr>
        <w:spacing w:line="360" w:lineRule="auto"/>
        <w:ind w:firstLine="709"/>
        <w:jc w:val="both"/>
        <w:rPr>
          <w:sz w:val="28"/>
          <w:szCs w:val="28"/>
        </w:rPr>
      </w:pPr>
      <w:r w:rsidRPr="006C204C">
        <w:rPr>
          <w:sz w:val="28"/>
          <w:szCs w:val="28"/>
        </w:rPr>
        <w:t>В современных условиях развитого рынка предпочте</w:t>
      </w:r>
      <w:r w:rsidRPr="006C204C">
        <w:rPr>
          <w:sz w:val="28"/>
          <w:szCs w:val="28"/>
        </w:rPr>
        <w:softHyphen/>
        <w:t>ние отдается методу неценовой конкуренции — выделению своего товара из ряда товаров-конкурентов, прида</w:t>
      </w:r>
      <w:r w:rsidRPr="006C204C">
        <w:rPr>
          <w:sz w:val="28"/>
          <w:szCs w:val="28"/>
        </w:rPr>
        <w:softHyphen/>
        <w:t>нию ему уникальных для покупателя свойств, повыше</w:t>
      </w:r>
      <w:r w:rsidRPr="006C204C">
        <w:rPr>
          <w:sz w:val="28"/>
          <w:szCs w:val="28"/>
        </w:rPr>
        <w:softHyphen/>
        <w:t>нию уровня технического обслуживания, развитию про</w:t>
      </w:r>
      <w:r w:rsidRPr="006C204C">
        <w:rPr>
          <w:sz w:val="28"/>
          <w:szCs w:val="28"/>
        </w:rPr>
        <w:softHyphen/>
        <w:t>грессивных форм сбыта, совершенствованию структуры и функциональных сторон деятельности фирмы, учёту спе</w:t>
      </w:r>
      <w:r w:rsidRPr="006C204C">
        <w:rPr>
          <w:sz w:val="28"/>
          <w:szCs w:val="28"/>
        </w:rPr>
        <w:softHyphen/>
        <w:t>цифики спроса покупателей, вплоть до индивидуальных запросов. При неценовой конкуренции обеспечивается относитель</w:t>
      </w:r>
      <w:r w:rsidRPr="006C204C">
        <w:rPr>
          <w:sz w:val="28"/>
          <w:szCs w:val="28"/>
        </w:rPr>
        <w:softHyphen/>
        <w:t>ная финансовая стабильность, что позволяет эффективно уп</w:t>
      </w:r>
      <w:r w:rsidRPr="006C204C">
        <w:rPr>
          <w:sz w:val="28"/>
          <w:szCs w:val="28"/>
        </w:rPr>
        <w:softHyphen/>
        <w:t>равлять предприятием. Неценовой метод конкуренции является более эффективным, так как конкуренты не могут столь же молниеносно, как при ценовом; предпринять ответные шаги.</w:t>
      </w:r>
      <w:r w:rsidR="00C72DC5" w:rsidRPr="006C204C">
        <w:rPr>
          <w:sz w:val="28"/>
          <w:szCs w:val="28"/>
        </w:rPr>
        <w:t xml:space="preserve">[13, </w:t>
      </w:r>
      <w:r w:rsidR="00C72DC5" w:rsidRPr="006C204C">
        <w:rPr>
          <w:sz w:val="28"/>
          <w:szCs w:val="28"/>
          <w:lang w:val="en-US"/>
        </w:rPr>
        <w:t>c</w:t>
      </w:r>
      <w:r w:rsidR="00C72DC5" w:rsidRPr="006C204C">
        <w:rPr>
          <w:sz w:val="28"/>
          <w:szCs w:val="28"/>
        </w:rPr>
        <w:t>. 189]</w:t>
      </w:r>
    </w:p>
    <w:p w:rsidR="003F0903" w:rsidRPr="006C204C" w:rsidRDefault="003F0903" w:rsidP="006C204C">
      <w:pPr>
        <w:spacing w:line="360" w:lineRule="auto"/>
        <w:ind w:firstLine="709"/>
        <w:jc w:val="both"/>
        <w:rPr>
          <w:sz w:val="28"/>
          <w:szCs w:val="28"/>
          <w:lang w:val="en-US"/>
        </w:rPr>
      </w:pPr>
      <w:r w:rsidRPr="006C204C">
        <w:rPr>
          <w:sz w:val="28"/>
          <w:szCs w:val="28"/>
        </w:rPr>
        <w:t>Конкурентоспособность как обобщенная экономическая категория характеризует экономическую ситуацию, вклю</w:t>
      </w:r>
      <w:r w:rsidRPr="006C204C">
        <w:rPr>
          <w:sz w:val="28"/>
          <w:szCs w:val="28"/>
        </w:rPr>
        <w:softHyphen/>
        <w:t>чая проектные, производственные, распределительные и потребительские аспекты результатов экономической деятельности. Конкурентоспособность присуща всем элемент там экономической системы и является многоплановой экономической категорией, которую можно рассматривать на нескольких уровнях: конкурентоспособность товаров, фирм, отраслей.</w:t>
      </w:r>
      <w:r w:rsidR="00357D91" w:rsidRPr="006C204C">
        <w:rPr>
          <w:sz w:val="28"/>
          <w:szCs w:val="28"/>
        </w:rPr>
        <w:t xml:space="preserve"> [</w:t>
      </w:r>
      <w:r w:rsidR="00357D91" w:rsidRPr="006C204C">
        <w:rPr>
          <w:sz w:val="28"/>
          <w:szCs w:val="28"/>
          <w:lang w:val="en-US"/>
        </w:rPr>
        <w:t>11, c. 263]</w:t>
      </w:r>
    </w:p>
    <w:p w:rsidR="003F0903" w:rsidRPr="006C204C" w:rsidRDefault="003F0903" w:rsidP="006C204C">
      <w:pPr>
        <w:spacing w:line="360" w:lineRule="auto"/>
        <w:ind w:firstLine="709"/>
        <w:jc w:val="both"/>
        <w:rPr>
          <w:sz w:val="28"/>
          <w:szCs w:val="28"/>
        </w:rPr>
      </w:pPr>
      <w:r w:rsidRPr="006C204C">
        <w:rPr>
          <w:sz w:val="28"/>
          <w:szCs w:val="28"/>
        </w:rPr>
        <w:t>Под конкурентоспособностью товара понимается комп</w:t>
      </w:r>
      <w:r w:rsidRPr="006C204C">
        <w:rPr>
          <w:sz w:val="28"/>
          <w:szCs w:val="28"/>
        </w:rPr>
        <w:softHyphen/>
        <w:t>лекс потребительских, ценовых и качественных характе</w:t>
      </w:r>
      <w:r w:rsidRPr="006C204C">
        <w:rPr>
          <w:sz w:val="28"/>
          <w:szCs w:val="28"/>
        </w:rPr>
        <w:softHyphen/>
        <w:t>ристик, определяющих его успех на внутреннем и внеш</w:t>
      </w:r>
      <w:r w:rsidRPr="006C204C">
        <w:rPr>
          <w:sz w:val="28"/>
          <w:szCs w:val="28"/>
        </w:rPr>
        <w:softHyphen/>
        <w:t>нем рынках.</w:t>
      </w:r>
    </w:p>
    <w:p w:rsidR="003F0903" w:rsidRPr="006C204C" w:rsidRDefault="003F0903" w:rsidP="006C204C">
      <w:pPr>
        <w:spacing w:line="360" w:lineRule="auto"/>
        <w:ind w:firstLine="709"/>
        <w:jc w:val="both"/>
        <w:rPr>
          <w:sz w:val="28"/>
          <w:szCs w:val="28"/>
        </w:rPr>
      </w:pPr>
      <w:r w:rsidRPr="006C204C">
        <w:rPr>
          <w:sz w:val="28"/>
          <w:szCs w:val="28"/>
        </w:rPr>
        <w:t>Конкурентоспособность организации-производителя можно определить как относительную характеристику, отражающую отличия процесса развития данного производителя от производителя-конкурента. Она характеризует возмож</w:t>
      </w:r>
      <w:r w:rsidRPr="006C204C">
        <w:rPr>
          <w:sz w:val="28"/>
          <w:szCs w:val="28"/>
        </w:rPr>
        <w:softHyphen/>
        <w:t>ность и динамику приспособления производителя к изме</w:t>
      </w:r>
      <w:r w:rsidRPr="006C204C">
        <w:rPr>
          <w:sz w:val="28"/>
          <w:szCs w:val="28"/>
        </w:rPr>
        <w:softHyphen/>
        <w:t xml:space="preserve">няющимся условиям конкуренции на рынке. </w:t>
      </w:r>
      <w:r w:rsidR="00357D91" w:rsidRPr="006C204C">
        <w:rPr>
          <w:sz w:val="28"/>
          <w:szCs w:val="28"/>
        </w:rPr>
        <w:t xml:space="preserve">[12, </w:t>
      </w:r>
      <w:r w:rsidR="00357D91" w:rsidRPr="006C204C">
        <w:rPr>
          <w:sz w:val="28"/>
          <w:szCs w:val="28"/>
          <w:lang w:val="en-US"/>
        </w:rPr>
        <w:t>c</w:t>
      </w:r>
      <w:r w:rsidR="00357D91" w:rsidRPr="006C204C">
        <w:rPr>
          <w:sz w:val="28"/>
          <w:szCs w:val="28"/>
        </w:rPr>
        <w:t>. 232]</w:t>
      </w:r>
    </w:p>
    <w:p w:rsidR="00556D7E" w:rsidRPr="006C204C" w:rsidRDefault="00556D7E" w:rsidP="006C204C">
      <w:pPr>
        <w:spacing w:line="360" w:lineRule="auto"/>
        <w:ind w:firstLine="709"/>
        <w:jc w:val="both"/>
        <w:rPr>
          <w:sz w:val="28"/>
          <w:szCs w:val="28"/>
        </w:rPr>
      </w:pPr>
      <w:r w:rsidRPr="006C204C">
        <w:rPr>
          <w:sz w:val="28"/>
          <w:szCs w:val="28"/>
        </w:rPr>
        <w:t>Таким образом, конкуренцию можно определить как процесс управления организацией своими конкурентными преимуществами или принадлежащим имуществом</w:t>
      </w:r>
      <w:r w:rsidR="006C204C" w:rsidRPr="006C204C">
        <w:rPr>
          <w:sz w:val="28"/>
          <w:szCs w:val="28"/>
        </w:rPr>
        <w:t xml:space="preserve"> </w:t>
      </w:r>
      <w:r w:rsidRPr="006C204C">
        <w:rPr>
          <w:sz w:val="28"/>
          <w:szCs w:val="28"/>
        </w:rPr>
        <w:t xml:space="preserve">ради достижения поставленной цели. </w:t>
      </w:r>
    </w:p>
    <w:p w:rsidR="006C204C" w:rsidRPr="006C204C" w:rsidRDefault="007E6BBC" w:rsidP="006C204C">
      <w:pPr>
        <w:spacing w:line="360" w:lineRule="auto"/>
        <w:ind w:firstLine="709"/>
        <w:jc w:val="both"/>
        <w:rPr>
          <w:sz w:val="28"/>
          <w:szCs w:val="28"/>
        </w:rPr>
      </w:pPr>
      <w:r w:rsidRPr="006C204C">
        <w:rPr>
          <w:sz w:val="28"/>
          <w:szCs w:val="28"/>
        </w:rPr>
        <w:t xml:space="preserve">Ни </w:t>
      </w:r>
      <w:r w:rsidR="00C833F7" w:rsidRPr="006C204C">
        <w:rPr>
          <w:sz w:val="28"/>
          <w:szCs w:val="28"/>
        </w:rPr>
        <w:t>одна организация</w:t>
      </w:r>
      <w:r w:rsidRPr="006C204C">
        <w:rPr>
          <w:sz w:val="28"/>
          <w:szCs w:val="28"/>
        </w:rPr>
        <w:t xml:space="preserve"> не может достичь превосходства</w:t>
      </w:r>
      <w:r w:rsidR="006C204C" w:rsidRPr="006C204C">
        <w:rPr>
          <w:sz w:val="28"/>
          <w:szCs w:val="28"/>
        </w:rPr>
        <w:t xml:space="preserve"> </w:t>
      </w:r>
      <w:r w:rsidRPr="006C204C">
        <w:rPr>
          <w:sz w:val="28"/>
          <w:szCs w:val="28"/>
        </w:rPr>
        <w:t>над</w:t>
      </w:r>
      <w:r w:rsidR="006C204C" w:rsidRPr="006C204C">
        <w:rPr>
          <w:sz w:val="28"/>
          <w:szCs w:val="28"/>
        </w:rPr>
        <w:t xml:space="preserve"> </w:t>
      </w:r>
      <w:r w:rsidRPr="006C204C">
        <w:rPr>
          <w:sz w:val="28"/>
          <w:szCs w:val="28"/>
        </w:rPr>
        <w:t>конкурентами</w:t>
      </w:r>
      <w:r w:rsidR="006C204C" w:rsidRPr="006C204C">
        <w:rPr>
          <w:sz w:val="28"/>
          <w:szCs w:val="28"/>
        </w:rPr>
        <w:t xml:space="preserve"> </w:t>
      </w:r>
      <w:r w:rsidRPr="006C204C">
        <w:rPr>
          <w:sz w:val="28"/>
          <w:szCs w:val="28"/>
        </w:rPr>
        <w:t>по всем коммерческим характеристикам товара и</w:t>
      </w:r>
      <w:r w:rsidR="006C204C" w:rsidRPr="006C204C">
        <w:rPr>
          <w:sz w:val="28"/>
          <w:szCs w:val="28"/>
        </w:rPr>
        <w:t xml:space="preserve"> </w:t>
      </w:r>
      <w:r w:rsidRPr="006C204C">
        <w:rPr>
          <w:sz w:val="28"/>
          <w:szCs w:val="28"/>
        </w:rPr>
        <w:t>средствам</w:t>
      </w:r>
      <w:r w:rsidR="006C204C" w:rsidRPr="006C204C">
        <w:rPr>
          <w:sz w:val="28"/>
          <w:szCs w:val="28"/>
        </w:rPr>
        <w:t xml:space="preserve"> </w:t>
      </w:r>
      <w:r w:rsidRPr="006C204C">
        <w:rPr>
          <w:sz w:val="28"/>
          <w:szCs w:val="28"/>
        </w:rPr>
        <w:t>его</w:t>
      </w:r>
      <w:r w:rsidR="006C204C" w:rsidRPr="006C204C">
        <w:rPr>
          <w:sz w:val="28"/>
          <w:szCs w:val="28"/>
        </w:rPr>
        <w:t xml:space="preserve"> </w:t>
      </w:r>
      <w:r w:rsidRPr="006C204C">
        <w:rPr>
          <w:sz w:val="28"/>
          <w:szCs w:val="28"/>
        </w:rPr>
        <w:t>продвижения</w:t>
      </w:r>
      <w:r w:rsidR="006C204C" w:rsidRPr="006C204C">
        <w:rPr>
          <w:sz w:val="28"/>
          <w:szCs w:val="28"/>
        </w:rPr>
        <w:t xml:space="preserve"> </w:t>
      </w:r>
      <w:r w:rsidRPr="006C204C">
        <w:rPr>
          <w:sz w:val="28"/>
          <w:szCs w:val="28"/>
        </w:rPr>
        <w:t>на рынке. Необходим выбор приоритетов</w:t>
      </w:r>
      <w:r w:rsidR="006C204C" w:rsidRPr="006C204C">
        <w:rPr>
          <w:sz w:val="28"/>
          <w:szCs w:val="28"/>
        </w:rPr>
        <w:t xml:space="preserve"> </w:t>
      </w:r>
      <w:r w:rsidRPr="006C204C">
        <w:rPr>
          <w:sz w:val="28"/>
          <w:szCs w:val="28"/>
        </w:rPr>
        <w:t>и</w:t>
      </w:r>
      <w:r w:rsidR="006C204C" w:rsidRPr="006C204C">
        <w:rPr>
          <w:sz w:val="28"/>
          <w:szCs w:val="28"/>
        </w:rPr>
        <w:t xml:space="preserve"> </w:t>
      </w:r>
      <w:r w:rsidRPr="006C204C">
        <w:rPr>
          <w:sz w:val="28"/>
          <w:szCs w:val="28"/>
        </w:rPr>
        <w:t>выработка</w:t>
      </w:r>
      <w:r w:rsidR="006C204C" w:rsidRPr="006C204C">
        <w:rPr>
          <w:sz w:val="28"/>
          <w:szCs w:val="28"/>
        </w:rPr>
        <w:t xml:space="preserve"> </w:t>
      </w:r>
      <w:r w:rsidRPr="006C204C">
        <w:rPr>
          <w:sz w:val="28"/>
          <w:szCs w:val="28"/>
        </w:rPr>
        <w:t>стратегии,</w:t>
      </w:r>
      <w:r w:rsidR="006C204C" w:rsidRPr="006C204C">
        <w:rPr>
          <w:sz w:val="28"/>
          <w:szCs w:val="28"/>
        </w:rPr>
        <w:t xml:space="preserve"> </w:t>
      </w:r>
      <w:r w:rsidRPr="006C204C">
        <w:rPr>
          <w:sz w:val="28"/>
          <w:szCs w:val="28"/>
        </w:rPr>
        <w:t>в</w:t>
      </w:r>
      <w:r w:rsidR="006C204C" w:rsidRPr="006C204C">
        <w:rPr>
          <w:sz w:val="28"/>
          <w:szCs w:val="28"/>
        </w:rPr>
        <w:t xml:space="preserve"> </w:t>
      </w:r>
      <w:r w:rsidRPr="006C204C">
        <w:rPr>
          <w:sz w:val="28"/>
          <w:szCs w:val="28"/>
        </w:rPr>
        <w:t>наибольшей степени соответствующей тенденциям развития рыночной ситуации</w:t>
      </w:r>
      <w:r w:rsidR="006C204C" w:rsidRPr="006C204C">
        <w:rPr>
          <w:sz w:val="28"/>
          <w:szCs w:val="28"/>
        </w:rPr>
        <w:t xml:space="preserve"> </w:t>
      </w:r>
      <w:r w:rsidRPr="006C204C">
        <w:rPr>
          <w:sz w:val="28"/>
          <w:szCs w:val="28"/>
        </w:rPr>
        <w:t>и</w:t>
      </w:r>
      <w:r w:rsidR="006C204C" w:rsidRPr="006C204C">
        <w:rPr>
          <w:sz w:val="28"/>
          <w:szCs w:val="28"/>
        </w:rPr>
        <w:t xml:space="preserve"> </w:t>
      </w:r>
      <w:r w:rsidRPr="006C204C">
        <w:rPr>
          <w:sz w:val="28"/>
          <w:szCs w:val="28"/>
        </w:rPr>
        <w:t>наилучшим способом использующей сильные стороны деятельности предприятия.</w:t>
      </w:r>
      <w:r w:rsidR="006C204C" w:rsidRPr="006C204C">
        <w:rPr>
          <w:sz w:val="28"/>
          <w:szCs w:val="28"/>
        </w:rPr>
        <w:t xml:space="preserve"> </w:t>
      </w:r>
      <w:r w:rsidRPr="006C204C">
        <w:rPr>
          <w:sz w:val="28"/>
          <w:szCs w:val="28"/>
        </w:rPr>
        <w:t xml:space="preserve">Более подробно основы конкурентных преимуществ рассмотрим </w:t>
      </w:r>
      <w:r w:rsidR="009B67FB" w:rsidRPr="006C204C">
        <w:rPr>
          <w:sz w:val="28"/>
          <w:szCs w:val="28"/>
        </w:rPr>
        <w:t>в следующем пункте данной главы.</w:t>
      </w:r>
    </w:p>
    <w:p w:rsidR="007E6BBC" w:rsidRPr="006C204C" w:rsidRDefault="006C204C" w:rsidP="006C204C">
      <w:pPr>
        <w:spacing w:line="360" w:lineRule="auto"/>
        <w:ind w:firstLine="709"/>
        <w:jc w:val="both"/>
        <w:rPr>
          <w:sz w:val="28"/>
          <w:szCs w:val="28"/>
        </w:rPr>
      </w:pPr>
      <w:r w:rsidRPr="006C204C">
        <w:rPr>
          <w:sz w:val="28"/>
          <w:szCs w:val="28"/>
        </w:rPr>
        <w:br w:type="page"/>
      </w:r>
      <w:r w:rsidR="007E6BBC" w:rsidRPr="006C204C">
        <w:rPr>
          <w:b/>
          <w:sz w:val="28"/>
          <w:szCs w:val="28"/>
        </w:rPr>
        <w:t>1.2. Теоретические аспекты конкурентных преимуществ организаций</w:t>
      </w:r>
    </w:p>
    <w:p w:rsidR="007E6BBC" w:rsidRPr="006C204C" w:rsidRDefault="007E6BBC" w:rsidP="006C204C">
      <w:pPr>
        <w:spacing w:line="360" w:lineRule="auto"/>
        <w:ind w:firstLine="709"/>
        <w:jc w:val="both"/>
        <w:rPr>
          <w:sz w:val="28"/>
          <w:szCs w:val="28"/>
        </w:rPr>
      </w:pPr>
    </w:p>
    <w:p w:rsidR="009B67FB" w:rsidRPr="006C204C" w:rsidRDefault="00900FC8" w:rsidP="006C204C">
      <w:pPr>
        <w:spacing w:line="360" w:lineRule="auto"/>
        <w:ind w:firstLine="709"/>
        <w:jc w:val="both"/>
        <w:rPr>
          <w:sz w:val="28"/>
          <w:szCs w:val="28"/>
        </w:rPr>
      </w:pPr>
      <w:r w:rsidRPr="006C204C">
        <w:rPr>
          <w:sz w:val="28"/>
          <w:szCs w:val="28"/>
        </w:rPr>
        <w:t>Конкурентоспособность организаций</w:t>
      </w:r>
      <w:r w:rsidR="003B0D59" w:rsidRPr="006C204C">
        <w:rPr>
          <w:sz w:val="28"/>
          <w:szCs w:val="28"/>
        </w:rPr>
        <w:t xml:space="preserve"> </w:t>
      </w:r>
      <w:r w:rsidRPr="006C204C">
        <w:rPr>
          <w:sz w:val="28"/>
          <w:szCs w:val="28"/>
        </w:rPr>
        <w:t>– это способность производителей и продавцов товаров конкурировать со своим соперниками, поставляющими на те же рынки аналогичные товары. В такой конкурентной борьбе, за овладением рынками, организации для привлечение покупателей используют рекламу, снижение цен, повышение качества продукции</w:t>
      </w:r>
      <w:r w:rsidR="00BC37F5" w:rsidRPr="006C204C">
        <w:rPr>
          <w:sz w:val="28"/>
          <w:szCs w:val="28"/>
        </w:rPr>
        <w:t>, оказание допродажных и послепродажных услуг.</w:t>
      </w:r>
    </w:p>
    <w:p w:rsidR="00BC37F5" w:rsidRPr="006C204C" w:rsidRDefault="00BC37F5" w:rsidP="006C204C">
      <w:pPr>
        <w:spacing w:line="360" w:lineRule="auto"/>
        <w:ind w:firstLine="709"/>
        <w:jc w:val="both"/>
        <w:rPr>
          <w:sz w:val="28"/>
          <w:szCs w:val="28"/>
        </w:rPr>
      </w:pPr>
      <w:r w:rsidRPr="006C204C">
        <w:rPr>
          <w:sz w:val="28"/>
          <w:szCs w:val="28"/>
        </w:rPr>
        <w:t>Конкурентоспособность означает степень преимущества продукта на рынке по сравнению с другими, конкурирующими продуктами, аналогичного назначения.</w:t>
      </w:r>
      <w:r w:rsidR="003B0D59" w:rsidRPr="006C204C">
        <w:rPr>
          <w:sz w:val="28"/>
          <w:szCs w:val="28"/>
        </w:rPr>
        <w:t xml:space="preserve"> [7, </w:t>
      </w:r>
      <w:r w:rsidR="003B0D59" w:rsidRPr="006C204C">
        <w:rPr>
          <w:sz w:val="28"/>
          <w:szCs w:val="28"/>
          <w:lang w:val="en-US"/>
        </w:rPr>
        <w:t>c</w:t>
      </w:r>
      <w:r w:rsidR="003B0D59" w:rsidRPr="006C204C">
        <w:rPr>
          <w:sz w:val="28"/>
          <w:szCs w:val="28"/>
        </w:rPr>
        <w:t>. 125]</w:t>
      </w:r>
    </w:p>
    <w:p w:rsidR="003D0BFA" w:rsidRPr="006C204C" w:rsidRDefault="003D0BFA" w:rsidP="006C204C">
      <w:pPr>
        <w:spacing w:line="360" w:lineRule="auto"/>
        <w:ind w:firstLine="709"/>
        <w:jc w:val="both"/>
        <w:rPr>
          <w:sz w:val="28"/>
          <w:szCs w:val="28"/>
        </w:rPr>
      </w:pPr>
      <w:r w:rsidRPr="006C204C">
        <w:rPr>
          <w:sz w:val="28"/>
          <w:szCs w:val="28"/>
        </w:rPr>
        <w:t>Конкурентное преимущество – это эксклюзивная ценность, которой обладает организация и которая дает ей превосходство перед конкурентами.</w:t>
      </w:r>
      <w:r w:rsidR="003B0D59" w:rsidRPr="006C204C">
        <w:rPr>
          <w:sz w:val="28"/>
          <w:szCs w:val="28"/>
        </w:rPr>
        <w:t xml:space="preserve">[12, </w:t>
      </w:r>
      <w:r w:rsidR="003B0D59" w:rsidRPr="006C204C">
        <w:rPr>
          <w:sz w:val="28"/>
          <w:szCs w:val="28"/>
          <w:lang w:val="en-US"/>
        </w:rPr>
        <w:t>c</w:t>
      </w:r>
      <w:r w:rsidR="003B0D59" w:rsidRPr="006C204C">
        <w:rPr>
          <w:sz w:val="28"/>
          <w:szCs w:val="28"/>
        </w:rPr>
        <w:t>. 232]</w:t>
      </w:r>
    </w:p>
    <w:p w:rsidR="00C44FD9" w:rsidRPr="006C204C" w:rsidRDefault="00C44FD9" w:rsidP="006C204C">
      <w:pPr>
        <w:spacing w:line="360" w:lineRule="auto"/>
        <w:ind w:firstLine="709"/>
        <w:jc w:val="both"/>
        <w:rPr>
          <w:sz w:val="28"/>
          <w:szCs w:val="28"/>
        </w:rPr>
      </w:pPr>
      <w:r w:rsidRPr="006C204C">
        <w:rPr>
          <w:sz w:val="28"/>
          <w:szCs w:val="28"/>
        </w:rPr>
        <w:t>Т. Питере и Б. Уотермен сформулировали общие принципы</w:t>
      </w:r>
      <w:r w:rsidR="006C204C" w:rsidRPr="006C204C">
        <w:rPr>
          <w:sz w:val="28"/>
          <w:szCs w:val="28"/>
        </w:rPr>
        <w:t xml:space="preserve"> </w:t>
      </w:r>
      <w:r w:rsidRPr="006C204C">
        <w:rPr>
          <w:sz w:val="28"/>
          <w:szCs w:val="28"/>
        </w:rPr>
        <w:t>которые дают конкурентные преимущества производителям</w:t>
      </w:r>
    </w:p>
    <w:p w:rsidR="00C44FD9" w:rsidRPr="006C204C" w:rsidRDefault="00C44FD9" w:rsidP="006C204C">
      <w:pPr>
        <w:spacing w:line="360" w:lineRule="auto"/>
        <w:ind w:firstLine="709"/>
        <w:jc w:val="both"/>
        <w:rPr>
          <w:sz w:val="28"/>
          <w:szCs w:val="28"/>
        </w:rPr>
      </w:pPr>
      <w:r w:rsidRPr="006C204C">
        <w:rPr>
          <w:sz w:val="28"/>
          <w:szCs w:val="28"/>
        </w:rPr>
        <w:t xml:space="preserve">1. Нацеленность всех и каждого работника на действие, на </w:t>
      </w:r>
      <w:r w:rsidR="00A076D0" w:rsidRPr="006C204C">
        <w:rPr>
          <w:sz w:val="28"/>
          <w:szCs w:val="28"/>
        </w:rPr>
        <w:t xml:space="preserve">продолжение начатого дела. </w:t>
      </w:r>
    </w:p>
    <w:p w:rsidR="00C44FD9" w:rsidRPr="006C204C" w:rsidRDefault="00C44FD9" w:rsidP="006C204C">
      <w:pPr>
        <w:spacing w:line="360" w:lineRule="auto"/>
        <w:ind w:firstLine="709"/>
        <w:jc w:val="both"/>
        <w:rPr>
          <w:sz w:val="28"/>
          <w:szCs w:val="28"/>
        </w:rPr>
      </w:pPr>
      <w:r w:rsidRPr="006C204C">
        <w:rPr>
          <w:sz w:val="28"/>
          <w:szCs w:val="28"/>
        </w:rPr>
        <w:t>2.</w:t>
      </w:r>
      <w:r w:rsidR="006C204C" w:rsidRPr="006C204C">
        <w:rPr>
          <w:sz w:val="28"/>
          <w:szCs w:val="28"/>
        </w:rPr>
        <w:t xml:space="preserve"> </w:t>
      </w:r>
      <w:r w:rsidRPr="006C204C">
        <w:rPr>
          <w:sz w:val="28"/>
          <w:szCs w:val="28"/>
        </w:rPr>
        <w:t>Близость предприятия к клиенту. .</w:t>
      </w:r>
    </w:p>
    <w:p w:rsidR="00C44FD9" w:rsidRPr="006C204C" w:rsidRDefault="00C44FD9" w:rsidP="006C204C">
      <w:pPr>
        <w:spacing w:line="360" w:lineRule="auto"/>
        <w:ind w:firstLine="709"/>
        <w:jc w:val="both"/>
        <w:rPr>
          <w:sz w:val="28"/>
          <w:szCs w:val="28"/>
        </w:rPr>
      </w:pPr>
      <w:r w:rsidRPr="006C204C">
        <w:rPr>
          <w:sz w:val="28"/>
          <w:szCs w:val="28"/>
        </w:rPr>
        <w:t>3. Создание автономии и творческой атмосферы на пред</w:t>
      </w:r>
      <w:r w:rsidRPr="006C204C">
        <w:rPr>
          <w:sz w:val="28"/>
          <w:szCs w:val="28"/>
        </w:rPr>
        <w:softHyphen/>
        <w:t>приятии.</w:t>
      </w:r>
    </w:p>
    <w:p w:rsidR="00C44FD9" w:rsidRPr="006C204C" w:rsidRDefault="00C44FD9" w:rsidP="006C204C">
      <w:pPr>
        <w:spacing w:line="360" w:lineRule="auto"/>
        <w:ind w:firstLine="709"/>
        <w:jc w:val="both"/>
        <w:rPr>
          <w:sz w:val="28"/>
          <w:szCs w:val="28"/>
        </w:rPr>
      </w:pPr>
      <w:r w:rsidRPr="006C204C">
        <w:rPr>
          <w:sz w:val="28"/>
          <w:szCs w:val="28"/>
        </w:rPr>
        <w:t>4.</w:t>
      </w:r>
      <w:r w:rsidR="006C204C" w:rsidRPr="006C204C">
        <w:rPr>
          <w:sz w:val="28"/>
          <w:szCs w:val="28"/>
        </w:rPr>
        <w:t xml:space="preserve"> </w:t>
      </w:r>
      <w:r w:rsidRPr="006C204C">
        <w:rPr>
          <w:sz w:val="28"/>
          <w:szCs w:val="28"/>
        </w:rPr>
        <w:t>Рост производительности благодаря использованию способностей людей и их желанию работать.</w:t>
      </w:r>
    </w:p>
    <w:p w:rsidR="00C44FD9" w:rsidRPr="006C204C" w:rsidRDefault="00C44FD9" w:rsidP="006C204C">
      <w:pPr>
        <w:spacing w:line="360" w:lineRule="auto"/>
        <w:ind w:firstLine="709"/>
        <w:jc w:val="both"/>
        <w:rPr>
          <w:sz w:val="28"/>
          <w:szCs w:val="28"/>
        </w:rPr>
      </w:pPr>
      <w:r w:rsidRPr="006C204C">
        <w:rPr>
          <w:sz w:val="28"/>
          <w:szCs w:val="28"/>
        </w:rPr>
        <w:t>5.</w:t>
      </w:r>
      <w:r w:rsidR="006C204C" w:rsidRPr="006C204C">
        <w:rPr>
          <w:sz w:val="28"/>
          <w:szCs w:val="28"/>
        </w:rPr>
        <w:t xml:space="preserve"> </w:t>
      </w:r>
      <w:r w:rsidRPr="006C204C">
        <w:rPr>
          <w:sz w:val="28"/>
          <w:szCs w:val="28"/>
        </w:rPr>
        <w:t xml:space="preserve">Демонстрация важности общих для предприятия </w:t>
      </w:r>
    </w:p>
    <w:p w:rsidR="00C44FD9" w:rsidRPr="006C204C" w:rsidRDefault="00C44FD9" w:rsidP="006C204C">
      <w:pPr>
        <w:spacing w:line="360" w:lineRule="auto"/>
        <w:ind w:firstLine="709"/>
        <w:jc w:val="both"/>
        <w:rPr>
          <w:sz w:val="28"/>
          <w:szCs w:val="28"/>
        </w:rPr>
      </w:pPr>
      <w:r w:rsidRPr="006C204C">
        <w:rPr>
          <w:sz w:val="28"/>
          <w:szCs w:val="28"/>
        </w:rPr>
        <w:t>6.</w:t>
      </w:r>
      <w:r w:rsidR="006C204C" w:rsidRPr="006C204C">
        <w:rPr>
          <w:sz w:val="28"/>
          <w:szCs w:val="28"/>
        </w:rPr>
        <w:t xml:space="preserve"> </w:t>
      </w:r>
      <w:r w:rsidRPr="006C204C">
        <w:rPr>
          <w:sz w:val="28"/>
          <w:szCs w:val="28"/>
        </w:rPr>
        <w:t xml:space="preserve">Умение твердо стоять на своем, </w:t>
      </w:r>
    </w:p>
    <w:p w:rsidR="00C44FD9" w:rsidRPr="006C204C" w:rsidRDefault="00C44FD9" w:rsidP="006C204C">
      <w:pPr>
        <w:spacing w:line="360" w:lineRule="auto"/>
        <w:ind w:firstLine="709"/>
        <w:jc w:val="both"/>
        <w:rPr>
          <w:sz w:val="28"/>
          <w:szCs w:val="28"/>
        </w:rPr>
      </w:pPr>
      <w:r w:rsidRPr="006C204C">
        <w:rPr>
          <w:sz w:val="28"/>
          <w:szCs w:val="28"/>
        </w:rPr>
        <w:t>7.</w:t>
      </w:r>
      <w:r w:rsidR="006C204C" w:rsidRPr="006C204C">
        <w:rPr>
          <w:sz w:val="28"/>
          <w:szCs w:val="28"/>
        </w:rPr>
        <w:t xml:space="preserve"> </w:t>
      </w:r>
      <w:r w:rsidRPr="006C204C">
        <w:rPr>
          <w:sz w:val="28"/>
          <w:szCs w:val="28"/>
        </w:rPr>
        <w:t>Простота организации, минимум уровней управления и служебного персонала.</w:t>
      </w:r>
    </w:p>
    <w:p w:rsidR="00C44FD9" w:rsidRPr="006C204C" w:rsidRDefault="00C44FD9" w:rsidP="006C204C">
      <w:pPr>
        <w:spacing w:line="360" w:lineRule="auto"/>
        <w:ind w:firstLine="709"/>
        <w:jc w:val="both"/>
        <w:rPr>
          <w:sz w:val="28"/>
          <w:szCs w:val="28"/>
        </w:rPr>
      </w:pPr>
      <w:r w:rsidRPr="006C204C">
        <w:rPr>
          <w:sz w:val="28"/>
          <w:szCs w:val="28"/>
        </w:rPr>
        <w:t>8. Умение, быть одновременно мягким и жестким. Дер</w:t>
      </w:r>
      <w:r w:rsidRPr="006C204C">
        <w:rPr>
          <w:sz w:val="28"/>
          <w:szCs w:val="28"/>
        </w:rPr>
        <w:softHyphen/>
        <w:t>жать под жестким контролем наиболее важные проблемы и передавать подчиненным менее важные.</w:t>
      </w:r>
      <w:r w:rsidR="00C22A1C" w:rsidRPr="006C204C">
        <w:rPr>
          <w:sz w:val="28"/>
          <w:szCs w:val="28"/>
        </w:rPr>
        <w:t xml:space="preserve">[13, </w:t>
      </w:r>
      <w:r w:rsidR="00C22A1C" w:rsidRPr="006C204C">
        <w:rPr>
          <w:sz w:val="28"/>
          <w:szCs w:val="28"/>
          <w:lang w:val="en-US"/>
        </w:rPr>
        <w:t>c</w:t>
      </w:r>
      <w:r w:rsidR="00C22A1C" w:rsidRPr="006C204C">
        <w:rPr>
          <w:sz w:val="28"/>
          <w:szCs w:val="28"/>
        </w:rPr>
        <w:t>. 189]</w:t>
      </w:r>
    </w:p>
    <w:p w:rsidR="00C44FD9" w:rsidRPr="006C204C" w:rsidRDefault="00C44FD9" w:rsidP="006C204C">
      <w:pPr>
        <w:spacing w:line="360" w:lineRule="auto"/>
        <w:ind w:firstLine="709"/>
        <w:jc w:val="both"/>
        <w:rPr>
          <w:sz w:val="28"/>
          <w:szCs w:val="28"/>
        </w:rPr>
      </w:pPr>
      <w:r w:rsidRPr="006C204C">
        <w:rPr>
          <w:sz w:val="28"/>
          <w:szCs w:val="28"/>
        </w:rPr>
        <w:t>Как показывает мировая практика рыночных отношений, взаимосвязанное решение этих проблем и использо</w:t>
      </w:r>
      <w:r w:rsidRPr="006C204C">
        <w:rPr>
          <w:sz w:val="28"/>
          <w:szCs w:val="28"/>
        </w:rPr>
        <w:softHyphen/>
        <w:t>вание данных принципов гарантирует повышение конку</w:t>
      </w:r>
      <w:r w:rsidRPr="006C204C">
        <w:rPr>
          <w:sz w:val="28"/>
          <w:szCs w:val="28"/>
        </w:rPr>
        <w:softHyphen/>
        <w:t xml:space="preserve">рентоспособности предприятий. </w:t>
      </w:r>
    </w:p>
    <w:p w:rsidR="00E21DFF" w:rsidRPr="006C204C" w:rsidRDefault="00E21DFF" w:rsidP="006C204C">
      <w:pPr>
        <w:spacing w:line="360" w:lineRule="auto"/>
        <w:ind w:firstLine="709"/>
        <w:jc w:val="both"/>
        <w:rPr>
          <w:sz w:val="28"/>
          <w:szCs w:val="28"/>
        </w:rPr>
      </w:pPr>
      <w:r w:rsidRPr="006C204C">
        <w:rPr>
          <w:sz w:val="28"/>
          <w:szCs w:val="28"/>
        </w:rPr>
        <w:t xml:space="preserve">Главными направлениями обеспечения конкурентного преимущества </w:t>
      </w:r>
      <w:r w:rsidR="00FE08C7" w:rsidRPr="006C204C">
        <w:rPr>
          <w:sz w:val="28"/>
          <w:szCs w:val="28"/>
        </w:rPr>
        <w:t>организации являются:</w:t>
      </w:r>
      <w:r w:rsidRPr="006C204C">
        <w:rPr>
          <w:sz w:val="28"/>
          <w:szCs w:val="28"/>
        </w:rPr>
        <w:t xml:space="preserve"> концентрация ресурсов фирмы для упреждения действий конкурен</w:t>
      </w:r>
      <w:r w:rsidRPr="006C204C">
        <w:rPr>
          <w:sz w:val="28"/>
          <w:szCs w:val="28"/>
        </w:rPr>
        <w:softHyphen/>
        <w:t>тов, удерживание инициативы в конкурентной борьбе, обеспечение ресурсного потенциала для достижения поставленных целей, разработка гибкой системы планирования деятельности фирмы на рынке путем обоснования эффективной стратегии взаимодействия с конкурентами.</w:t>
      </w:r>
    </w:p>
    <w:p w:rsidR="00420EA4" w:rsidRPr="006C204C" w:rsidRDefault="00420EA4" w:rsidP="006C204C">
      <w:pPr>
        <w:spacing w:line="360" w:lineRule="auto"/>
        <w:ind w:firstLine="709"/>
        <w:jc w:val="both"/>
        <w:rPr>
          <w:sz w:val="28"/>
          <w:szCs w:val="28"/>
        </w:rPr>
      </w:pPr>
      <w:r w:rsidRPr="006C204C">
        <w:rPr>
          <w:sz w:val="28"/>
          <w:szCs w:val="28"/>
        </w:rPr>
        <w:t>Конкурентное преимущество, которым обладают на конкретных рынках раз</w:t>
      </w:r>
      <w:r w:rsidRPr="006C204C">
        <w:rPr>
          <w:sz w:val="28"/>
          <w:szCs w:val="28"/>
        </w:rPr>
        <w:softHyphen/>
        <w:t>личные соперники (конкуренты), является существенным фактором климата, или конкурентной ситуации, на рынке товара. Конкурентное преимущество оп</w:t>
      </w:r>
      <w:r w:rsidRPr="006C204C">
        <w:rPr>
          <w:sz w:val="28"/>
          <w:szCs w:val="28"/>
        </w:rPr>
        <w:softHyphen/>
        <w:t>ределяется набором характеристик, свойств товара или марки, который создает для фирмы определенное превосходство над своими прямыми конкурентами [</w:t>
      </w:r>
      <w:r w:rsidR="00954349" w:rsidRPr="006C204C">
        <w:rPr>
          <w:sz w:val="28"/>
          <w:szCs w:val="28"/>
        </w:rPr>
        <w:t xml:space="preserve">2, </w:t>
      </w:r>
      <w:r w:rsidR="00954349" w:rsidRPr="006C204C">
        <w:rPr>
          <w:sz w:val="28"/>
          <w:szCs w:val="28"/>
          <w:lang w:val="en-US"/>
        </w:rPr>
        <w:t>c</w:t>
      </w:r>
      <w:r w:rsidR="00954349" w:rsidRPr="006C204C">
        <w:rPr>
          <w:sz w:val="28"/>
          <w:szCs w:val="28"/>
        </w:rPr>
        <w:t>. 28]</w:t>
      </w:r>
    </w:p>
    <w:p w:rsidR="00420EA4" w:rsidRPr="006C204C" w:rsidRDefault="00420EA4" w:rsidP="006C204C">
      <w:pPr>
        <w:spacing w:line="360" w:lineRule="auto"/>
        <w:ind w:firstLine="709"/>
        <w:jc w:val="both"/>
        <w:rPr>
          <w:sz w:val="28"/>
          <w:szCs w:val="28"/>
        </w:rPr>
      </w:pPr>
      <w:r w:rsidRPr="006C204C">
        <w:rPr>
          <w:sz w:val="28"/>
          <w:szCs w:val="28"/>
        </w:rPr>
        <w:t>Превосходство оценивается относительным, сравнительным состоянием, поло</w:t>
      </w:r>
      <w:r w:rsidRPr="006C204C">
        <w:rPr>
          <w:sz w:val="28"/>
          <w:szCs w:val="28"/>
        </w:rPr>
        <w:softHyphen/>
        <w:t xml:space="preserve">жением </w:t>
      </w:r>
      <w:r w:rsidR="00FE08C7" w:rsidRPr="006C204C">
        <w:rPr>
          <w:sz w:val="28"/>
          <w:szCs w:val="28"/>
        </w:rPr>
        <w:t>организации</w:t>
      </w:r>
      <w:r w:rsidRPr="006C204C">
        <w:rPr>
          <w:sz w:val="28"/>
          <w:szCs w:val="28"/>
        </w:rPr>
        <w:t xml:space="preserve"> по отношению к конкуренту, занимающему наилучшую позицию на рынке товара или в сегменте рынка. Оно может быть внешним и внутренним.</w:t>
      </w:r>
    </w:p>
    <w:p w:rsidR="00FE08C7" w:rsidRPr="006C204C" w:rsidRDefault="00420EA4" w:rsidP="006C204C">
      <w:pPr>
        <w:spacing w:line="360" w:lineRule="auto"/>
        <w:ind w:firstLine="709"/>
        <w:jc w:val="both"/>
        <w:rPr>
          <w:sz w:val="28"/>
          <w:szCs w:val="28"/>
        </w:rPr>
      </w:pPr>
      <w:r w:rsidRPr="006C204C">
        <w:rPr>
          <w:sz w:val="28"/>
          <w:szCs w:val="28"/>
        </w:rPr>
        <w:t>Конкурентное преимущество является внешним, если оно основано на отли</w:t>
      </w:r>
      <w:r w:rsidRPr="006C204C">
        <w:rPr>
          <w:sz w:val="28"/>
          <w:szCs w:val="28"/>
        </w:rPr>
        <w:softHyphen/>
        <w:t>чительных качествах товара, которые образуют «ценность для покупателя» вви</w:t>
      </w:r>
      <w:r w:rsidRPr="006C204C">
        <w:rPr>
          <w:sz w:val="28"/>
          <w:szCs w:val="28"/>
        </w:rPr>
        <w:softHyphen/>
        <w:t>ду сокращения издержек или повышения эффективности. Внешнее конкурент</w:t>
      </w:r>
      <w:r w:rsidRPr="006C204C">
        <w:rPr>
          <w:sz w:val="28"/>
          <w:szCs w:val="28"/>
        </w:rPr>
        <w:softHyphen/>
        <w:t>ное преимущество увеличивает рыночную силу фирмы,</w:t>
      </w:r>
      <w:r w:rsidR="006C204C" w:rsidRPr="006C204C">
        <w:rPr>
          <w:sz w:val="28"/>
          <w:szCs w:val="28"/>
        </w:rPr>
        <w:t xml:space="preserve"> </w:t>
      </w:r>
      <w:r w:rsidRPr="006C204C">
        <w:rPr>
          <w:sz w:val="28"/>
          <w:szCs w:val="28"/>
        </w:rPr>
        <w:t>т. е. способность фирмы заставить рынок принять цену товара, более высокую, чем у приоритетных (са</w:t>
      </w:r>
      <w:r w:rsidRPr="006C204C">
        <w:rPr>
          <w:sz w:val="28"/>
          <w:szCs w:val="28"/>
        </w:rPr>
        <w:softHyphen/>
        <w:t>мых опасных) конкурентов, не обеспечивающих соответствующего отличитель</w:t>
      </w:r>
      <w:r w:rsidRPr="006C204C">
        <w:rPr>
          <w:sz w:val="28"/>
          <w:szCs w:val="28"/>
        </w:rPr>
        <w:softHyphen/>
        <w:t xml:space="preserve">ного качества. </w:t>
      </w:r>
    </w:p>
    <w:p w:rsidR="00420EA4" w:rsidRPr="006C204C" w:rsidRDefault="00420EA4" w:rsidP="006C204C">
      <w:pPr>
        <w:spacing w:line="360" w:lineRule="auto"/>
        <w:ind w:firstLine="709"/>
        <w:jc w:val="both"/>
        <w:rPr>
          <w:sz w:val="28"/>
          <w:szCs w:val="28"/>
        </w:rPr>
      </w:pPr>
      <w:r w:rsidRPr="006C204C">
        <w:rPr>
          <w:sz w:val="28"/>
          <w:szCs w:val="28"/>
        </w:rPr>
        <w:t>Внутреннее конкурентное преимущество базируется на превосход</w:t>
      </w:r>
      <w:r w:rsidRPr="006C204C">
        <w:rPr>
          <w:sz w:val="28"/>
          <w:szCs w:val="28"/>
        </w:rPr>
        <w:softHyphen/>
        <w:t>стве фирмы в отношении издержек производства, управления фирмой или това</w:t>
      </w:r>
      <w:r w:rsidRPr="006C204C">
        <w:rPr>
          <w:sz w:val="28"/>
          <w:szCs w:val="28"/>
        </w:rPr>
        <w:softHyphen/>
        <w:t>ром, которое создает «ценность для изготовителя» и меньшую себестоимость, чем у конкурента. Это преимущество может создаваться благодаря проведению стра</w:t>
      </w:r>
      <w:r w:rsidRPr="006C204C">
        <w:rPr>
          <w:sz w:val="28"/>
          <w:szCs w:val="28"/>
        </w:rPr>
        <w:softHyphen/>
        <w:t>тегии доминирования по издержкам за счет внедрения организационного и про</w:t>
      </w:r>
      <w:r w:rsidRPr="006C204C">
        <w:rPr>
          <w:sz w:val="28"/>
          <w:szCs w:val="28"/>
        </w:rPr>
        <w:softHyphen/>
        <w:t>изводственного нововведения фирмы.</w:t>
      </w:r>
    </w:p>
    <w:p w:rsidR="00420EA4" w:rsidRPr="006C204C" w:rsidRDefault="00420EA4" w:rsidP="006C204C">
      <w:pPr>
        <w:spacing w:line="360" w:lineRule="auto"/>
        <w:ind w:firstLine="709"/>
        <w:jc w:val="both"/>
        <w:rPr>
          <w:sz w:val="28"/>
          <w:szCs w:val="28"/>
          <w:lang w:val="en-US"/>
        </w:rPr>
      </w:pPr>
      <w:r w:rsidRPr="006C204C">
        <w:rPr>
          <w:sz w:val="28"/>
          <w:szCs w:val="28"/>
        </w:rPr>
        <w:t>Таким образом, соотношение «рыночной силы» и «производительности» может характеризовать уровень конкурентного превосходства фирмы над конкурен</w:t>
      </w:r>
      <w:r w:rsidRPr="006C204C">
        <w:rPr>
          <w:sz w:val="28"/>
          <w:szCs w:val="28"/>
        </w:rPr>
        <w:softHyphen/>
        <w:t>тами.</w:t>
      </w:r>
      <w:r w:rsidR="00954349" w:rsidRPr="006C204C">
        <w:rPr>
          <w:sz w:val="28"/>
          <w:szCs w:val="28"/>
        </w:rPr>
        <w:t xml:space="preserve"> [</w:t>
      </w:r>
      <w:r w:rsidR="00954349" w:rsidRPr="006C204C">
        <w:rPr>
          <w:sz w:val="28"/>
          <w:szCs w:val="28"/>
          <w:lang w:val="en-US"/>
        </w:rPr>
        <w:t>16, c.70]]</w:t>
      </w:r>
    </w:p>
    <w:p w:rsidR="00420EA4" w:rsidRPr="006C204C" w:rsidRDefault="00420EA4" w:rsidP="006C204C">
      <w:pPr>
        <w:spacing w:line="360" w:lineRule="auto"/>
        <w:ind w:firstLine="709"/>
        <w:jc w:val="both"/>
        <w:rPr>
          <w:sz w:val="28"/>
          <w:szCs w:val="28"/>
        </w:rPr>
      </w:pPr>
      <w:r w:rsidRPr="006C204C">
        <w:rPr>
          <w:sz w:val="28"/>
          <w:szCs w:val="28"/>
        </w:rPr>
        <w:t>Диагностика конкурентной среды требует не только анализа состояния различ</w:t>
      </w:r>
      <w:r w:rsidRPr="006C204C">
        <w:rPr>
          <w:sz w:val="28"/>
          <w:szCs w:val="28"/>
        </w:rPr>
        <w:softHyphen/>
        <w:t>ных методов конкуренции, но и исследования имиджа товара и имид</w:t>
      </w:r>
      <w:r w:rsidRPr="006C204C">
        <w:rPr>
          <w:sz w:val="28"/>
          <w:szCs w:val="28"/>
        </w:rPr>
        <w:softHyphen/>
        <w:t xml:space="preserve">жа </w:t>
      </w:r>
      <w:r w:rsidR="00FE08C7" w:rsidRPr="006C204C">
        <w:rPr>
          <w:sz w:val="28"/>
          <w:szCs w:val="28"/>
        </w:rPr>
        <w:t>организации</w:t>
      </w:r>
      <w:r w:rsidRPr="006C204C">
        <w:rPr>
          <w:sz w:val="28"/>
          <w:szCs w:val="28"/>
        </w:rPr>
        <w:t>. Действительно, снижая цену на сво</w:t>
      </w:r>
      <w:r w:rsidR="00FE08C7" w:rsidRPr="006C204C">
        <w:rPr>
          <w:sz w:val="28"/>
          <w:szCs w:val="28"/>
        </w:rPr>
        <w:t>й</w:t>
      </w:r>
      <w:r w:rsidRPr="006C204C">
        <w:rPr>
          <w:sz w:val="28"/>
          <w:szCs w:val="28"/>
        </w:rPr>
        <w:t xml:space="preserve"> товар или услугу, </w:t>
      </w:r>
      <w:r w:rsidR="00FE08C7" w:rsidRPr="006C204C">
        <w:rPr>
          <w:sz w:val="28"/>
          <w:szCs w:val="28"/>
        </w:rPr>
        <w:t>организация</w:t>
      </w:r>
      <w:r w:rsidRPr="006C204C">
        <w:rPr>
          <w:sz w:val="28"/>
          <w:szCs w:val="28"/>
        </w:rPr>
        <w:t xml:space="preserve"> приоб</w:t>
      </w:r>
      <w:r w:rsidRPr="006C204C">
        <w:rPr>
          <w:sz w:val="28"/>
          <w:szCs w:val="28"/>
        </w:rPr>
        <w:softHyphen/>
        <w:t>ретает возможность укрепить свои позиции по сравнению с конкурентами. По</w:t>
      </w:r>
      <w:r w:rsidRPr="006C204C">
        <w:rPr>
          <w:sz w:val="28"/>
          <w:szCs w:val="28"/>
        </w:rPr>
        <w:softHyphen/>
        <w:t>вышение цены товара или услуги приводит к понижению уровня ее конкурентного преимущества. Улучшая качественные характеристики продукта, компания по</w:t>
      </w:r>
      <w:r w:rsidRPr="006C204C">
        <w:rPr>
          <w:sz w:val="28"/>
          <w:szCs w:val="28"/>
        </w:rPr>
        <w:softHyphen/>
        <w:t>лучает значительное превосходство пе</w:t>
      </w:r>
      <w:r w:rsidR="00FE08C7" w:rsidRPr="006C204C">
        <w:rPr>
          <w:sz w:val="28"/>
          <w:szCs w:val="28"/>
        </w:rPr>
        <w:t>ред конкурентами,</w:t>
      </w:r>
      <w:r w:rsidRPr="006C204C">
        <w:rPr>
          <w:sz w:val="28"/>
          <w:szCs w:val="28"/>
        </w:rPr>
        <w:t xml:space="preserve"> что, в свою очередь, мо</w:t>
      </w:r>
      <w:r w:rsidRPr="006C204C">
        <w:rPr>
          <w:sz w:val="28"/>
          <w:szCs w:val="28"/>
        </w:rPr>
        <w:softHyphen/>
        <w:t xml:space="preserve">жет быть основанием для назначения более высокой цены. Если же </w:t>
      </w:r>
      <w:r w:rsidR="003D0BFA" w:rsidRPr="006C204C">
        <w:rPr>
          <w:sz w:val="28"/>
          <w:szCs w:val="28"/>
        </w:rPr>
        <w:t>организация</w:t>
      </w:r>
      <w:r w:rsidRPr="006C204C">
        <w:rPr>
          <w:sz w:val="28"/>
          <w:szCs w:val="28"/>
        </w:rPr>
        <w:t xml:space="preserve"> удерживает цену своих товаров на уровне цен конкурентных товаров, то более высокое качество создает ему лидирующее положение на рынке, позволяет уве</w:t>
      </w:r>
      <w:r w:rsidRPr="006C204C">
        <w:rPr>
          <w:sz w:val="28"/>
          <w:szCs w:val="28"/>
        </w:rPr>
        <w:softHyphen/>
        <w:t>личить численность потребителей и соответственно размер занимаемой фирмой рыночной доли.</w:t>
      </w:r>
      <w:r w:rsidR="00954349" w:rsidRPr="006C204C">
        <w:rPr>
          <w:sz w:val="28"/>
          <w:szCs w:val="28"/>
        </w:rPr>
        <w:t xml:space="preserve">[15, </w:t>
      </w:r>
      <w:r w:rsidR="00954349" w:rsidRPr="006C204C">
        <w:rPr>
          <w:sz w:val="28"/>
          <w:szCs w:val="28"/>
          <w:lang w:val="en-US"/>
        </w:rPr>
        <w:t>c</w:t>
      </w:r>
      <w:r w:rsidR="00954349" w:rsidRPr="006C204C">
        <w:rPr>
          <w:sz w:val="28"/>
          <w:szCs w:val="28"/>
        </w:rPr>
        <w:t>. 77]</w:t>
      </w:r>
    </w:p>
    <w:p w:rsidR="003D0BFA" w:rsidRPr="006C204C" w:rsidRDefault="00A80AF2" w:rsidP="006C204C">
      <w:pPr>
        <w:spacing w:line="360" w:lineRule="auto"/>
        <w:ind w:firstLine="709"/>
        <w:jc w:val="both"/>
        <w:rPr>
          <w:sz w:val="28"/>
          <w:szCs w:val="28"/>
        </w:rPr>
      </w:pPr>
      <w:r w:rsidRPr="006C204C">
        <w:rPr>
          <w:sz w:val="28"/>
          <w:szCs w:val="28"/>
        </w:rPr>
        <w:t>Так методика</w:t>
      </w:r>
      <w:r w:rsidR="006C204C" w:rsidRPr="006C204C">
        <w:rPr>
          <w:sz w:val="28"/>
          <w:szCs w:val="28"/>
        </w:rPr>
        <w:t xml:space="preserve"> </w:t>
      </w:r>
      <w:r w:rsidRPr="006C204C">
        <w:rPr>
          <w:sz w:val="28"/>
          <w:szCs w:val="28"/>
        </w:rPr>
        <w:t>оценки конкурентного преимущества опирается на сущность ценности, которая является источником получения преимущества (материальные, нематериальные, денежные, социальные и другие ценности), и зависит от ее содержания, источника происхождения, динамичности проявления, масштаба распространения и других условий.</w:t>
      </w:r>
    </w:p>
    <w:p w:rsidR="00A80AF2" w:rsidRPr="006C204C" w:rsidRDefault="00A80AF2" w:rsidP="006C204C">
      <w:pPr>
        <w:spacing w:line="360" w:lineRule="auto"/>
        <w:ind w:firstLine="709"/>
        <w:jc w:val="both"/>
        <w:rPr>
          <w:sz w:val="28"/>
          <w:szCs w:val="28"/>
        </w:rPr>
      </w:pPr>
      <w:r w:rsidRPr="006C204C">
        <w:rPr>
          <w:sz w:val="28"/>
          <w:szCs w:val="28"/>
        </w:rPr>
        <w:t xml:space="preserve">Рассмотрим основные факторы конкурентного преимущества организаций. </w:t>
      </w:r>
    </w:p>
    <w:p w:rsidR="00330E3E" w:rsidRPr="006C204C" w:rsidRDefault="00330E3E" w:rsidP="006C204C">
      <w:pPr>
        <w:spacing w:line="360" w:lineRule="auto"/>
        <w:ind w:firstLine="709"/>
        <w:jc w:val="both"/>
        <w:rPr>
          <w:sz w:val="28"/>
          <w:szCs w:val="28"/>
        </w:rPr>
      </w:pPr>
      <w:r w:rsidRPr="006C204C">
        <w:rPr>
          <w:sz w:val="28"/>
          <w:szCs w:val="28"/>
        </w:rPr>
        <w:t>Факторы конкурентного преимущества организ</w:t>
      </w:r>
      <w:r w:rsidR="00711EFC" w:rsidRPr="006C204C">
        <w:rPr>
          <w:sz w:val="28"/>
          <w:szCs w:val="28"/>
        </w:rPr>
        <w:t>ации подразделяются на внешние и внутренние.</w:t>
      </w:r>
      <w:r w:rsidRPr="006C204C">
        <w:rPr>
          <w:sz w:val="28"/>
          <w:szCs w:val="28"/>
        </w:rPr>
        <w:t xml:space="preserve"> Ниже будут приве</w:t>
      </w:r>
      <w:r w:rsidRPr="006C204C">
        <w:rPr>
          <w:sz w:val="28"/>
          <w:szCs w:val="28"/>
        </w:rPr>
        <w:softHyphen/>
        <w:t>дены типовые конкурентные преимущества, характерные для гипотетической организации, конкретная российская организа</w:t>
      </w:r>
      <w:r w:rsidRPr="006C204C">
        <w:rPr>
          <w:sz w:val="28"/>
          <w:szCs w:val="28"/>
        </w:rPr>
        <w:softHyphen/>
        <w:t>ция может иметь только несколько из перечисленных конку</w:t>
      </w:r>
      <w:r w:rsidRPr="006C204C">
        <w:rPr>
          <w:sz w:val="28"/>
          <w:szCs w:val="28"/>
        </w:rPr>
        <w:softHyphen/>
        <w:t>рентных преимуществ.</w:t>
      </w:r>
      <w:r w:rsidR="00954349" w:rsidRPr="006C204C">
        <w:rPr>
          <w:sz w:val="28"/>
          <w:szCs w:val="28"/>
        </w:rPr>
        <w:t xml:space="preserve"> [12, </w:t>
      </w:r>
      <w:r w:rsidR="00954349" w:rsidRPr="006C204C">
        <w:rPr>
          <w:sz w:val="28"/>
          <w:szCs w:val="28"/>
          <w:lang w:val="en-US"/>
        </w:rPr>
        <w:t>c</w:t>
      </w:r>
      <w:r w:rsidR="00954349" w:rsidRPr="006C204C">
        <w:rPr>
          <w:sz w:val="28"/>
          <w:szCs w:val="28"/>
        </w:rPr>
        <w:t>.246]</w:t>
      </w:r>
    </w:p>
    <w:p w:rsidR="00744B54" w:rsidRPr="006C204C" w:rsidRDefault="00330E3E" w:rsidP="006C204C">
      <w:pPr>
        <w:spacing w:line="360" w:lineRule="auto"/>
        <w:ind w:firstLine="709"/>
        <w:jc w:val="both"/>
        <w:rPr>
          <w:sz w:val="28"/>
          <w:szCs w:val="28"/>
        </w:rPr>
      </w:pPr>
      <w:r w:rsidRPr="006C204C">
        <w:rPr>
          <w:sz w:val="28"/>
          <w:szCs w:val="28"/>
        </w:rPr>
        <w:t xml:space="preserve">В таблице </w:t>
      </w:r>
      <w:r w:rsidR="00744B54" w:rsidRPr="006C204C">
        <w:rPr>
          <w:sz w:val="28"/>
          <w:szCs w:val="28"/>
        </w:rPr>
        <w:t>1.1</w:t>
      </w:r>
      <w:r w:rsidRPr="006C204C">
        <w:rPr>
          <w:sz w:val="28"/>
          <w:szCs w:val="28"/>
        </w:rPr>
        <w:t xml:space="preserve"> приведен перечень внешних факторов конкурен</w:t>
      </w:r>
      <w:r w:rsidR="00744B54" w:rsidRPr="006C204C">
        <w:rPr>
          <w:sz w:val="28"/>
          <w:szCs w:val="28"/>
        </w:rPr>
        <w:softHyphen/>
        <w:t>тного преимущества организации, а в таблице 1.2</w:t>
      </w:r>
      <w:r w:rsidR="006C204C" w:rsidRPr="006C204C">
        <w:rPr>
          <w:sz w:val="28"/>
          <w:szCs w:val="28"/>
        </w:rPr>
        <w:t xml:space="preserve"> </w:t>
      </w:r>
      <w:r w:rsidR="00744B54" w:rsidRPr="006C204C">
        <w:rPr>
          <w:sz w:val="28"/>
          <w:szCs w:val="28"/>
        </w:rPr>
        <w:t>- перечень внутренних факторов конкурентного преимущества.</w:t>
      </w:r>
    </w:p>
    <w:p w:rsidR="00744B54" w:rsidRPr="006C204C" w:rsidRDefault="00744B54" w:rsidP="006C204C">
      <w:pPr>
        <w:spacing w:line="360" w:lineRule="auto"/>
        <w:ind w:firstLine="709"/>
        <w:jc w:val="both"/>
        <w:rPr>
          <w:sz w:val="28"/>
          <w:szCs w:val="28"/>
        </w:rPr>
      </w:pPr>
    </w:p>
    <w:p w:rsidR="006C204C" w:rsidRPr="006C204C" w:rsidRDefault="006C204C" w:rsidP="006C204C">
      <w:pPr>
        <w:spacing w:line="360" w:lineRule="auto"/>
        <w:ind w:firstLine="709"/>
        <w:jc w:val="both"/>
        <w:rPr>
          <w:sz w:val="28"/>
          <w:szCs w:val="28"/>
        </w:rPr>
      </w:pPr>
      <w:r w:rsidRPr="006C204C">
        <w:rPr>
          <w:sz w:val="28"/>
          <w:szCs w:val="28"/>
        </w:rPr>
        <w:t xml:space="preserve">Таблица 1.1 </w:t>
      </w:r>
    </w:p>
    <w:p w:rsidR="00744B54" w:rsidRPr="006C204C" w:rsidRDefault="00744B54" w:rsidP="006C204C">
      <w:pPr>
        <w:spacing w:line="360" w:lineRule="auto"/>
        <w:ind w:firstLine="709"/>
        <w:jc w:val="both"/>
        <w:rPr>
          <w:sz w:val="28"/>
          <w:szCs w:val="28"/>
        </w:rPr>
      </w:pPr>
      <w:r w:rsidRPr="006C204C">
        <w:rPr>
          <w:sz w:val="28"/>
          <w:szCs w:val="28"/>
        </w:rPr>
        <w:t>Перечень внешних факторов конкурентного преимущества организации</w:t>
      </w:r>
    </w:p>
    <w:tbl>
      <w:tblPr>
        <w:tblW w:w="9720" w:type="dxa"/>
        <w:tblInd w:w="-140" w:type="dxa"/>
        <w:tblLayout w:type="fixed"/>
        <w:tblCellMar>
          <w:left w:w="40" w:type="dxa"/>
          <w:right w:w="40" w:type="dxa"/>
        </w:tblCellMar>
        <w:tblLook w:val="0000" w:firstRow="0" w:lastRow="0" w:firstColumn="0" w:lastColumn="0" w:noHBand="0" w:noVBand="0"/>
      </w:tblPr>
      <w:tblGrid>
        <w:gridCol w:w="4320"/>
        <w:gridCol w:w="5400"/>
      </w:tblGrid>
      <w:tr w:rsidR="00744B54" w:rsidRPr="006C204C">
        <w:trPr>
          <w:trHeight w:val="989"/>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744B54" w:rsidRPr="006C204C" w:rsidRDefault="00744B54" w:rsidP="006C204C">
            <w:pPr>
              <w:rPr>
                <w:sz w:val="20"/>
                <w:szCs w:val="20"/>
              </w:rPr>
            </w:pPr>
            <w:r w:rsidRPr="006C204C">
              <w:rPr>
                <w:sz w:val="20"/>
                <w:szCs w:val="20"/>
              </w:rPr>
              <w:t>Внешние факторы конкурентного преимущества организации</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744B54" w:rsidRPr="006C204C" w:rsidRDefault="00744B54" w:rsidP="006C204C">
            <w:pPr>
              <w:rPr>
                <w:sz w:val="20"/>
                <w:szCs w:val="20"/>
              </w:rPr>
            </w:pPr>
            <w:r w:rsidRPr="006C204C">
              <w:rPr>
                <w:sz w:val="20"/>
                <w:szCs w:val="20"/>
              </w:rPr>
              <w:t>Что необходимо сделать</w:t>
            </w:r>
            <w:r w:rsidR="006C204C" w:rsidRPr="006C204C">
              <w:rPr>
                <w:sz w:val="20"/>
                <w:szCs w:val="20"/>
              </w:rPr>
              <w:t xml:space="preserve"> </w:t>
            </w:r>
            <w:r w:rsidR="00CA2A90" w:rsidRPr="006C204C">
              <w:rPr>
                <w:sz w:val="20"/>
                <w:szCs w:val="20"/>
              </w:rPr>
              <w:t xml:space="preserve">для </w:t>
            </w:r>
            <w:r w:rsidRPr="006C204C">
              <w:rPr>
                <w:sz w:val="20"/>
                <w:szCs w:val="20"/>
              </w:rPr>
              <w:t>достижения и использования конкурентного преимущества в условиях России</w:t>
            </w:r>
          </w:p>
        </w:tc>
      </w:tr>
      <w:tr w:rsidR="00744B54" w:rsidRPr="006C204C">
        <w:trPr>
          <w:trHeight w:val="103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C4935" w:rsidRPr="006C204C" w:rsidRDefault="00AC4935" w:rsidP="006C204C">
            <w:pPr>
              <w:rPr>
                <w:sz w:val="20"/>
                <w:szCs w:val="20"/>
              </w:rPr>
            </w:pPr>
            <w:r w:rsidRPr="006C204C">
              <w:rPr>
                <w:sz w:val="20"/>
                <w:szCs w:val="20"/>
              </w:rPr>
              <w:t>1</w:t>
            </w:r>
            <w:r w:rsidR="00252DD7" w:rsidRPr="006C204C">
              <w:rPr>
                <w:sz w:val="20"/>
                <w:szCs w:val="20"/>
              </w:rPr>
              <w:t>. Уровень конкурентоспо</w:t>
            </w:r>
            <w:r w:rsidRPr="006C204C">
              <w:rPr>
                <w:sz w:val="20"/>
                <w:szCs w:val="20"/>
              </w:rPr>
              <w:t>собности отрасли</w:t>
            </w:r>
          </w:p>
          <w:p w:rsidR="00252DD7" w:rsidRPr="006C204C" w:rsidRDefault="00252DD7" w:rsidP="006C204C">
            <w:pPr>
              <w:rPr>
                <w:sz w:val="20"/>
                <w:szCs w:val="20"/>
              </w:rPr>
            </w:pP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2</w:t>
            </w:r>
            <w:r w:rsidR="00AC4935" w:rsidRPr="006C204C">
              <w:rPr>
                <w:sz w:val="20"/>
                <w:szCs w:val="20"/>
              </w:rPr>
              <w:t>. Государственная поддержка малого и среднего бизнеса в стране и регионах</w:t>
            </w: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3</w:t>
            </w:r>
            <w:r w:rsidR="00AC4935" w:rsidRPr="006C204C">
              <w:rPr>
                <w:sz w:val="20"/>
                <w:szCs w:val="20"/>
              </w:rPr>
              <w:t>. Открытость общества и рынков</w:t>
            </w:r>
          </w:p>
          <w:p w:rsidR="00252DD7" w:rsidRPr="006C204C" w:rsidRDefault="00252DD7" w:rsidP="006C204C">
            <w:pPr>
              <w:rPr>
                <w:sz w:val="20"/>
                <w:szCs w:val="20"/>
              </w:rPr>
            </w:pP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4</w:t>
            </w:r>
            <w:r w:rsidR="00AC4935" w:rsidRPr="006C204C">
              <w:rPr>
                <w:sz w:val="20"/>
                <w:szCs w:val="20"/>
              </w:rPr>
              <w:t>. Национальная система стандартизации и сертифи</w:t>
            </w:r>
            <w:r w:rsidR="00AC4935" w:rsidRPr="006C204C">
              <w:rPr>
                <w:sz w:val="20"/>
                <w:szCs w:val="20"/>
              </w:rPr>
              <w:softHyphen/>
              <w:t>кации</w:t>
            </w:r>
          </w:p>
          <w:p w:rsidR="00252DD7" w:rsidRPr="006C204C" w:rsidRDefault="00252DD7" w:rsidP="006C204C">
            <w:pPr>
              <w:rPr>
                <w:sz w:val="20"/>
                <w:szCs w:val="20"/>
              </w:rPr>
            </w:pPr>
          </w:p>
          <w:p w:rsidR="00252DD7" w:rsidRPr="006C204C" w:rsidRDefault="00252DD7" w:rsidP="006C204C">
            <w:pPr>
              <w:rPr>
                <w:sz w:val="20"/>
                <w:szCs w:val="20"/>
              </w:rPr>
            </w:pP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5</w:t>
            </w:r>
            <w:r w:rsidR="00AC4935" w:rsidRPr="006C204C">
              <w:rPr>
                <w:sz w:val="20"/>
                <w:szCs w:val="20"/>
              </w:rPr>
              <w:t>. Государственная поддерж</w:t>
            </w:r>
            <w:r w:rsidR="00AC4935" w:rsidRPr="006C204C">
              <w:rPr>
                <w:sz w:val="20"/>
                <w:szCs w:val="20"/>
              </w:rPr>
              <w:softHyphen/>
              <w:t>ка развития человека</w:t>
            </w: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6</w:t>
            </w:r>
            <w:r w:rsidR="00AC4935" w:rsidRPr="006C204C">
              <w:rPr>
                <w:sz w:val="20"/>
                <w:szCs w:val="20"/>
              </w:rPr>
              <w:t>. Государственная под</w:t>
            </w:r>
            <w:r w:rsidR="00AC4935" w:rsidRPr="006C204C">
              <w:rPr>
                <w:sz w:val="20"/>
                <w:szCs w:val="20"/>
              </w:rPr>
              <w:softHyphen/>
              <w:t>держка науки и инновацион</w:t>
            </w:r>
            <w:r w:rsidR="00AC4935" w:rsidRPr="006C204C">
              <w:rPr>
                <w:sz w:val="20"/>
                <w:szCs w:val="20"/>
              </w:rPr>
              <w:softHyphen/>
              <w:t>ной деятельности</w:t>
            </w: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7</w:t>
            </w:r>
            <w:r w:rsidR="00AC4935" w:rsidRPr="006C204C">
              <w:rPr>
                <w:sz w:val="20"/>
                <w:szCs w:val="20"/>
              </w:rPr>
              <w:t>. Качество информацион</w:t>
            </w:r>
            <w:r w:rsidR="00AC4935" w:rsidRPr="006C204C">
              <w:rPr>
                <w:sz w:val="20"/>
                <w:szCs w:val="20"/>
              </w:rPr>
              <w:softHyphen/>
              <w:t>ного обеспечения управления на всех уровнях иерархии</w:t>
            </w: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8</w:t>
            </w:r>
            <w:r w:rsidR="00AC4935" w:rsidRPr="006C204C">
              <w:rPr>
                <w:sz w:val="20"/>
                <w:szCs w:val="20"/>
              </w:rPr>
              <w:t>. Наличие доступных и дешевых природных ресурсов</w:t>
            </w:r>
          </w:p>
          <w:p w:rsidR="00252DD7" w:rsidRPr="006C204C" w:rsidRDefault="00252DD7" w:rsidP="006C204C">
            <w:pPr>
              <w:rPr>
                <w:sz w:val="20"/>
                <w:szCs w:val="20"/>
              </w:rPr>
            </w:pPr>
          </w:p>
          <w:p w:rsidR="00252DD7" w:rsidRPr="006C204C" w:rsidRDefault="00252DD7" w:rsidP="006C204C">
            <w:pPr>
              <w:rPr>
                <w:sz w:val="20"/>
                <w:szCs w:val="20"/>
              </w:rPr>
            </w:pP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9</w:t>
            </w:r>
            <w:r w:rsidR="00AC4935" w:rsidRPr="006C204C">
              <w:rPr>
                <w:sz w:val="20"/>
                <w:szCs w:val="20"/>
              </w:rPr>
              <w:t>. Система подготовки и переподго</w:t>
            </w:r>
            <w:r w:rsidR="00AC4935" w:rsidRPr="006C204C">
              <w:rPr>
                <w:sz w:val="20"/>
                <w:szCs w:val="20"/>
              </w:rPr>
              <w:softHyphen/>
              <w:t>товки управленческих кадров в стране</w:t>
            </w:r>
          </w:p>
          <w:p w:rsidR="00252DD7" w:rsidRPr="006C204C" w:rsidRDefault="00252DD7" w:rsidP="006C204C">
            <w:pPr>
              <w:rPr>
                <w:sz w:val="20"/>
                <w:szCs w:val="20"/>
              </w:rPr>
            </w:pPr>
          </w:p>
          <w:p w:rsidR="00252DD7" w:rsidRPr="006C204C" w:rsidRDefault="00252DD7" w:rsidP="006C204C">
            <w:pPr>
              <w:rPr>
                <w:sz w:val="20"/>
                <w:szCs w:val="20"/>
              </w:rPr>
            </w:pPr>
          </w:p>
          <w:p w:rsidR="00AC4935" w:rsidRPr="006C204C" w:rsidRDefault="00252DD7" w:rsidP="006C204C">
            <w:pPr>
              <w:rPr>
                <w:sz w:val="20"/>
                <w:szCs w:val="20"/>
              </w:rPr>
            </w:pPr>
            <w:r w:rsidRPr="006C204C">
              <w:rPr>
                <w:sz w:val="20"/>
                <w:szCs w:val="20"/>
              </w:rPr>
              <w:t>10</w:t>
            </w:r>
            <w:r w:rsidR="00AC4935" w:rsidRPr="006C204C">
              <w:rPr>
                <w:sz w:val="20"/>
                <w:szCs w:val="20"/>
              </w:rPr>
              <w:t>. Климатические условия и геогра</w:t>
            </w:r>
            <w:r w:rsidR="00AC4935" w:rsidRPr="006C204C">
              <w:rPr>
                <w:sz w:val="20"/>
                <w:szCs w:val="20"/>
              </w:rPr>
              <w:softHyphen/>
              <w:t>фическое положение страны или ре</w:t>
            </w:r>
            <w:r w:rsidR="00AC4935" w:rsidRPr="006C204C">
              <w:rPr>
                <w:sz w:val="20"/>
                <w:szCs w:val="20"/>
              </w:rPr>
              <w:softHyphen/>
              <w:t>гиона</w:t>
            </w:r>
          </w:p>
          <w:p w:rsidR="00252DD7" w:rsidRPr="006C204C" w:rsidRDefault="00252DD7" w:rsidP="006C204C">
            <w:pPr>
              <w:rPr>
                <w:sz w:val="20"/>
                <w:szCs w:val="20"/>
              </w:rPr>
            </w:pPr>
          </w:p>
          <w:p w:rsidR="00744B54" w:rsidRPr="006C204C" w:rsidRDefault="00252DD7" w:rsidP="006C204C">
            <w:pPr>
              <w:rPr>
                <w:sz w:val="20"/>
                <w:szCs w:val="20"/>
              </w:rPr>
            </w:pPr>
            <w:r w:rsidRPr="006C204C">
              <w:rPr>
                <w:sz w:val="20"/>
                <w:szCs w:val="20"/>
              </w:rPr>
              <w:t>11</w:t>
            </w:r>
            <w:r w:rsidR="00AC4935" w:rsidRPr="006C204C">
              <w:rPr>
                <w:sz w:val="20"/>
                <w:szCs w:val="20"/>
              </w:rPr>
              <w:t>. Уровень конкуренции во всех об</w:t>
            </w:r>
            <w:r w:rsidR="00AC4935" w:rsidRPr="006C204C">
              <w:rPr>
                <w:sz w:val="20"/>
                <w:szCs w:val="20"/>
              </w:rPr>
              <w:softHyphen/>
              <w:t>ластях деятельности в стране</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252DD7" w:rsidRPr="006C204C" w:rsidRDefault="00252DD7" w:rsidP="006C204C">
            <w:pPr>
              <w:rPr>
                <w:sz w:val="20"/>
                <w:szCs w:val="20"/>
              </w:rPr>
            </w:pPr>
            <w:r w:rsidRPr="006C204C">
              <w:rPr>
                <w:sz w:val="20"/>
                <w:szCs w:val="20"/>
              </w:rPr>
              <w:t>Принять меры по повышению конкуренто</w:t>
            </w:r>
            <w:r w:rsidRPr="006C204C">
              <w:rPr>
                <w:sz w:val="20"/>
                <w:szCs w:val="20"/>
              </w:rPr>
              <w:softHyphen/>
              <w:t>способности отрасли либо уйти из нее в дру</w:t>
            </w:r>
            <w:r w:rsidRPr="006C204C">
              <w:rPr>
                <w:sz w:val="20"/>
                <w:szCs w:val="20"/>
              </w:rPr>
              <w:softHyphen/>
              <w:t>гую, более конкурентоспособную отрасль</w:t>
            </w:r>
          </w:p>
          <w:p w:rsidR="00252DD7" w:rsidRPr="006C204C" w:rsidRDefault="00252DD7" w:rsidP="006C204C">
            <w:pPr>
              <w:rPr>
                <w:sz w:val="20"/>
                <w:szCs w:val="20"/>
              </w:rPr>
            </w:pPr>
            <w:r w:rsidRPr="006C204C">
              <w:rPr>
                <w:sz w:val="20"/>
                <w:szCs w:val="20"/>
              </w:rPr>
              <w:t>Переработать систему поддержки по малому и среднему бизнесу, ориентировав ее на эффективное и законопослушное ведение бизнеса</w:t>
            </w:r>
          </w:p>
          <w:p w:rsidR="00252DD7" w:rsidRPr="006C204C" w:rsidRDefault="00252DD7" w:rsidP="006C204C">
            <w:pPr>
              <w:rPr>
                <w:sz w:val="20"/>
                <w:szCs w:val="20"/>
              </w:rPr>
            </w:pPr>
            <w:r w:rsidRPr="006C204C">
              <w:rPr>
                <w:sz w:val="20"/>
                <w:szCs w:val="20"/>
              </w:rPr>
              <w:t>Развитие международного сотрудничества и интеграции, международной свободной конкуренции</w:t>
            </w:r>
          </w:p>
          <w:p w:rsidR="00252DD7" w:rsidRPr="006C204C" w:rsidRDefault="00252DD7" w:rsidP="006C204C">
            <w:pPr>
              <w:rPr>
                <w:sz w:val="20"/>
                <w:szCs w:val="20"/>
              </w:rPr>
            </w:pPr>
            <w:r w:rsidRPr="006C204C">
              <w:rPr>
                <w:sz w:val="20"/>
                <w:szCs w:val="20"/>
              </w:rPr>
              <w:t>Активизация работ в этой области, усиление контроля соблюдения международных стан</w:t>
            </w:r>
            <w:r w:rsidRPr="006C204C">
              <w:rPr>
                <w:sz w:val="20"/>
                <w:szCs w:val="20"/>
              </w:rPr>
              <w:softHyphen/>
              <w:t>дартов и соглашений, правовое обеспечение гармонизации с международной системой</w:t>
            </w:r>
          </w:p>
          <w:p w:rsidR="00252DD7" w:rsidRPr="006C204C" w:rsidRDefault="00252DD7" w:rsidP="006C204C">
            <w:pPr>
              <w:rPr>
                <w:sz w:val="20"/>
                <w:szCs w:val="20"/>
              </w:rPr>
            </w:pPr>
            <w:r w:rsidRPr="006C204C">
              <w:rPr>
                <w:sz w:val="20"/>
                <w:szCs w:val="20"/>
              </w:rPr>
              <w:t>Увеличить в десятки раз в российском бюджете расходы на образование, здраво</w:t>
            </w:r>
            <w:r w:rsidRPr="006C204C">
              <w:rPr>
                <w:sz w:val="20"/>
                <w:szCs w:val="20"/>
              </w:rPr>
              <w:softHyphen/>
              <w:t>охранение и социальную сферу</w:t>
            </w:r>
          </w:p>
          <w:p w:rsidR="00252DD7" w:rsidRPr="006C204C" w:rsidRDefault="00252DD7" w:rsidP="006C204C">
            <w:pPr>
              <w:rPr>
                <w:sz w:val="20"/>
                <w:szCs w:val="20"/>
              </w:rPr>
            </w:pPr>
            <w:r w:rsidRPr="006C204C">
              <w:rPr>
                <w:sz w:val="20"/>
                <w:szCs w:val="20"/>
              </w:rPr>
              <w:t>Совершенствовать систему трансферта (раз</w:t>
            </w:r>
            <w:r w:rsidRPr="006C204C">
              <w:rPr>
                <w:sz w:val="20"/>
                <w:szCs w:val="20"/>
              </w:rPr>
              <w:softHyphen/>
              <w:t>работка новшеств, их инновация и диффузия), увеличить в десятки раз расходы из бюджета на науку</w:t>
            </w:r>
          </w:p>
          <w:p w:rsidR="00252DD7" w:rsidRPr="006C204C" w:rsidRDefault="00252DD7" w:rsidP="006C204C">
            <w:pPr>
              <w:rPr>
                <w:sz w:val="20"/>
                <w:szCs w:val="20"/>
              </w:rPr>
            </w:pPr>
            <w:r w:rsidRPr="006C204C">
              <w:rPr>
                <w:sz w:val="20"/>
                <w:szCs w:val="20"/>
              </w:rPr>
              <w:t>Создание единых национальных инфор</w:t>
            </w:r>
            <w:r w:rsidRPr="006C204C">
              <w:rPr>
                <w:sz w:val="20"/>
                <w:szCs w:val="20"/>
              </w:rPr>
              <w:softHyphen/>
              <w:t>мационных центров по сферам или отрас</w:t>
            </w:r>
            <w:r w:rsidRPr="006C204C">
              <w:rPr>
                <w:sz w:val="20"/>
                <w:szCs w:val="20"/>
              </w:rPr>
              <w:softHyphen/>
              <w:t>лям народного хозяйства, отвечающих по</w:t>
            </w:r>
            <w:r w:rsidRPr="006C204C">
              <w:rPr>
                <w:sz w:val="20"/>
                <w:szCs w:val="20"/>
              </w:rPr>
              <w:softHyphen/>
              <w:t>следнему слову науки и техники</w:t>
            </w:r>
          </w:p>
          <w:p w:rsidR="00252DD7" w:rsidRPr="006C204C" w:rsidRDefault="00252DD7" w:rsidP="006C204C">
            <w:pPr>
              <w:rPr>
                <w:sz w:val="20"/>
                <w:szCs w:val="20"/>
              </w:rPr>
            </w:pPr>
            <w:r w:rsidRPr="006C204C">
              <w:rPr>
                <w:sz w:val="20"/>
                <w:szCs w:val="20"/>
              </w:rPr>
              <w:t>Увеличить удельный вес добываемых из недр Земли ресурсов, находящихся в государственной собственности, не менее чем до 50%. Отладить государ</w:t>
            </w:r>
            <w:r w:rsidRPr="006C204C">
              <w:rPr>
                <w:sz w:val="20"/>
                <w:szCs w:val="20"/>
              </w:rPr>
              <w:softHyphen/>
              <w:t>ственный контроль за расходованием ресурсов</w:t>
            </w:r>
          </w:p>
          <w:p w:rsidR="00252DD7" w:rsidRPr="006C204C" w:rsidRDefault="00252DD7" w:rsidP="006C204C">
            <w:pPr>
              <w:rPr>
                <w:sz w:val="20"/>
                <w:szCs w:val="20"/>
              </w:rPr>
            </w:pPr>
            <w:r w:rsidRPr="006C204C">
              <w:rPr>
                <w:sz w:val="20"/>
                <w:szCs w:val="20"/>
              </w:rPr>
              <w:t>Поступление международных, госу</w:t>
            </w:r>
            <w:r w:rsidRPr="006C204C">
              <w:rPr>
                <w:sz w:val="20"/>
                <w:szCs w:val="20"/>
              </w:rPr>
              <w:softHyphen/>
              <w:t>дарственных и спонсорских инвести</w:t>
            </w:r>
            <w:r w:rsidRPr="006C204C">
              <w:rPr>
                <w:sz w:val="20"/>
                <w:szCs w:val="20"/>
              </w:rPr>
              <w:softHyphen/>
              <w:t>ций в данную сферу и их расходова</w:t>
            </w:r>
            <w:r w:rsidRPr="006C204C">
              <w:rPr>
                <w:sz w:val="20"/>
                <w:szCs w:val="20"/>
              </w:rPr>
              <w:softHyphen/>
              <w:t>ние должны находиться под государ</w:t>
            </w:r>
            <w:r w:rsidRPr="006C204C">
              <w:rPr>
                <w:sz w:val="20"/>
                <w:szCs w:val="20"/>
              </w:rPr>
              <w:softHyphen/>
              <w:t>ственным контролем и давать кон</w:t>
            </w:r>
            <w:r w:rsidRPr="006C204C">
              <w:rPr>
                <w:sz w:val="20"/>
                <w:szCs w:val="20"/>
              </w:rPr>
              <w:softHyphen/>
              <w:t>кретный результат Охранять окружающую природную среду, повышать качество среды оби</w:t>
            </w:r>
            <w:r w:rsidRPr="006C204C">
              <w:rPr>
                <w:sz w:val="20"/>
                <w:szCs w:val="20"/>
              </w:rPr>
              <w:softHyphen/>
              <w:t>тания и развивать конкурентные пре</w:t>
            </w:r>
            <w:r w:rsidRPr="006C204C">
              <w:rPr>
                <w:sz w:val="20"/>
                <w:szCs w:val="20"/>
              </w:rPr>
              <w:softHyphen/>
              <w:t xml:space="preserve">имущества в этой сфере. </w:t>
            </w:r>
          </w:p>
          <w:p w:rsidR="00744B54" w:rsidRPr="006C204C" w:rsidRDefault="00252DD7" w:rsidP="006C204C">
            <w:pPr>
              <w:rPr>
                <w:sz w:val="20"/>
                <w:szCs w:val="20"/>
              </w:rPr>
            </w:pPr>
            <w:r w:rsidRPr="006C204C">
              <w:rPr>
                <w:sz w:val="20"/>
                <w:szCs w:val="20"/>
              </w:rPr>
              <w:t>Комплексно формировать и реализовывать рыночные отношения</w:t>
            </w:r>
          </w:p>
        </w:tc>
      </w:tr>
    </w:tbl>
    <w:p w:rsidR="00CA2A90" w:rsidRPr="006C204C" w:rsidRDefault="00CA2A90" w:rsidP="006C204C">
      <w:pPr>
        <w:spacing w:line="360" w:lineRule="auto"/>
        <w:ind w:firstLine="709"/>
        <w:jc w:val="both"/>
        <w:rPr>
          <w:sz w:val="28"/>
          <w:szCs w:val="28"/>
          <w:lang w:val="en-US"/>
        </w:rPr>
      </w:pPr>
    </w:p>
    <w:p w:rsidR="00711EFC" w:rsidRPr="006C204C" w:rsidRDefault="00711EFC" w:rsidP="006C204C">
      <w:pPr>
        <w:spacing w:line="360" w:lineRule="auto"/>
        <w:ind w:firstLine="709"/>
        <w:jc w:val="both"/>
        <w:rPr>
          <w:sz w:val="28"/>
          <w:szCs w:val="28"/>
        </w:rPr>
      </w:pPr>
      <w:r w:rsidRPr="006C204C">
        <w:rPr>
          <w:sz w:val="28"/>
          <w:szCs w:val="28"/>
        </w:rPr>
        <w:t>Проявление внешних факторов в малой степе</w:t>
      </w:r>
      <w:r w:rsidRPr="006C204C">
        <w:rPr>
          <w:sz w:val="28"/>
          <w:szCs w:val="28"/>
        </w:rPr>
        <w:softHyphen/>
        <w:t>ни зависит от организации, в основном они формируются от уровня конкурентоспособности станы.</w:t>
      </w:r>
      <w:r w:rsidR="005C6D79" w:rsidRPr="006C204C">
        <w:rPr>
          <w:sz w:val="28"/>
          <w:szCs w:val="28"/>
        </w:rPr>
        <w:t xml:space="preserve"> Факторы, же, которые достигаются и реализуются персоналом, где особую роль играют руков</w:t>
      </w:r>
      <w:r w:rsidR="00F1360B" w:rsidRPr="006C204C">
        <w:rPr>
          <w:sz w:val="28"/>
          <w:szCs w:val="28"/>
        </w:rPr>
        <w:t>одители, называются внутренними (таблица 1.2)</w:t>
      </w:r>
    </w:p>
    <w:p w:rsidR="00CA2A90" w:rsidRPr="006C204C" w:rsidRDefault="00CA2A90" w:rsidP="006C204C">
      <w:pPr>
        <w:spacing w:line="360" w:lineRule="auto"/>
        <w:ind w:firstLine="709"/>
        <w:jc w:val="both"/>
        <w:rPr>
          <w:sz w:val="28"/>
          <w:szCs w:val="28"/>
        </w:rPr>
      </w:pPr>
    </w:p>
    <w:p w:rsidR="006C204C" w:rsidRPr="006C204C" w:rsidRDefault="00744B54" w:rsidP="006C204C">
      <w:pPr>
        <w:spacing w:line="360" w:lineRule="auto"/>
        <w:ind w:firstLine="709"/>
        <w:jc w:val="both"/>
        <w:rPr>
          <w:sz w:val="28"/>
          <w:szCs w:val="28"/>
        </w:rPr>
      </w:pPr>
      <w:r w:rsidRPr="006C204C">
        <w:rPr>
          <w:sz w:val="28"/>
          <w:szCs w:val="28"/>
        </w:rPr>
        <w:t xml:space="preserve">Таблица </w:t>
      </w:r>
      <w:r w:rsidR="006C204C" w:rsidRPr="006C204C">
        <w:rPr>
          <w:sz w:val="28"/>
          <w:szCs w:val="28"/>
        </w:rPr>
        <w:t>1.2</w:t>
      </w:r>
    </w:p>
    <w:p w:rsidR="00CA2A90" w:rsidRPr="006C204C" w:rsidRDefault="00CA2A90" w:rsidP="006C204C">
      <w:pPr>
        <w:spacing w:line="360" w:lineRule="auto"/>
        <w:ind w:firstLine="709"/>
        <w:jc w:val="both"/>
        <w:rPr>
          <w:sz w:val="28"/>
          <w:szCs w:val="28"/>
        </w:rPr>
      </w:pPr>
      <w:r w:rsidRPr="006C204C">
        <w:rPr>
          <w:sz w:val="28"/>
          <w:szCs w:val="28"/>
        </w:rPr>
        <w:t>Перечень внутренних факторов конкурентного преимущества организации</w:t>
      </w:r>
    </w:p>
    <w:tbl>
      <w:tblPr>
        <w:tblW w:w="9720" w:type="dxa"/>
        <w:tblLayout w:type="fixed"/>
        <w:tblCellMar>
          <w:left w:w="40" w:type="dxa"/>
          <w:right w:w="40" w:type="dxa"/>
        </w:tblCellMar>
        <w:tblLook w:val="0000" w:firstRow="0" w:lastRow="0" w:firstColumn="0" w:lastColumn="0" w:noHBand="0" w:noVBand="0"/>
      </w:tblPr>
      <w:tblGrid>
        <w:gridCol w:w="4320"/>
        <w:gridCol w:w="5400"/>
      </w:tblGrid>
      <w:tr w:rsidR="00CA2A90" w:rsidRPr="006C204C">
        <w:trPr>
          <w:trHeight w:val="595"/>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CA2A90" w:rsidRPr="006C204C" w:rsidRDefault="00CA2A90" w:rsidP="006C204C">
            <w:pPr>
              <w:rPr>
                <w:sz w:val="20"/>
                <w:szCs w:val="20"/>
              </w:rPr>
            </w:pPr>
            <w:r w:rsidRPr="006C204C">
              <w:rPr>
                <w:sz w:val="20"/>
                <w:szCs w:val="20"/>
              </w:rPr>
              <w:t>Внутренние факторы конку</w:t>
            </w:r>
            <w:r w:rsidRPr="006C204C">
              <w:rPr>
                <w:sz w:val="20"/>
                <w:szCs w:val="20"/>
              </w:rPr>
              <w:softHyphen/>
              <w:t>рентного преимущества орга</w:t>
            </w:r>
            <w:r w:rsidRPr="006C204C">
              <w:rPr>
                <w:sz w:val="20"/>
                <w:szCs w:val="20"/>
              </w:rPr>
              <w:softHyphen/>
              <w:t>низации</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CA2A90" w:rsidRPr="006C204C" w:rsidRDefault="00CA2A90" w:rsidP="006C204C">
            <w:pPr>
              <w:rPr>
                <w:sz w:val="20"/>
                <w:szCs w:val="20"/>
              </w:rPr>
            </w:pPr>
            <w:r w:rsidRPr="006C204C">
              <w:rPr>
                <w:sz w:val="20"/>
                <w:szCs w:val="20"/>
              </w:rPr>
              <w:t>Что необходимо сделать для достижения и использования конкурентного преимущества</w:t>
            </w:r>
          </w:p>
        </w:tc>
      </w:tr>
      <w:tr w:rsidR="00CA2A90" w:rsidRPr="006C204C">
        <w:trPr>
          <w:trHeight w:val="18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CA2A90" w:rsidRPr="006C204C" w:rsidRDefault="00CA2A90" w:rsidP="006C204C">
            <w:pPr>
              <w:rPr>
                <w:sz w:val="20"/>
                <w:szCs w:val="20"/>
              </w:rPr>
            </w:pPr>
            <w:r w:rsidRPr="006C204C">
              <w:rPr>
                <w:sz w:val="20"/>
                <w:szCs w:val="20"/>
              </w:rPr>
              <w:t>1. Структурные</w:t>
            </w:r>
          </w:p>
          <w:p w:rsidR="00123ABC" w:rsidRPr="006C204C" w:rsidRDefault="00CA2A90" w:rsidP="006C204C">
            <w:pPr>
              <w:rPr>
                <w:sz w:val="20"/>
                <w:szCs w:val="20"/>
              </w:rPr>
            </w:pPr>
            <w:r w:rsidRPr="006C204C">
              <w:rPr>
                <w:sz w:val="20"/>
                <w:szCs w:val="20"/>
              </w:rPr>
              <w:t>1.1. Миссия организации</w:t>
            </w:r>
          </w:p>
          <w:p w:rsidR="008166A2" w:rsidRPr="006C204C" w:rsidRDefault="008166A2" w:rsidP="006C204C">
            <w:pPr>
              <w:rPr>
                <w:sz w:val="20"/>
                <w:szCs w:val="20"/>
              </w:rPr>
            </w:pPr>
          </w:p>
          <w:p w:rsidR="00123ABC" w:rsidRPr="006C204C" w:rsidRDefault="00123ABC" w:rsidP="006C204C">
            <w:pPr>
              <w:rPr>
                <w:sz w:val="20"/>
                <w:szCs w:val="20"/>
              </w:rPr>
            </w:pPr>
            <w:r w:rsidRPr="006C204C">
              <w:rPr>
                <w:sz w:val="20"/>
                <w:szCs w:val="20"/>
              </w:rPr>
              <w:t>1.</w:t>
            </w:r>
            <w:r w:rsidR="008864C6" w:rsidRPr="006C204C">
              <w:rPr>
                <w:sz w:val="20"/>
                <w:szCs w:val="20"/>
              </w:rPr>
              <w:t>2</w:t>
            </w:r>
            <w:r w:rsidRPr="006C204C">
              <w:rPr>
                <w:sz w:val="20"/>
                <w:szCs w:val="20"/>
              </w:rPr>
              <w:t>. Организационная структура организации</w:t>
            </w:r>
          </w:p>
          <w:p w:rsidR="006C204C" w:rsidRPr="006C204C" w:rsidRDefault="006C204C" w:rsidP="006C204C">
            <w:pPr>
              <w:rPr>
                <w:sz w:val="20"/>
                <w:szCs w:val="20"/>
              </w:rPr>
            </w:pPr>
          </w:p>
          <w:p w:rsidR="00123ABC" w:rsidRPr="006C204C" w:rsidRDefault="00123ABC" w:rsidP="006C204C">
            <w:pPr>
              <w:rPr>
                <w:sz w:val="20"/>
                <w:szCs w:val="20"/>
              </w:rPr>
            </w:pPr>
            <w:r w:rsidRPr="006C204C">
              <w:rPr>
                <w:sz w:val="20"/>
                <w:szCs w:val="20"/>
              </w:rPr>
              <w:t>1.</w:t>
            </w:r>
            <w:r w:rsidR="008864C6" w:rsidRPr="006C204C">
              <w:rPr>
                <w:sz w:val="20"/>
                <w:szCs w:val="20"/>
              </w:rPr>
              <w:t>3</w:t>
            </w:r>
            <w:r w:rsidRPr="006C204C">
              <w:rPr>
                <w:sz w:val="20"/>
                <w:szCs w:val="20"/>
              </w:rPr>
              <w:t>. Учет и регулирование произ</w:t>
            </w:r>
            <w:r w:rsidRPr="006C204C">
              <w:rPr>
                <w:sz w:val="20"/>
                <w:szCs w:val="20"/>
              </w:rPr>
              <w:softHyphen/>
              <w:t>водственных процессов</w:t>
            </w:r>
          </w:p>
          <w:p w:rsidR="00B27AB7" w:rsidRPr="006C204C" w:rsidRDefault="00B27AB7" w:rsidP="006C204C">
            <w:pPr>
              <w:rPr>
                <w:sz w:val="20"/>
                <w:szCs w:val="20"/>
              </w:rPr>
            </w:pPr>
          </w:p>
          <w:p w:rsidR="00123ABC" w:rsidRPr="006C204C" w:rsidRDefault="00123ABC" w:rsidP="006C204C">
            <w:pPr>
              <w:rPr>
                <w:sz w:val="20"/>
                <w:szCs w:val="20"/>
              </w:rPr>
            </w:pPr>
            <w:r w:rsidRPr="006C204C">
              <w:rPr>
                <w:sz w:val="20"/>
                <w:szCs w:val="20"/>
              </w:rPr>
              <w:t>1.</w:t>
            </w:r>
            <w:r w:rsidR="008864C6" w:rsidRPr="006C204C">
              <w:rPr>
                <w:sz w:val="20"/>
                <w:szCs w:val="20"/>
              </w:rPr>
              <w:t>4</w:t>
            </w:r>
            <w:r w:rsidRPr="006C204C">
              <w:rPr>
                <w:sz w:val="20"/>
                <w:szCs w:val="20"/>
              </w:rPr>
              <w:t>. Персонал</w:t>
            </w:r>
          </w:p>
          <w:p w:rsidR="00B27AB7" w:rsidRPr="006C204C" w:rsidRDefault="00B27AB7" w:rsidP="006C204C">
            <w:pPr>
              <w:rPr>
                <w:sz w:val="20"/>
                <w:szCs w:val="20"/>
              </w:rPr>
            </w:pPr>
          </w:p>
          <w:p w:rsidR="00B27AB7" w:rsidRPr="006C204C" w:rsidRDefault="00B27AB7" w:rsidP="006C204C">
            <w:pPr>
              <w:rPr>
                <w:sz w:val="20"/>
                <w:szCs w:val="20"/>
              </w:rPr>
            </w:pPr>
          </w:p>
          <w:p w:rsidR="00123ABC" w:rsidRPr="006C204C" w:rsidRDefault="00123ABC" w:rsidP="006C204C">
            <w:pPr>
              <w:rPr>
                <w:sz w:val="20"/>
                <w:szCs w:val="20"/>
              </w:rPr>
            </w:pPr>
            <w:r w:rsidRPr="006C204C">
              <w:rPr>
                <w:sz w:val="20"/>
                <w:szCs w:val="20"/>
              </w:rPr>
              <w:t>1.</w:t>
            </w:r>
            <w:r w:rsidR="008864C6" w:rsidRPr="006C204C">
              <w:rPr>
                <w:sz w:val="20"/>
                <w:szCs w:val="20"/>
              </w:rPr>
              <w:t>5</w:t>
            </w:r>
            <w:r w:rsidRPr="006C204C">
              <w:rPr>
                <w:sz w:val="20"/>
                <w:szCs w:val="20"/>
              </w:rPr>
              <w:t>. Информационная и норма</w:t>
            </w:r>
            <w:r w:rsidRPr="006C204C">
              <w:rPr>
                <w:sz w:val="20"/>
                <w:szCs w:val="20"/>
              </w:rPr>
              <w:softHyphen/>
              <w:t>тивно-методическая база управ</w:t>
            </w:r>
            <w:r w:rsidRPr="006C204C">
              <w:rPr>
                <w:sz w:val="20"/>
                <w:szCs w:val="20"/>
              </w:rPr>
              <w:softHyphen/>
              <w:t>ления</w:t>
            </w:r>
          </w:p>
          <w:p w:rsidR="00B27AB7" w:rsidRPr="006C204C" w:rsidRDefault="00B27AB7" w:rsidP="006C204C">
            <w:pPr>
              <w:rPr>
                <w:sz w:val="20"/>
                <w:szCs w:val="20"/>
              </w:rPr>
            </w:pPr>
          </w:p>
          <w:p w:rsidR="00B27AB7" w:rsidRPr="006C204C" w:rsidRDefault="00B27AB7" w:rsidP="006C204C">
            <w:pPr>
              <w:rPr>
                <w:sz w:val="20"/>
                <w:szCs w:val="20"/>
              </w:rPr>
            </w:pPr>
          </w:p>
          <w:p w:rsidR="00123ABC" w:rsidRPr="006C204C" w:rsidRDefault="00123ABC" w:rsidP="006C204C">
            <w:pPr>
              <w:rPr>
                <w:sz w:val="20"/>
                <w:szCs w:val="20"/>
              </w:rPr>
            </w:pPr>
            <w:r w:rsidRPr="006C204C">
              <w:rPr>
                <w:sz w:val="20"/>
                <w:szCs w:val="20"/>
              </w:rPr>
              <w:t>1.</w:t>
            </w:r>
            <w:r w:rsidR="008864C6" w:rsidRPr="006C204C">
              <w:rPr>
                <w:sz w:val="20"/>
                <w:szCs w:val="20"/>
              </w:rPr>
              <w:t>6</w:t>
            </w:r>
            <w:r w:rsidRPr="006C204C">
              <w:rPr>
                <w:sz w:val="20"/>
                <w:szCs w:val="20"/>
              </w:rPr>
              <w:t>. Сила конкуренции на выходе и входе системы</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A2A90" w:rsidRPr="006C204C" w:rsidRDefault="00CA2A90" w:rsidP="006C204C">
            <w:pPr>
              <w:rPr>
                <w:sz w:val="20"/>
                <w:szCs w:val="20"/>
              </w:rPr>
            </w:pPr>
            <w:r w:rsidRPr="006C204C">
              <w:rPr>
                <w:sz w:val="20"/>
                <w:szCs w:val="20"/>
              </w:rPr>
              <w:t>Миссия должна содержать оригинальную идею, эксклюзивную сферу деятельности, конкурентоспособный продукт, популяр</w:t>
            </w:r>
            <w:r w:rsidRPr="006C204C">
              <w:rPr>
                <w:sz w:val="20"/>
                <w:szCs w:val="20"/>
              </w:rPr>
              <w:softHyphen/>
              <w:t>ную товарную марку и т. д.</w:t>
            </w:r>
          </w:p>
          <w:p w:rsidR="008166A2" w:rsidRPr="006C204C" w:rsidRDefault="008166A2" w:rsidP="006C204C">
            <w:pPr>
              <w:rPr>
                <w:sz w:val="20"/>
                <w:szCs w:val="20"/>
              </w:rPr>
            </w:pPr>
            <w:r w:rsidRPr="006C204C">
              <w:rPr>
                <w:sz w:val="20"/>
                <w:szCs w:val="20"/>
              </w:rPr>
              <w:t>Организационная структура должна строиться на основе дерева целей организации с гори</w:t>
            </w:r>
            <w:r w:rsidRPr="006C204C">
              <w:rPr>
                <w:sz w:val="20"/>
                <w:szCs w:val="20"/>
              </w:rPr>
              <w:softHyphen/>
              <w:t>зонтальной координацией всех работ менед</w:t>
            </w:r>
            <w:r w:rsidRPr="006C204C">
              <w:rPr>
                <w:sz w:val="20"/>
                <w:szCs w:val="20"/>
              </w:rPr>
              <w:softHyphen/>
              <w:t>жером по конкретному товару (проблемно-целевая организационная структура)</w:t>
            </w:r>
          </w:p>
          <w:p w:rsidR="00B27AB7" w:rsidRPr="006C204C" w:rsidRDefault="00B27AB7" w:rsidP="006C204C">
            <w:pPr>
              <w:rPr>
                <w:sz w:val="20"/>
                <w:szCs w:val="20"/>
              </w:rPr>
            </w:pPr>
            <w:r w:rsidRPr="006C204C">
              <w:rPr>
                <w:sz w:val="20"/>
                <w:szCs w:val="20"/>
              </w:rPr>
              <w:t>Включить в структуру организации сред</w:t>
            </w:r>
            <w:r w:rsidRPr="006C204C">
              <w:rPr>
                <w:sz w:val="20"/>
                <w:szCs w:val="20"/>
              </w:rPr>
              <w:softHyphen/>
              <w:t>ства автоматизации учета соблюдения принципов пропорциональности, непре</w:t>
            </w:r>
            <w:r w:rsidRPr="006C204C">
              <w:rPr>
                <w:sz w:val="20"/>
                <w:szCs w:val="20"/>
              </w:rPr>
              <w:softHyphen/>
              <w:t>рывности, прямоточности, параллельно</w:t>
            </w:r>
            <w:r w:rsidRPr="006C204C">
              <w:rPr>
                <w:sz w:val="20"/>
                <w:szCs w:val="20"/>
              </w:rPr>
              <w:softHyphen/>
              <w:t>сти, ритмичности протекания отдельных процессов</w:t>
            </w:r>
          </w:p>
          <w:p w:rsidR="00B27AB7" w:rsidRPr="006C204C" w:rsidRDefault="00B27AB7" w:rsidP="006C204C">
            <w:pPr>
              <w:rPr>
                <w:sz w:val="20"/>
                <w:szCs w:val="20"/>
              </w:rPr>
            </w:pPr>
            <w:r w:rsidRPr="006C204C">
              <w:rPr>
                <w:sz w:val="20"/>
                <w:szCs w:val="20"/>
              </w:rPr>
              <w:t>Постоянно осуществлять отбор персонала, повышать его квалификацию и создавать условия для продвижения, мотивировать качественный и эффективный труд с це</w:t>
            </w:r>
            <w:r w:rsidRPr="006C204C">
              <w:rPr>
                <w:sz w:val="20"/>
                <w:szCs w:val="20"/>
              </w:rPr>
              <w:softHyphen/>
              <w:t>лью обеспечения конкурентоспособности персонала</w:t>
            </w:r>
          </w:p>
          <w:p w:rsidR="00B27AB7" w:rsidRPr="006C204C" w:rsidRDefault="00B27AB7" w:rsidP="006C204C">
            <w:pPr>
              <w:rPr>
                <w:sz w:val="20"/>
                <w:szCs w:val="20"/>
              </w:rPr>
            </w:pPr>
            <w:r w:rsidRPr="006C204C">
              <w:rPr>
                <w:sz w:val="20"/>
                <w:szCs w:val="20"/>
              </w:rPr>
              <w:t>При проектировании и развитии структур в информационные системы следует за</w:t>
            </w:r>
            <w:r w:rsidRPr="006C204C">
              <w:rPr>
                <w:sz w:val="20"/>
                <w:szCs w:val="20"/>
              </w:rPr>
              <w:softHyphen/>
              <w:t>кладывать качественную информацию и нормативно-методические документы</w:t>
            </w:r>
          </w:p>
          <w:p w:rsidR="00B27AB7" w:rsidRPr="006C204C" w:rsidRDefault="00B27AB7" w:rsidP="006C204C">
            <w:pPr>
              <w:rPr>
                <w:sz w:val="20"/>
                <w:szCs w:val="20"/>
              </w:rPr>
            </w:pPr>
            <w:r w:rsidRPr="006C204C">
              <w:rPr>
                <w:sz w:val="20"/>
                <w:szCs w:val="20"/>
              </w:rPr>
              <w:t>При выборе сферы деятельности и по</w:t>
            </w:r>
            <w:r w:rsidRPr="006C204C">
              <w:rPr>
                <w:sz w:val="20"/>
                <w:szCs w:val="20"/>
              </w:rPr>
              <w:softHyphen/>
              <w:t>ставщиков сырья, материалов, ком</w:t>
            </w:r>
            <w:r w:rsidRPr="006C204C">
              <w:rPr>
                <w:sz w:val="20"/>
                <w:szCs w:val="20"/>
              </w:rPr>
              <w:softHyphen/>
              <w:t>плектующих изделий, оборудования, кад</w:t>
            </w:r>
            <w:r w:rsidRPr="006C204C">
              <w:rPr>
                <w:sz w:val="20"/>
                <w:szCs w:val="20"/>
              </w:rPr>
              <w:softHyphen/>
              <w:t>ров и т. д. анализировать силу конкурен</w:t>
            </w:r>
            <w:r w:rsidRPr="006C204C">
              <w:rPr>
                <w:sz w:val="20"/>
                <w:szCs w:val="20"/>
              </w:rPr>
              <w:softHyphen/>
              <w:t>ции и выбирать конкурентоспособных по</w:t>
            </w:r>
            <w:r w:rsidRPr="006C204C">
              <w:rPr>
                <w:sz w:val="20"/>
                <w:szCs w:val="20"/>
              </w:rPr>
              <w:softHyphen/>
              <w:t>ставщиков</w:t>
            </w:r>
          </w:p>
        </w:tc>
      </w:tr>
      <w:tr w:rsidR="00123ABC" w:rsidRPr="006C204C">
        <w:trPr>
          <w:trHeight w:val="18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r w:rsidRPr="006C204C">
              <w:rPr>
                <w:sz w:val="20"/>
                <w:szCs w:val="20"/>
              </w:rPr>
              <w:t xml:space="preserve">2. Ресурсные </w:t>
            </w:r>
          </w:p>
          <w:p w:rsidR="00123ABC" w:rsidRPr="006C204C" w:rsidRDefault="00123ABC" w:rsidP="006C204C">
            <w:pPr>
              <w:rPr>
                <w:sz w:val="20"/>
                <w:szCs w:val="20"/>
              </w:rPr>
            </w:pPr>
            <w:r w:rsidRPr="006C204C">
              <w:rPr>
                <w:sz w:val="20"/>
                <w:szCs w:val="20"/>
              </w:rPr>
              <w:t>2.1. Доступ к качественному де</w:t>
            </w:r>
            <w:r w:rsidRPr="006C204C">
              <w:rPr>
                <w:sz w:val="20"/>
                <w:szCs w:val="20"/>
              </w:rPr>
              <w:softHyphen/>
              <w:t>шевому сырью и другим ресур</w:t>
            </w:r>
            <w:r w:rsidRPr="006C204C">
              <w:rPr>
                <w:sz w:val="20"/>
                <w:szCs w:val="20"/>
              </w:rPr>
              <w:softHyphen/>
              <w:t>сам</w:t>
            </w:r>
          </w:p>
          <w:p w:rsidR="00230B79" w:rsidRPr="006C204C" w:rsidRDefault="00230B79" w:rsidP="006C204C">
            <w:pPr>
              <w:rPr>
                <w:sz w:val="20"/>
                <w:szCs w:val="20"/>
              </w:rPr>
            </w:pPr>
          </w:p>
          <w:p w:rsidR="00123ABC" w:rsidRPr="006C204C" w:rsidRDefault="00123ABC" w:rsidP="006C204C">
            <w:pPr>
              <w:rPr>
                <w:sz w:val="20"/>
                <w:szCs w:val="20"/>
              </w:rPr>
            </w:pPr>
            <w:r w:rsidRPr="006C204C">
              <w:rPr>
                <w:sz w:val="20"/>
                <w:szCs w:val="20"/>
              </w:rPr>
              <w:t>2.5. Оптимизация эффективности использования ресурсов</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p>
          <w:p w:rsidR="00230B79" w:rsidRPr="006C204C" w:rsidRDefault="00230B79" w:rsidP="006C204C">
            <w:pPr>
              <w:rPr>
                <w:sz w:val="20"/>
                <w:szCs w:val="20"/>
              </w:rPr>
            </w:pPr>
            <w:r w:rsidRPr="006C204C">
              <w:rPr>
                <w:sz w:val="20"/>
                <w:szCs w:val="20"/>
              </w:rPr>
              <w:t>Следить за параметрами рынка, чтобы не упустить возможный доступ к ка</w:t>
            </w:r>
            <w:r w:rsidRPr="006C204C">
              <w:rPr>
                <w:sz w:val="20"/>
                <w:szCs w:val="20"/>
              </w:rPr>
              <w:softHyphen/>
              <w:t>чественному и дешевому сырью</w:t>
            </w:r>
          </w:p>
          <w:p w:rsidR="00230B79" w:rsidRPr="006C204C" w:rsidRDefault="00230B79" w:rsidP="006C204C">
            <w:pPr>
              <w:rPr>
                <w:sz w:val="20"/>
                <w:szCs w:val="20"/>
              </w:rPr>
            </w:pPr>
            <w:r w:rsidRPr="006C204C">
              <w:rPr>
                <w:sz w:val="20"/>
                <w:szCs w:val="20"/>
              </w:rPr>
              <w:t>Поддерживать работу по оптимизации ре</w:t>
            </w:r>
            <w:r w:rsidRPr="006C204C">
              <w:rPr>
                <w:sz w:val="20"/>
                <w:szCs w:val="20"/>
              </w:rPr>
              <w:softHyphen/>
              <w:t>сурсов, так как глобальная цель конкурен</w:t>
            </w:r>
            <w:r w:rsidRPr="006C204C">
              <w:rPr>
                <w:sz w:val="20"/>
                <w:szCs w:val="20"/>
              </w:rPr>
              <w:softHyphen/>
              <w:t>ции — экономия ресурсов и повышение качества жизни</w:t>
            </w:r>
          </w:p>
        </w:tc>
      </w:tr>
      <w:tr w:rsidR="00123ABC" w:rsidRPr="006C204C">
        <w:trPr>
          <w:trHeight w:val="18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10A09" w:rsidRPr="006C204C" w:rsidRDefault="00123ABC" w:rsidP="006C204C">
            <w:pPr>
              <w:rPr>
                <w:sz w:val="20"/>
                <w:szCs w:val="20"/>
              </w:rPr>
            </w:pPr>
            <w:r w:rsidRPr="006C204C">
              <w:rPr>
                <w:sz w:val="20"/>
                <w:szCs w:val="20"/>
              </w:rPr>
              <w:t xml:space="preserve">3. Технические </w:t>
            </w:r>
          </w:p>
          <w:p w:rsidR="00123ABC" w:rsidRPr="006C204C" w:rsidRDefault="00123ABC" w:rsidP="006C204C">
            <w:pPr>
              <w:rPr>
                <w:sz w:val="20"/>
                <w:szCs w:val="20"/>
              </w:rPr>
            </w:pPr>
            <w:r w:rsidRPr="006C204C">
              <w:rPr>
                <w:sz w:val="20"/>
                <w:szCs w:val="20"/>
              </w:rPr>
              <w:t>3.1. Патентованный товар</w:t>
            </w:r>
          </w:p>
          <w:p w:rsidR="00230B79" w:rsidRPr="006C204C" w:rsidRDefault="00230B79" w:rsidP="006C204C">
            <w:pPr>
              <w:rPr>
                <w:sz w:val="20"/>
                <w:szCs w:val="20"/>
              </w:rPr>
            </w:pPr>
          </w:p>
          <w:p w:rsidR="00123ABC" w:rsidRPr="006C204C" w:rsidRDefault="00123ABC" w:rsidP="006C204C">
            <w:pPr>
              <w:rPr>
                <w:sz w:val="20"/>
                <w:szCs w:val="20"/>
              </w:rPr>
            </w:pPr>
            <w:r w:rsidRPr="006C204C">
              <w:rPr>
                <w:sz w:val="20"/>
                <w:szCs w:val="20"/>
              </w:rPr>
              <w:t>3.2. Оборудование</w:t>
            </w:r>
          </w:p>
          <w:p w:rsidR="00230B79" w:rsidRPr="006C204C" w:rsidRDefault="00230B79" w:rsidP="006C204C">
            <w:pPr>
              <w:rPr>
                <w:sz w:val="20"/>
                <w:szCs w:val="20"/>
              </w:rPr>
            </w:pPr>
          </w:p>
          <w:p w:rsidR="00230B79" w:rsidRPr="006C204C" w:rsidRDefault="00230B79" w:rsidP="006C204C">
            <w:pPr>
              <w:rPr>
                <w:sz w:val="20"/>
                <w:szCs w:val="20"/>
              </w:rPr>
            </w:pPr>
          </w:p>
          <w:p w:rsidR="00123ABC" w:rsidRPr="006C204C" w:rsidRDefault="00123ABC" w:rsidP="006C204C">
            <w:pPr>
              <w:rPr>
                <w:sz w:val="20"/>
                <w:szCs w:val="20"/>
              </w:rPr>
            </w:pPr>
            <w:r w:rsidRPr="006C204C">
              <w:rPr>
                <w:sz w:val="20"/>
                <w:szCs w:val="20"/>
              </w:rPr>
              <w:t>3.4. Качество изготовления товаров</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p>
          <w:p w:rsidR="00230B79" w:rsidRPr="006C204C" w:rsidRDefault="00230B79" w:rsidP="006C204C">
            <w:pPr>
              <w:rPr>
                <w:sz w:val="20"/>
                <w:szCs w:val="20"/>
              </w:rPr>
            </w:pPr>
            <w:r w:rsidRPr="006C204C">
              <w:rPr>
                <w:sz w:val="20"/>
                <w:szCs w:val="20"/>
              </w:rPr>
              <w:t>Продолжать работу по увеличению количества изобретений и патентов</w:t>
            </w:r>
          </w:p>
          <w:p w:rsidR="00230B79" w:rsidRPr="006C204C" w:rsidRDefault="00230B79" w:rsidP="006C204C">
            <w:pPr>
              <w:rPr>
                <w:sz w:val="20"/>
                <w:szCs w:val="20"/>
              </w:rPr>
            </w:pPr>
            <w:r w:rsidRPr="006C204C">
              <w:rPr>
                <w:sz w:val="20"/>
                <w:szCs w:val="20"/>
              </w:rPr>
              <w:t>Увеличивать удельный вес прогрессивного технологического оборудования, снижать его средний возраст</w:t>
            </w:r>
          </w:p>
          <w:p w:rsidR="00230B79" w:rsidRPr="006C204C" w:rsidRDefault="00230B79" w:rsidP="006C204C">
            <w:pPr>
              <w:rPr>
                <w:sz w:val="20"/>
                <w:szCs w:val="20"/>
              </w:rPr>
            </w:pPr>
            <w:r w:rsidRPr="006C204C">
              <w:rPr>
                <w:sz w:val="20"/>
                <w:szCs w:val="20"/>
              </w:rPr>
              <w:t>Применять современные методы контроля и стимулирования качества для удержания конкурентного преимущества</w:t>
            </w:r>
          </w:p>
        </w:tc>
      </w:tr>
      <w:tr w:rsidR="00123ABC" w:rsidRPr="006C204C" w:rsidTr="006C204C">
        <w:trPr>
          <w:trHeight w:val="693"/>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10A09" w:rsidRPr="006C204C" w:rsidRDefault="00123ABC" w:rsidP="006C204C">
            <w:pPr>
              <w:rPr>
                <w:sz w:val="20"/>
                <w:szCs w:val="20"/>
              </w:rPr>
            </w:pPr>
            <w:r w:rsidRPr="006C204C">
              <w:rPr>
                <w:sz w:val="20"/>
                <w:szCs w:val="20"/>
              </w:rPr>
              <w:t xml:space="preserve">4. Управленческие </w:t>
            </w:r>
          </w:p>
          <w:p w:rsidR="00123ABC" w:rsidRPr="006C204C" w:rsidRDefault="00123ABC" w:rsidP="006C204C">
            <w:pPr>
              <w:rPr>
                <w:sz w:val="20"/>
                <w:szCs w:val="20"/>
              </w:rPr>
            </w:pPr>
            <w:r w:rsidRPr="006C204C">
              <w:rPr>
                <w:sz w:val="20"/>
                <w:szCs w:val="20"/>
              </w:rPr>
              <w:t>4.1. Менеджеры</w:t>
            </w: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4.2. Анализ выполнения законов организации</w:t>
            </w:r>
          </w:p>
          <w:p w:rsidR="002161CC" w:rsidRPr="006C204C" w:rsidRDefault="002161CC" w:rsidP="006C204C">
            <w:pPr>
              <w:rPr>
                <w:sz w:val="20"/>
                <w:szCs w:val="20"/>
              </w:rPr>
            </w:pP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4.</w:t>
            </w:r>
            <w:r w:rsidR="008864C6" w:rsidRPr="006C204C">
              <w:rPr>
                <w:sz w:val="20"/>
                <w:szCs w:val="20"/>
              </w:rPr>
              <w:t>3</w:t>
            </w:r>
            <w:r w:rsidRPr="006C204C">
              <w:rPr>
                <w:sz w:val="20"/>
                <w:szCs w:val="20"/>
              </w:rPr>
              <w:t>. Функционирование системы менеджмента (конкурентоспо</w:t>
            </w:r>
            <w:r w:rsidRPr="006C204C">
              <w:rPr>
                <w:sz w:val="20"/>
                <w:szCs w:val="20"/>
              </w:rPr>
              <w:softHyphen/>
              <w:t>собности) организации</w:t>
            </w: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4.</w:t>
            </w:r>
            <w:r w:rsidR="008864C6" w:rsidRPr="006C204C">
              <w:rPr>
                <w:sz w:val="20"/>
                <w:szCs w:val="20"/>
              </w:rPr>
              <w:t>4</w:t>
            </w:r>
            <w:r w:rsidRPr="006C204C">
              <w:rPr>
                <w:sz w:val="20"/>
                <w:szCs w:val="20"/>
              </w:rPr>
              <w:t>. Функционирование системы управления качеством в органи</w:t>
            </w:r>
            <w:r w:rsidRPr="006C204C">
              <w:rPr>
                <w:sz w:val="20"/>
                <w:szCs w:val="20"/>
              </w:rPr>
              <w:softHyphen/>
              <w:t>зации</w:t>
            </w:r>
          </w:p>
          <w:p w:rsidR="002161CC" w:rsidRPr="006C204C" w:rsidRDefault="002161CC" w:rsidP="006C204C">
            <w:pPr>
              <w:rPr>
                <w:sz w:val="20"/>
                <w:szCs w:val="20"/>
              </w:rPr>
            </w:pPr>
          </w:p>
          <w:p w:rsidR="00123ABC" w:rsidRPr="006C204C" w:rsidRDefault="00123ABC" w:rsidP="006C204C">
            <w:pPr>
              <w:rPr>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p>
          <w:p w:rsidR="002161CC" w:rsidRPr="006C204C" w:rsidRDefault="002161CC" w:rsidP="006C204C">
            <w:pPr>
              <w:rPr>
                <w:sz w:val="20"/>
                <w:szCs w:val="20"/>
              </w:rPr>
            </w:pPr>
            <w:r w:rsidRPr="006C204C">
              <w:rPr>
                <w:sz w:val="20"/>
                <w:szCs w:val="20"/>
              </w:rPr>
              <w:t>Увеличивать удельный вес конкурен</w:t>
            </w:r>
            <w:r w:rsidRPr="006C204C">
              <w:rPr>
                <w:sz w:val="20"/>
                <w:szCs w:val="20"/>
              </w:rPr>
              <w:softHyphen/>
              <w:t>тоспособных менеджеров</w:t>
            </w:r>
          </w:p>
          <w:p w:rsidR="002161CC" w:rsidRPr="006C204C" w:rsidRDefault="002161CC" w:rsidP="006C204C">
            <w:pPr>
              <w:rPr>
                <w:sz w:val="20"/>
                <w:szCs w:val="20"/>
              </w:rPr>
            </w:pPr>
            <w:r w:rsidRPr="006C204C">
              <w:rPr>
                <w:sz w:val="20"/>
                <w:szCs w:val="20"/>
              </w:rPr>
              <w:t>По результатам анализа законов организа</w:t>
            </w:r>
            <w:r w:rsidRPr="006C204C">
              <w:rPr>
                <w:sz w:val="20"/>
                <w:szCs w:val="20"/>
              </w:rPr>
              <w:softHyphen/>
              <w:t>ции должны разрабатываться и реализовываться мероприятия по совершенствова</w:t>
            </w:r>
            <w:r w:rsidRPr="006C204C">
              <w:rPr>
                <w:sz w:val="20"/>
                <w:szCs w:val="20"/>
              </w:rPr>
              <w:softHyphen/>
              <w:t>нию процессов</w:t>
            </w:r>
          </w:p>
          <w:p w:rsidR="002161CC" w:rsidRPr="006C204C" w:rsidRDefault="002161CC" w:rsidP="006C204C">
            <w:pPr>
              <w:rPr>
                <w:sz w:val="20"/>
                <w:szCs w:val="20"/>
              </w:rPr>
            </w:pPr>
            <w:r w:rsidRPr="006C204C">
              <w:rPr>
                <w:sz w:val="20"/>
                <w:szCs w:val="20"/>
              </w:rPr>
              <w:t>Дальнейшее удержание этого конку</w:t>
            </w:r>
            <w:r w:rsidRPr="006C204C">
              <w:rPr>
                <w:sz w:val="20"/>
                <w:szCs w:val="20"/>
              </w:rPr>
              <w:softHyphen/>
              <w:t>рентного преимущества требует высокой квалификации персонала, применения на</w:t>
            </w:r>
            <w:r w:rsidRPr="006C204C">
              <w:rPr>
                <w:sz w:val="20"/>
                <w:szCs w:val="20"/>
              </w:rPr>
              <w:softHyphen/>
              <w:t xml:space="preserve">учных методов управления </w:t>
            </w:r>
          </w:p>
          <w:p w:rsidR="002161CC" w:rsidRPr="006C204C" w:rsidRDefault="002161CC" w:rsidP="006C204C">
            <w:pPr>
              <w:rPr>
                <w:sz w:val="20"/>
                <w:szCs w:val="20"/>
              </w:rPr>
            </w:pPr>
            <w:r w:rsidRPr="006C204C">
              <w:rPr>
                <w:sz w:val="20"/>
                <w:szCs w:val="20"/>
              </w:rPr>
              <w:t>Система управления качеством должна со</w:t>
            </w:r>
            <w:r w:rsidRPr="006C204C">
              <w:rPr>
                <w:sz w:val="20"/>
                <w:szCs w:val="20"/>
              </w:rPr>
              <w:softHyphen/>
              <w:t>ответствовать международным стандартам ИСО серии 9000 (версии 2000), научным подходам и принципам управления каче</w:t>
            </w:r>
            <w:r w:rsidRPr="006C204C">
              <w:rPr>
                <w:sz w:val="20"/>
                <w:szCs w:val="20"/>
              </w:rPr>
              <w:softHyphen/>
              <w:t>ством</w:t>
            </w:r>
          </w:p>
        </w:tc>
      </w:tr>
      <w:tr w:rsidR="00123ABC" w:rsidRPr="006C204C">
        <w:trPr>
          <w:trHeight w:val="18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r w:rsidRPr="006C204C">
              <w:rPr>
                <w:sz w:val="20"/>
                <w:szCs w:val="20"/>
              </w:rPr>
              <w:t>5. Рыночные</w:t>
            </w:r>
          </w:p>
          <w:p w:rsidR="00123ABC" w:rsidRPr="006C204C" w:rsidRDefault="00123ABC" w:rsidP="006C204C">
            <w:pPr>
              <w:rPr>
                <w:sz w:val="20"/>
                <w:szCs w:val="20"/>
              </w:rPr>
            </w:pPr>
            <w:r w:rsidRPr="006C204C">
              <w:rPr>
                <w:sz w:val="20"/>
                <w:szCs w:val="20"/>
              </w:rPr>
              <w:t>5.1. Доступ к рынку ресур</w:t>
            </w:r>
            <w:r w:rsidRPr="006C204C">
              <w:rPr>
                <w:sz w:val="20"/>
                <w:szCs w:val="20"/>
              </w:rPr>
              <w:softHyphen/>
              <w:t>сов, необходимых организа</w:t>
            </w:r>
            <w:r w:rsidRPr="006C204C">
              <w:rPr>
                <w:sz w:val="20"/>
                <w:szCs w:val="20"/>
              </w:rPr>
              <w:softHyphen/>
              <w:t>ции</w:t>
            </w:r>
          </w:p>
          <w:p w:rsidR="002161CC" w:rsidRPr="006C204C" w:rsidRDefault="002161CC" w:rsidP="006C204C">
            <w:pPr>
              <w:rPr>
                <w:sz w:val="20"/>
                <w:szCs w:val="20"/>
              </w:rPr>
            </w:pPr>
          </w:p>
          <w:p w:rsidR="002161CC" w:rsidRPr="006C204C" w:rsidRDefault="002161CC" w:rsidP="006C204C">
            <w:pPr>
              <w:rPr>
                <w:sz w:val="20"/>
                <w:szCs w:val="20"/>
              </w:rPr>
            </w:pP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5.2. Доступ к рынку новых технологий</w:t>
            </w:r>
          </w:p>
          <w:p w:rsidR="00123ABC" w:rsidRPr="006C204C" w:rsidRDefault="00123ABC" w:rsidP="006C204C">
            <w:pPr>
              <w:rPr>
                <w:sz w:val="20"/>
                <w:szCs w:val="20"/>
              </w:rPr>
            </w:pPr>
            <w:r w:rsidRPr="006C204C">
              <w:rPr>
                <w:sz w:val="20"/>
                <w:szCs w:val="20"/>
              </w:rPr>
              <w:t>5.3. Лидирующее положение на рынке товаров</w:t>
            </w:r>
          </w:p>
          <w:p w:rsidR="002161CC" w:rsidRPr="006C204C" w:rsidRDefault="002161CC" w:rsidP="006C204C">
            <w:pPr>
              <w:rPr>
                <w:sz w:val="20"/>
                <w:szCs w:val="20"/>
              </w:rPr>
            </w:pP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5.4. Эксклюзивность каналов распределения</w:t>
            </w:r>
          </w:p>
          <w:p w:rsidR="002161CC" w:rsidRPr="006C204C" w:rsidRDefault="002161CC" w:rsidP="006C204C">
            <w:pPr>
              <w:rPr>
                <w:sz w:val="20"/>
                <w:szCs w:val="20"/>
              </w:rPr>
            </w:pP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5.</w:t>
            </w:r>
            <w:r w:rsidR="008864C6" w:rsidRPr="006C204C">
              <w:rPr>
                <w:sz w:val="20"/>
                <w:szCs w:val="20"/>
              </w:rPr>
              <w:t>5</w:t>
            </w:r>
            <w:r w:rsidRPr="006C204C">
              <w:rPr>
                <w:sz w:val="20"/>
                <w:szCs w:val="20"/>
              </w:rPr>
              <w:t>. Эксклюзивность рекла</w:t>
            </w:r>
            <w:r w:rsidRPr="006C204C">
              <w:rPr>
                <w:sz w:val="20"/>
                <w:szCs w:val="20"/>
              </w:rPr>
              <w:softHyphen/>
              <w:t>мы товаров организации</w:t>
            </w:r>
          </w:p>
          <w:p w:rsidR="002161CC" w:rsidRPr="006C204C" w:rsidRDefault="002161CC" w:rsidP="006C204C">
            <w:pPr>
              <w:rPr>
                <w:sz w:val="20"/>
                <w:szCs w:val="20"/>
              </w:rPr>
            </w:pPr>
          </w:p>
          <w:p w:rsidR="00123ABC" w:rsidRPr="006C204C" w:rsidRDefault="00123ABC" w:rsidP="006C204C">
            <w:pPr>
              <w:rPr>
                <w:sz w:val="20"/>
                <w:szCs w:val="20"/>
              </w:rPr>
            </w:pPr>
            <w:r w:rsidRPr="006C204C">
              <w:rPr>
                <w:sz w:val="20"/>
                <w:szCs w:val="20"/>
              </w:rPr>
              <w:t>5.</w:t>
            </w:r>
            <w:r w:rsidR="008864C6" w:rsidRPr="006C204C">
              <w:rPr>
                <w:sz w:val="20"/>
                <w:szCs w:val="20"/>
              </w:rPr>
              <w:t>6</w:t>
            </w:r>
            <w:r w:rsidRPr="006C204C">
              <w:rPr>
                <w:sz w:val="20"/>
                <w:szCs w:val="20"/>
              </w:rPr>
              <w:t>. Прогнозирование поли</w:t>
            </w:r>
            <w:r w:rsidRPr="006C204C">
              <w:rPr>
                <w:sz w:val="20"/>
                <w:szCs w:val="20"/>
              </w:rPr>
              <w:softHyphen/>
              <w:t>тики ценообразования и ры</w:t>
            </w:r>
            <w:r w:rsidRPr="006C204C">
              <w:rPr>
                <w:sz w:val="20"/>
                <w:szCs w:val="20"/>
              </w:rPr>
              <w:softHyphen/>
              <w:t>ночной инфраструктуры</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p>
          <w:p w:rsidR="002161CC" w:rsidRPr="006C204C" w:rsidRDefault="002161CC" w:rsidP="006C204C">
            <w:pPr>
              <w:rPr>
                <w:sz w:val="20"/>
                <w:szCs w:val="20"/>
              </w:rPr>
            </w:pPr>
            <w:r w:rsidRPr="006C204C">
              <w:rPr>
                <w:sz w:val="20"/>
                <w:szCs w:val="20"/>
              </w:rPr>
              <w:t>Для получения этого преимущества необходи</w:t>
            </w:r>
            <w:r w:rsidRPr="006C204C">
              <w:rPr>
                <w:sz w:val="20"/>
                <w:szCs w:val="20"/>
              </w:rPr>
              <w:softHyphen/>
              <w:t>мо изучить параметры рынков на входе систе</w:t>
            </w:r>
            <w:r w:rsidRPr="006C204C">
              <w:rPr>
                <w:sz w:val="20"/>
                <w:szCs w:val="20"/>
              </w:rPr>
              <w:softHyphen/>
              <w:t>мы (организации), а для его сохранения — проводить мониторинг рыночной инфраструк</w:t>
            </w:r>
            <w:r w:rsidRPr="006C204C">
              <w:rPr>
                <w:sz w:val="20"/>
                <w:szCs w:val="20"/>
              </w:rPr>
              <w:softHyphen/>
              <w:t>туры</w:t>
            </w:r>
          </w:p>
          <w:p w:rsidR="002161CC" w:rsidRPr="006C204C" w:rsidRDefault="002161CC" w:rsidP="006C204C">
            <w:pPr>
              <w:rPr>
                <w:sz w:val="20"/>
                <w:szCs w:val="20"/>
              </w:rPr>
            </w:pPr>
            <w:r w:rsidRPr="006C204C">
              <w:rPr>
                <w:sz w:val="20"/>
                <w:szCs w:val="20"/>
              </w:rPr>
              <w:t>То же</w:t>
            </w:r>
          </w:p>
          <w:p w:rsidR="002161CC" w:rsidRPr="006C204C" w:rsidRDefault="002161CC" w:rsidP="006C204C">
            <w:pPr>
              <w:rPr>
                <w:sz w:val="20"/>
                <w:szCs w:val="20"/>
              </w:rPr>
            </w:pPr>
          </w:p>
          <w:p w:rsidR="002161CC" w:rsidRPr="006C204C" w:rsidRDefault="002161CC" w:rsidP="006C204C">
            <w:pPr>
              <w:rPr>
                <w:sz w:val="20"/>
                <w:szCs w:val="20"/>
              </w:rPr>
            </w:pPr>
            <w:r w:rsidRPr="006C204C">
              <w:rPr>
                <w:sz w:val="20"/>
                <w:szCs w:val="20"/>
              </w:rPr>
              <w:t>Для удержания этого главного преимущества необходимо постоянно принимать меры по удержанию всех конкурентных преимуществ организации</w:t>
            </w:r>
          </w:p>
          <w:p w:rsidR="002161CC" w:rsidRPr="006C204C" w:rsidRDefault="002161CC" w:rsidP="006C204C">
            <w:pPr>
              <w:rPr>
                <w:sz w:val="20"/>
                <w:szCs w:val="20"/>
              </w:rPr>
            </w:pPr>
            <w:r w:rsidRPr="006C204C">
              <w:rPr>
                <w:sz w:val="20"/>
                <w:szCs w:val="20"/>
              </w:rPr>
              <w:t>Это преимущество достигается высоким уров</w:t>
            </w:r>
            <w:r w:rsidRPr="006C204C">
              <w:rPr>
                <w:sz w:val="20"/>
                <w:szCs w:val="20"/>
              </w:rPr>
              <w:softHyphen/>
              <w:t>нем логистики, сохраняется конкурен</w:t>
            </w:r>
            <w:r w:rsidRPr="006C204C">
              <w:rPr>
                <w:sz w:val="20"/>
                <w:szCs w:val="20"/>
              </w:rPr>
              <w:softHyphen/>
              <w:t>тоспособными маркетологами и работниками сбыта</w:t>
            </w:r>
          </w:p>
          <w:p w:rsidR="002161CC" w:rsidRPr="006C204C" w:rsidRDefault="002161CC" w:rsidP="006C204C">
            <w:pPr>
              <w:rPr>
                <w:sz w:val="20"/>
                <w:szCs w:val="20"/>
              </w:rPr>
            </w:pPr>
            <w:r w:rsidRPr="006C204C">
              <w:rPr>
                <w:sz w:val="20"/>
                <w:szCs w:val="20"/>
              </w:rPr>
              <w:t>Для сохранения преимущества необходимы высокая квалификация работников рекламы и достаточные средства на нее</w:t>
            </w:r>
          </w:p>
          <w:p w:rsidR="002161CC" w:rsidRPr="006C204C" w:rsidRDefault="002161CC" w:rsidP="006C204C">
            <w:pPr>
              <w:rPr>
                <w:sz w:val="20"/>
                <w:szCs w:val="20"/>
              </w:rPr>
            </w:pPr>
            <w:r w:rsidRPr="006C204C">
              <w:rPr>
                <w:sz w:val="20"/>
                <w:szCs w:val="20"/>
              </w:rPr>
              <w:t>Для сохранения этого конкурентного преиму</w:t>
            </w:r>
            <w:r w:rsidRPr="006C204C">
              <w:rPr>
                <w:sz w:val="20"/>
                <w:szCs w:val="20"/>
              </w:rPr>
              <w:softHyphen/>
              <w:t>щества необходимо по своим товарам анализи</w:t>
            </w:r>
            <w:r w:rsidRPr="006C204C">
              <w:rPr>
                <w:sz w:val="20"/>
                <w:szCs w:val="20"/>
              </w:rPr>
              <w:softHyphen/>
              <w:t>ровать действие законов спроса, предложения, конкуренции и др., иметь качественную ин</w:t>
            </w:r>
            <w:r w:rsidRPr="006C204C">
              <w:rPr>
                <w:sz w:val="20"/>
                <w:szCs w:val="20"/>
              </w:rPr>
              <w:softHyphen/>
              <w:t>формационную базу и квалифицированных специалистов</w:t>
            </w:r>
          </w:p>
        </w:tc>
      </w:tr>
      <w:tr w:rsidR="00123ABC" w:rsidRPr="006C204C" w:rsidTr="006C204C">
        <w:trPr>
          <w:trHeight w:val="117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123ABC" w:rsidRPr="006C204C" w:rsidRDefault="00123ABC" w:rsidP="006C204C">
            <w:pPr>
              <w:rPr>
                <w:sz w:val="20"/>
                <w:szCs w:val="20"/>
              </w:rPr>
            </w:pPr>
            <w:r w:rsidRPr="006C204C">
              <w:rPr>
                <w:sz w:val="20"/>
                <w:szCs w:val="20"/>
              </w:rPr>
              <w:t>6. Эффективность функ</w:t>
            </w:r>
            <w:r w:rsidRPr="006C204C">
              <w:rPr>
                <w:sz w:val="20"/>
                <w:szCs w:val="20"/>
              </w:rPr>
              <w:softHyphen/>
              <w:t>ционирования организации</w:t>
            </w:r>
            <w:r w:rsidR="001304BA" w:rsidRPr="006C204C">
              <w:rPr>
                <w:sz w:val="20"/>
                <w:szCs w:val="20"/>
              </w:rPr>
              <w:t xml:space="preserve"> (п</w:t>
            </w:r>
            <w:r w:rsidR="00921405" w:rsidRPr="006C204C">
              <w:rPr>
                <w:sz w:val="20"/>
                <w:szCs w:val="20"/>
              </w:rPr>
              <w:t>оказатели доходности, и</w:t>
            </w:r>
            <w:r w:rsidRPr="006C204C">
              <w:rPr>
                <w:sz w:val="20"/>
                <w:szCs w:val="20"/>
              </w:rPr>
              <w:t>нтенс</w:t>
            </w:r>
            <w:r w:rsidR="00921405" w:rsidRPr="006C204C">
              <w:rPr>
                <w:sz w:val="20"/>
                <w:szCs w:val="20"/>
              </w:rPr>
              <w:t>ивность исполь</w:t>
            </w:r>
            <w:r w:rsidR="00921405" w:rsidRPr="006C204C">
              <w:rPr>
                <w:sz w:val="20"/>
                <w:szCs w:val="20"/>
              </w:rPr>
              <w:softHyphen/>
              <w:t>зования капитала, ф</w:t>
            </w:r>
            <w:r w:rsidRPr="006C204C">
              <w:rPr>
                <w:sz w:val="20"/>
                <w:szCs w:val="20"/>
              </w:rPr>
              <w:t>инансовая устойчи</w:t>
            </w:r>
            <w:r w:rsidRPr="006C204C">
              <w:rPr>
                <w:sz w:val="20"/>
                <w:szCs w:val="20"/>
              </w:rPr>
              <w:softHyphen/>
              <w:t>вост</w:t>
            </w:r>
            <w:r w:rsidR="00921405" w:rsidRPr="006C204C">
              <w:rPr>
                <w:sz w:val="20"/>
                <w:szCs w:val="20"/>
              </w:rPr>
              <w:t>ь функционирования ор</w:t>
            </w:r>
            <w:r w:rsidR="00921405" w:rsidRPr="006C204C">
              <w:rPr>
                <w:sz w:val="20"/>
                <w:szCs w:val="20"/>
              </w:rPr>
              <w:softHyphen/>
              <w:t>ганизации)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2161CC" w:rsidRPr="006C204C" w:rsidRDefault="001304BA" w:rsidP="006C204C">
            <w:pPr>
              <w:rPr>
                <w:sz w:val="20"/>
                <w:szCs w:val="20"/>
              </w:rPr>
            </w:pPr>
            <w:r w:rsidRPr="006C204C">
              <w:rPr>
                <w:sz w:val="20"/>
                <w:szCs w:val="20"/>
              </w:rPr>
              <w:t>Д</w:t>
            </w:r>
            <w:r w:rsidR="002161CC" w:rsidRPr="006C204C">
              <w:rPr>
                <w:sz w:val="20"/>
                <w:szCs w:val="20"/>
              </w:rPr>
              <w:t>ля удер</w:t>
            </w:r>
            <w:r w:rsidR="002161CC" w:rsidRPr="006C204C">
              <w:rPr>
                <w:sz w:val="20"/>
                <w:szCs w:val="20"/>
              </w:rPr>
              <w:softHyphen/>
              <w:t>жания своих конкурентных преимуществ орга</w:t>
            </w:r>
            <w:r w:rsidR="002161CC" w:rsidRPr="006C204C">
              <w:rPr>
                <w:sz w:val="20"/>
                <w:szCs w:val="20"/>
              </w:rPr>
              <w:softHyphen/>
              <w:t>низация должна повы</w:t>
            </w:r>
            <w:r w:rsidRPr="006C204C">
              <w:rPr>
                <w:sz w:val="20"/>
                <w:szCs w:val="20"/>
              </w:rPr>
              <w:t>шать научный уровень управления</w:t>
            </w:r>
            <w:r w:rsidR="002161CC" w:rsidRPr="006C204C">
              <w:rPr>
                <w:sz w:val="20"/>
                <w:szCs w:val="20"/>
              </w:rPr>
              <w:t xml:space="preserve">. </w:t>
            </w:r>
          </w:p>
        </w:tc>
      </w:tr>
    </w:tbl>
    <w:p w:rsidR="00CA2A90" w:rsidRPr="006C204C" w:rsidRDefault="00CA2A90" w:rsidP="006C204C">
      <w:pPr>
        <w:spacing w:line="360" w:lineRule="auto"/>
        <w:ind w:firstLine="709"/>
        <w:jc w:val="both"/>
        <w:rPr>
          <w:sz w:val="28"/>
          <w:szCs w:val="28"/>
        </w:rPr>
      </w:pPr>
    </w:p>
    <w:p w:rsidR="00A91227" w:rsidRPr="006C204C" w:rsidRDefault="00A91227" w:rsidP="006C204C">
      <w:pPr>
        <w:spacing w:line="360" w:lineRule="auto"/>
        <w:ind w:firstLine="709"/>
        <w:jc w:val="both"/>
        <w:rPr>
          <w:sz w:val="28"/>
          <w:szCs w:val="28"/>
        </w:rPr>
      </w:pPr>
      <w:r w:rsidRPr="006C204C">
        <w:rPr>
          <w:sz w:val="28"/>
          <w:szCs w:val="28"/>
        </w:rPr>
        <w:t>Чем выше сила конкуренции в отрасли, тем меньше будет до</w:t>
      </w:r>
      <w:r w:rsidRPr="006C204C">
        <w:rPr>
          <w:sz w:val="28"/>
          <w:szCs w:val="28"/>
        </w:rPr>
        <w:softHyphen/>
        <w:t xml:space="preserve">ходность и себестоимость товаров, но выше интенсивность и качество товаров. </w:t>
      </w:r>
    </w:p>
    <w:p w:rsidR="00FC74BA" w:rsidRPr="006C204C" w:rsidRDefault="00FC74BA" w:rsidP="006C204C">
      <w:pPr>
        <w:spacing w:line="360" w:lineRule="auto"/>
        <w:ind w:firstLine="709"/>
        <w:jc w:val="both"/>
        <w:rPr>
          <w:sz w:val="28"/>
          <w:szCs w:val="28"/>
        </w:rPr>
      </w:pPr>
      <w:r w:rsidRPr="006C204C">
        <w:rPr>
          <w:sz w:val="28"/>
          <w:szCs w:val="28"/>
        </w:rPr>
        <w:t>Перечисленные в таблицах 1.1 и 1.2 внешние и внутренние фак</w:t>
      </w:r>
      <w:r w:rsidRPr="006C204C">
        <w:rPr>
          <w:sz w:val="28"/>
          <w:szCs w:val="28"/>
        </w:rPr>
        <w:softHyphen/>
        <w:t>торы конкурентного преимущества являются максимально возможными для абстрактной организации. Для конкретной организации количество конкурентных преимуществ может быть любым.</w:t>
      </w:r>
    </w:p>
    <w:p w:rsidR="00CA2A90" w:rsidRPr="006C204C" w:rsidRDefault="00FC74BA" w:rsidP="006C204C">
      <w:pPr>
        <w:spacing w:line="360" w:lineRule="auto"/>
        <w:ind w:firstLine="709"/>
        <w:jc w:val="both"/>
      </w:pPr>
      <w:r w:rsidRPr="006C204C">
        <w:rPr>
          <w:sz w:val="28"/>
          <w:szCs w:val="28"/>
        </w:rPr>
        <w:t xml:space="preserve">Таким образом, </w:t>
      </w:r>
      <w:r w:rsidR="002807C3" w:rsidRPr="006C204C">
        <w:rPr>
          <w:sz w:val="28"/>
          <w:szCs w:val="28"/>
        </w:rPr>
        <w:t xml:space="preserve">можно сделать вывод, что </w:t>
      </w:r>
      <w:r w:rsidRPr="006C204C">
        <w:rPr>
          <w:sz w:val="28"/>
          <w:szCs w:val="28"/>
        </w:rPr>
        <w:t>ч</w:t>
      </w:r>
      <w:r w:rsidR="00CA2A90" w:rsidRPr="006C204C">
        <w:rPr>
          <w:sz w:val="28"/>
          <w:szCs w:val="28"/>
        </w:rPr>
        <w:t>ем больше организация имеет конкурентных преиму</w:t>
      </w:r>
      <w:r w:rsidR="00CA2A90" w:rsidRPr="006C204C">
        <w:rPr>
          <w:sz w:val="28"/>
          <w:szCs w:val="28"/>
        </w:rPr>
        <w:softHyphen/>
        <w:t>ществ перед настоящими и потенц</w:t>
      </w:r>
      <w:r w:rsidRPr="006C204C">
        <w:rPr>
          <w:sz w:val="28"/>
          <w:szCs w:val="28"/>
        </w:rPr>
        <w:t>иальными конкурентами, тем выше</w:t>
      </w:r>
      <w:r w:rsidR="00CA2A90" w:rsidRPr="006C204C">
        <w:rPr>
          <w:sz w:val="28"/>
          <w:szCs w:val="28"/>
        </w:rPr>
        <w:t xml:space="preserve"> ее конкурентоспособность, живучесть, эффективность, перспективность. Для этого необходимо повышать научный уро</w:t>
      </w:r>
      <w:r w:rsidR="00CA2A90" w:rsidRPr="006C204C">
        <w:rPr>
          <w:sz w:val="28"/>
          <w:szCs w:val="28"/>
        </w:rPr>
        <w:softHyphen/>
        <w:t>вень управления, завоевывать новые конкурентные преимуще</w:t>
      </w:r>
      <w:r w:rsidR="00CA2A90" w:rsidRPr="006C204C">
        <w:rPr>
          <w:sz w:val="28"/>
          <w:szCs w:val="28"/>
        </w:rPr>
        <w:softHyphen/>
        <w:t>ства и смелее смотреть в будущее.</w:t>
      </w:r>
    </w:p>
    <w:p w:rsidR="00CA2A90" w:rsidRPr="006C204C" w:rsidRDefault="00CA2A90" w:rsidP="006C204C">
      <w:pPr>
        <w:spacing w:line="360" w:lineRule="auto"/>
        <w:ind w:firstLine="709"/>
        <w:jc w:val="both"/>
        <w:rPr>
          <w:sz w:val="28"/>
          <w:szCs w:val="28"/>
        </w:rPr>
      </w:pPr>
    </w:p>
    <w:p w:rsidR="00330E3E" w:rsidRPr="006C204C" w:rsidRDefault="00744B54" w:rsidP="006C204C">
      <w:pPr>
        <w:spacing w:line="360" w:lineRule="auto"/>
        <w:ind w:firstLine="709"/>
        <w:jc w:val="both"/>
        <w:rPr>
          <w:sz w:val="28"/>
          <w:szCs w:val="28"/>
        </w:rPr>
      </w:pPr>
      <w:r w:rsidRPr="006C204C">
        <w:rPr>
          <w:b/>
          <w:sz w:val="28"/>
          <w:szCs w:val="28"/>
        </w:rPr>
        <w:t xml:space="preserve"> </w:t>
      </w:r>
    </w:p>
    <w:p w:rsidR="00C26F1A" w:rsidRPr="006C204C" w:rsidRDefault="00C26F1A" w:rsidP="006C204C">
      <w:pPr>
        <w:spacing w:line="360" w:lineRule="auto"/>
        <w:ind w:firstLine="709"/>
        <w:jc w:val="both"/>
        <w:rPr>
          <w:sz w:val="28"/>
          <w:szCs w:val="28"/>
        </w:rPr>
      </w:pPr>
    </w:p>
    <w:p w:rsidR="00B43237" w:rsidRPr="000812DE" w:rsidRDefault="00B43237" w:rsidP="006C204C">
      <w:pPr>
        <w:spacing w:line="360" w:lineRule="auto"/>
        <w:ind w:firstLine="709"/>
        <w:jc w:val="both"/>
        <w:rPr>
          <w:b/>
          <w:sz w:val="28"/>
          <w:szCs w:val="28"/>
        </w:rPr>
      </w:pPr>
      <w:r w:rsidRPr="000812DE">
        <w:rPr>
          <w:b/>
          <w:sz w:val="28"/>
          <w:szCs w:val="28"/>
        </w:rPr>
        <w:t xml:space="preserve">Глава 2. </w:t>
      </w:r>
      <w:r w:rsidR="00F4116E" w:rsidRPr="000812DE">
        <w:rPr>
          <w:b/>
          <w:sz w:val="28"/>
          <w:szCs w:val="28"/>
        </w:rPr>
        <w:t>Анализ хозяйственной деятельности ОАО «Тепличный» г. Калуги</w:t>
      </w:r>
    </w:p>
    <w:p w:rsidR="0060109C" w:rsidRPr="006C204C" w:rsidRDefault="0060109C" w:rsidP="006C204C">
      <w:pPr>
        <w:spacing w:line="360" w:lineRule="auto"/>
        <w:ind w:firstLine="709"/>
        <w:jc w:val="both"/>
        <w:rPr>
          <w:sz w:val="28"/>
          <w:szCs w:val="28"/>
        </w:rPr>
      </w:pPr>
    </w:p>
    <w:p w:rsidR="0060109C" w:rsidRPr="006C204C" w:rsidRDefault="00042650" w:rsidP="006C204C">
      <w:pPr>
        <w:spacing w:line="360" w:lineRule="auto"/>
        <w:ind w:firstLine="709"/>
        <w:jc w:val="both"/>
        <w:rPr>
          <w:b/>
          <w:sz w:val="28"/>
          <w:szCs w:val="28"/>
        </w:rPr>
      </w:pPr>
      <w:r w:rsidRPr="006C204C">
        <w:rPr>
          <w:sz w:val="28"/>
          <w:szCs w:val="28"/>
        </w:rPr>
        <w:t xml:space="preserve"> </w:t>
      </w:r>
      <w:r w:rsidR="0060109C" w:rsidRPr="006C204C">
        <w:rPr>
          <w:b/>
          <w:sz w:val="28"/>
          <w:szCs w:val="28"/>
        </w:rPr>
        <w:t>2.1. Организационно-экономическая и финансовая характеристика деятельности</w:t>
      </w:r>
      <w:r w:rsidR="006C204C" w:rsidRPr="006C204C">
        <w:rPr>
          <w:b/>
          <w:sz w:val="28"/>
          <w:szCs w:val="28"/>
        </w:rPr>
        <w:t xml:space="preserve"> </w:t>
      </w:r>
      <w:r w:rsidR="0060109C" w:rsidRPr="006C204C">
        <w:rPr>
          <w:b/>
          <w:sz w:val="28"/>
          <w:szCs w:val="28"/>
        </w:rPr>
        <w:t>ОАО «Тепличный».</w:t>
      </w:r>
    </w:p>
    <w:p w:rsidR="0060109C" w:rsidRPr="006C204C" w:rsidRDefault="0060109C" w:rsidP="006C204C">
      <w:pPr>
        <w:spacing w:line="360" w:lineRule="auto"/>
        <w:ind w:firstLine="709"/>
        <w:jc w:val="both"/>
        <w:rPr>
          <w:rStyle w:val="PEStyleFont3"/>
          <w:rFonts w:ascii="Times New Roman" w:hAnsi="Times New Roman"/>
          <w:b/>
          <w:sz w:val="28"/>
          <w:szCs w:val="28"/>
        </w:rPr>
      </w:pP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Организация</w:t>
      </w:r>
      <w:r w:rsidR="000812DE">
        <w:rPr>
          <w:rStyle w:val="PEStyleFont3"/>
          <w:rFonts w:ascii="Times New Roman" w:hAnsi="Times New Roman"/>
          <w:sz w:val="28"/>
          <w:szCs w:val="28"/>
        </w:rPr>
        <w:t xml:space="preserve"> </w:t>
      </w:r>
      <w:r w:rsidRPr="006C204C">
        <w:rPr>
          <w:rStyle w:val="PEStyleFont3"/>
          <w:rFonts w:ascii="Times New Roman" w:hAnsi="Times New Roman"/>
          <w:sz w:val="28"/>
          <w:szCs w:val="28"/>
        </w:rPr>
        <w:t>была создана в 1974 году, как открытое акционерное общество «Тепличный» зарегистрировано 26 июня 2001 года.</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 xml:space="preserve">Организационно-правовая форма общества – частная собственность. </w:t>
      </w:r>
    </w:p>
    <w:p w:rsidR="0060109C" w:rsidRPr="006C204C" w:rsidRDefault="0060109C" w:rsidP="006C204C">
      <w:pPr>
        <w:spacing w:line="360" w:lineRule="auto"/>
        <w:ind w:firstLine="709"/>
        <w:jc w:val="both"/>
        <w:rPr>
          <w:sz w:val="28"/>
          <w:szCs w:val="28"/>
        </w:rPr>
      </w:pPr>
      <w:r w:rsidRPr="006C204C">
        <w:rPr>
          <w:sz w:val="28"/>
          <w:szCs w:val="28"/>
        </w:rPr>
        <w:t>Земли ОАО «Тепличный» расположены в северной части приго</w:t>
      </w:r>
      <w:r w:rsidR="00F4116E" w:rsidRPr="006C204C">
        <w:rPr>
          <w:sz w:val="28"/>
          <w:szCs w:val="28"/>
        </w:rPr>
        <w:t>родной зоны города Калуги, в 16</w:t>
      </w:r>
      <w:r w:rsidRPr="006C204C">
        <w:rPr>
          <w:sz w:val="28"/>
          <w:szCs w:val="28"/>
        </w:rPr>
        <w:t>км от областного центра и 9 км от ближайшей железнодорожной станции Азарово.</w:t>
      </w:r>
    </w:p>
    <w:p w:rsidR="0060109C" w:rsidRPr="006C204C" w:rsidRDefault="0060109C" w:rsidP="006C204C">
      <w:pPr>
        <w:spacing w:line="360" w:lineRule="auto"/>
        <w:ind w:firstLine="709"/>
        <w:jc w:val="both"/>
        <w:rPr>
          <w:sz w:val="28"/>
          <w:szCs w:val="28"/>
        </w:rPr>
      </w:pPr>
      <w:r w:rsidRPr="006C204C">
        <w:rPr>
          <w:sz w:val="28"/>
          <w:szCs w:val="28"/>
        </w:rPr>
        <w:t xml:space="preserve">ОАО «Тепличный» расположен в зоне умеренно-континентального климата. Среднегодовая температура воздуха составляет +3,9 С, средняя температура января –10,4 С, июня +18,7 С, сумма среднесуточных положительных температур за вегетационный период составляет 2274 С. Поздние весенние заморозки отмечаются в последней декаде мая, а ранние в последней декаде сентября. Отопительный период для защищенного грунта равен 212 дней. </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sz w:val="28"/>
          <w:szCs w:val="28"/>
        </w:rPr>
        <w:t xml:space="preserve">Место регистрации ОАО «Тепличный» – Администрация Октябрьского района города Калуги. Регистрационный номер 494. </w:t>
      </w:r>
      <w:r w:rsidRPr="006C204C">
        <w:rPr>
          <w:rStyle w:val="PEStyleFont3"/>
          <w:rFonts w:ascii="Times New Roman" w:hAnsi="Times New Roman"/>
          <w:sz w:val="28"/>
          <w:szCs w:val="28"/>
        </w:rPr>
        <w:t>Организационная структура: организация имеет 12га зимних теплиц, на которых сформировано 12 звеньев со средней численностью по 11 человек в каждом звене.</w:t>
      </w:r>
      <w:r w:rsidR="006C204C" w:rsidRPr="006C204C">
        <w:rPr>
          <w:rStyle w:val="PEStyleFont3"/>
          <w:rFonts w:ascii="Times New Roman" w:hAnsi="Times New Roman"/>
          <w:sz w:val="28"/>
          <w:szCs w:val="28"/>
        </w:rPr>
        <w:t xml:space="preserve"> </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Оперативное руководство осуществляется Генеральным директором организации, в непосредственном подчинении которого находится</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 xml:space="preserve">служба безопасности предприятия, ведущий специалист по кадрам, секретарь </w:t>
      </w:r>
      <w:r w:rsidR="00D30D65" w:rsidRPr="006C204C">
        <w:rPr>
          <w:rStyle w:val="PEStyleFont3"/>
          <w:rFonts w:ascii="Times New Roman" w:hAnsi="Times New Roman"/>
          <w:sz w:val="28"/>
          <w:szCs w:val="28"/>
        </w:rPr>
        <w:t>другие</w:t>
      </w:r>
      <w:r w:rsidR="006C204C" w:rsidRPr="006C204C">
        <w:rPr>
          <w:rStyle w:val="PEStyleFont3"/>
          <w:rFonts w:ascii="Times New Roman" w:hAnsi="Times New Roman"/>
          <w:sz w:val="28"/>
          <w:szCs w:val="28"/>
        </w:rPr>
        <w:t xml:space="preserve"> </w:t>
      </w:r>
      <w:r w:rsidR="00D30D65" w:rsidRPr="006C204C">
        <w:rPr>
          <w:rStyle w:val="PEStyleFont3"/>
          <w:rFonts w:ascii="Times New Roman" w:hAnsi="Times New Roman"/>
          <w:sz w:val="28"/>
          <w:szCs w:val="28"/>
        </w:rPr>
        <w:t>службы.</w:t>
      </w:r>
    </w:p>
    <w:p w:rsidR="0060109C" w:rsidRPr="006C204C" w:rsidRDefault="0060109C" w:rsidP="006C204C">
      <w:pPr>
        <w:spacing w:line="360" w:lineRule="auto"/>
        <w:ind w:firstLine="709"/>
        <w:jc w:val="both"/>
        <w:rPr>
          <w:sz w:val="28"/>
          <w:szCs w:val="28"/>
        </w:rPr>
      </w:pPr>
      <w:r w:rsidRPr="006C204C">
        <w:rPr>
          <w:sz w:val="28"/>
          <w:szCs w:val="28"/>
        </w:rPr>
        <w:t>Основными</w:t>
      </w:r>
      <w:r w:rsidR="000812DE">
        <w:rPr>
          <w:sz w:val="28"/>
          <w:szCs w:val="28"/>
        </w:rPr>
        <w:t xml:space="preserve"> </w:t>
      </w:r>
      <w:r w:rsidRPr="006C204C">
        <w:rPr>
          <w:sz w:val="28"/>
          <w:szCs w:val="28"/>
        </w:rPr>
        <w:t>потребителями</w:t>
      </w:r>
      <w:r w:rsidR="000812DE">
        <w:rPr>
          <w:sz w:val="28"/>
          <w:szCs w:val="28"/>
        </w:rPr>
        <w:t xml:space="preserve"> </w:t>
      </w:r>
      <w:r w:rsidRPr="006C204C">
        <w:rPr>
          <w:sz w:val="28"/>
          <w:szCs w:val="28"/>
        </w:rPr>
        <w:t>продукции</w:t>
      </w:r>
      <w:r w:rsidR="006C204C" w:rsidRPr="006C204C">
        <w:rPr>
          <w:sz w:val="28"/>
          <w:szCs w:val="28"/>
        </w:rPr>
        <w:t xml:space="preserve"> </w:t>
      </w:r>
      <w:r w:rsidRPr="006C204C">
        <w:rPr>
          <w:sz w:val="28"/>
          <w:szCs w:val="28"/>
        </w:rPr>
        <w:t>и</w:t>
      </w:r>
      <w:r w:rsidR="000812DE">
        <w:rPr>
          <w:sz w:val="28"/>
          <w:szCs w:val="28"/>
        </w:rPr>
        <w:t xml:space="preserve"> </w:t>
      </w:r>
      <w:r w:rsidRPr="006C204C">
        <w:rPr>
          <w:sz w:val="28"/>
          <w:szCs w:val="28"/>
        </w:rPr>
        <w:t>услуг</w:t>
      </w:r>
      <w:r w:rsidR="006C204C" w:rsidRPr="006C204C">
        <w:rPr>
          <w:sz w:val="28"/>
          <w:szCs w:val="28"/>
        </w:rPr>
        <w:t xml:space="preserve"> </w:t>
      </w:r>
      <w:r w:rsidRPr="006C204C">
        <w:rPr>
          <w:sz w:val="28"/>
          <w:szCs w:val="28"/>
        </w:rPr>
        <w:t>являются население</w:t>
      </w:r>
      <w:r w:rsidR="000812DE">
        <w:rPr>
          <w:sz w:val="28"/>
          <w:szCs w:val="28"/>
        </w:rPr>
        <w:t xml:space="preserve"> </w:t>
      </w:r>
      <w:r w:rsidRPr="006C204C">
        <w:rPr>
          <w:sz w:val="28"/>
          <w:szCs w:val="28"/>
        </w:rPr>
        <w:t>г. Калуги и Калужской области, Московский и Тульский регионы.</w:t>
      </w:r>
      <w:r w:rsidR="006C204C" w:rsidRPr="006C204C">
        <w:rPr>
          <w:sz w:val="28"/>
          <w:szCs w:val="28"/>
        </w:rPr>
        <w:t xml:space="preserve"> </w:t>
      </w:r>
      <w:r w:rsidRPr="006C204C">
        <w:rPr>
          <w:sz w:val="28"/>
          <w:szCs w:val="28"/>
        </w:rPr>
        <w:t xml:space="preserve">В Калуге и области ОАО «Тепличный» является одним из основных поставщиков свежих овощей. Ежегодно потребителям Калужской области реализуется около 95% всех производимых овощей, из них населению города – 60%. ОАО «Тепличный» имеет </w:t>
      </w:r>
      <w:r w:rsidR="00D30D65" w:rsidRPr="006C204C">
        <w:rPr>
          <w:sz w:val="28"/>
          <w:szCs w:val="28"/>
        </w:rPr>
        <w:t>два</w:t>
      </w:r>
      <w:r w:rsidRPr="006C204C">
        <w:rPr>
          <w:sz w:val="28"/>
          <w:szCs w:val="28"/>
        </w:rPr>
        <w:t xml:space="preserve"> фирменных магазина и развитую сеть торговых точек в Калуге и области.</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sz w:val="28"/>
          <w:szCs w:val="28"/>
        </w:rPr>
        <w:t>Хозяйство действует на принципах полного хозрасчета, несет имущественную ответственность по результатам своей хозяйственной деятельности, обеспечивает самоокупаемость, финансирует затраты на производство сельскохозяйственной продукции. Хозяйство является собственником произведенной продукции, средств производства и другого имущества, необходимого для осуществления его производственной и иной, не запрещенной законом деятельности.</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Рассмотрим подробнее организационно-правовую структуру организации.</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ОАО «Тепличный» является коммерческой организацией, уставный капитал которой разделен на определенное число акций, удостоверяющих обязательные права акционеров по отношению к обществу.</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Общество не имеет филиалов и представительств.</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Уставный капитал</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общества составляет 909,1 тыс.</w:t>
      </w:r>
      <w:r w:rsidR="000812DE">
        <w:rPr>
          <w:rStyle w:val="PEStyleFont3"/>
          <w:rFonts w:ascii="Times New Roman" w:hAnsi="Times New Roman"/>
          <w:sz w:val="28"/>
          <w:szCs w:val="28"/>
        </w:rPr>
        <w:t xml:space="preserve"> </w:t>
      </w:r>
      <w:r w:rsidRPr="006C204C">
        <w:rPr>
          <w:rStyle w:val="PEStyleFont3"/>
          <w:rFonts w:ascii="Times New Roman" w:hAnsi="Times New Roman"/>
          <w:sz w:val="28"/>
          <w:szCs w:val="28"/>
        </w:rPr>
        <w:t xml:space="preserve">рублей. </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Органами управления ОАО «Тепличный»</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являются: Общее собрание акционеров, Совет директоров, Генеральный директор. Высший орган управления – Собрание акционеров.</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Общество обязано ежегодно проводить годовое собрание акционеров, на котором должны решаться вопросы об избрании совета директоров, ревизионной комиссии, утверждении аудитора, внесении изменений и дополнений в устав, реорганизации общества или его ликвидация, утверждение годовых отчетов и другие вопросы.</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ОАО «Тепличный»</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 xml:space="preserve">обязано вести бухгалтерский учет и предоставлять финансовую отчетность. Ответственность за организацию, состояние и достоверность бухгалтерского учета, своевременное представление ежегодного отчета и другой финансовой отчетности несет исполнительный орган общества. Достоверность данных, содержащихся в годовом отчете и другой финансовой отчетности должна быть подтверждена ревизионной комиссией. </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Основной вид деятельности ОАО «Тепличный» – круглогодичное производство</w:t>
      </w:r>
      <w:r w:rsidR="006C204C" w:rsidRPr="006C204C">
        <w:rPr>
          <w:rStyle w:val="PEStyleFont3"/>
          <w:rFonts w:ascii="Times New Roman" w:hAnsi="Times New Roman"/>
          <w:sz w:val="28"/>
          <w:szCs w:val="28"/>
        </w:rPr>
        <w:t xml:space="preserve"> </w:t>
      </w:r>
      <w:r w:rsidRPr="006C204C">
        <w:rPr>
          <w:rStyle w:val="PEStyleFont3"/>
          <w:rFonts w:ascii="Times New Roman" w:hAnsi="Times New Roman"/>
          <w:sz w:val="28"/>
          <w:szCs w:val="28"/>
        </w:rPr>
        <w:t>свежих овощей и зеленных культур переработка и сбыт сельскохозяйственной продукции.</w:t>
      </w:r>
    </w:p>
    <w:p w:rsidR="0060109C" w:rsidRPr="006C204C" w:rsidRDefault="0060109C" w:rsidP="006C204C">
      <w:pPr>
        <w:spacing w:line="360" w:lineRule="auto"/>
        <w:ind w:firstLine="709"/>
        <w:jc w:val="both"/>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Основные виды выпускаемой продукции</w:t>
      </w:r>
      <w:r w:rsidR="006C204C" w:rsidRPr="006C204C">
        <w:rPr>
          <w:rStyle w:val="PEStyleFont3"/>
          <w:rFonts w:ascii="Times New Roman" w:hAnsi="Times New Roman"/>
          <w:color w:val="000000"/>
          <w:sz w:val="28"/>
          <w:szCs w:val="28"/>
        </w:rPr>
        <w:t xml:space="preserve"> </w:t>
      </w:r>
      <w:r w:rsidRPr="006C204C">
        <w:rPr>
          <w:rStyle w:val="PEStyleFont3"/>
          <w:rFonts w:ascii="Times New Roman" w:hAnsi="Times New Roman"/>
          <w:color w:val="000000"/>
          <w:sz w:val="28"/>
          <w:szCs w:val="28"/>
        </w:rPr>
        <w:t xml:space="preserve">и услуг представлены: </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Короткоплодными огурцами</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Томатами</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Перцем</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Баклажанами</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Зеленными культурами – лук, салат, укроп, петрушка</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Рассадой овощных культур</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Цветной капустой, кабачками</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Производство теплоэнергии и</w:t>
      </w:r>
      <w:r w:rsidR="006C204C" w:rsidRPr="006C204C">
        <w:rPr>
          <w:rStyle w:val="PEStyleFont3"/>
          <w:rFonts w:ascii="Times New Roman" w:hAnsi="Times New Roman"/>
          <w:color w:val="000000"/>
          <w:sz w:val="28"/>
          <w:szCs w:val="28"/>
        </w:rPr>
        <w:t xml:space="preserve"> </w:t>
      </w:r>
      <w:r w:rsidRPr="006C204C">
        <w:rPr>
          <w:rStyle w:val="PEStyleFont3"/>
          <w:rFonts w:ascii="Times New Roman" w:hAnsi="Times New Roman"/>
          <w:color w:val="000000"/>
          <w:sz w:val="28"/>
          <w:szCs w:val="28"/>
        </w:rPr>
        <w:t>частичный ее отпуск на сторону</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Выращивание роз на срез</w:t>
      </w:r>
    </w:p>
    <w:p w:rsidR="0060109C" w:rsidRPr="006C204C" w:rsidRDefault="0060109C" w:rsidP="006C204C">
      <w:pPr>
        <w:numPr>
          <w:ilvl w:val="0"/>
          <w:numId w:val="1"/>
        </w:numPr>
        <w:tabs>
          <w:tab w:val="left" w:pos="360"/>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Оказание услуг автосервиса</w:t>
      </w:r>
    </w:p>
    <w:p w:rsidR="0060109C" w:rsidRPr="006C204C" w:rsidRDefault="0060109C" w:rsidP="006C204C">
      <w:pPr>
        <w:spacing w:line="360" w:lineRule="auto"/>
        <w:ind w:firstLine="709"/>
        <w:jc w:val="both"/>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К перспективным видам деятельности относится:</w:t>
      </w:r>
    </w:p>
    <w:p w:rsidR="0060109C" w:rsidRPr="006C204C" w:rsidRDefault="0060109C" w:rsidP="006C204C">
      <w:pPr>
        <w:numPr>
          <w:ilvl w:val="0"/>
          <w:numId w:val="1"/>
        </w:numPr>
        <w:tabs>
          <w:tab w:val="left" w:pos="426"/>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Производство цитрусовых</w:t>
      </w:r>
    </w:p>
    <w:p w:rsidR="0060109C" w:rsidRPr="006C204C" w:rsidRDefault="0060109C" w:rsidP="006C204C">
      <w:pPr>
        <w:numPr>
          <w:ilvl w:val="0"/>
          <w:numId w:val="1"/>
        </w:numPr>
        <w:tabs>
          <w:tab w:val="left" w:pos="426"/>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Производство грибов: вешенки</w:t>
      </w:r>
    </w:p>
    <w:p w:rsidR="0060109C" w:rsidRPr="006C204C" w:rsidRDefault="0060109C" w:rsidP="006C204C">
      <w:pPr>
        <w:numPr>
          <w:ilvl w:val="0"/>
          <w:numId w:val="1"/>
        </w:numPr>
        <w:tabs>
          <w:tab w:val="left" w:pos="426"/>
        </w:tabs>
        <w:overflowPunct w:val="0"/>
        <w:autoSpaceDE w:val="0"/>
        <w:autoSpaceDN w:val="0"/>
        <w:adjustRightInd w:val="0"/>
        <w:spacing w:line="360" w:lineRule="auto"/>
        <w:ind w:left="0" w:firstLine="709"/>
        <w:jc w:val="both"/>
        <w:textAlignment w:val="baseline"/>
        <w:rPr>
          <w:rStyle w:val="PEStyleFont3"/>
          <w:rFonts w:ascii="Times New Roman" w:hAnsi="Times New Roman"/>
          <w:color w:val="000000"/>
          <w:sz w:val="28"/>
          <w:szCs w:val="28"/>
        </w:rPr>
      </w:pPr>
      <w:r w:rsidRPr="006C204C">
        <w:rPr>
          <w:rStyle w:val="PEStyleFont3"/>
          <w:rFonts w:ascii="Times New Roman" w:hAnsi="Times New Roman"/>
          <w:color w:val="000000"/>
          <w:sz w:val="28"/>
          <w:szCs w:val="28"/>
        </w:rPr>
        <w:t>Увеличение производства культур открытого грунта</w:t>
      </w:r>
    </w:p>
    <w:p w:rsidR="0060109C" w:rsidRPr="006C204C" w:rsidRDefault="0060109C" w:rsidP="006C204C">
      <w:pPr>
        <w:spacing w:line="360" w:lineRule="auto"/>
        <w:ind w:firstLine="709"/>
        <w:jc w:val="both"/>
        <w:rPr>
          <w:rStyle w:val="PEStyleFont3"/>
          <w:rFonts w:ascii="Times New Roman" w:hAnsi="Times New Roman"/>
          <w:sz w:val="28"/>
          <w:szCs w:val="28"/>
        </w:rPr>
      </w:pPr>
      <w:r w:rsidRPr="006C204C">
        <w:rPr>
          <w:rStyle w:val="PEStyleFont3"/>
          <w:rFonts w:ascii="Times New Roman" w:hAnsi="Times New Roman"/>
          <w:sz w:val="28"/>
          <w:szCs w:val="28"/>
        </w:rPr>
        <w:t>Общая земельная площадь предприятия составляет – 38га. Сельскохозяйственных угодий – 35га из них: пашня –17га, сенокосы – 18га. Прочие земли составляют 2га.</w:t>
      </w:r>
    </w:p>
    <w:p w:rsidR="0060109C" w:rsidRPr="006C204C" w:rsidRDefault="0060109C" w:rsidP="006C204C">
      <w:pPr>
        <w:spacing w:line="360" w:lineRule="auto"/>
        <w:ind w:firstLine="709"/>
        <w:jc w:val="both"/>
        <w:rPr>
          <w:sz w:val="28"/>
          <w:szCs w:val="28"/>
        </w:rPr>
      </w:pPr>
      <w:r w:rsidRPr="006C204C">
        <w:rPr>
          <w:sz w:val="28"/>
          <w:szCs w:val="28"/>
        </w:rPr>
        <w:t>Рассмотрим и проанализируем размер и структуру товарной сельскохозяйственной товарной продукции ОАО «Тепличный», т.к. структура реализованной продукции позволяет выявить специализацию хозяйства и ее уровень. Сделать это можно с помощью таблицы 2.1.</w:t>
      </w:r>
    </w:p>
    <w:p w:rsidR="006C204C" w:rsidRDefault="000812DE" w:rsidP="006C204C">
      <w:pPr>
        <w:tabs>
          <w:tab w:val="left" w:pos="1683"/>
        </w:tabs>
        <w:spacing w:line="360" w:lineRule="auto"/>
        <w:ind w:firstLine="709"/>
        <w:jc w:val="both"/>
        <w:rPr>
          <w:sz w:val="28"/>
          <w:szCs w:val="28"/>
        </w:rPr>
      </w:pPr>
      <w:r>
        <w:rPr>
          <w:sz w:val="28"/>
          <w:szCs w:val="28"/>
        </w:rPr>
        <w:br w:type="page"/>
      </w:r>
      <w:r w:rsidR="0060109C" w:rsidRPr="006C204C">
        <w:rPr>
          <w:sz w:val="28"/>
          <w:szCs w:val="28"/>
        </w:rPr>
        <w:t>Таблица</w:t>
      </w:r>
      <w:r w:rsidR="006C204C" w:rsidRPr="006C204C">
        <w:rPr>
          <w:sz w:val="28"/>
          <w:szCs w:val="28"/>
        </w:rPr>
        <w:t xml:space="preserve"> </w:t>
      </w:r>
      <w:r w:rsidR="006C204C">
        <w:rPr>
          <w:sz w:val="28"/>
          <w:szCs w:val="28"/>
        </w:rPr>
        <w:t>2.1</w:t>
      </w:r>
    </w:p>
    <w:p w:rsidR="0060109C" w:rsidRPr="006C204C" w:rsidRDefault="0060109C" w:rsidP="006C204C">
      <w:pPr>
        <w:tabs>
          <w:tab w:val="left" w:pos="1683"/>
        </w:tabs>
        <w:spacing w:line="360" w:lineRule="auto"/>
        <w:ind w:firstLine="709"/>
        <w:jc w:val="both"/>
        <w:rPr>
          <w:sz w:val="28"/>
          <w:szCs w:val="28"/>
        </w:rPr>
      </w:pPr>
      <w:r w:rsidRPr="006C204C">
        <w:rPr>
          <w:sz w:val="28"/>
          <w:szCs w:val="28"/>
        </w:rPr>
        <w:t>Размер и структура товарной</w:t>
      </w:r>
      <w:r w:rsidR="006C204C" w:rsidRPr="006C204C">
        <w:rPr>
          <w:sz w:val="28"/>
          <w:szCs w:val="28"/>
        </w:rPr>
        <w:t xml:space="preserve"> </w:t>
      </w:r>
      <w:r w:rsidRPr="006C204C">
        <w:rPr>
          <w:sz w:val="28"/>
          <w:szCs w:val="28"/>
        </w:rPr>
        <w:t>сельскохозяйственной продукции (в ценах фактической реализации)</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961"/>
        <w:gridCol w:w="973"/>
        <w:gridCol w:w="1058"/>
        <w:gridCol w:w="961"/>
        <w:gridCol w:w="961"/>
        <w:gridCol w:w="961"/>
      </w:tblGrid>
      <w:tr w:rsidR="0060109C" w:rsidRPr="004D4E82" w:rsidTr="004D4E82">
        <w:trPr>
          <w:trHeight w:val="867"/>
        </w:trPr>
        <w:tc>
          <w:tcPr>
            <w:tcW w:w="3717" w:type="dxa"/>
            <w:vMerge w:val="restart"/>
            <w:shd w:val="clear" w:color="auto" w:fill="auto"/>
            <w:vAlign w:val="center"/>
          </w:tcPr>
          <w:p w:rsidR="0060109C" w:rsidRPr="004D4E82" w:rsidRDefault="0060109C" w:rsidP="004D4E82">
            <w:pPr>
              <w:tabs>
                <w:tab w:val="left" w:pos="1683"/>
              </w:tabs>
              <w:rPr>
                <w:sz w:val="20"/>
                <w:szCs w:val="20"/>
              </w:rPr>
            </w:pPr>
            <w:r w:rsidRPr="004D4E82">
              <w:rPr>
                <w:sz w:val="20"/>
                <w:szCs w:val="20"/>
              </w:rPr>
              <w:t>Отрасли и виды продукции:</w:t>
            </w:r>
          </w:p>
        </w:tc>
        <w:tc>
          <w:tcPr>
            <w:tcW w:w="2992" w:type="dxa"/>
            <w:gridSpan w:val="3"/>
            <w:shd w:val="clear" w:color="auto" w:fill="auto"/>
            <w:vAlign w:val="center"/>
          </w:tcPr>
          <w:p w:rsidR="0060109C" w:rsidRPr="004D4E82" w:rsidRDefault="0060109C" w:rsidP="004D4E82">
            <w:pPr>
              <w:tabs>
                <w:tab w:val="left" w:pos="1683"/>
              </w:tabs>
              <w:rPr>
                <w:sz w:val="20"/>
                <w:szCs w:val="20"/>
              </w:rPr>
            </w:pPr>
            <w:r w:rsidRPr="004D4E82">
              <w:rPr>
                <w:sz w:val="20"/>
                <w:szCs w:val="20"/>
              </w:rPr>
              <w:t>Размер денежной выручки, тыс. руб.</w:t>
            </w:r>
          </w:p>
        </w:tc>
        <w:tc>
          <w:tcPr>
            <w:tcW w:w="2883" w:type="dxa"/>
            <w:gridSpan w:val="3"/>
            <w:shd w:val="clear" w:color="auto" w:fill="auto"/>
            <w:vAlign w:val="center"/>
          </w:tcPr>
          <w:p w:rsidR="0060109C" w:rsidRPr="004D4E82" w:rsidRDefault="0060109C" w:rsidP="004D4E82">
            <w:pPr>
              <w:tabs>
                <w:tab w:val="left" w:pos="1683"/>
              </w:tabs>
              <w:rPr>
                <w:sz w:val="20"/>
                <w:szCs w:val="20"/>
              </w:rPr>
            </w:pPr>
            <w:r w:rsidRPr="004D4E82">
              <w:rPr>
                <w:sz w:val="20"/>
                <w:szCs w:val="20"/>
              </w:rPr>
              <w:t>Структура денежной выручки, в % к итогу</w:t>
            </w:r>
          </w:p>
        </w:tc>
      </w:tr>
      <w:tr w:rsidR="0060109C" w:rsidRPr="004D4E82" w:rsidTr="004D4E82">
        <w:trPr>
          <w:trHeight w:val="219"/>
        </w:trPr>
        <w:tc>
          <w:tcPr>
            <w:tcW w:w="3717" w:type="dxa"/>
            <w:vMerge/>
            <w:shd w:val="clear" w:color="auto" w:fill="auto"/>
            <w:vAlign w:val="center"/>
          </w:tcPr>
          <w:p w:rsidR="0060109C" w:rsidRPr="004D4E82" w:rsidRDefault="0060109C" w:rsidP="004D4E82">
            <w:pPr>
              <w:tabs>
                <w:tab w:val="left" w:pos="1683"/>
              </w:tabs>
              <w:rPr>
                <w:sz w:val="20"/>
                <w:szCs w:val="20"/>
              </w:rPr>
            </w:pPr>
          </w:p>
        </w:tc>
        <w:tc>
          <w:tcPr>
            <w:tcW w:w="961"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2004г.</w:t>
            </w:r>
          </w:p>
        </w:tc>
        <w:tc>
          <w:tcPr>
            <w:tcW w:w="973"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2005г.</w:t>
            </w:r>
          </w:p>
        </w:tc>
        <w:tc>
          <w:tcPr>
            <w:tcW w:w="1058"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2006г.</w:t>
            </w:r>
          </w:p>
        </w:tc>
        <w:tc>
          <w:tcPr>
            <w:tcW w:w="961"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2004г.</w:t>
            </w:r>
          </w:p>
        </w:tc>
        <w:tc>
          <w:tcPr>
            <w:tcW w:w="961"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2005г.</w:t>
            </w:r>
          </w:p>
        </w:tc>
        <w:tc>
          <w:tcPr>
            <w:tcW w:w="961" w:type="dxa"/>
            <w:shd w:val="clear" w:color="auto" w:fill="auto"/>
            <w:vAlign w:val="center"/>
          </w:tcPr>
          <w:p w:rsidR="0060109C" w:rsidRPr="004D4E82" w:rsidRDefault="0060109C" w:rsidP="004D4E82">
            <w:pPr>
              <w:tabs>
                <w:tab w:val="left" w:pos="1683"/>
              </w:tabs>
              <w:rPr>
                <w:sz w:val="20"/>
                <w:szCs w:val="20"/>
              </w:rPr>
            </w:pPr>
            <w:r w:rsidRPr="004D4E82">
              <w:rPr>
                <w:sz w:val="20"/>
                <w:szCs w:val="20"/>
              </w:rPr>
              <w:t>2006г.</w:t>
            </w:r>
          </w:p>
        </w:tc>
      </w:tr>
      <w:tr w:rsidR="0060109C" w:rsidRPr="004D4E82" w:rsidTr="004D4E82">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Растениеводство - всего</w:t>
            </w:r>
          </w:p>
        </w:tc>
        <w:tc>
          <w:tcPr>
            <w:tcW w:w="961" w:type="dxa"/>
            <w:shd w:val="clear" w:color="auto" w:fill="auto"/>
          </w:tcPr>
          <w:p w:rsidR="0060109C" w:rsidRPr="004D4E82" w:rsidRDefault="0060109C" w:rsidP="006C204C">
            <w:pPr>
              <w:rPr>
                <w:sz w:val="20"/>
                <w:szCs w:val="20"/>
              </w:rPr>
            </w:pPr>
            <w:r w:rsidRPr="004D4E82">
              <w:rPr>
                <w:sz w:val="20"/>
                <w:szCs w:val="20"/>
              </w:rPr>
              <w:t>54036</w:t>
            </w:r>
          </w:p>
        </w:tc>
        <w:tc>
          <w:tcPr>
            <w:tcW w:w="973" w:type="dxa"/>
            <w:shd w:val="clear" w:color="auto" w:fill="auto"/>
          </w:tcPr>
          <w:p w:rsidR="0060109C" w:rsidRPr="004D4E82" w:rsidRDefault="0060109C" w:rsidP="006C204C">
            <w:pPr>
              <w:rPr>
                <w:sz w:val="20"/>
                <w:szCs w:val="20"/>
              </w:rPr>
            </w:pPr>
            <w:r w:rsidRPr="004D4E82">
              <w:rPr>
                <w:sz w:val="20"/>
                <w:szCs w:val="20"/>
              </w:rPr>
              <w:t>67862</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73966</w:t>
            </w:r>
          </w:p>
        </w:tc>
        <w:tc>
          <w:tcPr>
            <w:tcW w:w="961" w:type="dxa"/>
            <w:shd w:val="clear" w:color="auto" w:fill="auto"/>
          </w:tcPr>
          <w:p w:rsidR="0060109C" w:rsidRPr="004D4E82" w:rsidRDefault="0060109C" w:rsidP="006C204C">
            <w:pPr>
              <w:rPr>
                <w:sz w:val="20"/>
                <w:szCs w:val="20"/>
              </w:rPr>
            </w:pPr>
            <w:r w:rsidRPr="004D4E82">
              <w:rPr>
                <w:sz w:val="20"/>
                <w:szCs w:val="20"/>
              </w:rPr>
              <w:t>93,44</w:t>
            </w:r>
          </w:p>
        </w:tc>
        <w:tc>
          <w:tcPr>
            <w:tcW w:w="961" w:type="dxa"/>
            <w:shd w:val="clear" w:color="auto" w:fill="auto"/>
          </w:tcPr>
          <w:p w:rsidR="0060109C" w:rsidRPr="004D4E82" w:rsidRDefault="0060109C" w:rsidP="006C204C">
            <w:pPr>
              <w:rPr>
                <w:sz w:val="20"/>
                <w:szCs w:val="20"/>
              </w:rPr>
            </w:pPr>
            <w:r w:rsidRPr="004D4E82">
              <w:rPr>
                <w:sz w:val="20"/>
                <w:szCs w:val="20"/>
              </w:rPr>
              <w:t>92,58</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91,5</w:t>
            </w:r>
          </w:p>
        </w:tc>
      </w:tr>
      <w:tr w:rsidR="0060109C" w:rsidRPr="004D4E82" w:rsidTr="004D4E82">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в том числе</w:t>
            </w:r>
          </w:p>
          <w:p w:rsidR="0060109C" w:rsidRPr="004D4E82" w:rsidRDefault="0060109C" w:rsidP="004D4E82">
            <w:pPr>
              <w:tabs>
                <w:tab w:val="left" w:pos="1683"/>
              </w:tabs>
              <w:rPr>
                <w:sz w:val="20"/>
                <w:szCs w:val="20"/>
              </w:rPr>
            </w:pPr>
            <w:r w:rsidRPr="004D4E82">
              <w:rPr>
                <w:sz w:val="20"/>
                <w:szCs w:val="20"/>
              </w:rPr>
              <w:t>- картофель</w:t>
            </w:r>
          </w:p>
        </w:tc>
        <w:tc>
          <w:tcPr>
            <w:tcW w:w="961" w:type="dxa"/>
            <w:shd w:val="clear" w:color="auto" w:fill="auto"/>
            <w:vAlign w:val="center"/>
          </w:tcPr>
          <w:p w:rsidR="0060109C" w:rsidRPr="004D4E82" w:rsidRDefault="0060109C" w:rsidP="006C204C">
            <w:pPr>
              <w:rPr>
                <w:sz w:val="20"/>
                <w:szCs w:val="20"/>
              </w:rPr>
            </w:pPr>
            <w:r w:rsidRPr="004D4E82">
              <w:rPr>
                <w:sz w:val="20"/>
                <w:szCs w:val="20"/>
              </w:rPr>
              <w:t>95</w:t>
            </w:r>
          </w:p>
        </w:tc>
        <w:tc>
          <w:tcPr>
            <w:tcW w:w="973" w:type="dxa"/>
            <w:shd w:val="clear" w:color="auto" w:fill="auto"/>
            <w:vAlign w:val="center"/>
          </w:tcPr>
          <w:p w:rsidR="0060109C" w:rsidRPr="004D4E82" w:rsidRDefault="0060109C" w:rsidP="006C204C">
            <w:pPr>
              <w:rPr>
                <w:sz w:val="20"/>
                <w:szCs w:val="20"/>
              </w:rPr>
            </w:pPr>
            <w:r w:rsidRPr="004D4E82">
              <w:rPr>
                <w:sz w:val="20"/>
                <w:szCs w:val="20"/>
              </w:rPr>
              <w:t>119</w:t>
            </w:r>
          </w:p>
        </w:tc>
        <w:tc>
          <w:tcPr>
            <w:tcW w:w="1058" w:type="dxa"/>
            <w:shd w:val="clear" w:color="auto" w:fill="auto"/>
            <w:vAlign w:val="center"/>
          </w:tcPr>
          <w:p w:rsidR="0060109C" w:rsidRPr="004D4E82" w:rsidRDefault="0060109C" w:rsidP="004D4E82">
            <w:pPr>
              <w:tabs>
                <w:tab w:val="left" w:pos="1683"/>
              </w:tabs>
              <w:rPr>
                <w:sz w:val="20"/>
                <w:szCs w:val="20"/>
              </w:rPr>
            </w:pPr>
            <w:r w:rsidRPr="004D4E82">
              <w:rPr>
                <w:sz w:val="20"/>
                <w:szCs w:val="20"/>
              </w:rPr>
              <w:t>163</w:t>
            </w:r>
          </w:p>
        </w:tc>
        <w:tc>
          <w:tcPr>
            <w:tcW w:w="961" w:type="dxa"/>
            <w:shd w:val="clear" w:color="auto" w:fill="auto"/>
            <w:vAlign w:val="center"/>
          </w:tcPr>
          <w:p w:rsidR="0060109C" w:rsidRPr="004D4E82" w:rsidRDefault="0060109C" w:rsidP="006C204C">
            <w:pPr>
              <w:rPr>
                <w:sz w:val="20"/>
                <w:szCs w:val="20"/>
              </w:rPr>
            </w:pPr>
            <w:r w:rsidRPr="004D4E82">
              <w:rPr>
                <w:sz w:val="20"/>
                <w:szCs w:val="20"/>
              </w:rPr>
              <w:t>0,16</w:t>
            </w:r>
          </w:p>
        </w:tc>
        <w:tc>
          <w:tcPr>
            <w:tcW w:w="961" w:type="dxa"/>
            <w:shd w:val="clear" w:color="auto" w:fill="auto"/>
            <w:vAlign w:val="center"/>
          </w:tcPr>
          <w:p w:rsidR="0060109C" w:rsidRPr="004D4E82" w:rsidRDefault="0060109C" w:rsidP="006C204C">
            <w:pPr>
              <w:rPr>
                <w:sz w:val="20"/>
                <w:szCs w:val="20"/>
              </w:rPr>
            </w:pPr>
            <w:r w:rsidRPr="004D4E82">
              <w:rPr>
                <w:sz w:val="20"/>
                <w:szCs w:val="20"/>
              </w:rPr>
              <w:t>0,16</w:t>
            </w:r>
          </w:p>
        </w:tc>
        <w:tc>
          <w:tcPr>
            <w:tcW w:w="961" w:type="dxa"/>
            <w:shd w:val="clear" w:color="auto" w:fill="auto"/>
            <w:vAlign w:val="center"/>
          </w:tcPr>
          <w:p w:rsidR="0060109C" w:rsidRPr="004D4E82" w:rsidRDefault="0060109C" w:rsidP="004D4E82">
            <w:pPr>
              <w:tabs>
                <w:tab w:val="left" w:pos="1683"/>
              </w:tabs>
              <w:rPr>
                <w:sz w:val="20"/>
                <w:szCs w:val="20"/>
              </w:rPr>
            </w:pPr>
            <w:r w:rsidRPr="004D4E82">
              <w:rPr>
                <w:sz w:val="20"/>
                <w:szCs w:val="20"/>
              </w:rPr>
              <w:t>0,2</w:t>
            </w:r>
          </w:p>
        </w:tc>
      </w:tr>
      <w:tr w:rsidR="0060109C" w:rsidRPr="004D4E82" w:rsidTr="004D4E82">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 овощи закрытого грунта</w:t>
            </w:r>
          </w:p>
        </w:tc>
        <w:tc>
          <w:tcPr>
            <w:tcW w:w="961" w:type="dxa"/>
            <w:shd w:val="clear" w:color="auto" w:fill="auto"/>
          </w:tcPr>
          <w:p w:rsidR="0060109C" w:rsidRPr="004D4E82" w:rsidRDefault="0060109C" w:rsidP="006C204C">
            <w:pPr>
              <w:rPr>
                <w:sz w:val="20"/>
                <w:szCs w:val="20"/>
              </w:rPr>
            </w:pPr>
            <w:r w:rsidRPr="004D4E82">
              <w:rPr>
                <w:sz w:val="20"/>
                <w:szCs w:val="20"/>
              </w:rPr>
              <w:t>53898</w:t>
            </w:r>
          </w:p>
        </w:tc>
        <w:tc>
          <w:tcPr>
            <w:tcW w:w="973" w:type="dxa"/>
            <w:shd w:val="clear" w:color="auto" w:fill="auto"/>
          </w:tcPr>
          <w:p w:rsidR="0060109C" w:rsidRPr="004D4E82" w:rsidRDefault="0060109C" w:rsidP="006C204C">
            <w:pPr>
              <w:rPr>
                <w:sz w:val="20"/>
                <w:szCs w:val="20"/>
              </w:rPr>
            </w:pPr>
            <w:r w:rsidRPr="004D4E82">
              <w:rPr>
                <w:sz w:val="20"/>
                <w:szCs w:val="20"/>
              </w:rPr>
              <w:t>67712</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73768</w:t>
            </w:r>
          </w:p>
        </w:tc>
        <w:tc>
          <w:tcPr>
            <w:tcW w:w="961" w:type="dxa"/>
            <w:shd w:val="clear" w:color="auto" w:fill="auto"/>
          </w:tcPr>
          <w:p w:rsidR="0060109C" w:rsidRPr="004D4E82" w:rsidRDefault="0060109C" w:rsidP="006C204C">
            <w:pPr>
              <w:rPr>
                <w:sz w:val="20"/>
                <w:szCs w:val="20"/>
              </w:rPr>
            </w:pPr>
            <w:r w:rsidRPr="004D4E82">
              <w:rPr>
                <w:sz w:val="20"/>
                <w:szCs w:val="20"/>
              </w:rPr>
              <w:t>93,20</w:t>
            </w:r>
          </w:p>
        </w:tc>
        <w:tc>
          <w:tcPr>
            <w:tcW w:w="961" w:type="dxa"/>
            <w:shd w:val="clear" w:color="auto" w:fill="auto"/>
          </w:tcPr>
          <w:p w:rsidR="0060109C" w:rsidRPr="004D4E82" w:rsidRDefault="0060109C" w:rsidP="006C204C">
            <w:pPr>
              <w:rPr>
                <w:sz w:val="20"/>
                <w:szCs w:val="20"/>
              </w:rPr>
            </w:pPr>
            <w:r w:rsidRPr="004D4E82">
              <w:rPr>
                <w:sz w:val="20"/>
                <w:szCs w:val="20"/>
              </w:rPr>
              <w:t>92,37</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91,3</w:t>
            </w:r>
          </w:p>
        </w:tc>
      </w:tr>
      <w:tr w:rsidR="0060109C" w:rsidRPr="004D4E82" w:rsidTr="004D4E82">
        <w:trPr>
          <w:trHeight w:val="513"/>
        </w:trPr>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Прочая продукция растениеводства</w:t>
            </w:r>
          </w:p>
        </w:tc>
        <w:tc>
          <w:tcPr>
            <w:tcW w:w="961" w:type="dxa"/>
            <w:shd w:val="clear" w:color="auto" w:fill="auto"/>
          </w:tcPr>
          <w:p w:rsidR="0060109C" w:rsidRPr="004D4E82" w:rsidRDefault="0060109C" w:rsidP="006C204C">
            <w:pPr>
              <w:rPr>
                <w:sz w:val="20"/>
                <w:szCs w:val="20"/>
              </w:rPr>
            </w:pPr>
            <w:r w:rsidRPr="004D4E82">
              <w:rPr>
                <w:sz w:val="20"/>
                <w:szCs w:val="20"/>
              </w:rPr>
              <w:t>43</w:t>
            </w:r>
          </w:p>
        </w:tc>
        <w:tc>
          <w:tcPr>
            <w:tcW w:w="973" w:type="dxa"/>
            <w:shd w:val="clear" w:color="auto" w:fill="auto"/>
          </w:tcPr>
          <w:p w:rsidR="0060109C" w:rsidRPr="004D4E82" w:rsidRDefault="0060109C" w:rsidP="006C204C">
            <w:pPr>
              <w:rPr>
                <w:sz w:val="20"/>
                <w:szCs w:val="20"/>
              </w:rPr>
            </w:pPr>
            <w:r w:rsidRPr="004D4E82">
              <w:rPr>
                <w:sz w:val="20"/>
                <w:szCs w:val="20"/>
              </w:rPr>
              <w:t>31</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35</w:t>
            </w:r>
          </w:p>
        </w:tc>
        <w:tc>
          <w:tcPr>
            <w:tcW w:w="961" w:type="dxa"/>
            <w:shd w:val="clear" w:color="auto" w:fill="auto"/>
          </w:tcPr>
          <w:p w:rsidR="0060109C" w:rsidRPr="004D4E82" w:rsidRDefault="0060109C" w:rsidP="006C204C">
            <w:pPr>
              <w:rPr>
                <w:sz w:val="20"/>
                <w:szCs w:val="20"/>
              </w:rPr>
            </w:pPr>
            <w:r w:rsidRPr="004D4E82">
              <w:rPr>
                <w:sz w:val="20"/>
                <w:szCs w:val="20"/>
              </w:rPr>
              <w:t>0,07</w:t>
            </w:r>
          </w:p>
        </w:tc>
        <w:tc>
          <w:tcPr>
            <w:tcW w:w="961" w:type="dxa"/>
            <w:shd w:val="clear" w:color="auto" w:fill="auto"/>
          </w:tcPr>
          <w:p w:rsidR="0060109C" w:rsidRPr="004D4E82" w:rsidRDefault="0060109C" w:rsidP="006C204C">
            <w:pPr>
              <w:rPr>
                <w:sz w:val="20"/>
                <w:szCs w:val="20"/>
              </w:rPr>
            </w:pPr>
            <w:r w:rsidRPr="004D4E82">
              <w:rPr>
                <w:sz w:val="20"/>
                <w:szCs w:val="20"/>
              </w:rPr>
              <w:t>0,042</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0,04</w:t>
            </w:r>
          </w:p>
        </w:tc>
      </w:tr>
      <w:tr w:rsidR="0060109C" w:rsidRPr="004D4E82" w:rsidTr="004D4E82">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Животноводство</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73" w:type="dxa"/>
            <w:shd w:val="clear" w:color="auto" w:fill="auto"/>
          </w:tcPr>
          <w:p w:rsidR="0060109C" w:rsidRPr="004D4E82" w:rsidRDefault="0060109C" w:rsidP="006C204C">
            <w:pPr>
              <w:rPr>
                <w:sz w:val="20"/>
                <w:szCs w:val="20"/>
              </w:rPr>
            </w:pPr>
            <w:r w:rsidRPr="004D4E82">
              <w:rPr>
                <w:sz w:val="20"/>
                <w:szCs w:val="20"/>
              </w:rPr>
              <w:t>0</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0</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0</w:t>
            </w:r>
          </w:p>
        </w:tc>
      </w:tr>
      <w:tr w:rsidR="0060109C" w:rsidRPr="004D4E82" w:rsidTr="004D4E82">
        <w:tc>
          <w:tcPr>
            <w:tcW w:w="3717" w:type="dxa"/>
            <w:shd w:val="clear" w:color="auto" w:fill="auto"/>
            <w:vAlign w:val="center"/>
          </w:tcPr>
          <w:p w:rsidR="0060109C" w:rsidRPr="004D4E82" w:rsidRDefault="0060109C" w:rsidP="004D4E82">
            <w:pPr>
              <w:tabs>
                <w:tab w:val="left" w:pos="1683"/>
              </w:tabs>
              <w:rPr>
                <w:sz w:val="20"/>
                <w:szCs w:val="20"/>
              </w:rPr>
            </w:pPr>
            <w:r w:rsidRPr="004D4E82">
              <w:rPr>
                <w:sz w:val="20"/>
                <w:szCs w:val="20"/>
              </w:rPr>
              <w:t>В том числе</w:t>
            </w:r>
          </w:p>
          <w:p w:rsidR="0060109C" w:rsidRPr="004D4E82" w:rsidRDefault="0060109C" w:rsidP="004D4E82">
            <w:pPr>
              <w:tabs>
                <w:tab w:val="left" w:pos="1683"/>
              </w:tabs>
              <w:rPr>
                <w:sz w:val="20"/>
                <w:szCs w:val="20"/>
              </w:rPr>
            </w:pPr>
            <w:r w:rsidRPr="004D4E82">
              <w:rPr>
                <w:sz w:val="20"/>
                <w:szCs w:val="20"/>
              </w:rPr>
              <w:t>- мед</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73" w:type="dxa"/>
            <w:shd w:val="clear" w:color="auto" w:fill="auto"/>
          </w:tcPr>
          <w:p w:rsidR="0060109C" w:rsidRPr="004D4E82" w:rsidRDefault="0060109C" w:rsidP="006C204C">
            <w:pPr>
              <w:rPr>
                <w:sz w:val="20"/>
                <w:szCs w:val="20"/>
              </w:rPr>
            </w:pPr>
            <w:r w:rsidRPr="004D4E82">
              <w:rPr>
                <w:sz w:val="20"/>
                <w:szCs w:val="20"/>
              </w:rPr>
              <w:t>0</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0</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61" w:type="dxa"/>
            <w:shd w:val="clear" w:color="auto" w:fill="auto"/>
          </w:tcPr>
          <w:p w:rsidR="0060109C" w:rsidRPr="004D4E82" w:rsidRDefault="0060109C" w:rsidP="006C204C">
            <w:pPr>
              <w:rPr>
                <w:sz w:val="20"/>
                <w:szCs w:val="20"/>
              </w:rPr>
            </w:pPr>
            <w:r w:rsidRPr="004D4E82">
              <w:rPr>
                <w:sz w:val="20"/>
                <w:szCs w:val="20"/>
              </w:rPr>
              <w:t>0</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0</w:t>
            </w:r>
          </w:p>
        </w:tc>
      </w:tr>
      <w:tr w:rsidR="0060109C" w:rsidRPr="004D4E82" w:rsidTr="004D4E82">
        <w:tc>
          <w:tcPr>
            <w:tcW w:w="3717" w:type="dxa"/>
            <w:shd w:val="clear" w:color="auto" w:fill="auto"/>
          </w:tcPr>
          <w:p w:rsidR="0060109C" w:rsidRPr="004D4E82" w:rsidRDefault="0060109C" w:rsidP="006C204C">
            <w:pPr>
              <w:rPr>
                <w:sz w:val="20"/>
                <w:szCs w:val="20"/>
              </w:rPr>
            </w:pPr>
            <w:r w:rsidRPr="004D4E82">
              <w:rPr>
                <w:sz w:val="20"/>
                <w:szCs w:val="20"/>
              </w:rPr>
              <w:t>Прочая продукция, работы и услуги</w:t>
            </w:r>
          </w:p>
        </w:tc>
        <w:tc>
          <w:tcPr>
            <w:tcW w:w="961" w:type="dxa"/>
            <w:shd w:val="clear" w:color="auto" w:fill="auto"/>
          </w:tcPr>
          <w:p w:rsidR="0060109C" w:rsidRPr="004D4E82" w:rsidRDefault="0060109C" w:rsidP="006C204C">
            <w:pPr>
              <w:rPr>
                <w:sz w:val="20"/>
                <w:szCs w:val="20"/>
              </w:rPr>
            </w:pPr>
            <w:r w:rsidRPr="004D4E82">
              <w:rPr>
                <w:sz w:val="20"/>
                <w:szCs w:val="20"/>
              </w:rPr>
              <w:t>3795</w:t>
            </w:r>
          </w:p>
        </w:tc>
        <w:tc>
          <w:tcPr>
            <w:tcW w:w="973" w:type="dxa"/>
            <w:shd w:val="clear" w:color="auto" w:fill="auto"/>
          </w:tcPr>
          <w:p w:rsidR="0060109C" w:rsidRPr="004D4E82" w:rsidRDefault="0060109C" w:rsidP="006C204C">
            <w:pPr>
              <w:rPr>
                <w:sz w:val="20"/>
                <w:szCs w:val="20"/>
              </w:rPr>
            </w:pPr>
            <w:r w:rsidRPr="004D4E82">
              <w:rPr>
                <w:sz w:val="20"/>
                <w:szCs w:val="20"/>
              </w:rPr>
              <w:t>5430</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6810</w:t>
            </w:r>
          </w:p>
        </w:tc>
        <w:tc>
          <w:tcPr>
            <w:tcW w:w="961" w:type="dxa"/>
            <w:shd w:val="clear" w:color="auto" w:fill="auto"/>
          </w:tcPr>
          <w:p w:rsidR="0060109C" w:rsidRPr="004D4E82" w:rsidRDefault="0060109C" w:rsidP="006C204C">
            <w:pPr>
              <w:rPr>
                <w:sz w:val="20"/>
                <w:szCs w:val="20"/>
              </w:rPr>
            </w:pPr>
            <w:r w:rsidRPr="004D4E82">
              <w:rPr>
                <w:sz w:val="20"/>
                <w:szCs w:val="20"/>
              </w:rPr>
              <w:t>6,56</w:t>
            </w:r>
          </w:p>
        </w:tc>
        <w:tc>
          <w:tcPr>
            <w:tcW w:w="961" w:type="dxa"/>
            <w:shd w:val="clear" w:color="auto" w:fill="auto"/>
          </w:tcPr>
          <w:p w:rsidR="0060109C" w:rsidRPr="004D4E82" w:rsidRDefault="0060109C" w:rsidP="006C204C">
            <w:pPr>
              <w:rPr>
                <w:sz w:val="20"/>
                <w:szCs w:val="20"/>
              </w:rPr>
            </w:pPr>
            <w:r w:rsidRPr="004D4E82">
              <w:rPr>
                <w:sz w:val="20"/>
                <w:szCs w:val="20"/>
              </w:rPr>
              <w:t>7,42</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8,43</w:t>
            </w:r>
          </w:p>
        </w:tc>
      </w:tr>
      <w:tr w:rsidR="0060109C" w:rsidRPr="004D4E82" w:rsidTr="004D4E82">
        <w:tc>
          <w:tcPr>
            <w:tcW w:w="3717" w:type="dxa"/>
            <w:shd w:val="clear" w:color="auto" w:fill="auto"/>
          </w:tcPr>
          <w:p w:rsidR="0060109C" w:rsidRPr="004D4E82" w:rsidRDefault="0060109C" w:rsidP="006C204C">
            <w:pPr>
              <w:rPr>
                <w:sz w:val="20"/>
                <w:szCs w:val="20"/>
              </w:rPr>
            </w:pPr>
            <w:r w:rsidRPr="004D4E82">
              <w:rPr>
                <w:sz w:val="20"/>
                <w:szCs w:val="20"/>
              </w:rPr>
              <w:t>В целом по сельскохозяйственной организации</w:t>
            </w:r>
          </w:p>
        </w:tc>
        <w:tc>
          <w:tcPr>
            <w:tcW w:w="961" w:type="dxa"/>
            <w:shd w:val="clear" w:color="auto" w:fill="auto"/>
          </w:tcPr>
          <w:p w:rsidR="0060109C" w:rsidRPr="004D4E82" w:rsidRDefault="0060109C" w:rsidP="006C204C">
            <w:pPr>
              <w:rPr>
                <w:sz w:val="20"/>
                <w:szCs w:val="20"/>
              </w:rPr>
            </w:pPr>
            <w:r w:rsidRPr="004D4E82">
              <w:rPr>
                <w:sz w:val="20"/>
                <w:szCs w:val="20"/>
              </w:rPr>
              <w:t>57831</w:t>
            </w:r>
          </w:p>
        </w:tc>
        <w:tc>
          <w:tcPr>
            <w:tcW w:w="973" w:type="dxa"/>
            <w:shd w:val="clear" w:color="auto" w:fill="auto"/>
          </w:tcPr>
          <w:p w:rsidR="0060109C" w:rsidRPr="004D4E82" w:rsidRDefault="0060109C" w:rsidP="006C204C">
            <w:pPr>
              <w:rPr>
                <w:sz w:val="20"/>
                <w:szCs w:val="20"/>
              </w:rPr>
            </w:pPr>
            <w:r w:rsidRPr="004D4E82">
              <w:rPr>
                <w:sz w:val="20"/>
                <w:szCs w:val="20"/>
              </w:rPr>
              <w:t>73292</w:t>
            </w:r>
          </w:p>
        </w:tc>
        <w:tc>
          <w:tcPr>
            <w:tcW w:w="1058" w:type="dxa"/>
            <w:shd w:val="clear" w:color="auto" w:fill="auto"/>
          </w:tcPr>
          <w:p w:rsidR="0060109C" w:rsidRPr="004D4E82" w:rsidRDefault="0060109C" w:rsidP="004D4E82">
            <w:pPr>
              <w:tabs>
                <w:tab w:val="left" w:pos="1683"/>
              </w:tabs>
              <w:rPr>
                <w:sz w:val="20"/>
                <w:szCs w:val="20"/>
              </w:rPr>
            </w:pPr>
            <w:r w:rsidRPr="004D4E82">
              <w:rPr>
                <w:sz w:val="20"/>
                <w:szCs w:val="20"/>
              </w:rPr>
              <w:t>80792</w:t>
            </w:r>
          </w:p>
        </w:tc>
        <w:tc>
          <w:tcPr>
            <w:tcW w:w="961" w:type="dxa"/>
            <w:shd w:val="clear" w:color="auto" w:fill="auto"/>
          </w:tcPr>
          <w:p w:rsidR="0060109C" w:rsidRPr="004D4E82" w:rsidRDefault="0060109C" w:rsidP="006C204C">
            <w:pPr>
              <w:rPr>
                <w:sz w:val="20"/>
                <w:szCs w:val="20"/>
              </w:rPr>
            </w:pPr>
            <w:r w:rsidRPr="004D4E82">
              <w:rPr>
                <w:sz w:val="20"/>
                <w:szCs w:val="20"/>
              </w:rPr>
              <w:t>100</w:t>
            </w:r>
          </w:p>
        </w:tc>
        <w:tc>
          <w:tcPr>
            <w:tcW w:w="961" w:type="dxa"/>
            <w:shd w:val="clear" w:color="auto" w:fill="auto"/>
          </w:tcPr>
          <w:p w:rsidR="0060109C" w:rsidRPr="004D4E82" w:rsidRDefault="0060109C" w:rsidP="006C204C">
            <w:pPr>
              <w:rPr>
                <w:sz w:val="20"/>
                <w:szCs w:val="20"/>
              </w:rPr>
            </w:pPr>
            <w:r w:rsidRPr="004D4E82">
              <w:rPr>
                <w:sz w:val="20"/>
                <w:szCs w:val="20"/>
              </w:rPr>
              <w:t>100</w:t>
            </w:r>
          </w:p>
        </w:tc>
        <w:tc>
          <w:tcPr>
            <w:tcW w:w="961" w:type="dxa"/>
            <w:shd w:val="clear" w:color="auto" w:fill="auto"/>
          </w:tcPr>
          <w:p w:rsidR="0060109C" w:rsidRPr="004D4E82" w:rsidRDefault="0060109C" w:rsidP="004D4E82">
            <w:pPr>
              <w:tabs>
                <w:tab w:val="left" w:pos="1683"/>
              </w:tabs>
              <w:rPr>
                <w:sz w:val="20"/>
                <w:szCs w:val="20"/>
              </w:rPr>
            </w:pPr>
            <w:r w:rsidRPr="004D4E82">
              <w:rPr>
                <w:sz w:val="20"/>
                <w:szCs w:val="20"/>
              </w:rPr>
              <w:t>100</w:t>
            </w:r>
          </w:p>
        </w:tc>
      </w:tr>
    </w:tbl>
    <w:p w:rsidR="0060109C" w:rsidRPr="006C204C" w:rsidRDefault="006C204C" w:rsidP="006C204C">
      <w:pPr>
        <w:tabs>
          <w:tab w:val="left" w:pos="1683"/>
        </w:tabs>
        <w:spacing w:line="360" w:lineRule="auto"/>
        <w:ind w:firstLine="709"/>
        <w:jc w:val="both"/>
        <w:rPr>
          <w:sz w:val="28"/>
          <w:szCs w:val="28"/>
        </w:rPr>
      </w:pPr>
      <w:r w:rsidRPr="006C204C">
        <w:rPr>
          <w:sz w:val="28"/>
          <w:szCs w:val="28"/>
        </w:rPr>
        <w:t xml:space="preserve"> </w:t>
      </w:r>
    </w:p>
    <w:p w:rsidR="0060109C" w:rsidRPr="006C204C" w:rsidRDefault="0060109C" w:rsidP="006C204C">
      <w:pPr>
        <w:tabs>
          <w:tab w:val="left" w:pos="1683"/>
        </w:tabs>
        <w:spacing w:line="360" w:lineRule="auto"/>
        <w:ind w:firstLine="709"/>
        <w:jc w:val="both"/>
        <w:rPr>
          <w:sz w:val="28"/>
          <w:szCs w:val="28"/>
        </w:rPr>
      </w:pPr>
      <w:r w:rsidRPr="006C204C">
        <w:rPr>
          <w:sz w:val="28"/>
          <w:szCs w:val="28"/>
        </w:rPr>
        <w:t>Проанализировав данные таблицы 2.1, можно сделать вывод о том, что преобладающей отраслью на исследуемой организации является растениеводство. Внутри отрасли тоже можно выделить</w:t>
      </w:r>
      <w:r w:rsidR="006C204C" w:rsidRPr="006C204C">
        <w:rPr>
          <w:sz w:val="28"/>
          <w:szCs w:val="28"/>
        </w:rPr>
        <w:t xml:space="preserve"> </w:t>
      </w:r>
      <w:r w:rsidRPr="006C204C">
        <w:rPr>
          <w:sz w:val="28"/>
          <w:szCs w:val="28"/>
        </w:rPr>
        <w:t>наиболее прибыльное направление – овощи закрытого грунта. Они составляют существенную часть выручки за все три года, а именно в 2004г – 93,4% от общей выручки по предприятию, в 2005г – 92,6%, в 2006г- 91,5%.</w:t>
      </w:r>
    </w:p>
    <w:p w:rsidR="0060109C" w:rsidRPr="006C204C" w:rsidRDefault="0060109C" w:rsidP="006C204C">
      <w:pPr>
        <w:tabs>
          <w:tab w:val="left" w:pos="1683"/>
        </w:tabs>
        <w:spacing w:line="360" w:lineRule="auto"/>
        <w:ind w:firstLine="709"/>
        <w:jc w:val="both"/>
        <w:rPr>
          <w:sz w:val="28"/>
          <w:szCs w:val="28"/>
        </w:rPr>
      </w:pPr>
      <w:r w:rsidRPr="006C204C">
        <w:rPr>
          <w:sz w:val="28"/>
          <w:szCs w:val="28"/>
        </w:rPr>
        <w:t>Происходит постепенное</w:t>
      </w:r>
      <w:r w:rsidR="006C204C" w:rsidRPr="006C204C">
        <w:rPr>
          <w:sz w:val="28"/>
          <w:szCs w:val="28"/>
        </w:rPr>
        <w:t xml:space="preserve"> </w:t>
      </w:r>
      <w:r w:rsidRPr="006C204C">
        <w:rPr>
          <w:sz w:val="28"/>
          <w:szCs w:val="28"/>
        </w:rPr>
        <w:t>увеличение выручки от реализации картофеля. В целом можно сказать о положительной тенденции при реализации продукции, идет расширение ассортимента и рынков сбыта.</w:t>
      </w:r>
    </w:p>
    <w:p w:rsidR="0060109C" w:rsidRPr="006C204C" w:rsidRDefault="0060109C" w:rsidP="006C204C">
      <w:pPr>
        <w:spacing w:line="360" w:lineRule="auto"/>
        <w:ind w:firstLine="709"/>
        <w:jc w:val="both"/>
        <w:rPr>
          <w:sz w:val="28"/>
          <w:szCs w:val="28"/>
        </w:rPr>
      </w:pPr>
      <w:r w:rsidRPr="006C204C">
        <w:rPr>
          <w:sz w:val="28"/>
          <w:szCs w:val="28"/>
        </w:rPr>
        <w:t>Для того чтобы оценить размер производства ОАО «Тепличный», необходимо рассмотреть ряд показателей, которые представлены в таблице 2.2.</w:t>
      </w:r>
    </w:p>
    <w:p w:rsidR="006C204C" w:rsidRDefault="006C204C" w:rsidP="006C204C">
      <w:pPr>
        <w:ind w:firstLine="709"/>
        <w:jc w:val="both"/>
        <w:rPr>
          <w:sz w:val="28"/>
          <w:szCs w:val="28"/>
        </w:rPr>
      </w:pPr>
      <w:r w:rsidRPr="006C204C">
        <w:rPr>
          <w:sz w:val="28"/>
          <w:szCs w:val="28"/>
        </w:rPr>
        <w:t xml:space="preserve"> </w:t>
      </w:r>
      <w:r>
        <w:rPr>
          <w:sz w:val="28"/>
          <w:szCs w:val="28"/>
        </w:rPr>
        <w:br w:type="page"/>
      </w:r>
      <w:r w:rsidR="0060109C" w:rsidRPr="006C204C">
        <w:rPr>
          <w:sz w:val="28"/>
          <w:szCs w:val="28"/>
        </w:rPr>
        <w:t>Таблица 2.2</w:t>
      </w:r>
    </w:p>
    <w:p w:rsidR="0060109C" w:rsidRPr="006C204C" w:rsidRDefault="0060109C" w:rsidP="006C204C">
      <w:pPr>
        <w:spacing w:line="360" w:lineRule="auto"/>
        <w:ind w:firstLine="709"/>
        <w:jc w:val="both"/>
        <w:rPr>
          <w:sz w:val="28"/>
          <w:szCs w:val="28"/>
        </w:rPr>
      </w:pPr>
      <w:r w:rsidRPr="006C204C">
        <w:rPr>
          <w:sz w:val="28"/>
          <w:szCs w:val="28"/>
        </w:rPr>
        <w:t>Размер сельскохозяйственного производства ОАО «Тепличный»</w:t>
      </w:r>
    </w:p>
    <w:tbl>
      <w:tblPr>
        <w:tblW w:w="92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80"/>
        <w:gridCol w:w="1080"/>
        <w:gridCol w:w="1080"/>
        <w:gridCol w:w="1164"/>
        <w:gridCol w:w="1080"/>
      </w:tblGrid>
      <w:tr w:rsidR="0060109C" w:rsidRPr="004D4E82" w:rsidTr="004D4E82">
        <w:tc>
          <w:tcPr>
            <w:tcW w:w="3780" w:type="dxa"/>
            <w:vMerge w:val="restart"/>
            <w:shd w:val="clear" w:color="auto" w:fill="auto"/>
          </w:tcPr>
          <w:p w:rsidR="0060109C" w:rsidRPr="004D4E82" w:rsidRDefault="0060109C" w:rsidP="006C204C">
            <w:pPr>
              <w:rPr>
                <w:sz w:val="20"/>
                <w:szCs w:val="20"/>
              </w:rPr>
            </w:pPr>
            <w:r w:rsidRPr="004D4E82">
              <w:rPr>
                <w:sz w:val="20"/>
                <w:szCs w:val="20"/>
              </w:rPr>
              <w:t>Показатели:</w:t>
            </w:r>
          </w:p>
        </w:tc>
        <w:tc>
          <w:tcPr>
            <w:tcW w:w="1080" w:type="dxa"/>
            <w:vMerge w:val="restart"/>
            <w:shd w:val="clear" w:color="auto" w:fill="auto"/>
            <w:vAlign w:val="center"/>
          </w:tcPr>
          <w:p w:rsidR="0060109C" w:rsidRPr="004D4E82" w:rsidRDefault="0060109C" w:rsidP="006C204C">
            <w:pPr>
              <w:rPr>
                <w:sz w:val="20"/>
                <w:szCs w:val="20"/>
              </w:rPr>
            </w:pPr>
            <w:r w:rsidRPr="004D4E82">
              <w:rPr>
                <w:sz w:val="20"/>
                <w:szCs w:val="20"/>
              </w:rPr>
              <w:t>2004г.</w:t>
            </w:r>
          </w:p>
        </w:tc>
        <w:tc>
          <w:tcPr>
            <w:tcW w:w="1080" w:type="dxa"/>
            <w:vMerge w:val="restart"/>
            <w:shd w:val="clear" w:color="auto" w:fill="auto"/>
            <w:vAlign w:val="center"/>
          </w:tcPr>
          <w:p w:rsidR="0060109C" w:rsidRPr="004D4E82" w:rsidRDefault="0060109C" w:rsidP="006C204C">
            <w:pPr>
              <w:rPr>
                <w:sz w:val="20"/>
                <w:szCs w:val="20"/>
              </w:rPr>
            </w:pPr>
            <w:r w:rsidRPr="004D4E82">
              <w:rPr>
                <w:sz w:val="20"/>
                <w:szCs w:val="20"/>
              </w:rPr>
              <w:t>2005г.</w:t>
            </w:r>
          </w:p>
        </w:tc>
        <w:tc>
          <w:tcPr>
            <w:tcW w:w="1080" w:type="dxa"/>
            <w:vMerge w:val="restart"/>
            <w:shd w:val="clear" w:color="auto" w:fill="auto"/>
            <w:vAlign w:val="center"/>
          </w:tcPr>
          <w:p w:rsidR="0060109C" w:rsidRPr="004D4E82" w:rsidRDefault="0060109C" w:rsidP="006C204C">
            <w:pPr>
              <w:rPr>
                <w:sz w:val="20"/>
                <w:szCs w:val="20"/>
              </w:rPr>
            </w:pPr>
            <w:r w:rsidRPr="004D4E82">
              <w:rPr>
                <w:sz w:val="20"/>
                <w:szCs w:val="20"/>
              </w:rPr>
              <w:t>2006г.</w:t>
            </w:r>
          </w:p>
        </w:tc>
        <w:tc>
          <w:tcPr>
            <w:tcW w:w="2244" w:type="dxa"/>
            <w:gridSpan w:val="2"/>
            <w:shd w:val="clear" w:color="auto" w:fill="auto"/>
          </w:tcPr>
          <w:p w:rsidR="0060109C" w:rsidRPr="004D4E82" w:rsidRDefault="0060109C" w:rsidP="006C204C">
            <w:pPr>
              <w:rPr>
                <w:sz w:val="20"/>
                <w:szCs w:val="20"/>
              </w:rPr>
            </w:pPr>
            <w:r w:rsidRPr="004D4E82">
              <w:rPr>
                <w:sz w:val="20"/>
                <w:szCs w:val="20"/>
              </w:rPr>
              <w:t xml:space="preserve">2006г. </w:t>
            </w:r>
          </w:p>
          <w:p w:rsidR="0060109C" w:rsidRPr="004D4E82" w:rsidRDefault="0060109C" w:rsidP="006C204C">
            <w:pPr>
              <w:rPr>
                <w:sz w:val="20"/>
                <w:szCs w:val="20"/>
              </w:rPr>
            </w:pPr>
            <w:r w:rsidRPr="004D4E82">
              <w:rPr>
                <w:sz w:val="20"/>
                <w:szCs w:val="20"/>
              </w:rPr>
              <w:t>в % к</w:t>
            </w:r>
          </w:p>
        </w:tc>
      </w:tr>
      <w:tr w:rsidR="0060109C" w:rsidRPr="004D4E82" w:rsidTr="004D4E82">
        <w:tc>
          <w:tcPr>
            <w:tcW w:w="3780" w:type="dxa"/>
            <w:vMerge/>
            <w:shd w:val="clear" w:color="auto" w:fill="auto"/>
          </w:tcPr>
          <w:p w:rsidR="0060109C" w:rsidRPr="004D4E82" w:rsidRDefault="0060109C" w:rsidP="006C204C">
            <w:pPr>
              <w:rPr>
                <w:sz w:val="20"/>
                <w:szCs w:val="20"/>
              </w:rPr>
            </w:pPr>
          </w:p>
        </w:tc>
        <w:tc>
          <w:tcPr>
            <w:tcW w:w="1080" w:type="dxa"/>
            <w:vMerge/>
            <w:shd w:val="clear" w:color="auto" w:fill="auto"/>
          </w:tcPr>
          <w:p w:rsidR="0060109C" w:rsidRPr="004D4E82" w:rsidRDefault="0060109C" w:rsidP="006C204C">
            <w:pPr>
              <w:rPr>
                <w:sz w:val="20"/>
                <w:szCs w:val="20"/>
              </w:rPr>
            </w:pPr>
          </w:p>
        </w:tc>
        <w:tc>
          <w:tcPr>
            <w:tcW w:w="1080" w:type="dxa"/>
            <w:vMerge/>
            <w:shd w:val="clear" w:color="auto" w:fill="auto"/>
          </w:tcPr>
          <w:p w:rsidR="0060109C" w:rsidRPr="004D4E82" w:rsidRDefault="0060109C" w:rsidP="006C204C">
            <w:pPr>
              <w:rPr>
                <w:sz w:val="20"/>
                <w:szCs w:val="20"/>
              </w:rPr>
            </w:pPr>
          </w:p>
        </w:tc>
        <w:tc>
          <w:tcPr>
            <w:tcW w:w="1080" w:type="dxa"/>
            <w:vMerge/>
            <w:shd w:val="clear" w:color="auto" w:fill="auto"/>
          </w:tcPr>
          <w:p w:rsidR="0060109C" w:rsidRPr="004D4E82" w:rsidRDefault="0060109C" w:rsidP="006C204C">
            <w:pPr>
              <w:rPr>
                <w:sz w:val="20"/>
                <w:szCs w:val="20"/>
              </w:rPr>
            </w:pPr>
          </w:p>
        </w:tc>
        <w:tc>
          <w:tcPr>
            <w:tcW w:w="1164" w:type="dxa"/>
            <w:shd w:val="clear" w:color="auto" w:fill="auto"/>
          </w:tcPr>
          <w:p w:rsidR="0060109C" w:rsidRPr="004D4E82" w:rsidRDefault="0060109C" w:rsidP="006C204C">
            <w:pPr>
              <w:rPr>
                <w:sz w:val="20"/>
                <w:szCs w:val="20"/>
              </w:rPr>
            </w:pPr>
            <w:r w:rsidRPr="004D4E82">
              <w:rPr>
                <w:sz w:val="20"/>
                <w:szCs w:val="20"/>
              </w:rPr>
              <w:t>2004г.</w:t>
            </w:r>
          </w:p>
        </w:tc>
        <w:tc>
          <w:tcPr>
            <w:tcW w:w="1080" w:type="dxa"/>
            <w:shd w:val="clear" w:color="auto" w:fill="auto"/>
          </w:tcPr>
          <w:p w:rsidR="0060109C" w:rsidRPr="004D4E82" w:rsidRDefault="0060109C" w:rsidP="006C204C">
            <w:pPr>
              <w:rPr>
                <w:sz w:val="20"/>
                <w:szCs w:val="20"/>
              </w:rPr>
            </w:pPr>
            <w:r w:rsidRPr="004D4E82">
              <w:rPr>
                <w:sz w:val="20"/>
                <w:szCs w:val="20"/>
              </w:rPr>
              <w:t>2005г.</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Стоимость валовой продукции сельскохозяйственной организации; тыс. руб.</w:t>
            </w:r>
          </w:p>
        </w:tc>
        <w:tc>
          <w:tcPr>
            <w:tcW w:w="1080" w:type="dxa"/>
            <w:shd w:val="clear" w:color="auto" w:fill="auto"/>
          </w:tcPr>
          <w:p w:rsidR="0060109C" w:rsidRPr="004D4E82" w:rsidRDefault="0060109C" w:rsidP="006C204C">
            <w:pPr>
              <w:rPr>
                <w:sz w:val="20"/>
                <w:szCs w:val="20"/>
              </w:rPr>
            </w:pPr>
            <w:r w:rsidRPr="004D4E82">
              <w:rPr>
                <w:sz w:val="20"/>
                <w:szCs w:val="20"/>
              </w:rPr>
              <w:t>69374,9</w:t>
            </w:r>
          </w:p>
        </w:tc>
        <w:tc>
          <w:tcPr>
            <w:tcW w:w="1080" w:type="dxa"/>
            <w:shd w:val="clear" w:color="auto" w:fill="auto"/>
          </w:tcPr>
          <w:p w:rsidR="0060109C" w:rsidRPr="004D4E82" w:rsidRDefault="0060109C" w:rsidP="006C204C">
            <w:pPr>
              <w:rPr>
                <w:sz w:val="20"/>
                <w:szCs w:val="20"/>
              </w:rPr>
            </w:pPr>
            <w:r w:rsidRPr="004D4E82">
              <w:rPr>
                <w:sz w:val="20"/>
                <w:szCs w:val="20"/>
              </w:rPr>
              <w:t>68408,4</w:t>
            </w:r>
          </w:p>
        </w:tc>
        <w:tc>
          <w:tcPr>
            <w:tcW w:w="1080" w:type="dxa"/>
            <w:shd w:val="clear" w:color="auto" w:fill="auto"/>
          </w:tcPr>
          <w:p w:rsidR="0060109C" w:rsidRPr="004D4E82" w:rsidRDefault="0060109C" w:rsidP="006C204C">
            <w:pPr>
              <w:rPr>
                <w:sz w:val="20"/>
                <w:szCs w:val="20"/>
              </w:rPr>
            </w:pPr>
            <w:r w:rsidRPr="004D4E82">
              <w:rPr>
                <w:sz w:val="20"/>
                <w:szCs w:val="20"/>
              </w:rPr>
              <w:t>76336,6</w:t>
            </w:r>
          </w:p>
        </w:tc>
        <w:tc>
          <w:tcPr>
            <w:tcW w:w="1164" w:type="dxa"/>
            <w:shd w:val="clear" w:color="auto" w:fill="auto"/>
          </w:tcPr>
          <w:p w:rsidR="0060109C" w:rsidRPr="004D4E82" w:rsidRDefault="0060109C" w:rsidP="006C204C">
            <w:pPr>
              <w:rPr>
                <w:sz w:val="20"/>
                <w:szCs w:val="20"/>
              </w:rPr>
            </w:pPr>
            <w:r w:rsidRPr="004D4E82">
              <w:rPr>
                <w:sz w:val="20"/>
                <w:szCs w:val="20"/>
              </w:rPr>
              <w:t>110</w:t>
            </w:r>
          </w:p>
        </w:tc>
        <w:tc>
          <w:tcPr>
            <w:tcW w:w="1080" w:type="dxa"/>
            <w:shd w:val="clear" w:color="auto" w:fill="auto"/>
          </w:tcPr>
          <w:p w:rsidR="0060109C" w:rsidRPr="004D4E82" w:rsidRDefault="0060109C" w:rsidP="006C204C">
            <w:pPr>
              <w:rPr>
                <w:sz w:val="20"/>
                <w:szCs w:val="20"/>
              </w:rPr>
            </w:pPr>
            <w:r w:rsidRPr="004D4E82">
              <w:rPr>
                <w:sz w:val="20"/>
                <w:szCs w:val="20"/>
              </w:rPr>
              <w:t>111,6</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Произведено, ц:</w:t>
            </w:r>
          </w:p>
        </w:tc>
        <w:tc>
          <w:tcPr>
            <w:tcW w:w="1080" w:type="dxa"/>
            <w:shd w:val="clear" w:color="auto" w:fill="auto"/>
          </w:tcPr>
          <w:p w:rsidR="0060109C" w:rsidRPr="004D4E82" w:rsidRDefault="0060109C" w:rsidP="006C204C">
            <w:pPr>
              <w:rPr>
                <w:sz w:val="20"/>
                <w:szCs w:val="20"/>
              </w:rPr>
            </w:pPr>
          </w:p>
        </w:tc>
        <w:tc>
          <w:tcPr>
            <w:tcW w:w="1080" w:type="dxa"/>
            <w:shd w:val="clear" w:color="auto" w:fill="auto"/>
          </w:tcPr>
          <w:p w:rsidR="0060109C" w:rsidRPr="004D4E82" w:rsidRDefault="0060109C" w:rsidP="006C204C">
            <w:pPr>
              <w:rPr>
                <w:sz w:val="20"/>
                <w:szCs w:val="20"/>
              </w:rPr>
            </w:pPr>
          </w:p>
        </w:tc>
        <w:tc>
          <w:tcPr>
            <w:tcW w:w="1080" w:type="dxa"/>
            <w:shd w:val="clear" w:color="auto" w:fill="auto"/>
          </w:tcPr>
          <w:p w:rsidR="0060109C" w:rsidRPr="004D4E82" w:rsidRDefault="0060109C" w:rsidP="006C204C">
            <w:pPr>
              <w:rPr>
                <w:sz w:val="20"/>
                <w:szCs w:val="20"/>
              </w:rPr>
            </w:pPr>
          </w:p>
        </w:tc>
        <w:tc>
          <w:tcPr>
            <w:tcW w:w="1164" w:type="dxa"/>
            <w:shd w:val="clear" w:color="auto" w:fill="auto"/>
          </w:tcPr>
          <w:p w:rsidR="0060109C" w:rsidRPr="004D4E82" w:rsidRDefault="0060109C" w:rsidP="006C204C">
            <w:pPr>
              <w:rPr>
                <w:sz w:val="20"/>
                <w:szCs w:val="20"/>
              </w:rPr>
            </w:pPr>
          </w:p>
        </w:tc>
        <w:tc>
          <w:tcPr>
            <w:tcW w:w="1080" w:type="dxa"/>
            <w:shd w:val="clear" w:color="auto" w:fill="auto"/>
          </w:tcPr>
          <w:p w:rsidR="0060109C" w:rsidRPr="004D4E82" w:rsidRDefault="0060109C" w:rsidP="006C204C">
            <w:pPr>
              <w:rPr>
                <w:sz w:val="20"/>
                <w:szCs w:val="20"/>
              </w:rPr>
            </w:pPr>
          </w:p>
        </w:tc>
      </w:tr>
      <w:tr w:rsidR="0060109C" w:rsidRPr="004D4E82" w:rsidTr="004D4E82">
        <w:trPr>
          <w:trHeight w:val="371"/>
        </w:trPr>
        <w:tc>
          <w:tcPr>
            <w:tcW w:w="3780" w:type="dxa"/>
            <w:shd w:val="clear" w:color="auto" w:fill="auto"/>
          </w:tcPr>
          <w:p w:rsidR="0060109C" w:rsidRPr="004D4E82" w:rsidRDefault="006C204C" w:rsidP="006C204C">
            <w:pPr>
              <w:rPr>
                <w:sz w:val="20"/>
                <w:szCs w:val="20"/>
              </w:rPr>
            </w:pPr>
            <w:r w:rsidRPr="004D4E82">
              <w:rPr>
                <w:sz w:val="20"/>
                <w:szCs w:val="20"/>
              </w:rPr>
              <w:t xml:space="preserve"> </w:t>
            </w:r>
            <w:r w:rsidR="0060109C" w:rsidRPr="004D4E82">
              <w:rPr>
                <w:sz w:val="20"/>
                <w:szCs w:val="20"/>
              </w:rPr>
              <w:t>- овощи закрытого грунта</w:t>
            </w:r>
          </w:p>
        </w:tc>
        <w:tc>
          <w:tcPr>
            <w:tcW w:w="1080" w:type="dxa"/>
            <w:shd w:val="clear" w:color="auto" w:fill="auto"/>
          </w:tcPr>
          <w:p w:rsidR="0060109C" w:rsidRPr="004D4E82" w:rsidRDefault="0060109C" w:rsidP="006C204C">
            <w:pPr>
              <w:rPr>
                <w:sz w:val="20"/>
                <w:szCs w:val="20"/>
              </w:rPr>
            </w:pPr>
            <w:r w:rsidRPr="004D4E82">
              <w:rPr>
                <w:sz w:val="20"/>
                <w:szCs w:val="20"/>
              </w:rPr>
              <w:t>32735</w:t>
            </w:r>
          </w:p>
        </w:tc>
        <w:tc>
          <w:tcPr>
            <w:tcW w:w="1080" w:type="dxa"/>
            <w:shd w:val="clear" w:color="auto" w:fill="auto"/>
          </w:tcPr>
          <w:p w:rsidR="0060109C" w:rsidRPr="004D4E82" w:rsidRDefault="0060109C" w:rsidP="006C204C">
            <w:pPr>
              <w:rPr>
                <w:sz w:val="20"/>
                <w:szCs w:val="20"/>
              </w:rPr>
            </w:pPr>
            <w:r w:rsidRPr="004D4E82">
              <w:rPr>
                <w:sz w:val="20"/>
                <w:szCs w:val="20"/>
              </w:rPr>
              <w:t>32550</w:t>
            </w:r>
          </w:p>
        </w:tc>
        <w:tc>
          <w:tcPr>
            <w:tcW w:w="1080" w:type="dxa"/>
            <w:shd w:val="clear" w:color="auto" w:fill="auto"/>
            <w:vAlign w:val="bottom"/>
          </w:tcPr>
          <w:p w:rsidR="0060109C" w:rsidRPr="004D4E82" w:rsidRDefault="0060109C" w:rsidP="006C204C">
            <w:pPr>
              <w:rPr>
                <w:sz w:val="20"/>
                <w:szCs w:val="20"/>
              </w:rPr>
            </w:pPr>
            <w:r w:rsidRPr="004D4E82">
              <w:rPr>
                <w:sz w:val="20"/>
                <w:szCs w:val="20"/>
              </w:rPr>
              <w:t>29533</w:t>
            </w:r>
          </w:p>
        </w:tc>
        <w:tc>
          <w:tcPr>
            <w:tcW w:w="1164" w:type="dxa"/>
            <w:shd w:val="clear" w:color="auto" w:fill="auto"/>
          </w:tcPr>
          <w:p w:rsidR="0060109C" w:rsidRPr="004D4E82" w:rsidRDefault="0060109C" w:rsidP="006C204C">
            <w:pPr>
              <w:rPr>
                <w:sz w:val="20"/>
                <w:szCs w:val="20"/>
              </w:rPr>
            </w:pPr>
            <w:r w:rsidRPr="004D4E82">
              <w:rPr>
                <w:sz w:val="20"/>
                <w:szCs w:val="20"/>
              </w:rPr>
              <w:t>90,2</w:t>
            </w:r>
          </w:p>
        </w:tc>
        <w:tc>
          <w:tcPr>
            <w:tcW w:w="1080" w:type="dxa"/>
            <w:shd w:val="clear" w:color="auto" w:fill="auto"/>
          </w:tcPr>
          <w:p w:rsidR="0060109C" w:rsidRPr="004D4E82" w:rsidRDefault="0060109C" w:rsidP="006C204C">
            <w:pPr>
              <w:rPr>
                <w:sz w:val="20"/>
                <w:szCs w:val="20"/>
              </w:rPr>
            </w:pPr>
            <w:r w:rsidRPr="004D4E82">
              <w:rPr>
                <w:sz w:val="20"/>
                <w:szCs w:val="20"/>
              </w:rPr>
              <w:t>90,7</w:t>
            </w:r>
          </w:p>
        </w:tc>
      </w:tr>
      <w:tr w:rsidR="0060109C" w:rsidRPr="004D4E82" w:rsidTr="004D4E82">
        <w:tc>
          <w:tcPr>
            <w:tcW w:w="3780" w:type="dxa"/>
            <w:shd w:val="clear" w:color="auto" w:fill="auto"/>
          </w:tcPr>
          <w:p w:rsidR="0060109C" w:rsidRPr="004D4E82" w:rsidRDefault="006C204C" w:rsidP="006C204C">
            <w:pPr>
              <w:rPr>
                <w:sz w:val="20"/>
                <w:szCs w:val="20"/>
              </w:rPr>
            </w:pPr>
            <w:r w:rsidRPr="004D4E82">
              <w:rPr>
                <w:sz w:val="20"/>
                <w:szCs w:val="20"/>
              </w:rPr>
              <w:t xml:space="preserve"> </w:t>
            </w:r>
            <w:r w:rsidR="0060109C" w:rsidRPr="004D4E82">
              <w:rPr>
                <w:sz w:val="20"/>
                <w:szCs w:val="20"/>
              </w:rPr>
              <w:t>- картофель</w:t>
            </w:r>
          </w:p>
        </w:tc>
        <w:tc>
          <w:tcPr>
            <w:tcW w:w="1080" w:type="dxa"/>
            <w:shd w:val="clear" w:color="auto" w:fill="auto"/>
          </w:tcPr>
          <w:p w:rsidR="0060109C" w:rsidRPr="004D4E82" w:rsidRDefault="0060109C" w:rsidP="006C204C">
            <w:pPr>
              <w:rPr>
                <w:sz w:val="20"/>
                <w:szCs w:val="20"/>
              </w:rPr>
            </w:pPr>
            <w:r w:rsidRPr="004D4E82">
              <w:rPr>
                <w:sz w:val="20"/>
                <w:szCs w:val="20"/>
              </w:rPr>
              <w:t>427</w:t>
            </w:r>
          </w:p>
        </w:tc>
        <w:tc>
          <w:tcPr>
            <w:tcW w:w="1080" w:type="dxa"/>
            <w:shd w:val="clear" w:color="auto" w:fill="auto"/>
          </w:tcPr>
          <w:p w:rsidR="0060109C" w:rsidRPr="004D4E82" w:rsidRDefault="0060109C" w:rsidP="006C204C">
            <w:pPr>
              <w:rPr>
                <w:sz w:val="20"/>
                <w:szCs w:val="20"/>
              </w:rPr>
            </w:pPr>
            <w:r w:rsidRPr="004D4E82">
              <w:rPr>
                <w:sz w:val="20"/>
                <w:szCs w:val="20"/>
              </w:rPr>
              <w:t>308</w:t>
            </w:r>
          </w:p>
        </w:tc>
        <w:tc>
          <w:tcPr>
            <w:tcW w:w="1080" w:type="dxa"/>
            <w:shd w:val="clear" w:color="auto" w:fill="auto"/>
          </w:tcPr>
          <w:p w:rsidR="0060109C" w:rsidRPr="004D4E82" w:rsidRDefault="0060109C" w:rsidP="006C204C">
            <w:pPr>
              <w:rPr>
                <w:sz w:val="20"/>
                <w:szCs w:val="20"/>
              </w:rPr>
            </w:pPr>
            <w:r w:rsidRPr="004D4E82">
              <w:rPr>
                <w:sz w:val="20"/>
                <w:szCs w:val="20"/>
              </w:rPr>
              <w:t>832</w:t>
            </w:r>
          </w:p>
        </w:tc>
        <w:tc>
          <w:tcPr>
            <w:tcW w:w="1164" w:type="dxa"/>
            <w:shd w:val="clear" w:color="auto" w:fill="auto"/>
          </w:tcPr>
          <w:p w:rsidR="0060109C" w:rsidRPr="004D4E82" w:rsidRDefault="0060109C" w:rsidP="006C204C">
            <w:pPr>
              <w:rPr>
                <w:sz w:val="20"/>
                <w:szCs w:val="20"/>
              </w:rPr>
            </w:pPr>
            <w:r w:rsidRPr="004D4E82">
              <w:rPr>
                <w:sz w:val="20"/>
                <w:szCs w:val="20"/>
              </w:rPr>
              <w:t>195</w:t>
            </w:r>
          </w:p>
        </w:tc>
        <w:tc>
          <w:tcPr>
            <w:tcW w:w="1080" w:type="dxa"/>
            <w:shd w:val="clear" w:color="auto" w:fill="auto"/>
          </w:tcPr>
          <w:p w:rsidR="0060109C" w:rsidRPr="004D4E82" w:rsidRDefault="0060109C" w:rsidP="006C204C">
            <w:pPr>
              <w:rPr>
                <w:sz w:val="20"/>
                <w:szCs w:val="20"/>
              </w:rPr>
            </w:pPr>
            <w:r w:rsidRPr="004D4E82">
              <w:rPr>
                <w:sz w:val="20"/>
                <w:szCs w:val="20"/>
              </w:rPr>
              <w:t>270</w:t>
            </w:r>
          </w:p>
        </w:tc>
      </w:tr>
      <w:tr w:rsidR="0060109C" w:rsidRPr="004D4E82" w:rsidTr="004D4E82">
        <w:trPr>
          <w:trHeight w:val="425"/>
        </w:trPr>
        <w:tc>
          <w:tcPr>
            <w:tcW w:w="3780" w:type="dxa"/>
            <w:shd w:val="clear" w:color="auto" w:fill="auto"/>
          </w:tcPr>
          <w:p w:rsidR="0060109C" w:rsidRPr="004D4E82" w:rsidRDefault="006C204C" w:rsidP="006C204C">
            <w:pPr>
              <w:rPr>
                <w:sz w:val="20"/>
                <w:szCs w:val="20"/>
              </w:rPr>
            </w:pPr>
            <w:r w:rsidRPr="004D4E82">
              <w:rPr>
                <w:sz w:val="20"/>
                <w:szCs w:val="20"/>
              </w:rPr>
              <w:t xml:space="preserve"> </w:t>
            </w:r>
            <w:r w:rsidR="0060109C" w:rsidRPr="004D4E82">
              <w:rPr>
                <w:sz w:val="20"/>
                <w:szCs w:val="20"/>
              </w:rPr>
              <w:t>- мед</w:t>
            </w:r>
          </w:p>
        </w:tc>
        <w:tc>
          <w:tcPr>
            <w:tcW w:w="1080" w:type="dxa"/>
            <w:shd w:val="clear" w:color="auto" w:fill="auto"/>
          </w:tcPr>
          <w:p w:rsidR="0060109C" w:rsidRPr="004D4E82" w:rsidRDefault="0060109C" w:rsidP="006C204C">
            <w:pPr>
              <w:rPr>
                <w:sz w:val="20"/>
                <w:szCs w:val="20"/>
              </w:rPr>
            </w:pPr>
            <w:r w:rsidRPr="004D4E82">
              <w:rPr>
                <w:sz w:val="20"/>
                <w:szCs w:val="20"/>
              </w:rPr>
              <w:t>47</w:t>
            </w:r>
          </w:p>
        </w:tc>
        <w:tc>
          <w:tcPr>
            <w:tcW w:w="1080" w:type="dxa"/>
            <w:shd w:val="clear" w:color="auto" w:fill="auto"/>
          </w:tcPr>
          <w:p w:rsidR="0060109C" w:rsidRPr="004D4E82" w:rsidRDefault="0060109C" w:rsidP="006C204C">
            <w:pPr>
              <w:rPr>
                <w:sz w:val="20"/>
                <w:szCs w:val="20"/>
              </w:rPr>
            </w:pPr>
            <w:r w:rsidRPr="004D4E82">
              <w:rPr>
                <w:sz w:val="20"/>
                <w:szCs w:val="20"/>
              </w:rPr>
              <w:t>41</w:t>
            </w:r>
          </w:p>
        </w:tc>
        <w:tc>
          <w:tcPr>
            <w:tcW w:w="1080" w:type="dxa"/>
            <w:shd w:val="clear" w:color="auto" w:fill="auto"/>
          </w:tcPr>
          <w:p w:rsidR="0060109C" w:rsidRPr="004D4E82" w:rsidRDefault="0060109C" w:rsidP="006C204C">
            <w:pPr>
              <w:rPr>
                <w:sz w:val="20"/>
                <w:szCs w:val="20"/>
              </w:rPr>
            </w:pPr>
            <w:r w:rsidRPr="004D4E82">
              <w:rPr>
                <w:sz w:val="20"/>
                <w:szCs w:val="20"/>
              </w:rPr>
              <w:t>48</w:t>
            </w:r>
          </w:p>
        </w:tc>
        <w:tc>
          <w:tcPr>
            <w:tcW w:w="1164" w:type="dxa"/>
            <w:shd w:val="clear" w:color="auto" w:fill="auto"/>
          </w:tcPr>
          <w:p w:rsidR="0060109C" w:rsidRPr="004D4E82" w:rsidRDefault="0060109C" w:rsidP="006C204C">
            <w:pPr>
              <w:rPr>
                <w:sz w:val="20"/>
                <w:szCs w:val="20"/>
              </w:rPr>
            </w:pPr>
            <w:r w:rsidRPr="004D4E82">
              <w:rPr>
                <w:sz w:val="20"/>
                <w:szCs w:val="20"/>
              </w:rPr>
              <w:t>102</w:t>
            </w:r>
          </w:p>
        </w:tc>
        <w:tc>
          <w:tcPr>
            <w:tcW w:w="1080" w:type="dxa"/>
            <w:shd w:val="clear" w:color="auto" w:fill="auto"/>
          </w:tcPr>
          <w:p w:rsidR="0060109C" w:rsidRPr="004D4E82" w:rsidRDefault="0060109C" w:rsidP="006C204C">
            <w:pPr>
              <w:rPr>
                <w:sz w:val="20"/>
                <w:szCs w:val="20"/>
              </w:rPr>
            </w:pPr>
            <w:r w:rsidRPr="004D4E82">
              <w:rPr>
                <w:sz w:val="20"/>
                <w:szCs w:val="20"/>
              </w:rPr>
              <w:t>117</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Среднегодовая стоимость основных средств основной деятельности; тыс. руб.</w:t>
            </w:r>
          </w:p>
        </w:tc>
        <w:tc>
          <w:tcPr>
            <w:tcW w:w="1080" w:type="dxa"/>
            <w:shd w:val="clear" w:color="auto" w:fill="auto"/>
          </w:tcPr>
          <w:p w:rsidR="0060109C" w:rsidRPr="004D4E82" w:rsidRDefault="0060109C" w:rsidP="006C204C">
            <w:pPr>
              <w:rPr>
                <w:sz w:val="20"/>
                <w:szCs w:val="20"/>
              </w:rPr>
            </w:pPr>
            <w:r w:rsidRPr="004D4E82">
              <w:rPr>
                <w:sz w:val="20"/>
                <w:szCs w:val="20"/>
              </w:rPr>
              <w:t>83536</w:t>
            </w:r>
          </w:p>
        </w:tc>
        <w:tc>
          <w:tcPr>
            <w:tcW w:w="1080" w:type="dxa"/>
            <w:shd w:val="clear" w:color="auto" w:fill="auto"/>
          </w:tcPr>
          <w:p w:rsidR="0060109C" w:rsidRPr="004D4E82" w:rsidRDefault="0060109C" w:rsidP="006C204C">
            <w:pPr>
              <w:rPr>
                <w:sz w:val="20"/>
                <w:szCs w:val="20"/>
              </w:rPr>
            </w:pPr>
            <w:r w:rsidRPr="004D4E82">
              <w:rPr>
                <w:sz w:val="20"/>
                <w:szCs w:val="20"/>
              </w:rPr>
              <w:t>83536</w:t>
            </w:r>
          </w:p>
        </w:tc>
        <w:tc>
          <w:tcPr>
            <w:tcW w:w="1080" w:type="dxa"/>
            <w:shd w:val="clear" w:color="auto" w:fill="auto"/>
          </w:tcPr>
          <w:p w:rsidR="0060109C" w:rsidRPr="004D4E82" w:rsidRDefault="0060109C" w:rsidP="006C204C">
            <w:pPr>
              <w:rPr>
                <w:sz w:val="20"/>
                <w:szCs w:val="20"/>
              </w:rPr>
            </w:pPr>
            <w:r w:rsidRPr="004D4E82">
              <w:rPr>
                <w:sz w:val="20"/>
                <w:szCs w:val="20"/>
              </w:rPr>
              <w:t>160589</w:t>
            </w:r>
          </w:p>
        </w:tc>
        <w:tc>
          <w:tcPr>
            <w:tcW w:w="1164" w:type="dxa"/>
            <w:shd w:val="clear" w:color="auto" w:fill="auto"/>
          </w:tcPr>
          <w:p w:rsidR="0060109C" w:rsidRPr="004D4E82" w:rsidRDefault="0060109C" w:rsidP="006C204C">
            <w:pPr>
              <w:rPr>
                <w:sz w:val="20"/>
                <w:szCs w:val="20"/>
              </w:rPr>
            </w:pPr>
            <w:r w:rsidRPr="004D4E82">
              <w:rPr>
                <w:sz w:val="20"/>
                <w:szCs w:val="20"/>
              </w:rPr>
              <w:t>192,2</w:t>
            </w:r>
          </w:p>
        </w:tc>
        <w:tc>
          <w:tcPr>
            <w:tcW w:w="1080" w:type="dxa"/>
            <w:shd w:val="clear" w:color="auto" w:fill="auto"/>
          </w:tcPr>
          <w:p w:rsidR="0060109C" w:rsidRPr="004D4E82" w:rsidRDefault="0060109C" w:rsidP="006C204C">
            <w:pPr>
              <w:rPr>
                <w:sz w:val="20"/>
                <w:szCs w:val="20"/>
              </w:rPr>
            </w:pPr>
            <w:r w:rsidRPr="004D4E82">
              <w:rPr>
                <w:sz w:val="20"/>
                <w:szCs w:val="20"/>
              </w:rPr>
              <w:t>192</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Среднегодовая численность работников в сельскохозяйственном производстве; чел.</w:t>
            </w:r>
          </w:p>
        </w:tc>
        <w:tc>
          <w:tcPr>
            <w:tcW w:w="1080" w:type="dxa"/>
            <w:shd w:val="clear" w:color="auto" w:fill="auto"/>
          </w:tcPr>
          <w:p w:rsidR="0060109C" w:rsidRPr="004D4E82" w:rsidRDefault="0060109C" w:rsidP="006C204C">
            <w:pPr>
              <w:rPr>
                <w:sz w:val="20"/>
                <w:szCs w:val="20"/>
              </w:rPr>
            </w:pPr>
            <w:r w:rsidRPr="004D4E82">
              <w:rPr>
                <w:sz w:val="20"/>
                <w:szCs w:val="20"/>
              </w:rPr>
              <w:t>289</w:t>
            </w:r>
          </w:p>
        </w:tc>
        <w:tc>
          <w:tcPr>
            <w:tcW w:w="1080" w:type="dxa"/>
            <w:shd w:val="clear" w:color="auto" w:fill="auto"/>
          </w:tcPr>
          <w:p w:rsidR="0060109C" w:rsidRPr="004D4E82" w:rsidRDefault="0060109C" w:rsidP="006C204C">
            <w:pPr>
              <w:rPr>
                <w:sz w:val="20"/>
                <w:szCs w:val="20"/>
              </w:rPr>
            </w:pPr>
            <w:r w:rsidRPr="004D4E82">
              <w:rPr>
                <w:sz w:val="20"/>
                <w:szCs w:val="20"/>
              </w:rPr>
              <w:t>273</w:t>
            </w:r>
          </w:p>
        </w:tc>
        <w:tc>
          <w:tcPr>
            <w:tcW w:w="1080" w:type="dxa"/>
            <w:shd w:val="clear" w:color="auto" w:fill="auto"/>
          </w:tcPr>
          <w:p w:rsidR="0060109C" w:rsidRPr="004D4E82" w:rsidRDefault="0060109C" w:rsidP="006C204C">
            <w:pPr>
              <w:rPr>
                <w:sz w:val="20"/>
                <w:szCs w:val="20"/>
              </w:rPr>
            </w:pPr>
            <w:r w:rsidRPr="004D4E82">
              <w:rPr>
                <w:sz w:val="20"/>
                <w:szCs w:val="20"/>
              </w:rPr>
              <w:t>270</w:t>
            </w:r>
          </w:p>
        </w:tc>
        <w:tc>
          <w:tcPr>
            <w:tcW w:w="1164" w:type="dxa"/>
            <w:shd w:val="clear" w:color="auto" w:fill="auto"/>
          </w:tcPr>
          <w:p w:rsidR="0060109C" w:rsidRPr="004D4E82" w:rsidRDefault="0060109C" w:rsidP="006C204C">
            <w:pPr>
              <w:rPr>
                <w:sz w:val="20"/>
                <w:szCs w:val="20"/>
              </w:rPr>
            </w:pPr>
            <w:r w:rsidRPr="004D4E82">
              <w:rPr>
                <w:sz w:val="20"/>
                <w:szCs w:val="20"/>
              </w:rPr>
              <w:t>93,4</w:t>
            </w:r>
          </w:p>
        </w:tc>
        <w:tc>
          <w:tcPr>
            <w:tcW w:w="1080" w:type="dxa"/>
            <w:shd w:val="clear" w:color="auto" w:fill="auto"/>
          </w:tcPr>
          <w:p w:rsidR="0060109C" w:rsidRPr="004D4E82" w:rsidRDefault="0060109C" w:rsidP="006C204C">
            <w:pPr>
              <w:rPr>
                <w:sz w:val="20"/>
                <w:szCs w:val="20"/>
              </w:rPr>
            </w:pPr>
            <w:r w:rsidRPr="004D4E82">
              <w:rPr>
                <w:sz w:val="20"/>
                <w:szCs w:val="20"/>
              </w:rPr>
              <w:t>99</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Площадь сельскохозяйственных угодий – всего; га.</w:t>
            </w:r>
          </w:p>
        </w:tc>
        <w:tc>
          <w:tcPr>
            <w:tcW w:w="1080" w:type="dxa"/>
            <w:shd w:val="clear" w:color="auto" w:fill="auto"/>
          </w:tcPr>
          <w:p w:rsidR="0060109C" w:rsidRPr="004D4E82" w:rsidRDefault="0060109C" w:rsidP="006C204C">
            <w:pPr>
              <w:rPr>
                <w:sz w:val="20"/>
                <w:szCs w:val="20"/>
              </w:rPr>
            </w:pPr>
            <w:r w:rsidRPr="004D4E82">
              <w:rPr>
                <w:sz w:val="20"/>
                <w:szCs w:val="20"/>
              </w:rPr>
              <w:t>56</w:t>
            </w:r>
          </w:p>
        </w:tc>
        <w:tc>
          <w:tcPr>
            <w:tcW w:w="1080" w:type="dxa"/>
            <w:shd w:val="clear" w:color="auto" w:fill="auto"/>
          </w:tcPr>
          <w:p w:rsidR="0060109C" w:rsidRPr="004D4E82" w:rsidRDefault="0060109C" w:rsidP="006C204C">
            <w:pPr>
              <w:rPr>
                <w:sz w:val="20"/>
                <w:szCs w:val="20"/>
              </w:rPr>
            </w:pPr>
            <w:r w:rsidRPr="004D4E82">
              <w:rPr>
                <w:sz w:val="20"/>
                <w:szCs w:val="20"/>
              </w:rPr>
              <w:t>56</w:t>
            </w:r>
          </w:p>
        </w:tc>
        <w:tc>
          <w:tcPr>
            <w:tcW w:w="1080" w:type="dxa"/>
            <w:shd w:val="clear" w:color="auto" w:fill="auto"/>
          </w:tcPr>
          <w:p w:rsidR="0060109C" w:rsidRPr="004D4E82" w:rsidRDefault="0060109C" w:rsidP="006C204C">
            <w:pPr>
              <w:rPr>
                <w:sz w:val="20"/>
                <w:szCs w:val="20"/>
              </w:rPr>
            </w:pPr>
            <w:r w:rsidRPr="004D4E82">
              <w:rPr>
                <w:sz w:val="20"/>
                <w:szCs w:val="20"/>
              </w:rPr>
              <w:t>35</w:t>
            </w:r>
          </w:p>
        </w:tc>
        <w:tc>
          <w:tcPr>
            <w:tcW w:w="1164" w:type="dxa"/>
            <w:shd w:val="clear" w:color="auto" w:fill="auto"/>
          </w:tcPr>
          <w:p w:rsidR="0060109C" w:rsidRPr="004D4E82" w:rsidRDefault="0060109C" w:rsidP="006C204C">
            <w:pPr>
              <w:rPr>
                <w:sz w:val="20"/>
                <w:szCs w:val="20"/>
              </w:rPr>
            </w:pPr>
            <w:r w:rsidRPr="004D4E82">
              <w:rPr>
                <w:sz w:val="20"/>
                <w:szCs w:val="20"/>
              </w:rPr>
              <w:t>62,5</w:t>
            </w:r>
          </w:p>
        </w:tc>
        <w:tc>
          <w:tcPr>
            <w:tcW w:w="1080" w:type="dxa"/>
            <w:shd w:val="clear" w:color="auto" w:fill="auto"/>
          </w:tcPr>
          <w:p w:rsidR="0060109C" w:rsidRPr="004D4E82" w:rsidRDefault="0060109C" w:rsidP="006C204C">
            <w:pPr>
              <w:rPr>
                <w:sz w:val="20"/>
                <w:szCs w:val="20"/>
              </w:rPr>
            </w:pPr>
            <w:r w:rsidRPr="004D4E82">
              <w:rPr>
                <w:sz w:val="20"/>
                <w:szCs w:val="20"/>
              </w:rPr>
              <w:t>62,5</w:t>
            </w:r>
          </w:p>
        </w:tc>
      </w:tr>
      <w:tr w:rsidR="0060109C" w:rsidRPr="004D4E82" w:rsidTr="004D4E82">
        <w:tc>
          <w:tcPr>
            <w:tcW w:w="3780" w:type="dxa"/>
            <w:shd w:val="clear" w:color="auto" w:fill="auto"/>
          </w:tcPr>
          <w:p w:rsidR="0060109C" w:rsidRPr="004D4E82" w:rsidRDefault="0060109C" w:rsidP="006C204C">
            <w:pPr>
              <w:rPr>
                <w:sz w:val="20"/>
                <w:szCs w:val="20"/>
              </w:rPr>
            </w:pPr>
            <w:r w:rsidRPr="004D4E82">
              <w:rPr>
                <w:sz w:val="20"/>
                <w:szCs w:val="20"/>
              </w:rPr>
              <w:t>в том числе пашня</w:t>
            </w:r>
          </w:p>
        </w:tc>
        <w:tc>
          <w:tcPr>
            <w:tcW w:w="1080" w:type="dxa"/>
            <w:shd w:val="clear" w:color="auto" w:fill="auto"/>
          </w:tcPr>
          <w:p w:rsidR="0060109C" w:rsidRPr="004D4E82" w:rsidRDefault="0060109C" w:rsidP="006C204C">
            <w:pPr>
              <w:rPr>
                <w:sz w:val="20"/>
                <w:szCs w:val="20"/>
              </w:rPr>
            </w:pPr>
            <w:r w:rsidRPr="004D4E82">
              <w:rPr>
                <w:sz w:val="20"/>
                <w:szCs w:val="20"/>
              </w:rPr>
              <w:t>38</w:t>
            </w:r>
          </w:p>
        </w:tc>
        <w:tc>
          <w:tcPr>
            <w:tcW w:w="1080" w:type="dxa"/>
            <w:shd w:val="clear" w:color="auto" w:fill="auto"/>
          </w:tcPr>
          <w:p w:rsidR="0060109C" w:rsidRPr="004D4E82" w:rsidRDefault="0060109C" w:rsidP="006C204C">
            <w:pPr>
              <w:rPr>
                <w:sz w:val="20"/>
                <w:szCs w:val="20"/>
              </w:rPr>
            </w:pPr>
            <w:r w:rsidRPr="004D4E82">
              <w:rPr>
                <w:sz w:val="20"/>
                <w:szCs w:val="20"/>
              </w:rPr>
              <w:t>38</w:t>
            </w:r>
          </w:p>
        </w:tc>
        <w:tc>
          <w:tcPr>
            <w:tcW w:w="1080" w:type="dxa"/>
            <w:shd w:val="clear" w:color="auto" w:fill="auto"/>
          </w:tcPr>
          <w:p w:rsidR="0060109C" w:rsidRPr="004D4E82" w:rsidRDefault="0060109C" w:rsidP="006C204C">
            <w:pPr>
              <w:rPr>
                <w:sz w:val="20"/>
                <w:szCs w:val="20"/>
              </w:rPr>
            </w:pPr>
            <w:r w:rsidRPr="004D4E82">
              <w:rPr>
                <w:sz w:val="20"/>
                <w:szCs w:val="20"/>
              </w:rPr>
              <w:t>17</w:t>
            </w:r>
          </w:p>
        </w:tc>
        <w:tc>
          <w:tcPr>
            <w:tcW w:w="1164" w:type="dxa"/>
            <w:shd w:val="clear" w:color="auto" w:fill="auto"/>
          </w:tcPr>
          <w:p w:rsidR="0060109C" w:rsidRPr="004D4E82" w:rsidRDefault="0060109C" w:rsidP="006C204C">
            <w:pPr>
              <w:rPr>
                <w:sz w:val="20"/>
                <w:szCs w:val="20"/>
              </w:rPr>
            </w:pPr>
            <w:r w:rsidRPr="004D4E82">
              <w:rPr>
                <w:sz w:val="20"/>
                <w:szCs w:val="20"/>
              </w:rPr>
              <w:t>44,7</w:t>
            </w:r>
          </w:p>
        </w:tc>
        <w:tc>
          <w:tcPr>
            <w:tcW w:w="1080" w:type="dxa"/>
            <w:shd w:val="clear" w:color="auto" w:fill="auto"/>
          </w:tcPr>
          <w:p w:rsidR="0060109C" w:rsidRPr="004D4E82" w:rsidRDefault="0060109C" w:rsidP="006C204C">
            <w:pPr>
              <w:rPr>
                <w:sz w:val="20"/>
                <w:szCs w:val="20"/>
              </w:rPr>
            </w:pPr>
            <w:r w:rsidRPr="004D4E82">
              <w:rPr>
                <w:sz w:val="20"/>
                <w:szCs w:val="20"/>
              </w:rPr>
              <w:t>44,7</w:t>
            </w:r>
          </w:p>
        </w:tc>
      </w:tr>
    </w:tbl>
    <w:p w:rsidR="008B06C3" w:rsidRPr="006C204C" w:rsidRDefault="008B06C3" w:rsidP="006C204C">
      <w:pPr>
        <w:spacing w:line="360" w:lineRule="auto"/>
        <w:ind w:firstLine="709"/>
        <w:jc w:val="both"/>
        <w:rPr>
          <w:sz w:val="28"/>
          <w:szCs w:val="28"/>
        </w:rPr>
      </w:pPr>
    </w:p>
    <w:p w:rsidR="0060109C" w:rsidRPr="006C204C" w:rsidRDefault="0060109C" w:rsidP="006C204C">
      <w:pPr>
        <w:spacing w:line="360" w:lineRule="auto"/>
        <w:ind w:firstLine="709"/>
        <w:jc w:val="both"/>
        <w:rPr>
          <w:sz w:val="28"/>
          <w:szCs w:val="28"/>
        </w:rPr>
      </w:pPr>
      <w:r w:rsidRPr="006C204C">
        <w:rPr>
          <w:sz w:val="28"/>
          <w:szCs w:val="28"/>
        </w:rPr>
        <w:t xml:space="preserve">Стоимость валовой продукции растениеводства к 2006 году возросла, однако если говорить об увеличении производства, то оно не так очевидно. Допустим производство картофеля постепенно увеличивается, но при этом производство овощей закрытого грунта, которые и являются основным направлением деятельности, сократилось. В течение рассматриваемого периода значительно увеличилась среднегодовая стоимость основных средств основной деятельности, соответственно наблюдается наращивание производственного потенциала организации. </w:t>
      </w:r>
    </w:p>
    <w:p w:rsidR="0060109C" w:rsidRPr="006C204C" w:rsidRDefault="0060109C" w:rsidP="006C204C">
      <w:pPr>
        <w:spacing w:line="360" w:lineRule="auto"/>
        <w:ind w:firstLine="709"/>
        <w:jc w:val="both"/>
        <w:rPr>
          <w:sz w:val="28"/>
          <w:szCs w:val="28"/>
        </w:rPr>
      </w:pPr>
      <w:r w:rsidRPr="006C204C">
        <w:rPr>
          <w:sz w:val="28"/>
          <w:szCs w:val="28"/>
        </w:rPr>
        <w:t xml:space="preserve">В период с 2004 по 2006 год не произошло существенных изменений в численности работников, что говорит о стабильности состава рабочего персонала. В 2006 году уменьшилась площадь пашни, что и явилось основной причиной снижения производства овощей закрытого грунта. </w:t>
      </w:r>
    </w:p>
    <w:p w:rsidR="0060109C" w:rsidRPr="006C204C" w:rsidRDefault="0060109C" w:rsidP="006C204C">
      <w:pPr>
        <w:spacing w:line="360" w:lineRule="auto"/>
        <w:ind w:firstLine="709"/>
        <w:jc w:val="both"/>
        <w:rPr>
          <w:sz w:val="28"/>
          <w:szCs w:val="28"/>
        </w:rPr>
      </w:pPr>
      <w:r w:rsidRPr="006C204C">
        <w:rPr>
          <w:sz w:val="28"/>
          <w:szCs w:val="28"/>
        </w:rPr>
        <w:t>Однако, общая ситуация в производстве продукции положительный, так как основной показатель</w:t>
      </w:r>
      <w:r w:rsidR="006C204C" w:rsidRPr="006C204C">
        <w:rPr>
          <w:sz w:val="28"/>
          <w:szCs w:val="28"/>
        </w:rPr>
        <w:t xml:space="preserve"> </w:t>
      </w:r>
      <w:r w:rsidRPr="006C204C">
        <w:rPr>
          <w:sz w:val="28"/>
          <w:szCs w:val="28"/>
        </w:rPr>
        <w:t>- стоимость валовой продукции, увеличилась.</w:t>
      </w:r>
    </w:p>
    <w:p w:rsidR="0060109C" w:rsidRPr="006C204C" w:rsidRDefault="0060109C" w:rsidP="006C204C">
      <w:pPr>
        <w:spacing w:line="360" w:lineRule="auto"/>
        <w:ind w:firstLine="709"/>
        <w:jc w:val="both"/>
        <w:rPr>
          <w:sz w:val="28"/>
          <w:szCs w:val="28"/>
        </w:rPr>
      </w:pPr>
      <w:r w:rsidRPr="006C204C">
        <w:rPr>
          <w:sz w:val="28"/>
          <w:szCs w:val="28"/>
        </w:rPr>
        <w:t>Теперь рассмотрим основные экономические показатели деятельности предприятия, с помощью таблицы 2.3.</w:t>
      </w:r>
    </w:p>
    <w:p w:rsidR="00DB1ABE" w:rsidRPr="006C204C" w:rsidRDefault="00DB1ABE" w:rsidP="006C204C">
      <w:pPr>
        <w:spacing w:line="360" w:lineRule="auto"/>
        <w:ind w:firstLine="709"/>
        <w:jc w:val="both"/>
        <w:rPr>
          <w:sz w:val="28"/>
          <w:szCs w:val="28"/>
        </w:rPr>
      </w:pPr>
    </w:p>
    <w:p w:rsidR="006C204C" w:rsidRDefault="00A64A09" w:rsidP="006C204C">
      <w:pPr>
        <w:spacing w:line="360" w:lineRule="auto"/>
        <w:ind w:firstLine="709"/>
        <w:jc w:val="both"/>
        <w:rPr>
          <w:sz w:val="28"/>
          <w:szCs w:val="28"/>
        </w:rPr>
      </w:pPr>
      <w:r>
        <w:rPr>
          <w:sz w:val="28"/>
          <w:szCs w:val="28"/>
        </w:rPr>
        <w:br w:type="page"/>
      </w:r>
      <w:r w:rsidR="006C204C">
        <w:rPr>
          <w:sz w:val="28"/>
          <w:szCs w:val="28"/>
        </w:rPr>
        <w:t xml:space="preserve">Таблица 2. 3 </w:t>
      </w:r>
    </w:p>
    <w:p w:rsidR="0060109C" w:rsidRPr="006C204C" w:rsidRDefault="0060109C" w:rsidP="006C204C">
      <w:pPr>
        <w:spacing w:line="360" w:lineRule="auto"/>
        <w:ind w:firstLine="709"/>
        <w:jc w:val="both"/>
        <w:rPr>
          <w:sz w:val="28"/>
          <w:szCs w:val="28"/>
        </w:rPr>
      </w:pPr>
      <w:r w:rsidRPr="006C204C">
        <w:rPr>
          <w:sz w:val="28"/>
          <w:szCs w:val="28"/>
        </w:rPr>
        <w:t>Основные экономические показатели деятельности ОАО «Тепличный»</w:t>
      </w:r>
    </w:p>
    <w:tbl>
      <w:tblPr>
        <w:tblW w:w="9253" w:type="dxa"/>
        <w:tblLayout w:type="fixed"/>
        <w:tblLook w:val="0000" w:firstRow="0" w:lastRow="0" w:firstColumn="0" w:lastColumn="0" w:noHBand="0" w:noVBand="0"/>
      </w:tblPr>
      <w:tblGrid>
        <w:gridCol w:w="3290"/>
        <w:gridCol w:w="1363"/>
        <w:gridCol w:w="1363"/>
        <w:gridCol w:w="1363"/>
        <w:gridCol w:w="1022"/>
        <w:gridCol w:w="852"/>
      </w:tblGrid>
      <w:tr w:rsidR="0060109C" w:rsidRPr="006C204C" w:rsidTr="000812DE">
        <w:trPr>
          <w:cantSplit/>
          <w:trHeight w:val="282"/>
        </w:trPr>
        <w:tc>
          <w:tcPr>
            <w:tcW w:w="3290" w:type="dxa"/>
            <w:vMerge w:val="restart"/>
            <w:tcBorders>
              <w:top w:val="single" w:sz="4" w:space="0" w:color="auto"/>
              <w:left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Показатели</w:t>
            </w:r>
          </w:p>
        </w:tc>
        <w:tc>
          <w:tcPr>
            <w:tcW w:w="1363" w:type="dxa"/>
            <w:vMerge w:val="restart"/>
            <w:tcBorders>
              <w:top w:val="single" w:sz="4" w:space="0" w:color="auto"/>
              <w:left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2004г.</w:t>
            </w:r>
          </w:p>
        </w:tc>
        <w:tc>
          <w:tcPr>
            <w:tcW w:w="1363" w:type="dxa"/>
            <w:vMerge w:val="restart"/>
            <w:tcBorders>
              <w:top w:val="single" w:sz="4" w:space="0" w:color="auto"/>
              <w:left w:val="single" w:sz="4" w:space="0" w:color="auto"/>
              <w:right w:val="single" w:sz="4" w:space="0" w:color="auto"/>
            </w:tcBorders>
            <w:vAlign w:val="center"/>
          </w:tcPr>
          <w:p w:rsidR="0060109C" w:rsidRPr="006C204C" w:rsidRDefault="0060109C" w:rsidP="006C204C">
            <w:pPr>
              <w:rPr>
                <w:sz w:val="20"/>
                <w:szCs w:val="20"/>
              </w:rPr>
            </w:pPr>
            <w:smartTag w:uri="urn:schemas-microsoft-com:office:smarttags" w:element="metricconverter">
              <w:smartTagPr>
                <w:attr w:name="ProductID" w:val="2005 г"/>
              </w:smartTagPr>
              <w:r w:rsidRPr="006C204C">
                <w:rPr>
                  <w:sz w:val="20"/>
                  <w:szCs w:val="20"/>
                </w:rPr>
                <w:t>2005 г</w:t>
              </w:r>
            </w:smartTag>
            <w:r w:rsidRPr="006C204C">
              <w:rPr>
                <w:sz w:val="20"/>
                <w:szCs w:val="20"/>
              </w:rPr>
              <w:t>.</w:t>
            </w:r>
          </w:p>
        </w:tc>
        <w:tc>
          <w:tcPr>
            <w:tcW w:w="1363" w:type="dxa"/>
            <w:vMerge w:val="restart"/>
            <w:tcBorders>
              <w:top w:val="single" w:sz="4" w:space="0" w:color="auto"/>
              <w:left w:val="single" w:sz="4" w:space="0" w:color="auto"/>
              <w:right w:val="single" w:sz="4" w:space="0" w:color="auto"/>
            </w:tcBorders>
            <w:vAlign w:val="center"/>
          </w:tcPr>
          <w:p w:rsidR="0060109C" w:rsidRPr="006C204C" w:rsidRDefault="0060109C" w:rsidP="006C204C">
            <w:pPr>
              <w:rPr>
                <w:sz w:val="20"/>
                <w:szCs w:val="20"/>
              </w:rPr>
            </w:pPr>
            <w:smartTag w:uri="urn:schemas-microsoft-com:office:smarttags" w:element="metricconverter">
              <w:smartTagPr>
                <w:attr w:name="ProductID" w:val="2006 г"/>
              </w:smartTagPr>
              <w:r w:rsidRPr="006C204C">
                <w:rPr>
                  <w:sz w:val="20"/>
                  <w:szCs w:val="20"/>
                </w:rPr>
                <w:t>2006 г</w:t>
              </w:r>
            </w:smartTag>
            <w:r w:rsidRPr="006C204C">
              <w:rPr>
                <w:sz w:val="20"/>
                <w:szCs w:val="20"/>
              </w:rPr>
              <w:t>.</w:t>
            </w:r>
          </w:p>
        </w:tc>
        <w:tc>
          <w:tcPr>
            <w:tcW w:w="1874" w:type="dxa"/>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smartTag w:uri="urn:schemas-microsoft-com:office:smarttags" w:element="metricconverter">
              <w:smartTagPr>
                <w:attr w:name="ProductID" w:val="2006 г"/>
              </w:smartTagPr>
              <w:r w:rsidRPr="006C204C">
                <w:rPr>
                  <w:sz w:val="20"/>
                  <w:szCs w:val="20"/>
                </w:rPr>
                <w:t>2006 г</w:t>
              </w:r>
            </w:smartTag>
            <w:r w:rsidRPr="006C204C">
              <w:rPr>
                <w:sz w:val="20"/>
                <w:szCs w:val="20"/>
              </w:rPr>
              <w:t>. в % к</w:t>
            </w:r>
          </w:p>
        </w:tc>
      </w:tr>
      <w:tr w:rsidR="0060109C" w:rsidRPr="006C204C" w:rsidTr="000812DE">
        <w:trPr>
          <w:cantSplit/>
          <w:trHeight w:val="452"/>
        </w:trPr>
        <w:tc>
          <w:tcPr>
            <w:tcW w:w="3290" w:type="dxa"/>
            <w:vMerge/>
            <w:tcBorders>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bCs/>
                <w:sz w:val="20"/>
                <w:szCs w:val="20"/>
              </w:rPr>
            </w:pPr>
          </w:p>
        </w:tc>
        <w:tc>
          <w:tcPr>
            <w:tcW w:w="1363" w:type="dxa"/>
            <w:vMerge/>
            <w:tcBorders>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vMerge/>
            <w:tcBorders>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vMerge/>
            <w:tcBorders>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022" w:type="dxa"/>
            <w:tcBorders>
              <w:top w:val="single" w:sz="4" w:space="0" w:color="auto"/>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2004г.</w:t>
            </w:r>
          </w:p>
        </w:tc>
        <w:tc>
          <w:tcPr>
            <w:tcW w:w="852" w:type="dxa"/>
            <w:tcBorders>
              <w:top w:val="single" w:sz="4" w:space="0" w:color="auto"/>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2005г.</w:t>
            </w:r>
          </w:p>
        </w:tc>
      </w:tr>
      <w:tr w:rsidR="0060109C" w:rsidRPr="006C204C" w:rsidTr="000812DE">
        <w:trPr>
          <w:trHeight w:val="346"/>
        </w:trPr>
        <w:tc>
          <w:tcPr>
            <w:tcW w:w="9251" w:type="dxa"/>
            <w:gridSpan w:val="6"/>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bCs/>
                <w:sz w:val="20"/>
                <w:szCs w:val="20"/>
              </w:rPr>
              <w:t>1.Уровень производства</w:t>
            </w:r>
          </w:p>
        </w:tc>
      </w:tr>
      <w:tr w:rsidR="0060109C" w:rsidRPr="006C204C" w:rsidTr="000812DE">
        <w:trPr>
          <w:trHeight w:val="631"/>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Произведено на 1га сельскохозяйственных угодий, тыс. руб.:</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r>
      <w:tr w:rsidR="0060109C" w:rsidRPr="006C204C" w:rsidTr="000812DE">
        <w:trPr>
          <w:trHeight w:val="1345"/>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 xml:space="preserve"> валовой продукции сельского хозяйства (в фактических ценах реализации) – всего, в том числе: </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164603,7</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187624,8</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218104,6</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132,5</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116,2</w:t>
            </w: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товарной продукции</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103269,6</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27219,6</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230834,3</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223,5</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84,8</w:t>
            </w: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прибыли (+) / убытка (-)</w:t>
            </w:r>
            <w:r w:rsidR="000812DE">
              <w:rPr>
                <w:sz w:val="20"/>
                <w:szCs w:val="20"/>
              </w:rPr>
              <w:t xml:space="preserve"> </w:t>
            </w:r>
            <w:r w:rsidRPr="006C204C">
              <w:rPr>
                <w:sz w:val="20"/>
                <w:szCs w:val="20"/>
              </w:rPr>
              <w:t>от реализации продукции</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6641</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7767,8</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5445,7</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82</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70,1</w:t>
            </w:r>
          </w:p>
        </w:tc>
      </w:tr>
      <w:tr w:rsidR="0060109C" w:rsidRPr="006C204C" w:rsidTr="000812DE">
        <w:trPr>
          <w:trHeight w:val="376"/>
        </w:trPr>
        <w:tc>
          <w:tcPr>
            <w:tcW w:w="9251" w:type="dxa"/>
            <w:gridSpan w:val="6"/>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bCs/>
                <w:sz w:val="20"/>
                <w:szCs w:val="20"/>
              </w:rPr>
              <w:t>2. Производительность и оплата труда</w:t>
            </w:r>
          </w:p>
        </w:tc>
      </w:tr>
      <w:tr w:rsidR="0060109C" w:rsidRPr="006C204C" w:rsidTr="000812DE">
        <w:trPr>
          <w:trHeight w:val="1037"/>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Валовая продукция сельского хозяйства на 1 чел.-ч. прямых затрат труда, руб.:</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 по растениеводству</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209,1</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389,6</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443</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211,8</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113,7</w:t>
            </w:r>
          </w:p>
        </w:tc>
      </w:tr>
      <w:tr w:rsidR="0060109C" w:rsidRPr="006C204C" w:rsidTr="000812DE">
        <w:trPr>
          <w:trHeight w:val="170"/>
        </w:trPr>
        <w:tc>
          <w:tcPr>
            <w:tcW w:w="3290"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 по животноводству</w:t>
            </w:r>
          </w:p>
        </w:tc>
        <w:tc>
          <w:tcPr>
            <w:tcW w:w="1363" w:type="dxa"/>
            <w:tcBorders>
              <w:top w:val="single" w:sz="4" w:space="0" w:color="auto"/>
              <w:left w:val="single" w:sz="4" w:space="0" w:color="auto"/>
              <w:bottom w:val="single" w:sz="4" w:space="0" w:color="auto"/>
              <w:right w:val="single" w:sz="4" w:space="0" w:color="auto"/>
            </w:tcBorders>
            <w:vAlign w:val="center"/>
          </w:tcPr>
          <w:p w:rsidR="0060109C" w:rsidRPr="006C204C" w:rsidRDefault="0060109C" w:rsidP="006C204C">
            <w:pPr>
              <w:rPr>
                <w:sz w:val="20"/>
                <w:szCs w:val="20"/>
              </w:rPr>
            </w:pPr>
            <w:r w:rsidRPr="006C204C">
              <w:rPr>
                <w:sz w:val="20"/>
                <w:szCs w:val="20"/>
              </w:rPr>
              <w:t>9665,8</w:t>
            </w:r>
          </w:p>
        </w:tc>
        <w:tc>
          <w:tcPr>
            <w:tcW w:w="1363" w:type="dxa"/>
            <w:tcBorders>
              <w:top w:val="single" w:sz="4" w:space="0" w:color="auto"/>
              <w:left w:val="single" w:sz="4" w:space="0" w:color="auto"/>
              <w:bottom w:val="single" w:sz="4" w:space="0" w:color="auto"/>
              <w:right w:val="single" w:sz="4" w:space="0" w:color="auto"/>
            </w:tcBorders>
            <w:vAlign w:val="center"/>
          </w:tcPr>
          <w:p w:rsidR="0060109C" w:rsidRPr="006C204C" w:rsidRDefault="0060109C" w:rsidP="006C204C">
            <w:pPr>
              <w:rPr>
                <w:sz w:val="20"/>
                <w:szCs w:val="20"/>
              </w:rPr>
            </w:pPr>
            <w:r w:rsidRPr="006C204C">
              <w:rPr>
                <w:sz w:val="20"/>
                <w:szCs w:val="20"/>
              </w:rPr>
              <w:t>6274,4</w:t>
            </w:r>
          </w:p>
        </w:tc>
        <w:tc>
          <w:tcPr>
            <w:tcW w:w="1363" w:type="dxa"/>
            <w:tcBorders>
              <w:top w:val="single" w:sz="4" w:space="0" w:color="auto"/>
              <w:left w:val="single" w:sz="4" w:space="0" w:color="auto"/>
              <w:bottom w:val="single" w:sz="4" w:space="0" w:color="auto"/>
              <w:right w:val="single" w:sz="4" w:space="0" w:color="auto"/>
            </w:tcBorders>
            <w:vAlign w:val="center"/>
          </w:tcPr>
          <w:p w:rsidR="0060109C" w:rsidRPr="006C204C" w:rsidRDefault="0060109C" w:rsidP="006C204C">
            <w:pPr>
              <w:rPr>
                <w:sz w:val="20"/>
                <w:szCs w:val="20"/>
              </w:rPr>
            </w:pPr>
            <w:r w:rsidRPr="006C204C">
              <w:rPr>
                <w:sz w:val="20"/>
                <w:szCs w:val="20"/>
              </w:rPr>
              <w:t>12722,7</w:t>
            </w:r>
          </w:p>
        </w:tc>
        <w:tc>
          <w:tcPr>
            <w:tcW w:w="1022" w:type="dxa"/>
            <w:tcBorders>
              <w:top w:val="single" w:sz="4" w:space="0" w:color="auto"/>
              <w:left w:val="single" w:sz="4" w:space="0" w:color="auto"/>
              <w:bottom w:val="single" w:sz="4" w:space="0" w:color="auto"/>
              <w:right w:val="single" w:sz="4" w:space="0" w:color="auto"/>
            </w:tcBorders>
            <w:vAlign w:val="center"/>
          </w:tcPr>
          <w:p w:rsidR="0060109C" w:rsidRPr="006C204C" w:rsidRDefault="0060109C" w:rsidP="006C204C">
            <w:pPr>
              <w:rPr>
                <w:sz w:val="20"/>
                <w:szCs w:val="20"/>
              </w:rPr>
            </w:pPr>
            <w:r w:rsidRPr="006C204C">
              <w:rPr>
                <w:sz w:val="20"/>
                <w:szCs w:val="20"/>
              </w:rPr>
              <w:t>131,6</w:t>
            </w:r>
          </w:p>
        </w:tc>
        <w:tc>
          <w:tcPr>
            <w:tcW w:w="852" w:type="dxa"/>
            <w:tcBorders>
              <w:top w:val="single" w:sz="4" w:space="0" w:color="auto"/>
              <w:left w:val="single" w:sz="4" w:space="0" w:color="auto"/>
              <w:bottom w:val="single" w:sz="4" w:space="0" w:color="auto"/>
              <w:right w:val="single" w:sz="4" w:space="0" w:color="auto"/>
            </w:tcBorders>
            <w:vAlign w:val="center"/>
          </w:tcPr>
          <w:p w:rsidR="0060109C" w:rsidRPr="006C204C" w:rsidRDefault="0060109C" w:rsidP="006C204C">
            <w:pPr>
              <w:rPr>
                <w:sz w:val="20"/>
                <w:szCs w:val="20"/>
              </w:rPr>
            </w:pPr>
            <w:r w:rsidRPr="006C204C">
              <w:rPr>
                <w:sz w:val="20"/>
                <w:szCs w:val="20"/>
              </w:rPr>
              <w:t>203</w:t>
            </w: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Оплата 1 чел.-ч. в целом по с.-х. производству, руб.</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56,6</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72,6</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52,95</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93,5</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73</w:t>
            </w:r>
          </w:p>
        </w:tc>
      </w:tr>
      <w:tr w:rsidR="0060109C" w:rsidRPr="006C204C" w:rsidTr="000812DE">
        <w:trPr>
          <w:trHeight w:val="376"/>
        </w:trPr>
        <w:tc>
          <w:tcPr>
            <w:tcW w:w="9251" w:type="dxa"/>
            <w:gridSpan w:val="6"/>
            <w:tcBorders>
              <w:top w:val="nil"/>
              <w:left w:val="single" w:sz="4" w:space="0" w:color="auto"/>
              <w:bottom w:val="single" w:sz="4" w:space="0" w:color="auto"/>
              <w:right w:val="single" w:sz="4" w:space="0" w:color="auto"/>
            </w:tcBorders>
            <w:tcMar>
              <w:left w:w="57" w:type="dxa"/>
              <w:right w:w="28" w:type="dxa"/>
            </w:tcMar>
            <w:vAlign w:val="center"/>
          </w:tcPr>
          <w:p w:rsidR="00DB1ABE" w:rsidRPr="006C204C" w:rsidRDefault="00DB1ABE" w:rsidP="006C204C">
            <w:pPr>
              <w:rPr>
                <w:bCs/>
                <w:sz w:val="20"/>
                <w:szCs w:val="20"/>
              </w:rPr>
            </w:pPr>
          </w:p>
          <w:p w:rsidR="0060109C" w:rsidRPr="006C204C" w:rsidRDefault="0060109C" w:rsidP="006C204C">
            <w:pPr>
              <w:rPr>
                <w:sz w:val="20"/>
                <w:szCs w:val="20"/>
              </w:rPr>
            </w:pPr>
            <w:r w:rsidRPr="006C204C">
              <w:rPr>
                <w:bCs/>
                <w:sz w:val="20"/>
                <w:szCs w:val="20"/>
              </w:rPr>
              <w:t xml:space="preserve"> 3.Эффективность производственных затрат и основных средств</w:t>
            </w: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Произведено валовой продукции, руб.:</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0812DE" w:rsidP="006C204C">
            <w:pPr>
              <w:rPr>
                <w:sz w:val="20"/>
                <w:szCs w:val="20"/>
              </w:rPr>
            </w:pPr>
            <w:r>
              <w:rPr>
                <w:sz w:val="20"/>
                <w:szCs w:val="20"/>
              </w:rPr>
              <w:t xml:space="preserve"> </w:t>
            </w:r>
            <w:r w:rsidR="0060109C" w:rsidRPr="006C204C">
              <w:rPr>
                <w:sz w:val="20"/>
                <w:szCs w:val="20"/>
              </w:rPr>
              <w:t>на 100 руб. основных средств основной деятельности</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83</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81,9</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47,5</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57,2</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60</w:t>
            </w:r>
          </w:p>
        </w:tc>
      </w:tr>
      <w:tr w:rsidR="0060109C" w:rsidRPr="006C204C" w:rsidTr="000812DE">
        <w:trPr>
          <w:trHeight w:val="376"/>
        </w:trPr>
        <w:tc>
          <w:tcPr>
            <w:tcW w:w="3290" w:type="dxa"/>
            <w:tcBorders>
              <w:top w:val="nil"/>
              <w:left w:val="single" w:sz="4" w:space="0" w:color="auto"/>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Уровень рентабельности (+)/ убыточности (-), %:</w:t>
            </w: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p>
        </w:tc>
        <w:tc>
          <w:tcPr>
            <w:tcW w:w="1022"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p>
        </w:tc>
        <w:tc>
          <w:tcPr>
            <w:tcW w:w="852"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p>
        </w:tc>
      </w:tr>
      <w:tr w:rsidR="0060109C" w:rsidRPr="006C204C" w:rsidTr="000812DE">
        <w:trPr>
          <w:trHeight w:val="376"/>
        </w:trPr>
        <w:tc>
          <w:tcPr>
            <w:tcW w:w="3290" w:type="dxa"/>
            <w:tcBorders>
              <w:top w:val="nil"/>
              <w:left w:val="single" w:sz="4" w:space="0" w:color="auto"/>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прибыли (+) / убытка (-)</w:t>
            </w:r>
            <w:r w:rsidR="006C204C" w:rsidRPr="006C204C">
              <w:rPr>
                <w:sz w:val="20"/>
                <w:szCs w:val="20"/>
              </w:rPr>
              <w:t xml:space="preserve"> </w:t>
            </w:r>
            <w:r w:rsidRPr="006C204C">
              <w:rPr>
                <w:sz w:val="20"/>
                <w:szCs w:val="20"/>
              </w:rPr>
              <w:t>к полной себестоимости реализованной продукции</w:t>
            </w: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3,65</w:t>
            </w: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0,61</w:t>
            </w:r>
          </w:p>
        </w:tc>
        <w:tc>
          <w:tcPr>
            <w:tcW w:w="1363"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7,5</w:t>
            </w:r>
          </w:p>
        </w:tc>
        <w:tc>
          <w:tcPr>
            <w:tcW w:w="1022"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205,5</w:t>
            </w:r>
          </w:p>
        </w:tc>
        <w:tc>
          <w:tcPr>
            <w:tcW w:w="852" w:type="dxa"/>
            <w:tcBorders>
              <w:top w:val="nil"/>
              <w:left w:val="nil"/>
              <w:bottom w:val="nil"/>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1229,5</w:t>
            </w:r>
          </w:p>
        </w:tc>
      </w:tr>
      <w:tr w:rsidR="0060109C" w:rsidRPr="006C204C" w:rsidTr="000812DE">
        <w:trPr>
          <w:trHeight w:val="376"/>
        </w:trPr>
        <w:tc>
          <w:tcPr>
            <w:tcW w:w="3290" w:type="dxa"/>
            <w:tcBorders>
              <w:top w:val="nil"/>
              <w:left w:val="single" w:sz="4" w:space="0" w:color="auto"/>
              <w:bottom w:val="single" w:sz="4" w:space="0" w:color="auto"/>
              <w:right w:val="single" w:sz="4" w:space="0" w:color="auto"/>
            </w:tcBorders>
            <w:tcMar>
              <w:left w:w="57" w:type="dxa"/>
              <w:right w:w="28" w:type="dxa"/>
            </w:tcMar>
            <w:vAlign w:val="center"/>
          </w:tcPr>
          <w:p w:rsidR="0060109C" w:rsidRPr="006C204C" w:rsidRDefault="006C204C" w:rsidP="006C204C">
            <w:pPr>
              <w:rPr>
                <w:sz w:val="20"/>
                <w:szCs w:val="20"/>
              </w:rPr>
            </w:pPr>
            <w:r w:rsidRPr="006C204C">
              <w:rPr>
                <w:sz w:val="20"/>
                <w:szCs w:val="20"/>
              </w:rPr>
              <w:t xml:space="preserve"> </w:t>
            </w:r>
            <w:r w:rsidR="0060109C" w:rsidRPr="006C204C">
              <w:rPr>
                <w:sz w:val="20"/>
                <w:szCs w:val="20"/>
              </w:rPr>
              <w:t>прибыли (+) / убытка (-) к основным средствам основной деятельности</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2,77</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0,07</w:t>
            </w:r>
          </w:p>
        </w:tc>
        <w:tc>
          <w:tcPr>
            <w:tcW w:w="1363"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3,4</w:t>
            </w:r>
          </w:p>
        </w:tc>
        <w:tc>
          <w:tcPr>
            <w:tcW w:w="102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1,23</w:t>
            </w:r>
          </w:p>
        </w:tc>
        <w:tc>
          <w:tcPr>
            <w:tcW w:w="852" w:type="dxa"/>
            <w:tcBorders>
              <w:top w:val="nil"/>
              <w:left w:val="nil"/>
              <w:bottom w:val="single" w:sz="4" w:space="0" w:color="auto"/>
              <w:right w:val="single" w:sz="4" w:space="0" w:color="auto"/>
            </w:tcBorders>
            <w:tcMar>
              <w:left w:w="57" w:type="dxa"/>
              <w:right w:w="28" w:type="dxa"/>
            </w:tcMar>
            <w:vAlign w:val="center"/>
          </w:tcPr>
          <w:p w:rsidR="0060109C" w:rsidRPr="006C204C" w:rsidRDefault="0060109C" w:rsidP="006C204C">
            <w:pPr>
              <w:rPr>
                <w:sz w:val="20"/>
                <w:szCs w:val="20"/>
              </w:rPr>
            </w:pPr>
            <w:r w:rsidRPr="006C204C">
              <w:rPr>
                <w:sz w:val="20"/>
                <w:szCs w:val="20"/>
              </w:rPr>
              <w:t>4857</w:t>
            </w:r>
          </w:p>
        </w:tc>
      </w:tr>
    </w:tbl>
    <w:p w:rsidR="0060109C" w:rsidRPr="006C204C" w:rsidRDefault="0060109C" w:rsidP="006C204C">
      <w:pPr>
        <w:spacing w:line="360" w:lineRule="auto"/>
        <w:ind w:firstLine="709"/>
        <w:jc w:val="both"/>
        <w:rPr>
          <w:b/>
          <w:sz w:val="28"/>
          <w:szCs w:val="28"/>
        </w:rPr>
      </w:pPr>
    </w:p>
    <w:p w:rsidR="0060109C" w:rsidRPr="006C204C" w:rsidRDefault="0060109C" w:rsidP="006C204C">
      <w:pPr>
        <w:spacing w:line="360" w:lineRule="auto"/>
        <w:ind w:firstLine="709"/>
        <w:jc w:val="both"/>
        <w:rPr>
          <w:sz w:val="28"/>
          <w:szCs w:val="28"/>
        </w:rPr>
      </w:pPr>
      <w:r w:rsidRPr="006C204C">
        <w:rPr>
          <w:sz w:val="28"/>
          <w:szCs w:val="28"/>
        </w:rPr>
        <w:t>Из таблицы 2.3 видно, что произошло увеличение</w:t>
      </w:r>
      <w:r w:rsidR="006C204C" w:rsidRPr="006C204C">
        <w:rPr>
          <w:sz w:val="28"/>
          <w:szCs w:val="28"/>
        </w:rPr>
        <w:t xml:space="preserve"> </w:t>
      </w:r>
      <w:r w:rsidRPr="006C204C">
        <w:rPr>
          <w:sz w:val="28"/>
          <w:szCs w:val="28"/>
        </w:rPr>
        <w:t>производство валовой</w:t>
      </w:r>
      <w:r w:rsidR="006C204C" w:rsidRPr="006C204C">
        <w:rPr>
          <w:sz w:val="28"/>
          <w:szCs w:val="28"/>
        </w:rPr>
        <w:t xml:space="preserve"> </w:t>
      </w:r>
      <w:r w:rsidRPr="006C204C">
        <w:rPr>
          <w:sz w:val="28"/>
          <w:szCs w:val="28"/>
        </w:rPr>
        <w:t>продукции на, а также</w:t>
      </w:r>
      <w:r w:rsidR="006C204C" w:rsidRPr="006C204C">
        <w:rPr>
          <w:sz w:val="28"/>
          <w:szCs w:val="28"/>
        </w:rPr>
        <w:t xml:space="preserve"> </w:t>
      </w:r>
      <w:r w:rsidRPr="006C204C">
        <w:rPr>
          <w:sz w:val="28"/>
          <w:szCs w:val="28"/>
        </w:rPr>
        <w:t xml:space="preserve">производство товарной продукции ОАО «Тепличный» на 1га сельскохозяйственных угодий. </w:t>
      </w:r>
    </w:p>
    <w:p w:rsidR="0060109C" w:rsidRPr="006C204C" w:rsidRDefault="0060109C" w:rsidP="006C204C">
      <w:pPr>
        <w:spacing w:line="360" w:lineRule="auto"/>
        <w:ind w:firstLine="709"/>
        <w:jc w:val="both"/>
        <w:rPr>
          <w:sz w:val="28"/>
          <w:szCs w:val="28"/>
        </w:rPr>
      </w:pPr>
      <w:r w:rsidRPr="006C204C">
        <w:rPr>
          <w:sz w:val="28"/>
          <w:szCs w:val="28"/>
        </w:rPr>
        <w:t>Также увеличился выход валовой продукции на 1 чел/час прямых затрат труда отдельно по отраслям растениеводства и животноводства. Негативным моментом является некоторое снижения оплаты труда, которая является основным стимулом для повышения производительности труда. Производство валовой продукции на 100 руб. основных средств основной деятельности организации снизилось, но не вследствие уменьшения валовой продукции, а за счет значительного увеличения основных производственных фондов.</w:t>
      </w:r>
    </w:p>
    <w:p w:rsidR="0060109C" w:rsidRPr="006C204C" w:rsidRDefault="0060109C" w:rsidP="006C204C">
      <w:pPr>
        <w:spacing w:line="360" w:lineRule="auto"/>
        <w:ind w:firstLine="709"/>
        <w:jc w:val="both"/>
        <w:rPr>
          <w:sz w:val="28"/>
          <w:szCs w:val="28"/>
        </w:rPr>
      </w:pPr>
      <w:r w:rsidRPr="006C204C">
        <w:rPr>
          <w:sz w:val="28"/>
          <w:szCs w:val="28"/>
        </w:rPr>
        <w:t>На протяжении трех лет происходит незначительное, но увеличение уровня рентабельности организации.</w:t>
      </w:r>
    </w:p>
    <w:p w:rsidR="00DC31AF" w:rsidRPr="006C204C" w:rsidRDefault="0060109C" w:rsidP="006C204C">
      <w:pPr>
        <w:spacing w:line="360" w:lineRule="auto"/>
        <w:ind w:firstLine="709"/>
        <w:jc w:val="both"/>
        <w:rPr>
          <w:sz w:val="28"/>
          <w:szCs w:val="28"/>
        </w:rPr>
      </w:pPr>
      <w:r w:rsidRPr="006C204C">
        <w:rPr>
          <w:sz w:val="28"/>
          <w:szCs w:val="28"/>
        </w:rPr>
        <w:t>Таким образом, можно сделать вывод, что в результате свой основной деятельности организация не несет убытков и постепенно наращивает производственный потенциал и объемы реализации продукции.</w:t>
      </w:r>
      <w:r w:rsidR="006C204C" w:rsidRPr="006C204C">
        <w:rPr>
          <w:sz w:val="28"/>
          <w:szCs w:val="28"/>
        </w:rPr>
        <w:t xml:space="preserve"> </w:t>
      </w:r>
      <w:r w:rsidRPr="006C204C">
        <w:rPr>
          <w:sz w:val="28"/>
          <w:szCs w:val="28"/>
        </w:rPr>
        <w:t>Начиная с 2004 года ОАО «Тепличный» оказалось от выращивание овощей открытого грунта из-за неблагоприятных климатических условий, неоправданных затратах</w:t>
      </w:r>
      <w:r w:rsidR="00DC31AF" w:rsidRPr="006C204C">
        <w:rPr>
          <w:sz w:val="28"/>
          <w:szCs w:val="28"/>
        </w:rPr>
        <w:t xml:space="preserve"> и получение маленького урожая.</w:t>
      </w:r>
    </w:p>
    <w:p w:rsidR="00573F5F" w:rsidRPr="006C204C" w:rsidRDefault="00573F5F" w:rsidP="006C204C">
      <w:pPr>
        <w:spacing w:line="360" w:lineRule="auto"/>
        <w:ind w:firstLine="709"/>
        <w:jc w:val="both"/>
        <w:rPr>
          <w:b/>
          <w:sz w:val="28"/>
          <w:szCs w:val="28"/>
        </w:rPr>
      </w:pPr>
    </w:p>
    <w:p w:rsidR="00874B89" w:rsidRPr="006C204C" w:rsidRDefault="00874B89" w:rsidP="006C204C">
      <w:pPr>
        <w:spacing w:line="360" w:lineRule="auto"/>
        <w:ind w:firstLine="709"/>
        <w:jc w:val="both"/>
        <w:rPr>
          <w:sz w:val="28"/>
          <w:szCs w:val="28"/>
        </w:rPr>
      </w:pPr>
      <w:r w:rsidRPr="006C204C">
        <w:rPr>
          <w:b/>
          <w:sz w:val="28"/>
          <w:szCs w:val="28"/>
        </w:rPr>
        <w:t>2.2. Конкурентные преимущества ОАО «Тепличный»</w:t>
      </w:r>
    </w:p>
    <w:p w:rsidR="00874B89" w:rsidRPr="006C204C" w:rsidRDefault="00874B89" w:rsidP="006C204C">
      <w:pPr>
        <w:spacing w:line="360" w:lineRule="auto"/>
        <w:ind w:firstLine="709"/>
        <w:jc w:val="both"/>
        <w:rPr>
          <w:sz w:val="28"/>
          <w:szCs w:val="28"/>
        </w:rPr>
      </w:pPr>
    </w:p>
    <w:p w:rsidR="00837EEB" w:rsidRPr="006C204C" w:rsidRDefault="00837EEB" w:rsidP="006C204C">
      <w:pPr>
        <w:spacing w:line="360" w:lineRule="auto"/>
        <w:ind w:firstLine="709"/>
        <w:jc w:val="both"/>
      </w:pPr>
      <w:r w:rsidRPr="006C204C">
        <w:rPr>
          <w:spacing w:val="-2"/>
          <w:sz w:val="28"/>
          <w:szCs w:val="28"/>
        </w:rPr>
        <w:t xml:space="preserve">ОАО "Тепличный" является одной из крупнейших сельскохозяйственных </w:t>
      </w:r>
      <w:r w:rsidRPr="006C204C">
        <w:rPr>
          <w:sz w:val="28"/>
          <w:szCs w:val="28"/>
        </w:rPr>
        <w:t>организацией, занимающейся производством и сбытом продукции отраслей растениеводства, в частности, отрасли овощеводства</w:t>
      </w:r>
    </w:p>
    <w:p w:rsidR="00F13C5A" w:rsidRPr="006C204C" w:rsidRDefault="00F13C5A" w:rsidP="006C204C">
      <w:pPr>
        <w:shd w:val="clear" w:color="auto" w:fill="FFFFFF"/>
        <w:spacing w:line="360" w:lineRule="auto"/>
        <w:ind w:firstLine="709"/>
        <w:jc w:val="both"/>
        <w:rPr>
          <w:sz w:val="28"/>
          <w:szCs w:val="28"/>
        </w:rPr>
      </w:pPr>
      <w:r w:rsidRPr="006C204C">
        <w:rPr>
          <w:sz w:val="28"/>
          <w:szCs w:val="28"/>
        </w:rPr>
        <w:t>За 3</w:t>
      </w:r>
      <w:r w:rsidR="00F3158F" w:rsidRPr="006C204C">
        <w:rPr>
          <w:sz w:val="28"/>
          <w:szCs w:val="28"/>
        </w:rPr>
        <w:t>3</w:t>
      </w:r>
      <w:r w:rsidRPr="006C204C">
        <w:rPr>
          <w:sz w:val="28"/>
          <w:szCs w:val="28"/>
        </w:rPr>
        <w:t xml:space="preserve"> </w:t>
      </w:r>
      <w:r w:rsidR="00F3158F" w:rsidRPr="006C204C">
        <w:rPr>
          <w:sz w:val="28"/>
          <w:szCs w:val="28"/>
        </w:rPr>
        <w:t>года</w:t>
      </w:r>
      <w:r w:rsidRPr="006C204C">
        <w:rPr>
          <w:sz w:val="28"/>
          <w:szCs w:val="28"/>
        </w:rPr>
        <w:t xml:space="preserve"> работы ОАО «Тепличный» зарекомендовал себя на потребительском рынке как добросовестный поставщик высококачественной овощной продукции. Ежегодно ОАО "Тепличный" реализует через оптовую, мелкооптовую и розничную торговую сеть до 3,0 тыс. тонн собственной продукции. Розничная сеть предприятия состоит из 2-х магазинов и 7 торговых павильонов в городе Калуге. В 2000 году на международной выставке "Экологически безопасная продукция" г. Москва, ВВЦ, ОАО "Тепличный" награжден Дипломом и медалью.</w:t>
      </w:r>
    </w:p>
    <w:p w:rsidR="00F13C5A" w:rsidRPr="006C204C" w:rsidRDefault="00F13C5A" w:rsidP="006C204C">
      <w:pPr>
        <w:spacing w:line="360" w:lineRule="auto"/>
        <w:ind w:firstLine="709"/>
        <w:jc w:val="both"/>
        <w:rPr>
          <w:sz w:val="28"/>
          <w:szCs w:val="28"/>
        </w:rPr>
      </w:pPr>
      <w:r w:rsidRPr="006C204C">
        <w:rPr>
          <w:sz w:val="28"/>
          <w:szCs w:val="28"/>
        </w:rPr>
        <w:t>ОАО "Тепличный" успешно адаптир</w:t>
      </w:r>
      <w:r w:rsidR="00C769BD" w:rsidRPr="006C204C">
        <w:rPr>
          <w:sz w:val="28"/>
          <w:szCs w:val="28"/>
        </w:rPr>
        <w:t>уется к но</w:t>
      </w:r>
      <w:r w:rsidRPr="006C204C">
        <w:rPr>
          <w:sz w:val="28"/>
          <w:szCs w:val="28"/>
        </w:rPr>
        <w:t>вым экономическим условиям и добился не только стабилизации, но значительного роста производства овощей защищенного грунта.</w:t>
      </w:r>
    </w:p>
    <w:p w:rsidR="00641ED3" w:rsidRPr="006C204C" w:rsidRDefault="004A347A" w:rsidP="006C204C">
      <w:pPr>
        <w:spacing w:line="360" w:lineRule="auto"/>
        <w:ind w:firstLine="709"/>
        <w:jc w:val="both"/>
        <w:rPr>
          <w:sz w:val="28"/>
          <w:szCs w:val="28"/>
        </w:rPr>
      </w:pPr>
      <w:r w:rsidRPr="006C204C">
        <w:rPr>
          <w:sz w:val="28"/>
          <w:szCs w:val="28"/>
        </w:rPr>
        <w:t>Осуществляя</w:t>
      </w:r>
      <w:r w:rsidR="00641ED3" w:rsidRPr="006C204C">
        <w:rPr>
          <w:sz w:val="28"/>
          <w:szCs w:val="28"/>
        </w:rPr>
        <w:t xml:space="preserve"> производственно - коммерческую деятельность, ОАО «Тепличный» использует достаточно широкие торговые связи по реализации собственной овощеводческой продукции, охватывающие население г. Калуги и </w:t>
      </w:r>
      <w:r w:rsidRPr="006C204C">
        <w:rPr>
          <w:sz w:val="28"/>
          <w:szCs w:val="28"/>
        </w:rPr>
        <w:t>Калужской области.</w:t>
      </w:r>
    </w:p>
    <w:p w:rsidR="00E70379" w:rsidRPr="006C204C" w:rsidRDefault="00641ED3" w:rsidP="006C204C">
      <w:pPr>
        <w:spacing w:line="360" w:lineRule="auto"/>
        <w:ind w:firstLine="709"/>
        <w:jc w:val="both"/>
        <w:rPr>
          <w:sz w:val="28"/>
          <w:szCs w:val="28"/>
        </w:rPr>
      </w:pPr>
      <w:r w:rsidRPr="006C204C">
        <w:rPr>
          <w:sz w:val="28"/>
          <w:szCs w:val="28"/>
        </w:rPr>
        <w:t>Основным и наиболее крупным каналом реализации в организации, является ООО «Тепличник».</w:t>
      </w:r>
      <w:r w:rsidR="00E70379" w:rsidRPr="006C204C">
        <w:rPr>
          <w:sz w:val="28"/>
          <w:szCs w:val="28"/>
        </w:rPr>
        <w:t xml:space="preserve"> В основе процесса реализации продукции между сельскохозяйственными товаропроизводителями и покупателями лежат договорные отношения.</w:t>
      </w:r>
    </w:p>
    <w:p w:rsidR="00375D48" w:rsidRPr="006C204C" w:rsidRDefault="00375D48" w:rsidP="006C204C">
      <w:pPr>
        <w:spacing w:line="360" w:lineRule="auto"/>
        <w:ind w:firstLine="709"/>
        <w:jc w:val="both"/>
        <w:rPr>
          <w:sz w:val="28"/>
          <w:szCs w:val="28"/>
        </w:rPr>
      </w:pPr>
      <w:r w:rsidRPr="006C204C">
        <w:rPr>
          <w:sz w:val="28"/>
          <w:szCs w:val="28"/>
        </w:rPr>
        <w:t>Рассмотрим какими внутренними факторами обладает ОАО «Тепличный».</w:t>
      </w:r>
    </w:p>
    <w:p w:rsidR="0019140B" w:rsidRPr="006C204C" w:rsidRDefault="0019140B" w:rsidP="006C204C">
      <w:pPr>
        <w:spacing w:line="360" w:lineRule="auto"/>
        <w:ind w:firstLine="709"/>
        <w:jc w:val="both"/>
        <w:rPr>
          <w:sz w:val="28"/>
          <w:szCs w:val="28"/>
        </w:rPr>
      </w:pPr>
      <w:r w:rsidRPr="006C204C">
        <w:rPr>
          <w:sz w:val="28"/>
          <w:szCs w:val="28"/>
        </w:rPr>
        <w:t>В каждом подразделении ОАО «Тепличный» имеются планы организационно-технических мероприятий, которые направлены на более эффективную и результативную работу организации. Отчет о выполнении плана организационно-технических мероприятий ежемесячно рассматривается и заслушивается на оперативных совещаниях.</w:t>
      </w:r>
    </w:p>
    <w:p w:rsidR="003E7FD2" w:rsidRPr="006C204C" w:rsidRDefault="006D07E8" w:rsidP="006C204C">
      <w:pPr>
        <w:spacing w:line="360" w:lineRule="auto"/>
        <w:ind w:firstLine="709"/>
        <w:jc w:val="both"/>
        <w:rPr>
          <w:sz w:val="28"/>
          <w:szCs w:val="28"/>
        </w:rPr>
      </w:pPr>
      <w:r w:rsidRPr="006C204C">
        <w:rPr>
          <w:sz w:val="28"/>
          <w:szCs w:val="28"/>
        </w:rPr>
        <w:t>Организация стабильно развивает свой технический потенциал. Постоянно проводится капитальный ремонт газоходов на котельной; устанавливаются новые узлы учета газа для котельных; проводится диагностика котлов КВГ 6.5, что приводит к продлению срока их эксплуатации; ремонтируется солевая яма для хранения соли на блоках; другие мероприятия, предусмотренные ППР.</w:t>
      </w:r>
      <w:r w:rsidR="00375D48" w:rsidRPr="006C204C">
        <w:rPr>
          <w:sz w:val="28"/>
          <w:szCs w:val="28"/>
        </w:rPr>
        <w:t xml:space="preserve"> Все это констатирует факт не только о хорошей технической оснащенности организации, но и о стабильном контроле за качеством </w:t>
      </w:r>
      <w:r w:rsidR="006F446E" w:rsidRPr="006C204C">
        <w:rPr>
          <w:sz w:val="28"/>
          <w:szCs w:val="28"/>
        </w:rPr>
        <w:t xml:space="preserve">работы </w:t>
      </w:r>
      <w:r w:rsidR="00375D48" w:rsidRPr="006C204C">
        <w:rPr>
          <w:sz w:val="28"/>
          <w:szCs w:val="28"/>
        </w:rPr>
        <w:t>обор</w:t>
      </w:r>
      <w:r w:rsidR="004A347A" w:rsidRPr="006C204C">
        <w:rPr>
          <w:sz w:val="28"/>
          <w:szCs w:val="28"/>
        </w:rPr>
        <w:t>удования, а значит.</w:t>
      </w:r>
    </w:p>
    <w:p w:rsidR="003E7FD2" w:rsidRPr="006C204C" w:rsidRDefault="003E7FD2" w:rsidP="006C204C">
      <w:pPr>
        <w:spacing w:line="360" w:lineRule="auto"/>
        <w:ind w:firstLine="709"/>
        <w:jc w:val="both"/>
        <w:rPr>
          <w:sz w:val="28"/>
          <w:szCs w:val="28"/>
        </w:rPr>
      </w:pPr>
      <w:r w:rsidRPr="006C204C">
        <w:rPr>
          <w:sz w:val="28"/>
          <w:szCs w:val="28"/>
        </w:rPr>
        <w:t>Многоплановость деятельности общества обусловливает особенности подхода к подбору кадров, что определяет еще одно конкурентное преимущество организации.</w:t>
      </w:r>
    </w:p>
    <w:p w:rsidR="003E7FD2" w:rsidRPr="006C204C" w:rsidRDefault="003E7FD2" w:rsidP="006C204C">
      <w:pPr>
        <w:spacing w:line="360" w:lineRule="auto"/>
        <w:ind w:firstLine="709"/>
        <w:jc w:val="both"/>
        <w:rPr>
          <w:sz w:val="28"/>
          <w:szCs w:val="28"/>
        </w:rPr>
      </w:pPr>
      <w:r w:rsidRPr="006C204C">
        <w:rPr>
          <w:sz w:val="28"/>
          <w:szCs w:val="28"/>
        </w:rPr>
        <w:t xml:space="preserve"> Руководство общества уделяет большое внимание улучшению подбора и расстановки кадров, воспитанию организаторов производства, подготовке высококвалифицированных специалистов и рабочих. Анализ состава кадров общества показывает высокий уровень квалификации работников ОАО «Тепличный». Всего в обществе работает более 56 человек с высшим образованием, 178 человек со средним специальным образованием и 173 человека со средним образованием</w:t>
      </w:r>
      <w:r w:rsidR="006B2179" w:rsidRPr="006C204C">
        <w:rPr>
          <w:sz w:val="28"/>
          <w:szCs w:val="28"/>
        </w:rPr>
        <w:t>.</w:t>
      </w:r>
    </w:p>
    <w:p w:rsidR="006B2179" w:rsidRPr="006C204C" w:rsidRDefault="006B2179" w:rsidP="006C204C">
      <w:pPr>
        <w:spacing w:line="360" w:lineRule="auto"/>
        <w:ind w:firstLine="709"/>
        <w:jc w:val="both"/>
        <w:rPr>
          <w:sz w:val="28"/>
          <w:szCs w:val="28"/>
        </w:rPr>
      </w:pPr>
      <w:r w:rsidRPr="006C204C">
        <w:rPr>
          <w:sz w:val="28"/>
          <w:szCs w:val="28"/>
        </w:rPr>
        <w:t xml:space="preserve">Руководство ОАО "Тепличный" думает о будущем. Поэтому вопрос высококлассных специалистов решается сегодня. Для этого в "Тепличном" действует система повышения квалификации руководящих работников и специалистов, накоплен большой положительный опыт в организации профессионального обучения кадров. </w:t>
      </w:r>
    </w:p>
    <w:p w:rsidR="004B15A6" w:rsidRPr="006C204C" w:rsidRDefault="004B15A6" w:rsidP="006C204C">
      <w:pPr>
        <w:spacing w:line="360" w:lineRule="auto"/>
        <w:ind w:firstLine="709"/>
        <w:jc w:val="both"/>
        <w:rPr>
          <w:sz w:val="28"/>
          <w:szCs w:val="28"/>
        </w:rPr>
      </w:pPr>
      <w:r w:rsidRPr="006C204C">
        <w:rPr>
          <w:sz w:val="28"/>
          <w:szCs w:val="28"/>
        </w:rPr>
        <w:t> </w:t>
      </w:r>
      <w:r w:rsidR="006B2179" w:rsidRPr="006C204C">
        <w:rPr>
          <w:sz w:val="28"/>
          <w:szCs w:val="28"/>
        </w:rPr>
        <w:t xml:space="preserve">Индивидуальная подготовка для работы на производстве выпускников высших и средних специальных заведений находится под пристальным вниманием сотрудника кадровой службы. Широкое распространение получает обучение молодых специалистов и рабочих массовых профессий на договорной основе между </w:t>
      </w:r>
      <w:r w:rsidR="00A20B51" w:rsidRPr="006C204C">
        <w:rPr>
          <w:sz w:val="28"/>
          <w:szCs w:val="28"/>
        </w:rPr>
        <w:t>организацией и</w:t>
      </w:r>
      <w:r w:rsidR="006C204C" w:rsidRPr="006C204C">
        <w:rPr>
          <w:sz w:val="28"/>
          <w:szCs w:val="28"/>
        </w:rPr>
        <w:t xml:space="preserve"> </w:t>
      </w:r>
      <w:r w:rsidR="00A20B51" w:rsidRPr="006C204C">
        <w:rPr>
          <w:sz w:val="28"/>
          <w:szCs w:val="28"/>
        </w:rPr>
        <w:t xml:space="preserve">вузом, </w:t>
      </w:r>
      <w:r w:rsidR="006B2179" w:rsidRPr="006C204C">
        <w:rPr>
          <w:sz w:val="28"/>
          <w:szCs w:val="28"/>
        </w:rPr>
        <w:t>лицеем.</w:t>
      </w:r>
    </w:p>
    <w:p w:rsidR="00FD2A60" w:rsidRPr="006C204C" w:rsidRDefault="00FD2A60" w:rsidP="006C204C">
      <w:pPr>
        <w:spacing w:line="360" w:lineRule="auto"/>
        <w:ind w:firstLine="709"/>
        <w:jc w:val="both"/>
        <w:rPr>
          <w:sz w:val="28"/>
          <w:szCs w:val="28"/>
        </w:rPr>
      </w:pPr>
      <w:r w:rsidRPr="006C204C">
        <w:rPr>
          <w:sz w:val="28"/>
          <w:szCs w:val="28"/>
        </w:rPr>
        <w:t>ОАО «Тепличный» специализируется на производстве овощей закрытого грунта,</w:t>
      </w:r>
      <w:r w:rsidR="00C1529F" w:rsidRPr="006C204C">
        <w:rPr>
          <w:sz w:val="28"/>
          <w:szCs w:val="28"/>
        </w:rPr>
        <w:t xml:space="preserve"> т.е.</w:t>
      </w:r>
      <w:r w:rsidRPr="006C204C">
        <w:rPr>
          <w:sz w:val="28"/>
          <w:szCs w:val="28"/>
        </w:rPr>
        <w:t xml:space="preserve"> в теплицах</w:t>
      </w:r>
      <w:r w:rsidR="00C1529F" w:rsidRPr="006C204C">
        <w:rPr>
          <w:sz w:val="28"/>
          <w:szCs w:val="28"/>
        </w:rPr>
        <w:t xml:space="preserve"> выращивают</w:t>
      </w:r>
      <w:r w:rsidRPr="006C204C">
        <w:rPr>
          <w:sz w:val="28"/>
          <w:szCs w:val="28"/>
        </w:rPr>
        <w:t>: томат</w:t>
      </w:r>
      <w:r w:rsidR="00C1529F" w:rsidRPr="006C204C">
        <w:rPr>
          <w:sz w:val="28"/>
          <w:szCs w:val="28"/>
        </w:rPr>
        <w:t>ы</w:t>
      </w:r>
      <w:r w:rsidRPr="006C204C">
        <w:rPr>
          <w:sz w:val="28"/>
          <w:szCs w:val="28"/>
        </w:rPr>
        <w:t>, огурц</w:t>
      </w:r>
      <w:r w:rsidR="00C1529F" w:rsidRPr="006C204C">
        <w:rPr>
          <w:sz w:val="28"/>
          <w:szCs w:val="28"/>
        </w:rPr>
        <w:t>ы</w:t>
      </w:r>
      <w:r w:rsidRPr="006C204C">
        <w:rPr>
          <w:sz w:val="28"/>
          <w:szCs w:val="28"/>
        </w:rPr>
        <w:t>, пер</w:t>
      </w:r>
      <w:r w:rsidR="00C1529F" w:rsidRPr="006C204C">
        <w:rPr>
          <w:sz w:val="28"/>
          <w:szCs w:val="28"/>
        </w:rPr>
        <w:t>ец</w:t>
      </w:r>
      <w:r w:rsidRPr="006C204C">
        <w:rPr>
          <w:sz w:val="28"/>
          <w:szCs w:val="28"/>
        </w:rPr>
        <w:t>, баклажан</w:t>
      </w:r>
      <w:r w:rsidR="00C1529F" w:rsidRPr="006C204C">
        <w:rPr>
          <w:sz w:val="28"/>
          <w:szCs w:val="28"/>
        </w:rPr>
        <w:t>ы</w:t>
      </w:r>
      <w:r w:rsidRPr="006C204C">
        <w:rPr>
          <w:sz w:val="28"/>
          <w:szCs w:val="28"/>
        </w:rPr>
        <w:t xml:space="preserve"> и друг</w:t>
      </w:r>
      <w:r w:rsidR="00C1529F" w:rsidRPr="006C204C">
        <w:rPr>
          <w:sz w:val="28"/>
          <w:szCs w:val="28"/>
        </w:rPr>
        <w:t xml:space="preserve">ие, до 11 видов, а также выращивают петрушку и </w:t>
      </w:r>
      <w:r w:rsidRPr="006C204C">
        <w:rPr>
          <w:sz w:val="28"/>
          <w:szCs w:val="28"/>
        </w:rPr>
        <w:t>укроп. В двух теп</w:t>
      </w:r>
      <w:r w:rsidR="00C1529F" w:rsidRPr="006C204C">
        <w:rPr>
          <w:sz w:val="28"/>
          <w:szCs w:val="28"/>
        </w:rPr>
        <w:t>личных блоках общей площадью 12</w:t>
      </w:r>
      <w:r w:rsidRPr="006C204C">
        <w:rPr>
          <w:sz w:val="28"/>
          <w:szCs w:val="28"/>
        </w:rPr>
        <w:t>гектаров ежегодно производится более 3300 тонн продукции. Приоритетное место занимают томаты и огурцы. Вся</w:t>
      </w:r>
      <w:r w:rsidR="00B212D0" w:rsidRPr="006C204C">
        <w:rPr>
          <w:sz w:val="28"/>
          <w:szCs w:val="28"/>
        </w:rPr>
        <w:t xml:space="preserve"> выращиваемая</w:t>
      </w:r>
      <w:r w:rsidR="006C204C" w:rsidRPr="006C204C">
        <w:rPr>
          <w:sz w:val="28"/>
          <w:szCs w:val="28"/>
        </w:rPr>
        <w:t xml:space="preserve"> </w:t>
      </w:r>
      <w:r w:rsidRPr="006C204C">
        <w:rPr>
          <w:sz w:val="28"/>
          <w:szCs w:val="28"/>
        </w:rPr>
        <w:t>продукция</w:t>
      </w:r>
      <w:r w:rsidR="006C204C" w:rsidRPr="006C204C">
        <w:rPr>
          <w:sz w:val="28"/>
          <w:szCs w:val="28"/>
        </w:rPr>
        <w:t xml:space="preserve"> </w:t>
      </w:r>
      <w:r w:rsidRPr="006C204C">
        <w:rPr>
          <w:sz w:val="28"/>
          <w:szCs w:val="28"/>
        </w:rPr>
        <w:t xml:space="preserve">экологически чистая. </w:t>
      </w:r>
    </w:p>
    <w:p w:rsidR="00FD2A60" w:rsidRPr="006C204C" w:rsidRDefault="00FD2A60" w:rsidP="006C204C">
      <w:pPr>
        <w:spacing w:line="360" w:lineRule="auto"/>
        <w:ind w:firstLine="709"/>
        <w:jc w:val="both"/>
        <w:rPr>
          <w:sz w:val="28"/>
          <w:szCs w:val="28"/>
        </w:rPr>
      </w:pPr>
      <w:r w:rsidRPr="006C204C">
        <w:rPr>
          <w:sz w:val="28"/>
          <w:szCs w:val="28"/>
        </w:rPr>
        <w:t>В организации ведется очень строгий контроль за содержанием нитратов. В комбинатах два раза в месяц санэпиднадзор и станция аг</w:t>
      </w:r>
      <w:r w:rsidR="00C1529F" w:rsidRPr="006C204C">
        <w:rPr>
          <w:sz w:val="28"/>
          <w:szCs w:val="28"/>
        </w:rPr>
        <w:t>рохимии берут образцы на анализ,</w:t>
      </w:r>
      <w:r w:rsidRPr="006C204C">
        <w:rPr>
          <w:sz w:val="28"/>
          <w:szCs w:val="28"/>
        </w:rPr>
        <w:t xml:space="preserve"> </w:t>
      </w:r>
      <w:r w:rsidR="00C1529F" w:rsidRPr="006C204C">
        <w:rPr>
          <w:sz w:val="28"/>
          <w:szCs w:val="28"/>
        </w:rPr>
        <w:t>и</w:t>
      </w:r>
      <w:r w:rsidRPr="006C204C">
        <w:rPr>
          <w:sz w:val="28"/>
          <w:szCs w:val="28"/>
        </w:rPr>
        <w:t xml:space="preserve"> если он покажет даже незначительное превышение, всю партию могут запретить к продаже. Но такого</w:t>
      </w:r>
      <w:r w:rsidR="006C204C" w:rsidRPr="006C204C">
        <w:rPr>
          <w:sz w:val="28"/>
          <w:szCs w:val="28"/>
        </w:rPr>
        <w:t xml:space="preserve"> </w:t>
      </w:r>
      <w:r w:rsidRPr="006C204C">
        <w:rPr>
          <w:sz w:val="28"/>
          <w:szCs w:val="28"/>
        </w:rPr>
        <w:t xml:space="preserve">еще ни разу не случалось. </w:t>
      </w:r>
    </w:p>
    <w:p w:rsidR="009E547C" w:rsidRPr="006C204C" w:rsidRDefault="00FD2A60" w:rsidP="006C204C">
      <w:pPr>
        <w:spacing w:line="360" w:lineRule="auto"/>
        <w:ind w:firstLine="709"/>
        <w:jc w:val="both"/>
        <w:rPr>
          <w:sz w:val="28"/>
          <w:szCs w:val="28"/>
        </w:rPr>
      </w:pPr>
      <w:r w:rsidRPr="006C204C">
        <w:rPr>
          <w:sz w:val="28"/>
          <w:szCs w:val="28"/>
        </w:rPr>
        <w:t>ОАО «Тепличный» сделало ставку на производство экологически чистой продукции. С этой целью покупа</w:t>
      </w:r>
      <w:r w:rsidR="006B23B8" w:rsidRPr="006C204C">
        <w:rPr>
          <w:sz w:val="28"/>
          <w:szCs w:val="28"/>
        </w:rPr>
        <w:t>ются</w:t>
      </w:r>
      <w:r w:rsidRPr="006C204C">
        <w:rPr>
          <w:sz w:val="28"/>
          <w:szCs w:val="28"/>
        </w:rPr>
        <w:t xml:space="preserve"> очищенные удо</w:t>
      </w:r>
      <w:r w:rsidR="009E547C" w:rsidRPr="006C204C">
        <w:rPr>
          <w:sz w:val="28"/>
          <w:szCs w:val="28"/>
        </w:rPr>
        <w:t>брения, хотя это и очень дорого. С вредителями, понижающими урожайность, общество борется с помощью энтомофагов, которые</w:t>
      </w:r>
      <w:r w:rsidR="006C204C" w:rsidRPr="006C204C">
        <w:rPr>
          <w:sz w:val="28"/>
          <w:szCs w:val="28"/>
        </w:rPr>
        <w:t xml:space="preserve"> </w:t>
      </w:r>
      <w:r w:rsidR="009E547C" w:rsidRPr="006C204C">
        <w:rPr>
          <w:sz w:val="28"/>
          <w:szCs w:val="28"/>
        </w:rPr>
        <w:t xml:space="preserve">не влияют на качество выращиваемой продукции. </w:t>
      </w:r>
      <w:r w:rsidR="00C1529F" w:rsidRPr="006C204C">
        <w:rPr>
          <w:sz w:val="28"/>
          <w:szCs w:val="28"/>
        </w:rPr>
        <w:t>Для чего</w:t>
      </w:r>
      <w:r w:rsidR="009E547C" w:rsidRPr="006C204C">
        <w:rPr>
          <w:sz w:val="28"/>
          <w:szCs w:val="28"/>
        </w:rPr>
        <w:t xml:space="preserve"> в организации была построена биолаборатория, в которой выращиваются энтомофаги - насекомые, которые пожирают вредителей на культурных растениях. А </w:t>
      </w:r>
      <w:r w:rsidR="00C1529F" w:rsidRPr="006C204C">
        <w:rPr>
          <w:sz w:val="28"/>
          <w:szCs w:val="28"/>
        </w:rPr>
        <w:t>значит,</w:t>
      </w:r>
      <w:r w:rsidR="009E547C" w:rsidRPr="006C204C">
        <w:rPr>
          <w:sz w:val="28"/>
          <w:szCs w:val="28"/>
        </w:rPr>
        <w:t xml:space="preserve"> отпадает необходимость в использовании ядов и здоровью покупателей овощной продукции ОАО «Тепличный» ничто не угрожает. </w:t>
      </w:r>
    </w:p>
    <w:p w:rsidR="00983C3F" w:rsidRPr="006C204C" w:rsidRDefault="00983C3F" w:rsidP="006C204C">
      <w:pPr>
        <w:spacing w:line="360" w:lineRule="auto"/>
        <w:ind w:firstLine="709"/>
        <w:jc w:val="both"/>
        <w:rPr>
          <w:sz w:val="28"/>
          <w:szCs w:val="28"/>
        </w:rPr>
      </w:pPr>
      <w:r w:rsidRPr="006C204C">
        <w:rPr>
          <w:sz w:val="28"/>
          <w:szCs w:val="28"/>
        </w:rPr>
        <w:t>В летний период основными конкурентами организации на рынках</w:t>
      </w:r>
      <w:r w:rsidR="006C204C" w:rsidRPr="006C204C">
        <w:rPr>
          <w:sz w:val="28"/>
          <w:szCs w:val="28"/>
        </w:rPr>
        <w:t xml:space="preserve"> </w:t>
      </w:r>
      <w:r w:rsidRPr="006C204C">
        <w:rPr>
          <w:sz w:val="28"/>
          <w:szCs w:val="28"/>
        </w:rPr>
        <w:t>г. Калуги являются овощи из-за границы Российской Федерации (</w:t>
      </w:r>
      <w:r w:rsidRPr="006C204C">
        <w:rPr>
          <w:color w:val="000000"/>
          <w:sz w:val="28"/>
          <w:szCs w:val="28"/>
        </w:rPr>
        <w:t>Израиль, Испания, Турция)</w:t>
      </w:r>
      <w:r w:rsidRPr="006C204C">
        <w:rPr>
          <w:sz w:val="28"/>
          <w:szCs w:val="28"/>
        </w:rPr>
        <w:t>.</w:t>
      </w:r>
      <w:r w:rsidR="006C204C" w:rsidRPr="006C204C">
        <w:rPr>
          <w:sz w:val="28"/>
          <w:szCs w:val="28"/>
        </w:rPr>
        <w:t xml:space="preserve"> </w:t>
      </w:r>
    </w:p>
    <w:p w:rsidR="00983C3F" w:rsidRPr="006C204C" w:rsidRDefault="00983C3F" w:rsidP="006C204C">
      <w:pPr>
        <w:spacing w:line="360" w:lineRule="auto"/>
        <w:ind w:firstLine="709"/>
        <w:jc w:val="both"/>
        <w:rPr>
          <w:sz w:val="28"/>
          <w:szCs w:val="28"/>
        </w:rPr>
      </w:pPr>
      <w:r w:rsidRPr="006C204C">
        <w:rPr>
          <w:sz w:val="28"/>
          <w:szCs w:val="28"/>
        </w:rPr>
        <w:t xml:space="preserve">За рубежом практически нет ограничений на содержание нитратов. </w:t>
      </w:r>
      <w:r w:rsidR="00DA4B39" w:rsidRPr="006C204C">
        <w:rPr>
          <w:sz w:val="28"/>
          <w:szCs w:val="28"/>
        </w:rPr>
        <w:t>И хотя цены на эти овощи ни</w:t>
      </w:r>
      <w:r w:rsidRPr="006C204C">
        <w:rPr>
          <w:sz w:val="28"/>
          <w:szCs w:val="28"/>
        </w:rPr>
        <w:t xml:space="preserve">сколько не ниже, чем цены на отечественные, качество продукции оставляет желать лучшего. </w:t>
      </w:r>
    </w:p>
    <w:p w:rsidR="00983C3F" w:rsidRPr="006C204C" w:rsidRDefault="00983C3F" w:rsidP="006C204C">
      <w:pPr>
        <w:spacing w:line="360" w:lineRule="auto"/>
        <w:ind w:firstLine="709"/>
        <w:jc w:val="both"/>
        <w:rPr>
          <w:sz w:val="28"/>
          <w:szCs w:val="28"/>
        </w:rPr>
      </w:pPr>
      <w:r w:rsidRPr="006C204C">
        <w:rPr>
          <w:sz w:val="28"/>
          <w:szCs w:val="28"/>
        </w:rPr>
        <w:t>Есть зарубежные страны, которые</w:t>
      </w:r>
      <w:r w:rsidR="006C204C" w:rsidRPr="006C204C">
        <w:rPr>
          <w:sz w:val="28"/>
          <w:szCs w:val="28"/>
        </w:rPr>
        <w:t xml:space="preserve"> </w:t>
      </w:r>
      <w:r w:rsidRPr="006C204C">
        <w:rPr>
          <w:sz w:val="28"/>
          <w:szCs w:val="28"/>
        </w:rPr>
        <w:t>экспортируют</w:t>
      </w:r>
      <w:r w:rsidR="006C204C" w:rsidRPr="006C204C">
        <w:rPr>
          <w:sz w:val="28"/>
          <w:szCs w:val="28"/>
        </w:rPr>
        <w:t xml:space="preserve"> </w:t>
      </w:r>
      <w:r w:rsidRPr="006C204C">
        <w:rPr>
          <w:sz w:val="28"/>
          <w:szCs w:val="28"/>
        </w:rPr>
        <w:t>экологически чистые продукты (примером можно назвать овощи из</w:t>
      </w:r>
      <w:r w:rsidR="006C204C" w:rsidRPr="006C204C">
        <w:rPr>
          <w:sz w:val="28"/>
          <w:szCs w:val="28"/>
        </w:rPr>
        <w:t xml:space="preserve"> </w:t>
      </w:r>
      <w:r w:rsidRPr="006C204C">
        <w:rPr>
          <w:sz w:val="28"/>
          <w:szCs w:val="28"/>
        </w:rPr>
        <w:t xml:space="preserve">Финляндии), они должны быть помечены специальным значком – «экологически чистые». Но позволить </w:t>
      </w:r>
      <w:r w:rsidR="009E547C" w:rsidRPr="006C204C">
        <w:rPr>
          <w:sz w:val="28"/>
          <w:szCs w:val="28"/>
        </w:rPr>
        <w:t xml:space="preserve">покупать своей семье </w:t>
      </w:r>
      <w:r w:rsidRPr="006C204C">
        <w:rPr>
          <w:sz w:val="28"/>
          <w:szCs w:val="28"/>
        </w:rPr>
        <w:t xml:space="preserve">такие овощи </w:t>
      </w:r>
      <w:r w:rsidR="009E547C" w:rsidRPr="006C204C">
        <w:rPr>
          <w:sz w:val="28"/>
          <w:szCs w:val="28"/>
        </w:rPr>
        <w:t xml:space="preserve">может далеко не каждый житель г. Калуги. </w:t>
      </w:r>
    </w:p>
    <w:p w:rsidR="002447AA" w:rsidRPr="006C204C" w:rsidRDefault="00DA4B39" w:rsidP="006C204C">
      <w:pPr>
        <w:spacing w:line="360" w:lineRule="auto"/>
        <w:ind w:firstLine="709"/>
        <w:jc w:val="both"/>
        <w:rPr>
          <w:sz w:val="28"/>
          <w:szCs w:val="28"/>
        </w:rPr>
      </w:pPr>
      <w:r w:rsidRPr="006C204C">
        <w:rPr>
          <w:sz w:val="28"/>
          <w:szCs w:val="28"/>
        </w:rPr>
        <w:t>Все выше сказанное характеризует главное конкурентное преимущество ОАО «Тепличный» - производство высококачественной продукции. Подобное бережное отношение к здоровью потребителей не могло быть не оценено. Так организация на международной выставке за томаты получила медаль в номинации «Экологически чистый продукт», а</w:t>
      </w:r>
      <w:r w:rsidR="000812DE">
        <w:rPr>
          <w:sz w:val="28"/>
          <w:szCs w:val="28"/>
        </w:rPr>
        <w:t xml:space="preserve"> </w:t>
      </w:r>
      <w:r w:rsidRPr="006C204C">
        <w:rPr>
          <w:sz w:val="28"/>
          <w:szCs w:val="28"/>
        </w:rPr>
        <w:t>в разделе «Лучшая овощная продукция защищенного грунта» огурцы и перцы была удостоена золотой медали.</w:t>
      </w:r>
    </w:p>
    <w:p w:rsidR="00975E8B" w:rsidRPr="006C204C" w:rsidRDefault="00FF6A47" w:rsidP="006C204C">
      <w:pPr>
        <w:spacing w:line="360" w:lineRule="auto"/>
        <w:ind w:firstLine="709"/>
        <w:jc w:val="both"/>
        <w:rPr>
          <w:sz w:val="28"/>
          <w:szCs w:val="28"/>
        </w:rPr>
      </w:pPr>
      <w:r w:rsidRPr="006C204C">
        <w:rPr>
          <w:sz w:val="28"/>
          <w:szCs w:val="28"/>
        </w:rPr>
        <w:t>На калужских продовольственных</w:t>
      </w:r>
      <w:r w:rsidR="006C204C" w:rsidRPr="006C204C">
        <w:rPr>
          <w:sz w:val="28"/>
          <w:szCs w:val="28"/>
        </w:rPr>
        <w:t xml:space="preserve"> </w:t>
      </w:r>
      <w:r w:rsidRPr="006C204C">
        <w:rPr>
          <w:sz w:val="28"/>
          <w:szCs w:val="28"/>
        </w:rPr>
        <w:t>рынках кроме зарубежных конкурентов у ОАО «Тепличный» есть и отечественные. Например,</w:t>
      </w:r>
      <w:r w:rsidR="00975E8B" w:rsidRPr="006C204C">
        <w:rPr>
          <w:sz w:val="28"/>
          <w:szCs w:val="28"/>
        </w:rPr>
        <w:t>ООО «Плодовоовощное хозяйство – Мон</w:t>
      </w:r>
      <w:r w:rsidR="004A347A" w:rsidRPr="006C204C">
        <w:rPr>
          <w:sz w:val="28"/>
          <w:szCs w:val="28"/>
        </w:rPr>
        <w:t xml:space="preserve">астырское подворье» </w:t>
      </w:r>
      <w:r w:rsidRPr="006C204C">
        <w:rPr>
          <w:sz w:val="28"/>
          <w:szCs w:val="28"/>
        </w:rPr>
        <w:t xml:space="preserve">(г. Калуга), </w:t>
      </w:r>
      <w:r w:rsidR="004A347A" w:rsidRPr="006C204C">
        <w:rPr>
          <w:sz w:val="28"/>
          <w:szCs w:val="28"/>
        </w:rPr>
        <w:t>ЗАО Агрофирма «Белая дача»</w:t>
      </w:r>
      <w:r w:rsidRPr="006C204C">
        <w:rPr>
          <w:sz w:val="28"/>
          <w:szCs w:val="28"/>
        </w:rPr>
        <w:t xml:space="preserve"> и</w:t>
      </w:r>
      <w:r w:rsidR="00FD2A60" w:rsidRPr="006C204C">
        <w:rPr>
          <w:sz w:val="28"/>
          <w:szCs w:val="28"/>
        </w:rPr>
        <w:t xml:space="preserve"> ЗАО «Сергеевское»</w:t>
      </w:r>
      <w:r w:rsidRPr="006C204C">
        <w:rPr>
          <w:sz w:val="28"/>
          <w:szCs w:val="28"/>
        </w:rPr>
        <w:t xml:space="preserve"> (Московская область), ЗАО «Цемдолина» (Краснодарский край).</w:t>
      </w:r>
    </w:p>
    <w:p w:rsidR="00FD2A60" w:rsidRPr="006C204C" w:rsidRDefault="000616BC" w:rsidP="006C204C">
      <w:pPr>
        <w:spacing w:line="360" w:lineRule="auto"/>
        <w:ind w:firstLine="709"/>
        <w:jc w:val="both"/>
        <w:rPr>
          <w:sz w:val="28"/>
          <w:szCs w:val="28"/>
        </w:rPr>
      </w:pPr>
      <w:r w:rsidRPr="006C204C">
        <w:rPr>
          <w:sz w:val="28"/>
          <w:szCs w:val="28"/>
        </w:rPr>
        <w:t xml:space="preserve">Конкурирующим преимуществом у анализируемой организации среди вышеперечисленных фирм является цена. В ОАО «Тепличный» цены на производимую продукцию, по сравнению </w:t>
      </w:r>
      <w:r w:rsidR="006F58B2" w:rsidRPr="006C204C">
        <w:rPr>
          <w:sz w:val="28"/>
          <w:szCs w:val="28"/>
        </w:rPr>
        <w:t xml:space="preserve">с овощами из Краснодарского края выше практически на порядок, что объясняется большими издержками, связанными с транспортировкой продукции. </w:t>
      </w:r>
    </w:p>
    <w:p w:rsidR="006F58B2" w:rsidRPr="006C204C" w:rsidRDefault="006F58B2" w:rsidP="006C204C">
      <w:pPr>
        <w:spacing w:line="360" w:lineRule="auto"/>
        <w:ind w:firstLine="709"/>
        <w:jc w:val="both"/>
        <w:rPr>
          <w:sz w:val="28"/>
          <w:szCs w:val="28"/>
        </w:rPr>
      </w:pPr>
      <w:r w:rsidRPr="006C204C">
        <w:rPr>
          <w:sz w:val="28"/>
          <w:szCs w:val="28"/>
        </w:rPr>
        <w:t xml:space="preserve">Для сравнения </w:t>
      </w:r>
      <w:r w:rsidR="00BD30E3" w:rsidRPr="006C204C">
        <w:rPr>
          <w:sz w:val="28"/>
          <w:szCs w:val="28"/>
        </w:rPr>
        <w:t xml:space="preserve">средние </w:t>
      </w:r>
      <w:r w:rsidRPr="006C204C">
        <w:rPr>
          <w:sz w:val="28"/>
          <w:szCs w:val="28"/>
        </w:rPr>
        <w:t xml:space="preserve">цены на продукцию (огурцы) ОАО «Тепличный» и местных организаций </w:t>
      </w:r>
      <w:r w:rsidR="00BD30E3" w:rsidRPr="006C204C">
        <w:rPr>
          <w:sz w:val="28"/>
          <w:szCs w:val="28"/>
        </w:rPr>
        <w:t xml:space="preserve">за летние месяцы 2007г. приведены </w:t>
      </w:r>
      <w:r w:rsidRPr="006C204C">
        <w:rPr>
          <w:sz w:val="28"/>
          <w:szCs w:val="28"/>
        </w:rPr>
        <w:t>в таблице</w:t>
      </w:r>
      <w:r w:rsidR="006C204C" w:rsidRPr="006C204C">
        <w:rPr>
          <w:sz w:val="28"/>
          <w:szCs w:val="28"/>
        </w:rPr>
        <w:t xml:space="preserve"> </w:t>
      </w:r>
      <w:r w:rsidRPr="006C204C">
        <w:rPr>
          <w:sz w:val="28"/>
          <w:szCs w:val="28"/>
        </w:rPr>
        <w:t>2.4.</w:t>
      </w:r>
    </w:p>
    <w:p w:rsidR="006F58B2" w:rsidRPr="006C204C" w:rsidRDefault="006F58B2" w:rsidP="006C204C">
      <w:pPr>
        <w:spacing w:line="360" w:lineRule="auto"/>
        <w:ind w:firstLine="709"/>
        <w:jc w:val="both"/>
        <w:rPr>
          <w:sz w:val="28"/>
          <w:szCs w:val="28"/>
        </w:rPr>
      </w:pPr>
    </w:p>
    <w:p w:rsidR="006C204C" w:rsidRDefault="006C204C" w:rsidP="006C204C">
      <w:pPr>
        <w:spacing w:line="360" w:lineRule="auto"/>
        <w:ind w:firstLine="709"/>
        <w:jc w:val="both"/>
        <w:rPr>
          <w:sz w:val="28"/>
          <w:szCs w:val="28"/>
        </w:rPr>
      </w:pPr>
      <w:r>
        <w:rPr>
          <w:sz w:val="28"/>
          <w:szCs w:val="28"/>
        </w:rPr>
        <w:t xml:space="preserve">Таблица 2.4 </w:t>
      </w:r>
    </w:p>
    <w:p w:rsidR="006F58B2" w:rsidRPr="006C204C" w:rsidRDefault="006F58B2" w:rsidP="006C204C">
      <w:pPr>
        <w:spacing w:line="360" w:lineRule="auto"/>
        <w:ind w:firstLine="709"/>
        <w:jc w:val="both"/>
        <w:rPr>
          <w:sz w:val="28"/>
          <w:szCs w:val="28"/>
        </w:rPr>
      </w:pPr>
      <w:r w:rsidRPr="006C204C">
        <w:rPr>
          <w:sz w:val="28"/>
          <w:szCs w:val="28"/>
        </w:rPr>
        <w:t>Рыночные цены на огурцы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960"/>
      </w:tblGrid>
      <w:tr w:rsidR="006F58B2" w:rsidRPr="004D4E82" w:rsidTr="004D4E82">
        <w:tc>
          <w:tcPr>
            <w:tcW w:w="5328" w:type="dxa"/>
            <w:shd w:val="clear" w:color="auto" w:fill="auto"/>
          </w:tcPr>
          <w:p w:rsidR="006F58B2" w:rsidRPr="004D4E82" w:rsidRDefault="006F58B2" w:rsidP="004D4E82">
            <w:pPr>
              <w:spacing w:line="360" w:lineRule="auto"/>
              <w:jc w:val="both"/>
              <w:rPr>
                <w:sz w:val="20"/>
                <w:szCs w:val="20"/>
              </w:rPr>
            </w:pPr>
            <w:r w:rsidRPr="004D4E82">
              <w:rPr>
                <w:sz w:val="20"/>
                <w:szCs w:val="20"/>
              </w:rPr>
              <w:t>Организация</w:t>
            </w:r>
          </w:p>
        </w:tc>
        <w:tc>
          <w:tcPr>
            <w:tcW w:w="3960" w:type="dxa"/>
            <w:shd w:val="clear" w:color="auto" w:fill="auto"/>
          </w:tcPr>
          <w:p w:rsidR="006F58B2" w:rsidRPr="004D4E82" w:rsidRDefault="006F58B2" w:rsidP="004D4E82">
            <w:pPr>
              <w:spacing w:line="360" w:lineRule="auto"/>
              <w:jc w:val="both"/>
              <w:rPr>
                <w:sz w:val="20"/>
                <w:szCs w:val="20"/>
              </w:rPr>
            </w:pPr>
            <w:r w:rsidRPr="004D4E82">
              <w:rPr>
                <w:sz w:val="20"/>
                <w:szCs w:val="20"/>
              </w:rPr>
              <w:t>Цена</w:t>
            </w:r>
            <w:r w:rsidR="0006162D" w:rsidRPr="004D4E82">
              <w:rPr>
                <w:sz w:val="20"/>
                <w:szCs w:val="20"/>
              </w:rPr>
              <w:t>, руб.</w:t>
            </w:r>
          </w:p>
        </w:tc>
      </w:tr>
      <w:tr w:rsidR="006F58B2" w:rsidRPr="004D4E82" w:rsidTr="004D4E82">
        <w:tc>
          <w:tcPr>
            <w:tcW w:w="5328" w:type="dxa"/>
            <w:shd w:val="clear" w:color="auto" w:fill="auto"/>
          </w:tcPr>
          <w:p w:rsidR="006F58B2" w:rsidRPr="004D4E82" w:rsidRDefault="006F58B2" w:rsidP="004D4E82">
            <w:pPr>
              <w:spacing w:line="360" w:lineRule="auto"/>
              <w:jc w:val="both"/>
              <w:rPr>
                <w:sz w:val="20"/>
                <w:szCs w:val="20"/>
              </w:rPr>
            </w:pPr>
            <w:r w:rsidRPr="004D4E82">
              <w:rPr>
                <w:sz w:val="20"/>
                <w:szCs w:val="20"/>
              </w:rPr>
              <w:t>ОАО «Тепличный»</w:t>
            </w:r>
          </w:p>
        </w:tc>
        <w:tc>
          <w:tcPr>
            <w:tcW w:w="3960" w:type="dxa"/>
            <w:shd w:val="clear" w:color="auto" w:fill="auto"/>
            <w:vAlign w:val="center"/>
          </w:tcPr>
          <w:p w:rsidR="006F58B2" w:rsidRPr="004D4E82" w:rsidRDefault="0006162D" w:rsidP="004D4E82">
            <w:pPr>
              <w:spacing w:line="360" w:lineRule="auto"/>
              <w:jc w:val="both"/>
              <w:rPr>
                <w:sz w:val="20"/>
                <w:szCs w:val="20"/>
              </w:rPr>
            </w:pPr>
            <w:r w:rsidRPr="004D4E82">
              <w:rPr>
                <w:sz w:val="20"/>
                <w:szCs w:val="20"/>
              </w:rPr>
              <w:t>15</w:t>
            </w:r>
          </w:p>
        </w:tc>
      </w:tr>
      <w:tr w:rsidR="006F58B2" w:rsidRPr="004D4E82" w:rsidTr="004D4E82">
        <w:tc>
          <w:tcPr>
            <w:tcW w:w="5328" w:type="dxa"/>
            <w:shd w:val="clear" w:color="auto" w:fill="auto"/>
          </w:tcPr>
          <w:p w:rsidR="006F58B2" w:rsidRPr="004D4E82" w:rsidRDefault="006F58B2" w:rsidP="004D4E82">
            <w:pPr>
              <w:spacing w:line="360" w:lineRule="auto"/>
              <w:jc w:val="both"/>
              <w:rPr>
                <w:sz w:val="20"/>
                <w:szCs w:val="20"/>
              </w:rPr>
            </w:pPr>
            <w:r w:rsidRPr="004D4E82">
              <w:rPr>
                <w:sz w:val="20"/>
                <w:szCs w:val="20"/>
              </w:rPr>
              <w:t>ООО «Плодовоовощное хозяйство – Монастырское подворье»</w:t>
            </w:r>
          </w:p>
        </w:tc>
        <w:tc>
          <w:tcPr>
            <w:tcW w:w="3960" w:type="dxa"/>
            <w:shd w:val="clear" w:color="auto" w:fill="auto"/>
            <w:vAlign w:val="center"/>
          </w:tcPr>
          <w:p w:rsidR="006F58B2" w:rsidRPr="004D4E82" w:rsidRDefault="0006162D" w:rsidP="004D4E82">
            <w:pPr>
              <w:spacing w:line="360" w:lineRule="auto"/>
              <w:jc w:val="both"/>
              <w:rPr>
                <w:sz w:val="20"/>
                <w:szCs w:val="20"/>
              </w:rPr>
            </w:pPr>
            <w:r w:rsidRPr="004D4E82">
              <w:rPr>
                <w:sz w:val="20"/>
                <w:szCs w:val="20"/>
              </w:rPr>
              <w:t>17</w:t>
            </w:r>
          </w:p>
        </w:tc>
      </w:tr>
      <w:tr w:rsidR="006F58B2" w:rsidRPr="004D4E82" w:rsidTr="004D4E82">
        <w:tc>
          <w:tcPr>
            <w:tcW w:w="5328" w:type="dxa"/>
            <w:shd w:val="clear" w:color="auto" w:fill="auto"/>
          </w:tcPr>
          <w:p w:rsidR="006F58B2" w:rsidRPr="004D4E82" w:rsidRDefault="006F58B2" w:rsidP="004D4E82">
            <w:pPr>
              <w:spacing w:line="360" w:lineRule="auto"/>
              <w:jc w:val="both"/>
              <w:rPr>
                <w:sz w:val="20"/>
                <w:szCs w:val="20"/>
              </w:rPr>
            </w:pPr>
            <w:r w:rsidRPr="004D4E82">
              <w:rPr>
                <w:sz w:val="20"/>
                <w:szCs w:val="20"/>
              </w:rPr>
              <w:t>ЗАО Агрофирма «Белая дача»</w:t>
            </w:r>
          </w:p>
        </w:tc>
        <w:tc>
          <w:tcPr>
            <w:tcW w:w="3960" w:type="dxa"/>
            <w:shd w:val="clear" w:color="auto" w:fill="auto"/>
            <w:vAlign w:val="center"/>
          </w:tcPr>
          <w:p w:rsidR="006F58B2" w:rsidRPr="004D4E82" w:rsidRDefault="0006162D" w:rsidP="004D4E82">
            <w:pPr>
              <w:spacing w:line="360" w:lineRule="auto"/>
              <w:jc w:val="both"/>
              <w:rPr>
                <w:sz w:val="20"/>
                <w:szCs w:val="20"/>
              </w:rPr>
            </w:pPr>
            <w:r w:rsidRPr="004D4E82">
              <w:rPr>
                <w:sz w:val="20"/>
                <w:szCs w:val="20"/>
              </w:rPr>
              <w:t>20</w:t>
            </w:r>
          </w:p>
        </w:tc>
      </w:tr>
      <w:tr w:rsidR="006F58B2" w:rsidRPr="004D4E82" w:rsidTr="004D4E82">
        <w:tc>
          <w:tcPr>
            <w:tcW w:w="5328" w:type="dxa"/>
            <w:shd w:val="clear" w:color="auto" w:fill="auto"/>
          </w:tcPr>
          <w:p w:rsidR="006F58B2" w:rsidRPr="004D4E82" w:rsidRDefault="006F58B2" w:rsidP="004D4E82">
            <w:pPr>
              <w:spacing w:line="360" w:lineRule="auto"/>
              <w:jc w:val="both"/>
              <w:rPr>
                <w:sz w:val="20"/>
                <w:szCs w:val="20"/>
              </w:rPr>
            </w:pPr>
            <w:r w:rsidRPr="004D4E82">
              <w:rPr>
                <w:sz w:val="20"/>
                <w:szCs w:val="20"/>
              </w:rPr>
              <w:t>ЗАО «Сергеевское»</w:t>
            </w:r>
          </w:p>
        </w:tc>
        <w:tc>
          <w:tcPr>
            <w:tcW w:w="3960" w:type="dxa"/>
            <w:shd w:val="clear" w:color="auto" w:fill="auto"/>
            <w:vAlign w:val="center"/>
          </w:tcPr>
          <w:p w:rsidR="006F58B2" w:rsidRPr="004D4E82" w:rsidRDefault="0006162D" w:rsidP="004D4E82">
            <w:pPr>
              <w:spacing w:line="360" w:lineRule="auto"/>
              <w:jc w:val="both"/>
              <w:rPr>
                <w:sz w:val="20"/>
                <w:szCs w:val="20"/>
              </w:rPr>
            </w:pPr>
            <w:r w:rsidRPr="004D4E82">
              <w:rPr>
                <w:sz w:val="20"/>
                <w:szCs w:val="20"/>
              </w:rPr>
              <w:t>25</w:t>
            </w:r>
          </w:p>
        </w:tc>
      </w:tr>
    </w:tbl>
    <w:p w:rsidR="006F58B2" w:rsidRPr="006C204C" w:rsidRDefault="006F58B2" w:rsidP="006C204C">
      <w:pPr>
        <w:spacing w:line="360" w:lineRule="auto"/>
        <w:ind w:firstLine="709"/>
        <w:jc w:val="both"/>
        <w:rPr>
          <w:sz w:val="28"/>
          <w:szCs w:val="28"/>
        </w:rPr>
      </w:pPr>
    </w:p>
    <w:p w:rsidR="00D51A4E" w:rsidRPr="006C204C" w:rsidRDefault="00AC6C17" w:rsidP="006C204C">
      <w:pPr>
        <w:spacing w:line="360" w:lineRule="auto"/>
        <w:ind w:firstLine="709"/>
        <w:jc w:val="both"/>
        <w:rPr>
          <w:sz w:val="28"/>
          <w:szCs w:val="28"/>
        </w:rPr>
      </w:pPr>
      <w:r w:rsidRPr="006C204C">
        <w:rPr>
          <w:sz w:val="28"/>
          <w:szCs w:val="28"/>
        </w:rPr>
        <w:t>Таким образом, большей привлекательностью для потребителя обладает ОАО «Тепличный», за высокое качество производимой продукции и невысокие цены на нее.</w:t>
      </w:r>
    </w:p>
    <w:p w:rsidR="00350322" w:rsidRPr="006C204C" w:rsidRDefault="00350322" w:rsidP="006C204C">
      <w:pPr>
        <w:spacing w:line="360" w:lineRule="auto"/>
        <w:ind w:firstLine="709"/>
        <w:jc w:val="both"/>
        <w:rPr>
          <w:sz w:val="28"/>
          <w:szCs w:val="28"/>
        </w:rPr>
      </w:pPr>
      <w:r w:rsidRPr="006C204C">
        <w:rPr>
          <w:sz w:val="28"/>
          <w:szCs w:val="28"/>
        </w:rPr>
        <w:t>Следующем конкурирующим преимуществом – является собственный официальный сайт в Интернете. Это позволят обществу расширить целевую аудиторию, повысить эффективность коммуникационных процессов, взаимодействовать с новыми потенциальными потребителями.</w:t>
      </w:r>
    </w:p>
    <w:p w:rsidR="00350322" w:rsidRPr="006C204C" w:rsidRDefault="00350322" w:rsidP="006C204C">
      <w:pPr>
        <w:spacing w:line="360" w:lineRule="auto"/>
        <w:ind w:firstLine="709"/>
        <w:jc w:val="both"/>
        <w:rPr>
          <w:sz w:val="28"/>
          <w:szCs w:val="28"/>
        </w:rPr>
      </w:pPr>
      <w:r w:rsidRPr="006C204C">
        <w:rPr>
          <w:sz w:val="28"/>
          <w:szCs w:val="28"/>
        </w:rPr>
        <w:t>Также можно выделить следующие конкурентные преимущества</w:t>
      </w:r>
      <w:r w:rsidR="006C204C" w:rsidRPr="006C204C">
        <w:rPr>
          <w:sz w:val="28"/>
          <w:szCs w:val="28"/>
        </w:rPr>
        <w:t xml:space="preserve"> </w:t>
      </w:r>
      <w:r w:rsidR="001E69B0" w:rsidRPr="006C204C">
        <w:rPr>
          <w:sz w:val="28"/>
          <w:szCs w:val="28"/>
        </w:rPr>
        <w:t>исследуемой организации</w:t>
      </w:r>
      <w:r w:rsidRPr="006C204C">
        <w:rPr>
          <w:sz w:val="28"/>
          <w:szCs w:val="28"/>
        </w:rPr>
        <w:t xml:space="preserve">: </w:t>
      </w:r>
      <w:r w:rsidR="00BE2C05" w:rsidRPr="006C204C">
        <w:rPr>
          <w:spacing w:val="-2"/>
          <w:sz w:val="28"/>
          <w:szCs w:val="28"/>
        </w:rPr>
        <w:t xml:space="preserve">выгодное местоположение с точки зрения </w:t>
      </w:r>
      <w:r w:rsidR="00BE2C05" w:rsidRPr="006C204C">
        <w:rPr>
          <w:sz w:val="28"/>
          <w:szCs w:val="28"/>
        </w:rPr>
        <w:t xml:space="preserve">рынков сбыта; </w:t>
      </w:r>
      <w:r w:rsidR="00BE2C05" w:rsidRPr="006C204C">
        <w:rPr>
          <w:spacing w:val="-2"/>
          <w:sz w:val="28"/>
          <w:szCs w:val="28"/>
        </w:rPr>
        <w:t xml:space="preserve">достаточно широкий ассортимент </w:t>
      </w:r>
      <w:r w:rsidR="00BE2C05" w:rsidRPr="006C204C">
        <w:rPr>
          <w:sz w:val="28"/>
          <w:szCs w:val="28"/>
        </w:rPr>
        <w:t>овощеводческой продукции; сертификация продукции;</w:t>
      </w:r>
      <w:r w:rsidR="005E2BC2" w:rsidRPr="006C204C">
        <w:rPr>
          <w:sz w:val="28"/>
          <w:szCs w:val="28"/>
        </w:rPr>
        <w:t xml:space="preserve"> постоянно участвуют на различных сельскохозяйственных ярмарках;</w:t>
      </w:r>
      <w:r w:rsidR="006C204C" w:rsidRPr="006C204C">
        <w:rPr>
          <w:sz w:val="28"/>
          <w:szCs w:val="28"/>
        </w:rPr>
        <w:t xml:space="preserve"> </w:t>
      </w:r>
      <w:r w:rsidR="00BE2C05" w:rsidRPr="006C204C">
        <w:rPr>
          <w:spacing w:val="-2"/>
          <w:sz w:val="28"/>
          <w:szCs w:val="28"/>
        </w:rPr>
        <w:t>доходность деятельности организации;</w:t>
      </w:r>
      <w:r w:rsidR="00BE2C05" w:rsidRPr="006C204C">
        <w:rPr>
          <w:sz w:val="28"/>
          <w:szCs w:val="28"/>
        </w:rPr>
        <w:t xml:space="preserve"> финансовая независимость.</w:t>
      </w:r>
    </w:p>
    <w:p w:rsidR="006C204C" w:rsidRDefault="001E69B0" w:rsidP="006C204C">
      <w:pPr>
        <w:spacing w:line="360" w:lineRule="auto"/>
        <w:ind w:firstLine="709"/>
        <w:jc w:val="both"/>
        <w:rPr>
          <w:sz w:val="28"/>
          <w:szCs w:val="28"/>
        </w:rPr>
      </w:pPr>
      <w:r w:rsidRPr="006C204C">
        <w:rPr>
          <w:sz w:val="28"/>
          <w:szCs w:val="28"/>
        </w:rPr>
        <w:t>Подводя итоги можно сделать выводы, что ОАО «Тепличный»</w:t>
      </w:r>
      <w:r w:rsidR="00E22B1E" w:rsidRPr="006C204C">
        <w:rPr>
          <w:sz w:val="28"/>
          <w:szCs w:val="28"/>
        </w:rPr>
        <w:t xml:space="preserve"> - производитель экологически чистых овощей защищенного</w:t>
      </w:r>
      <w:r w:rsidR="006C204C" w:rsidRPr="006C204C">
        <w:rPr>
          <w:sz w:val="28"/>
          <w:szCs w:val="28"/>
        </w:rPr>
        <w:t xml:space="preserve"> </w:t>
      </w:r>
      <w:r w:rsidR="0014656E" w:rsidRPr="006C204C">
        <w:rPr>
          <w:sz w:val="28"/>
          <w:szCs w:val="28"/>
        </w:rPr>
        <w:t>грунта, предлагающий широкий ассортимент продукции по доступным для потребителей ценам.</w:t>
      </w:r>
    </w:p>
    <w:p w:rsidR="00975E8B" w:rsidRPr="000812DE" w:rsidRDefault="00975E8B" w:rsidP="006C204C">
      <w:pPr>
        <w:spacing w:line="360" w:lineRule="auto"/>
        <w:ind w:firstLine="709"/>
        <w:jc w:val="both"/>
        <w:rPr>
          <w:b/>
          <w:sz w:val="28"/>
          <w:szCs w:val="28"/>
        </w:rPr>
      </w:pPr>
      <w:r w:rsidRPr="000812DE">
        <w:rPr>
          <w:b/>
          <w:sz w:val="28"/>
          <w:szCs w:val="28"/>
        </w:rPr>
        <w:t>Глава 3. Пути достижения новых конкурентных преимуществ</w:t>
      </w:r>
    </w:p>
    <w:p w:rsidR="00975E8B" w:rsidRPr="006C204C" w:rsidRDefault="00975E8B" w:rsidP="006C204C">
      <w:pPr>
        <w:spacing w:line="360" w:lineRule="auto"/>
        <w:ind w:firstLine="709"/>
        <w:jc w:val="both"/>
        <w:rPr>
          <w:sz w:val="28"/>
          <w:szCs w:val="28"/>
        </w:rPr>
      </w:pPr>
    </w:p>
    <w:p w:rsidR="00975E8B" w:rsidRPr="006C204C" w:rsidRDefault="00975E8B" w:rsidP="006C204C">
      <w:pPr>
        <w:spacing w:line="360" w:lineRule="auto"/>
        <w:ind w:firstLine="709"/>
        <w:jc w:val="both"/>
        <w:rPr>
          <w:b/>
          <w:sz w:val="28"/>
          <w:szCs w:val="28"/>
        </w:rPr>
      </w:pPr>
      <w:r w:rsidRPr="006C204C">
        <w:rPr>
          <w:b/>
          <w:sz w:val="28"/>
          <w:szCs w:val="28"/>
        </w:rPr>
        <w:t>3.1. Создание и условия формирования основных конкурентных преимуществ</w:t>
      </w:r>
    </w:p>
    <w:p w:rsidR="00975E8B" w:rsidRPr="006C204C" w:rsidRDefault="00975E8B" w:rsidP="006C204C">
      <w:pPr>
        <w:spacing w:line="360" w:lineRule="auto"/>
        <w:ind w:firstLine="709"/>
        <w:jc w:val="both"/>
        <w:rPr>
          <w:sz w:val="28"/>
          <w:szCs w:val="28"/>
        </w:rPr>
      </w:pPr>
    </w:p>
    <w:p w:rsidR="006D724C" w:rsidRPr="006C204C" w:rsidRDefault="006D724C" w:rsidP="006C204C">
      <w:pPr>
        <w:spacing w:line="360" w:lineRule="auto"/>
        <w:ind w:firstLine="709"/>
        <w:jc w:val="both"/>
        <w:rPr>
          <w:sz w:val="28"/>
          <w:szCs w:val="28"/>
        </w:rPr>
      </w:pPr>
      <w:r w:rsidRPr="006C204C">
        <w:rPr>
          <w:sz w:val="28"/>
          <w:szCs w:val="28"/>
        </w:rPr>
        <w:t>Конкурентное преимущество оп</w:t>
      </w:r>
      <w:r w:rsidRPr="006C204C">
        <w:rPr>
          <w:sz w:val="28"/>
          <w:szCs w:val="28"/>
        </w:rPr>
        <w:softHyphen/>
        <w:t xml:space="preserve">ределяется набором характеристик, свойств товара или марки, который создает для организации определенное превосходство над своими прямыми конкурентами </w:t>
      </w:r>
    </w:p>
    <w:p w:rsidR="006D724C" w:rsidRPr="006C204C" w:rsidRDefault="006D724C" w:rsidP="006C204C">
      <w:pPr>
        <w:spacing w:line="360" w:lineRule="auto"/>
        <w:ind w:firstLine="709"/>
        <w:jc w:val="both"/>
        <w:rPr>
          <w:sz w:val="28"/>
          <w:szCs w:val="28"/>
        </w:rPr>
      </w:pPr>
      <w:r w:rsidRPr="006C204C">
        <w:rPr>
          <w:sz w:val="28"/>
          <w:szCs w:val="28"/>
        </w:rPr>
        <w:t>Превосходство оценивается относительным, сравнительным состоянием, поло</w:t>
      </w:r>
      <w:r w:rsidRPr="006C204C">
        <w:rPr>
          <w:sz w:val="28"/>
          <w:szCs w:val="28"/>
        </w:rPr>
        <w:softHyphen/>
        <w:t xml:space="preserve">жением организации по отношению к конкуренту, занимающему наилучшую позицию на рынке товара или в сегменте рынка. </w:t>
      </w:r>
    </w:p>
    <w:p w:rsidR="00583C59" w:rsidRPr="006C204C" w:rsidRDefault="00583C59" w:rsidP="006C204C">
      <w:pPr>
        <w:spacing w:line="360" w:lineRule="auto"/>
        <w:ind w:firstLine="709"/>
        <w:jc w:val="both"/>
        <w:rPr>
          <w:sz w:val="28"/>
          <w:szCs w:val="28"/>
        </w:rPr>
      </w:pPr>
      <w:r w:rsidRPr="006C204C">
        <w:rPr>
          <w:sz w:val="28"/>
          <w:szCs w:val="28"/>
        </w:rPr>
        <w:t>Рассмотрим виды конкурентных преимуществ, которые ОАО «Тепличный» может получить в результате определенных действий (таблица 3.1).</w:t>
      </w:r>
    </w:p>
    <w:p w:rsidR="00975E8B" w:rsidRPr="006C204C" w:rsidRDefault="00975E8B" w:rsidP="006C204C">
      <w:pPr>
        <w:spacing w:line="360" w:lineRule="auto"/>
        <w:ind w:firstLine="709"/>
        <w:jc w:val="both"/>
        <w:rPr>
          <w:sz w:val="28"/>
          <w:szCs w:val="28"/>
        </w:rPr>
      </w:pPr>
    </w:p>
    <w:p w:rsidR="006C204C" w:rsidRDefault="006C204C" w:rsidP="006C204C">
      <w:pPr>
        <w:spacing w:line="360" w:lineRule="auto"/>
        <w:ind w:firstLine="709"/>
        <w:jc w:val="both"/>
        <w:rPr>
          <w:sz w:val="28"/>
          <w:szCs w:val="28"/>
        </w:rPr>
      </w:pPr>
      <w:r>
        <w:rPr>
          <w:sz w:val="28"/>
          <w:szCs w:val="28"/>
        </w:rPr>
        <w:t xml:space="preserve">Таблица 3.1 </w:t>
      </w:r>
    </w:p>
    <w:p w:rsidR="00DA4591" w:rsidRPr="006C204C" w:rsidRDefault="00583C59" w:rsidP="006C204C">
      <w:pPr>
        <w:spacing w:line="360" w:lineRule="auto"/>
        <w:ind w:firstLine="709"/>
        <w:jc w:val="both"/>
        <w:rPr>
          <w:sz w:val="28"/>
          <w:szCs w:val="28"/>
        </w:rPr>
      </w:pPr>
      <w:r w:rsidRPr="006C204C">
        <w:rPr>
          <w:sz w:val="28"/>
          <w:szCs w:val="28"/>
        </w:rPr>
        <w:t>К</w:t>
      </w:r>
      <w:r w:rsidR="00DA4591" w:rsidRPr="006C204C">
        <w:rPr>
          <w:sz w:val="28"/>
          <w:szCs w:val="28"/>
        </w:rPr>
        <w:t xml:space="preserve">онкурентные преимущества </w:t>
      </w:r>
      <w:r w:rsidRPr="006C204C">
        <w:rPr>
          <w:sz w:val="28"/>
          <w:szCs w:val="28"/>
        </w:rPr>
        <w:t>и условия их формирования</w:t>
      </w:r>
    </w:p>
    <w:tbl>
      <w:tblPr>
        <w:tblW w:w="10080" w:type="dxa"/>
        <w:tblInd w:w="-500" w:type="dxa"/>
        <w:tblLayout w:type="fixed"/>
        <w:tblCellMar>
          <w:left w:w="40" w:type="dxa"/>
          <w:right w:w="40" w:type="dxa"/>
        </w:tblCellMar>
        <w:tblLook w:val="0000" w:firstRow="0" w:lastRow="0" w:firstColumn="0" w:lastColumn="0" w:noHBand="0" w:noVBand="0"/>
      </w:tblPr>
      <w:tblGrid>
        <w:gridCol w:w="2340"/>
        <w:gridCol w:w="3240"/>
        <w:gridCol w:w="4500"/>
      </w:tblGrid>
      <w:tr w:rsidR="00DA4591" w:rsidRPr="006C204C">
        <w:trPr>
          <w:trHeight w:val="99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A4591" w:rsidRPr="006C204C" w:rsidRDefault="00F50A67" w:rsidP="006C204C">
            <w:pPr>
              <w:rPr>
                <w:sz w:val="20"/>
                <w:szCs w:val="20"/>
              </w:rPr>
            </w:pPr>
            <w:r w:rsidRPr="006C204C">
              <w:rPr>
                <w:sz w:val="20"/>
                <w:szCs w:val="20"/>
              </w:rPr>
              <w:t>Действия</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DA4591" w:rsidRPr="006C204C" w:rsidRDefault="00DA4591" w:rsidP="006C204C">
            <w:pPr>
              <w:rPr>
                <w:sz w:val="20"/>
                <w:szCs w:val="20"/>
              </w:rPr>
            </w:pPr>
            <w:r w:rsidRPr="006C204C">
              <w:rPr>
                <w:sz w:val="20"/>
                <w:szCs w:val="20"/>
              </w:rPr>
              <w:t>Условия формирования</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DA4591" w:rsidRPr="006C204C" w:rsidRDefault="00DA4591" w:rsidP="006C204C">
            <w:pPr>
              <w:rPr>
                <w:sz w:val="20"/>
                <w:szCs w:val="20"/>
              </w:rPr>
            </w:pPr>
            <w:r w:rsidRPr="006C204C">
              <w:rPr>
                <w:sz w:val="20"/>
                <w:szCs w:val="20"/>
              </w:rPr>
              <w:t>Конкурентные преимущества</w:t>
            </w:r>
          </w:p>
        </w:tc>
      </w:tr>
      <w:tr w:rsidR="00DA4591" w:rsidRPr="006C204C" w:rsidTr="000812DE">
        <w:trPr>
          <w:trHeight w:val="183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A4591" w:rsidRPr="006C204C" w:rsidRDefault="00DA4591" w:rsidP="006C204C">
            <w:pPr>
              <w:rPr>
                <w:sz w:val="20"/>
                <w:szCs w:val="20"/>
              </w:rPr>
            </w:pPr>
            <w:r w:rsidRPr="006C204C">
              <w:rPr>
                <w:sz w:val="20"/>
                <w:szCs w:val="20"/>
              </w:rPr>
              <w:t>Снижение себесто</w:t>
            </w:r>
            <w:r w:rsidRPr="006C204C">
              <w:rPr>
                <w:sz w:val="20"/>
                <w:szCs w:val="20"/>
              </w:rPr>
              <w:softHyphen/>
              <w:t>имости продукции</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47EE5" w:rsidRPr="006C204C" w:rsidRDefault="00DA4591" w:rsidP="006C204C">
            <w:pPr>
              <w:rPr>
                <w:sz w:val="20"/>
                <w:szCs w:val="20"/>
              </w:rPr>
            </w:pPr>
            <w:r w:rsidRPr="006C204C">
              <w:rPr>
                <w:sz w:val="20"/>
                <w:szCs w:val="20"/>
              </w:rPr>
              <w:t>1. Большая доля фирмы на рынке и широкий дос</w:t>
            </w:r>
            <w:r w:rsidRPr="006C204C">
              <w:rPr>
                <w:sz w:val="20"/>
                <w:szCs w:val="20"/>
              </w:rPr>
              <w:softHyphen/>
              <w:t>туп к дешевым сырьевым ресурсам.</w:t>
            </w:r>
          </w:p>
          <w:p w:rsidR="00647EE5" w:rsidRPr="006C204C" w:rsidRDefault="00DA4591" w:rsidP="006C204C">
            <w:pPr>
              <w:rPr>
                <w:sz w:val="20"/>
                <w:szCs w:val="20"/>
              </w:rPr>
            </w:pPr>
            <w:r w:rsidRPr="006C204C">
              <w:rPr>
                <w:sz w:val="20"/>
                <w:szCs w:val="20"/>
              </w:rPr>
              <w:t xml:space="preserve"> 2. Ценовая эластичность и однородность спроса на продукцию фирмы </w:t>
            </w:r>
          </w:p>
          <w:p w:rsidR="00DA4591" w:rsidRPr="006C204C" w:rsidRDefault="00DA4591" w:rsidP="006C204C">
            <w:pPr>
              <w:rPr>
                <w:sz w:val="20"/>
                <w:szCs w:val="20"/>
              </w:rPr>
            </w:pPr>
            <w:r w:rsidRPr="006C204C">
              <w:rPr>
                <w:sz w:val="20"/>
                <w:szCs w:val="20"/>
              </w:rPr>
              <w:t>3. Преимущественно це</w:t>
            </w:r>
            <w:r w:rsidRPr="006C204C">
              <w:rPr>
                <w:sz w:val="20"/>
                <w:szCs w:val="20"/>
              </w:rPr>
              <w:softHyphen/>
              <w:t xml:space="preserve">новая конкуренция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647EE5" w:rsidRPr="006C204C" w:rsidRDefault="00DA4591" w:rsidP="006C204C">
            <w:pPr>
              <w:rPr>
                <w:sz w:val="20"/>
                <w:szCs w:val="20"/>
              </w:rPr>
            </w:pPr>
            <w:r w:rsidRPr="006C204C">
              <w:rPr>
                <w:sz w:val="20"/>
                <w:szCs w:val="20"/>
              </w:rPr>
              <w:t xml:space="preserve">1. Дополнительный рост объема продаж и получение сверхприбыли за счет уменьшения рыночной доли конкурентов с более высокой ценой на аналогичные товары </w:t>
            </w:r>
          </w:p>
          <w:p w:rsidR="00DA4591" w:rsidRPr="006C204C" w:rsidRDefault="00583C59" w:rsidP="006C204C">
            <w:pPr>
              <w:rPr>
                <w:sz w:val="20"/>
                <w:szCs w:val="20"/>
              </w:rPr>
            </w:pPr>
            <w:r w:rsidRPr="006C204C">
              <w:rPr>
                <w:sz w:val="20"/>
                <w:szCs w:val="20"/>
              </w:rPr>
              <w:t>2</w:t>
            </w:r>
            <w:r w:rsidR="00DA4591" w:rsidRPr="006C204C">
              <w:rPr>
                <w:sz w:val="20"/>
                <w:szCs w:val="20"/>
              </w:rPr>
              <w:t>. Сокращение числа конкурентов ввиду ужесточения входного барьера на дан</w:t>
            </w:r>
            <w:r w:rsidR="00DA4591" w:rsidRPr="006C204C">
              <w:rPr>
                <w:sz w:val="20"/>
                <w:szCs w:val="20"/>
              </w:rPr>
              <w:softHyphen/>
              <w:t>ный рынок фирмам с аналогичным това</w:t>
            </w:r>
            <w:r w:rsidR="00DA4591" w:rsidRPr="006C204C">
              <w:rPr>
                <w:sz w:val="20"/>
                <w:szCs w:val="20"/>
              </w:rPr>
              <w:softHyphen/>
              <w:t>ром</w:t>
            </w:r>
          </w:p>
        </w:tc>
      </w:tr>
      <w:tr w:rsidR="00DA4591" w:rsidRPr="006C204C" w:rsidTr="006C204C">
        <w:trPr>
          <w:trHeight w:val="693"/>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A4591" w:rsidRPr="006C204C" w:rsidRDefault="00DA4591" w:rsidP="006C204C">
            <w:pPr>
              <w:rPr>
                <w:sz w:val="20"/>
                <w:szCs w:val="20"/>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A4591" w:rsidRPr="006C204C" w:rsidRDefault="00DA4591" w:rsidP="006C204C">
            <w:pPr>
              <w:rPr>
                <w:sz w:val="20"/>
                <w:szCs w:val="20"/>
              </w:rPr>
            </w:pPr>
            <w:r w:rsidRPr="006C204C">
              <w:rPr>
                <w:sz w:val="20"/>
                <w:szCs w:val="20"/>
              </w:rPr>
              <w:t>5. Отраслевая стандарти</w:t>
            </w:r>
            <w:r w:rsidRPr="006C204C">
              <w:rPr>
                <w:sz w:val="20"/>
                <w:szCs w:val="20"/>
              </w:rPr>
              <w:softHyphen/>
              <w:t>зация и отсутствие эф</w:t>
            </w:r>
            <w:r w:rsidRPr="006C204C">
              <w:rPr>
                <w:sz w:val="20"/>
                <w:szCs w:val="20"/>
              </w:rPr>
              <w:softHyphen/>
              <w:t>фективной дифференциа</w:t>
            </w:r>
            <w:r w:rsidRPr="006C204C">
              <w:rPr>
                <w:sz w:val="20"/>
                <w:szCs w:val="20"/>
              </w:rPr>
              <w:softHyphen/>
              <w:t>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647EE5" w:rsidRPr="006C204C" w:rsidRDefault="00583C59" w:rsidP="006C204C">
            <w:pPr>
              <w:rPr>
                <w:sz w:val="20"/>
                <w:szCs w:val="20"/>
              </w:rPr>
            </w:pPr>
            <w:r w:rsidRPr="006C204C">
              <w:rPr>
                <w:sz w:val="20"/>
                <w:szCs w:val="20"/>
              </w:rPr>
              <w:t>3</w:t>
            </w:r>
            <w:r w:rsidR="00DA4591" w:rsidRPr="006C204C">
              <w:rPr>
                <w:sz w:val="20"/>
                <w:szCs w:val="20"/>
              </w:rPr>
              <w:t xml:space="preserve"> Возможность увеличения резервов при повышении цен на сырье, материа</w:t>
            </w:r>
            <w:r w:rsidR="00DA4591" w:rsidRPr="006C204C">
              <w:rPr>
                <w:sz w:val="20"/>
                <w:szCs w:val="20"/>
              </w:rPr>
              <w:softHyphen/>
              <w:t>лы, комплектующие изделия и полуфаб</w:t>
            </w:r>
            <w:r w:rsidR="00DA4591" w:rsidRPr="006C204C">
              <w:rPr>
                <w:sz w:val="20"/>
                <w:szCs w:val="20"/>
              </w:rPr>
              <w:softHyphen/>
              <w:t>рикаты</w:t>
            </w:r>
          </w:p>
          <w:p w:rsidR="00647EE5" w:rsidRPr="006C204C" w:rsidRDefault="00583C59" w:rsidP="006C204C">
            <w:pPr>
              <w:rPr>
                <w:sz w:val="20"/>
                <w:szCs w:val="20"/>
              </w:rPr>
            </w:pPr>
            <w:r w:rsidRPr="006C204C">
              <w:rPr>
                <w:sz w:val="20"/>
                <w:szCs w:val="20"/>
              </w:rPr>
              <w:t>4</w:t>
            </w:r>
            <w:r w:rsidR="00DA4591" w:rsidRPr="006C204C">
              <w:rPr>
                <w:sz w:val="20"/>
                <w:szCs w:val="20"/>
              </w:rPr>
              <w:t>. Гарантии на получение прибыли в случае, если потребители смогут сни</w:t>
            </w:r>
            <w:r w:rsidR="00DA4591" w:rsidRPr="006C204C">
              <w:rPr>
                <w:sz w:val="20"/>
                <w:szCs w:val="20"/>
              </w:rPr>
              <w:softHyphen/>
              <w:t>зить цены у ближайших конкурентов</w:t>
            </w:r>
          </w:p>
          <w:p w:rsidR="00647EE5" w:rsidRPr="006C204C" w:rsidRDefault="00583C59" w:rsidP="006C204C">
            <w:pPr>
              <w:rPr>
                <w:sz w:val="20"/>
                <w:szCs w:val="20"/>
              </w:rPr>
            </w:pPr>
            <w:r w:rsidRPr="006C204C">
              <w:rPr>
                <w:sz w:val="20"/>
                <w:szCs w:val="20"/>
              </w:rPr>
              <w:t>5</w:t>
            </w:r>
            <w:r w:rsidR="00DA4591" w:rsidRPr="006C204C">
              <w:rPr>
                <w:sz w:val="20"/>
                <w:szCs w:val="20"/>
              </w:rPr>
              <w:t>. Возможность вытеснения товаров-заменителей за счет массовости и низ</w:t>
            </w:r>
            <w:r w:rsidR="00DA4591" w:rsidRPr="006C204C">
              <w:rPr>
                <w:sz w:val="20"/>
                <w:szCs w:val="20"/>
              </w:rPr>
              <w:softHyphen/>
              <w:t xml:space="preserve">ких издержек производства </w:t>
            </w:r>
          </w:p>
          <w:p w:rsidR="00DA4591" w:rsidRPr="006C204C" w:rsidRDefault="00583C59" w:rsidP="006C204C">
            <w:pPr>
              <w:rPr>
                <w:sz w:val="20"/>
                <w:szCs w:val="20"/>
              </w:rPr>
            </w:pPr>
            <w:r w:rsidRPr="006C204C">
              <w:rPr>
                <w:sz w:val="20"/>
                <w:szCs w:val="20"/>
              </w:rPr>
              <w:t>6</w:t>
            </w:r>
            <w:r w:rsidR="00DA4591" w:rsidRPr="006C204C">
              <w:rPr>
                <w:sz w:val="20"/>
                <w:szCs w:val="20"/>
              </w:rPr>
              <w:t>. Хорошие условия для создания имид</w:t>
            </w:r>
            <w:r w:rsidR="00DA4591" w:rsidRPr="006C204C">
              <w:rPr>
                <w:sz w:val="20"/>
                <w:szCs w:val="20"/>
              </w:rPr>
              <w:softHyphen/>
              <w:t>жа добросовестного и надежного парт</w:t>
            </w:r>
            <w:r w:rsidR="00DA4591" w:rsidRPr="006C204C">
              <w:rPr>
                <w:sz w:val="20"/>
                <w:szCs w:val="20"/>
              </w:rPr>
              <w:softHyphen/>
              <w:t>нера, заботящегося о бюджете потреби</w:t>
            </w:r>
            <w:r w:rsidR="00DA4591" w:rsidRPr="006C204C">
              <w:rPr>
                <w:sz w:val="20"/>
                <w:szCs w:val="20"/>
              </w:rPr>
              <w:softHyphen/>
              <w:t>телей</w:t>
            </w:r>
          </w:p>
        </w:tc>
      </w:tr>
      <w:tr w:rsidR="00DA4591" w:rsidRPr="006C204C">
        <w:trPr>
          <w:trHeight w:val="212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A4591" w:rsidRPr="006C204C" w:rsidRDefault="00DA4591" w:rsidP="006C204C">
            <w:pPr>
              <w:rPr>
                <w:sz w:val="20"/>
                <w:szCs w:val="20"/>
              </w:rPr>
            </w:pPr>
            <w:r w:rsidRPr="006C204C">
              <w:rPr>
                <w:sz w:val="20"/>
                <w:szCs w:val="20"/>
              </w:rPr>
              <w:t xml:space="preserve">Дифференциация </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B4294F" w:rsidRPr="006C204C" w:rsidRDefault="00DA4591" w:rsidP="006C204C">
            <w:pPr>
              <w:rPr>
                <w:sz w:val="20"/>
                <w:szCs w:val="20"/>
              </w:rPr>
            </w:pPr>
            <w:r w:rsidRPr="006C204C">
              <w:rPr>
                <w:sz w:val="20"/>
                <w:szCs w:val="20"/>
              </w:rPr>
              <w:t>1. Наличие широкой воз</w:t>
            </w:r>
            <w:r w:rsidRPr="006C204C">
              <w:rPr>
                <w:sz w:val="20"/>
                <w:szCs w:val="20"/>
              </w:rPr>
              <w:softHyphen/>
              <w:t>можности выделения то</w:t>
            </w:r>
            <w:r w:rsidRPr="006C204C">
              <w:rPr>
                <w:sz w:val="20"/>
                <w:szCs w:val="20"/>
              </w:rPr>
              <w:softHyphen/>
              <w:t>варов на рынке, хорошее восприятие и оценка про</w:t>
            </w:r>
            <w:r w:rsidRPr="006C204C">
              <w:rPr>
                <w:sz w:val="20"/>
                <w:szCs w:val="20"/>
              </w:rPr>
              <w:softHyphen/>
              <w:t xml:space="preserve">дукции потребителями </w:t>
            </w:r>
          </w:p>
          <w:p w:rsidR="00B406DF" w:rsidRPr="006C204C" w:rsidRDefault="00DA4591" w:rsidP="006C204C">
            <w:pPr>
              <w:rPr>
                <w:sz w:val="20"/>
                <w:szCs w:val="20"/>
              </w:rPr>
            </w:pPr>
            <w:r w:rsidRPr="006C204C">
              <w:rPr>
                <w:sz w:val="20"/>
                <w:szCs w:val="20"/>
              </w:rPr>
              <w:t>2. Разнообразная структу</w:t>
            </w:r>
            <w:r w:rsidRPr="006C204C">
              <w:rPr>
                <w:sz w:val="20"/>
                <w:szCs w:val="20"/>
              </w:rPr>
              <w:softHyphen/>
              <w:t xml:space="preserve">ра спроса на выпускаемую продукцию </w:t>
            </w:r>
          </w:p>
          <w:p w:rsidR="00B4294F" w:rsidRPr="006C204C" w:rsidRDefault="00DA4591" w:rsidP="006C204C">
            <w:pPr>
              <w:rPr>
                <w:sz w:val="20"/>
                <w:szCs w:val="20"/>
              </w:rPr>
            </w:pPr>
            <w:r w:rsidRPr="006C204C">
              <w:rPr>
                <w:sz w:val="20"/>
                <w:szCs w:val="20"/>
              </w:rPr>
              <w:t xml:space="preserve">3. Неценовая конкуренция </w:t>
            </w:r>
          </w:p>
          <w:p w:rsidR="00DA4591" w:rsidRPr="006C204C" w:rsidRDefault="00DA4591" w:rsidP="006C204C">
            <w:pPr>
              <w:rPr>
                <w:sz w:val="20"/>
                <w:szCs w:val="20"/>
              </w:rPr>
            </w:pPr>
            <w:r w:rsidRPr="006C204C">
              <w:rPr>
                <w:sz w:val="20"/>
                <w:szCs w:val="20"/>
              </w:rPr>
              <w:t>4. Незначительная доля затрат потребителей на приобретение продукции в структуре их бюджета</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DA4591" w:rsidRPr="006C204C" w:rsidRDefault="00DA4591" w:rsidP="006C204C">
            <w:pPr>
              <w:rPr>
                <w:sz w:val="20"/>
                <w:szCs w:val="20"/>
              </w:rPr>
            </w:pPr>
            <w:r w:rsidRPr="006C204C">
              <w:rPr>
                <w:sz w:val="20"/>
                <w:szCs w:val="20"/>
              </w:rPr>
              <w:t>1. Дополнительный рост объема продаж и получение сверхприбыли за счет за</w:t>
            </w:r>
            <w:r w:rsidRPr="006C204C">
              <w:rPr>
                <w:sz w:val="20"/>
                <w:szCs w:val="20"/>
              </w:rPr>
              <w:softHyphen/>
              <w:t>воевания предпочтений различных групп потребителей благодаря превосходству в технологии и качестве, обеспечению более широкого диапазона или привле</w:t>
            </w:r>
            <w:r w:rsidRPr="006C204C">
              <w:rPr>
                <w:sz w:val="20"/>
                <w:szCs w:val="20"/>
              </w:rPr>
              <w:softHyphen/>
              <w:t xml:space="preserve">кательности низких цен </w:t>
            </w:r>
          </w:p>
        </w:tc>
      </w:tr>
      <w:tr w:rsidR="00B4294F" w:rsidRPr="006C204C">
        <w:trPr>
          <w:trHeight w:val="884"/>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B4294F" w:rsidRPr="006C204C" w:rsidRDefault="00B4294F" w:rsidP="006C204C">
            <w:pPr>
              <w:rPr>
                <w:sz w:val="20"/>
                <w:szCs w:val="20"/>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B4294F" w:rsidRPr="006C204C" w:rsidRDefault="00B4294F" w:rsidP="006C204C">
            <w:pPr>
              <w:rPr>
                <w:sz w:val="20"/>
                <w:szCs w:val="20"/>
              </w:rPr>
            </w:pPr>
            <w:r w:rsidRPr="006C204C">
              <w:rPr>
                <w:sz w:val="20"/>
                <w:szCs w:val="20"/>
              </w:rPr>
              <w:t>5. Неразвитость стра</w:t>
            </w:r>
            <w:r w:rsidRPr="006C204C">
              <w:rPr>
                <w:sz w:val="20"/>
                <w:szCs w:val="20"/>
              </w:rPr>
              <w:softHyphen/>
              <w:t>тегии дифференциа</w:t>
            </w:r>
            <w:r w:rsidRPr="006C204C">
              <w:rPr>
                <w:sz w:val="20"/>
                <w:szCs w:val="20"/>
              </w:rPr>
              <w:softHyphen/>
              <w:t>ции продукции в отрасли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627937" w:rsidRPr="006C204C" w:rsidRDefault="00B406DF" w:rsidP="006C204C">
            <w:pPr>
              <w:rPr>
                <w:sz w:val="20"/>
                <w:szCs w:val="20"/>
              </w:rPr>
            </w:pPr>
            <w:r w:rsidRPr="006C204C">
              <w:rPr>
                <w:sz w:val="20"/>
                <w:szCs w:val="20"/>
              </w:rPr>
              <w:t>2</w:t>
            </w:r>
            <w:r w:rsidR="00B4294F" w:rsidRPr="006C204C">
              <w:rPr>
                <w:sz w:val="20"/>
                <w:szCs w:val="20"/>
              </w:rPr>
              <w:t>. Сокращение числа конкурентов путем уже</w:t>
            </w:r>
            <w:r w:rsidR="00B4294F" w:rsidRPr="006C204C">
              <w:rPr>
                <w:sz w:val="20"/>
                <w:szCs w:val="20"/>
              </w:rPr>
              <w:softHyphen/>
              <w:t>сточения условий вхождения в отрасль за счет наличия сформировавшихся предпочте</w:t>
            </w:r>
            <w:r w:rsidR="00B4294F" w:rsidRPr="006C204C">
              <w:rPr>
                <w:sz w:val="20"/>
                <w:szCs w:val="20"/>
              </w:rPr>
              <w:softHyphen/>
              <w:t xml:space="preserve">ний потребителей </w:t>
            </w:r>
          </w:p>
          <w:p w:rsidR="00627937" w:rsidRPr="006C204C" w:rsidRDefault="00B406DF" w:rsidP="006C204C">
            <w:pPr>
              <w:rPr>
                <w:sz w:val="20"/>
                <w:szCs w:val="20"/>
              </w:rPr>
            </w:pPr>
            <w:r w:rsidRPr="006C204C">
              <w:rPr>
                <w:sz w:val="20"/>
                <w:szCs w:val="20"/>
              </w:rPr>
              <w:t>3</w:t>
            </w:r>
            <w:r w:rsidR="00B4294F" w:rsidRPr="006C204C">
              <w:rPr>
                <w:sz w:val="20"/>
                <w:szCs w:val="20"/>
              </w:rPr>
              <w:t>. Возможность появления резервов при по</w:t>
            </w:r>
            <w:r w:rsidR="00B4294F" w:rsidRPr="006C204C">
              <w:rPr>
                <w:sz w:val="20"/>
                <w:szCs w:val="20"/>
              </w:rPr>
              <w:softHyphen/>
              <w:t>вышении цен на сырье, материалы, комплек</w:t>
            </w:r>
            <w:r w:rsidR="00B4294F" w:rsidRPr="006C204C">
              <w:rPr>
                <w:sz w:val="20"/>
                <w:szCs w:val="20"/>
              </w:rPr>
              <w:softHyphen/>
              <w:t xml:space="preserve">тующие изделия и полуфабрикаты </w:t>
            </w:r>
          </w:p>
          <w:p w:rsidR="00B406DF" w:rsidRPr="006C204C" w:rsidRDefault="00B406DF" w:rsidP="006C204C">
            <w:pPr>
              <w:rPr>
                <w:sz w:val="20"/>
                <w:szCs w:val="20"/>
              </w:rPr>
            </w:pPr>
            <w:r w:rsidRPr="006C204C">
              <w:rPr>
                <w:sz w:val="20"/>
                <w:szCs w:val="20"/>
              </w:rPr>
              <w:t>4.</w:t>
            </w:r>
            <w:r w:rsidR="00B4294F" w:rsidRPr="006C204C">
              <w:rPr>
                <w:sz w:val="20"/>
                <w:szCs w:val="20"/>
              </w:rPr>
              <w:t xml:space="preserve"> Хорошие условия для создания имиджа добросовестного и надежного партнера, за</w:t>
            </w:r>
            <w:r w:rsidR="00B4294F" w:rsidRPr="006C204C">
              <w:rPr>
                <w:sz w:val="20"/>
                <w:szCs w:val="20"/>
              </w:rPr>
              <w:softHyphen/>
              <w:t>ботящегося о потребителях и их специфиче</w:t>
            </w:r>
            <w:r w:rsidR="00B4294F" w:rsidRPr="006C204C">
              <w:rPr>
                <w:sz w:val="20"/>
                <w:szCs w:val="20"/>
              </w:rPr>
              <w:softHyphen/>
              <w:t>ских запросах</w:t>
            </w:r>
          </w:p>
        </w:tc>
      </w:tr>
      <w:tr w:rsidR="00627937" w:rsidRPr="006C204C">
        <w:trPr>
          <w:trHeight w:val="212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627937" w:rsidRPr="006C204C" w:rsidRDefault="00627937" w:rsidP="006C204C">
            <w:pPr>
              <w:rPr>
                <w:sz w:val="20"/>
                <w:szCs w:val="20"/>
              </w:rPr>
            </w:pPr>
            <w:r w:rsidRPr="006C204C">
              <w:rPr>
                <w:sz w:val="20"/>
                <w:szCs w:val="20"/>
              </w:rPr>
              <w:t>Сегментирование рынка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27937" w:rsidRPr="006C204C" w:rsidRDefault="00627937" w:rsidP="006C204C">
            <w:pPr>
              <w:rPr>
                <w:sz w:val="20"/>
                <w:szCs w:val="20"/>
              </w:rPr>
            </w:pPr>
            <w:r w:rsidRPr="006C204C">
              <w:rPr>
                <w:sz w:val="20"/>
                <w:szCs w:val="20"/>
              </w:rPr>
              <w:t>1. Различие потреби</w:t>
            </w:r>
            <w:r w:rsidRPr="006C204C">
              <w:rPr>
                <w:sz w:val="20"/>
                <w:szCs w:val="20"/>
              </w:rPr>
              <w:softHyphen/>
              <w:t>телей по потребно</w:t>
            </w:r>
            <w:r w:rsidRPr="006C204C">
              <w:rPr>
                <w:sz w:val="20"/>
                <w:szCs w:val="20"/>
              </w:rPr>
              <w:softHyphen/>
              <w:t>стям и целевому ис</w:t>
            </w:r>
            <w:r w:rsidRPr="006C204C">
              <w:rPr>
                <w:sz w:val="20"/>
                <w:szCs w:val="20"/>
              </w:rPr>
              <w:softHyphen/>
              <w:t xml:space="preserve">пользованию товара </w:t>
            </w:r>
          </w:p>
          <w:p w:rsidR="00627937" w:rsidRPr="006C204C" w:rsidRDefault="00627937" w:rsidP="006C204C">
            <w:pPr>
              <w:rPr>
                <w:sz w:val="20"/>
                <w:szCs w:val="20"/>
              </w:rPr>
            </w:pPr>
            <w:r w:rsidRPr="006C204C">
              <w:rPr>
                <w:sz w:val="20"/>
                <w:szCs w:val="20"/>
              </w:rPr>
              <w:t>2. Отсутствие спе</w:t>
            </w:r>
            <w:r w:rsidRPr="006C204C">
              <w:rPr>
                <w:sz w:val="20"/>
                <w:szCs w:val="20"/>
              </w:rPr>
              <w:softHyphen/>
              <w:t>циализации конку</w:t>
            </w:r>
            <w:r w:rsidRPr="006C204C">
              <w:rPr>
                <w:sz w:val="20"/>
                <w:szCs w:val="20"/>
              </w:rPr>
              <w:softHyphen/>
              <w:t xml:space="preserve">рентов на конкретных сегментах рынка </w:t>
            </w:r>
          </w:p>
          <w:p w:rsidR="00627937" w:rsidRPr="006C204C" w:rsidRDefault="00627937" w:rsidP="006C204C">
            <w:pPr>
              <w:rPr>
                <w:sz w:val="20"/>
                <w:szCs w:val="20"/>
              </w:rPr>
            </w:pPr>
            <w:r w:rsidRPr="006C204C">
              <w:rPr>
                <w:sz w:val="20"/>
                <w:szCs w:val="20"/>
              </w:rPr>
              <w:t>3. Ограниченность резервов фирмы для обслуживания всего рынка</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627937" w:rsidRPr="006C204C" w:rsidRDefault="00627937" w:rsidP="006C204C">
            <w:pPr>
              <w:rPr>
                <w:sz w:val="20"/>
                <w:szCs w:val="20"/>
              </w:rPr>
            </w:pPr>
            <w:r w:rsidRPr="006C204C">
              <w:rPr>
                <w:sz w:val="20"/>
                <w:szCs w:val="20"/>
              </w:rPr>
              <w:t>1. Дополнительный рост объема продаж и получение сверхприбыли за счет специали</w:t>
            </w:r>
            <w:r w:rsidRPr="006C204C">
              <w:rPr>
                <w:sz w:val="20"/>
                <w:szCs w:val="20"/>
              </w:rPr>
              <w:softHyphen/>
              <w:t xml:space="preserve">зации фирмы на конкретном сегменте рынка (покупатели с особыми потребностями, географический район) </w:t>
            </w:r>
          </w:p>
          <w:p w:rsidR="00627937" w:rsidRPr="006C204C" w:rsidRDefault="00627937" w:rsidP="006C204C">
            <w:pPr>
              <w:rPr>
                <w:sz w:val="20"/>
                <w:szCs w:val="20"/>
              </w:rPr>
            </w:pPr>
            <w:r w:rsidRPr="006C204C">
              <w:rPr>
                <w:sz w:val="20"/>
                <w:szCs w:val="20"/>
              </w:rPr>
              <w:t>2. Возможность использования преимущест</w:t>
            </w:r>
            <w:r w:rsidRPr="006C204C">
              <w:rPr>
                <w:sz w:val="20"/>
                <w:szCs w:val="20"/>
              </w:rPr>
              <w:softHyphen/>
              <w:t>ва стратегий снижения себестоимости или дифференциации продукции для ограничен</w:t>
            </w:r>
            <w:r w:rsidRPr="006C204C">
              <w:rPr>
                <w:sz w:val="20"/>
                <w:szCs w:val="20"/>
              </w:rPr>
              <w:softHyphen/>
              <w:t>ного круга потребителей в целевом сегменте рынка</w:t>
            </w:r>
          </w:p>
          <w:p w:rsidR="00627937" w:rsidRPr="006C204C" w:rsidRDefault="00627937" w:rsidP="006C204C">
            <w:pPr>
              <w:rPr>
                <w:sz w:val="20"/>
                <w:szCs w:val="20"/>
              </w:rPr>
            </w:pPr>
            <w:r w:rsidRPr="006C204C">
              <w:rPr>
                <w:sz w:val="20"/>
                <w:szCs w:val="20"/>
              </w:rPr>
              <w:t xml:space="preserve"> 3. Дополнительный эффект благодаря ком</w:t>
            </w:r>
            <w:r w:rsidRPr="006C204C">
              <w:rPr>
                <w:sz w:val="20"/>
                <w:szCs w:val="20"/>
              </w:rPr>
              <w:softHyphen/>
              <w:t>плексному обслуживанию конкретного сег</w:t>
            </w:r>
            <w:r w:rsidRPr="006C204C">
              <w:rPr>
                <w:sz w:val="20"/>
                <w:szCs w:val="20"/>
              </w:rPr>
              <w:softHyphen/>
              <w:t>мента рынка на основе комбинированного использования стратегий снижения себе</w:t>
            </w:r>
            <w:r w:rsidRPr="006C204C">
              <w:rPr>
                <w:sz w:val="20"/>
                <w:szCs w:val="20"/>
              </w:rPr>
              <w:softHyphen/>
              <w:t xml:space="preserve">стоимости и дифференциации продукции. </w:t>
            </w:r>
          </w:p>
        </w:tc>
      </w:tr>
      <w:tr w:rsidR="0098370A" w:rsidRPr="006C204C">
        <w:trPr>
          <w:trHeight w:val="212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98370A" w:rsidRPr="006C204C" w:rsidRDefault="0098370A" w:rsidP="006C204C">
            <w:pPr>
              <w:rPr>
                <w:sz w:val="20"/>
                <w:szCs w:val="20"/>
              </w:rPr>
            </w:pPr>
            <w:r w:rsidRPr="006C204C">
              <w:rPr>
                <w:sz w:val="20"/>
                <w:szCs w:val="20"/>
              </w:rPr>
              <w:t>Внедрение новшеств</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8370A" w:rsidRPr="006C204C" w:rsidRDefault="0098370A" w:rsidP="006C204C">
            <w:pPr>
              <w:rPr>
                <w:sz w:val="20"/>
                <w:szCs w:val="20"/>
              </w:rPr>
            </w:pPr>
            <w:r w:rsidRPr="006C204C">
              <w:rPr>
                <w:sz w:val="20"/>
                <w:szCs w:val="20"/>
              </w:rPr>
              <w:t>1. Отсутствие анало</w:t>
            </w:r>
            <w:r w:rsidRPr="006C204C">
              <w:rPr>
                <w:sz w:val="20"/>
                <w:szCs w:val="20"/>
              </w:rPr>
              <w:softHyphen/>
              <w:t xml:space="preserve">гов продукции </w:t>
            </w:r>
          </w:p>
          <w:p w:rsidR="0098370A" w:rsidRPr="006C204C" w:rsidRDefault="0098370A" w:rsidP="006C204C">
            <w:pPr>
              <w:rPr>
                <w:sz w:val="20"/>
                <w:szCs w:val="20"/>
              </w:rPr>
            </w:pPr>
            <w:r w:rsidRPr="006C204C">
              <w:rPr>
                <w:sz w:val="20"/>
                <w:szCs w:val="20"/>
              </w:rPr>
              <w:t>2. Наличие потенци</w:t>
            </w:r>
            <w:r w:rsidRPr="006C204C">
              <w:rPr>
                <w:sz w:val="20"/>
                <w:szCs w:val="20"/>
              </w:rPr>
              <w:softHyphen/>
              <w:t>ального спроса на предлагаемые нов</w:t>
            </w:r>
            <w:r w:rsidRPr="006C204C">
              <w:rPr>
                <w:sz w:val="20"/>
                <w:szCs w:val="20"/>
              </w:rPr>
              <w:softHyphen/>
              <w:t>шества 3. Готовность круп</w:t>
            </w:r>
            <w:r w:rsidRPr="006C204C">
              <w:rPr>
                <w:sz w:val="20"/>
                <w:szCs w:val="20"/>
              </w:rPr>
              <w:softHyphen/>
              <w:t>ных предприятий ока</w:t>
            </w:r>
            <w:r w:rsidRPr="006C204C">
              <w:rPr>
                <w:sz w:val="20"/>
                <w:szCs w:val="20"/>
              </w:rPr>
              <w:softHyphen/>
              <w:t>зать поддержку вне</w:t>
            </w:r>
            <w:r w:rsidRPr="006C204C">
              <w:rPr>
                <w:sz w:val="20"/>
                <w:szCs w:val="20"/>
              </w:rPr>
              <w:softHyphen/>
              <w:t>дрению новшеств</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98370A" w:rsidRPr="006C204C" w:rsidRDefault="0098370A" w:rsidP="006C204C">
            <w:pPr>
              <w:rPr>
                <w:sz w:val="20"/>
                <w:szCs w:val="20"/>
              </w:rPr>
            </w:pPr>
            <w:r w:rsidRPr="006C204C">
              <w:rPr>
                <w:sz w:val="20"/>
                <w:szCs w:val="20"/>
              </w:rPr>
              <w:t xml:space="preserve">1. Возможность получения сверхприбыли за счет монопольно устанавливаемых цен </w:t>
            </w:r>
          </w:p>
          <w:p w:rsidR="0098370A" w:rsidRPr="006C204C" w:rsidRDefault="0098370A" w:rsidP="006C204C">
            <w:pPr>
              <w:rPr>
                <w:sz w:val="20"/>
                <w:szCs w:val="20"/>
              </w:rPr>
            </w:pPr>
            <w:r w:rsidRPr="006C204C">
              <w:rPr>
                <w:sz w:val="20"/>
                <w:szCs w:val="20"/>
              </w:rPr>
              <w:t>2. Сокращение числа фирм, желающих по</w:t>
            </w:r>
            <w:r w:rsidRPr="006C204C">
              <w:rPr>
                <w:sz w:val="20"/>
                <w:szCs w:val="20"/>
              </w:rPr>
              <w:softHyphen/>
              <w:t>пасть в отрасль, из-за монопольного владе</w:t>
            </w:r>
            <w:r w:rsidRPr="006C204C">
              <w:rPr>
                <w:sz w:val="20"/>
                <w:szCs w:val="20"/>
              </w:rPr>
              <w:softHyphen/>
              <w:t xml:space="preserve">ния фирмой исключительными правами на продукцию, технологию и т. д. </w:t>
            </w:r>
          </w:p>
          <w:p w:rsidR="0098370A" w:rsidRPr="006C204C" w:rsidRDefault="0098370A" w:rsidP="006C204C">
            <w:pPr>
              <w:rPr>
                <w:sz w:val="20"/>
                <w:szCs w:val="20"/>
              </w:rPr>
            </w:pPr>
            <w:r w:rsidRPr="006C204C">
              <w:rPr>
                <w:sz w:val="20"/>
                <w:szCs w:val="20"/>
              </w:rPr>
              <w:t xml:space="preserve">3. Гарантия на получение прибыли в течение действия исключительных прав </w:t>
            </w:r>
          </w:p>
          <w:p w:rsidR="0098370A" w:rsidRPr="006C204C" w:rsidRDefault="0098370A" w:rsidP="006C204C">
            <w:pPr>
              <w:rPr>
                <w:sz w:val="20"/>
                <w:szCs w:val="20"/>
              </w:rPr>
            </w:pPr>
            <w:r w:rsidRPr="006C204C">
              <w:rPr>
                <w:sz w:val="20"/>
                <w:szCs w:val="20"/>
              </w:rPr>
              <w:t xml:space="preserve">4. Отсутствие товаров-заменителей </w:t>
            </w:r>
          </w:p>
        </w:tc>
      </w:tr>
      <w:tr w:rsidR="00D00A0C" w:rsidRPr="006C204C">
        <w:trPr>
          <w:trHeight w:val="1243"/>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00A0C" w:rsidRPr="006C204C" w:rsidRDefault="00D00A0C" w:rsidP="006C204C">
            <w:pPr>
              <w:rPr>
                <w:sz w:val="20"/>
                <w:szCs w:val="20"/>
              </w:rPr>
            </w:pPr>
            <w:r w:rsidRPr="006C204C">
              <w:rPr>
                <w:sz w:val="20"/>
                <w:szCs w:val="20"/>
              </w:rPr>
              <w:t>Ориентация на по</w:t>
            </w:r>
            <w:r w:rsidRPr="006C204C">
              <w:rPr>
                <w:sz w:val="20"/>
                <w:szCs w:val="20"/>
              </w:rPr>
              <w:softHyphen/>
              <w:t>требность рынка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00A0C" w:rsidRPr="006C204C" w:rsidRDefault="00D00A0C" w:rsidP="006C204C">
            <w:pPr>
              <w:rPr>
                <w:sz w:val="20"/>
                <w:szCs w:val="20"/>
              </w:rPr>
            </w:pPr>
            <w:r w:rsidRPr="006C204C">
              <w:rPr>
                <w:sz w:val="20"/>
                <w:szCs w:val="20"/>
              </w:rPr>
              <w:t xml:space="preserve">1. Неэластичность спроса на продукцию </w:t>
            </w:r>
          </w:p>
          <w:p w:rsidR="00D00A0C" w:rsidRPr="006C204C" w:rsidRDefault="00D00A0C" w:rsidP="006C204C">
            <w:pPr>
              <w:rPr>
                <w:sz w:val="20"/>
                <w:szCs w:val="20"/>
              </w:rPr>
            </w:pPr>
            <w:r w:rsidRPr="006C204C">
              <w:rPr>
                <w:sz w:val="20"/>
                <w:szCs w:val="20"/>
              </w:rPr>
              <w:t xml:space="preserve">2. Отсутствие трудностей для «входа» и «выхода» из отрасли </w:t>
            </w:r>
          </w:p>
          <w:p w:rsidR="00D00A0C" w:rsidRPr="006C204C" w:rsidRDefault="00D00A0C" w:rsidP="006C204C">
            <w:pPr>
              <w:rPr>
                <w:sz w:val="20"/>
                <w:szCs w:val="20"/>
              </w:rPr>
            </w:pPr>
            <w:r w:rsidRPr="006C204C">
              <w:rPr>
                <w:sz w:val="20"/>
                <w:szCs w:val="20"/>
              </w:rPr>
              <w:t xml:space="preserve">3. Количество конкурентов на рынке невелико </w:t>
            </w:r>
          </w:p>
          <w:p w:rsidR="00D00A0C" w:rsidRPr="006C204C" w:rsidRDefault="00D00A0C" w:rsidP="006C204C">
            <w:pPr>
              <w:rPr>
                <w:sz w:val="20"/>
                <w:szCs w:val="20"/>
              </w:rPr>
            </w:pPr>
            <w:r w:rsidRPr="006C204C">
              <w:rPr>
                <w:sz w:val="20"/>
                <w:szCs w:val="20"/>
              </w:rPr>
              <w:t>4. Нестабильность рынка</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D00A0C" w:rsidRPr="006C204C" w:rsidRDefault="00D00A0C" w:rsidP="006C204C">
            <w:pPr>
              <w:rPr>
                <w:sz w:val="20"/>
                <w:szCs w:val="20"/>
              </w:rPr>
            </w:pPr>
            <w:r w:rsidRPr="006C204C">
              <w:rPr>
                <w:sz w:val="20"/>
                <w:szCs w:val="20"/>
              </w:rPr>
              <w:t>1. Получение сверхприбыли за счет вы</w:t>
            </w:r>
            <w:r w:rsidRPr="006C204C">
              <w:rPr>
                <w:sz w:val="20"/>
                <w:szCs w:val="20"/>
              </w:rPr>
              <w:softHyphen/>
              <w:t xml:space="preserve">сокой цены на дефицитную продукцию </w:t>
            </w:r>
          </w:p>
          <w:p w:rsidR="00D00A0C" w:rsidRPr="006C204C" w:rsidRDefault="00D00A0C" w:rsidP="006C204C">
            <w:pPr>
              <w:rPr>
                <w:sz w:val="20"/>
                <w:szCs w:val="20"/>
              </w:rPr>
            </w:pPr>
            <w:r w:rsidRPr="006C204C">
              <w:rPr>
                <w:sz w:val="20"/>
                <w:szCs w:val="20"/>
              </w:rPr>
              <w:t>2. Высокая заинтересованность потре</w:t>
            </w:r>
            <w:r w:rsidRPr="006C204C">
              <w:rPr>
                <w:sz w:val="20"/>
                <w:szCs w:val="20"/>
              </w:rPr>
              <w:softHyphen/>
              <w:t xml:space="preserve">бителей в приобретении товара </w:t>
            </w:r>
          </w:p>
          <w:p w:rsidR="00D00A0C" w:rsidRPr="006C204C" w:rsidRDefault="00D00A0C" w:rsidP="006C204C">
            <w:pPr>
              <w:rPr>
                <w:sz w:val="20"/>
                <w:szCs w:val="20"/>
              </w:rPr>
            </w:pPr>
            <w:r w:rsidRPr="006C204C">
              <w:rPr>
                <w:sz w:val="20"/>
                <w:szCs w:val="20"/>
              </w:rPr>
              <w:t xml:space="preserve">3. Небольшое количество товаров-заменителей </w:t>
            </w:r>
          </w:p>
          <w:p w:rsidR="008748A1" w:rsidRPr="006C204C" w:rsidRDefault="00D00A0C" w:rsidP="006C204C">
            <w:pPr>
              <w:rPr>
                <w:sz w:val="20"/>
                <w:szCs w:val="20"/>
              </w:rPr>
            </w:pPr>
            <w:r w:rsidRPr="006C204C">
              <w:rPr>
                <w:sz w:val="20"/>
                <w:szCs w:val="20"/>
              </w:rPr>
              <w:t>4. Возможность создания имиджа фир</w:t>
            </w:r>
            <w:r w:rsidRPr="006C204C">
              <w:rPr>
                <w:sz w:val="20"/>
                <w:szCs w:val="20"/>
              </w:rPr>
              <w:softHyphen/>
              <w:t>мы, готовой пожертвовать всем для не</w:t>
            </w:r>
            <w:r w:rsidRPr="006C204C">
              <w:rPr>
                <w:sz w:val="20"/>
                <w:szCs w:val="20"/>
              </w:rPr>
              <w:softHyphen/>
              <w:t>медленного удовлетворения изменив</w:t>
            </w:r>
            <w:r w:rsidRPr="006C204C">
              <w:rPr>
                <w:sz w:val="20"/>
                <w:szCs w:val="20"/>
              </w:rPr>
              <w:softHyphen/>
              <w:t>шихся потребностей покупателей</w:t>
            </w:r>
          </w:p>
        </w:tc>
      </w:tr>
    </w:tbl>
    <w:p w:rsidR="00DA4591" w:rsidRPr="006C204C" w:rsidRDefault="00DA4591" w:rsidP="006C204C">
      <w:pPr>
        <w:spacing w:line="360" w:lineRule="auto"/>
        <w:ind w:firstLine="709"/>
        <w:jc w:val="both"/>
        <w:rPr>
          <w:sz w:val="28"/>
          <w:szCs w:val="28"/>
        </w:rPr>
      </w:pPr>
    </w:p>
    <w:p w:rsidR="00DA4591" w:rsidRPr="006C204C" w:rsidRDefault="004330D2" w:rsidP="006C204C">
      <w:pPr>
        <w:spacing w:line="360" w:lineRule="auto"/>
        <w:ind w:firstLine="709"/>
        <w:jc w:val="both"/>
        <w:rPr>
          <w:sz w:val="28"/>
          <w:szCs w:val="28"/>
        </w:rPr>
      </w:pPr>
      <w:r w:rsidRPr="006C204C">
        <w:rPr>
          <w:sz w:val="28"/>
          <w:szCs w:val="28"/>
        </w:rPr>
        <w:t>Конкурентное преимущество на основе низких издержек или диффе</w:t>
      </w:r>
      <w:r w:rsidRPr="006C204C">
        <w:rPr>
          <w:sz w:val="28"/>
          <w:szCs w:val="28"/>
        </w:rPr>
        <w:softHyphen/>
        <w:t>ренциации является функцией цепочки ценности организации. Позиция компании по издержкам отражает общие издержки выполнения всех сво</w:t>
      </w:r>
      <w:r w:rsidRPr="006C204C">
        <w:rPr>
          <w:sz w:val="28"/>
          <w:szCs w:val="28"/>
        </w:rPr>
        <w:softHyphen/>
        <w:t>их видов деятельности, создающих ценность, относительно конкурентов. Каждый создающий ценность вид деятельности имеет движущие силы издержек, которые определяют потенциальные источники преимущества по издержкам. Подобным образом способность организации дифференциро</w:t>
      </w:r>
      <w:r w:rsidRPr="006C204C">
        <w:rPr>
          <w:sz w:val="28"/>
          <w:szCs w:val="28"/>
        </w:rPr>
        <w:softHyphen/>
        <w:t>вать свою деятельность отражает вклад каждого создающего ценность ви</w:t>
      </w:r>
      <w:r w:rsidRPr="006C204C">
        <w:rPr>
          <w:sz w:val="28"/>
          <w:szCs w:val="28"/>
        </w:rPr>
        <w:softHyphen/>
        <w:t xml:space="preserve">да деятельности в удовлетворение потребностей покупателей. </w:t>
      </w:r>
    </w:p>
    <w:p w:rsidR="003E0155" w:rsidRPr="006C204C" w:rsidRDefault="003E0155" w:rsidP="006C204C">
      <w:pPr>
        <w:spacing w:line="360" w:lineRule="auto"/>
        <w:ind w:firstLine="709"/>
        <w:jc w:val="both"/>
        <w:rPr>
          <w:sz w:val="28"/>
          <w:szCs w:val="28"/>
        </w:rPr>
      </w:pPr>
      <w:r w:rsidRPr="006C204C">
        <w:rPr>
          <w:sz w:val="28"/>
          <w:szCs w:val="28"/>
        </w:rPr>
        <w:t>Рассмотрим более подробно метод освоения новых конкурентных преимуществ на основе снижения издержек</w:t>
      </w:r>
      <w:r w:rsidR="00EF4889" w:rsidRPr="006C204C">
        <w:rPr>
          <w:sz w:val="28"/>
          <w:szCs w:val="28"/>
        </w:rPr>
        <w:t>, на примере огурцов</w:t>
      </w:r>
      <w:r w:rsidRPr="006C204C">
        <w:rPr>
          <w:sz w:val="28"/>
          <w:szCs w:val="28"/>
        </w:rPr>
        <w:t>.</w:t>
      </w:r>
    </w:p>
    <w:p w:rsidR="00EF4889" w:rsidRPr="006C204C" w:rsidRDefault="00EF4889" w:rsidP="006C204C">
      <w:pPr>
        <w:spacing w:line="360" w:lineRule="auto"/>
        <w:ind w:firstLine="709"/>
        <w:jc w:val="both"/>
        <w:rPr>
          <w:sz w:val="28"/>
          <w:szCs w:val="28"/>
        </w:rPr>
      </w:pPr>
      <w:r w:rsidRPr="006C204C">
        <w:rPr>
          <w:sz w:val="28"/>
          <w:szCs w:val="28"/>
        </w:rPr>
        <w:t xml:space="preserve">Для чего для начала рассчитаем резерв на увеличения объема производства за счет расширения площади посадки </w:t>
      </w:r>
      <w:r w:rsidR="00DB7D5D" w:rsidRPr="006C204C">
        <w:rPr>
          <w:sz w:val="28"/>
          <w:szCs w:val="28"/>
        </w:rPr>
        <w:t>продукции</w:t>
      </w:r>
      <w:r w:rsidR="006C204C" w:rsidRPr="006C204C">
        <w:rPr>
          <w:sz w:val="28"/>
          <w:szCs w:val="28"/>
        </w:rPr>
        <w:t xml:space="preserve"> </w:t>
      </w:r>
      <w:r w:rsidR="00DB7D5D" w:rsidRPr="006C204C">
        <w:rPr>
          <w:sz w:val="28"/>
          <w:szCs w:val="28"/>
        </w:rPr>
        <w:t xml:space="preserve">(таблица 3.2). </w:t>
      </w:r>
    </w:p>
    <w:p w:rsidR="003E0155" w:rsidRPr="006C204C" w:rsidRDefault="003E0155" w:rsidP="006C204C">
      <w:pPr>
        <w:ind w:firstLine="709"/>
        <w:jc w:val="both"/>
        <w:rPr>
          <w:sz w:val="28"/>
          <w:szCs w:val="28"/>
        </w:rPr>
      </w:pPr>
    </w:p>
    <w:p w:rsidR="00F53F38" w:rsidRDefault="00F53F38" w:rsidP="006C204C">
      <w:pPr>
        <w:spacing w:line="360" w:lineRule="auto"/>
        <w:ind w:firstLine="709"/>
        <w:jc w:val="both"/>
        <w:rPr>
          <w:sz w:val="28"/>
          <w:szCs w:val="28"/>
        </w:rPr>
      </w:pPr>
      <w:r>
        <w:rPr>
          <w:sz w:val="28"/>
          <w:szCs w:val="28"/>
        </w:rPr>
        <w:t xml:space="preserve">Таблица 3.2 </w:t>
      </w:r>
    </w:p>
    <w:p w:rsidR="003E0155" w:rsidRPr="006C204C" w:rsidRDefault="003E0155" w:rsidP="006C204C">
      <w:pPr>
        <w:spacing w:line="360" w:lineRule="auto"/>
        <w:ind w:firstLine="709"/>
        <w:jc w:val="both"/>
        <w:rPr>
          <w:sz w:val="28"/>
          <w:szCs w:val="28"/>
        </w:rPr>
      </w:pPr>
      <w:r w:rsidRPr="006C204C">
        <w:rPr>
          <w:sz w:val="28"/>
          <w:szCs w:val="28"/>
        </w:rPr>
        <w:t>Резерв увеличения объема производства продукции</w:t>
      </w:r>
    </w:p>
    <w:p w:rsidR="003E0155" w:rsidRPr="006C204C" w:rsidRDefault="003E0155" w:rsidP="006C204C">
      <w:pPr>
        <w:spacing w:line="360" w:lineRule="auto"/>
        <w:ind w:firstLine="709"/>
        <w:jc w:val="both"/>
        <w:rPr>
          <w:sz w:val="28"/>
          <w:szCs w:val="28"/>
        </w:rPr>
      </w:pPr>
      <w:r w:rsidRPr="006C204C">
        <w:rPr>
          <w:sz w:val="28"/>
          <w:szCs w:val="28"/>
        </w:rPr>
        <w:t xml:space="preserve">за счет </w:t>
      </w:r>
      <w:r w:rsidR="00963880" w:rsidRPr="006C204C">
        <w:rPr>
          <w:sz w:val="28"/>
          <w:szCs w:val="28"/>
        </w:rPr>
        <w:t xml:space="preserve">расширения </w:t>
      </w:r>
      <w:r w:rsidRPr="006C204C">
        <w:rPr>
          <w:sz w:val="28"/>
          <w:szCs w:val="28"/>
        </w:rPr>
        <w:t>посевн</w:t>
      </w:r>
      <w:r w:rsidR="00963880" w:rsidRPr="006C204C">
        <w:rPr>
          <w:sz w:val="28"/>
          <w:szCs w:val="28"/>
        </w:rPr>
        <w:t>ой</w:t>
      </w:r>
      <w:r w:rsidRPr="006C204C">
        <w:rPr>
          <w:sz w:val="28"/>
          <w:szCs w:val="28"/>
        </w:rPr>
        <w:t xml:space="preserve"> площад</w:t>
      </w:r>
      <w:r w:rsidR="00963880" w:rsidRPr="006C204C">
        <w:rPr>
          <w:sz w:val="28"/>
          <w:szCs w:val="28"/>
        </w:rPr>
        <w:t>и огурцов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258"/>
        <w:gridCol w:w="1259"/>
        <w:gridCol w:w="1784"/>
        <w:gridCol w:w="1656"/>
        <w:gridCol w:w="1984"/>
      </w:tblGrid>
      <w:tr w:rsidR="003E0155" w:rsidRPr="00F53F38">
        <w:trPr>
          <w:cantSplit/>
        </w:trPr>
        <w:tc>
          <w:tcPr>
            <w:tcW w:w="1455" w:type="dxa"/>
            <w:vMerge w:val="restart"/>
            <w:vAlign w:val="center"/>
          </w:tcPr>
          <w:p w:rsidR="003E0155" w:rsidRPr="00F53F38" w:rsidRDefault="003E0155" w:rsidP="00F53F38">
            <w:pPr>
              <w:rPr>
                <w:sz w:val="20"/>
                <w:szCs w:val="20"/>
              </w:rPr>
            </w:pPr>
            <w:r w:rsidRPr="00F53F38">
              <w:rPr>
                <w:sz w:val="20"/>
                <w:szCs w:val="20"/>
              </w:rPr>
              <w:t>Культура</w:t>
            </w:r>
          </w:p>
        </w:tc>
        <w:tc>
          <w:tcPr>
            <w:tcW w:w="2517" w:type="dxa"/>
            <w:gridSpan w:val="2"/>
            <w:vAlign w:val="center"/>
          </w:tcPr>
          <w:p w:rsidR="003E0155" w:rsidRPr="00F53F38" w:rsidRDefault="003E0155" w:rsidP="00F53F38">
            <w:pPr>
              <w:rPr>
                <w:sz w:val="20"/>
                <w:szCs w:val="20"/>
              </w:rPr>
            </w:pPr>
            <w:r w:rsidRPr="00F53F38">
              <w:rPr>
                <w:sz w:val="20"/>
                <w:szCs w:val="20"/>
              </w:rPr>
              <w:t>Посевная площадь, га</w:t>
            </w:r>
          </w:p>
        </w:tc>
        <w:tc>
          <w:tcPr>
            <w:tcW w:w="1784" w:type="dxa"/>
            <w:vMerge w:val="restart"/>
            <w:vAlign w:val="center"/>
          </w:tcPr>
          <w:p w:rsidR="003E0155" w:rsidRPr="00F53F38" w:rsidRDefault="003E0155" w:rsidP="00F53F38">
            <w:pPr>
              <w:rPr>
                <w:sz w:val="20"/>
                <w:szCs w:val="20"/>
              </w:rPr>
            </w:pPr>
            <w:r w:rsidRPr="00F53F38">
              <w:rPr>
                <w:sz w:val="20"/>
                <w:szCs w:val="20"/>
              </w:rPr>
              <w:t>Отклонение план. значения от факт., га</w:t>
            </w:r>
          </w:p>
        </w:tc>
        <w:tc>
          <w:tcPr>
            <w:tcW w:w="1656" w:type="dxa"/>
            <w:vMerge w:val="restart"/>
            <w:vAlign w:val="center"/>
          </w:tcPr>
          <w:p w:rsidR="003E0155" w:rsidRPr="00F53F38" w:rsidRDefault="003E0155" w:rsidP="00F53F38">
            <w:pPr>
              <w:rPr>
                <w:sz w:val="20"/>
                <w:szCs w:val="20"/>
              </w:rPr>
            </w:pPr>
            <w:r w:rsidRPr="00F53F38">
              <w:rPr>
                <w:sz w:val="20"/>
                <w:szCs w:val="20"/>
              </w:rPr>
              <w:t>Урожайность, ц/га</w:t>
            </w:r>
          </w:p>
        </w:tc>
        <w:tc>
          <w:tcPr>
            <w:tcW w:w="1984" w:type="dxa"/>
            <w:vMerge w:val="restart"/>
            <w:vAlign w:val="center"/>
          </w:tcPr>
          <w:p w:rsidR="003E0155" w:rsidRPr="00F53F38" w:rsidRDefault="003E0155" w:rsidP="00F53F38">
            <w:pPr>
              <w:rPr>
                <w:sz w:val="20"/>
                <w:szCs w:val="20"/>
              </w:rPr>
            </w:pPr>
            <w:r w:rsidRPr="00F53F38">
              <w:rPr>
                <w:sz w:val="20"/>
                <w:szCs w:val="20"/>
              </w:rPr>
              <w:t>Дополнительный сбор / недобор продукции, ц</w:t>
            </w:r>
          </w:p>
        </w:tc>
      </w:tr>
      <w:tr w:rsidR="003E0155" w:rsidRPr="00F53F38">
        <w:trPr>
          <w:cantSplit/>
        </w:trPr>
        <w:tc>
          <w:tcPr>
            <w:tcW w:w="1455" w:type="dxa"/>
            <w:vMerge/>
            <w:vAlign w:val="center"/>
          </w:tcPr>
          <w:p w:rsidR="003E0155" w:rsidRPr="00F53F38" w:rsidRDefault="003E0155" w:rsidP="00F53F38">
            <w:pPr>
              <w:rPr>
                <w:sz w:val="20"/>
                <w:szCs w:val="20"/>
              </w:rPr>
            </w:pPr>
          </w:p>
        </w:tc>
        <w:tc>
          <w:tcPr>
            <w:tcW w:w="1258" w:type="dxa"/>
            <w:vAlign w:val="center"/>
          </w:tcPr>
          <w:p w:rsidR="003E0155" w:rsidRPr="00F53F38" w:rsidRDefault="003E0155" w:rsidP="00F53F38">
            <w:pPr>
              <w:rPr>
                <w:sz w:val="20"/>
                <w:szCs w:val="20"/>
              </w:rPr>
            </w:pPr>
            <w:r w:rsidRPr="00F53F38">
              <w:rPr>
                <w:sz w:val="20"/>
                <w:szCs w:val="20"/>
              </w:rPr>
              <w:t>Факти-ческая</w:t>
            </w:r>
          </w:p>
        </w:tc>
        <w:tc>
          <w:tcPr>
            <w:tcW w:w="1259" w:type="dxa"/>
            <w:vAlign w:val="center"/>
          </w:tcPr>
          <w:p w:rsidR="003E0155" w:rsidRPr="00F53F38" w:rsidRDefault="003E0155" w:rsidP="00F53F38">
            <w:pPr>
              <w:rPr>
                <w:sz w:val="20"/>
                <w:szCs w:val="20"/>
              </w:rPr>
            </w:pPr>
            <w:r w:rsidRPr="00F53F38">
              <w:rPr>
                <w:sz w:val="20"/>
                <w:szCs w:val="20"/>
              </w:rPr>
              <w:t>Плано-вая</w:t>
            </w:r>
          </w:p>
        </w:tc>
        <w:tc>
          <w:tcPr>
            <w:tcW w:w="1784" w:type="dxa"/>
            <w:vMerge/>
            <w:vAlign w:val="center"/>
          </w:tcPr>
          <w:p w:rsidR="003E0155" w:rsidRPr="00F53F38" w:rsidRDefault="003E0155" w:rsidP="00F53F38">
            <w:pPr>
              <w:rPr>
                <w:sz w:val="20"/>
                <w:szCs w:val="20"/>
              </w:rPr>
            </w:pPr>
          </w:p>
        </w:tc>
        <w:tc>
          <w:tcPr>
            <w:tcW w:w="1656" w:type="dxa"/>
            <w:vMerge/>
            <w:vAlign w:val="center"/>
          </w:tcPr>
          <w:p w:rsidR="003E0155" w:rsidRPr="00F53F38" w:rsidRDefault="003E0155" w:rsidP="00F53F38">
            <w:pPr>
              <w:rPr>
                <w:sz w:val="20"/>
                <w:szCs w:val="20"/>
              </w:rPr>
            </w:pPr>
          </w:p>
        </w:tc>
        <w:tc>
          <w:tcPr>
            <w:tcW w:w="1984" w:type="dxa"/>
            <w:vMerge/>
            <w:vAlign w:val="center"/>
          </w:tcPr>
          <w:p w:rsidR="003E0155" w:rsidRPr="00F53F38" w:rsidRDefault="003E0155" w:rsidP="00F53F38">
            <w:pPr>
              <w:rPr>
                <w:sz w:val="20"/>
                <w:szCs w:val="20"/>
              </w:rPr>
            </w:pPr>
          </w:p>
        </w:tc>
      </w:tr>
      <w:tr w:rsidR="003E0155" w:rsidRPr="00F53F38">
        <w:tc>
          <w:tcPr>
            <w:tcW w:w="1455" w:type="dxa"/>
            <w:tcBorders>
              <w:bottom w:val="nil"/>
            </w:tcBorders>
            <w:vAlign w:val="center"/>
          </w:tcPr>
          <w:p w:rsidR="003E0155" w:rsidRPr="00F53F38" w:rsidRDefault="003E0155" w:rsidP="00F53F38">
            <w:pPr>
              <w:rPr>
                <w:sz w:val="20"/>
                <w:szCs w:val="20"/>
              </w:rPr>
            </w:pPr>
            <w:r w:rsidRPr="00F53F38">
              <w:rPr>
                <w:sz w:val="20"/>
                <w:szCs w:val="20"/>
              </w:rPr>
              <w:t>Огурцы</w:t>
            </w:r>
          </w:p>
        </w:tc>
        <w:tc>
          <w:tcPr>
            <w:tcW w:w="1258" w:type="dxa"/>
            <w:tcBorders>
              <w:bottom w:val="nil"/>
            </w:tcBorders>
            <w:vAlign w:val="center"/>
          </w:tcPr>
          <w:p w:rsidR="003E0155" w:rsidRPr="00F53F38" w:rsidRDefault="003E0155" w:rsidP="00F53F38">
            <w:pPr>
              <w:rPr>
                <w:sz w:val="20"/>
                <w:szCs w:val="20"/>
              </w:rPr>
            </w:pPr>
            <w:r w:rsidRPr="00F53F38">
              <w:rPr>
                <w:sz w:val="20"/>
                <w:szCs w:val="20"/>
              </w:rPr>
              <w:t>9</w:t>
            </w:r>
          </w:p>
        </w:tc>
        <w:tc>
          <w:tcPr>
            <w:tcW w:w="1259" w:type="dxa"/>
            <w:tcBorders>
              <w:bottom w:val="nil"/>
            </w:tcBorders>
            <w:vAlign w:val="center"/>
          </w:tcPr>
          <w:p w:rsidR="003E0155" w:rsidRPr="00F53F38" w:rsidRDefault="003E0155" w:rsidP="00F53F38">
            <w:pPr>
              <w:rPr>
                <w:sz w:val="20"/>
                <w:szCs w:val="20"/>
              </w:rPr>
            </w:pPr>
            <w:r w:rsidRPr="00F53F38">
              <w:rPr>
                <w:sz w:val="20"/>
                <w:szCs w:val="20"/>
              </w:rPr>
              <w:t>10,1</w:t>
            </w:r>
          </w:p>
        </w:tc>
        <w:tc>
          <w:tcPr>
            <w:tcW w:w="1784" w:type="dxa"/>
            <w:tcBorders>
              <w:bottom w:val="nil"/>
            </w:tcBorders>
            <w:vAlign w:val="center"/>
          </w:tcPr>
          <w:p w:rsidR="003E0155" w:rsidRPr="00F53F38" w:rsidRDefault="003E0155" w:rsidP="00F53F38">
            <w:pPr>
              <w:rPr>
                <w:sz w:val="20"/>
                <w:szCs w:val="20"/>
              </w:rPr>
            </w:pPr>
            <w:r w:rsidRPr="00F53F38">
              <w:rPr>
                <w:sz w:val="20"/>
                <w:szCs w:val="20"/>
              </w:rPr>
              <w:t>1,1</w:t>
            </w:r>
          </w:p>
        </w:tc>
        <w:tc>
          <w:tcPr>
            <w:tcW w:w="1656" w:type="dxa"/>
            <w:tcBorders>
              <w:bottom w:val="nil"/>
            </w:tcBorders>
            <w:vAlign w:val="center"/>
          </w:tcPr>
          <w:p w:rsidR="003E0155" w:rsidRPr="00F53F38" w:rsidRDefault="003E0155" w:rsidP="00F53F38">
            <w:pPr>
              <w:rPr>
                <w:sz w:val="20"/>
                <w:szCs w:val="20"/>
              </w:rPr>
            </w:pPr>
            <w:r w:rsidRPr="00F53F38">
              <w:rPr>
                <w:sz w:val="20"/>
                <w:szCs w:val="20"/>
              </w:rPr>
              <w:t>2182,7</w:t>
            </w:r>
          </w:p>
        </w:tc>
        <w:tc>
          <w:tcPr>
            <w:tcW w:w="1984" w:type="dxa"/>
            <w:tcBorders>
              <w:bottom w:val="nil"/>
            </w:tcBorders>
            <w:vAlign w:val="center"/>
          </w:tcPr>
          <w:p w:rsidR="003E0155" w:rsidRPr="00F53F38" w:rsidRDefault="003E0155" w:rsidP="00F53F38">
            <w:pPr>
              <w:rPr>
                <w:sz w:val="20"/>
                <w:szCs w:val="20"/>
              </w:rPr>
            </w:pPr>
            <w:r w:rsidRPr="00F53F38">
              <w:rPr>
                <w:sz w:val="20"/>
                <w:szCs w:val="20"/>
              </w:rPr>
              <w:t>2401</w:t>
            </w:r>
          </w:p>
        </w:tc>
      </w:tr>
    </w:tbl>
    <w:p w:rsidR="003E0155" w:rsidRPr="006C204C" w:rsidRDefault="003E0155" w:rsidP="006C204C">
      <w:pPr>
        <w:spacing w:line="360" w:lineRule="auto"/>
        <w:ind w:firstLine="709"/>
        <w:jc w:val="both"/>
        <w:rPr>
          <w:sz w:val="28"/>
          <w:szCs w:val="28"/>
        </w:rPr>
      </w:pPr>
    </w:p>
    <w:p w:rsidR="003E0155" w:rsidRPr="006C204C" w:rsidRDefault="003E0155" w:rsidP="006C204C">
      <w:pPr>
        <w:spacing w:line="360" w:lineRule="auto"/>
        <w:ind w:firstLine="709"/>
        <w:jc w:val="both"/>
        <w:rPr>
          <w:sz w:val="28"/>
          <w:szCs w:val="28"/>
        </w:rPr>
      </w:pPr>
      <w:r w:rsidRPr="006C204C">
        <w:rPr>
          <w:sz w:val="28"/>
          <w:szCs w:val="28"/>
        </w:rPr>
        <w:t>Увеличение объемов производства скажется и на увеличении объемов реализуемой продукции. Так, при сохранении уровня товарности</w:t>
      </w:r>
      <w:r w:rsidR="006C204C" w:rsidRPr="006C204C">
        <w:rPr>
          <w:sz w:val="28"/>
          <w:szCs w:val="28"/>
        </w:rPr>
        <w:t xml:space="preserve"> </w:t>
      </w:r>
      <w:r w:rsidRPr="006C204C">
        <w:rPr>
          <w:sz w:val="28"/>
          <w:szCs w:val="28"/>
        </w:rPr>
        <w:t>рассчитаем резерв увеличения объемов реализации огурцов</w:t>
      </w:r>
      <w:r w:rsidR="002763BE" w:rsidRPr="006C204C">
        <w:rPr>
          <w:sz w:val="28"/>
          <w:szCs w:val="28"/>
        </w:rPr>
        <w:t xml:space="preserve"> дополнительные затраты на увеличение производства огурцов</w:t>
      </w:r>
      <w:r w:rsidRPr="006C204C">
        <w:rPr>
          <w:sz w:val="28"/>
          <w:szCs w:val="28"/>
        </w:rPr>
        <w:t>(таблица 3.3)</w:t>
      </w:r>
      <w:r w:rsidR="002763BE" w:rsidRPr="006C204C">
        <w:rPr>
          <w:sz w:val="28"/>
          <w:szCs w:val="28"/>
        </w:rPr>
        <w:t>.</w:t>
      </w:r>
      <w:r w:rsidRPr="006C204C">
        <w:rPr>
          <w:sz w:val="28"/>
          <w:szCs w:val="28"/>
        </w:rPr>
        <w:t xml:space="preserve"> </w:t>
      </w:r>
    </w:p>
    <w:p w:rsidR="00F53F38" w:rsidRDefault="00F53F38" w:rsidP="006C204C">
      <w:pPr>
        <w:spacing w:line="360" w:lineRule="auto"/>
        <w:ind w:firstLine="709"/>
        <w:jc w:val="both"/>
        <w:rPr>
          <w:sz w:val="28"/>
          <w:szCs w:val="28"/>
        </w:rPr>
      </w:pPr>
      <w:r>
        <w:rPr>
          <w:sz w:val="28"/>
          <w:szCs w:val="28"/>
        </w:rPr>
        <w:br w:type="page"/>
        <w:t>Таблица 3.3 –</w:t>
      </w:r>
    </w:p>
    <w:p w:rsidR="002763BE" w:rsidRPr="006C204C" w:rsidRDefault="002763BE" w:rsidP="006C204C">
      <w:pPr>
        <w:spacing w:line="360" w:lineRule="auto"/>
        <w:ind w:firstLine="709"/>
        <w:jc w:val="both"/>
        <w:rPr>
          <w:sz w:val="28"/>
          <w:szCs w:val="28"/>
        </w:rPr>
      </w:pPr>
      <w:r w:rsidRPr="006C204C">
        <w:rPr>
          <w:sz w:val="28"/>
          <w:szCs w:val="28"/>
        </w:rPr>
        <w:t>Резерв увеличения объемов реализации и дополнительные затраты на увеличение производства продукции</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585"/>
        <w:gridCol w:w="1781"/>
        <w:gridCol w:w="1262"/>
        <w:gridCol w:w="1576"/>
        <w:gridCol w:w="1718"/>
      </w:tblGrid>
      <w:tr w:rsidR="002763BE" w:rsidRPr="004D4E82" w:rsidTr="004D4E82">
        <w:trPr>
          <w:trHeight w:val="1056"/>
          <w:jc w:val="center"/>
        </w:trPr>
        <w:tc>
          <w:tcPr>
            <w:tcW w:w="1206" w:type="dxa"/>
            <w:shd w:val="clear" w:color="auto" w:fill="auto"/>
          </w:tcPr>
          <w:p w:rsidR="002763BE" w:rsidRPr="004D4E82" w:rsidRDefault="002763BE" w:rsidP="00F53F38">
            <w:pPr>
              <w:rPr>
                <w:sz w:val="20"/>
                <w:szCs w:val="20"/>
              </w:rPr>
            </w:pPr>
            <w:r w:rsidRPr="004D4E82">
              <w:rPr>
                <w:sz w:val="20"/>
                <w:szCs w:val="20"/>
              </w:rPr>
              <w:t>Культура</w:t>
            </w:r>
          </w:p>
        </w:tc>
        <w:tc>
          <w:tcPr>
            <w:tcW w:w="1585" w:type="dxa"/>
            <w:shd w:val="clear" w:color="auto" w:fill="auto"/>
          </w:tcPr>
          <w:p w:rsidR="002763BE" w:rsidRPr="004D4E82" w:rsidRDefault="002763BE" w:rsidP="00F53F38">
            <w:pPr>
              <w:rPr>
                <w:sz w:val="20"/>
                <w:szCs w:val="20"/>
              </w:rPr>
            </w:pPr>
            <w:r w:rsidRPr="004D4E82">
              <w:rPr>
                <w:sz w:val="20"/>
                <w:szCs w:val="20"/>
              </w:rPr>
              <w:t>Резерв увеличения объема производства</w:t>
            </w:r>
          </w:p>
        </w:tc>
        <w:tc>
          <w:tcPr>
            <w:tcW w:w="1781" w:type="dxa"/>
            <w:shd w:val="clear" w:color="auto" w:fill="auto"/>
          </w:tcPr>
          <w:p w:rsidR="002763BE" w:rsidRPr="004D4E82" w:rsidRDefault="002763BE" w:rsidP="00F53F38">
            <w:pPr>
              <w:rPr>
                <w:sz w:val="20"/>
                <w:szCs w:val="20"/>
              </w:rPr>
            </w:pPr>
            <w:r w:rsidRPr="004D4E82">
              <w:rPr>
                <w:sz w:val="20"/>
                <w:szCs w:val="20"/>
              </w:rPr>
              <w:t>Уровень товарности, %</w:t>
            </w:r>
          </w:p>
        </w:tc>
        <w:tc>
          <w:tcPr>
            <w:tcW w:w="1262" w:type="dxa"/>
            <w:shd w:val="clear" w:color="auto" w:fill="auto"/>
          </w:tcPr>
          <w:p w:rsidR="002763BE" w:rsidRPr="004D4E82" w:rsidRDefault="002763BE" w:rsidP="00F53F38">
            <w:pPr>
              <w:rPr>
                <w:sz w:val="20"/>
                <w:szCs w:val="20"/>
              </w:rPr>
            </w:pPr>
            <w:r w:rsidRPr="004D4E82">
              <w:rPr>
                <w:sz w:val="20"/>
                <w:szCs w:val="20"/>
              </w:rPr>
              <w:t>Резерв увеличения объема реализации</w:t>
            </w:r>
          </w:p>
        </w:tc>
        <w:tc>
          <w:tcPr>
            <w:tcW w:w="1576" w:type="dxa"/>
            <w:shd w:val="clear" w:color="auto" w:fill="auto"/>
          </w:tcPr>
          <w:p w:rsidR="002763BE" w:rsidRPr="004D4E82" w:rsidRDefault="002763BE" w:rsidP="00F53F38">
            <w:pPr>
              <w:rPr>
                <w:sz w:val="20"/>
                <w:szCs w:val="20"/>
              </w:rPr>
            </w:pPr>
            <w:r w:rsidRPr="004D4E82">
              <w:rPr>
                <w:sz w:val="20"/>
                <w:szCs w:val="20"/>
              </w:rPr>
              <w:t>Переменные затраты на 1ц продукции, руб.</w:t>
            </w:r>
          </w:p>
        </w:tc>
        <w:tc>
          <w:tcPr>
            <w:tcW w:w="1718" w:type="dxa"/>
            <w:shd w:val="clear" w:color="auto" w:fill="auto"/>
          </w:tcPr>
          <w:p w:rsidR="002763BE" w:rsidRPr="004D4E82" w:rsidRDefault="002763BE" w:rsidP="00F53F38">
            <w:pPr>
              <w:rPr>
                <w:sz w:val="20"/>
                <w:szCs w:val="20"/>
              </w:rPr>
            </w:pPr>
            <w:r w:rsidRPr="004D4E82">
              <w:rPr>
                <w:sz w:val="20"/>
                <w:szCs w:val="20"/>
              </w:rPr>
              <w:t>Дополнительные затраты,</w:t>
            </w:r>
          </w:p>
          <w:p w:rsidR="002763BE" w:rsidRPr="004D4E82" w:rsidRDefault="002763BE" w:rsidP="00F53F38">
            <w:pPr>
              <w:rPr>
                <w:sz w:val="20"/>
                <w:szCs w:val="20"/>
              </w:rPr>
            </w:pPr>
            <w:r w:rsidRPr="004D4E82">
              <w:rPr>
                <w:sz w:val="20"/>
                <w:szCs w:val="20"/>
              </w:rPr>
              <w:t>тыс.руб.</w:t>
            </w:r>
          </w:p>
        </w:tc>
      </w:tr>
      <w:tr w:rsidR="002763BE" w:rsidRPr="004D4E82" w:rsidTr="004D4E82">
        <w:trPr>
          <w:trHeight w:val="277"/>
          <w:jc w:val="center"/>
        </w:trPr>
        <w:tc>
          <w:tcPr>
            <w:tcW w:w="1206" w:type="dxa"/>
            <w:shd w:val="clear" w:color="auto" w:fill="auto"/>
          </w:tcPr>
          <w:p w:rsidR="002763BE" w:rsidRPr="004D4E82" w:rsidRDefault="002763BE" w:rsidP="00F53F38">
            <w:pPr>
              <w:rPr>
                <w:sz w:val="20"/>
                <w:szCs w:val="20"/>
              </w:rPr>
            </w:pPr>
            <w:r w:rsidRPr="004D4E82">
              <w:rPr>
                <w:sz w:val="20"/>
                <w:szCs w:val="20"/>
              </w:rPr>
              <w:t>огурцы</w:t>
            </w:r>
          </w:p>
        </w:tc>
        <w:tc>
          <w:tcPr>
            <w:tcW w:w="1585" w:type="dxa"/>
            <w:shd w:val="clear" w:color="auto" w:fill="auto"/>
          </w:tcPr>
          <w:p w:rsidR="002763BE" w:rsidRPr="004D4E82" w:rsidRDefault="002763BE" w:rsidP="00F53F38">
            <w:pPr>
              <w:rPr>
                <w:sz w:val="20"/>
                <w:szCs w:val="20"/>
              </w:rPr>
            </w:pPr>
            <w:r w:rsidRPr="004D4E82">
              <w:rPr>
                <w:sz w:val="20"/>
                <w:szCs w:val="20"/>
              </w:rPr>
              <w:t>2401</w:t>
            </w:r>
          </w:p>
        </w:tc>
        <w:tc>
          <w:tcPr>
            <w:tcW w:w="1781" w:type="dxa"/>
            <w:shd w:val="clear" w:color="auto" w:fill="auto"/>
          </w:tcPr>
          <w:p w:rsidR="002763BE" w:rsidRPr="004D4E82" w:rsidRDefault="002763BE" w:rsidP="00F53F38">
            <w:pPr>
              <w:rPr>
                <w:sz w:val="20"/>
                <w:szCs w:val="20"/>
              </w:rPr>
            </w:pPr>
            <w:r w:rsidRPr="004D4E82">
              <w:rPr>
                <w:sz w:val="20"/>
                <w:szCs w:val="20"/>
              </w:rPr>
              <w:t>99</w:t>
            </w:r>
          </w:p>
        </w:tc>
        <w:tc>
          <w:tcPr>
            <w:tcW w:w="1262" w:type="dxa"/>
            <w:shd w:val="clear" w:color="auto" w:fill="auto"/>
          </w:tcPr>
          <w:p w:rsidR="002763BE" w:rsidRPr="004D4E82" w:rsidRDefault="002763BE" w:rsidP="00F53F38">
            <w:pPr>
              <w:rPr>
                <w:sz w:val="20"/>
                <w:szCs w:val="20"/>
              </w:rPr>
            </w:pPr>
            <w:r w:rsidRPr="004D4E82">
              <w:rPr>
                <w:sz w:val="20"/>
                <w:szCs w:val="20"/>
              </w:rPr>
              <w:t>2377</w:t>
            </w:r>
          </w:p>
        </w:tc>
        <w:tc>
          <w:tcPr>
            <w:tcW w:w="1576" w:type="dxa"/>
            <w:shd w:val="clear" w:color="auto" w:fill="auto"/>
          </w:tcPr>
          <w:p w:rsidR="002763BE" w:rsidRPr="004D4E82" w:rsidRDefault="00FC0E7D" w:rsidP="00F53F38">
            <w:pPr>
              <w:rPr>
                <w:sz w:val="20"/>
                <w:szCs w:val="20"/>
              </w:rPr>
            </w:pPr>
            <w:r w:rsidRPr="004D4E82">
              <w:rPr>
                <w:sz w:val="20"/>
                <w:szCs w:val="20"/>
              </w:rPr>
              <w:t>840</w:t>
            </w:r>
          </w:p>
        </w:tc>
        <w:tc>
          <w:tcPr>
            <w:tcW w:w="1718" w:type="dxa"/>
            <w:shd w:val="clear" w:color="auto" w:fill="auto"/>
          </w:tcPr>
          <w:p w:rsidR="002763BE" w:rsidRPr="004D4E82" w:rsidRDefault="00FC0E7D" w:rsidP="00F53F38">
            <w:pPr>
              <w:rPr>
                <w:sz w:val="20"/>
                <w:szCs w:val="20"/>
              </w:rPr>
            </w:pPr>
            <w:r w:rsidRPr="004D4E82">
              <w:rPr>
                <w:sz w:val="20"/>
                <w:szCs w:val="20"/>
              </w:rPr>
              <w:t>2016,84</w:t>
            </w:r>
          </w:p>
        </w:tc>
      </w:tr>
    </w:tbl>
    <w:p w:rsidR="003E0155" w:rsidRPr="006C204C" w:rsidRDefault="003E0155" w:rsidP="006C204C">
      <w:pPr>
        <w:spacing w:line="360" w:lineRule="auto"/>
        <w:ind w:firstLine="709"/>
        <w:jc w:val="both"/>
        <w:rPr>
          <w:sz w:val="28"/>
          <w:szCs w:val="28"/>
        </w:rPr>
      </w:pPr>
    </w:p>
    <w:p w:rsidR="003E0155" w:rsidRPr="006C204C" w:rsidRDefault="003E0155" w:rsidP="006C204C">
      <w:pPr>
        <w:spacing w:line="360" w:lineRule="auto"/>
        <w:ind w:firstLine="709"/>
        <w:jc w:val="both"/>
        <w:rPr>
          <w:sz w:val="28"/>
          <w:szCs w:val="28"/>
        </w:rPr>
      </w:pPr>
      <w:r w:rsidRPr="006C204C">
        <w:rPr>
          <w:sz w:val="28"/>
          <w:szCs w:val="28"/>
        </w:rPr>
        <w:t>Увеличение объема производства продукции также в свою очередь влияет на изменение ее себестоимости. Это связано с тем, что постоянные затраты остаются неизменными и, таким образом, ложатся на единицу выпущенной продукции в меньшей доле. Вследствие этого себестоимость единицы продукции снизится. Резерв снижения себестоимости единицы продукции рассчитывается по формуле:</w:t>
      </w:r>
    </w:p>
    <w:p w:rsidR="003E0155" w:rsidRPr="006C204C" w:rsidRDefault="003E0155" w:rsidP="006C204C">
      <w:pPr>
        <w:spacing w:line="360" w:lineRule="auto"/>
        <w:ind w:firstLine="709"/>
        <w:jc w:val="both"/>
        <w:rPr>
          <w:sz w:val="28"/>
          <w:szCs w:val="28"/>
        </w:rPr>
      </w:pPr>
    </w:p>
    <w:p w:rsidR="003E0155" w:rsidRPr="006C204C" w:rsidRDefault="003E0155" w:rsidP="006C204C">
      <w:pPr>
        <w:spacing w:line="360" w:lineRule="auto"/>
        <w:ind w:firstLine="709"/>
        <w:jc w:val="both"/>
        <w:rPr>
          <w:sz w:val="28"/>
          <w:szCs w:val="28"/>
        </w:rPr>
      </w:pPr>
      <w:r w:rsidRPr="006C204C">
        <w:rPr>
          <w:sz w:val="28"/>
          <w:szCs w:val="28"/>
        </w:rPr>
        <w:fldChar w:fldCharType="begin"/>
      </w:r>
      <w:r w:rsidRPr="006C204C">
        <w:rPr>
          <w:sz w:val="28"/>
          <w:szCs w:val="28"/>
        </w:rPr>
        <w:instrText xml:space="preserve"> EQ Р↓С = \F(Зф + Зд;VВПф + Р↑VВП) − \F(Зф;VВПф) </w:instrText>
      </w:r>
      <w:r w:rsidRPr="006C204C">
        <w:rPr>
          <w:sz w:val="28"/>
          <w:szCs w:val="28"/>
        </w:rPr>
        <w:fldChar w:fldCharType="end"/>
      </w:r>
      <w:r w:rsidRPr="006C204C">
        <w:rPr>
          <w:sz w:val="28"/>
          <w:szCs w:val="28"/>
        </w:rPr>
        <w:t>, где</w:t>
      </w:r>
    </w:p>
    <w:p w:rsidR="003E0155" w:rsidRPr="006C204C" w:rsidRDefault="003E0155" w:rsidP="006C204C">
      <w:pPr>
        <w:spacing w:line="360" w:lineRule="auto"/>
        <w:ind w:firstLine="709"/>
        <w:jc w:val="both"/>
        <w:rPr>
          <w:sz w:val="28"/>
          <w:szCs w:val="28"/>
        </w:rPr>
      </w:pPr>
    </w:p>
    <w:p w:rsidR="003E0155" w:rsidRPr="006C204C" w:rsidRDefault="003E0155" w:rsidP="006C204C">
      <w:pPr>
        <w:spacing w:line="360" w:lineRule="auto"/>
        <w:ind w:firstLine="709"/>
        <w:jc w:val="both"/>
        <w:rPr>
          <w:sz w:val="28"/>
          <w:szCs w:val="28"/>
        </w:rPr>
      </w:pPr>
      <w:r w:rsidRPr="006C204C">
        <w:rPr>
          <w:sz w:val="28"/>
          <w:szCs w:val="28"/>
        </w:rPr>
        <w:t>Зф – фактические затраты на производство продукции;</w:t>
      </w:r>
    </w:p>
    <w:p w:rsidR="003E0155" w:rsidRPr="006C204C" w:rsidRDefault="003E0155" w:rsidP="006C204C">
      <w:pPr>
        <w:spacing w:line="360" w:lineRule="auto"/>
        <w:ind w:firstLine="709"/>
        <w:jc w:val="both"/>
        <w:rPr>
          <w:sz w:val="28"/>
          <w:szCs w:val="28"/>
        </w:rPr>
      </w:pPr>
      <w:r w:rsidRPr="006C204C">
        <w:rPr>
          <w:sz w:val="28"/>
          <w:szCs w:val="28"/>
        </w:rPr>
        <w:t>Зд – дополнительные затраты, необходимые для освоения резерва увеличения производства продукции;</w:t>
      </w:r>
    </w:p>
    <w:p w:rsidR="003E0155" w:rsidRPr="006C204C" w:rsidRDefault="003E0155" w:rsidP="006C204C">
      <w:pPr>
        <w:spacing w:line="360" w:lineRule="auto"/>
        <w:ind w:firstLine="709"/>
        <w:jc w:val="both"/>
        <w:rPr>
          <w:sz w:val="28"/>
          <w:szCs w:val="28"/>
        </w:rPr>
      </w:pPr>
      <w:r w:rsidRPr="006C204C">
        <w:rPr>
          <w:sz w:val="28"/>
          <w:szCs w:val="28"/>
        </w:rPr>
        <w:t>VВПф – фактический объем производства продукции;</w:t>
      </w:r>
    </w:p>
    <w:p w:rsidR="003E0155" w:rsidRPr="006C204C" w:rsidRDefault="003E0155" w:rsidP="006C204C">
      <w:pPr>
        <w:spacing w:line="360" w:lineRule="auto"/>
        <w:ind w:firstLine="709"/>
        <w:jc w:val="both"/>
        <w:rPr>
          <w:sz w:val="28"/>
          <w:szCs w:val="28"/>
        </w:rPr>
      </w:pPr>
      <w:r w:rsidRPr="006C204C">
        <w:rPr>
          <w:sz w:val="28"/>
          <w:szCs w:val="28"/>
        </w:rPr>
        <w:t>Р↑VВП – резерв увеличения производства продукции.</w:t>
      </w:r>
    </w:p>
    <w:p w:rsidR="003E0155" w:rsidRPr="006C204C" w:rsidRDefault="003E0155" w:rsidP="006C204C">
      <w:pPr>
        <w:spacing w:line="360" w:lineRule="auto"/>
        <w:ind w:firstLine="709"/>
        <w:jc w:val="both"/>
        <w:rPr>
          <w:sz w:val="28"/>
          <w:szCs w:val="28"/>
        </w:rPr>
      </w:pPr>
      <w:r w:rsidRPr="006C204C">
        <w:rPr>
          <w:sz w:val="28"/>
          <w:szCs w:val="28"/>
        </w:rPr>
        <w:t>В ОАО «Тепличный» резерв снижения себестоимости огурцов составит:</w:t>
      </w:r>
    </w:p>
    <w:p w:rsidR="00FC0E7D" w:rsidRPr="006C204C" w:rsidRDefault="00633812" w:rsidP="006C204C">
      <w:pPr>
        <w:spacing w:line="360" w:lineRule="auto"/>
        <w:ind w:firstLine="709"/>
        <w:jc w:val="both"/>
        <w:rPr>
          <w:sz w:val="28"/>
          <w:szCs w:val="28"/>
        </w:rPr>
      </w:pPr>
      <w:r>
        <w:rPr>
          <w:noProof/>
        </w:rPr>
        <w:pict>
          <v:line id="_x0000_s1026" style="position:absolute;left:0;text-align:left;z-index:251658240" from="9pt,-.45pt" to="9pt,17.55pt">
            <v:stroke endarrow="block"/>
          </v:line>
        </w:pict>
      </w:r>
      <w:r>
        <w:rPr>
          <w:noProof/>
        </w:rPr>
        <w:pict>
          <v:line id="_x0000_s1027" style="position:absolute;left:0;text-align:left;z-index:251657216" from="9pt,-.45pt" to="9pt,17.55pt"/>
        </w:pict>
      </w:r>
      <w:r w:rsidR="003E0155" w:rsidRPr="006C204C">
        <w:rPr>
          <w:sz w:val="28"/>
          <w:szCs w:val="28"/>
        </w:rPr>
        <w:t>Р С = (</w:t>
      </w:r>
      <w:r w:rsidR="00FC0E7D" w:rsidRPr="006C204C">
        <w:rPr>
          <w:sz w:val="28"/>
          <w:szCs w:val="28"/>
        </w:rPr>
        <w:t>23572800</w:t>
      </w:r>
      <w:r w:rsidR="003E0155" w:rsidRPr="006C204C">
        <w:rPr>
          <w:sz w:val="28"/>
          <w:szCs w:val="28"/>
        </w:rPr>
        <w:t xml:space="preserve">+ </w:t>
      </w:r>
      <w:r w:rsidR="00FC0E7D" w:rsidRPr="006C204C">
        <w:rPr>
          <w:sz w:val="28"/>
          <w:szCs w:val="28"/>
        </w:rPr>
        <w:t>2016840</w:t>
      </w:r>
      <w:r w:rsidR="003E0155" w:rsidRPr="006C204C">
        <w:rPr>
          <w:sz w:val="28"/>
          <w:szCs w:val="28"/>
        </w:rPr>
        <w:t xml:space="preserve">) / (19644+2401) – </w:t>
      </w:r>
      <w:r w:rsidR="00FC0E7D" w:rsidRPr="006C204C">
        <w:rPr>
          <w:sz w:val="28"/>
          <w:szCs w:val="28"/>
        </w:rPr>
        <w:t>23572800</w:t>
      </w:r>
      <w:r w:rsidR="003E0155" w:rsidRPr="006C204C">
        <w:rPr>
          <w:sz w:val="28"/>
          <w:szCs w:val="28"/>
        </w:rPr>
        <w:t>/19644 = -</w:t>
      </w:r>
      <w:r w:rsidR="00FC0E7D" w:rsidRPr="006C204C">
        <w:rPr>
          <w:sz w:val="28"/>
          <w:szCs w:val="28"/>
        </w:rPr>
        <w:t>39,2</w:t>
      </w:r>
      <w:r w:rsidR="003E0155" w:rsidRPr="006C204C">
        <w:rPr>
          <w:sz w:val="28"/>
          <w:szCs w:val="28"/>
        </w:rPr>
        <w:t xml:space="preserve"> руб./ц</w:t>
      </w:r>
    </w:p>
    <w:p w:rsidR="00FC0E7D" w:rsidRPr="006C204C" w:rsidRDefault="003E0155" w:rsidP="006C204C">
      <w:pPr>
        <w:spacing w:line="360" w:lineRule="auto"/>
        <w:ind w:firstLine="709"/>
        <w:jc w:val="both"/>
        <w:rPr>
          <w:sz w:val="28"/>
          <w:szCs w:val="28"/>
        </w:rPr>
      </w:pPr>
      <w:r w:rsidRPr="006C204C">
        <w:rPr>
          <w:sz w:val="28"/>
          <w:szCs w:val="28"/>
        </w:rPr>
        <w:t>В заключении рассчитаем резерв увеличения суммы прибыли от реализации огурцов за счет снижения себестоимости продукции. (таблица 3.</w:t>
      </w:r>
      <w:r w:rsidR="00FC0E7D" w:rsidRPr="006C204C">
        <w:rPr>
          <w:sz w:val="28"/>
          <w:szCs w:val="28"/>
        </w:rPr>
        <w:t>4</w:t>
      </w:r>
      <w:r w:rsidRPr="006C204C">
        <w:rPr>
          <w:sz w:val="28"/>
          <w:szCs w:val="28"/>
        </w:rPr>
        <w:t>)</w:t>
      </w:r>
      <w:r w:rsidR="00EF5B9F" w:rsidRPr="006C204C">
        <w:rPr>
          <w:sz w:val="28"/>
          <w:szCs w:val="28"/>
        </w:rPr>
        <w:t>.</w:t>
      </w:r>
    </w:p>
    <w:p w:rsidR="00F53F38" w:rsidRDefault="00F53F38" w:rsidP="006C204C">
      <w:pPr>
        <w:spacing w:line="360" w:lineRule="auto"/>
        <w:ind w:firstLine="709"/>
        <w:jc w:val="both"/>
        <w:rPr>
          <w:sz w:val="28"/>
          <w:szCs w:val="28"/>
        </w:rPr>
      </w:pPr>
      <w:r>
        <w:rPr>
          <w:sz w:val="28"/>
          <w:szCs w:val="28"/>
        </w:rPr>
        <w:br w:type="page"/>
      </w:r>
      <w:r w:rsidR="003E0155" w:rsidRPr="006C204C">
        <w:rPr>
          <w:sz w:val="28"/>
          <w:szCs w:val="28"/>
        </w:rPr>
        <w:t>Таблица 3.</w:t>
      </w:r>
      <w:r w:rsidR="00FC0E7D" w:rsidRPr="006C204C">
        <w:rPr>
          <w:sz w:val="28"/>
          <w:szCs w:val="28"/>
        </w:rPr>
        <w:t>4</w:t>
      </w:r>
    </w:p>
    <w:p w:rsidR="003E0155" w:rsidRPr="006C204C" w:rsidRDefault="003E0155" w:rsidP="006C204C">
      <w:pPr>
        <w:spacing w:line="360" w:lineRule="auto"/>
        <w:ind w:firstLine="709"/>
        <w:jc w:val="both"/>
        <w:rPr>
          <w:sz w:val="28"/>
          <w:szCs w:val="28"/>
        </w:rPr>
      </w:pPr>
      <w:r w:rsidRPr="006C204C">
        <w:rPr>
          <w:sz w:val="28"/>
          <w:szCs w:val="28"/>
        </w:rPr>
        <w:t xml:space="preserve"> Резерв увеличения суммы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357"/>
        <w:gridCol w:w="2349"/>
        <w:gridCol w:w="2348"/>
      </w:tblGrid>
      <w:tr w:rsidR="003E0155" w:rsidRPr="004D4E82" w:rsidTr="004D4E82">
        <w:tc>
          <w:tcPr>
            <w:tcW w:w="2342" w:type="dxa"/>
            <w:shd w:val="clear" w:color="auto" w:fill="auto"/>
          </w:tcPr>
          <w:p w:rsidR="003E0155" w:rsidRPr="004D4E82" w:rsidRDefault="003E0155" w:rsidP="00F53F38">
            <w:pPr>
              <w:rPr>
                <w:sz w:val="20"/>
                <w:szCs w:val="20"/>
              </w:rPr>
            </w:pPr>
            <w:r w:rsidRPr="004D4E82">
              <w:rPr>
                <w:sz w:val="20"/>
                <w:szCs w:val="20"/>
              </w:rPr>
              <w:t>Культура</w:t>
            </w:r>
          </w:p>
        </w:tc>
        <w:tc>
          <w:tcPr>
            <w:tcW w:w="2357" w:type="dxa"/>
            <w:shd w:val="clear" w:color="auto" w:fill="auto"/>
          </w:tcPr>
          <w:p w:rsidR="003E0155" w:rsidRPr="004D4E82" w:rsidRDefault="003E0155" w:rsidP="00F53F38">
            <w:pPr>
              <w:rPr>
                <w:sz w:val="20"/>
                <w:szCs w:val="20"/>
              </w:rPr>
            </w:pPr>
            <w:r w:rsidRPr="004D4E82">
              <w:rPr>
                <w:sz w:val="20"/>
                <w:szCs w:val="20"/>
              </w:rPr>
              <w:t>Резерв снижения себестоимости</w:t>
            </w:r>
            <w:r w:rsidR="006C204C" w:rsidRPr="004D4E82">
              <w:rPr>
                <w:sz w:val="20"/>
                <w:szCs w:val="20"/>
              </w:rPr>
              <w:t xml:space="preserve"> </w:t>
            </w:r>
            <w:r w:rsidRPr="004D4E82">
              <w:rPr>
                <w:sz w:val="20"/>
                <w:szCs w:val="20"/>
              </w:rPr>
              <w:t>на</w:t>
            </w:r>
          </w:p>
          <w:p w:rsidR="003E0155" w:rsidRPr="004D4E82" w:rsidRDefault="003E0155" w:rsidP="00F53F38">
            <w:pPr>
              <w:rPr>
                <w:sz w:val="20"/>
                <w:szCs w:val="20"/>
              </w:rPr>
            </w:pPr>
            <w:r w:rsidRPr="004D4E82">
              <w:rPr>
                <w:sz w:val="20"/>
                <w:szCs w:val="20"/>
              </w:rPr>
              <w:t xml:space="preserve"> 1ц продукции</w:t>
            </w:r>
          </w:p>
        </w:tc>
        <w:tc>
          <w:tcPr>
            <w:tcW w:w="2349" w:type="dxa"/>
            <w:shd w:val="clear" w:color="auto" w:fill="auto"/>
          </w:tcPr>
          <w:p w:rsidR="003E0155" w:rsidRPr="004D4E82" w:rsidRDefault="003E0155" w:rsidP="00F53F38">
            <w:pPr>
              <w:rPr>
                <w:sz w:val="20"/>
                <w:szCs w:val="20"/>
              </w:rPr>
            </w:pPr>
            <w:r w:rsidRPr="004D4E82">
              <w:rPr>
                <w:sz w:val="20"/>
                <w:szCs w:val="20"/>
              </w:rPr>
              <w:t>Возможный объем реализации, ц</w:t>
            </w:r>
          </w:p>
        </w:tc>
        <w:tc>
          <w:tcPr>
            <w:tcW w:w="2348" w:type="dxa"/>
            <w:shd w:val="clear" w:color="auto" w:fill="auto"/>
          </w:tcPr>
          <w:p w:rsidR="003E0155" w:rsidRPr="004D4E82" w:rsidRDefault="003E0155" w:rsidP="00F53F38">
            <w:pPr>
              <w:rPr>
                <w:sz w:val="20"/>
                <w:szCs w:val="20"/>
              </w:rPr>
            </w:pPr>
            <w:r w:rsidRPr="004D4E82">
              <w:rPr>
                <w:sz w:val="20"/>
                <w:szCs w:val="20"/>
              </w:rPr>
              <w:t>Резерв увеличения прибыли, руб.</w:t>
            </w:r>
          </w:p>
        </w:tc>
      </w:tr>
      <w:tr w:rsidR="003E0155" w:rsidRPr="004D4E82" w:rsidTr="004D4E82">
        <w:tc>
          <w:tcPr>
            <w:tcW w:w="2342" w:type="dxa"/>
            <w:shd w:val="clear" w:color="auto" w:fill="auto"/>
          </w:tcPr>
          <w:p w:rsidR="003E0155" w:rsidRPr="004D4E82" w:rsidRDefault="003E0155" w:rsidP="00F53F38">
            <w:pPr>
              <w:rPr>
                <w:sz w:val="20"/>
                <w:szCs w:val="20"/>
              </w:rPr>
            </w:pPr>
            <w:r w:rsidRPr="004D4E82">
              <w:rPr>
                <w:sz w:val="20"/>
                <w:szCs w:val="20"/>
              </w:rPr>
              <w:t>огурцы</w:t>
            </w:r>
          </w:p>
        </w:tc>
        <w:tc>
          <w:tcPr>
            <w:tcW w:w="2357" w:type="dxa"/>
            <w:shd w:val="clear" w:color="auto" w:fill="auto"/>
          </w:tcPr>
          <w:p w:rsidR="003E0155" w:rsidRPr="004D4E82" w:rsidRDefault="00FC0E7D" w:rsidP="00F53F38">
            <w:pPr>
              <w:rPr>
                <w:sz w:val="20"/>
                <w:szCs w:val="20"/>
              </w:rPr>
            </w:pPr>
            <w:r w:rsidRPr="004D4E82">
              <w:rPr>
                <w:sz w:val="20"/>
                <w:szCs w:val="20"/>
              </w:rPr>
              <w:t>39,2</w:t>
            </w:r>
          </w:p>
        </w:tc>
        <w:tc>
          <w:tcPr>
            <w:tcW w:w="2349" w:type="dxa"/>
            <w:shd w:val="clear" w:color="auto" w:fill="auto"/>
          </w:tcPr>
          <w:p w:rsidR="003E0155" w:rsidRPr="004D4E82" w:rsidRDefault="003E0155" w:rsidP="00F53F38">
            <w:pPr>
              <w:rPr>
                <w:sz w:val="20"/>
                <w:szCs w:val="20"/>
              </w:rPr>
            </w:pPr>
            <w:r w:rsidRPr="004D4E82">
              <w:rPr>
                <w:sz w:val="20"/>
                <w:szCs w:val="20"/>
              </w:rPr>
              <w:t>2377</w:t>
            </w:r>
          </w:p>
        </w:tc>
        <w:tc>
          <w:tcPr>
            <w:tcW w:w="2348" w:type="dxa"/>
            <w:shd w:val="clear" w:color="auto" w:fill="auto"/>
          </w:tcPr>
          <w:p w:rsidR="003E0155" w:rsidRPr="004D4E82" w:rsidRDefault="00FC0E7D" w:rsidP="00F53F38">
            <w:pPr>
              <w:rPr>
                <w:sz w:val="20"/>
                <w:szCs w:val="20"/>
              </w:rPr>
            </w:pPr>
            <w:r w:rsidRPr="004D4E82">
              <w:rPr>
                <w:sz w:val="20"/>
                <w:szCs w:val="20"/>
              </w:rPr>
              <w:t>93178,4</w:t>
            </w:r>
          </w:p>
        </w:tc>
      </w:tr>
    </w:tbl>
    <w:p w:rsidR="003E0155" w:rsidRPr="006C204C" w:rsidRDefault="003E0155" w:rsidP="006C204C">
      <w:pPr>
        <w:spacing w:line="360" w:lineRule="auto"/>
        <w:ind w:firstLine="709"/>
        <w:jc w:val="both"/>
        <w:rPr>
          <w:sz w:val="28"/>
          <w:szCs w:val="28"/>
        </w:rPr>
      </w:pPr>
    </w:p>
    <w:p w:rsidR="00FC0E7D" w:rsidRPr="006C204C" w:rsidRDefault="003E0155" w:rsidP="006C204C">
      <w:pPr>
        <w:spacing w:line="360" w:lineRule="auto"/>
        <w:ind w:firstLine="709"/>
        <w:jc w:val="both"/>
        <w:rPr>
          <w:sz w:val="28"/>
          <w:szCs w:val="28"/>
        </w:rPr>
      </w:pPr>
      <w:r w:rsidRPr="006C204C">
        <w:rPr>
          <w:sz w:val="28"/>
          <w:szCs w:val="28"/>
        </w:rPr>
        <w:t>Таким образом</w:t>
      </w:r>
      <w:r w:rsidR="00FC0E7D" w:rsidRPr="006C204C">
        <w:rPr>
          <w:sz w:val="28"/>
          <w:szCs w:val="28"/>
        </w:rPr>
        <w:t>,</w:t>
      </w:r>
      <w:r w:rsidRPr="006C204C">
        <w:rPr>
          <w:sz w:val="28"/>
          <w:szCs w:val="28"/>
        </w:rPr>
        <w:t xml:space="preserve"> </w:t>
      </w:r>
      <w:r w:rsidR="00FC0E7D" w:rsidRPr="006C204C">
        <w:rPr>
          <w:sz w:val="28"/>
          <w:szCs w:val="28"/>
        </w:rPr>
        <w:t xml:space="preserve">ОАО «Тепличный» </w:t>
      </w:r>
      <w:r w:rsidRPr="006C204C">
        <w:rPr>
          <w:sz w:val="28"/>
          <w:szCs w:val="28"/>
        </w:rPr>
        <w:t>мож</w:t>
      </w:r>
      <w:r w:rsidR="00FC0E7D" w:rsidRPr="006C204C">
        <w:rPr>
          <w:sz w:val="28"/>
          <w:szCs w:val="28"/>
        </w:rPr>
        <w:t>ет получить</w:t>
      </w:r>
      <w:r w:rsidR="006C204C" w:rsidRPr="006C204C">
        <w:rPr>
          <w:sz w:val="28"/>
          <w:szCs w:val="28"/>
        </w:rPr>
        <w:t xml:space="preserve"> </w:t>
      </w:r>
      <w:r w:rsidR="00FC0E7D" w:rsidRPr="006C204C">
        <w:rPr>
          <w:sz w:val="28"/>
          <w:szCs w:val="28"/>
        </w:rPr>
        <w:t>дополнительный рост объема продаж и сверхприбыль за счет снижения себестоимости огурцов. А также гарантировать себе</w:t>
      </w:r>
      <w:r w:rsidR="006C204C" w:rsidRPr="006C204C">
        <w:rPr>
          <w:sz w:val="28"/>
          <w:szCs w:val="28"/>
        </w:rPr>
        <w:t xml:space="preserve"> </w:t>
      </w:r>
      <w:r w:rsidR="00FC0E7D" w:rsidRPr="006C204C">
        <w:rPr>
          <w:sz w:val="28"/>
          <w:szCs w:val="28"/>
        </w:rPr>
        <w:t>получение прибыли в случае, если потребители смогут сни</w:t>
      </w:r>
      <w:r w:rsidR="00FC0E7D" w:rsidRPr="006C204C">
        <w:rPr>
          <w:sz w:val="28"/>
          <w:szCs w:val="28"/>
        </w:rPr>
        <w:softHyphen/>
        <w:t xml:space="preserve">зить цены у ближайших конкурентов. Например, у ООО «Плодоовощное хозяйство – Монастырское подворье», цены которого на данный момент </w:t>
      </w:r>
      <w:r w:rsidR="00EA7EF1" w:rsidRPr="006C204C">
        <w:rPr>
          <w:sz w:val="28"/>
          <w:szCs w:val="28"/>
        </w:rPr>
        <w:t xml:space="preserve">незначительно </w:t>
      </w:r>
      <w:r w:rsidR="00FC0E7D" w:rsidRPr="006C204C">
        <w:rPr>
          <w:sz w:val="28"/>
          <w:szCs w:val="28"/>
        </w:rPr>
        <w:t>выше цен ОАО «Тепл</w:t>
      </w:r>
      <w:r w:rsidR="00EA7EF1" w:rsidRPr="006C204C">
        <w:rPr>
          <w:sz w:val="28"/>
          <w:szCs w:val="28"/>
        </w:rPr>
        <w:t>и</w:t>
      </w:r>
      <w:r w:rsidR="00FC0E7D" w:rsidRPr="006C204C">
        <w:rPr>
          <w:sz w:val="28"/>
          <w:szCs w:val="28"/>
        </w:rPr>
        <w:t>чный»</w:t>
      </w:r>
      <w:r w:rsidR="00EA7EF1" w:rsidRPr="006C204C">
        <w:rPr>
          <w:sz w:val="28"/>
          <w:szCs w:val="28"/>
        </w:rPr>
        <w:t xml:space="preserve"> (таблица 2.4).</w:t>
      </w:r>
    </w:p>
    <w:p w:rsidR="001179A2" w:rsidRPr="006C204C" w:rsidRDefault="001179A2" w:rsidP="006C204C">
      <w:pPr>
        <w:spacing w:line="360" w:lineRule="auto"/>
        <w:ind w:firstLine="709"/>
        <w:jc w:val="both"/>
        <w:rPr>
          <w:sz w:val="28"/>
          <w:szCs w:val="28"/>
        </w:rPr>
      </w:pPr>
    </w:p>
    <w:p w:rsidR="003506AD" w:rsidRPr="006C204C" w:rsidRDefault="003506AD" w:rsidP="006C204C">
      <w:pPr>
        <w:spacing w:line="360" w:lineRule="auto"/>
        <w:ind w:firstLine="709"/>
        <w:jc w:val="both"/>
        <w:rPr>
          <w:b/>
          <w:sz w:val="28"/>
          <w:szCs w:val="28"/>
        </w:rPr>
      </w:pPr>
      <w:r w:rsidRPr="006C204C">
        <w:rPr>
          <w:b/>
          <w:sz w:val="28"/>
          <w:szCs w:val="28"/>
        </w:rPr>
        <w:t xml:space="preserve">3.2. </w:t>
      </w:r>
      <w:r w:rsidR="008E46A8" w:rsidRPr="006C204C">
        <w:rPr>
          <w:b/>
          <w:sz w:val="28"/>
          <w:szCs w:val="28"/>
        </w:rPr>
        <w:t>Программа с</w:t>
      </w:r>
      <w:r w:rsidRPr="006C204C">
        <w:rPr>
          <w:b/>
          <w:sz w:val="28"/>
          <w:szCs w:val="28"/>
        </w:rPr>
        <w:t>оздание конкурентного преимущества на основе дифференциации</w:t>
      </w:r>
      <w:r w:rsidR="004738F1" w:rsidRPr="006C204C">
        <w:rPr>
          <w:b/>
          <w:sz w:val="28"/>
          <w:szCs w:val="28"/>
        </w:rPr>
        <w:t xml:space="preserve"> для ОАО «Тепличный»</w:t>
      </w:r>
    </w:p>
    <w:p w:rsidR="00FC0E7D" w:rsidRPr="006C204C" w:rsidRDefault="00FC0E7D" w:rsidP="006C204C">
      <w:pPr>
        <w:spacing w:line="360" w:lineRule="auto"/>
        <w:ind w:firstLine="709"/>
        <w:jc w:val="both"/>
        <w:rPr>
          <w:sz w:val="28"/>
          <w:szCs w:val="28"/>
        </w:rPr>
      </w:pPr>
    </w:p>
    <w:p w:rsidR="001D6E80" w:rsidRPr="006C204C" w:rsidRDefault="001D6E80" w:rsidP="006C204C">
      <w:pPr>
        <w:spacing w:line="360" w:lineRule="auto"/>
        <w:ind w:firstLine="709"/>
        <w:jc w:val="both"/>
        <w:rPr>
          <w:sz w:val="28"/>
          <w:szCs w:val="28"/>
        </w:rPr>
      </w:pPr>
      <w:r w:rsidRPr="006C204C">
        <w:rPr>
          <w:sz w:val="28"/>
          <w:szCs w:val="28"/>
        </w:rPr>
        <w:t xml:space="preserve">Дифференциация продуктов происходит на всех уровнях продовольственного комплекса. Торговцы продуктами питания пытаются дифференцировать магазины, то есть придать им своеобразие всевозможными способами: с помощью разницы в ценах, местоположения, конструкции и планировки помещений, ассортимента товаров, обслуживания покупателей, рекламы и даже предупредительности, дружелюбия служащих. </w:t>
      </w:r>
    </w:p>
    <w:p w:rsidR="001D6E80" w:rsidRPr="006C204C" w:rsidRDefault="001D6E80" w:rsidP="006C204C">
      <w:pPr>
        <w:spacing w:line="360" w:lineRule="auto"/>
        <w:ind w:firstLine="709"/>
        <w:jc w:val="both"/>
        <w:rPr>
          <w:sz w:val="28"/>
          <w:szCs w:val="28"/>
        </w:rPr>
      </w:pPr>
      <w:r w:rsidRPr="006C204C">
        <w:rPr>
          <w:sz w:val="28"/>
          <w:szCs w:val="28"/>
        </w:rPr>
        <w:t>Каково значение дифференциации продуктов? Его оценка непроста. Вероятно, дифференциация расширяет диапазон потребительского выбора на рынке и иногда представляет ассортимент, который лучше удовлетворя</w:t>
      </w:r>
      <w:r w:rsidRPr="006C204C">
        <w:rPr>
          <w:sz w:val="28"/>
          <w:szCs w:val="28"/>
        </w:rPr>
        <w:softHyphen/>
        <w:t>ет предпочтения и вкусы разных потребителей. Однако дифференциация продуктов может также усложнять выбор потребителей, заменяя конкурен</w:t>
      </w:r>
      <w:r w:rsidRPr="006C204C">
        <w:rPr>
          <w:sz w:val="28"/>
          <w:szCs w:val="28"/>
        </w:rPr>
        <w:softHyphen/>
        <w:t>цию по ценам конкуренцией, не касающейся цен. Дифференциация может также освобождать продавцов от дис</w:t>
      </w:r>
      <w:r w:rsidRPr="006C204C">
        <w:rPr>
          <w:sz w:val="28"/>
          <w:szCs w:val="28"/>
        </w:rPr>
        <w:softHyphen/>
        <w:t>циплины ценовой конкуренции.</w:t>
      </w:r>
    </w:p>
    <w:p w:rsidR="0097603F" w:rsidRPr="006C204C" w:rsidRDefault="0097603F" w:rsidP="006C204C">
      <w:pPr>
        <w:spacing w:line="360" w:lineRule="auto"/>
        <w:ind w:firstLine="709"/>
        <w:jc w:val="both"/>
        <w:rPr>
          <w:sz w:val="28"/>
          <w:szCs w:val="28"/>
        </w:rPr>
      </w:pPr>
      <w:r w:rsidRPr="006C204C">
        <w:rPr>
          <w:sz w:val="28"/>
          <w:szCs w:val="28"/>
        </w:rPr>
        <w:t xml:space="preserve">Прежде чем переходить непосредственно к дифференциации необходимо выявить динамику российского производства овощей </w:t>
      </w:r>
      <w:r w:rsidR="006A00A9" w:rsidRPr="006C204C">
        <w:rPr>
          <w:sz w:val="28"/>
          <w:szCs w:val="28"/>
        </w:rPr>
        <w:t>защищенного грунта и их импорта, и проанализировать динамику спроса на данный сегмент рынка.</w:t>
      </w:r>
    </w:p>
    <w:p w:rsidR="006A00A9" w:rsidRPr="006C204C" w:rsidRDefault="006A00A9" w:rsidP="006C204C">
      <w:pPr>
        <w:spacing w:line="360" w:lineRule="auto"/>
        <w:ind w:firstLine="709"/>
        <w:jc w:val="both"/>
        <w:rPr>
          <w:sz w:val="28"/>
          <w:szCs w:val="28"/>
        </w:rPr>
      </w:pPr>
      <w:r w:rsidRPr="006C204C">
        <w:rPr>
          <w:sz w:val="28"/>
          <w:szCs w:val="28"/>
        </w:rPr>
        <w:t>С целью сохранения и укрепления лидирующих позиций компании необходимо формировать и развивать конкурентное преимущество.</w:t>
      </w:r>
    </w:p>
    <w:p w:rsidR="006A00A9" w:rsidRPr="006C204C" w:rsidRDefault="006A00A9" w:rsidP="006C204C">
      <w:pPr>
        <w:spacing w:line="360" w:lineRule="auto"/>
        <w:ind w:firstLine="709"/>
        <w:jc w:val="both"/>
        <w:rPr>
          <w:sz w:val="28"/>
          <w:szCs w:val="28"/>
        </w:rPr>
      </w:pPr>
      <w:r w:rsidRPr="006C204C">
        <w:rPr>
          <w:sz w:val="28"/>
          <w:szCs w:val="28"/>
        </w:rPr>
        <w:t>Поскольку ОАО «Тепличный» позиционируется на рынке как компания с широким ассортиментом, продуктом высокого качества, то для нее целесообразно сконцентрироваться на создании конкурентного преимущества, основанного на рыночной силе, и основной упор сделать на формировании и развитии партнерских отношений и повышении лояльности клиентов.</w:t>
      </w:r>
    </w:p>
    <w:p w:rsidR="004738F1" w:rsidRPr="006C204C" w:rsidRDefault="004738F1" w:rsidP="006C204C">
      <w:pPr>
        <w:spacing w:line="360" w:lineRule="auto"/>
        <w:ind w:firstLine="709"/>
        <w:jc w:val="both"/>
        <w:rPr>
          <w:sz w:val="28"/>
          <w:szCs w:val="28"/>
        </w:rPr>
      </w:pPr>
      <w:r w:rsidRPr="006C204C">
        <w:rPr>
          <w:sz w:val="28"/>
          <w:szCs w:val="28"/>
        </w:rPr>
        <w:t>Поскольку с точки зрения потребителя конкурентоспособен тот товар, который в наибольшей степени соответствует его ожиданиям, необходимо понять, каковы же ожидания потребителя от товара и как соответствует предложение этим ожиданиям.</w:t>
      </w:r>
    </w:p>
    <w:p w:rsidR="004738F1" w:rsidRPr="006C204C" w:rsidRDefault="004738F1" w:rsidP="006C204C">
      <w:pPr>
        <w:spacing w:line="360" w:lineRule="auto"/>
        <w:ind w:firstLine="709"/>
        <w:jc w:val="both"/>
        <w:rPr>
          <w:sz w:val="28"/>
          <w:szCs w:val="28"/>
        </w:rPr>
      </w:pPr>
      <w:r w:rsidRPr="006C204C">
        <w:rPr>
          <w:sz w:val="28"/>
          <w:szCs w:val="28"/>
        </w:rPr>
        <w:t xml:space="preserve">С этой целью должно проводиться исследование, цель которого — выявить атрибуты, определяющие выбор потребителя, и оценить соответствие предоставляемых продуктов и услуг </w:t>
      </w:r>
      <w:r w:rsidR="003542C7" w:rsidRPr="006C204C">
        <w:rPr>
          <w:sz w:val="28"/>
          <w:szCs w:val="28"/>
        </w:rPr>
        <w:t>ОАО «Тепличный»</w:t>
      </w:r>
      <w:r w:rsidRPr="006C204C">
        <w:rPr>
          <w:sz w:val="28"/>
          <w:szCs w:val="28"/>
        </w:rPr>
        <w:t xml:space="preserve"> и ее конкурентов ожиданиям потребителей, что в свою очередь позволит выявить пути совершенствования предложения </w:t>
      </w:r>
      <w:r w:rsidR="003542C7" w:rsidRPr="006C204C">
        <w:rPr>
          <w:sz w:val="28"/>
          <w:szCs w:val="28"/>
        </w:rPr>
        <w:t>организации</w:t>
      </w:r>
      <w:r w:rsidRPr="006C204C">
        <w:rPr>
          <w:sz w:val="28"/>
          <w:szCs w:val="28"/>
        </w:rPr>
        <w:t>.</w:t>
      </w:r>
    </w:p>
    <w:p w:rsidR="00E92B82" w:rsidRPr="006C204C" w:rsidRDefault="00E92B82" w:rsidP="006C204C">
      <w:pPr>
        <w:spacing w:line="360" w:lineRule="auto"/>
        <w:ind w:firstLine="709"/>
        <w:jc w:val="both"/>
        <w:rPr>
          <w:sz w:val="28"/>
          <w:szCs w:val="28"/>
        </w:rPr>
      </w:pPr>
      <w:r w:rsidRPr="006C204C">
        <w:rPr>
          <w:sz w:val="28"/>
          <w:szCs w:val="28"/>
        </w:rPr>
        <w:t>На первом этапе исследования выявлялись наиболее значимые атрибуты, определяющие выбор организации. Для этого привлекаются</w:t>
      </w:r>
      <w:r w:rsidR="006C204C" w:rsidRPr="006C204C">
        <w:rPr>
          <w:sz w:val="28"/>
          <w:szCs w:val="28"/>
        </w:rPr>
        <w:t xml:space="preserve"> </w:t>
      </w:r>
      <w:r w:rsidRPr="006C204C">
        <w:rPr>
          <w:sz w:val="28"/>
          <w:szCs w:val="28"/>
        </w:rPr>
        <w:t>эксперты (дилеры, менеджеры по продажам, маркетологи, руководство).</w:t>
      </w:r>
    </w:p>
    <w:p w:rsidR="006A00A9" w:rsidRPr="006C204C" w:rsidRDefault="00E92B82" w:rsidP="006C204C">
      <w:pPr>
        <w:spacing w:line="360" w:lineRule="auto"/>
        <w:ind w:firstLine="709"/>
        <w:jc w:val="both"/>
        <w:rPr>
          <w:sz w:val="28"/>
          <w:szCs w:val="28"/>
        </w:rPr>
      </w:pPr>
      <w:r w:rsidRPr="006C204C">
        <w:rPr>
          <w:sz w:val="28"/>
          <w:szCs w:val="28"/>
        </w:rPr>
        <w:t>Далее формируется 18 критериев, по которым оцениваются с точки зрения значимости ключевыми покупателями, представляющими различные регионы РФ. Ключевым покупатели оценивают важность для них того или иного критерия по 10-балльной шкале, где 1 — не важно, 10 — важно.</w:t>
      </w:r>
    </w:p>
    <w:p w:rsidR="00E92B82" w:rsidRPr="006C204C" w:rsidRDefault="00E92B82" w:rsidP="006C204C">
      <w:pPr>
        <w:spacing w:line="360" w:lineRule="auto"/>
        <w:ind w:firstLine="709"/>
        <w:jc w:val="both"/>
        <w:rPr>
          <w:sz w:val="28"/>
          <w:szCs w:val="28"/>
        </w:rPr>
      </w:pPr>
      <w:r w:rsidRPr="006C204C">
        <w:rPr>
          <w:sz w:val="28"/>
          <w:szCs w:val="28"/>
        </w:rPr>
        <w:t xml:space="preserve">К таким критериям можно отнести: </w:t>
      </w:r>
    </w:p>
    <w:p w:rsidR="008569D0" w:rsidRPr="006C204C" w:rsidRDefault="00E92B82" w:rsidP="006C204C">
      <w:pPr>
        <w:spacing w:line="360" w:lineRule="auto"/>
        <w:ind w:firstLine="709"/>
        <w:jc w:val="both"/>
        <w:rPr>
          <w:sz w:val="28"/>
          <w:szCs w:val="28"/>
        </w:rPr>
      </w:pPr>
      <w:r w:rsidRPr="006C204C">
        <w:rPr>
          <w:sz w:val="28"/>
          <w:szCs w:val="28"/>
        </w:rPr>
        <w:t xml:space="preserve">персональные продажи; </w:t>
      </w:r>
    </w:p>
    <w:p w:rsidR="008569D0" w:rsidRPr="006C204C" w:rsidRDefault="00E92B82" w:rsidP="006C204C">
      <w:pPr>
        <w:spacing w:line="360" w:lineRule="auto"/>
        <w:ind w:firstLine="709"/>
        <w:jc w:val="both"/>
        <w:rPr>
          <w:sz w:val="28"/>
          <w:szCs w:val="28"/>
        </w:rPr>
      </w:pPr>
      <w:r w:rsidRPr="006C204C">
        <w:rPr>
          <w:sz w:val="28"/>
          <w:szCs w:val="28"/>
        </w:rPr>
        <w:t xml:space="preserve">цена; </w:t>
      </w:r>
    </w:p>
    <w:p w:rsidR="008569D0" w:rsidRPr="006C204C" w:rsidRDefault="00E92B82" w:rsidP="006C204C">
      <w:pPr>
        <w:spacing w:line="360" w:lineRule="auto"/>
        <w:ind w:firstLine="709"/>
        <w:jc w:val="both"/>
        <w:rPr>
          <w:sz w:val="28"/>
          <w:szCs w:val="28"/>
        </w:rPr>
      </w:pPr>
      <w:r w:rsidRPr="006C204C">
        <w:rPr>
          <w:sz w:val="28"/>
          <w:szCs w:val="28"/>
        </w:rPr>
        <w:t xml:space="preserve">наличие на складе; </w:t>
      </w:r>
    </w:p>
    <w:p w:rsidR="008569D0" w:rsidRPr="006C204C" w:rsidRDefault="00E92B82" w:rsidP="006C204C">
      <w:pPr>
        <w:spacing w:line="360" w:lineRule="auto"/>
        <w:ind w:firstLine="709"/>
        <w:jc w:val="both"/>
        <w:rPr>
          <w:sz w:val="28"/>
          <w:szCs w:val="28"/>
        </w:rPr>
      </w:pPr>
      <w:r w:rsidRPr="006C204C">
        <w:rPr>
          <w:sz w:val="28"/>
          <w:szCs w:val="28"/>
        </w:rPr>
        <w:t xml:space="preserve">качество; ассортимент; </w:t>
      </w:r>
    </w:p>
    <w:p w:rsidR="008569D0" w:rsidRPr="006C204C" w:rsidRDefault="00E92B82" w:rsidP="006C204C">
      <w:pPr>
        <w:spacing w:line="360" w:lineRule="auto"/>
        <w:ind w:firstLine="709"/>
        <w:jc w:val="both"/>
        <w:rPr>
          <w:sz w:val="28"/>
          <w:szCs w:val="28"/>
        </w:rPr>
      </w:pPr>
      <w:r w:rsidRPr="006C204C">
        <w:rPr>
          <w:sz w:val="28"/>
          <w:szCs w:val="28"/>
        </w:rPr>
        <w:t xml:space="preserve">представленность в регионе; </w:t>
      </w:r>
    </w:p>
    <w:p w:rsidR="008569D0" w:rsidRPr="006C204C" w:rsidRDefault="00E92B82" w:rsidP="006C204C">
      <w:pPr>
        <w:spacing w:line="360" w:lineRule="auto"/>
        <w:ind w:firstLine="709"/>
        <w:jc w:val="both"/>
        <w:rPr>
          <w:sz w:val="28"/>
          <w:szCs w:val="28"/>
        </w:rPr>
      </w:pPr>
      <w:r w:rsidRPr="006C204C">
        <w:rPr>
          <w:sz w:val="28"/>
          <w:szCs w:val="28"/>
        </w:rPr>
        <w:t xml:space="preserve">логистика; </w:t>
      </w:r>
    </w:p>
    <w:p w:rsidR="008569D0" w:rsidRPr="006C204C" w:rsidRDefault="00E92B82" w:rsidP="006C204C">
      <w:pPr>
        <w:spacing w:line="360" w:lineRule="auto"/>
        <w:ind w:firstLine="709"/>
        <w:jc w:val="both"/>
        <w:rPr>
          <w:sz w:val="28"/>
          <w:szCs w:val="28"/>
        </w:rPr>
      </w:pPr>
      <w:r w:rsidRPr="006C204C">
        <w:rPr>
          <w:sz w:val="28"/>
          <w:szCs w:val="28"/>
        </w:rPr>
        <w:t xml:space="preserve">известность; </w:t>
      </w:r>
    </w:p>
    <w:p w:rsidR="008569D0" w:rsidRPr="006C204C" w:rsidRDefault="00E92B82" w:rsidP="006C204C">
      <w:pPr>
        <w:spacing w:line="360" w:lineRule="auto"/>
        <w:ind w:firstLine="709"/>
        <w:jc w:val="both"/>
        <w:rPr>
          <w:sz w:val="28"/>
          <w:szCs w:val="28"/>
        </w:rPr>
      </w:pPr>
      <w:r w:rsidRPr="006C204C">
        <w:rPr>
          <w:sz w:val="28"/>
          <w:szCs w:val="28"/>
        </w:rPr>
        <w:t xml:space="preserve">репутация компании на рынке; </w:t>
      </w:r>
    </w:p>
    <w:p w:rsidR="008569D0" w:rsidRPr="006C204C" w:rsidRDefault="00E92B82" w:rsidP="006C204C">
      <w:pPr>
        <w:spacing w:line="360" w:lineRule="auto"/>
        <w:ind w:firstLine="709"/>
        <w:jc w:val="both"/>
        <w:rPr>
          <w:sz w:val="28"/>
          <w:szCs w:val="28"/>
        </w:rPr>
      </w:pPr>
      <w:r w:rsidRPr="006C204C">
        <w:rPr>
          <w:sz w:val="28"/>
          <w:szCs w:val="28"/>
        </w:rPr>
        <w:t xml:space="preserve">кредит; </w:t>
      </w:r>
    </w:p>
    <w:p w:rsidR="008569D0" w:rsidRPr="006C204C" w:rsidRDefault="00E92B82" w:rsidP="006C204C">
      <w:pPr>
        <w:spacing w:line="360" w:lineRule="auto"/>
        <w:ind w:firstLine="709"/>
        <w:jc w:val="both"/>
        <w:rPr>
          <w:sz w:val="28"/>
          <w:szCs w:val="28"/>
        </w:rPr>
      </w:pPr>
      <w:r w:rsidRPr="006C204C">
        <w:rPr>
          <w:sz w:val="28"/>
          <w:szCs w:val="28"/>
        </w:rPr>
        <w:t>рекламная активность производителя;</w:t>
      </w:r>
    </w:p>
    <w:p w:rsidR="008569D0" w:rsidRPr="006C204C" w:rsidRDefault="00E92B82" w:rsidP="006C204C">
      <w:pPr>
        <w:spacing w:line="360" w:lineRule="auto"/>
        <w:ind w:firstLine="709"/>
        <w:jc w:val="both"/>
        <w:rPr>
          <w:sz w:val="28"/>
          <w:szCs w:val="28"/>
        </w:rPr>
      </w:pPr>
      <w:r w:rsidRPr="006C204C">
        <w:rPr>
          <w:sz w:val="28"/>
          <w:szCs w:val="28"/>
        </w:rPr>
        <w:t xml:space="preserve"> маркетинговые акции, участие в выставках; </w:t>
      </w:r>
    </w:p>
    <w:p w:rsidR="008569D0" w:rsidRPr="006C204C" w:rsidRDefault="00E92B82" w:rsidP="006C204C">
      <w:pPr>
        <w:spacing w:line="360" w:lineRule="auto"/>
        <w:ind w:firstLine="709"/>
        <w:jc w:val="both"/>
        <w:rPr>
          <w:sz w:val="28"/>
          <w:szCs w:val="28"/>
        </w:rPr>
      </w:pPr>
      <w:r w:rsidRPr="006C204C">
        <w:rPr>
          <w:sz w:val="28"/>
          <w:szCs w:val="28"/>
        </w:rPr>
        <w:t xml:space="preserve">сертификация; </w:t>
      </w:r>
    </w:p>
    <w:p w:rsidR="00E92B82" w:rsidRPr="006C204C" w:rsidRDefault="00E92B82" w:rsidP="006C204C">
      <w:pPr>
        <w:spacing w:line="360" w:lineRule="auto"/>
        <w:ind w:firstLine="709"/>
        <w:jc w:val="both"/>
        <w:rPr>
          <w:sz w:val="28"/>
          <w:szCs w:val="28"/>
        </w:rPr>
      </w:pPr>
      <w:r w:rsidRPr="006C204C">
        <w:rPr>
          <w:sz w:val="28"/>
          <w:szCs w:val="28"/>
        </w:rPr>
        <w:t>обучение, семинары</w:t>
      </w:r>
      <w:r w:rsidR="008569D0" w:rsidRPr="006C204C">
        <w:rPr>
          <w:sz w:val="28"/>
          <w:szCs w:val="28"/>
        </w:rPr>
        <w:t xml:space="preserve"> персонала.</w:t>
      </w:r>
    </w:p>
    <w:p w:rsidR="001C3B10" w:rsidRPr="006C204C" w:rsidRDefault="001C3B10" w:rsidP="006C204C">
      <w:pPr>
        <w:spacing w:line="360" w:lineRule="auto"/>
        <w:ind w:firstLine="709"/>
        <w:jc w:val="both"/>
        <w:rPr>
          <w:sz w:val="28"/>
          <w:szCs w:val="28"/>
        </w:rPr>
      </w:pPr>
      <w:r w:rsidRPr="006C204C">
        <w:rPr>
          <w:sz w:val="28"/>
          <w:szCs w:val="28"/>
        </w:rPr>
        <w:t>Оценивать по этим критериям необходимо позицию не только ОАО «Тепличный», но и позиции конкурентов. После оценки позиций организаций выделяют наиболее опасных организаций – конкурентов по самым важным критериям</w:t>
      </w:r>
      <w:r w:rsidR="0012698A" w:rsidRPr="006C204C">
        <w:rPr>
          <w:sz w:val="28"/>
          <w:szCs w:val="28"/>
        </w:rPr>
        <w:t xml:space="preserve"> (например, цена, качество)</w:t>
      </w:r>
      <w:r w:rsidR="006C204C" w:rsidRPr="006C204C">
        <w:rPr>
          <w:sz w:val="28"/>
          <w:szCs w:val="28"/>
        </w:rPr>
        <w:t xml:space="preserve"> </w:t>
      </w:r>
      <w:r w:rsidRPr="006C204C">
        <w:rPr>
          <w:sz w:val="28"/>
          <w:szCs w:val="28"/>
        </w:rPr>
        <w:t xml:space="preserve">для ОАО «Тепличный». </w:t>
      </w:r>
    </w:p>
    <w:p w:rsidR="001C3B10" w:rsidRPr="006C204C" w:rsidRDefault="001C3B10" w:rsidP="006C204C">
      <w:pPr>
        <w:spacing w:line="360" w:lineRule="auto"/>
        <w:ind w:firstLine="709"/>
        <w:jc w:val="both"/>
        <w:rPr>
          <w:sz w:val="28"/>
          <w:szCs w:val="28"/>
        </w:rPr>
      </w:pPr>
      <w:r w:rsidRPr="006C204C">
        <w:rPr>
          <w:sz w:val="28"/>
          <w:szCs w:val="28"/>
        </w:rPr>
        <w:t>В последствии обществу нужно будет постоянно отслеживать деятельность этих конкуре</w:t>
      </w:r>
      <w:r w:rsidR="0012698A" w:rsidRPr="006C204C">
        <w:rPr>
          <w:sz w:val="28"/>
          <w:szCs w:val="28"/>
        </w:rPr>
        <w:t>нтов по рассмотренным критериям,</w:t>
      </w:r>
      <w:r w:rsidRPr="006C204C">
        <w:rPr>
          <w:sz w:val="28"/>
          <w:szCs w:val="28"/>
        </w:rPr>
        <w:t xml:space="preserve"> поскольку небольшие изменения в цене или качестве продукции конкурентов могут серьезно подорвать конкурентное преимущество </w:t>
      </w:r>
      <w:r w:rsidR="0012698A" w:rsidRPr="006C204C">
        <w:rPr>
          <w:sz w:val="28"/>
          <w:szCs w:val="28"/>
        </w:rPr>
        <w:t>ОАО «Тепличный»</w:t>
      </w:r>
      <w:r w:rsidRPr="006C204C">
        <w:rPr>
          <w:sz w:val="28"/>
          <w:szCs w:val="28"/>
        </w:rPr>
        <w:t xml:space="preserve"> по соотношению цена/качество.</w:t>
      </w:r>
    </w:p>
    <w:p w:rsidR="003D4EF2" w:rsidRPr="006C204C" w:rsidRDefault="003D4EF2" w:rsidP="006C204C">
      <w:pPr>
        <w:spacing w:line="360" w:lineRule="auto"/>
        <w:ind w:firstLine="709"/>
        <w:jc w:val="both"/>
        <w:rPr>
          <w:sz w:val="28"/>
          <w:szCs w:val="28"/>
        </w:rPr>
      </w:pPr>
      <w:r w:rsidRPr="006C204C">
        <w:rPr>
          <w:sz w:val="28"/>
          <w:szCs w:val="28"/>
        </w:rPr>
        <w:t>Для</w:t>
      </w:r>
      <w:r w:rsidR="006C204C" w:rsidRPr="006C204C">
        <w:rPr>
          <w:sz w:val="28"/>
          <w:szCs w:val="28"/>
        </w:rPr>
        <w:t xml:space="preserve"> </w:t>
      </w:r>
      <w:r w:rsidRPr="006C204C">
        <w:rPr>
          <w:sz w:val="28"/>
          <w:szCs w:val="28"/>
        </w:rPr>
        <w:t xml:space="preserve">поддержания и развития отношений с клиентами организации следует обратить особое внимание на критерий «персональные продажи». </w:t>
      </w:r>
    </w:p>
    <w:p w:rsidR="001C3B10" w:rsidRPr="006C204C" w:rsidRDefault="003D4EF2" w:rsidP="006C204C">
      <w:pPr>
        <w:spacing w:line="360" w:lineRule="auto"/>
        <w:ind w:firstLine="709"/>
        <w:jc w:val="both"/>
        <w:rPr>
          <w:sz w:val="28"/>
          <w:szCs w:val="28"/>
        </w:rPr>
      </w:pPr>
      <w:r w:rsidRPr="006C204C">
        <w:rPr>
          <w:sz w:val="28"/>
          <w:szCs w:val="28"/>
        </w:rPr>
        <w:t>С учетом полученных баллов по каждому критерию и значимости этих критериев для потребителя</w:t>
      </w:r>
      <w:r w:rsidR="006C204C" w:rsidRPr="006C204C">
        <w:rPr>
          <w:sz w:val="28"/>
          <w:szCs w:val="28"/>
        </w:rPr>
        <w:t xml:space="preserve"> </w:t>
      </w:r>
      <w:r w:rsidRPr="006C204C">
        <w:rPr>
          <w:sz w:val="28"/>
          <w:szCs w:val="28"/>
        </w:rPr>
        <w:t>рассчитывают сводный балл для каждой из исследуемых организаций. Сводный балл по каждому конкуренту определялся как сумма произведений оценок каждого критерия на соответствующие показатели значимости критерия.</w:t>
      </w:r>
    </w:p>
    <w:p w:rsidR="003D4EF2" w:rsidRPr="006C204C" w:rsidRDefault="003D4EF2" w:rsidP="006C204C">
      <w:pPr>
        <w:spacing w:line="360" w:lineRule="auto"/>
        <w:ind w:firstLine="709"/>
        <w:jc w:val="both"/>
        <w:rPr>
          <w:sz w:val="28"/>
          <w:szCs w:val="28"/>
        </w:rPr>
      </w:pPr>
      <w:r w:rsidRPr="006C204C">
        <w:rPr>
          <w:sz w:val="28"/>
          <w:szCs w:val="28"/>
        </w:rPr>
        <w:t>На сегодняшний день высокие результаты по таким показа</w:t>
      </w:r>
      <w:r w:rsidR="00CE1C58" w:rsidRPr="006C204C">
        <w:rPr>
          <w:sz w:val="28"/>
          <w:szCs w:val="28"/>
        </w:rPr>
        <w:t xml:space="preserve">телям, как «логистика», </w:t>
      </w:r>
      <w:r w:rsidRPr="006C204C">
        <w:rPr>
          <w:sz w:val="28"/>
          <w:szCs w:val="28"/>
        </w:rPr>
        <w:t>«поддержка продаж» дают лишь «ложное чувство спокойствия», в то время как высокие результаты по показателям «доступность» и «маркетинговые коммуникации» являются реальными конкурентными преимуществами организации</w:t>
      </w:r>
      <w:r w:rsidR="00CE1C58" w:rsidRPr="006C204C">
        <w:rPr>
          <w:sz w:val="28"/>
          <w:szCs w:val="28"/>
        </w:rPr>
        <w:t xml:space="preserve">, т.е. </w:t>
      </w:r>
      <w:r w:rsidRPr="006C204C">
        <w:rPr>
          <w:sz w:val="28"/>
          <w:szCs w:val="28"/>
        </w:rPr>
        <w:t xml:space="preserve">в ходе исследования необходимо обратить особое внимание на эти показатели. </w:t>
      </w:r>
    </w:p>
    <w:p w:rsidR="003D4EF2" w:rsidRPr="006C204C" w:rsidRDefault="003D4EF2" w:rsidP="006C204C">
      <w:pPr>
        <w:spacing w:line="360" w:lineRule="auto"/>
        <w:ind w:firstLine="709"/>
        <w:jc w:val="both"/>
        <w:rPr>
          <w:sz w:val="28"/>
          <w:szCs w:val="28"/>
        </w:rPr>
      </w:pPr>
      <w:r w:rsidRPr="006C204C">
        <w:rPr>
          <w:sz w:val="28"/>
          <w:szCs w:val="28"/>
        </w:rPr>
        <w:t>Так для эффективного удовлетворения потребност</w:t>
      </w:r>
      <w:r w:rsidR="00CE1C58" w:rsidRPr="006C204C">
        <w:rPr>
          <w:sz w:val="28"/>
          <w:szCs w:val="28"/>
        </w:rPr>
        <w:t>ей</w:t>
      </w:r>
      <w:r w:rsidRPr="006C204C">
        <w:rPr>
          <w:sz w:val="28"/>
          <w:szCs w:val="28"/>
        </w:rPr>
        <w:t xml:space="preserve"> потребителей и таким образом, </w:t>
      </w:r>
      <w:r w:rsidR="00CE1C58" w:rsidRPr="006C204C">
        <w:rPr>
          <w:sz w:val="28"/>
          <w:szCs w:val="28"/>
        </w:rPr>
        <w:t>для получения</w:t>
      </w:r>
      <w:r w:rsidRPr="006C204C">
        <w:rPr>
          <w:sz w:val="28"/>
          <w:szCs w:val="28"/>
        </w:rPr>
        <w:t xml:space="preserve"> «власт</w:t>
      </w:r>
      <w:r w:rsidR="00CE1C58" w:rsidRPr="006C204C">
        <w:rPr>
          <w:sz w:val="28"/>
          <w:szCs w:val="28"/>
        </w:rPr>
        <w:t>и</w:t>
      </w:r>
      <w:r w:rsidRPr="006C204C">
        <w:rPr>
          <w:sz w:val="28"/>
          <w:szCs w:val="28"/>
        </w:rPr>
        <w:t xml:space="preserve"> над рынком» </w:t>
      </w:r>
      <w:r w:rsidR="00CE1C58" w:rsidRPr="006C204C">
        <w:rPr>
          <w:sz w:val="28"/>
          <w:szCs w:val="28"/>
        </w:rPr>
        <w:t>и</w:t>
      </w:r>
      <w:r w:rsidRPr="006C204C">
        <w:rPr>
          <w:sz w:val="28"/>
          <w:szCs w:val="28"/>
        </w:rPr>
        <w:t xml:space="preserve"> прибыл</w:t>
      </w:r>
      <w:r w:rsidR="00CE1C58" w:rsidRPr="006C204C">
        <w:rPr>
          <w:sz w:val="28"/>
          <w:szCs w:val="28"/>
        </w:rPr>
        <w:t>и</w:t>
      </w:r>
      <w:r w:rsidRPr="006C204C">
        <w:rPr>
          <w:sz w:val="28"/>
          <w:szCs w:val="28"/>
        </w:rPr>
        <w:t>, превышающую среднерыночную</w:t>
      </w:r>
      <w:r w:rsidR="00CE1C58" w:rsidRPr="006C204C">
        <w:rPr>
          <w:sz w:val="28"/>
          <w:szCs w:val="28"/>
        </w:rPr>
        <w:t xml:space="preserve"> ОАО «Тепличный» должно </w:t>
      </w:r>
      <w:r w:rsidRPr="006C204C">
        <w:rPr>
          <w:sz w:val="28"/>
          <w:szCs w:val="28"/>
        </w:rPr>
        <w:t>формировать и удерживать устойчи</w:t>
      </w:r>
      <w:r w:rsidR="00CE1C58" w:rsidRPr="006C204C">
        <w:rPr>
          <w:sz w:val="28"/>
          <w:szCs w:val="28"/>
        </w:rPr>
        <w:t>вость элементов дифференциации.</w:t>
      </w:r>
      <w:r w:rsidRPr="006C204C">
        <w:rPr>
          <w:sz w:val="28"/>
          <w:szCs w:val="28"/>
        </w:rPr>
        <w:t xml:space="preserve"> </w:t>
      </w:r>
    </w:p>
    <w:p w:rsidR="00E92B82" w:rsidRPr="00A2116D" w:rsidRDefault="00F53F38" w:rsidP="006C204C">
      <w:pPr>
        <w:spacing w:line="360" w:lineRule="auto"/>
        <w:ind w:firstLine="709"/>
        <w:jc w:val="both"/>
        <w:rPr>
          <w:b/>
          <w:sz w:val="28"/>
          <w:szCs w:val="28"/>
        </w:rPr>
      </w:pPr>
      <w:r>
        <w:rPr>
          <w:b/>
          <w:sz w:val="32"/>
          <w:szCs w:val="32"/>
        </w:rPr>
        <w:br w:type="page"/>
      </w:r>
      <w:r w:rsidR="002F2790" w:rsidRPr="00A2116D">
        <w:rPr>
          <w:b/>
          <w:sz w:val="28"/>
          <w:szCs w:val="28"/>
        </w:rPr>
        <w:t>Выводы и предложения</w:t>
      </w:r>
    </w:p>
    <w:p w:rsidR="002F2790" w:rsidRPr="006C204C" w:rsidRDefault="002F2790" w:rsidP="006C204C">
      <w:pPr>
        <w:spacing w:line="360" w:lineRule="auto"/>
        <w:ind w:firstLine="709"/>
        <w:jc w:val="both"/>
        <w:rPr>
          <w:sz w:val="28"/>
          <w:szCs w:val="28"/>
        </w:rPr>
      </w:pPr>
    </w:p>
    <w:p w:rsidR="00AC7164" w:rsidRPr="006C204C" w:rsidRDefault="005625C1" w:rsidP="006C204C">
      <w:pPr>
        <w:spacing w:line="360" w:lineRule="auto"/>
        <w:ind w:firstLine="709"/>
        <w:jc w:val="both"/>
        <w:rPr>
          <w:sz w:val="28"/>
          <w:szCs w:val="28"/>
        </w:rPr>
      </w:pPr>
      <w:r w:rsidRPr="006C204C">
        <w:rPr>
          <w:sz w:val="28"/>
          <w:szCs w:val="28"/>
        </w:rPr>
        <w:t xml:space="preserve">1. </w:t>
      </w:r>
      <w:r w:rsidR="00AC7164" w:rsidRPr="006C204C">
        <w:rPr>
          <w:sz w:val="28"/>
          <w:szCs w:val="28"/>
        </w:rPr>
        <w:t>Конкуренцию можно определить как процесс управления организацией своими конкурентными преимуществами или принадлежащим имуществом</w:t>
      </w:r>
      <w:r w:rsidR="006C204C" w:rsidRPr="006C204C">
        <w:rPr>
          <w:sz w:val="28"/>
          <w:szCs w:val="28"/>
        </w:rPr>
        <w:t xml:space="preserve"> </w:t>
      </w:r>
      <w:r w:rsidR="00AC7164" w:rsidRPr="006C204C">
        <w:rPr>
          <w:sz w:val="28"/>
          <w:szCs w:val="28"/>
        </w:rPr>
        <w:t xml:space="preserve">ради достижения поставленной цели. </w:t>
      </w:r>
    </w:p>
    <w:p w:rsidR="00AC7164" w:rsidRPr="006C204C" w:rsidRDefault="005625C1" w:rsidP="006C204C">
      <w:pPr>
        <w:spacing w:line="360" w:lineRule="auto"/>
        <w:ind w:firstLine="709"/>
        <w:jc w:val="both"/>
        <w:rPr>
          <w:sz w:val="28"/>
          <w:szCs w:val="28"/>
        </w:rPr>
      </w:pPr>
      <w:r w:rsidRPr="006C204C">
        <w:rPr>
          <w:sz w:val="28"/>
          <w:szCs w:val="28"/>
        </w:rPr>
        <w:t xml:space="preserve">2. </w:t>
      </w:r>
      <w:r w:rsidR="00AC7164" w:rsidRPr="006C204C">
        <w:rPr>
          <w:sz w:val="28"/>
          <w:szCs w:val="28"/>
        </w:rPr>
        <w:t>Конкурентное преимущество – это эксклюзивная ценность, которой обладает организация и которая дает ей превосходство перед конкурентами.</w:t>
      </w:r>
    </w:p>
    <w:p w:rsidR="00AC7164" w:rsidRPr="006C204C" w:rsidRDefault="005625C1" w:rsidP="006C204C">
      <w:pPr>
        <w:spacing w:line="360" w:lineRule="auto"/>
        <w:ind w:firstLine="709"/>
        <w:jc w:val="both"/>
      </w:pPr>
      <w:r w:rsidRPr="006C204C">
        <w:rPr>
          <w:sz w:val="28"/>
          <w:szCs w:val="28"/>
        </w:rPr>
        <w:t xml:space="preserve">3. </w:t>
      </w:r>
      <w:r w:rsidR="00AC7164" w:rsidRPr="006C204C">
        <w:rPr>
          <w:sz w:val="28"/>
          <w:szCs w:val="28"/>
        </w:rPr>
        <w:t>Главными направлениями обеспечения конкурентного преимущества организации являются: концентрация ресурсов фирмы для упреждения действий конкурен</w:t>
      </w:r>
      <w:r w:rsidR="00AC7164" w:rsidRPr="006C204C">
        <w:rPr>
          <w:sz w:val="28"/>
          <w:szCs w:val="28"/>
        </w:rPr>
        <w:softHyphen/>
        <w:t>тов, удерживание инициативы в конкурентной борьбе, обеспечение ресурсного потенциала для достижения поставленных целей.</w:t>
      </w:r>
    </w:p>
    <w:p w:rsidR="00AC7164" w:rsidRPr="006C204C" w:rsidRDefault="005625C1" w:rsidP="006C204C">
      <w:pPr>
        <w:spacing w:line="360" w:lineRule="auto"/>
        <w:ind w:firstLine="709"/>
        <w:jc w:val="both"/>
        <w:rPr>
          <w:sz w:val="28"/>
          <w:szCs w:val="28"/>
        </w:rPr>
      </w:pPr>
      <w:r w:rsidRPr="006C204C">
        <w:rPr>
          <w:sz w:val="28"/>
          <w:szCs w:val="28"/>
        </w:rPr>
        <w:t xml:space="preserve">4. </w:t>
      </w:r>
      <w:r w:rsidR="00AC7164" w:rsidRPr="006C204C">
        <w:rPr>
          <w:sz w:val="28"/>
          <w:szCs w:val="28"/>
        </w:rPr>
        <w:t>Факторы конкурентного преимущества организации подразделяются на внешние, проявление которых в малой степе</w:t>
      </w:r>
      <w:r w:rsidR="00AC7164" w:rsidRPr="006C204C">
        <w:rPr>
          <w:sz w:val="28"/>
          <w:szCs w:val="28"/>
        </w:rPr>
        <w:softHyphen/>
        <w:t>ни зависит от организации, и внутренние, которые достигаются и реализуются персоналом, где особую роль играют руководители. Чем больше организация имеет конкурентных преиму</w:t>
      </w:r>
      <w:r w:rsidR="00AC7164" w:rsidRPr="006C204C">
        <w:rPr>
          <w:sz w:val="28"/>
          <w:szCs w:val="28"/>
        </w:rPr>
        <w:softHyphen/>
        <w:t>ществ перед настоящими и потенциальными конкурентами, тем выше ее конкурентоспособность, живучесть, эффективность, перспективность. Для этого необходимо повышать научный уро</w:t>
      </w:r>
      <w:r w:rsidR="00AC7164" w:rsidRPr="006C204C">
        <w:rPr>
          <w:sz w:val="28"/>
          <w:szCs w:val="28"/>
        </w:rPr>
        <w:softHyphen/>
        <w:t>вень управления, завоевывать новые конкурентные преимуще</w:t>
      </w:r>
      <w:r w:rsidR="00AC7164" w:rsidRPr="006C204C">
        <w:rPr>
          <w:sz w:val="28"/>
          <w:szCs w:val="28"/>
        </w:rPr>
        <w:softHyphen/>
        <w:t>ства и смелее смотреть в будущее.</w:t>
      </w:r>
    </w:p>
    <w:p w:rsidR="004B690B" w:rsidRPr="006C204C" w:rsidRDefault="004B690B" w:rsidP="006C204C">
      <w:pPr>
        <w:spacing w:line="360" w:lineRule="auto"/>
        <w:ind w:firstLine="709"/>
        <w:jc w:val="both"/>
        <w:rPr>
          <w:spacing w:val="-2"/>
          <w:sz w:val="28"/>
          <w:szCs w:val="28"/>
        </w:rPr>
      </w:pPr>
      <w:r w:rsidRPr="006C204C">
        <w:rPr>
          <w:spacing w:val="-2"/>
          <w:sz w:val="28"/>
          <w:szCs w:val="28"/>
        </w:rPr>
        <w:t>Рассмотрим конкурентные преимущества ОАО "Тепличный".</w:t>
      </w:r>
      <w:r w:rsidR="006C204C" w:rsidRPr="006C204C">
        <w:rPr>
          <w:spacing w:val="-2"/>
          <w:sz w:val="28"/>
          <w:szCs w:val="28"/>
        </w:rPr>
        <w:t xml:space="preserve"> </w:t>
      </w:r>
    </w:p>
    <w:p w:rsidR="00DF6877" w:rsidRPr="006C204C" w:rsidRDefault="005625C1" w:rsidP="006C204C">
      <w:pPr>
        <w:spacing w:line="360" w:lineRule="auto"/>
        <w:ind w:firstLine="709"/>
        <w:jc w:val="both"/>
        <w:rPr>
          <w:sz w:val="28"/>
          <w:szCs w:val="28"/>
        </w:rPr>
      </w:pPr>
      <w:r w:rsidRPr="006C204C">
        <w:rPr>
          <w:spacing w:val="-2"/>
          <w:sz w:val="28"/>
          <w:szCs w:val="28"/>
        </w:rPr>
        <w:t xml:space="preserve">5. </w:t>
      </w:r>
      <w:r w:rsidR="00DF6877" w:rsidRPr="006C204C">
        <w:rPr>
          <w:spacing w:val="-2"/>
          <w:sz w:val="28"/>
          <w:szCs w:val="28"/>
        </w:rPr>
        <w:t xml:space="preserve">ОАО "Тепличный" является одной из крупнейших сельскохозяйственных </w:t>
      </w:r>
      <w:r w:rsidR="00DF6877" w:rsidRPr="006C204C">
        <w:rPr>
          <w:sz w:val="28"/>
          <w:szCs w:val="28"/>
        </w:rPr>
        <w:t>организацией, занимающейся производством и сбытом продукции отраслей растениеводства, в частности, отрасли овощеводства защищенного грунта.</w:t>
      </w:r>
    </w:p>
    <w:p w:rsidR="00DF6877" w:rsidRPr="006C204C" w:rsidRDefault="005625C1" w:rsidP="006C204C">
      <w:pPr>
        <w:spacing w:line="360" w:lineRule="auto"/>
        <w:ind w:firstLine="709"/>
        <w:jc w:val="both"/>
        <w:rPr>
          <w:sz w:val="28"/>
          <w:szCs w:val="28"/>
        </w:rPr>
      </w:pPr>
      <w:r w:rsidRPr="006C204C">
        <w:rPr>
          <w:sz w:val="28"/>
          <w:szCs w:val="28"/>
        </w:rPr>
        <w:t xml:space="preserve">6. </w:t>
      </w:r>
      <w:r w:rsidR="00DF6877" w:rsidRPr="006C204C">
        <w:rPr>
          <w:sz w:val="28"/>
          <w:szCs w:val="28"/>
        </w:rPr>
        <w:t>ОАО «Тепличный» специализируется на производстве овощей закрытого грунта, т.е. в теплицах выращивают: томаты, огурцы, перец, баклажаны и другие, до 11 видов, а также выращивают петрушку и укроп. Приоритетное место занимают томаты и огурцы. Вся выращиваемая</w:t>
      </w:r>
      <w:r w:rsidR="006C204C" w:rsidRPr="006C204C">
        <w:rPr>
          <w:sz w:val="28"/>
          <w:szCs w:val="28"/>
        </w:rPr>
        <w:t xml:space="preserve"> </w:t>
      </w:r>
      <w:r w:rsidR="00DF6877" w:rsidRPr="006C204C">
        <w:rPr>
          <w:sz w:val="28"/>
          <w:szCs w:val="28"/>
        </w:rPr>
        <w:t>продукция</w:t>
      </w:r>
      <w:r w:rsidR="006C204C" w:rsidRPr="006C204C">
        <w:rPr>
          <w:sz w:val="28"/>
          <w:szCs w:val="28"/>
        </w:rPr>
        <w:t xml:space="preserve"> </w:t>
      </w:r>
      <w:r w:rsidR="00DF6877" w:rsidRPr="006C204C">
        <w:rPr>
          <w:sz w:val="28"/>
          <w:szCs w:val="28"/>
        </w:rPr>
        <w:t xml:space="preserve">экологически чистая. </w:t>
      </w:r>
    </w:p>
    <w:p w:rsidR="00DF6877" w:rsidRPr="006C204C" w:rsidRDefault="005625C1" w:rsidP="006C204C">
      <w:pPr>
        <w:spacing w:line="360" w:lineRule="auto"/>
        <w:ind w:firstLine="709"/>
        <w:jc w:val="both"/>
        <w:rPr>
          <w:sz w:val="28"/>
          <w:szCs w:val="28"/>
        </w:rPr>
      </w:pPr>
      <w:r w:rsidRPr="006C204C">
        <w:rPr>
          <w:sz w:val="28"/>
          <w:szCs w:val="28"/>
        </w:rPr>
        <w:t xml:space="preserve">7. </w:t>
      </w:r>
      <w:r w:rsidR="00DF6877" w:rsidRPr="006C204C">
        <w:rPr>
          <w:sz w:val="28"/>
          <w:szCs w:val="28"/>
        </w:rPr>
        <w:t>Основными</w:t>
      </w:r>
      <w:r w:rsidR="00A2116D">
        <w:rPr>
          <w:sz w:val="28"/>
          <w:szCs w:val="28"/>
        </w:rPr>
        <w:t xml:space="preserve"> </w:t>
      </w:r>
      <w:r w:rsidR="00DF6877" w:rsidRPr="006C204C">
        <w:rPr>
          <w:sz w:val="28"/>
          <w:szCs w:val="28"/>
        </w:rPr>
        <w:t>потребителями</w:t>
      </w:r>
      <w:r w:rsidR="000812DE">
        <w:rPr>
          <w:sz w:val="28"/>
          <w:szCs w:val="28"/>
        </w:rPr>
        <w:t xml:space="preserve"> </w:t>
      </w:r>
      <w:r w:rsidR="00DF6877" w:rsidRPr="006C204C">
        <w:rPr>
          <w:sz w:val="28"/>
          <w:szCs w:val="28"/>
        </w:rPr>
        <w:t>продукции</w:t>
      </w:r>
      <w:r w:rsidR="006C204C" w:rsidRPr="006C204C">
        <w:rPr>
          <w:sz w:val="28"/>
          <w:szCs w:val="28"/>
        </w:rPr>
        <w:t xml:space="preserve"> </w:t>
      </w:r>
      <w:r w:rsidR="00DF6877" w:rsidRPr="006C204C">
        <w:rPr>
          <w:sz w:val="28"/>
          <w:szCs w:val="28"/>
        </w:rPr>
        <w:t>и</w:t>
      </w:r>
      <w:r w:rsidR="000812DE">
        <w:rPr>
          <w:sz w:val="28"/>
          <w:szCs w:val="28"/>
        </w:rPr>
        <w:t xml:space="preserve"> </w:t>
      </w:r>
      <w:r w:rsidR="00DF6877" w:rsidRPr="006C204C">
        <w:rPr>
          <w:sz w:val="28"/>
          <w:szCs w:val="28"/>
        </w:rPr>
        <w:t>услуг</w:t>
      </w:r>
      <w:r w:rsidR="006C204C" w:rsidRPr="006C204C">
        <w:rPr>
          <w:sz w:val="28"/>
          <w:szCs w:val="28"/>
        </w:rPr>
        <w:t xml:space="preserve"> </w:t>
      </w:r>
      <w:r w:rsidR="00DF6877" w:rsidRPr="006C204C">
        <w:rPr>
          <w:sz w:val="28"/>
          <w:szCs w:val="28"/>
        </w:rPr>
        <w:t>являются население</w:t>
      </w:r>
      <w:r w:rsidR="000812DE">
        <w:rPr>
          <w:sz w:val="28"/>
          <w:szCs w:val="28"/>
        </w:rPr>
        <w:t xml:space="preserve"> </w:t>
      </w:r>
      <w:r w:rsidR="00DF6877" w:rsidRPr="006C204C">
        <w:rPr>
          <w:sz w:val="28"/>
          <w:szCs w:val="28"/>
        </w:rPr>
        <w:t>г. Калуги и Калужской области, Московский и Тульский регионы.</w:t>
      </w:r>
      <w:r w:rsidR="006C204C" w:rsidRPr="006C204C">
        <w:rPr>
          <w:sz w:val="28"/>
          <w:szCs w:val="28"/>
        </w:rPr>
        <w:t xml:space="preserve"> </w:t>
      </w:r>
    </w:p>
    <w:p w:rsidR="00AC7164" w:rsidRPr="006C204C" w:rsidRDefault="005625C1" w:rsidP="006C204C">
      <w:pPr>
        <w:spacing w:line="360" w:lineRule="auto"/>
        <w:ind w:firstLine="709"/>
        <w:jc w:val="both"/>
        <w:rPr>
          <w:sz w:val="28"/>
          <w:szCs w:val="28"/>
        </w:rPr>
      </w:pPr>
      <w:r w:rsidRPr="006C204C">
        <w:rPr>
          <w:sz w:val="28"/>
          <w:szCs w:val="28"/>
        </w:rPr>
        <w:t xml:space="preserve">8. </w:t>
      </w:r>
      <w:r w:rsidR="00AC7164" w:rsidRPr="006C204C">
        <w:rPr>
          <w:sz w:val="28"/>
          <w:szCs w:val="28"/>
        </w:rPr>
        <w:t>В летний период основными конкурентами организации на рынках</w:t>
      </w:r>
      <w:r w:rsidR="006C204C" w:rsidRPr="006C204C">
        <w:rPr>
          <w:sz w:val="28"/>
          <w:szCs w:val="28"/>
        </w:rPr>
        <w:t xml:space="preserve"> </w:t>
      </w:r>
      <w:r w:rsidR="00AC7164" w:rsidRPr="006C204C">
        <w:rPr>
          <w:sz w:val="28"/>
          <w:szCs w:val="28"/>
        </w:rPr>
        <w:t>г. Калуги являются овощи из-за границы Российской Федерации (</w:t>
      </w:r>
      <w:r w:rsidR="00AC7164" w:rsidRPr="006C204C">
        <w:rPr>
          <w:color w:val="000000"/>
          <w:sz w:val="28"/>
          <w:szCs w:val="28"/>
        </w:rPr>
        <w:t>Израиль, Испания, Турция)</w:t>
      </w:r>
      <w:r w:rsidR="00AC7164" w:rsidRPr="006C204C">
        <w:rPr>
          <w:sz w:val="28"/>
          <w:szCs w:val="28"/>
        </w:rPr>
        <w:t>.</w:t>
      </w:r>
      <w:r w:rsidR="006C204C" w:rsidRPr="006C204C">
        <w:rPr>
          <w:sz w:val="28"/>
          <w:szCs w:val="28"/>
        </w:rPr>
        <w:t xml:space="preserve"> </w:t>
      </w:r>
      <w:r w:rsidR="00AC7164" w:rsidRPr="006C204C">
        <w:rPr>
          <w:sz w:val="28"/>
          <w:szCs w:val="28"/>
        </w:rPr>
        <w:t>Кроме зарубежных конкурентов у ОАО «Тепличный» есть и оте</w:t>
      </w:r>
      <w:r w:rsidR="001A16E4" w:rsidRPr="006C204C">
        <w:rPr>
          <w:sz w:val="28"/>
          <w:szCs w:val="28"/>
        </w:rPr>
        <w:t xml:space="preserve">чественные. Например, </w:t>
      </w:r>
      <w:r w:rsidR="00AC7164" w:rsidRPr="006C204C">
        <w:rPr>
          <w:sz w:val="28"/>
          <w:szCs w:val="28"/>
        </w:rPr>
        <w:t>ООО «Плодовоовощное хозяйство – Монастырское подворье» (г. Калуга), ЗАО Агрофирма «Белая дача» (Московская область), ЗАО «Цемдолина» (Краснодарский край).</w:t>
      </w:r>
    </w:p>
    <w:p w:rsidR="00E01650" w:rsidRPr="006C204C" w:rsidRDefault="005625C1" w:rsidP="006C204C">
      <w:pPr>
        <w:spacing w:line="360" w:lineRule="auto"/>
        <w:ind w:firstLine="709"/>
        <w:jc w:val="both"/>
        <w:rPr>
          <w:sz w:val="28"/>
          <w:szCs w:val="28"/>
        </w:rPr>
      </w:pPr>
      <w:r w:rsidRPr="006C204C">
        <w:rPr>
          <w:sz w:val="28"/>
          <w:szCs w:val="28"/>
        </w:rPr>
        <w:t xml:space="preserve">9. </w:t>
      </w:r>
      <w:r w:rsidR="00E01650" w:rsidRPr="006C204C">
        <w:rPr>
          <w:sz w:val="28"/>
          <w:szCs w:val="28"/>
        </w:rPr>
        <w:t>Конкурентные преимущества ОАО «Тепличный»</w:t>
      </w:r>
      <w:r w:rsidR="00DF6877" w:rsidRPr="006C204C">
        <w:rPr>
          <w:sz w:val="28"/>
          <w:szCs w:val="28"/>
        </w:rPr>
        <w:t xml:space="preserve"> перед конкурентами</w:t>
      </w:r>
      <w:r w:rsidR="00E01650" w:rsidRPr="006C204C">
        <w:rPr>
          <w:sz w:val="28"/>
          <w:szCs w:val="28"/>
        </w:rPr>
        <w:t xml:space="preserve">: </w:t>
      </w:r>
      <w:r w:rsidR="00E01650" w:rsidRPr="006C204C">
        <w:rPr>
          <w:spacing w:val="-2"/>
          <w:sz w:val="28"/>
          <w:szCs w:val="28"/>
        </w:rPr>
        <w:t xml:space="preserve">выгодное местоположение с точки зрения </w:t>
      </w:r>
      <w:r w:rsidR="00E01650" w:rsidRPr="006C204C">
        <w:rPr>
          <w:sz w:val="28"/>
          <w:szCs w:val="28"/>
        </w:rPr>
        <w:t xml:space="preserve">рынков сбыта; </w:t>
      </w:r>
      <w:r w:rsidR="00E01650" w:rsidRPr="006C204C">
        <w:rPr>
          <w:spacing w:val="-2"/>
          <w:sz w:val="28"/>
          <w:szCs w:val="28"/>
        </w:rPr>
        <w:t xml:space="preserve">достаточно широкий ассортимент </w:t>
      </w:r>
      <w:r w:rsidR="00E01650" w:rsidRPr="006C204C">
        <w:rPr>
          <w:sz w:val="28"/>
          <w:szCs w:val="28"/>
        </w:rPr>
        <w:t>овощеводческой продукции; сертификация продукции; постоянно участвуют на различных сельскохозяйственных ярмарках;</w:t>
      </w:r>
      <w:r w:rsidR="006C204C" w:rsidRPr="006C204C">
        <w:rPr>
          <w:sz w:val="28"/>
          <w:szCs w:val="28"/>
        </w:rPr>
        <w:t xml:space="preserve"> </w:t>
      </w:r>
      <w:r w:rsidR="00E01650" w:rsidRPr="006C204C">
        <w:rPr>
          <w:spacing w:val="-2"/>
          <w:sz w:val="28"/>
          <w:szCs w:val="28"/>
        </w:rPr>
        <w:t>доходность деятельности организации;</w:t>
      </w:r>
      <w:r w:rsidR="00E01650" w:rsidRPr="006C204C">
        <w:rPr>
          <w:sz w:val="28"/>
          <w:szCs w:val="28"/>
        </w:rPr>
        <w:t xml:space="preserve"> финансовая независимость.</w:t>
      </w:r>
    </w:p>
    <w:p w:rsidR="00E01650" w:rsidRPr="006C204C" w:rsidRDefault="005625C1" w:rsidP="006C204C">
      <w:pPr>
        <w:spacing w:line="360" w:lineRule="auto"/>
        <w:ind w:firstLine="709"/>
        <w:jc w:val="both"/>
        <w:rPr>
          <w:sz w:val="28"/>
          <w:szCs w:val="28"/>
        </w:rPr>
      </w:pPr>
      <w:r w:rsidRPr="006C204C">
        <w:rPr>
          <w:sz w:val="28"/>
          <w:szCs w:val="28"/>
        </w:rPr>
        <w:t xml:space="preserve">10. </w:t>
      </w:r>
      <w:r w:rsidR="00E01650" w:rsidRPr="006C204C">
        <w:rPr>
          <w:sz w:val="28"/>
          <w:szCs w:val="28"/>
        </w:rPr>
        <w:t>ОАО «Тепличный» - производитель экологически чистых овощей защищенного</w:t>
      </w:r>
      <w:r w:rsidR="006C204C" w:rsidRPr="006C204C">
        <w:rPr>
          <w:sz w:val="28"/>
          <w:szCs w:val="28"/>
        </w:rPr>
        <w:t xml:space="preserve"> </w:t>
      </w:r>
      <w:r w:rsidR="00E01650" w:rsidRPr="006C204C">
        <w:rPr>
          <w:sz w:val="28"/>
          <w:szCs w:val="28"/>
        </w:rPr>
        <w:t>грунта, предлагающий широкий ассортимент продукции по доступным для потребителей ценам</w:t>
      </w:r>
      <w:r w:rsidR="001851B8" w:rsidRPr="006C204C">
        <w:rPr>
          <w:sz w:val="28"/>
          <w:szCs w:val="28"/>
        </w:rPr>
        <w:t>, что является основным конкурентном преимуществом организации перед конкурентами.</w:t>
      </w:r>
    </w:p>
    <w:p w:rsidR="00042650" w:rsidRPr="006C204C" w:rsidRDefault="005625C1" w:rsidP="006C204C">
      <w:pPr>
        <w:spacing w:line="360" w:lineRule="auto"/>
        <w:ind w:firstLine="709"/>
        <w:jc w:val="both"/>
        <w:rPr>
          <w:sz w:val="28"/>
          <w:szCs w:val="28"/>
        </w:rPr>
      </w:pPr>
      <w:r w:rsidRPr="006C204C">
        <w:rPr>
          <w:sz w:val="28"/>
          <w:szCs w:val="28"/>
        </w:rPr>
        <w:t xml:space="preserve">11. </w:t>
      </w:r>
      <w:r w:rsidR="001851B8" w:rsidRPr="006C204C">
        <w:rPr>
          <w:sz w:val="28"/>
          <w:szCs w:val="28"/>
        </w:rPr>
        <w:t>С помощью снижения себесто</w:t>
      </w:r>
      <w:r w:rsidR="001851B8" w:rsidRPr="006C204C">
        <w:rPr>
          <w:sz w:val="28"/>
          <w:szCs w:val="28"/>
        </w:rPr>
        <w:softHyphen/>
        <w:t>имости продукции, дифференциации, сегментирования рынка, внедрения новшеств, ориентации на по</w:t>
      </w:r>
      <w:r w:rsidR="001851B8" w:rsidRPr="006C204C">
        <w:rPr>
          <w:sz w:val="28"/>
          <w:szCs w:val="28"/>
        </w:rPr>
        <w:softHyphen/>
        <w:t>требность рынка организация может получить следующие конкурентные преимущества: дополнительный рост объема продаж и получение сверхприбыли за счет уменьшения рыночной доли конкурентов с более высокой ценой на аналогичные товары; гарантии на получение прибыли в случае, если потребители смогут сни</w:t>
      </w:r>
      <w:r w:rsidR="001851B8" w:rsidRPr="006C204C">
        <w:rPr>
          <w:sz w:val="28"/>
          <w:szCs w:val="28"/>
        </w:rPr>
        <w:softHyphen/>
        <w:t>зить цены у ближайших конкурентов; сокращение числа конкурентов путем уже</w:t>
      </w:r>
      <w:r w:rsidR="001851B8" w:rsidRPr="006C204C">
        <w:rPr>
          <w:sz w:val="28"/>
          <w:szCs w:val="28"/>
        </w:rPr>
        <w:softHyphen/>
        <w:t>сточения условий вхождения в отрасль за счет наличия сформировавшихся предпочте</w:t>
      </w:r>
      <w:r w:rsidR="001851B8" w:rsidRPr="006C204C">
        <w:rPr>
          <w:sz w:val="28"/>
          <w:szCs w:val="28"/>
        </w:rPr>
        <w:softHyphen/>
        <w:t>ний потребителей; высокая заинтересованность потре</w:t>
      </w:r>
      <w:r w:rsidR="001851B8" w:rsidRPr="006C204C">
        <w:rPr>
          <w:sz w:val="28"/>
          <w:szCs w:val="28"/>
        </w:rPr>
        <w:softHyphen/>
        <w:t>бителей в приобретении товара.</w:t>
      </w:r>
    </w:p>
    <w:p w:rsidR="00BD4BA6" w:rsidRPr="006C204C" w:rsidRDefault="00F53F38" w:rsidP="000812DE">
      <w:pPr>
        <w:spacing w:line="360" w:lineRule="auto"/>
        <w:ind w:firstLine="709"/>
        <w:jc w:val="center"/>
        <w:rPr>
          <w:b/>
          <w:sz w:val="28"/>
          <w:szCs w:val="28"/>
        </w:rPr>
      </w:pPr>
      <w:r>
        <w:rPr>
          <w:b/>
          <w:sz w:val="32"/>
          <w:szCs w:val="32"/>
        </w:rPr>
        <w:br w:type="page"/>
      </w:r>
      <w:r w:rsidR="00BD4BA6" w:rsidRPr="006C204C">
        <w:rPr>
          <w:b/>
          <w:sz w:val="28"/>
          <w:szCs w:val="28"/>
        </w:rPr>
        <w:t>Список используемой литературы</w:t>
      </w:r>
    </w:p>
    <w:p w:rsidR="00BD4BA6" w:rsidRPr="006C204C" w:rsidRDefault="00BD4BA6" w:rsidP="006C204C">
      <w:pPr>
        <w:spacing w:line="360" w:lineRule="auto"/>
        <w:ind w:firstLine="709"/>
        <w:jc w:val="both"/>
        <w:rPr>
          <w:b/>
          <w:sz w:val="28"/>
          <w:szCs w:val="28"/>
        </w:rPr>
      </w:pP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Абрамова Г.П. «Маркетинг в АПК»,М.: «Колос», 2000г., 240с.</w:t>
      </w:r>
    </w:p>
    <w:p w:rsidR="00BD4BA6" w:rsidRPr="006C204C" w:rsidRDefault="0042369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 xml:space="preserve">Азоев Г.Л. «Конкурентные преимущества фирмы», М.: «Новости», 2000г., </w:t>
      </w:r>
      <w:r w:rsidR="00614746" w:rsidRPr="006C204C">
        <w:rPr>
          <w:sz w:val="28"/>
          <w:szCs w:val="28"/>
        </w:rPr>
        <w:t>256с.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Багиев Г.Л. «Маркетинг», СПб.: «Питер», 2005г., 736с.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 xml:space="preserve">Годин А.М. «Маркетинг», М.: «Дашко и К», 2005г., </w:t>
      </w:r>
      <w:r w:rsidR="00762CFA" w:rsidRPr="006C204C">
        <w:rPr>
          <w:sz w:val="28"/>
          <w:szCs w:val="28"/>
        </w:rPr>
        <w:t>728</w:t>
      </w:r>
      <w:r w:rsidRPr="006C204C">
        <w:rPr>
          <w:sz w:val="28"/>
          <w:szCs w:val="28"/>
        </w:rPr>
        <w:t>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Горев И.П. «Маркетинг в АПК», М.: «Академия», 2004г., 224с.</w:t>
      </w:r>
    </w:p>
    <w:p w:rsidR="005A72A7" w:rsidRPr="006C204C" w:rsidRDefault="005A72A7"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Кирцнер И.М. «Конкуренция и предпринимательство», М.: «</w:t>
      </w:r>
      <w:r w:rsidR="00607199" w:rsidRPr="006C204C">
        <w:rPr>
          <w:sz w:val="28"/>
          <w:szCs w:val="28"/>
        </w:rPr>
        <w:t>ЮНИТИ», 2001г., 240с.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Мошева Н.К. «Международный маркетинг», СПб.: «Питер», 2001г., 356с.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Портер М. «Конкуренция», М.: «Вильямс», 2006г., 608с.</w:t>
      </w:r>
    </w:p>
    <w:p w:rsidR="005A72A7" w:rsidRPr="006C204C" w:rsidRDefault="005A72A7"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Ричард Л. Колз «Маркетинг сельскохозяйственной продукции», М.: «Колос», 2000г., 512с.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Украинцев А.А. «Маркетинг в вопросах и ответах», М.: «Проспект», 2006г., 248с.</w:t>
      </w:r>
    </w:p>
    <w:p w:rsidR="0061474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Фатхутдинов Р.А. «Конкурентоспособность», М</w:t>
      </w:r>
      <w:r w:rsidR="00324796" w:rsidRPr="006C204C">
        <w:rPr>
          <w:sz w:val="28"/>
          <w:szCs w:val="28"/>
        </w:rPr>
        <w:t>.:</w:t>
      </w:r>
      <w:r w:rsidRPr="006C204C">
        <w:rPr>
          <w:sz w:val="28"/>
          <w:szCs w:val="28"/>
        </w:rPr>
        <w:t xml:space="preserve"> «Экономика», 2005г., 606с.</w:t>
      </w:r>
    </w:p>
    <w:p w:rsidR="002C29D6" w:rsidRPr="006C204C" w:rsidRDefault="0061474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Фатхутдинов Р.А. «Конкурентоспособность</w:t>
      </w:r>
      <w:r w:rsidR="002C29D6" w:rsidRPr="006C204C">
        <w:rPr>
          <w:sz w:val="28"/>
          <w:szCs w:val="28"/>
        </w:rPr>
        <w:t xml:space="preserve"> организации в условиях кризиса</w:t>
      </w:r>
      <w:r w:rsidRPr="006C204C">
        <w:rPr>
          <w:sz w:val="28"/>
          <w:szCs w:val="28"/>
        </w:rPr>
        <w:t>», М</w:t>
      </w:r>
      <w:r w:rsidR="00324796" w:rsidRPr="006C204C">
        <w:rPr>
          <w:sz w:val="28"/>
          <w:szCs w:val="28"/>
        </w:rPr>
        <w:t>.:</w:t>
      </w:r>
      <w:r w:rsidR="002C29D6" w:rsidRPr="006C204C">
        <w:rPr>
          <w:sz w:val="28"/>
          <w:szCs w:val="28"/>
        </w:rPr>
        <w:t xml:space="preserve"> «Маркетинг», 2002г., 892с.</w:t>
      </w:r>
    </w:p>
    <w:p w:rsidR="002C29D6" w:rsidRPr="006C204C" w:rsidRDefault="002C29D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Федько В.П. «Основы маркетинга», Ростов н/Д.: «Феникс, 2005г., 479с.</w:t>
      </w:r>
    </w:p>
    <w:p w:rsidR="00614746" w:rsidRPr="006C204C" w:rsidRDefault="002C29D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Васильева З.А. Иерархичность понятия</w:t>
      </w:r>
      <w:r w:rsidR="006C204C" w:rsidRPr="006C204C">
        <w:rPr>
          <w:sz w:val="28"/>
          <w:szCs w:val="28"/>
        </w:rPr>
        <w:t xml:space="preserve"> </w:t>
      </w:r>
      <w:r w:rsidRPr="006C204C">
        <w:rPr>
          <w:sz w:val="28"/>
          <w:szCs w:val="28"/>
        </w:rPr>
        <w:t>конкурентоспособности субъектов рынка // Маркетинг в России и за рубежом, 2006г. – №2 – с.83.</w:t>
      </w:r>
    </w:p>
    <w:p w:rsidR="002C29D6" w:rsidRPr="006C204C" w:rsidRDefault="002C29D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Кац А.М. Прогнозирование конкурентоспособности предприятий // Маркетинг в России и за рубежом, 2006г. – №4 – с.76</w:t>
      </w:r>
    </w:p>
    <w:p w:rsidR="002C29D6" w:rsidRPr="006C204C" w:rsidRDefault="002C29D6"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Куштавкин Д.Е. Разработка бренда как фактор формирования конкурентных преимуществ // Маркетинг в России и за рубежом, 2007г. - №3, с.70</w:t>
      </w:r>
    </w:p>
    <w:p w:rsidR="002C29D6" w:rsidRPr="006C204C" w:rsidRDefault="0017781D"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Лукина А.В. Создание конкурентных преимуществ на основе дифференциации // Маркетинг в России и за рубежом, 2007г. -№3 – с.88</w:t>
      </w:r>
    </w:p>
    <w:p w:rsidR="0017781D" w:rsidRPr="006C204C" w:rsidRDefault="004441B5"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Михайлов К. Формирование конкурентоспособного бренда // маркетинг, 2007г. - №4 – с.59</w:t>
      </w:r>
    </w:p>
    <w:p w:rsidR="004441B5" w:rsidRPr="006C204C" w:rsidRDefault="004441B5"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Хартман Е.А. Пути развития ассортиментной политики в глобальной конкуренции // Маркетинг в России и за рубежом, 2007г. -№1 – с.68</w:t>
      </w:r>
    </w:p>
    <w:p w:rsidR="004441B5" w:rsidRPr="006C204C" w:rsidRDefault="004441B5" w:rsidP="000812DE">
      <w:pPr>
        <w:numPr>
          <w:ilvl w:val="0"/>
          <w:numId w:val="3"/>
        </w:numPr>
        <w:tabs>
          <w:tab w:val="clear" w:pos="800"/>
          <w:tab w:val="num" w:pos="0"/>
          <w:tab w:val="left" w:pos="284"/>
          <w:tab w:val="left" w:pos="426"/>
        </w:tabs>
        <w:spacing w:line="360" w:lineRule="auto"/>
        <w:ind w:left="0" w:firstLine="0"/>
        <w:jc w:val="both"/>
        <w:rPr>
          <w:sz w:val="28"/>
          <w:szCs w:val="28"/>
        </w:rPr>
      </w:pPr>
      <w:r w:rsidRPr="006C204C">
        <w:rPr>
          <w:sz w:val="28"/>
          <w:szCs w:val="28"/>
        </w:rPr>
        <w:t>Хотинская Г.И. Факторы увеличения конкурентоспособности</w:t>
      </w:r>
      <w:r w:rsidR="006C204C" w:rsidRPr="006C204C">
        <w:rPr>
          <w:sz w:val="28"/>
          <w:szCs w:val="28"/>
        </w:rPr>
        <w:t xml:space="preserve"> </w:t>
      </w:r>
      <w:r w:rsidRPr="006C204C">
        <w:rPr>
          <w:sz w:val="28"/>
          <w:szCs w:val="28"/>
        </w:rPr>
        <w:t>компании // Маркетинг в России и за рубежом, 2006г. -№5 – с.94</w:t>
      </w:r>
    </w:p>
    <w:p w:rsidR="004441B5" w:rsidRPr="006C204C" w:rsidRDefault="004441B5" w:rsidP="006C204C">
      <w:pPr>
        <w:spacing w:line="360" w:lineRule="auto"/>
        <w:ind w:firstLine="709"/>
        <w:jc w:val="both"/>
        <w:rPr>
          <w:sz w:val="28"/>
          <w:szCs w:val="28"/>
        </w:rPr>
      </w:pPr>
      <w:bookmarkStart w:id="0" w:name="_GoBack"/>
      <w:bookmarkEnd w:id="0"/>
    </w:p>
    <w:sectPr w:rsidR="004441B5" w:rsidRPr="006C204C" w:rsidSect="006C204C">
      <w:headerReference w:type="even" r:id="rId7"/>
      <w:headerReference w:type="default" r:id="rId8"/>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82" w:rsidRDefault="004D4E82">
      <w:r>
        <w:separator/>
      </w:r>
    </w:p>
  </w:endnote>
  <w:endnote w:type="continuationSeparator" w:id="0">
    <w:p w:rsidR="004D4E82" w:rsidRDefault="004D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W Repor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82" w:rsidRDefault="004D4E82">
      <w:r>
        <w:separator/>
      </w:r>
    </w:p>
  </w:footnote>
  <w:footnote w:type="continuationSeparator" w:id="0">
    <w:p w:rsidR="004D4E82" w:rsidRDefault="004D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D2" w:rsidRDefault="00EE43D2" w:rsidP="00950E7B">
    <w:pPr>
      <w:pStyle w:val="a7"/>
      <w:framePr w:wrap="around" w:vAnchor="text" w:hAnchor="margin" w:xAlign="right" w:y="1"/>
      <w:rPr>
        <w:rStyle w:val="a9"/>
      </w:rPr>
    </w:pPr>
  </w:p>
  <w:p w:rsidR="00EE43D2" w:rsidRDefault="00EE43D2" w:rsidP="007D384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D2" w:rsidRDefault="00E7440A" w:rsidP="00950E7B">
    <w:pPr>
      <w:pStyle w:val="a7"/>
      <w:framePr w:wrap="around" w:vAnchor="text" w:hAnchor="margin" w:xAlign="right" w:y="1"/>
      <w:rPr>
        <w:rStyle w:val="a9"/>
      </w:rPr>
    </w:pPr>
    <w:r>
      <w:rPr>
        <w:rStyle w:val="a9"/>
        <w:noProof/>
      </w:rPr>
      <w:t>5</w:t>
    </w:r>
  </w:p>
  <w:p w:rsidR="00EE43D2" w:rsidRDefault="00EE43D2" w:rsidP="007D384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4A77CE"/>
    <w:lvl w:ilvl="0">
      <w:numFmt w:val="bullet"/>
      <w:lvlText w:val="*"/>
      <w:lvlJc w:val="left"/>
    </w:lvl>
  </w:abstractNum>
  <w:abstractNum w:abstractNumId="1">
    <w:nsid w:val="0C831F12"/>
    <w:multiLevelType w:val="hybridMultilevel"/>
    <w:tmpl w:val="701EC2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5BF9348B"/>
    <w:multiLevelType w:val="hybridMultilevel"/>
    <w:tmpl w:val="07AA4A6E"/>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B52"/>
    <w:rsid w:val="00015EDE"/>
    <w:rsid w:val="00042650"/>
    <w:rsid w:val="0006162D"/>
    <w:rsid w:val="000616BC"/>
    <w:rsid w:val="00065E55"/>
    <w:rsid w:val="0007762A"/>
    <w:rsid w:val="000812DE"/>
    <w:rsid w:val="000A6DBF"/>
    <w:rsid w:val="000E4380"/>
    <w:rsid w:val="00101E4C"/>
    <w:rsid w:val="001179A2"/>
    <w:rsid w:val="00123ABC"/>
    <w:rsid w:val="0012698A"/>
    <w:rsid w:val="001304BA"/>
    <w:rsid w:val="0014656E"/>
    <w:rsid w:val="0017781D"/>
    <w:rsid w:val="001851B8"/>
    <w:rsid w:val="00185F83"/>
    <w:rsid w:val="0019140B"/>
    <w:rsid w:val="001A16E4"/>
    <w:rsid w:val="001C3B10"/>
    <w:rsid w:val="001D6E80"/>
    <w:rsid w:val="001E69B0"/>
    <w:rsid w:val="001F6EB3"/>
    <w:rsid w:val="002161CC"/>
    <w:rsid w:val="00230B79"/>
    <w:rsid w:val="00237041"/>
    <w:rsid w:val="002430B8"/>
    <w:rsid w:val="002447AA"/>
    <w:rsid w:val="00252DD7"/>
    <w:rsid w:val="00261B12"/>
    <w:rsid w:val="002633DA"/>
    <w:rsid w:val="00276291"/>
    <w:rsid w:val="002763BE"/>
    <w:rsid w:val="002807C3"/>
    <w:rsid w:val="00287167"/>
    <w:rsid w:val="002C29D6"/>
    <w:rsid w:val="002D0B3F"/>
    <w:rsid w:val="002D15B7"/>
    <w:rsid w:val="002E213E"/>
    <w:rsid w:val="002F2790"/>
    <w:rsid w:val="00324796"/>
    <w:rsid w:val="00330E3E"/>
    <w:rsid w:val="003432C6"/>
    <w:rsid w:val="00350322"/>
    <w:rsid w:val="003506AD"/>
    <w:rsid w:val="003542C7"/>
    <w:rsid w:val="00357D91"/>
    <w:rsid w:val="003662CB"/>
    <w:rsid w:val="003709D8"/>
    <w:rsid w:val="00375D48"/>
    <w:rsid w:val="003850F3"/>
    <w:rsid w:val="003B0D59"/>
    <w:rsid w:val="003D0BFA"/>
    <w:rsid w:val="003D4EF2"/>
    <w:rsid w:val="003E0155"/>
    <w:rsid w:val="003E57E1"/>
    <w:rsid w:val="003E7FD2"/>
    <w:rsid w:val="003F0903"/>
    <w:rsid w:val="00420EA4"/>
    <w:rsid w:val="00423696"/>
    <w:rsid w:val="00426B6D"/>
    <w:rsid w:val="004330D2"/>
    <w:rsid w:val="004441B5"/>
    <w:rsid w:val="00453C11"/>
    <w:rsid w:val="004738F1"/>
    <w:rsid w:val="00491817"/>
    <w:rsid w:val="004A347A"/>
    <w:rsid w:val="004B15A6"/>
    <w:rsid w:val="004B690B"/>
    <w:rsid w:val="004D4E82"/>
    <w:rsid w:val="00530A9B"/>
    <w:rsid w:val="005373E6"/>
    <w:rsid w:val="00553996"/>
    <w:rsid w:val="00556D7E"/>
    <w:rsid w:val="005625C1"/>
    <w:rsid w:val="00573F5F"/>
    <w:rsid w:val="00583C59"/>
    <w:rsid w:val="005A1B65"/>
    <w:rsid w:val="005A72A7"/>
    <w:rsid w:val="005B1BA5"/>
    <w:rsid w:val="005C18C7"/>
    <w:rsid w:val="005C52BE"/>
    <w:rsid w:val="005C6D79"/>
    <w:rsid w:val="005E2BC2"/>
    <w:rsid w:val="005F3264"/>
    <w:rsid w:val="00600427"/>
    <w:rsid w:val="0060109C"/>
    <w:rsid w:val="00607199"/>
    <w:rsid w:val="00614746"/>
    <w:rsid w:val="006201EE"/>
    <w:rsid w:val="00627937"/>
    <w:rsid w:val="00633812"/>
    <w:rsid w:val="00641ED3"/>
    <w:rsid w:val="00646BAA"/>
    <w:rsid w:val="00647EE5"/>
    <w:rsid w:val="00661F4A"/>
    <w:rsid w:val="00676B52"/>
    <w:rsid w:val="006A00A9"/>
    <w:rsid w:val="006B2179"/>
    <w:rsid w:val="006B23B8"/>
    <w:rsid w:val="006C204C"/>
    <w:rsid w:val="006D07E8"/>
    <w:rsid w:val="006D724C"/>
    <w:rsid w:val="006F446E"/>
    <w:rsid w:val="006F58B2"/>
    <w:rsid w:val="00711EFC"/>
    <w:rsid w:val="00724450"/>
    <w:rsid w:val="00736216"/>
    <w:rsid w:val="00744B54"/>
    <w:rsid w:val="007518A9"/>
    <w:rsid w:val="00762CFA"/>
    <w:rsid w:val="007B4105"/>
    <w:rsid w:val="007D3845"/>
    <w:rsid w:val="007D6BAB"/>
    <w:rsid w:val="007D7DBD"/>
    <w:rsid w:val="007E6BBC"/>
    <w:rsid w:val="008166A2"/>
    <w:rsid w:val="00837EEB"/>
    <w:rsid w:val="008569D0"/>
    <w:rsid w:val="008748A1"/>
    <w:rsid w:val="00874B89"/>
    <w:rsid w:val="008864C6"/>
    <w:rsid w:val="008A3821"/>
    <w:rsid w:val="008B06C3"/>
    <w:rsid w:val="008C56ED"/>
    <w:rsid w:val="008E46A8"/>
    <w:rsid w:val="00900AC8"/>
    <w:rsid w:val="00900FC8"/>
    <w:rsid w:val="00921405"/>
    <w:rsid w:val="00950637"/>
    <w:rsid w:val="00950E7B"/>
    <w:rsid w:val="00954349"/>
    <w:rsid w:val="00963880"/>
    <w:rsid w:val="00967AEC"/>
    <w:rsid w:val="00974C43"/>
    <w:rsid w:val="00975E8B"/>
    <w:rsid w:val="0097603F"/>
    <w:rsid w:val="0098370A"/>
    <w:rsid w:val="00983C3F"/>
    <w:rsid w:val="009B67FB"/>
    <w:rsid w:val="009D4160"/>
    <w:rsid w:val="009E547C"/>
    <w:rsid w:val="00A076D0"/>
    <w:rsid w:val="00A10A09"/>
    <w:rsid w:val="00A20B51"/>
    <w:rsid w:val="00A2116D"/>
    <w:rsid w:val="00A64A09"/>
    <w:rsid w:val="00A70027"/>
    <w:rsid w:val="00A80AF2"/>
    <w:rsid w:val="00A91227"/>
    <w:rsid w:val="00AA6B40"/>
    <w:rsid w:val="00AC11E1"/>
    <w:rsid w:val="00AC4935"/>
    <w:rsid w:val="00AC6C17"/>
    <w:rsid w:val="00AC7164"/>
    <w:rsid w:val="00AD3D2D"/>
    <w:rsid w:val="00B212D0"/>
    <w:rsid w:val="00B23953"/>
    <w:rsid w:val="00B27AB7"/>
    <w:rsid w:val="00B406DF"/>
    <w:rsid w:val="00B40F1D"/>
    <w:rsid w:val="00B4294F"/>
    <w:rsid w:val="00B43237"/>
    <w:rsid w:val="00B747FA"/>
    <w:rsid w:val="00B831ED"/>
    <w:rsid w:val="00BB623B"/>
    <w:rsid w:val="00BC37F5"/>
    <w:rsid w:val="00BD0B7A"/>
    <w:rsid w:val="00BD30E3"/>
    <w:rsid w:val="00BD4BA6"/>
    <w:rsid w:val="00BD53D6"/>
    <w:rsid w:val="00BE2C05"/>
    <w:rsid w:val="00BE50B0"/>
    <w:rsid w:val="00BF6258"/>
    <w:rsid w:val="00BF6E51"/>
    <w:rsid w:val="00C048C9"/>
    <w:rsid w:val="00C1529F"/>
    <w:rsid w:val="00C16A67"/>
    <w:rsid w:val="00C22A1C"/>
    <w:rsid w:val="00C26F1A"/>
    <w:rsid w:val="00C44FD9"/>
    <w:rsid w:val="00C4636C"/>
    <w:rsid w:val="00C47AF3"/>
    <w:rsid w:val="00C72DC5"/>
    <w:rsid w:val="00C769BD"/>
    <w:rsid w:val="00C774F3"/>
    <w:rsid w:val="00C833F7"/>
    <w:rsid w:val="00CA2A90"/>
    <w:rsid w:val="00CE1C58"/>
    <w:rsid w:val="00D00A0C"/>
    <w:rsid w:val="00D27A48"/>
    <w:rsid w:val="00D30D65"/>
    <w:rsid w:val="00D43ECC"/>
    <w:rsid w:val="00D51A4E"/>
    <w:rsid w:val="00D76A06"/>
    <w:rsid w:val="00DA4591"/>
    <w:rsid w:val="00DA4B39"/>
    <w:rsid w:val="00DB1ABE"/>
    <w:rsid w:val="00DB7D5D"/>
    <w:rsid w:val="00DC250D"/>
    <w:rsid w:val="00DC31AF"/>
    <w:rsid w:val="00DF1F3C"/>
    <w:rsid w:val="00DF6877"/>
    <w:rsid w:val="00E01650"/>
    <w:rsid w:val="00E21DFF"/>
    <w:rsid w:val="00E22B1E"/>
    <w:rsid w:val="00E23450"/>
    <w:rsid w:val="00E6385C"/>
    <w:rsid w:val="00E70379"/>
    <w:rsid w:val="00E7440A"/>
    <w:rsid w:val="00E92B82"/>
    <w:rsid w:val="00E946AE"/>
    <w:rsid w:val="00EA7EF1"/>
    <w:rsid w:val="00EE3965"/>
    <w:rsid w:val="00EE43D2"/>
    <w:rsid w:val="00EF4889"/>
    <w:rsid w:val="00EF5B9F"/>
    <w:rsid w:val="00F1360B"/>
    <w:rsid w:val="00F13C5A"/>
    <w:rsid w:val="00F1725B"/>
    <w:rsid w:val="00F3158F"/>
    <w:rsid w:val="00F34849"/>
    <w:rsid w:val="00F4116E"/>
    <w:rsid w:val="00F41DD1"/>
    <w:rsid w:val="00F509E1"/>
    <w:rsid w:val="00F50A67"/>
    <w:rsid w:val="00F53B7A"/>
    <w:rsid w:val="00F53F38"/>
    <w:rsid w:val="00F63DAE"/>
    <w:rsid w:val="00F74EE3"/>
    <w:rsid w:val="00F75FF8"/>
    <w:rsid w:val="00FA599D"/>
    <w:rsid w:val="00FB1150"/>
    <w:rsid w:val="00FC0E7D"/>
    <w:rsid w:val="00FC74BA"/>
    <w:rsid w:val="00FD2A60"/>
    <w:rsid w:val="00FE03B1"/>
    <w:rsid w:val="00FE08C7"/>
    <w:rsid w:val="00FF6864"/>
    <w:rsid w:val="00FF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6718EFE-B9D9-4EF0-B5B1-93957A7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3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3">
    <w:name w:val="PEStyleFont3"/>
    <w:rsid w:val="0060109C"/>
    <w:rPr>
      <w:rFonts w:ascii="PEW Report" w:hAnsi="PEW Report" w:cs="Times New Roman"/>
      <w:spacing w:val="0"/>
      <w:position w:val="0"/>
      <w:sz w:val="20"/>
      <w:u w:val="none"/>
    </w:rPr>
  </w:style>
  <w:style w:type="paragraph" w:styleId="a4">
    <w:name w:val="Body Text"/>
    <w:basedOn w:val="a"/>
    <w:link w:val="a5"/>
    <w:uiPriority w:val="99"/>
    <w:rsid w:val="006D07E8"/>
    <w:pPr>
      <w:overflowPunct w:val="0"/>
      <w:autoSpaceDE w:val="0"/>
      <w:autoSpaceDN w:val="0"/>
      <w:adjustRightInd w:val="0"/>
      <w:jc w:val="both"/>
      <w:textAlignment w:val="baseline"/>
    </w:pPr>
    <w:rPr>
      <w:szCs w:val="20"/>
    </w:rPr>
  </w:style>
  <w:style w:type="character" w:customStyle="1" w:styleId="a5">
    <w:name w:val="Основной текст Знак"/>
    <w:link w:val="a4"/>
    <w:uiPriority w:val="99"/>
    <w:semiHidden/>
    <w:rPr>
      <w:sz w:val="24"/>
      <w:szCs w:val="24"/>
    </w:rPr>
  </w:style>
  <w:style w:type="paragraph" w:styleId="a6">
    <w:name w:val="caption"/>
    <w:basedOn w:val="a"/>
    <w:next w:val="a"/>
    <w:uiPriority w:val="35"/>
    <w:qFormat/>
    <w:rsid w:val="003E7FD2"/>
    <w:rPr>
      <w:b/>
      <w:bCs/>
      <w:sz w:val="20"/>
      <w:szCs w:val="20"/>
    </w:rPr>
  </w:style>
  <w:style w:type="paragraph" w:styleId="a7">
    <w:name w:val="header"/>
    <w:basedOn w:val="a"/>
    <w:link w:val="a8"/>
    <w:uiPriority w:val="99"/>
    <w:rsid w:val="007D384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7D38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98600">
      <w:marLeft w:val="0"/>
      <w:marRight w:val="0"/>
      <w:marTop w:val="0"/>
      <w:marBottom w:val="0"/>
      <w:divBdr>
        <w:top w:val="none" w:sz="0" w:space="0" w:color="auto"/>
        <w:left w:val="none" w:sz="0" w:space="0" w:color="auto"/>
        <w:bottom w:val="none" w:sz="0" w:space="0" w:color="auto"/>
        <w:right w:val="none" w:sz="0" w:space="0" w:color="auto"/>
      </w:divBdr>
    </w:div>
    <w:div w:id="1134298601">
      <w:marLeft w:val="0"/>
      <w:marRight w:val="0"/>
      <w:marTop w:val="0"/>
      <w:marBottom w:val="0"/>
      <w:divBdr>
        <w:top w:val="none" w:sz="0" w:space="0" w:color="auto"/>
        <w:left w:val="none" w:sz="0" w:space="0" w:color="auto"/>
        <w:bottom w:val="none" w:sz="0" w:space="0" w:color="auto"/>
        <w:right w:val="none" w:sz="0" w:space="0" w:color="auto"/>
      </w:divBdr>
    </w:div>
    <w:div w:id="1134298602">
      <w:marLeft w:val="0"/>
      <w:marRight w:val="0"/>
      <w:marTop w:val="0"/>
      <w:marBottom w:val="0"/>
      <w:divBdr>
        <w:top w:val="none" w:sz="0" w:space="0" w:color="auto"/>
        <w:left w:val="none" w:sz="0" w:space="0" w:color="auto"/>
        <w:bottom w:val="none" w:sz="0" w:space="0" w:color="auto"/>
        <w:right w:val="none" w:sz="0" w:space="0" w:color="auto"/>
      </w:divBdr>
    </w:div>
    <w:div w:id="1134298603">
      <w:marLeft w:val="0"/>
      <w:marRight w:val="0"/>
      <w:marTop w:val="0"/>
      <w:marBottom w:val="0"/>
      <w:divBdr>
        <w:top w:val="none" w:sz="0" w:space="0" w:color="auto"/>
        <w:left w:val="none" w:sz="0" w:space="0" w:color="auto"/>
        <w:bottom w:val="none" w:sz="0" w:space="0" w:color="auto"/>
        <w:right w:val="none" w:sz="0" w:space="0" w:color="auto"/>
      </w:divBdr>
    </w:div>
    <w:div w:id="1134298604">
      <w:marLeft w:val="0"/>
      <w:marRight w:val="0"/>
      <w:marTop w:val="0"/>
      <w:marBottom w:val="0"/>
      <w:divBdr>
        <w:top w:val="none" w:sz="0" w:space="0" w:color="auto"/>
        <w:left w:val="none" w:sz="0" w:space="0" w:color="auto"/>
        <w:bottom w:val="none" w:sz="0" w:space="0" w:color="auto"/>
        <w:right w:val="none" w:sz="0" w:space="0" w:color="auto"/>
      </w:divBdr>
    </w:div>
    <w:div w:id="1134298605">
      <w:marLeft w:val="0"/>
      <w:marRight w:val="0"/>
      <w:marTop w:val="0"/>
      <w:marBottom w:val="0"/>
      <w:divBdr>
        <w:top w:val="none" w:sz="0" w:space="0" w:color="auto"/>
        <w:left w:val="none" w:sz="0" w:space="0" w:color="auto"/>
        <w:bottom w:val="none" w:sz="0" w:space="0" w:color="auto"/>
        <w:right w:val="none" w:sz="0" w:space="0" w:color="auto"/>
      </w:divBdr>
    </w:div>
    <w:div w:id="1134298606">
      <w:marLeft w:val="0"/>
      <w:marRight w:val="0"/>
      <w:marTop w:val="0"/>
      <w:marBottom w:val="0"/>
      <w:divBdr>
        <w:top w:val="none" w:sz="0" w:space="0" w:color="auto"/>
        <w:left w:val="none" w:sz="0" w:space="0" w:color="auto"/>
        <w:bottom w:val="none" w:sz="0" w:space="0" w:color="auto"/>
        <w:right w:val="none" w:sz="0" w:space="0" w:color="auto"/>
      </w:divBdr>
    </w:div>
    <w:div w:id="1134298607">
      <w:marLeft w:val="0"/>
      <w:marRight w:val="0"/>
      <w:marTop w:val="0"/>
      <w:marBottom w:val="0"/>
      <w:divBdr>
        <w:top w:val="none" w:sz="0" w:space="0" w:color="auto"/>
        <w:left w:val="none" w:sz="0" w:space="0" w:color="auto"/>
        <w:bottom w:val="none" w:sz="0" w:space="0" w:color="auto"/>
        <w:right w:val="none" w:sz="0" w:space="0" w:color="auto"/>
      </w:divBdr>
    </w:div>
    <w:div w:id="1134298608">
      <w:marLeft w:val="0"/>
      <w:marRight w:val="0"/>
      <w:marTop w:val="0"/>
      <w:marBottom w:val="0"/>
      <w:divBdr>
        <w:top w:val="none" w:sz="0" w:space="0" w:color="auto"/>
        <w:left w:val="none" w:sz="0" w:space="0" w:color="auto"/>
        <w:bottom w:val="none" w:sz="0" w:space="0" w:color="auto"/>
        <w:right w:val="none" w:sz="0" w:space="0" w:color="auto"/>
      </w:divBdr>
    </w:div>
    <w:div w:id="1134298609">
      <w:marLeft w:val="0"/>
      <w:marRight w:val="0"/>
      <w:marTop w:val="0"/>
      <w:marBottom w:val="0"/>
      <w:divBdr>
        <w:top w:val="none" w:sz="0" w:space="0" w:color="auto"/>
        <w:left w:val="none" w:sz="0" w:space="0" w:color="auto"/>
        <w:bottom w:val="none" w:sz="0" w:space="0" w:color="auto"/>
        <w:right w:val="none" w:sz="0" w:space="0" w:color="auto"/>
      </w:divBdr>
    </w:div>
    <w:div w:id="1134298610">
      <w:marLeft w:val="0"/>
      <w:marRight w:val="0"/>
      <w:marTop w:val="0"/>
      <w:marBottom w:val="0"/>
      <w:divBdr>
        <w:top w:val="none" w:sz="0" w:space="0" w:color="auto"/>
        <w:left w:val="none" w:sz="0" w:space="0" w:color="auto"/>
        <w:bottom w:val="none" w:sz="0" w:space="0" w:color="auto"/>
        <w:right w:val="none" w:sz="0" w:space="0" w:color="auto"/>
      </w:divBdr>
    </w:div>
    <w:div w:id="1134298611">
      <w:marLeft w:val="0"/>
      <w:marRight w:val="0"/>
      <w:marTop w:val="0"/>
      <w:marBottom w:val="0"/>
      <w:divBdr>
        <w:top w:val="none" w:sz="0" w:space="0" w:color="auto"/>
        <w:left w:val="none" w:sz="0" w:space="0" w:color="auto"/>
        <w:bottom w:val="none" w:sz="0" w:space="0" w:color="auto"/>
        <w:right w:val="none" w:sz="0" w:space="0" w:color="auto"/>
      </w:divBdr>
    </w:div>
    <w:div w:id="1134298612">
      <w:marLeft w:val="0"/>
      <w:marRight w:val="0"/>
      <w:marTop w:val="0"/>
      <w:marBottom w:val="0"/>
      <w:divBdr>
        <w:top w:val="none" w:sz="0" w:space="0" w:color="auto"/>
        <w:left w:val="none" w:sz="0" w:space="0" w:color="auto"/>
        <w:bottom w:val="none" w:sz="0" w:space="0" w:color="auto"/>
        <w:right w:val="none" w:sz="0" w:space="0" w:color="auto"/>
      </w:divBdr>
    </w:div>
    <w:div w:id="1134298613">
      <w:marLeft w:val="0"/>
      <w:marRight w:val="0"/>
      <w:marTop w:val="0"/>
      <w:marBottom w:val="0"/>
      <w:divBdr>
        <w:top w:val="none" w:sz="0" w:space="0" w:color="auto"/>
        <w:left w:val="none" w:sz="0" w:space="0" w:color="auto"/>
        <w:bottom w:val="none" w:sz="0" w:space="0" w:color="auto"/>
        <w:right w:val="none" w:sz="0" w:space="0" w:color="auto"/>
      </w:divBdr>
    </w:div>
    <w:div w:id="1134298614">
      <w:marLeft w:val="0"/>
      <w:marRight w:val="0"/>
      <w:marTop w:val="0"/>
      <w:marBottom w:val="0"/>
      <w:divBdr>
        <w:top w:val="none" w:sz="0" w:space="0" w:color="auto"/>
        <w:left w:val="none" w:sz="0" w:space="0" w:color="auto"/>
        <w:bottom w:val="none" w:sz="0" w:space="0" w:color="auto"/>
        <w:right w:val="none" w:sz="0" w:space="0" w:color="auto"/>
      </w:divBdr>
    </w:div>
    <w:div w:id="1134298615">
      <w:marLeft w:val="0"/>
      <w:marRight w:val="0"/>
      <w:marTop w:val="0"/>
      <w:marBottom w:val="0"/>
      <w:divBdr>
        <w:top w:val="none" w:sz="0" w:space="0" w:color="auto"/>
        <w:left w:val="none" w:sz="0" w:space="0" w:color="auto"/>
        <w:bottom w:val="none" w:sz="0" w:space="0" w:color="auto"/>
        <w:right w:val="none" w:sz="0" w:space="0" w:color="auto"/>
      </w:divBdr>
    </w:div>
    <w:div w:id="1134298616">
      <w:marLeft w:val="0"/>
      <w:marRight w:val="0"/>
      <w:marTop w:val="0"/>
      <w:marBottom w:val="0"/>
      <w:divBdr>
        <w:top w:val="none" w:sz="0" w:space="0" w:color="auto"/>
        <w:left w:val="none" w:sz="0" w:space="0" w:color="auto"/>
        <w:bottom w:val="none" w:sz="0" w:space="0" w:color="auto"/>
        <w:right w:val="none" w:sz="0" w:space="0" w:color="auto"/>
      </w:divBdr>
    </w:div>
    <w:div w:id="1134298617">
      <w:marLeft w:val="0"/>
      <w:marRight w:val="0"/>
      <w:marTop w:val="0"/>
      <w:marBottom w:val="0"/>
      <w:divBdr>
        <w:top w:val="none" w:sz="0" w:space="0" w:color="auto"/>
        <w:left w:val="none" w:sz="0" w:space="0" w:color="auto"/>
        <w:bottom w:val="none" w:sz="0" w:space="0" w:color="auto"/>
        <w:right w:val="none" w:sz="0" w:space="0" w:color="auto"/>
      </w:divBdr>
    </w:div>
    <w:div w:id="1134298618">
      <w:marLeft w:val="0"/>
      <w:marRight w:val="0"/>
      <w:marTop w:val="0"/>
      <w:marBottom w:val="0"/>
      <w:divBdr>
        <w:top w:val="none" w:sz="0" w:space="0" w:color="auto"/>
        <w:left w:val="none" w:sz="0" w:space="0" w:color="auto"/>
        <w:bottom w:val="none" w:sz="0" w:space="0" w:color="auto"/>
        <w:right w:val="none" w:sz="0" w:space="0" w:color="auto"/>
      </w:divBdr>
    </w:div>
    <w:div w:id="1134298619">
      <w:marLeft w:val="0"/>
      <w:marRight w:val="0"/>
      <w:marTop w:val="0"/>
      <w:marBottom w:val="0"/>
      <w:divBdr>
        <w:top w:val="none" w:sz="0" w:space="0" w:color="auto"/>
        <w:left w:val="none" w:sz="0" w:space="0" w:color="auto"/>
        <w:bottom w:val="none" w:sz="0" w:space="0" w:color="auto"/>
        <w:right w:val="none" w:sz="0" w:space="0" w:color="auto"/>
      </w:divBdr>
    </w:div>
    <w:div w:id="1134298620">
      <w:marLeft w:val="0"/>
      <w:marRight w:val="0"/>
      <w:marTop w:val="0"/>
      <w:marBottom w:val="0"/>
      <w:divBdr>
        <w:top w:val="none" w:sz="0" w:space="0" w:color="auto"/>
        <w:left w:val="none" w:sz="0" w:space="0" w:color="auto"/>
        <w:bottom w:val="none" w:sz="0" w:space="0" w:color="auto"/>
        <w:right w:val="none" w:sz="0" w:space="0" w:color="auto"/>
      </w:divBdr>
    </w:div>
    <w:div w:id="1134298621">
      <w:marLeft w:val="0"/>
      <w:marRight w:val="0"/>
      <w:marTop w:val="0"/>
      <w:marBottom w:val="0"/>
      <w:divBdr>
        <w:top w:val="none" w:sz="0" w:space="0" w:color="auto"/>
        <w:left w:val="none" w:sz="0" w:space="0" w:color="auto"/>
        <w:bottom w:val="none" w:sz="0" w:space="0" w:color="auto"/>
        <w:right w:val="none" w:sz="0" w:space="0" w:color="auto"/>
      </w:divBdr>
    </w:div>
    <w:div w:id="1134298622">
      <w:marLeft w:val="0"/>
      <w:marRight w:val="0"/>
      <w:marTop w:val="0"/>
      <w:marBottom w:val="0"/>
      <w:divBdr>
        <w:top w:val="none" w:sz="0" w:space="0" w:color="auto"/>
        <w:left w:val="none" w:sz="0" w:space="0" w:color="auto"/>
        <w:bottom w:val="none" w:sz="0" w:space="0" w:color="auto"/>
        <w:right w:val="none" w:sz="0" w:space="0" w:color="auto"/>
      </w:divBdr>
    </w:div>
    <w:div w:id="1134298623">
      <w:marLeft w:val="0"/>
      <w:marRight w:val="0"/>
      <w:marTop w:val="0"/>
      <w:marBottom w:val="0"/>
      <w:divBdr>
        <w:top w:val="none" w:sz="0" w:space="0" w:color="auto"/>
        <w:left w:val="none" w:sz="0" w:space="0" w:color="auto"/>
        <w:bottom w:val="none" w:sz="0" w:space="0" w:color="auto"/>
        <w:right w:val="none" w:sz="0" w:space="0" w:color="auto"/>
      </w:divBdr>
    </w:div>
    <w:div w:id="1134298624">
      <w:marLeft w:val="0"/>
      <w:marRight w:val="0"/>
      <w:marTop w:val="0"/>
      <w:marBottom w:val="0"/>
      <w:divBdr>
        <w:top w:val="none" w:sz="0" w:space="0" w:color="auto"/>
        <w:left w:val="none" w:sz="0" w:space="0" w:color="auto"/>
        <w:bottom w:val="none" w:sz="0" w:space="0" w:color="auto"/>
        <w:right w:val="none" w:sz="0" w:space="0" w:color="auto"/>
      </w:divBdr>
    </w:div>
    <w:div w:id="1134298625">
      <w:marLeft w:val="0"/>
      <w:marRight w:val="0"/>
      <w:marTop w:val="0"/>
      <w:marBottom w:val="0"/>
      <w:divBdr>
        <w:top w:val="none" w:sz="0" w:space="0" w:color="auto"/>
        <w:left w:val="none" w:sz="0" w:space="0" w:color="auto"/>
        <w:bottom w:val="none" w:sz="0" w:space="0" w:color="auto"/>
        <w:right w:val="none" w:sz="0" w:space="0" w:color="auto"/>
      </w:divBdr>
    </w:div>
    <w:div w:id="1134298626">
      <w:marLeft w:val="0"/>
      <w:marRight w:val="0"/>
      <w:marTop w:val="0"/>
      <w:marBottom w:val="0"/>
      <w:divBdr>
        <w:top w:val="none" w:sz="0" w:space="0" w:color="auto"/>
        <w:left w:val="none" w:sz="0" w:space="0" w:color="auto"/>
        <w:bottom w:val="none" w:sz="0" w:space="0" w:color="auto"/>
        <w:right w:val="none" w:sz="0" w:space="0" w:color="auto"/>
      </w:divBdr>
    </w:div>
    <w:div w:id="1134298627">
      <w:marLeft w:val="0"/>
      <w:marRight w:val="0"/>
      <w:marTop w:val="0"/>
      <w:marBottom w:val="0"/>
      <w:divBdr>
        <w:top w:val="none" w:sz="0" w:space="0" w:color="auto"/>
        <w:left w:val="none" w:sz="0" w:space="0" w:color="auto"/>
        <w:bottom w:val="none" w:sz="0" w:space="0" w:color="auto"/>
        <w:right w:val="none" w:sz="0" w:space="0" w:color="auto"/>
      </w:divBdr>
    </w:div>
    <w:div w:id="1134298628">
      <w:marLeft w:val="0"/>
      <w:marRight w:val="0"/>
      <w:marTop w:val="0"/>
      <w:marBottom w:val="0"/>
      <w:divBdr>
        <w:top w:val="none" w:sz="0" w:space="0" w:color="auto"/>
        <w:left w:val="none" w:sz="0" w:space="0" w:color="auto"/>
        <w:bottom w:val="none" w:sz="0" w:space="0" w:color="auto"/>
        <w:right w:val="none" w:sz="0" w:space="0" w:color="auto"/>
      </w:divBdr>
    </w:div>
    <w:div w:id="1134298629">
      <w:marLeft w:val="0"/>
      <w:marRight w:val="0"/>
      <w:marTop w:val="0"/>
      <w:marBottom w:val="0"/>
      <w:divBdr>
        <w:top w:val="none" w:sz="0" w:space="0" w:color="auto"/>
        <w:left w:val="none" w:sz="0" w:space="0" w:color="auto"/>
        <w:bottom w:val="none" w:sz="0" w:space="0" w:color="auto"/>
        <w:right w:val="none" w:sz="0" w:space="0" w:color="auto"/>
      </w:divBdr>
    </w:div>
    <w:div w:id="1134298630">
      <w:marLeft w:val="0"/>
      <w:marRight w:val="0"/>
      <w:marTop w:val="0"/>
      <w:marBottom w:val="0"/>
      <w:divBdr>
        <w:top w:val="none" w:sz="0" w:space="0" w:color="auto"/>
        <w:left w:val="none" w:sz="0" w:space="0" w:color="auto"/>
        <w:bottom w:val="none" w:sz="0" w:space="0" w:color="auto"/>
        <w:right w:val="none" w:sz="0" w:space="0" w:color="auto"/>
      </w:divBdr>
    </w:div>
    <w:div w:id="1134298631">
      <w:marLeft w:val="0"/>
      <w:marRight w:val="0"/>
      <w:marTop w:val="0"/>
      <w:marBottom w:val="0"/>
      <w:divBdr>
        <w:top w:val="none" w:sz="0" w:space="0" w:color="auto"/>
        <w:left w:val="none" w:sz="0" w:space="0" w:color="auto"/>
        <w:bottom w:val="none" w:sz="0" w:space="0" w:color="auto"/>
        <w:right w:val="none" w:sz="0" w:space="0" w:color="auto"/>
      </w:divBdr>
    </w:div>
    <w:div w:id="1134298632">
      <w:marLeft w:val="0"/>
      <w:marRight w:val="0"/>
      <w:marTop w:val="0"/>
      <w:marBottom w:val="0"/>
      <w:divBdr>
        <w:top w:val="none" w:sz="0" w:space="0" w:color="auto"/>
        <w:left w:val="none" w:sz="0" w:space="0" w:color="auto"/>
        <w:bottom w:val="none" w:sz="0" w:space="0" w:color="auto"/>
        <w:right w:val="none" w:sz="0" w:space="0" w:color="auto"/>
      </w:divBdr>
    </w:div>
    <w:div w:id="1134298633">
      <w:marLeft w:val="0"/>
      <w:marRight w:val="0"/>
      <w:marTop w:val="0"/>
      <w:marBottom w:val="0"/>
      <w:divBdr>
        <w:top w:val="none" w:sz="0" w:space="0" w:color="auto"/>
        <w:left w:val="none" w:sz="0" w:space="0" w:color="auto"/>
        <w:bottom w:val="none" w:sz="0" w:space="0" w:color="auto"/>
        <w:right w:val="none" w:sz="0" w:space="0" w:color="auto"/>
      </w:divBdr>
    </w:div>
    <w:div w:id="1134298634">
      <w:marLeft w:val="0"/>
      <w:marRight w:val="0"/>
      <w:marTop w:val="0"/>
      <w:marBottom w:val="0"/>
      <w:divBdr>
        <w:top w:val="none" w:sz="0" w:space="0" w:color="auto"/>
        <w:left w:val="none" w:sz="0" w:space="0" w:color="auto"/>
        <w:bottom w:val="none" w:sz="0" w:space="0" w:color="auto"/>
        <w:right w:val="none" w:sz="0" w:space="0" w:color="auto"/>
      </w:divBdr>
    </w:div>
    <w:div w:id="1134298635">
      <w:marLeft w:val="0"/>
      <w:marRight w:val="0"/>
      <w:marTop w:val="0"/>
      <w:marBottom w:val="0"/>
      <w:divBdr>
        <w:top w:val="none" w:sz="0" w:space="0" w:color="auto"/>
        <w:left w:val="none" w:sz="0" w:space="0" w:color="auto"/>
        <w:bottom w:val="none" w:sz="0" w:space="0" w:color="auto"/>
        <w:right w:val="none" w:sz="0" w:space="0" w:color="auto"/>
      </w:divBdr>
    </w:div>
    <w:div w:id="1134298636">
      <w:marLeft w:val="0"/>
      <w:marRight w:val="0"/>
      <w:marTop w:val="0"/>
      <w:marBottom w:val="0"/>
      <w:divBdr>
        <w:top w:val="none" w:sz="0" w:space="0" w:color="auto"/>
        <w:left w:val="none" w:sz="0" w:space="0" w:color="auto"/>
        <w:bottom w:val="none" w:sz="0" w:space="0" w:color="auto"/>
        <w:right w:val="none" w:sz="0" w:space="0" w:color="auto"/>
      </w:divBdr>
    </w:div>
    <w:div w:id="1134298637">
      <w:marLeft w:val="0"/>
      <w:marRight w:val="0"/>
      <w:marTop w:val="0"/>
      <w:marBottom w:val="0"/>
      <w:divBdr>
        <w:top w:val="none" w:sz="0" w:space="0" w:color="auto"/>
        <w:left w:val="none" w:sz="0" w:space="0" w:color="auto"/>
        <w:bottom w:val="none" w:sz="0" w:space="0" w:color="auto"/>
        <w:right w:val="none" w:sz="0" w:space="0" w:color="auto"/>
      </w:divBdr>
    </w:div>
    <w:div w:id="1134298638">
      <w:marLeft w:val="0"/>
      <w:marRight w:val="0"/>
      <w:marTop w:val="0"/>
      <w:marBottom w:val="0"/>
      <w:divBdr>
        <w:top w:val="none" w:sz="0" w:space="0" w:color="auto"/>
        <w:left w:val="none" w:sz="0" w:space="0" w:color="auto"/>
        <w:bottom w:val="none" w:sz="0" w:space="0" w:color="auto"/>
        <w:right w:val="none" w:sz="0" w:space="0" w:color="auto"/>
      </w:divBdr>
    </w:div>
    <w:div w:id="1134298639">
      <w:marLeft w:val="0"/>
      <w:marRight w:val="0"/>
      <w:marTop w:val="0"/>
      <w:marBottom w:val="0"/>
      <w:divBdr>
        <w:top w:val="none" w:sz="0" w:space="0" w:color="auto"/>
        <w:left w:val="none" w:sz="0" w:space="0" w:color="auto"/>
        <w:bottom w:val="none" w:sz="0" w:space="0" w:color="auto"/>
        <w:right w:val="none" w:sz="0" w:space="0" w:color="auto"/>
      </w:divBdr>
    </w:div>
    <w:div w:id="1134298640">
      <w:marLeft w:val="0"/>
      <w:marRight w:val="0"/>
      <w:marTop w:val="0"/>
      <w:marBottom w:val="0"/>
      <w:divBdr>
        <w:top w:val="none" w:sz="0" w:space="0" w:color="auto"/>
        <w:left w:val="none" w:sz="0" w:space="0" w:color="auto"/>
        <w:bottom w:val="none" w:sz="0" w:space="0" w:color="auto"/>
        <w:right w:val="none" w:sz="0" w:space="0" w:color="auto"/>
      </w:divBdr>
    </w:div>
    <w:div w:id="1134298641">
      <w:marLeft w:val="0"/>
      <w:marRight w:val="0"/>
      <w:marTop w:val="0"/>
      <w:marBottom w:val="0"/>
      <w:divBdr>
        <w:top w:val="none" w:sz="0" w:space="0" w:color="auto"/>
        <w:left w:val="none" w:sz="0" w:space="0" w:color="auto"/>
        <w:bottom w:val="none" w:sz="0" w:space="0" w:color="auto"/>
        <w:right w:val="none" w:sz="0" w:space="0" w:color="auto"/>
      </w:divBdr>
    </w:div>
    <w:div w:id="1134298642">
      <w:marLeft w:val="0"/>
      <w:marRight w:val="0"/>
      <w:marTop w:val="0"/>
      <w:marBottom w:val="0"/>
      <w:divBdr>
        <w:top w:val="none" w:sz="0" w:space="0" w:color="auto"/>
        <w:left w:val="none" w:sz="0" w:space="0" w:color="auto"/>
        <w:bottom w:val="none" w:sz="0" w:space="0" w:color="auto"/>
        <w:right w:val="none" w:sz="0" w:space="0" w:color="auto"/>
      </w:divBdr>
    </w:div>
    <w:div w:id="1134298643">
      <w:marLeft w:val="0"/>
      <w:marRight w:val="0"/>
      <w:marTop w:val="0"/>
      <w:marBottom w:val="0"/>
      <w:divBdr>
        <w:top w:val="none" w:sz="0" w:space="0" w:color="auto"/>
        <w:left w:val="none" w:sz="0" w:space="0" w:color="auto"/>
        <w:bottom w:val="none" w:sz="0" w:space="0" w:color="auto"/>
        <w:right w:val="none" w:sz="0" w:space="0" w:color="auto"/>
      </w:divBdr>
    </w:div>
    <w:div w:id="1134298644">
      <w:marLeft w:val="0"/>
      <w:marRight w:val="0"/>
      <w:marTop w:val="0"/>
      <w:marBottom w:val="0"/>
      <w:divBdr>
        <w:top w:val="none" w:sz="0" w:space="0" w:color="auto"/>
        <w:left w:val="none" w:sz="0" w:space="0" w:color="auto"/>
        <w:bottom w:val="none" w:sz="0" w:space="0" w:color="auto"/>
        <w:right w:val="none" w:sz="0" w:space="0" w:color="auto"/>
      </w:divBdr>
    </w:div>
    <w:div w:id="1134298645">
      <w:marLeft w:val="0"/>
      <w:marRight w:val="0"/>
      <w:marTop w:val="0"/>
      <w:marBottom w:val="0"/>
      <w:divBdr>
        <w:top w:val="none" w:sz="0" w:space="0" w:color="auto"/>
        <w:left w:val="none" w:sz="0" w:space="0" w:color="auto"/>
        <w:bottom w:val="none" w:sz="0" w:space="0" w:color="auto"/>
        <w:right w:val="none" w:sz="0" w:space="0" w:color="auto"/>
      </w:divBdr>
    </w:div>
    <w:div w:id="1134298646">
      <w:marLeft w:val="0"/>
      <w:marRight w:val="0"/>
      <w:marTop w:val="0"/>
      <w:marBottom w:val="0"/>
      <w:divBdr>
        <w:top w:val="none" w:sz="0" w:space="0" w:color="auto"/>
        <w:left w:val="none" w:sz="0" w:space="0" w:color="auto"/>
        <w:bottom w:val="none" w:sz="0" w:space="0" w:color="auto"/>
        <w:right w:val="none" w:sz="0" w:space="0" w:color="auto"/>
      </w:divBdr>
    </w:div>
    <w:div w:id="1134298647">
      <w:marLeft w:val="0"/>
      <w:marRight w:val="0"/>
      <w:marTop w:val="0"/>
      <w:marBottom w:val="0"/>
      <w:divBdr>
        <w:top w:val="none" w:sz="0" w:space="0" w:color="auto"/>
        <w:left w:val="none" w:sz="0" w:space="0" w:color="auto"/>
        <w:bottom w:val="none" w:sz="0" w:space="0" w:color="auto"/>
        <w:right w:val="none" w:sz="0" w:space="0" w:color="auto"/>
      </w:divBdr>
    </w:div>
    <w:div w:id="1134298648">
      <w:marLeft w:val="0"/>
      <w:marRight w:val="0"/>
      <w:marTop w:val="0"/>
      <w:marBottom w:val="0"/>
      <w:divBdr>
        <w:top w:val="none" w:sz="0" w:space="0" w:color="auto"/>
        <w:left w:val="none" w:sz="0" w:space="0" w:color="auto"/>
        <w:bottom w:val="none" w:sz="0" w:space="0" w:color="auto"/>
        <w:right w:val="none" w:sz="0" w:space="0" w:color="auto"/>
      </w:divBdr>
    </w:div>
    <w:div w:id="1134298649">
      <w:marLeft w:val="0"/>
      <w:marRight w:val="0"/>
      <w:marTop w:val="0"/>
      <w:marBottom w:val="0"/>
      <w:divBdr>
        <w:top w:val="none" w:sz="0" w:space="0" w:color="auto"/>
        <w:left w:val="none" w:sz="0" w:space="0" w:color="auto"/>
        <w:bottom w:val="none" w:sz="0" w:space="0" w:color="auto"/>
        <w:right w:val="none" w:sz="0" w:space="0" w:color="auto"/>
      </w:divBdr>
    </w:div>
    <w:div w:id="1134298650">
      <w:marLeft w:val="0"/>
      <w:marRight w:val="0"/>
      <w:marTop w:val="0"/>
      <w:marBottom w:val="0"/>
      <w:divBdr>
        <w:top w:val="none" w:sz="0" w:space="0" w:color="auto"/>
        <w:left w:val="none" w:sz="0" w:space="0" w:color="auto"/>
        <w:bottom w:val="none" w:sz="0" w:space="0" w:color="auto"/>
        <w:right w:val="none" w:sz="0" w:space="0" w:color="auto"/>
      </w:divBdr>
    </w:div>
    <w:div w:id="1134298651">
      <w:marLeft w:val="0"/>
      <w:marRight w:val="0"/>
      <w:marTop w:val="0"/>
      <w:marBottom w:val="0"/>
      <w:divBdr>
        <w:top w:val="none" w:sz="0" w:space="0" w:color="auto"/>
        <w:left w:val="none" w:sz="0" w:space="0" w:color="auto"/>
        <w:bottom w:val="none" w:sz="0" w:space="0" w:color="auto"/>
        <w:right w:val="none" w:sz="0" w:space="0" w:color="auto"/>
      </w:divBdr>
    </w:div>
    <w:div w:id="1134298652">
      <w:marLeft w:val="0"/>
      <w:marRight w:val="0"/>
      <w:marTop w:val="0"/>
      <w:marBottom w:val="0"/>
      <w:divBdr>
        <w:top w:val="none" w:sz="0" w:space="0" w:color="auto"/>
        <w:left w:val="none" w:sz="0" w:space="0" w:color="auto"/>
        <w:bottom w:val="none" w:sz="0" w:space="0" w:color="auto"/>
        <w:right w:val="none" w:sz="0" w:space="0" w:color="auto"/>
      </w:divBdr>
    </w:div>
    <w:div w:id="1134298653">
      <w:marLeft w:val="0"/>
      <w:marRight w:val="0"/>
      <w:marTop w:val="0"/>
      <w:marBottom w:val="0"/>
      <w:divBdr>
        <w:top w:val="none" w:sz="0" w:space="0" w:color="auto"/>
        <w:left w:val="none" w:sz="0" w:space="0" w:color="auto"/>
        <w:bottom w:val="none" w:sz="0" w:space="0" w:color="auto"/>
        <w:right w:val="none" w:sz="0" w:space="0" w:color="auto"/>
      </w:divBdr>
    </w:div>
    <w:div w:id="1134298654">
      <w:marLeft w:val="0"/>
      <w:marRight w:val="0"/>
      <w:marTop w:val="0"/>
      <w:marBottom w:val="0"/>
      <w:divBdr>
        <w:top w:val="none" w:sz="0" w:space="0" w:color="auto"/>
        <w:left w:val="none" w:sz="0" w:space="0" w:color="auto"/>
        <w:bottom w:val="none" w:sz="0" w:space="0" w:color="auto"/>
        <w:right w:val="none" w:sz="0" w:space="0" w:color="auto"/>
      </w:divBdr>
    </w:div>
    <w:div w:id="1134298655">
      <w:marLeft w:val="0"/>
      <w:marRight w:val="0"/>
      <w:marTop w:val="0"/>
      <w:marBottom w:val="0"/>
      <w:divBdr>
        <w:top w:val="none" w:sz="0" w:space="0" w:color="auto"/>
        <w:left w:val="none" w:sz="0" w:space="0" w:color="auto"/>
        <w:bottom w:val="none" w:sz="0" w:space="0" w:color="auto"/>
        <w:right w:val="none" w:sz="0" w:space="0" w:color="auto"/>
      </w:divBdr>
    </w:div>
    <w:div w:id="1134298656">
      <w:marLeft w:val="0"/>
      <w:marRight w:val="0"/>
      <w:marTop w:val="0"/>
      <w:marBottom w:val="0"/>
      <w:divBdr>
        <w:top w:val="none" w:sz="0" w:space="0" w:color="auto"/>
        <w:left w:val="none" w:sz="0" w:space="0" w:color="auto"/>
        <w:bottom w:val="none" w:sz="0" w:space="0" w:color="auto"/>
        <w:right w:val="none" w:sz="0" w:space="0" w:color="auto"/>
      </w:divBdr>
    </w:div>
    <w:div w:id="1134298657">
      <w:marLeft w:val="0"/>
      <w:marRight w:val="0"/>
      <w:marTop w:val="0"/>
      <w:marBottom w:val="0"/>
      <w:divBdr>
        <w:top w:val="none" w:sz="0" w:space="0" w:color="auto"/>
        <w:left w:val="none" w:sz="0" w:space="0" w:color="auto"/>
        <w:bottom w:val="none" w:sz="0" w:space="0" w:color="auto"/>
        <w:right w:val="none" w:sz="0" w:space="0" w:color="auto"/>
      </w:divBdr>
    </w:div>
    <w:div w:id="1134298658">
      <w:marLeft w:val="0"/>
      <w:marRight w:val="0"/>
      <w:marTop w:val="0"/>
      <w:marBottom w:val="0"/>
      <w:divBdr>
        <w:top w:val="none" w:sz="0" w:space="0" w:color="auto"/>
        <w:left w:val="none" w:sz="0" w:space="0" w:color="auto"/>
        <w:bottom w:val="none" w:sz="0" w:space="0" w:color="auto"/>
        <w:right w:val="none" w:sz="0" w:space="0" w:color="auto"/>
      </w:divBdr>
    </w:div>
    <w:div w:id="1134298659">
      <w:marLeft w:val="0"/>
      <w:marRight w:val="0"/>
      <w:marTop w:val="0"/>
      <w:marBottom w:val="0"/>
      <w:divBdr>
        <w:top w:val="none" w:sz="0" w:space="0" w:color="auto"/>
        <w:left w:val="none" w:sz="0" w:space="0" w:color="auto"/>
        <w:bottom w:val="none" w:sz="0" w:space="0" w:color="auto"/>
        <w:right w:val="none" w:sz="0" w:space="0" w:color="auto"/>
      </w:divBdr>
    </w:div>
    <w:div w:id="1134298660">
      <w:marLeft w:val="0"/>
      <w:marRight w:val="0"/>
      <w:marTop w:val="0"/>
      <w:marBottom w:val="0"/>
      <w:divBdr>
        <w:top w:val="none" w:sz="0" w:space="0" w:color="auto"/>
        <w:left w:val="none" w:sz="0" w:space="0" w:color="auto"/>
        <w:bottom w:val="none" w:sz="0" w:space="0" w:color="auto"/>
        <w:right w:val="none" w:sz="0" w:space="0" w:color="auto"/>
      </w:divBdr>
    </w:div>
    <w:div w:id="1134298661">
      <w:marLeft w:val="0"/>
      <w:marRight w:val="0"/>
      <w:marTop w:val="0"/>
      <w:marBottom w:val="0"/>
      <w:divBdr>
        <w:top w:val="none" w:sz="0" w:space="0" w:color="auto"/>
        <w:left w:val="none" w:sz="0" w:space="0" w:color="auto"/>
        <w:bottom w:val="none" w:sz="0" w:space="0" w:color="auto"/>
        <w:right w:val="none" w:sz="0" w:space="0" w:color="auto"/>
      </w:divBdr>
    </w:div>
    <w:div w:id="1134298662">
      <w:marLeft w:val="0"/>
      <w:marRight w:val="0"/>
      <w:marTop w:val="0"/>
      <w:marBottom w:val="0"/>
      <w:divBdr>
        <w:top w:val="none" w:sz="0" w:space="0" w:color="auto"/>
        <w:left w:val="none" w:sz="0" w:space="0" w:color="auto"/>
        <w:bottom w:val="none" w:sz="0" w:space="0" w:color="auto"/>
        <w:right w:val="none" w:sz="0" w:space="0" w:color="auto"/>
      </w:divBdr>
    </w:div>
    <w:div w:id="1134298663">
      <w:marLeft w:val="0"/>
      <w:marRight w:val="0"/>
      <w:marTop w:val="0"/>
      <w:marBottom w:val="0"/>
      <w:divBdr>
        <w:top w:val="none" w:sz="0" w:space="0" w:color="auto"/>
        <w:left w:val="none" w:sz="0" w:space="0" w:color="auto"/>
        <w:bottom w:val="none" w:sz="0" w:space="0" w:color="auto"/>
        <w:right w:val="none" w:sz="0" w:space="0" w:color="auto"/>
      </w:divBdr>
    </w:div>
    <w:div w:id="1134298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8497</Words>
  <Characters>48435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Российской Федерации</Company>
  <LinksUpToDate>false</LinksUpToDate>
  <CharactersWithSpaces>56819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2007-10-10T06:32:00Z</cp:lastPrinted>
  <dcterms:created xsi:type="dcterms:W3CDTF">2014-02-28T11:14:00Z</dcterms:created>
  <dcterms:modified xsi:type="dcterms:W3CDTF">2014-02-28T11:14:00Z</dcterms:modified>
</cp:coreProperties>
</file>