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FB1" w:rsidRPr="009F1FB1" w:rsidRDefault="009F1FB1" w:rsidP="002C647B">
      <w:pPr>
        <w:pStyle w:val="1"/>
        <w:ind w:firstLine="600"/>
      </w:pPr>
      <w:r w:rsidRPr="009F1FB1">
        <w:t>Основные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9F1FB1" w:rsidRPr="006A5F21">
        <w:tc>
          <w:tcPr>
            <w:tcW w:w="3240" w:type="dxa"/>
          </w:tcPr>
          <w:p w:rsidR="009F1FB1" w:rsidRPr="00B46A25" w:rsidRDefault="009F1FB1" w:rsidP="00EA4AAD">
            <w:pPr>
              <w:spacing w:line="360" w:lineRule="auto"/>
              <w:rPr>
                <w:sz w:val="28"/>
                <w:szCs w:val="28"/>
              </w:rPr>
            </w:pPr>
          </w:p>
        </w:tc>
        <w:tc>
          <w:tcPr>
            <w:tcW w:w="7020" w:type="dxa"/>
          </w:tcPr>
          <w:p w:rsidR="009F1FB1" w:rsidRPr="00B46A25" w:rsidRDefault="009F1FB1" w:rsidP="00EA4AAD">
            <w:pPr>
              <w:spacing w:line="360" w:lineRule="auto"/>
              <w:rPr>
                <w:sz w:val="28"/>
                <w:szCs w:val="28"/>
              </w:rPr>
            </w:pPr>
          </w:p>
        </w:tc>
      </w:tr>
      <w:tr w:rsidR="009F1FB1" w:rsidRPr="006A5F21">
        <w:tc>
          <w:tcPr>
            <w:tcW w:w="3240" w:type="dxa"/>
          </w:tcPr>
          <w:p w:rsidR="009F1FB1" w:rsidRPr="00B46A25" w:rsidRDefault="009F1FB1" w:rsidP="00EA4AAD">
            <w:pPr>
              <w:spacing w:line="360" w:lineRule="auto"/>
              <w:rPr>
                <w:sz w:val="28"/>
                <w:szCs w:val="28"/>
              </w:rPr>
            </w:pPr>
          </w:p>
        </w:tc>
        <w:tc>
          <w:tcPr>
            <w:tcW w:w="7020" w:type="dxa"/>
          </w:tcPr>
          <w:p w:rsidR="009F1FB1" w:rsidRPr="00B46A25" w:rsidRDefault="009F1FB1" w:rsidP="00EA4AAD">
            <w:pPr>
              <w:spacing w:line="360" w:lineRule="auto"/>
              <w:rPr>
                <w:sz w:val="28"/>
                <w:szCs w:val="28"/>
              </w:rPr>
            </w:pPr>
          </w:p>
        </w:tc>
      </w:tr>
      <w:tr w:rsidR="009F1FB1" w:rsidRPr="006A5F21">
        <w:tc>
          <w:tcPr>
            <w:tcW w:w="3240" w:type="dxa"/>
          </w:tcPr>
          <w:p w:rsidR="009F1FB1" w:rsidRPr="00B46A25" w:rsidRDefault="009F1FB1" w:rsidP="00EA4AAD">
            <w:pPr>
              <w:spacing w:line="360" w:lineRule="auto"/>
              <w:rPr>
                <w:sz w:val="28"/>
                <w:szCs w:val="28"/>
              </w:rPr>
            </w:pPr>
            <w:r w:rsidRPr="00B46A25">
              <w:rPr>
                <w:sz w:val="28"/>
                <w:szCs w:val="28"/>
              </w:rPr>
              <w:t>Вид работы</w:t>
            </w:r>
          </w:p>
        </w:tc>
        <w:tc>
          <w:tcPr>
            <w:tcW w:w="7020" w:type="dxa"/>
          </w:tcPr>
          <w:p w:rsidR="009F1FB1" w:rsidRPr="00B46A25" w:rsidRDefault="009F1FB1" w:rsidP="00EA4AAD">
            <w:pPr>
              <w:spacing w:line="360" w:lineRule="auto"/>
              <w:rPr>
                <w:sz w:val="28"/>
                <w:szCs w:val="28"/>
              </w:rPr>
            </w:pPr>
            <w:r w:rsidRPr="00B46A25">
              <w:rPr>
                <w:sz w:val="28"/>
                <w:szCs w:val="28"/>
              </w:rPr>
              <w:t>Курсовая работа</w:t>
            </w:r>
          </w:p>
        </w:tc>
      </w:tr>
      <w:tr w:rsidR="009F1FB1" w:rsidRPr="006A5F21">
        <w:tc>
          <w:tcPr>
            <w:tcW w:w="3240" w:type="dxa"/>
          </w:tcPr>
          <w:p w:rsidR="009F1FB1" w:rsidRPr="00B46A25" w:rsidRDefault="009F1FB1" w:rsidP="00EA4AAD">
            <w:pPr>
              <w:spacing w:line="360" w:lineRule="auto"/>
              <w:rPr>
                <w:sz w:val="28"/>
                <w:szCs w:val="28"/>
              </w:rPr>
            </w:pPr>
            <w:r w:rsidRPr="00B46A25">
              <w:rPr>
                <w:sz w:val="28"/>
                <w:szCs w:val="28"/>
              </w:rPr>
              <w:t>Название дисциплины</w:t>
            </w:r>
          </w:p>
        </w:tc>
        <w:tc>
          <w:tcPr>
            <w:tcW w:w="7020" w:type="dxa"/>
          </w:tcPr>
          <w:p w:rsidR="009F1FB1" w:rsidRPr="00B46A25" w:rsidRDefault="009F1FB1" w:rsidP="00EA4AAD">
            <w:pPr>
              <w:spacing w:line="360" w:lineRule="auto"/>
              <w:rPr>
                <w:sz w:val="28"/>
                <w:szCs w:val="28"/>
              </w:rPr>
            </w:pPr>
            <w:r>
              <w:rPr>
                <w:sz w:val="28"/>
                <w:szCs w:val="28"/>
              </w:rPr>
              <w:t>Конституционное (государственное) право России</w:t>
            </w:r>
          </w:p>
        </w:tc>
      </w:tr>
      <w:tr w:rsidR="009F1FB1" w:rsidRPr="006A5F21">
        <w:tc>
          <w:tcPr>
            <w:tcW w:w="3240" w:type="dxa"/>
          </w:tcPr>
          <w:p w:rsidR="009F1FB1" w:rsidRPr="00B46A25" w:rsidRDefault="009F1FB1" w:rsidP="00EA4AAD">
            <w:pPr>
              <w:spacing w:line="360" w:lineRule="auto"/>
              <w:rPr>
                <w:sz w:val="28"/>
                <w:szCs w:val="28"/>
              </w:rPr>
            </w:pPr>
            <w:r w:rsidRPr="00B46A25">
              <w:rPr>
                <w:sz w:val="28"/>
                <w:szCs w:val="28"/>
              </w:rPr>
              <w:t>Тема</w:t>
            </w:r>
          </w:p>
        </w:tc>
        <w:tc>
          <w:tcPr>
            <w:tcW w:w="7020" w:type="dxa"/>
          </w:tcPr>
          <w:p w:rsidR="009F1FB1" w:rsidRPr="00B46A25" w:rsidRDefault="009F1FB1" w:rsidP="00EA4AAD">
            <w:pPr>
              <w:spacing w:line="360" w:lineRule="auto"/>
              <w:rPr>
                <w:sz w:val="28"/>
                <w:szCs w:val="28"/>
              </w:rPr>
            </w:pPr>
            <w:r>
              <w:rPr>
                <w:sz w:val="28"/>
                <w:szCs w:val="28"/>
              </w:rPr>
              <w:t>Конституционное право граждан на образование</w:t>
            </w:r>
          </w:p>
        </w:tc>
      </w:tr>
      <w:tr w:rsidR="009F1FB1" w:rsidRPr="006A5F21">
        <w:tc>
          <w:tcPr>
            <w:tcW w:w="3240" w:type="dxa"/>
          </w:tcPr>
          <w:p w:rsidR="009F1FB1" w:rsidRPr="00B46A25" w:rsidRDefault="009F1FB1" w:rsidP="00EA4AAD">
            <w:pPr>
              <w:spacing w:line="360" w:lineRule="auto"/>
              <w:rPr>
                <w:sz w:val="28"/>
                <w:szCs w:val="28"/>
              </w:rPr>
            </w:pPr>
            <w:r w:rsidRPr="00B46A25">
              <w:rPr>
                <w:sz w:val="28"/>
                <w:szCs w:val="28"/>
              </w:rPr>
              <w:t>Фамилия студента</w:t>
            </w:r>
          </w:p>
        </w:tc>
        <w:tc>
          <w:tcPr>
            <w:tcW w:w="7020" w:type="dxa"/>
          </w:tcPr>
          <w:p w:rsidR="009F1FB1" w:rsidRPr="00B46A25" w:rsidRDefault="009F1FB1" w:rsidP="00EA4AAD">
            <w:pPr>
              <w:spacing w:line="360" w:lineRule="auto"/>
              <w:rPr>
                <w:sz w:val="28"/>
                <w:szCs w:val="28"/>
              </w:rPr>
            </w:pPr>
          </w:p>
        </w:tc>
      </w:tr>
      <w:tr w:rsidR="009F1FB1" w:rsidRPr="006A5F21">
        <w:tc>
          <w:tcPr>
            <w:tcW w:w="3240" w:type="dxa"/>
          </w:tcPr>
          <w:p w:rsidR="009F1FB1" w:rsidRPr="00B46A25" w:rsidRDefault="009F1FB1" w:rsidP="00EA4AAD">
            <w:pPr>
              <w:spacing w:line="360" w:lineRule="auto"/>
              <w:rPr>
                <w:sz w:val="28"/>
                <w:szCs w:val="28"/>
              </w:rPr>
            </w:pPr>
            <w:r w:rsidRPr="00B46A25">
              <w:rPr>
                <w:sz w:val="28"/>
                <w:szCs w:val="28"/>
              </w:rPr>
              <w:t>Имя студента</w:t>
            </w:r>
          </w:p>
        </w:tc>
        <w:tc>
          <w:tcPr>
            <w:tcW w:w="7020" w:type="dxa"/>
          </w:tcPr>
          <w:p w:rsidR="009F1FB1" w:rsidRPr="00B46A25" w:rsidRDefault="009F1FB1" w:rsidP="00EA4AAD">
            <w:pPr>
              <w:spacing w:line="360" w:lineRule="auto"/>
              <w:rPr>
                <w:sz w:val="28"/>
                <w:szCs w:val="28"/>
              </w:rPr>
            </w:pPr>
          </w:p>
        </w:tc>
      </w:tr>
      <w:tr w:rsidR="009F1FB1" w:rsidRPr="006A5F21">
        <w:tc>
          <w:tcPr>
            <w:tcW w:w="3240" w:type="dxa"/>
          </w:tcPr>
          <w:p w:rsidR="009F1FB1" w:rsidRPr="00B46A25" w:rsidRDefault="009F1FB1" w:rsidP="00EA4AAD">
            <w:pPr>
              <w:spacing w:line="360" w:lineRule="auto"/>
              <w:rPr>
                <w:sz w:val="28"/>
                <w:szCs w:val="28"/>
              </w:rPr>
            </w:pPr>
            <w:r w:rsidRPr="00B46A25">
              <w:rPr>
                <w:sz w:val="28"/>
                <w:szCs w:val="28"/>
              </w:rPr>
              <w:t>Отчество студента</w:t>
            </w:r>
          </w:p>
        </w:tc>
        <w:tc>
          <w:tcPr>
            <w:tcW w:w="7020" w:type="dxa"/>
          </w:tcPr>
          <w:p w:rsidR="009F1FB1" w:rsidRPr="00B46A25" w:rsidRDefault="009F1FB1" w:rsidP="00EA4AAD">
            <w:pPr>
              <w:spacing w:line="360" w:lineRule="auto"/>
              <w:rPr>
                <w:sz w:val="28"/>
                <w:szCs w:val="28"/>
              </w:rPr>
            </w:pPr>
          </w:p>
        </w:tc>
      </w:tr>
      <w:tr w:rsidR="009F1FB1" w:rsidRPr="006A5F21">
        <w:tc>
          <w:tcPr>
            <w:tcW w:w="3240" w:type="dxa"/>
          </w:tcPr>
          <w:p w:rsidR="009F1FB1" w:rsidRPr="00B46A25" w:rsidRDefault="009F1FB1" w:rsidP="00EA4AAD">
            <w:pPr>
              <w:spacing w:line="360" w:lineRule="auto"/>
              <w:rPr>
                <w:sz w:val="28"/>
                <w:szCs w:val="28"/>
              </w:rPr>
            </w:pPr>
          </w:p>
        </w:tc>
        <w:tc>
          <w:tcPr>
            <w:tcW w:w="7020" w:type="dxa"/>
          </w:tcPr>
          <w:p w:rsidR="009F1FB1" w:rsidRPr="00B46A25" w:rsidRDefault="009F1FB1" w:rsidP="00EA4AAD">
            <w:pPr>
              <w:spacing w:line="360" w:lineRule="auto"/>
              <w:rPr>
                <w:sz w:val="28"/>
                <w:szCs w:val="28"/>
              </w:rPr>
            </w:pPr>
          </w:p>
        </w:tc>
      </w:tr>
    </w:tbl>
    <w:p w:rsidR="00D041BC" w:rsidRPr="00922315" w:rsidRDefault="00D041BC" w:rsidP="00922315">
      <w:pPr>
        <w:pStyle w:val="1"/>
        <w:ind w:firstLine="600"/>
      </w:pPr>
      <w:r w:rsidRPr="00922315">
        <w:t>Содержание</w:t>
      </w:r>
    </w:p>
    <w:p w:rsidR="004D76D6" w:rsidRDefault="00D041BC" w:rsidP="00922315">
      <w:pPr>
        <w:spacing w:line="360" w:lineRule="auto"/>
        <w:ind w:firstLine="720"/>
        <w:rPr>
          <w:sz w:val="28"/>
          <w:szCs w:val="28"/>
        </w:rPr>
      </w:pPr>
      <w:r w:rsidRPr="00922315">
        <w:rPr>
          <w:sz w:val="28"/>
          <w:szCs w:val="28"/>
        </w:rPr>
        <w:t>Введение</w:t>
      </w:r>
      <w:r w:rsidR="005A245B" w:rsidRPr="00922315">
        <w:rPr>
          <w:sz w:val="28"/>
          <w:szCs w:val="28"/>
        </w:rPr>
        <w:t>.</w:t>
      </w:r>
      <w:r w:rsidR="005A245B" w:rsidRPr="00922315">
        <w:rPr>
          <w:sz w:val="28"/>
          <w:szCs w:val="28"/>
        </w:rPr>
        <w:tab/>
        <w:t>.</w:t>
      </w:r>
      <w:r w:rsidR="005A245B" w:rsidRPr="00922315">
        <w:rPr>
          <w:sz w:val="28"/>
          <w:szCs w:val="28"/>
        </w:rPr>
        <w:tab/>
        <w:t>.</w:t>
      </w:r>
      <w:r w:rsidR="005A245B" w:rsidRPr="00922315">
        <w:rPr>
          <w:sz w:val="28"/>
          <w:szCs w:val="28"/>
        </w:rPr>
        <w:tab/>
        <w:t>.</w:t>
      </w:r>
      <w:r w:rsidR="005A245B" w:rsidRPr="00922315">
        <w:rPr>
          <w:sz w:val="28"/>
          <w:szCs w:val="28"/>
        </w:rPr>
        <w:tab/>
        <w:t>.</w:t>
      </w:r>
      <w:r w:rsidR="005A245B" w:rsidRPr="00922315">
        <w:rPr>
          <w:sz w:val="28"/>
          <w:szCs w:val="28"/>
        </w:rPr>
        <w:tab/>
        <w:t>.</w:t>
      </w:r>
      <w:r w:rsidR="005A245B" w:rsidRPr="00922315">
        <w:rPr>
          <w:sz w:val="28"/>
          <w:szCs w:val="28"/>
        </w:rPr>
        <w:tab/>
        <w:t>.</w:t>
      </w:r>
      <w:r w:rsidR="005A245B" w:rsidRPr="00922315">
        <w:rPr>
          <w:sz w:val="28"/>
          <w:szCs w:val="28"/>
        </w:rPr>
        <w:tab/>
        <w:t>.</w:t>
      </w:r>
      <w:r w:rsidR="005A245B" w:rsidRPr="00922315">
        <w:rPr>
          <w:sz w:val="28"/>
          <w:szCs w:val="28"/>
        </w:rPr>
        <w:tab/>
        <w:t>.</w:t>
      </w:r>
      <w:r w:rsidR="005A245B" w:rsidRPr="00922315">
        <w:rPr>
          <w:sz w:val="28"/>
          <w:szCs w:val="28"/>
        </w:rPr>
        <w:tab/>
        <w:t>.</w:t>
      </w:r>
      <w:r w:rsidR="005A245B" w:rsidRPr="00922315">
        <w:rPr>
          <w:sz w:val="28"/>
          <w:szCs w:val="28"/>
        </w:rPr>
        <w:tab/>
        <w:t>.</w:t>
      </w:r>
      <w:r w:rsidR="005A245B" w:rsidRPr="00922315">
        <w:rPr>
          <w:sz w:val="28"/>
          <w:szCs w:val="28"/>
        </w:rPr>
        <w:tab/>
        <w:t>.</w:t>
      </w:r>
      <w:r w:rsidR="005A245B" w:rsidRPr="00922315">
        <w:rPr>
          <w:sz w:val="28"/>
          <w:szCs w:val="28"/>
        </w:rPr>
        <w:tab/>
        <w:t>3</w:t>
      </w:r>
    </w:p>
    <w:p w:rsidR="0091127C" w:rsidRPr="00922315" w:rsidRDefault="0091127C" w:rsidP="00922315">
      <w:pPr>
        <w:spacing w:line="360" w:lineRule="auto"/>
        <w:ind w:firstLine="720"/>
        <w:rPr>
          <w:sz w:val="28"/>
          <w:szCs w:val="28"/>
        </w:rPr>
      </w:pPr>
      <w:r>
        <w:rPr>
          <w:sz w:val="28"/>
          <w:szCs w:val="28"/>
        </w:rPr>
        <w:t>Основная часть.</w:t>
      </w:r>
      <w:r w:rsidR="00BF2163">
        <w:rPr>
          <w:sz w:val="28"/>
          <w:szCs w:val="28"/>
        </w:rPr>
        <w:tab/>
        <w:t>.</w:t>
      </w:r>
      <w:r w:rsidR="00BF2163">
        <w:rPr>
          <w:sz w:val="28"/>
          <w:szCs w:val="28"/>
        </w:rPr>
        <w:tab/>
        <w:t>.</w:t>
      </w:r>
      <w:r w:rsidR="00BF2163">
        <w:rPr>
          <w:sz w:val="28"/>
          <w:szCs w:val="28"/>
        </w:rPr>
        <w:tab/>
        <w:t>.</w:t>
      </w:r>
      <w:r w:rsidR="00BF2163">
        <w:rPr>
          <w:sz w:val="28"/>
          <w:szCs w:val="28"/>
        </w:rPr>
        <w:tab/>
        <w:t>.</w:t>
      </w:r>
      <w:r w:rsidR="00BF2163">
        <w:rPr>
          <w:sz w:val="28"/>
          <w:szCs w:val="28"/>
        </w:rPr>
        <w:tab/>
        <w:t>.</w:t>
      </w:r>
      <w:r w:rsidR="00BF2163">
        <w:rPr>
          <w:sz w:val="28"/>
          <w:szCs w:val="28"/>
        </w:rPr>
        <w:tab/>
        <w:t>.</w:t>
      </w:r>
      <w:r w:rsidR="00BF2163">
        <w:rPr>
          <w:sz w:val="28"/>
          <w:szCs w:val="28"/>
        </w:rPr>
        <w:tab/>
        <w:t>.</w:t>
      </w:r>
      <w:r w:rsidR="00BF2163">
        <w:rPr>
          <w:sz w:val="28"/>
          <w:szCs w:val="28"/>
        </w:rPr>
        <w:tab/>
        <w:t>.</w:t>
      </w:r>
      <w:r w:rsidR="00BF2163">
        <w:rPr>
          <w:sz w:val="28"/>
          <w:szCs w:val="28"/>
        </w:rPr>
        <w:tab/>
        <w:t>.</w:t>
      </w:r>
      <w:r w:rsidR="00BF2163">
        <w:rPr>
          <w:sz w:val="28"/>
          <w:szCs w:val="28"/>
        </w:rPr>
        <w:tab/>
        <w:t>.</w:t>
      </w:r>
      <w:r w:rsidR="00BF2163">
        <w:rPr>
          <w:sz w:val="28"/>
          <w:szCs w:val="28"/>
        </w:rPr>
        <w:tab/>
        <w:t>5</w:t>
      </w:r>
    </w:p>
    <w:p w:rsidR="00D041BC" w:rsidRPr="00922315" w:rsidRDefault="00922315" w:rsidP="00922315">
      <w:pPr>
        <w:spacing w:line="360" w:lineRule="auto"/>
        <w:ind w:firstLine="720"/>
        <w:rPr>
          <w:sz w:val="28"/>
          <w:szCs w:val="28"/>
        </w:rPr>
      </w:pPr>
      <w:r w:rsidRPr="00922315">
        <w:rPr>
          <w:sz w:val="28"/>
          <w:szCs w:val="28"/>
        </w:rPr>
        <w:t xml:space="preserve">1 </w:t>
      </w:r>
      <w:r w:rsidR="00D041BC" w:rsidRPr="00922315">
        <w:rPr>
          <w:sz w:val="28"/>
          <w:szCs w:val="28"/>
        </w:rPr>
        <w:t>Конституционное право граждан на образование</w:t>
      </w:r>
      <w:r w:rsidR="00380BB2">
        <w:rPr>
          <w:sz w:val="28"/>
          <w:szCs w:val="28"/>
        </w:rPr>
        <w:t>. Общие положения.</w:t>
      </w:r>
      <w:r w:rsidR="007F443D">
        <w:rPr>
          <w:sz w:val="28"/>
          <w:szCs w:val="28"/>
        </w:rPr>
        <w:tab/>
      </w:r>
      <w:r w:rsidR="0091127C">
        <w:rPr>
          <w:sz w:val="28"/>
          <w:szCs w:val="28"/>
        </w:rPr>
        <w:t>5</w:t>
      </w:r>
    </w:p>
    <w:p w:rsidR="00D041BC" w:rsidRPr="00922315" w:rsidRDefault="00E95B8E" w:rsidP="00922315">
      <w:pPr>
        <w:spacing w:line="360" w:lineRule="auto"/>
        <w:ind w:firstLine="720"/>
        <w:rPr>
          <w:sz w:val="28"/>
          <w:szCs w:val="28"/>
        </w:rPr>
      </w:pPr>
      <w:r>
        <w:rPr>
          <w:sz w:val="28"/>
          <w:szCs w:val="28"/>
        </w:rPr>
        <w:t>2</w:t>
      </w:r>
      <w:r w:rsidR="007F443D">
        <w:rPr>
          <w:sz w:val="28"/>
          <w:szCs w:val="28"/>
        </w:rPr>
        <w:t xml:space="preserve"> Содержание и гарантии конституционного права на образование.</w:t>
      </w:r>
      <w:r w:rsidR="00207A93" w:rsidRPr="00922315">
        <w:rPr>
          <w:sz w:val="28"/>
          <w:szCs w:val="28"/>
        </w:rPr>
        <w:tab/>
        <w:t>.</w:t>
      </w:r>
      <w:r w:rsidR="007F443D">
        <w:rPr>
          <w:sz w:val="28"/>
          <w:szCs w:val="28"/>
        </w:rPr>
        <w:tab/>
      </w:r>
      <w:r w:rsidR="0091127C">
        <w:rPr>
          <w:sz w:val="28"/>
          <w:szCs w:val="28"/>
        </w:rPr>
        <w:t>9</w:t>
      </w:r>
    </w:p>
    <w:p w:rsidR="00D041BC" w:rsidRPr="00922315" w:rsidRDefault="00D041BC" w:rsidP="00922315">
      <w:pPr>
        <w:spacing w:line="360" w:lineRule="auto"/>
        <w:ind w:firstLine="720"/>
        <w:rPr>
          <w:sz w:val="28"/>
          <w:szCs w:val="28"/>
        </w:rPr>
      </w:pPr>
      <w:r w:rsidRPr="00922315">
        <w:rPr>
          <w:sz w:val="28"/>
          <w:szCs w:val="28"/>
        </w:rPr>
        <w:t>Заключение.</w:t>
      </w:r>
      <w:r w:rsidR="00207A93" w:rsidRPr="00922315">
        <w:rPr>
          <w:sz w:val="28"/>
          <w:szCs w:val="28"/>
        </w:rPr>
        <w:tab/>
        <w:t>.</w:t>
      </w:r>
      <w:r w:rsidR="00207A93" w:rsidRPr="00922315">
        <w:rPr>
          <w:sz w:val="28"/>
          <w:szCs w:val="28"/>
        </w:rPr>
        <w:tab/>
        <w:t>.</w:t>
      </w:r>
      <w:r w:rsidR="00207A93" w:rsidRPr="00922315">
        <w:rPr>
          <w:sz w:val="28"/>
          <w:szCs w:val="28"/>
        </w:rPr>
        <w:tab/>
        <w:t>.</w:t>
      </w:r>
      <w:r w:rsidR="00207A93" w:rsidRPr="00922315">
        <w:rPr>
          <w:sz w:val="28"/>
          <w:szCs w:val="28"/>
        </w:rPr>
        <w:tab/>
        <w:t>.</w:t>
      </w:r>
      <w:r w:rsidR="00207A93" w:rsidRPr="00922315">
        <w:rPr>
          <w:sz w:val="28"/>
          <w:szCs w:val="28"/>
        </w:rPr>
        <w:tab/>
        <w:t>.</w:t>
      </w:r>
      <w:r w:rsidR="00207A93" w:rsidRPr="00922315">
        <w:rPr>
          <w:sz w:val="28"/>
          <w:szCs w:val="28"/>
        </w:rPr>
        <w:tab/>
        <w:t>.</w:t>
      </w:r>
      <w:r w:rsidR="00207A93" w:rsidRPr="00922315">
        <w:rPr>
          <w:sz w:val="28"/>
          <w:szCs w:val="28"/>
        </w:rPr>
        <w:tab/>
        <w:t>.</w:t>
      </w:r>
      <w:r w:rsidR="00207A93" w:rsidRPr="00922315">
        <w:rPr>
          <w:sz w:val="28"/>
          <w:szCs w:val="28"/>
        </w:rPr>
        <w:tab/>
        <w:t>.</w:t>
      </w:r>
      <w:r w:rsidR="00C301F2">
        <w:rPr>
          <w:sz w:val="28"/>
          <w:szCs w:val="28"/>
        </w:rPr>
        <w:tab/>
        <w:t>.</w:t>
      </w:r>
      <w:r w:rsidR="00C301F2">
        <w:rPr>
          <w:sz w:val="28"/>
          <w:szCs w:val="28"/>
        </w:rPr>
        <w:tab/>
        <w:t>.</w:t>
      </w:r>
      <w:r w:rsidR="00C301F2">
        <w:rPr>
          <w:sz w:val="28"/>
          <w:szCs w:val="28"/>
        </w:rPr>
        <w:tab/>
        <w:t>18</w:t>
      </w:r>
    </w:p>
    <w:p w:rsidR="00D041BC" w:rsidRPr="00922315" w:rsidRDefault="00D041BC" w:rsidP="00922315">
      <w:pPr>
        <w:spacing w:line="360" w:lineRule="auto"/>
        <w:ind w:firstLine="720"/>
        <w:rPr>
          <w:sz w:val="28"/>
          <w:szCs w:val="28"/>
        </w:rPr>
      </w:pPr>
      <w:r w:rsidRPr="00922315">
        <w:rPr>
          <w:sz w:val="28"/>
          <w:szCs w:val="28"/>
        </w:rPr>
        <w:t>Глоссарий.</w:t>
      </w:r>
      <w:r w:rsidR="00C301F2">
        <w:rPr>
          <w:sz w:val="28"/>
          <w:szCs w:val="28"/>
        </w:rPr>
        <w:tab/>
        <w:t>.</w:t>
      </w:r>
      <w:r w:rsidR="00C301F2">
        <w:rPr>
          <w:sz w:val="28"/>
          <w:szCs w:val="28"/>
        </w:rPr>
        <w:tab/>
        <w:t>.</w:t>
      </w:r>
      <w:r w:rsidR="00C301F2">
        <w:rPr>
          <w:sz w:val="28"/>
          <w:szCs w:val="28"/>
        </w:rPr>
        <w:tab/>
        <w:t>.</w:t>
      </w:r>
      <w:r w:rsidR="00C301F2">
        <w:rPr>
          <w:sz w:val="28"/>
          <w:szCs w:val="28"/>
        </w:rPr>
        <w:tab/>
        <w:t>.</w:t>
      </w:r>
      <w:r w:rsidR="00C301F2">
        <w:rPr>
          <w:sz w:val="28"/>
          <w:szCs w:val="28"/>
        </w:rPr>
        <w:tab/>
        <w:t>.</w:t>
      </w:r>
      <w:r w:rsidR="00C301F2">
        <w:rPr>
          <w:sz w:val="28"/>
          <w:szCs w:val="28"/>
        </w:rPr>
        <w:tab/>
        <w:t>.</w:t>
      </w:r>
      <w:r w:rsidR="00C301F2">
        <w:rPr>
          <w:sz w:val="28"/>
          <w:szCs w:val="28"/>
        </w:rPr>
        <w:tab/>
        <w:t>.</w:t>
      </w:r>
      <w:r w:rsidR="00C301F2">
        <w:rPr>
          <w:sz w:val="28"/>
          <w:szCs w:val="28"/>
        </w:rPr>
        <w:tab/>
        <w:t>.</w:t>
      </w:r>
      <w:r w:rsidR="00C301F2">
        <w:rPr>
          <w:sz w:val="28"/>
          <w:szCs w:val="28"/>
        </w:rPr>
        <w:tab/>
        <w:t>.</w:t>
      </w:r>
      <w:r w:rsidR="00C301F2">
        <w:rPr>
          <w:sz w:val="28"/>
          <w:szCs w:val="28"/>
        </w:rPr>
        <w:tab/>
        <w:t>.</w:t>
      </w:r>
      <w:r w:rsidR="00C301F2">
        <w:rPr>
          <w:sz w:val="28"/>
          <w:szCs w:val="28"/>
        </w:rPr>
        <w:tab/>
        <w:t>.</w:t>
      </w:r>
      <w:r w:rsidR="00C301F2">
        <w:rPr>
          <w:sz w:val="28"/>
          <w:szCs w:val="28"/>
        </w:rPr>
        <w:tab/>
        <w:t>20</w:t>
      </w:r>
    </w:p>
    <w:p w:rsidR="000E27B5" w:rsidRPr="00922315" w:rsidRDefault="000E27B5" w:rsidP="00922315">
      <w:pPr>
        <w:spacing w:line="360" w:lineRule="auto"/>
        <w:ind w:firstLine="720"/>
        <w:rPr>
          <w:sz w:val="28"/>
          <w:szCs w:val="28"/>
        </w:rPr>
      </w:pPr>
      <w:r w:rsidRPr="00922315">
        <w:rPr>
          <w:sz w:val="28"/>
          <w:szCs w:val="28"/>
        </w:rPr>
        <w:t>Список использо</w:t>
      </w:r>
      <w:r w:rsidR="005A245B" w:rsidRPr="00922315">
        <w:rPr>
          <w:sz w:val="28"/>
          <w:szCs w:val="28"/>
        </w:rPr>
        <w:t>в</w:t>
      </w:r>
      <w:r w:rsidR="00C301F2">
        <w:rPr>
          <w:sz w:val="28"/>
          <w:szCs w:val="28"/>
        </w:rPr>
        <w:t>анных источников.</w:t>
      </w:r>
      <w:r w:rsidR="00C301F2">
        <w:rPr>
          <w:sz w:val="28"/>
          <w:szCs w:val="28"/>
        </w:rPr>
        <w:tab/>
        <w:t>.</w:t>
      </w:r>
      <w:r w:rsidR="00C301F2">
        <w:rPr>
          <w:sz w:val="28"/>
          <w:szCs w:val="28"/>
        </w:rPr>
        <w:tab/>
        <w:t>.</w:t>
      </w:r>
      <w:r w:rsidR="00C301F2">
        <w:rPr>
          <w:sz w:val="28"/>
          <w:szCs w:val="28"/>
        </w:rPr>
        <w:tab/>
        <w:t>.</w:t>
      </w:r>
      <w:r w:rsidR="00C301F2">
        <w:rPr>
          <w:sz w:val="28"/>
          <w:szCs w:val="28"/>
        </w:rPr>
        <w:tab/>
        <w:t>.</w:t>
      </w:r>
      <w:r w:rsidR="00C301F2">
        <w:rPr>
          <w:sz w:val="28"/>
          <w:szCs w:val="28"/>
        </w:rPr>
        <w:tab/>
        <w:t>.</w:t>
      </w:r>
      <w:r w:rsidR="00C301F2">
        <w:rPr>
          <w:sz w:val="28"/>
          <w:szCs w:val="28"/>
        </w:rPr>
        <w:tab/>
        <w:t>.</w:t>
      </w:r>
      <w:r w:rsidR="00C301F2">
        <w:rPr>
          <w:sz w:val="28"/>
          <w:szCs w:val="28"/>
        </w:rPr>
        <w:tab/>
        <w:t>24</w:t>
      </w:r>
    </w:p>
    <w:p w:rsidR="00D041BC" w:rsidRPr="00D041BC" w:rsidRDefault="00D041BC" w:rsidP="00922315">
      <w:pPr>
        <w:spacing w:line="360" w:lineRule="auto"/>
        <w:ind w:firstLine="720"/>
        <w:rPr>
          <w:sz w:val="28"/>
          <w:szCs w:val="28"/>
        </w:rPr>
      </w:pPr>
      <w:r w:rsidRPr="00922315">
        <w:rPr>
          <w:sz w:val="28"/>
          <w:szCs w:val="28"/>
        </w:rPr>
        <w:t>Приложение.</w:t>
      </w:r>
      <w:r w:rsidR="000E27B5" w:rsidRPr="00922315">
        <w:rPr>
          <w:sz w:val="28"/>
          <w:szCs w:val="28"/>
        </w:rPr>
        <w:tab/>
        <w:t>.</w:t>
      </w:r>
      <w:r w:rsidR="00207A93" w:rsidRPr="00922315">
        <w:rPr>
          <w:sz w:val="28"/>
          <w:szCs w:val="28"/>
        </w:rPr>
        <w:tab/>
        <w:t>.</w:t>
      </w:r>
      <w:r w:rsidR="00207A93" w:rsidRPr="00922315">
        <w:rPr>
          <w:sz w:val="28"/>
          <w:szCs w:val="28"/>
        </w:rPr>
        <w:tab/>
        <w:t>.</w:t>
      </w:r>
      <w:r w:rsidR="00207A93" w:rsidRPr="00922315">
        <w:rPr>
          <w:sz w:val="28"/>
          <w:szCs w:val="28"/>
        </w:rPr>
        <w:tab/>
        <w:t>.</w:t>
      </w:r>
      <w:r w:rsidR="00207A93" w:rsidRPr="00922315">
        <w:rPr>
          <w:sz w:val="28"/>
          <w:szCs w:val="28"/>
        </w:rPr>
        <w:tab/>
        <w:t>.</w:t>
      </w:r>
      <w:r w:rsidR="00207A93" w:rsidRPr="00922315">
        <w:rPr>
          <w:sz w:val="28"/>
          <w:szCs w:val="28"/>
        </w:rPr>
        <w:tab/>
        <w:t>.</w:t>
      </w:r>
      <w:r w:rsidR="00207A93" w:rsidRPr="00922315">
        <w:rPr>
          <w:sz w:val="28"/>
          <w:szCs w:val="28"/>
        </w:rPr>
        <w:tab/>
        <w:t>.</w:t>
      </w:r>
      <w:r w:rsidR="00207A93" w:rsidRPr="00922315">
        <w:rPr>
          <w:sz w:val="28"/>
          <w:szCs w:val="28"/>
        </w:rPr>
        <w:tab/>
        <w:t>.</w:t>
      </w:r>
      <w:r w:rsidR="00207A93" w:rsidRPr="00922315">
        <w:rPr>
          <w:sz w:val="28"/>
          <w:szCs w:val="28"/>
        </w:rPr>
        <w:tab/>
      </w:r>
      <w:r w:rsidR="00C301F2">
        <w:rPr>
          <w:sz w:val="28"/>
          <w:szCs w:val="28"/>
        </w:rPr>
        <w:t>.</w:t>
      </w:r>
      <w:r w:rsidR="00C301F2">
        <w:rPr>
          <w:sz w:val="28"/>
          <w:szCs w:val="28"/>
        </w:rPr>
        <w:tab/>
        <w:t>.</w:t>
      </w:r>
      <w:r w:rsidR="00C301F2">
        <w:rPr>
          <w:sz w:val="28"/>
          <w:szCs w:val="28"/>
        </w:rPr>
        <w:tab/>
        <w:t>26</w:t>
      </w:r>
    </w:p>
    <w:p w:rsidR="00156152" w:rsidRDefault="00156152">
      <w:pPr>
        <w:spacing w:after="200" w:line="276" w:lineRule="auto"/>
        <w:rPr>
          <w:sz w:val="28"/>
          <w:szCs w:val="28"/>
        </w:rPr>
      </w:pPr>
    </w:p>
    <w:p w:rsidR="00156152" w:rsidRDefault="00156152" w:rsidP="00F11BF5">
      <w:pPr>
        <w:pStyle w:val="1"/>
      </w:pPr>
      <w:bookmarkStart w:id="0" w:name="_Toc231381276"/>
      <w:bookmarkStart w:id="1" w:name="_Toc240961266"/>
      <w:bookmarkStart w:id="2" w:name="_Toc240961291"/>
      <w:bookmarkStart w:id="3" w:name="_Toc240961906"/>
      <w:bookmarkStart w:id="4" w:name="_Toc241032059"/>
      <w:bookmarkStart w:id="5" w:name="_Toc241032160"/>
      <w:bookmarkStart w:id="6" w:name="_Toc241033482"/>
      <w:r>
        <w:t>Введение</w:t>
      </w:r>
      <w:bookmarkEnd w:id="0"/>
      <w:bookmarkEnd w:id="1"/>
      <w:bookmarkEnd w:id="2"/>
      <w:bookmarkEnd w:id="3"/>
      <w:bookmarkEnd w:id="4"/>
      <w:bookmarkEnd w:id="5"/>
      <w:bookmarkEnd w:id="6"/>
    </w:p>
    <w:p w:rsidR="00156152" w:rsidRPr="002C647B" w:rsidRDefault="0091127C" w:rsidP="00F11BF5">
      <w:pPr>
        <w:spacing w:line="360" w:lineRule="auto"/>
        <w:ind w:firstLine="709"/>
        <w:jc w:val="both"/>
        <w:rPr>
          <w:sz w:val="28"/>
          <w:szCs w:val="28"/>
        </w:rPr>
      </w:pPr>
      <w:r>
        <w:rPr>
          <w:sz w:val="28"/>
          <w:szCs w:val="28"/>
        </w:rPr>
        <w:t>Образование - один</w:t>
      </w:r>
      <w:r w:rsidR="00156152" w:rsidRPr="002C647B">
        <w:rPr>
          <w:sz w:val="28"/>
          <w:szCs w:val="28"/>
        </w:rPr>
        <w:t xml:space="preserve"> из основных социальных институтов, </w:t>
      </w:r>
      <w:r>
        <w:rPr>
          <w:sz w:val="28"/>
          <w:szCs w:val="28"/>
        </w:rPr>
        <w:t>оно</w:t>
      </w:r>
      <w:r w:rsidR="00156152" w:rsidRPr="002C647B">
        <w:rPr>
          <w:sz w:val="28"/>
          <w:szCs w:val="28"/>
        </w:rPr>
        <w:t xml:space="preserve"> удовлетворяет потребности общества в сохранении и передаче от поколения к поколению системы научных знаний и социальных норм, в создании необходимых условий для социализации личности: ее обучения, воспитания и развития. По мере роста общественного прогресса образование становится важнейшим средством формирования нового качества экономических, социальных и духовных отношений общества. </w:t>
      </w:r>
    </w:p>
    <w:p w:rsidR="00156152" w:rsidRPr="002C647B" w:rsidRDefault="00156152" w:rsidP="00F11BF5">
      <w:pPr>
        <w:spacing w:line="360" w:lineRule="auto"/>
        <w:ind w:firstLine="709"/>
        <w:jc w:val="both"/>
        <w:rPr>
          <w:sz w:val="28"/>
          <w:szCs w:val="28"/>
        </w:rPr>
      </w:pPr>
      <w:r w:rsidRPr="002C647B">
        <w:rPr>
          <w:sz w:val="28"/>
          <w:szCs w:val="28"/>
        </w:rPr>
        <w:t>Неудовлетворенность граждан ситуацией в сфере образования в значительной степени снижает уровень доверия к органам государственной власти, негативным образом сказывается на уверенности граждан в завтрашнем дне. Следует учитывать, что представление о социальной справедливости у граждан России устойчиво связано с государственным гарантированием равенства прав граждан на образование.</w:t>
      </w:r>
    </w:p>
    <w:p w:rsidR="00FE2F69" w:rsidRPr="002C647B" w:rsidRDefault="008001E7" w:rsidP="00F11BF5">
      <w:pPr>
        <w:spacing w:line="360" w:lineRule="auto"/>
        <w:ind w:firstLine="709"/>
        <w:jc w:val="both"/>
        <w:rPr>
          <w:sz w:val="28"/>
          <w:szCs w:val="28"/>
        </w:rPr>
      </w:pPr>
      <w:r w:rsidRPr="002C647B">
        <w:rPr>
          <w:sz w:val="28"/>
          <w:szCs w:val="28"/>
        </w:rPr>
        <w:t xml:space="preserve">Вопросу конституционного права граждан на образование посвящено множество работ, но материал, </w:t>
      </w:r>
      <w:r w:rsidR="00380BB2">
        <w:rPr>
          <w:sz w:val="28"/>
          <w:szCs w:val="28"/>
        </w:rPr>
        <w:t>изложенный в учебной литературе,</w:t>
      </w:r>
      <w:r w:rsidRPr="002C647B">
        <w:rPr>
          <w:sz w:val="28"/>
          <w:szCs w:val="28"/>
        </w:rPr>
        <w:t xml:space="preserve"> носит </w:t>
      </w:r>
      <w:r w:rsidR="00380BB2">
        <w:rPr>
          <w:sz w:val="28"/>
          <w:szCs w:val="28"/>
        </w:rPr>
        <w:t>обобщенный</w:t>
      </w:r>
      <w:r w:rsidRPr="002C647B">
        <w:rPr>
          <w:sz w:val="28"/>
          <w:szCs w:val="28"/>
        </w:rPr>
        <w:t xml:space="preserve"> характер</w:t>
      </w:r>
      <w:r w:rsidR="00FE2F69" w:rsidRPr="002C647B">
        <w:rPr>
          <w:sz w:val="28"/>
          <w:szCs w:val="28"/>
        </w:rPr>
        <w:t xml:space="preserve">. </w:t>
      </w:r>
    </w:p>
    <w:p w:rsidR="00CD37A4" w:rsidRPr="002C647B" w:rsidRDefault="00FE2F69" w:rsidP="00F11BF5">
      <w:pPr>
        <w:spacing w:line="360" w:lineRule="auto"/>
        <w:ind w:firstLine="709"/>
        <w:jc w:val="both"/>
        <w:rPr>
          <w:sz w:val="28"/>
          <w:szCs w:val="28"/>
        </w:rPr>
      </w:pPr>
      <w:r w:rsidRPr="002C647B">
        <w:rPr>
          <w:sz w:val="28"/>
          <w:szCs w:val="28"/>
        </w:rPr>
        <w:t>Курсовая работа</w:t>
      </w:r>
      <w:r w:rsidR="008001E7" w:rsidRPr="002C647B">
        <w:rPr>
          <w:sz w:val="28"/>
          <w:szCs w:val="28"/>
        </w:rPr>
        <w:t xml:space="preserve"> </w:t>
      </w:r>
      <w:r w:rsidRPr="002C647B">
        <w:rPr>
          <w:sz w:val="28"/>
          <w:szCs w:val="28"/>
        </w:rPr>
        <w:t xml:space="preserve">на тему </w:t>
      </w:r>
      <w:r w:rsidR="008001E7" w:rsidRPr="002C647B">
        <w:rPr>
          <w:sz w:val="28"/>
          <w:szCs w:val="28"/>
        </w:rPr>
        <w:t>«Конституционное право граждан на образование»</w:t>
      </w:r>
      <w:r w:rsidR="00CD37A4" w:rsidRPr="002C647B">
        <w:rPr>
          <w:sz w:val="28"/>
          <w:szCs w:val="28"/>
        </w:rPr>
        <w:t xml:space="preserve"> носит актуальный характер в современных условиях</w:t>
      </w:r>
      <w:r w:rsidRPr="002C647B">
        <w:rPr>
          <w:sz w:val="28"/>
          <w:szCs w:val="28"/>
        </w:rPr>
        <w:t>, так как данный вопрос в ней рассматривается с учетом современных условий общества.</w:t>
      </w:r>
    </w:p>
    <w:p w:rsidR="002F4D85" w:rsidRPr="002C647B" w:rsidRDefault="002F4D85" w:rsidP="00F11BF5">
      <w:pPr>
        <w:spacing w:line="360" w:lineRule="auto"/>
        <w:ind w:firstLine="709"/>
        <w:jc w:val="both"/>
        <w:rPr>
          <w:sz w:val="28"/>
          <w:szCs w:val="28"/>
        </w:rPr>
      </w:pPr>
      <w:r w:rsidRPr="002C647B">
        <w:rPr>
          <w:sz w:val="28"/>
          <w:szCs w:val="28"/>
        </w:rPr>
        <w:t>Актуальность настоящей работы обусловлена, с одной стороны, большим интересом к теме «Конституционное право граждан на образование</w:t>
      </w:r>
      <w:r w:rsidR="0027156B">
        <w:rPr>
          <w:sz w:val="28"/>
          <w:szCs w:val="28"/>
        </w:rPr>
        <w:t>» в современном</w:t>
      </w:r>
      <w:r w:rsidRPr="002C647B">
        <w:rPr>
          <w:sz w:val="28"/>
          <w:szCs w:val="28"/>
        </w:rPr>
        <w:t xml:space="preserve"> </w:t>
      </w:r>
      <w:r w:rsidR="0027156B">
        <w:rPr>
          <w:sz w:val="28"/>
          <w:szCs w:val="28"/>
        </w:rPr>
        <w:t>обществе</w:t>
      </w:r>
      <w:r w:rsidRPr="002C647B">
        <w:rPr>
          <w:sz w:val="28"/>
          <w:szCs w:val="28"/>
        </w:rPr>
        <w:t>,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w:t>
      </w:r>
    </w:p>
    <w:p w:rsidR="003E278B" w:rsidRPr="002C647B" w:rsidRDefault="002F4D85" w:rsidP="00F11BF5">
      <w:pPr>
        <w:spacing w:line="360" w:lineRule="auto"/>
        <w:ind w:firstLine="709"/>
        <w:jc w:val="both"/>
        <w:rPr>
          <w:sz w:val="28"/>
          <w:szCs w:val="28"/>
        </w:rPr>
      </w:pPr>
      <w:r w:rsidRPr="002C647B">
        <w:rPr>
          <w:sz w:val="28"/>
          <w:szCs w:val="28"/>
        </w:rPr>
        <w:t>Объектом данного исслед</w:t>
      </w:r>
      <w:r w:rsidR="003E278B" w:rsidRPr="002C647B">
        <w:rPr>
          <w:sz w:val="28"/>
          <w:szCs w:val="28"/>
        </w:rPr>
        <w:t>ования является анализ конституционного права</w:t>
      </w:r>
      <w:r w:rsidRPr="002C647B">
        <w:rPr>
          <w:sz w:val="28"/>
          <w:szCs w:val="28"/>
        </w:rPr>
        <w:t xml:space="preserve"> </w:t>
      </w:r>
      <w:r w:rsidR="003E278B" w:rsidRPr="002C647B">
        <w:rPr>
          <w:sz w:val="28"/>
          <w:szCs w:val="28"/>
        </w:rPr>
        <w:t>граждан на образование</w:t>
      </w:r>
      <w:r w:rsidRPr="002C647B">
        <w:rPr>
          <w:sz w:val="28"/>
          <w:szCs w:val="28"/>
        </w:rPr>
        <w:t>.</w:t>
      </w:r>
      <w:r w:rsidR="003E278B" w:rsidRPr="002C647B">
        <w:rPr>
          <w:sz w:val="28"/>
          <w:szCs w:val="28"/>
        </w:rPr>
        <w:t xml:space="preserve"> </w:t>
      </w:r>
    </w:p>
    <w:p w:rsidR="003E278B" w:rsidRPr="002C647B" w:rsidRDefault="003E278B" w:rsidP="00F11BF5">
      <w:pPr>
        <w:spacing w:line="360" w:lineRule="auto"/>
        <w:ind w:firstLine="709"/>
        <w:jc w:val="both"/>
        <w:rPr>
          <w:sz w:val="28"/>
          <w:szCs w:val="28"/>
        </w:rPr>
      </w:pPr>
      <w:r w:rsidRPr="002C647B">
        <w:rPr>
          <w:sz w:val="28"/>
          <w:szCs w:val="28"/>
        </w:rPr>
        <w:t xml:space="preserve">Предметом исследования является рассмотрение отдельных вопросов, связанных с конституционным правом граждан на образования в современных условиях. </w:t>
      </w:r>
    </w:p>
    <w:p w:rsidR="002F4D85" w:rsidRPr="002C647B" w:rsidRDefault="003E278B" w:rsidP="00F11BF5">
      <w:pPr>
        <w:spacing w:line="360" w:lineRule="auto"/>
        <w:ind w:firstLine="709"/>
        <w:jc w:val="both"/>
        <w:rPr>
          <w:sz w:val="28"/>
          <w:szCs w:val="28"/>
        </w:rPr>
      </w:pPr>
      <w:r w:rsidRPr="002C647B">
        <w:rPr>
          <w:sz w:val="28"/>
          <w:szCs w:val="28"/>
        </w:rPr>
        <w:t xml:space="preserve">Целью исследования является изучение темы «Конституционное право граждан на образование» с точки зрения новейших отечественных исследований по </w:t>
      </w:r>
      <w:r w:rsidR="0027156B">
        <w:rPr>
          <w:sz w:val="28"/>
          <w:szCs w:val="28"/>
        </w:rPr>
        <w:t>данной</w:t>
      </w:r>
      <w:r w:rsidRPr="002C647B">
        <w:rPr>
          <w:sz w:val="28"/>
          <w:szCs w:val="28"/>
        </w:rPr>
        <w:t xml:space="preserve"> проблематике.</w:t>
      </w:r>
    </w:p>
    <w:p w:rsidR="003E278B" w:rsidRPr="002C647B" w:rsidRDefault="003E278B" w:rsidP="00F11BF5">
      <w:pPr>
        <w:spacing w:line="360" w:lineRule="auto"/>
        <w:ind w:firstLine="709"/>
        <w:jc w:val="both"/>
        <w:rPr>
          <w:sz w:val="28"/>
          <w:szCs w:val="28"/>
        </w:rPr>
      </w:pPr>
      <w:r w:rsidRPr="002C647B">
        <w:rPr>
          <w:sz w:val="28"/>
          <w:szCs w:val="28"/>
        </w:rPr>
        <w:t>В рамках достижения поставленной цели были поставлены и решены следующие задачи:</w:t>
      </w:r>
    </w:p>
    <w:p w:rsidR="003E278B" w:rsidRPr="002C647B" w:rsidRDefault="00F11BF5" w:rsidP="00F11BF5">
      <w:pPr>
        <w:spacing w:line="360" w:lineRule="auto"/>
        <w:ind w:firstLine="709"/>
        <w:jc w:val="both"/>
        <w:rPr>
          <w:sz w:val="28"/>
          <w:szCs w:val="28"/>
        </w:rPr>
      </w:pPr>
      <w:r>
        <w:rPr>
          <w:sz w:val="28"/>
          <w:szCs w:val="28"/>
        </w:rPr>
        <w:t>1)</w:t>
      </w:r>
      <w:r w:rsidR="003E278B" w:rsidRPr="002C647B">
        <w:rPr>
          <w:sz w:val="28"/>
          <w:szCs w:val="28"/>
        </w:rPr>
        <w:t xml:space="preserve"> Изучить</w:t>
      </w:r>
      <w:r w:rsidR="002F7CD2" w:rsidRPr="002C647B">
        <w:rPr>
          <w:sz w:val="28"/>
          <w:szCs w:val="28"/>
        </w:rPr>
        <w:t xml:space="preserve"> и проанализировать</w:t>
      </w:r>
      <w:r w:rsidR="003E278B" w:rsidRPr="002C647B">
        <w:rPr>
          <w:sz w:val="28"/>
          <w:szCs w:val="28"/>
        </w:rPr>
        <w:t xml:space="preserve"> теоретиче</w:t>
      </w:r>
      <w:r w:rsidR="002F7CD2" w:rsidRPr="002C647B">
        <w:rPr>
          <w:sz w:val="28"/>
          <w:szCs w:val="28"/>
        </w:rPr>
        <w:t>скую</w:t>
      </w:r>
      <w:r w:rsidR="003E278B" w:rsidRPr="002C647B">
        <w:rPr>
          <w:sz w:val="28"/>
          <w:szCs w:val="28"/>
        </w:rPr>
        <w:t xml:space="preserve"> </w:t>
      </w:r>
      <w:r w:rsidR="002F7CD2" w:rsidRPr="002C647B">
        <w:rPr>
          <w:sz w:val="28"/>
          <w:szCs w:val="28"/>
        </w:rPr>
        <w:t>литературу по вопросу</w:t>
      </w:r>
      <w:r w:rsidR="003E278B" w:rsidRPr="002C647B">
        <w:rPr>
          <w:sz w:val="28"/>
          <w:szCs w:val="28"/>
        </w:rPr>
        <w:t xml:space="preserve"> конституционного права граждан на образование.</w:t>
      </w:r>
    </w:p>
    <w:p w:rsidR="003E278B" w:rsidRPr="002C647B" w:rsidRDefault="00F11BF5" w:rsidP="00F11BF5">
      <w:pPr>
        <w:spacing w:line="360" w:lineRule="auto"/>
        <w:ind w:firstLine="709"/>
        <w:jc w:val="both"/>
        <w:rPr>
          <w:sz w:val="28"/>
          <w:szCs w:val="28"/>
        </w:rPr>
      </w:pPr>
      <w:r>
        <w:rPr>
          <w:sz w:val="28"/>
          <w:szCs w:val="28"/>
        </w:rPr>
        <w:t>2)</w:t>
      </w:r>
      <w:r w:rsidR="003E278B" w:rsidRPr="002C647B">
        <w:rPr>
          <w:sz w:val="28"/>
          <w:szCs w:val="28"/>
        </w:rPr>
        <w:t xml:space="preserve"> Раскрыть актуальность </w:t>
      </w:r>
      <w:r w:rsidR="002F7CD2" w:rsidRPr="002C647B">
        <w:rPr>
          <w:sz w:val="28"/>
          <w:szCs w:val="28"/>
        </w:rPr>
        <w:t>данного</w:t>
      </w:r>
      <w:r w:rsidR="0027156B">
        <w:rPr>
          <w:sz w:val="28"/>
          <w:szCs w:val="28"/>
        </w:rPr>
        <w:t xml:space="preserve"> вопроса</w:t>
      </w:r>
      <w:r w:rsidR="002F7CD2" w:rsidRPr="002C647B">
        <w:rPr>
          <w:sz w:val="28"/>
          <w:szCs w:val="28"/>
        </w:rPr>
        <w:t xml:space="preserve"> </w:t>
      </w:r>
      <w:r w:rsidR="003E278B" w:rsidRPr="002C647B">
        <w:rPr>
          <w:sz w:val="28"/>
          <w:szCs w:val="28"/>
        </w:rPr>
        <w:t>в современных условиях</w:t>
      </w:r>
      <w:r w:rsidR="00D40E6C" w:rsidRPr="002C647B">
        <w:rPr>
          <w:sz w:val="28"/>
          <w:szCs w:val="28"/>
        </w:rPr>
        <w:t xml:space="preserve"> развития общества</w:t>
      </w:r>
      <w:r w:rsidR="003E278B" w:rsidRPr="002C647B">
        <w:rPr>
          <w:sz w:val="28"/>
          <w:szCs w:val="28"/>
        </w:rPr>
        <w:t>.</w:t>
      </w:r>
    </w:p>
    <w:p w:rsidR="003E278B" w:rsidRPr="002C647B" w:rsidRDefault="00451A70" w:rsidP="00F11BF5">
      <w:pPr>
        <w:spacing w:line="360" w:lineRule="auto"/>
        <w:ind w:firstLine="709"/>
        <w:jc w:val="both"/>
        <w:rPr>
          <w:sz w:val="28"/>
          <w:szCs w:val="28"/>
        </w:rPr>
      </w:pPr>
      <w:r w:rsidRPr="002C647B">
        <w:rPr>
          <w:sz w:val="28"/>
          <w:szCs w:val="28"/>
        </w:rPr>
        <w:t>3</w:t>
      </w:r>
      <w:r w:rsidR="00F11BF5">
        <w:rPr>
          <w:sz w:val="28"/>
          <w:szCs w:val="28"/>
        </w:rPr>
        <w:t xml:space="preserve">) </w:t>
      </w:r>
      <w:r w:rsidR="0027156B">
        <w:rPr>
          <w:sz w:val="28"/>
          <w:szCs w:val="28"/>
        </w:rPr>
        <w:t>Определить</w:t>
      </w:r>
      <w:r w:rsidR="003E278B" w:rsidRPr="002C647B">
        <w:rPr>
          <w:sz w:val="28"/>
          <w:szCs w:val="28"/>
        </w:rPr>
        <w:t xml:space="preserve"> тенденции развития тематики «Конституционное право граждан на образование».</w:t>
      </w:r>
    </w:p>
    <w:p w:rsidR="00DA11CC" w:rsidRDefault="00DA11CC" w:rsidP="009639DD">
      <w:pPr>
        <w:pStyle w:val="1"/>
        <w:ind w:firstLine="0"/>
      </w:pPr>
      <w:r>
        <w:t>Основная часть</w:t>
      </w:r>
    </w:p>
    <w:p w:rsidR="009F6170" w:rsidRDefault="00922315" w:rsidP="007A41EC">
      <w:pPr>
        <w:pStyle w:val="2"/>
        <w:keepLines w:val="0"/>
        <w:spacing w:before="240" w:after="60"/>
        <w:ind w:firstLine="709"/>
        <w:rPr>
          <w:rFonts w:ascii="Times New Roman" w:hAnsi="Times New Roman" w:cs="Arial"/>
          <w:i/>
          <w:iCs/>
          <w:color w:val="auto"/>
          <w:sz w:val="32"/>
          <w:szCs w:val="28"/>
        </w:rPr>
      </w:pPr>
      <w:r w:rsidRPr="007A41EC">
        <w:rPr>
          <w:rFonts w:ascii="Times New Roman" w:hAnsi="Times New Roman" w:cs="Arial"/>
          <w:i/>
          <w:iCs/>
          <w:color w:val="auto"/>
          <w:sz w:val="32"/>
          <w:szCs w:val="28"/>
        </w:rPr>
        <w:t xml:space="preserve">1 </w:t>
      </w:r>
      <w:r w:rsidR="009F6170" w:rsidRPr="007A41EC">
        <w:rPr>
          <w:rFonts w:ascii="Times New Roman" w:hAnsi="Times New Roman" w:cs="Arial"/>
          <w:i/>
          <w:iCs/>
          <w:color w:val="auto"/>
          <w:sz w:val="32"/>
          <w:szCs w:val="28"/>
        </w:rPr>
        <w:t>Конституционное право граждан на образование</w:t>
      </w:r>
    </w:p>
    <w:p w:rsidR="007A41EC" w:rsidRPr="007A41EC" w:rsidRDefault="007A41EC" w:rsidP="007A41EC"/>
    <w:p w:rsidR="00ED7FF7" w:rsidRDefault="0091127C" w:rsidP="00DA11CC">
      <w:pPr>
        <w:spacing w:line="360" w:lineRule="auto"/>
        <w:ind w:firstLine="709"/>
        <w:jc w:val="both"/>
        <w:rPr>
          <w:sz w:val="28"/>
          <w:szCs w:val="28"/>
        </w:rPr>
      </w:pPr>
      <w:r>
        <w:rPr>
          <w:sz w:val="28"/>
          <w:szCs w:val="28"/>
        </w:rPr>
        <w:t xml:space="preserve">Право на образование относится </w:t>
      </w:r>
      <w:r w:rsidR="00ED7FF7">
        <w:rPr>
          <w:sz w:val="28"/>
          <w:szCs w:val="28"/>
        </w:rPr>
        <w:t xml:space="preserve">к </w:t>
      </w:r>
      <w:r w:rsidR="00C1331E">
        <w:rPr>
          <w:sz w:val="28"/>
          <w:szCs w:val="28"/>
        </w:rPr>
        <w:t>социально-экономическим</w:t>
      </w:r>
      <w:r w:rsidR="00ED7FF7">
        <w:rPr>
          <w:sz w:val="28"/>
          <w:szCs w:val="28"/>
        </w:rPr>
        <w:t xml:space="preserve"> и культурным правам и свободам человека и гражданина.</w:t>
      </w:r>
    </w:p>
    <w:p w:rsidR="00380BB2" w:rsidRDefault="00ED7FF7" w:rsidP="00DA11CC">
      <w:pPr>
        <w:spacing w:line="360" w:lineRule="auto"/>
        <w:ind w:firstLine="709"/>
        <w:jc w:val="both"/>
        <w:rPr>
          <w:sz w:val="28"/>
          <w:szCs w:val="28"/>
        </w:rPr>
      </w:pPr>
      <w:r>
        <w:rPr>
          <w:sz w:val="28"/>
          <w:szCs w:val="28"/>
        </w:rPr>
        <w:t xml:space="preserve">Регулируется право на образование следующими документами: </w:t>
      </w:r>
    </w:p>
    <w:p w:rsidR="00380BB2" w:rsidRDefault="00ED7FF7" w:rsidP="00DA11CC">
      <w:pPr>
        <w:spacing w:line="360" w:lineRule="auto"/>
        <w:ind w:firstLine="709"/>
        <w:jc w:val="both"/>
        <w:rPr>
          <w:sz w:val="28"/>
          <w:szCs w:val="28"/>
        </w:rPr>
      </w:pPr>
      <w:r>
        <w:rPr>
          <w:sz w:val="28"/>
          <w:szCs w:val="28"/>
        </w:rPr>
        <w:t xml:space="preserve">Конституцией РФ, </w:t>
      </w:r>
    </w:p>
    <w:p w:rsidR="00ED7FF7" w:rsidRDefault="00ED7FF7" w:rsidP="00DA11CC">
      <w:pPr>
        <w:spacing w:line="360" w:lineRule="auto"/>
        <w:ind w:firstLine="709"/>
        <w:jc w:val="both"/>
        <w:rPr>
          <w:sz w:val="28"/>
          <w:szCs w:val="28"/>
        </w:rPr>
      </w:pPr>
      <w:r>
        <w:rPr>
          <w:sz w:val="28"/>
          <w:szCs w:val="28"/>
        </w:rPr>
        <w:t>Законом РФ «Об образовании»</w:t>
      </w:r>
      <w:r w:rsidR="00380BB2">
        <w:rPr>
          <w:sz w:val="28"/>
          <w:szCs w:val="28"/>
        </w:rPr>
        <w:t>,</w:t>
      </w:r>
    </w:p>
    <w:p w:rsidR="00380BB2" w:rsidRDefault="00380BB2" w:rsidP="00DA11CC">
      <w:pPr>
        <w:spacing w:line="360" w:lineRule="auto"/>
        <w:ind w:firstLine="709"/>
        <w:jc w:val="both"/>
        <w:rPr>
          <w:sz w:val="28"/>
          <w:szCs w:val="28"/>
        </w:rPr>
      </w:pPr>
      <w:r>
        <w:rPr>
          <w:sz w:val="28"/>
          <w:szCs w:val="28"/>
        </w:rPr>
        <w:t>Федеральным законом «О высшем и послевузовском профессиональном образовании»</w:t>
      </w:r>
      <w:r w:rsidR="00236127">
        <w:rPr>
          <w:sz w:val="28"/>
          <w:szCs w:val="28"/>
        </w:rPr>
        <w:t>,</w:t>
      </w:r>
    </w:p>
    <w:p w:rsidR="00236127" w:rsidRDefault="00236127" w:rsidP="00DA11CC">
      <w:pPr>
        <w:spacing w:line="360" w:lineRule="auto"/>
        <w:ind w:firstLine="709"/>
        <w:jc w:val="both"/>
        <w:rPr>
          <w:sz w:val="28"/>
          <w:szCs w:val="28"/>
        </w:rPr>
      </w:pPr>
      <w:r w:rsidRPr="00DA11CC">
        <w:rPr>
          <w:sz w:val="28"/>
          <w:szCs w:val="28"/>
        </w:rPr>
        <w:t>Концепцией модернизации российского образования на период до 2010 г., утвержденной приказом Минобразования России от 11 февраля 2002 г. № 393 (далее Планом действий по модернизации общего образования на 2011-2015гг., утвержден распоряжением Правительства РФ от 7 сентября 2010г. №1507-р)</w:t>
      </w:r>
      <w:r>
        <w:rPr>
          <w:sz w:val="28"/>
          <w:szCs w:val="28"/>
        </w:rPr>
        <w:t xml:space="preserve"> и</w:t>
      </w:r>
      <w:r w:rsidRPr="00DA11CC">
        <w:rPr>
          <w:sz w:val="28"/>
          <w:szCs w:val="28"/>
        </w:rPr>
        <w:t xml:space="preserve"> иными законодательными актами</w:t>
      </w:r>
      <w:r>
        <w:rPr>
          <w:sz w:val="28"/>
          <w:szCs w:val="28"/>
        </w:rPr>
        <w:t>.</w:t>
      </w:r>
    </w:p>
    <w:p w:rsidR="006A0669" w:rsidRPr="00DA11CC" w:rsidRDefault="006A0669" w:rsidP="00DA11CC">
      <w:pPr>
        <w:spacing w:line="360" w:lineRule="auto"/>
        <w:ind w:firstLine="709"/>
        <w:jc w:val="both"/>
        <w:rPr>
          <w:sz w:val="28"/>
          <w:szCs w:val="28"/>
        </w:rPr>
      </w:pPr>
      <w:r w:rsidRPr="00DA11CC">
        <w:rPr>
          <w:sz w:val="28"/>
          <w:szCs w:val="28"/>
        </w:rPr>
        <w:t>Согласно статье 43 Конституции Российской Федерации:</w:t>
      </w:r>
      <w:r w:rsidR="00FC5ACD" w:rsidRPr="00DA11CC">
        <w:rPr>
          <w:sz w:val="28"/>
          <w:szCs w:val="28"/>
        </w:rPr>
        <w:footnoteReference w:id="1"/>
      </w:r>
    </w:p>
    <w:p w:rsidR="006A0669" w:rsidRPr="00DA11CC" w:rsidRDefault="00F11BF5" w:rsidP="00DA11CC">
      <w:pPr>
        <w:spacing w:line="360" w:lineRule="auto"/>
        <w:ind w:firstLine="709"/>
        <w:jc w:val="both"/>
        <w:rPr>
          <w:sz w:val="28"/>
          <w:szCs w:val="28"/>
        </w:rPr>
      </w:pPr>
      <w:r w:rsidRPr="00DA11CC">
        <w:rPr>
          <w:sz w:val="28"/>
          <w:szCs w:val="28"/>
        </w:rPr>
        <w:t>1)</w:t>
      </w:r>
      <w:r w:rsidR="006A0669" w:rsidRPr="00DA11CC">
        <w:rPr>
          <w:sz w:val="28"/>
          <w:szCs w:val="28"/>
        </w:rPr>
        <w:t xml:space="preserve"> Каждый имеет право на образование. </w:t>
      </w:r>
    </w:p>
    <w:p w:rsidR="006A0669" w:rsidRPr="00DA11CC" w:rsidRDefault="00F11BF5" w:rsidP="00DA11CC">
      <w:pPr>
        <w:spacing w:line="360" w:lineRule="auto"/>
        <w:ind w:firstLine="709"/>
        <w:jc w:val="both"/>
        <w:rPr>
          <w:sz w:val="28"/>
          <w:szCs w:val="28"/>
        </w:rPr>
      </w:pPr>
      <w:r w:rsidRPr="00DA11CC">
        <w:rPr>
          <w:sz w:val="28"/>
          <w:szCs w:val="28"/>
        </w:rPr>
        <w:t>2)</w:t>
      </w:r>
      <w:r w:rsidR="006A0669" w:rsidRPr="00DA11CC">
        <w:rPr>
          <w:sz w:val="28"/>
          <w:szCs w:val="28"/>
        </w:rPr>
        <w:t xml:space="preserve">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w:t>
      </w:r>
    </w:p>
    <w:p w:rsidR="006A0669" w:rsidRPr="00DA11CC" w:rsidRDefault="00F11BF5" w:rsidP="00DA11CC">
      <w:pPr>
        <w:spacing w:line="360" w:lineRule="auto"/>
        <w:ind w:firstLine="709"/>
        <w:jc w:val="both"/>
        <w:rPr>
          <w:sz w:val="28"/>
          <w:szCs w:val="28"/>
        </w:rPr>
      </w:pPr>
      <w:bookmarkStart w:id="7" w:name="433"/>
      <w:bookmarkEnd w:id="7"/>
      <w:r w:rsidRPr="00DA11CC">
        <w:rPr>
          <w:sz w:val="28"/>
          <w:szCs w:val="28"/>
        </w:rPr>
        <w:t>3)</w:t>
      </w:r>
      <w:r w:rsidR="006A0669" w:rsidRPr="00DA11CC">
        <w:rPr>
          <w:sz w:val="28"/>
          <w:szCs w:val="28"/>
        </w:rPr>
        <w:t xml:space="preserve">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w:t>
      </w:r>
    </w:p>
    <w:p w:rsidR="006A0669" w:rsidRPr="00DA11CC" w:rsidRDefault="00F11BF5" w:rsidP="00DA11CC">
      <w:pPr>
        <w:spacing w:line="360" w:lineRule="auto"/>
        <w:ind w:firstLine="709"/>
        <w:jc w:val="both"/>
        <w:rPr>
          <w:sz w:val="28"/>
          <w:szCs w:val="28"/>
        </w:rPr>
      </w:pPr>
      <w:bookmarkStart w:id="8" w:name="4304"/>
      <w:bookmarkEnd w:id="8"/>
      <w:r w:rsidRPr="00DA11CC">
        <w:rPr>
          <w:sz w:val="28"/>
          <w:szCs w:val="28"/>
        </w:rPr>
        <w:t>4)</w:t>
      </w:r>
      <w:r w:rsidR="006A0669" w:rsidRPr="00DA11CC">
        <w:rPr>
          <w:sz w:val="28"/>
          <w:szCs w:val="28"/>
        </w:rPr>
        <w:t xml:space="preserve"> Основное общее образование обязательно. Родители или лица, их заменяющие, обеспечивают получение детьми основного общего образования. </w:t>
      </w:r>
    </w:p>
    <w:p w:rsidR="006A0669" w:rsidRPr="00DA11CC" w:rsidRDefault="00F11BF5" w:rsidP="00DA11CC">
      <w:pPr>
        <w:spacing w:line="360" w:lineRule="auto"/>
        <w:ind w:firstLine="709"/>
        <w:jc w:val="both"/>
        <w:rPr>
          <w:sz w:val="28"/>
          <w:szCs w:val="28"/>
        </w:rPr>
      </w:pPr>
      <w:bookmarkStart w:id="9" w:name="4305"/>
      <w:bookmarkEnd w:id="9"/>
      <w:r w:rsidRPr="00DA11CC">
        <w:rPr>
          <w:sz w:val="28"/>
          <w:szCs w:val="28"/>
        </w:rPr>
        <w:t>5)</w:t>
      </w:r>
      <w:r w:rsidR="006A0669" w:rsidRPr="00DA11CC">
        <w:rPr>
          <w:sz w:val="28"/>
          <w:szCs w:val="28"/>
        </w:rPr>
        <w:t xml:space="preserve">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 </w:t>
      </w:r>
    </w:p>
    <w:p w:rsidR="006A0669" w:rsidRDefault="006A0669" w:rsidP="00DA11CC">
      <w:pPr>
        <w:spacing w:line="360" w:lineRule="auto"/>
        <w:ind w:firstLine="709"/>
        <w:jc w:val="both"/>
        <w:rPr>
          <w:sz w:val="28"/>
          <w:szCs w:val="28"/>
        </w:rPr>
      </w:pPr>
      <w:r w:rsidRPr="00DA11CC">
        <w:rPr>
          <w:sz w:val="28"/>
          <w:szCs w:val="28"/>
        </w:rPr>
        <w:t>Право на образование является одним из основных и неотъемлемых конституционных прав граждан Российской Федерации.</w:t>
      </w:r>
    </w:p>
    <w:p w:rsidR="00D041BC" w:rsidRPr="00DA11CC" w:rsidRDefault="00342BF0" w:rsidP="00DA11CC">
      <w:pPr>
        <w:spacing w:line="360" w:lineRule="auto"/>
        <w:ind w:firstLine="709"/>
        <w:jc w:val="both"/>
        <w:rPr>
          <w:sz w:val="28"/>
          <w:szCs w:val="28"/>
        </w:rPr>
      </w:pPr>
      <w:r>
        <w:rPr>
          <w:sz w:val="28"/>
          <w:szCs w:val="28"/>
        </w:rPr>
        <w:t xml:space="preserve">Согласно главе </w:t>
      </w:r>
      <w:r w:rsidR="00B32862" w:rsidRPr="00B32862">
        <w:rPr>
          <w:sz w:val="28"/>
          <w:szCs w:val="28"/>
        </w:rPr>
        <w:t>I</w:t>
      </w:r>
      <w:r w:rsidR="00B32862">
        <w:rPr>
          <w:sz w:val="28"/>
          <w:szCs w:val="28"/>
        </w:rPr>
        <w:t xml:space="preserve"> ст</w:t>
      </w:r>
      <w:r>
        <w:rPr>
          <w:sz w:val="28"/>
          <w:szCs w:val="28"/>
        </w:rPr>
        <w:t>атье 1</w:t>
      </w:r>
      <w:r w:rsidR="00B32862">
        <w:rPr>
          <w:sz w:val="28"/>
          <w:szCs w:val="28"/>
        </w:rPr>
        <w:t xml:space="preserve"> Закона Российской Федерации «Об образовании»:</w:t>
      </w:r>
      <w:r w:rsidR="00286B05" w:rsidRPr="00DA11CC">
        <w:rPr>
          <w:sz w:val="28"/>
          <w:szCs w:val="28"/>
        </w:rPr>
        <w:footnoteReference w:id="2"/>
      </w:r>
    </w:p>
    <w:p w:rsidR="00B32862" w:rsidRDefault="00B32862" w:rsidP="00B32862">
      <w:pPr>
        <w:spacing w:line="360" w:lineRule="auto"/>
        <w:ind w:firstLine="720"/>
        <w:jc w:val="both"/>
        <w:rPr>
          <w:sz w:val="28"/>
          <w:szCs w:val="28"/>
        </w:rPr>
      </w:pPr>
      <w:r>
        <w:rPr>
          <w:sz w:val="28"/>
          <w:szCs w:val="28"/>
        </w:rPr>
        <w:t>1)</w:t>
      </w:r>
      <w:r w:rsidRPr="00B32862">
        <w:rPr>
          <w:sz w:val="28"/>
          <w:szCs w:val="28"/>
        </w:rPr>
        <w:t xml:space="preserve"> Российская Федерация провозглашает обл</w:t>
      </w:r>
      <w:r>
        <w:rPr>
          <w:sz w:val="28"/>
          <w:szCs w:val="28"/>
        </w:rPr>
        <w:t>асть образования приоритетной.</w:t>
      </w:r>
    </w:p>
    <w:p w:rsidR="00B32862" w:rsidRDefault="00B32862" w:rsidP="00B32862">
      <w:pPr>
        <w:spacing w:line="360" w:lineRule="auto"/>
        <w:ind w:firstLine="720"/>
        <w:jc w:val="both"/>
        <w:rPr>
          <w:sz w:val="28"/>
          <w:szCs w:val="28"/>
        </w:rPr>
      </w:pPr>
      <w:r>
        <w:rPr>
          <w:sz w:val="28"/>
          <w:szCs w:val="28"/>
        </w:rPr>
        <w:t>2)</w:t>
      </w:r>
      <w:r w:rsidRPr="00B32862">
        <w:rPr>
          <w:sz w:val="28"/>
          <w:szCs w:val="28"/>
        </w:rPr>
        <w:t xml:space="preserve"> Организационной основой государственной политики Российской Федерации в области образования является Федеральная целевая </w:t>
      </w:r>
      <w:r>
        <w:rPr>
          <w:sz w:val="28"/>
          <w:szCs w:val="28"/>
        </w:rPr>
        <w:t>программа развития образования.</w:t>
      </w:r>
    </w:p>
    <w:p w:rsidR="00B32862" w:rsidRDefault="00B32862" w:rsidP="00B32862">
      <w:pPr>
        <w:spacing w:line="360" w:lineRule="auto"/>
        <w:ind w:firstLine="720"/>
        <w:jc w:val="both"/>
        <w:rPr>
          <w:sz w:val="28"/>
          <w:szCs w:val="28"/>
        </w:rPr>
      </w:pPr>
      <w:r w:rsidRPr="00B32862">
        <w:rPr>
          <w:sz w:val="28"/>
          <w:szCs w:val="28"/>
        </w:rPr>
        <w:t>3</w:t>
      </w:r>
      <w:r>
        <w:rPr>
          <w:sz w:val="28"/>
          <w:szCs w:val="28"/>
        </w:rPr>
        <w:t>)</w:t>
      </w:r>
      <w:r w:rsidRPr="00B32862">
        <w:rPr>
          <w:sz w:val="28"/>
          <w:szCs w:val="28"/>
        </w:rPr>
        <w:t xml:space="preserve"> Федеральная целевая программа развития образования разрабатывается и утверждается Правит</w:t>
      </w:r>
      <w:r>
        <w:rPr>
          <w:sz w:val="28"/>
          <w:szCs w:val="28"/>
        </w:rPr>
        <w:t>ельством Российской Федерации.</w:t>
      </w:r>
    </w:p>
    <w:p w:rsidR="00B32862" w:rsidRDefault="00B32862" w:rsidP="00B32862">
      <w:pPr>
        <w:spacing w:line="360" w:lineRule="auto"/>
        <w:ind w:firstLine="720"/>
        <w:jc w:val="both"/>
        <w:rPr>
          <w:sz w:val="28"/>
          <w:szCs w:val="28"/>
        </w:rPr>
      </w:pPr>
      <w:r>
        <w:rPr>
          <w:sz w:val="28"/>
          <w:szCs w:val="28"/>
        </w:rPr>
        <w:t>4)</w:t>
      </w:r>
      <w:r w:rsidRPr="00B32862">
        <w:rPr>
          <w:sz w:val="28"/>
          <w:szCs w:val="28"/>
        </w:rPr>
        <w:t xml:space="preserve"> Доклад Правительства Российской Федерации о ходе реализации Федеральной целевой программы развития образования ежегодно представляется палатам Федерального Собрания Российской Федерации и публикуется </w:t>
      </w:r>
      <w:r>
        <w:rPr>
          <w:sz w:val="28"/>
          <w:szCs w:val="28"/>
        </w:rPr>
        <w:t>в официальном печатном органе.</w:t>
      </w:r>
    </w:p>
    <w:p w:rsidR="00B32862" w:rsidRDefault="00B32862" w:rsidP="00B32862">
      <w:pPr>
        <w:spacing w:line="360" w:lineRule="auto"/>
        <w:ind w:firstLine="720"/>
        <w:jc w:val="both"/>
        <w:rPr>
          <w:sz w:val="28"/>
          <w:szCs w:val="28"/>
        </w:rPr>
      </w:pPr>
      <w:r>
        <w:rPr>
          <w:sz w:val="28"/>
          <w:szCs w:val="28"/>
        </w:rPr>
        <w:t>5)</w:t>
      </w:r>
      <w:r w:rsidRPr="00B32862">
        <w:rPr>
          <w:sz w:val="28"/>
          <w:szCs w:val="28"/>
        </w:rPr>
        <w:t xml:space="preserve"> В государственных и муниципальных образовательных учреждениях, органах, осуществляющих управление в сфере образования,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342BF0" w:rsidRPr="00342BF0" w:rsidRDefault="00342BF0" w:rsidP="00B32862">
      <w:pPr>
        <w:spacing w:line="360" w:lineRule="auto"/>
        <w:ind w:firstLine="720"/>
        <w:jc w:val="both"/>
        <w:rPr>
          <w:sz w:val="28"/>
          <w:szCs w:val="28"/>
        </w:rPr>
      </w:pPr>
      <w:r>
        <w:rPr>
          <w:sz w:val="28"/>
          <w:szCs w:val="28"/>
        </w:rPr>
        <w:t xml:space="preserve">Согласно главе </w:t>
      </w:r>
      <w:r w:rsidRPr="00B32862">
        <w:rPr>
          <w:sz w:val="28"/>
          <w:szCs w:val="28"/>
        </w:rPr>
        <w:t>I</w:t>
      </w:r>
      <w:r>
        <w:rPr>
          <w:sz w:val="28"/>
          <w:szCs w:val="28"/>
        </w:rPr>
        <w:t xml:space="preserve"> статье 2 Закона Российской Федерации «Об образовании» г</w:t>
      </w:r>
      <w:r w:rsidRPr="00342BF0">
        <w:rPr>
          <w:sz w:val="28"/>
          <w:szCs w:val="28"/>
        </w:rPr>
        <w:t>осударственная политика в области образования основывается на следующих принципах:</w:t>
      </w:r>
    </w:p>
    <w:p w:rsidR="00342BF0" w:rsidRPr="00342BF0" w:rsidRDefault="00342BF0" w:rsidP="00B32862">
      <w:pPr>
        <w:spacing w:line="360" w:lineRule="auto"/>
        <w:ind w:firstLine="720"/>
        <w:jc w:val="both"/>
        <w:rPr>
          <w:sz w:val="28"/>
          <w:szCs w:val="28"/>
        </w:rPr>
      </w:pPr>
      <w:r w:rsidRPr="00342BF0">
        <w:rPr>
          <w:sz w:val="28"/>
          <w:szCs w:val="28"/>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342BF0" w:rsidRPr="00342BF0" w:rsidRDefault="00342BF0" w:rsidP="00B32862">
      <w:pPr>
        <w:spacing w:line="360" w:lineRule="auto"/>
        <w:ind w:firstLine="720"/>
        <w:jc w:val="both"/>
        <w:rPr>
          <w:sz w:val="28"/>
          <w:szCs w:val="28"/>
        </w:rPr>
      </w:pPr>
      <w:r w:rsidRPr="00342BF0">
        <w:rPr>
          <w:sz w:val="28"/>
          <w:szCs w:val="28"/>
        </w:rP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342BF0" w:rsidRPr="00342BF0" w:rsidRDefault="00342BF0" w:rsidP="00B32862">
      <w:pPr>
        <w:spacing w:line="360" w:lineRule="auto"/>
        <w:ind w:firstLine="720"/>
        <w:jc w:val="both"/>
        <w:rPr>
          <w:sz w:val="28"/>
          <w:szCs w:val="28"/>
        </w:rPr>
      </w:pPr>
      <w:r w:rsidRPr="00342BF0">
        <w:rPr>
          <w:sz w:val="28"/>
          <w:szCs w:val="28"/>
        </w:rPr>
        <w:t>3) общедоступность образования, адаптивность системы образования к уровням и особенностям развития и подготовки обучающихся, воспитанников;</w:t>
      </w:r>
    </w:p>
    <w:p w:rsidR="00342BF0" w:rsidRPr="00342BF0" w:rsidRDefault="00342BF0" w:rsidP="00B32862">
      <w:pPr>
        <w:spacing w:line="360" w:lineRule="auto"/>
        <w:ind w:firstLine="720"/>
        <w:jc w:val="both"/>
        <w:rPr>
          <w:sz w:val="28"/>
          <w:szCs w:val="28"/>
        </w:rPr>
      </w:pPr>
      <w:r w:rsidRPr="00342BF0">
        <w:rPr>
          <w:sz w:val="28"/>
          <w:szCs w:val="28"/>
        </w:rPr>
        <w:t>4) светский характер образования в государственных и муниципальных образовательных учреждениях;</w:t>
      </w:r>
    </w:p>
    <w:p w:rsidR="00342BF0" w:rsidRPr="00342BF0" w:rsidRDefault="00342BF0" w:rsidP="00B32862">
      <w:pPr>
        <w:spacing w:line="360" w:lineRule="auto"/>
        <w:ind w:firstLine="720"/>
        <w:jc w:val="both"/>
        <w:rPr>
          <w:sz w:val="28"/>
          <w:szCs w:val="28"/>
        </w:rPr>
      </w:pPr>
      <w:r w:rsidRPr="00342BF0">
        <w:rPr>
          <w:sz w:val="28"/>
          <w:szCs w:val="28"/>
        </w:rPr>
        <w:t>5) свобода и плюрализм в образовании;</w:t>
      </w:r>
    </w:p>
    <w:p w:rsidR="00342BF0" w:rsidRDefault="00342BF0" w:rsidP="00B32862">
      <w:pPr>
        <w:spacing w:line="360" w:lineRule="auto"/>
        <w:ind w:firstLine="720"/>
        <w:jc w:val="both"/>
        <w:rPr>
          <w:sz w:val="28"/>
          <w:szCs w:val="28"/>
        </w:rPr>
      </w:pPr>
      <w:r w:rsidRPr="00342BF0">
        <w:rPr>
          <w:sz w:val="28"/>
          <w:szCs w:val="28"/>
        </w:rPr>
        <w:t>6) демократический, государственно-общественный характер управления образованием. Автономность образовательных учреждений</w:t>
      </w:r>
      <w:r>
        <w:rPr>
          <w:sz w:val="28"/>
          <w:szCs w:val="28"/>
        </w:rPr>
        <w:t>.</w:t>
      </w:r>
    </w:p>
    <w:p w:rsidR="00955306" w:rsidRPr="00DA11CC" w:rsidRDefault="00955306" w:rsidP="00955306">
      <w:pPr>
        <w:spacing w:line="360" w:lineRule="auto"/>
        <w:ind w:firstLine="709"/>
        <w:jc w:val="both"/>
        <w:rPr>
          <w:sz w:val="28"/>
          <w:szCs w:val="28"/>
        </w:rPr>
      </w:pPr>
      <w:r w:rsidRPr="00DA11CC">
        <w:rPr>
          <w:sz w:val="28"/>
          <w:szCs w:val="28"/>
        </w:rPr>
        <w:t>В Законе РФ «Об образовании» подтверждены основные конституционные права и свободы, реализующиеся в сфере образования:</w:t>
      </w:r>
    </w:p>
    <w:p w:rsidR="00955306" w:rsidRPr="00DA11CC" w:rsidRDefault="00955306" w:rsidP="00955306">
      <w:pPr>
        <w:spacing w:line="360" w:lineRule="auto"/>
        <w:ind w:firstLine="709"/>
        <w:jc w:val="both"/>
        <w:rPr>
          <w:sz w:val="28"/>
          <w:szCs w:val="28"/>
        </w:rPr>
      </w:pPr>
      <w:r w:rsidRPr="00DA11CC">
        <w:rPr>
          <w:sz w:val="28"/>
          <w:szCs w:val="28"/>
        </w:rPr>
        <w:t xml:space="preserve">уважение человеческого достоинства; </w:t>
      </w:r>
    </w:p>
    <w:p w:rsidR="00955306" w:rsidRPr="00DA11CC" w:rsidRDefault="00955306" w:rsidP="00955306">
      <w:pPr>
        <w:spacing w:line="360" w:lineRule="auto"/>
        <w:ind w:firstLine="709"/>
        <w:jc w:val="both"/>
        <w:rPr>
          <w:sz w:val="28"/>
          <w:szCs w:val="28"/>
        </w:rPr>
      </w:pPr>
      <w:r w:rsidRPr="00DA11CC">
        <w:rPr>
          <w:sz w:val="28"/>
          <w:szCs w:val="28"/>
        </w:rPr>
        <w:t xml:space="preserve">свободу совести и информации; </w:t>
      </w:r>
    </w:p>
    <w:p w:rsidR="00955306" w:rsidRPr="00DA11CC" w:rsidRDefault="00955306" w:rsidP="00955306">
      <w:pPr>
        <w:spacing w:line="360" w:lineRule="auto"/>
        <w:ind w:firstLine="709"/>
        <w:jc w:val="both"/>
        <w:rPr>
          <w:sz w:val="28"/>
          <w:szCs w:val="28"/>
        </w:rPr>
      </w:pPr>
      <w:r w:rsidRPr="00DA11CC">
        <w:rPr>
          <w:sz w:val="28"/>
          <w:szCs w:val="28"/>
        </w:rPr>
        <w:t xml:space="preserve">свободное выражение собственных мнений и убеждений; </w:t>
      </w:r>
    </w:p>
    <w:p w:rsidR="00955306" w:rsidRPr="00DA11CC" w:rsidRDefault="00955306" w:rsidP="00955306">
      <w:pPr>
        <w:spacing w:line="360" w:lineRule="auto"/>
        <w:ind w:firstLine="709"/>
        <w:jc w:val="both"/>
        <w:rPr>
          <w:sz w:val="28"/>
          <w:szCs w:val="28"/>
        </w:rPr>
      </w:pPr>
      <w:r w:rsidRPr="00DA11CC">
        <w:rPr>
          <w:sz w:val="28"/>
          <w:szCs w:val="28"/>
        </w:rPr>
        <w:t xml:space="preserve">свободное посещение мероприятий, не предусмотренных учебным планом; </w:t>
      </w:r>
    </w:p>
    <w:p w:rsidR="00955306" w:rsidRPr="00DA11CC" w:rsidRDefault="00955306" w:rsidP="00955306">
      <w:pPr>
        <w:spacing w:line="360" w:lineRule="auto"/>
        <w:ind w:firstLine="709"/>
        <w:jc w:val="both"/>
        <w:rPr>
          <w:sz w:val="28"/>
          <w:szCs w:val="28"/>
        </w:rPr>
      </w:pPr>
      <w:r w:rsidRPr="00DA11CC">
        <w:rPr>
          <w:sz w:val="28"/>
          <w:szCs w:val="28"/>
        </w:rPr>
        <w:t xml:space="preserve">получение впервые бесплатного начального общего, основного общего, среднего (полного) общего, начального профессионального образования и на конкурсной основе среднего профессионального,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государственных образовательных стандартов; </w:t>
      </w:r>
    </w:p>
    <w:p w:rsidR="00955306" w:rsidRDefault="00955306" w:rsidP="00955306">
      <w:pPr>
        <w:spacing w:line="360" w:lineRule="auto"/>
        <w:ind w:firstLine="709"/>
        <w:jc w:val="both"/>
        <w:rPr>
          <w:sz w:val="28"/>
          <w:szCs w:val="28"/>
        </w:rPr>
      </w:pPr>
      <w:r w:rsidRPr="00DA11CC">
        <w:rPr>
          <w:sz w:val="28"/>
          <w:szCs w:val="28"/>
        </w:rPr>
        <w:t xml:space="preserve">охрану здоровья. </w:t>
      </w:r>
    </w:p>
    <w:p w:rsidR="007F443D" w:rsidRPr="007F443D" w:rsidRDefault="007F443D" w:rsidP="007F443D">
      <w:pPr>
        <w:spacing w:line="360" w:lineRule="auto"/>
        <w:ind w:firstLine="709"/>
        <w:jc w:val="both"/>
        <w:rPr>
          <w:sz w:val="28"/>
          <w:szCs w:val="28"/>
        </w:rPr>
      </w:pPr>
      <w:r>
        <w:rPr>
          <w:sz w:val="28"/>
          <w:szCs w:val="28"/>
        </w:rPr>
        <w:t xml:space="preserve">Согласно статье 2 Федерального закона «О высшем и послевузовском профессиональном образовании» </w:t>
      </w:r>
      <w:r w:rsidRPr="007F443D">
        <w:rPr>
          <w:sz w:val="28"/>
          <w:szCs w:val="28"/>
        </w:rPr>
        <w:t>государственная политика в области высшего и послевузовского профессионального образования основывается на принципах, определенных Законом Российской Федерации "Об образовании", а также на следующих принципах:</w:t>
      </w:r>
    </w:p>
    <w:p w:rsidR="007F443D" w:rsidRPr="007F443D" w:rsidRDefault="007F443D" w:rsidP="007F443D">
      <w:pPr>
        <w:spacing w:line="360" w:lineRule="auto"/>
        <w:ind w:firstLine="720"/>
        <w:jc w:val="both"/>
        <w:rPr>
          <w:sz w:val="28"/>
          <w:szCs w:val="28"/>
        </w:rPr>
      </w:pPr>
      <w:r w:rsidRPr="007F443D">
        <w:rPr>
          <w:sz w:val="28"/>
          <w:szCs w:val="28"/>
        </w:rPr>
        <w:t>2) непрерывность и преемственность процесса образования;</w:t>
      </w:r>
    </w:p>
    <w:p w:rsidR="007F443D" w:rsidRPr="007F443D" w:rsidRDefault="007F443D" w:rsidP="007F443D">
      <w:pPr>
        <w:spacing w:line="360" w:lineRule="auto"/>
        <w:ind w:firstLine="720"/>
        <w:jc w:val="both"/>
        <w:rPr>
          <w:sz w:val="28"/>
          <w:szCs w:val="28"/>
        </w:rPr>
      </w:pPr>
      <w:r w:rsidRPr="007F443D">
        <w:rPr>
          <w:sz w:val="28"/>
          <w:szCs w:val="28"/>
        </w:rPr>
        <w:t>3) интеграция системы высшего и послевузовского профессионального образования Российской Федерации при сохранении и развитии достижений и традиций российской высшей школы в мировую систему высшего образования;</w:t>
      </w:r>
    </w:p>
    <w:p w:rsidR="007F443D" w:rsidRPr="007F443D" w:rsidRDefault="007F443D" w:rsidP="007F443D">
      <w:pPr>
        <w:spacing w:line="360" w:lineRule="auto"/>
        <w:ind w:firstLine="720"/>
        <w:jc w:val="both"/>
        <w:rPr>
          <w:sz w:val="28"/>
          <w:szCs w:val="28"/>
        </w:rPr>
      </w:pPr>
      <w:r w:rsidRPr="007F443D">
        <w:rPr>
          <w:sz w:val="28"/>
          <w:szCs w:val="28"/>
        </w:rPr>
        <w:t>4) конкурсность и гласность при определении приоритетных направлений развития науки, техники, технологий, а также подготовки специалистов, переподготовки и повышения квалификации работников;</w:t>
      </w:r>
    </w:p>
    <w:p w:rsidR="007F443D" w:rsidRDefault="007F443D" w:rsidP="007F443D">
      <w:pPr>
        <w:spacing w:line="360" w:lineRule="auto"/>
        <w:ind w:firstLine="720"/>
        <w:jc w:val="both"/>
        <w:rPr>
          <w:sz w:val="28"/>
          <w:szCs w:val="28"/>
        </w:rPr>
      </w:pPr>
      <w:r w:rsidRPr="007F443D">
        <w:rPr>
          <w:sz w:val="28"/>
          <w:szCs w:val="28"/>
        </w:rPr>
        <w:t>5) государственная поддержка подготовки специалистов, приоритетных направлений научных исследований в области высшего и послевузовского профессионального образования.</w:t>
      </w:r>
    </w:p>
    <w:p w:rsidR="00342BF0" w:rsidRDefault="00342BF0" w:rsidP="00342BF0">
      <w:pPr>
        <w:spacing w:line="360" w:lineRule="auto"/>
        <w:ind w:firstLine="709"/>
        <w:jc w:val="both"/>
        <w:rPr>
          <w:sz w:val="28"/>
          <w:szCs w:val="28"/>
        </w:rPr>
      </w:pPr>
      <w:r w:rsidRPr="00342BF0">
        <w:rPr>
          <w:sz w:val="28"/>
          <w:szCs w:val="28"/>
        </w:rPr>
        <w:t>Образование в Российской Федерации осуществляется в соответствии с законодательством Российской Федерации</w:t>
      </w:r>
      <w:r w:rsidR="004E60D0">
        <w:rPr>
          <w:sz w:val="28"/>
          <w:szCs w:val="28"/>
        </w:rPr>
        <w:t xml:space="preserve"> и нормами международного права:</w:t>
      </w:r>
    </w:p>
    <w:p w:rsidR="004E60D0" w:rsidRDefault="004E60D0" w:rsidP="00342BF0">
      <w:pPr>
        <w:spacing w:line="360" w:lineRule="auto"/>
        <w:ind w:firstLine="709"/>
        <w:jc w:val="both"/>
        <w:rPr>
          <w:sz w:val="28"/>
          <w:szCs w:val="28"/>
        </w:rPr>
      </w:pPr>
      <w:r w:rsidRPr="00DA11CC">
        <w:rPr>
          <w:sz w:val="28"/>
          <w:szCs w:val="28"/>
        </w:rPr>
        <w:t>Всеобщей Декларации прав человека</w:t>
      </w:r>
      <w:r>
        <w:rPr>
          <w:sz w:val="28"/>
          <w:szCs w:val="28"/>
        </w:rPr>
        <w:t xml:space="preserve"> (статья 26),</w:t>
      </w:r>
    </w:p>
    <w:p w:rsidR="004E60D0" w:rsidRDefault="004E60D0" w:rsidP="00342BF0">
      <w:pPr>
        <w:spacing w:line="360" w:lineRule="auto"/>
        <w:ind w:firstLine="709"/>
        <w:jc w:val="both"/>
        <w:rPr>
          <w:sz w:val="28"/>
          <w:szCs w:val="28"/>
        </w:rPr>
      </w:pPr>
      <w:r>
        <w:rPr>
          <w:sz w:val="28"/>
          <w:szCs w:val="28"/>
        </w:rPr>
        <w:t>Конвенцией о борьбе с дискриминацией в области образования,</w:t>
      </w:r>
    </w:p>
    <w:p w:rsidR="004E60D0" w:rsidRDefault="004E60D0" w:rsidP="00342BF0">
      <w:pPr>
        <w:spacing w:line="360" w:lineRule="auto"/>
        <w:ind w:firstLine="709"/>
        <w:jc w:val="both"/>
        <w:rPr>
          <w:sz w:val="28"/>
          <w:szCs w:val="28"/>
        </w:rPr>
      </w:pPr>
      <w:r>
        <w:rPr>
          <w:sz w:val="28"/>
          <w:szCs w:val="28"/>
        </w:rPr>
        <w:t>Международным пактом об экономических, социальных и культурных правах (статья 13),</w:t>
      </w:r>
    </w:p>
    <w:p w:rsidR="00DD0F43" w:rsidRDefault="00DD0F43" w:rsidP="00342BF0">
      <w:pPr>
        <w:spacing w:line="360" w:lineRule="auto"/>
        <w:ind w:firstLine="709"/>
        <w:jc w:val="both"/>
        <w:rPr>
          <w:sz w:val="28"/>
          <w:szCs w:val="28"/>
        </w:rPr>
      </w:pPr>
      <w:r>
        <w:rPr>
          <w:sz w:val="28"/>
          <w:szCs w:val="28"/>
        </w:rPr>
        <w:t>Европейской Конвенцией о защите прав человека и основных свобод</w:t>
      </w:r>
      <w:r w:rsidR="009C562D">
        <w:rPr>
          <w:sz w:val="28"/>
          <w:szCs w:val="28"/>
        </w:rPr>
        <w:t>,</w:t>
      </w:r>
    </w:p>
    <w:p w:rsidR="004E60D0" w:rsidRPr="00342BF0" w:rsidRDefault="009C562D" w:rsidP="00955306">
      <w:pPr>
        <w:spacing w:line="360" w:lineRule="auto"/>
        <w:ind w:firstLine="709"/>
        <w:jc w:val="both"/>
        <w:rPr>
          <w:sz w:val="28"/>
          <w:szCs w:val="28"/>
        </w:rPr>
      </w:pPr>
      <w:r>
        <w:rPr>
          <w:sz w:val="28"/>
          <w:szCs w:val="28"/>
        </w:rPr>
        <w:t>Конвенцией о правах ребенка.</w:t>
      </w:r>
    </w:p>
    <w:p w:rsidR="00124C11" w:rsidRPr="00DA11CC" w:rsidRDefault="00955306" w:rsidP="00DA11CC">
      <w:pPr>
        <w:spacing w:line="360" w:lineRule="auto"/>
        <w:ind w:firstLine="709"/>
        <w:jc w:val="both"/>
        <w:rPr>
          <w:sz w:val="28"/>
          <w:szCs w:val="28"/>
        </w:rPr>
      </w:pPr>
      <w:r>
        <w:rPr>
          <w:sz w:val="28"/>
          <w:szCs w:val="28"/>
        </w:rPr>
        <w:t>Но</w:t>
      </w:r>
      <w:r w:rsidR="00236127">
        <w:rPr>
          <w:sz w:val="28"/>
          <w:szCs w:val="28"/>
        </w:rPr>
        <w:t>,</w:t>
      </w:r>
      <w:r>
        <w:rPr>
          <w:sz w:val="28"/>
          <w:szCs w:val="28"/>
        </w:rPr>
        <w:t xml:space="preserve"> тем не менее, р</w:t>
      </w:r>
      <w:r w:rsidR="0003524E" w:rsidRPr="00DA11CC">
        <w:rPr>
          <w:sz w:val="28"/>
          <w:szCs w:val="28"/>
        </w:rPr>
        <w:t>оссийской системе</w:t>
      </w:r>
      <w:r w:rsidR="00124C11" w:rsidRPr="00DA11CC">
        <w:rPr>
          <w:sz w:val="28"/>
          <w:szCs w:val="28"/>
        </w:rPr>
        <w:t xml:space="preserve"> образования необходимы </w:t>
      </w:r>
      <w:r w:rsidR="00340D8C" w:rsidRPr="00DA11CC">
        <w:rPr>
          <w:sz w:val="28"/>
          <w:szCs w:val="28"/>
        </w:rPr>
        <w:t>глубок</w:t>
      </w:r>
      <w:r w:rsidR="00236127">
        <w:rPr>
          <w:sz w:val="28"/>
          <w:szCs w:val="28"/>
        </w:rPr>
        <w:t>ая и всесторонняя модернизация</w:t>
      </w:r>
      <w:r w:rsidR="00340D8C" w:rsidRPr="00DA11CC">
        <w:rPr>
          <w:sz w:val="28"/>
          <w:szCs w:val="28"/>
        </w:rPr>
        <w:t>, выделение необходимых для этого ресурсов и создание механизмов их эффективного использования</w:t>
      </w:r>
      <w:r w:rsidR="00C80312" w:rsidRPr="00DA11CC">
        <w:rPr>
          <w:sz w:val="28"/>
          <w:szCs w:val="28"/>
        </w:rPr>
        <w:t>,</w:t>
      </w:r>
      <w:r w:rsidR="00124C11" w:rsidRPr="00DA11CC">
        <w:rPr>
          <w:sz w:val="28"/>
          <w:szCs w:val="28"/>
        </w:rPr>
        <w:t xml:space="preserve"> </w:t>
      </w:r>
      <w:r w:rsidR="00C80312" w:rsidRPr="00DA11CC">
        <w:rPr>
          <w:sz w:val="28"/>
          <w:szCs w:val="28"/>
        </w:rPr>
        <w:t>т</w:t>
      </w:r>
      <w:r w:rsidR="00340D8C" w:rsidRPr="00DA11CC">
        <w:rPr>
          <w:sz w:val="28"/>
          <w:szCs w:val="28"/>
        </w:rPr>
        <w:t xml:space="preserve">огда </w:t>
      </w:r>
      <w:r w:rsidR="00C80312" w:rsidRPr="00DA11CC">
        <w:rPr>
          <w:sz w:val="28"/>
          <w:szCs w:val="28"/>
        </w:rPr>
        <w:t>система образования РФ</w:t>
      </w:r>
      <w:r w:rsidR="00340D8C" w:rsidRPr="00DA11CC">
        <w:rPr>
          <w:sz w:val="28"/>
          <w:szCs w:val="28"/>
        </w:rPr>
        <w:t xml:space="preserve"> будет способна конкурировать с системами образования передовых стран</w:t>
      </w:r>
      <w:r w:rsidR="00C80312" w:rsidRPr="00DA11CC">
        <w:rPr>
          <w:sz w:val="28"/>
          <w:szCs w:val="28"/>
        </w:rPr>
        <w:t>.</w:t>
      </w:r>
    </w:p>
    <w:p w:rsidR="00F65E59" w:rsidRDefault="00F65E59" w:rsidP="00DA11CC">
      <w:pPr>
        <w:spacing w:line="360" w:lineRule="auto"/>
        <w:ind w:firstLine="709"/>
        <w:jc w:val="both"/>
        <w:rPr>
          <w:sz w:val="28"/>
          <w:szCs w:val="28"/>
        </w:rPr>
      </w:pPr>
    </w:p>
    <w:p w:rsidR="00955306" w:rsidRDefault="00955306" w:rsidP="00DA11CC">
      <w:pPr>
        <w:spacing w:line="360" w:lineRule="auto"/>
        <w:ind w:firstLine="709"/>
        <w:jc w:val="both"/>
        <w:rPr>
          <w:sz w:val="28"/>
          <w:szCs w:val="28"/>
        </w:rPr>
      </w:pPr>
    </w:p>
    <w:p w:rsidR="00955306" w:rsidRPr="00DA11CC" w:rsidRDefault="00955306" w:rsidP="00DA11CC">
      <w:pPr>
        <w:spacing w:line="360" w:lineRule="auto"/>
        <w:ind w:firstLine="709"/>
        <w:jc w:val="both"/>
        <w:rPr>
          <w:sz w:val="28"/>
          <w:szCs w:val="28"/>
        </w:rPr>
      </w:pPr>
    </w:p>
    <w:p w:rsidR="001006D7" w:rsidRPr="00DA11CC" w:rsidRDefault="001006D7" w:rsidP="00DA11CC">
      <w:pPr>
        <w:spacing w:line="360" w:lineRule="auto"/>
        <w:ind w:firstLine="709"/>
        <w:jc w:val="both"/>
        <w:rPr>
          <w:sz w:val="28"/>
          <w:szCs w:val="28"/>
        </w:rPr>
      </w:pPr>
    </w:p>
    <w:p w:rsidR="001006D7" w:rsidRDefault="007A41EC" w:rsidP="007A41EC">
      <w:pPr>
        <w:pStyle w:val="2"/>
        <w:keepLines w:val="0"/>
        <w:spacing w:before="240" w:after="60"/>
        <w:ind w:firstLine="709"/>
        <w:rPr>
          <w:rFonts w:ascii="Times New Roman" w:hAnsi="Times New Roman" w:cs="Arial"/>
          <w:i/>
          <w:iCs/>
          <w:color w:val="auto"/>
          <w:sz w:val="32"/>
          <w:szCs w:val="28"/>
        </w:rPr>
      </w:pPr>
      <w:r>
        <w:rPr>
          <w:rFonts w:ascii="Times New Roman" w:hAnsi="Times New Roman" w:cs="Arial"/>
          <w:i/>
          <w:iCs/>
          <w:color w:val="auto"/>
          <w:sz w:val="32"/>
          <w:szCs w:val="28"/>
        </w:rPr>
        <w:br w:type="page"/>
      </w:r>
      <w:r w:rsidR="00922315" w:rsidRPr="007A41EC">
        <w:rPr>
          <w:rFonts w:ascii="Times New Roman" w:hAnsi="Times New Roman" w:cs="Arial"/>
          <w:i/>
          <w:iCs/>
          <w:color w:val="auto"/>
          <w:sz w:val="32"/>
          <w:szCs w:val="28"/>
        </w:rPr>
        <w:t xml:space="preserve">2 </w:t>
      </w:r>
      <w:r w:rsidR="00081EE3" w:rsidRPr="00081EE3">
        <w:rPr>
          <w:rFonts w:ascii="Times New Roman" w:hAnsi="Times New Roman" w:cs="Arial"/>
          <w:i/>
          <w:iCs/>
          <w:color w:val="auto"/>
          <w:sz w:val="32"/>
          <w:szCs w:val="28"/>
        </w:rPr>
        <w:t xml:space="preserve">Содержание и гарантии </w:t>
      </w:r>
      <w:r w:rsidR="001006D7" w:rsidRPr="007A41EC">
        <w:rPr>
          <w:rFonts w:ascii="Times New Roman" w:hAnsi="Times New Roman" w:cs="Arial"/>
          <w:i/>
          <w:iCs/>
          <w:color w:val="auto"/>
          <w:sz w:val="32"/>
          <w:szCs w:val="28"/>
        </w:rPr>
        <w:t>конституционного права граждан на образование</w:t>
      </w:r>
    </w:p>
    <w:p w:rsidR="007A41EC" w:rsidRPr="007A41EC" w:rsidRDefault="007A41EC" w:rsidP="007A41EC"/>
    <w:p w:rsidR="00C46E4B" w:rsidRDefault="00C46E4B" w:rsidP="00C46E4B">
      <w:pPr>
        <w:spacing w:line="360" w:lineRule="auto"/>
        <w:ind w:firstLine="709"/>
        <w:jc w:val="both"/>
        <w:rPr>
          <w:sz w:val="28"/>
          <w:szCs w:val="28"/>
        </w:rPr>
      </w:pPr>
      <w:r w:rsidRPr="00C46E4B">
        <w:rPr>
          <w:sz w:val="28"/>
          <w:szCs w:val="28"/>
        </w:rPr>
        <w:t xml:space="preserve">Образование - </w:t>
      </w:r>
      <w:r w:rsidR="007F443D" w:rsidRPr="00C46E4B">
        <w:rPr>
          <w:sz w:val="28"/>
          <w:szCs w:val="28"/>
        </w:rPr>
        <w:t>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w:t>
      </w:r>
      <w:r w:rsidRPr="00C46E4B">
        <w:rPr>
          <w:sz w:val="28"/>
          <w:szCs w:val="28"/>
        </w:rPr>
        <w:t>бразовательных уровней.</w:t>
      </w:r>
    </w:p>
    <w:p w:rsidR="00081EE3" w:rsidRDefault="00342F8F" w:rsidP="00081EE3">
      <w:pPr>
        <w:spacing w:line="360" w:lineRule="auto"/>
        <w:ind w:firstLine="709"/>
        <w:jc w:val="both"/>
        <w:rPr>
          <w:sz w:val="28"/>
          <w:szCs w:val="28"/>
        </w:rPr>
      </w:pPr>
      <w:r>
        <w:rPr>
          <w:sz w:val="28"/>
          <w:szCs w:val="28"/>
        </w:rPr>
        <w:t>В Российской Федерации</w:t>
      </w:r>
      <w:r w:rsidR="00081EE3" w:rsidRPr="00DA11CC">
        <w:rPr>
          <w:sz w:val="28"/>
          <w:szCs w:val="28"/>
        </w:rPr>
        <w:t xml:space="preserve"> установлены следующие уровни образования: </w:t>
      </w:r>
    </w:p>
    <w:p w:rsidR="00081EE3" w:rsidRDefault="00081EE3" w:rsidP="00081EE3">
      <w:pPr>
        <w:spacing w:line="360" w:lineRule="auto"/>
        <w:ind w:firstLine="709"/>
        <w:jc w:val="both"/>
        <w:rPr>
          <w:sz w:val="28"/>
          <w:szCs w:val="28"/>
        </w:rPr>
      </w:pPr>
      <w:r w:rsidRPr="00DA11CC">
        <w:rPr>
          <w:sz w:val="28"/>
          <w:szCs w:val="28"/>
        </w:rPr>
        <w:t xml:space="preserve">1) основное общее образование; </w:t>
      </w:r>
    </w:p>
    <w:p w:rsidR="00081EE3" w:rsidRDefault="00081EE3" w:rsidP="00081EE3">
      <w:pPr>
        <w:spacing w:line="360" w:lineRule="auto"/>
        <w:ind w:firstLine="709"/>
        <w:jc w:val="both"/>
        <w:rPr>
          <w:sz w:val="28"/>
          <w:szCs w:val="28"/>
        </w:rPr>
      </w:pPr>
      <w:r w:rsidRPr="00DA11CC">
        <w:rPr>
          <w:sz w:val="28"/>
          <w:szCs w:val="28"/>
        </w:rPr>
        <w:t xml:space="preserve">2) среднее (полное) общее образование; </w:t>
      </w:r>
    </w:p>
    <w:p w:rsidR="00081EE3" w:rsidRDefault="00081EE3" w:rsidP="00081EE3">
      <w:pPr>
        <w:spacing w:line="360" w:lineRule="auto"/>
        <w:ind w:firstLine="709"/>
        <w:jc w:val="both"/>
        <w:rPr>
          <w:sz w:val="28"/>
          <w:szCs w:val="28"/>
        </w:rPr>
      </w:pPr>
      <w:r w:rsidRPr="00DA11CC">
        <w:rPr>
          <w:sz w:val="28"/>
          <w:szCs w:val="28"/>
        </w:rPr>
        <w:t xml:space="preserve">3) начальное профессиональное образование; </w:t>
      </w:r>
    </w:p>
    <w:p w:rsidR="00081EE3" w:rsidRDefault="00081EE3" w:rsidP="00081EE3">
      <w:pPr>
        <w:spacing w:line="360" w:lineRule="auto"/>
        <w:ind w:firstLine="709"/>
        <w:jc w:val="both"/>
        <w:rPr>
          <w:sz w:val="28"/>
          <w:szCs w:val="28"/>
        </w:rPr>
      </w:pPr>
      <w:r w:rsidRPr="00DA11CC">
        <w:rPr>
          <w:sz w:val="28"/>
          <w:szCs w:val="28"/>
        </w:rPr>
        <w:t xml:space="preserve">4) среднее профессиональное образование; </w:t>
      </w:r>
    </w:p>
    <w:p w:rsidR="00081EE3" w:rsidRDefault="00081EE3" w:rsidP="00081EE3">
      <w:pPr>
        <w:spacing w:line="360" w:lineRule="auto"/>
        <w:ind w:firstLine="709"/>
        <w:jc w:val="both"/>
        <w:rPr>
          <w:sz w:val="28"/>
          <w:szCs w:val="28"/>
        </w:rPr>
      </w:pPr>
      <w:r w:rsidRPr="00DA11CC">
        <w:rPr>
          <w:sz w:val="28"/>
          <w:szCs w:val="28"/>
        </w:rPr>
        <w:t xml:space="preserve">5) высшее профессиональное образование; </w:t>
      </w:r>
    </w:p>
    <w:p w:rsidR="00081EE3" w:rsidRPr="00DA11CC" w:rsidRDefault="00081EE3" w:rsidP="00081EE3">
      <w:pPr>
        <w:spacing w:line="360" w:lineRule="auto"/>
        <w:ind w:firstLine="709"/>
        <w:jc w:val="both"/>
        <w:rPr>
          <w:sz w:val="28"/>
          <w:szCs w:val="28"/>
        </w:rPr>
      </w:pPr>
      <w:r w:rsidRPr="00DA11CC">
        <w:rPr>
          <w:sz w:val="28"/>
          <w:szCs w:val="28"/>
        </w:rPr>
        <w:t xml:space="preserve">6) послевузовское профессиональное образование. </w:t>
      </w:r>
    </w:p>
    <w:p w:rsidR="00081EE3" w:rsidRDefault="00C46E4B" w:rsidP="007A41EC">
      <w:pPr>
        <w:spacing w:line="360" w:lineRule="auto"/>
        <w:ind w:firstLine="709"/>
        <w:jc w:val="both"/>
        <w:rPr>
          <w:sz w:val="28"/>
          <w:szCs w:val="28"/>
        </w:rPr>
      </w:pPr>
      <w:r>
        <w:rPr>
          <w:sz w:val="28"/>
          <w:szCs w:val="28"/>
        </w:rPr>
        <w:t>Достижение определенного образовательного уровня удостоверяется соответствующим документом.</w:t>
      </w:r>
    </w:p>
    <w:p w:rsidR="003F5A33" w:rsidRPr="003F5A33" w:rsidRDefault="003F5A33" w:rsidP="007A41EC">
      <w:pPr>
        <w:spacing w:line="360" w:lineRule="auto"/>
        <w:ind w:firstLine="709"/>
        <w:jc w:val="both"/>
        <w:rPr>
          <w:sz w:val="28"/>
          <w:szCs w:val="28"/>
        </w:rPr>
      </w:pPr>
      <w:r w:rsidRPr="003F5A33">
        <w:rPr>
          <w:sz w:val="28"/>
          <w:szCs w:val="28"/>
        </w:rPr>
        <w:t>Образовательная программа определяет содержание образования определенных уровня и направленности.</w:t>
      </w:r>
    </w:p>
    <w:p w:rsidR="003F5A33" w:rsidRDefault="003F5A33" w:rsidP="003F5A33">
      <w:pPr>
        <w:spacing w:line="360" w:lineRule="auto"/>
        <w:ind w:firstLine="709"/>
        <w:jc w:val="both"/>
        <w:rPr>
          <w:sz w:val="28"/>
          <w:szCs w:val="28"/>
        </w:rPr>
      </w:pPr>
      <w:r>
        <w:rPr>
          <w:sz w:val="28"/>
          <w:szCs w:val="28"/>
        </w:rPr>
        <w:t>Ф</w:t>
      </w:r>
      <w:r w:rsidRPr="00322ECA">
        <w:rPr>
          <w:sz w:val="28"/>
          <w:szCs w:val="28"/>
        </w:rPr>
        <w:t>едеральные государств</w:t>
      </w:r>
      <w:r>
        <w:rPr>
          <w:sz w:val="28"/>
          <w:szCs w:val="28"/>
        </w:rPr>
        <w:t>енные образовательные стандарты</w:t>
      </w:r>
      <w:r w:rsidRPr="00322ECA">
        <w:rPr>
          <w:sz w:val="28"/>
          <w:szCs w:val="28"/>
        </w:rPr>
        <w:t xml:space="preserve"> </w:t>
      </w:r>
      <w:r>
        <w:rPr>
          <w:sz w:val="28"/>
          <w:szCs w:val="28"/>
        </w:rPr>
        <w:t>определяют</w:t>
      </w:r>
      <w:r w:rsidRPr="00322ECA">
        <w:rPr>
          <w:sz w:val="28"/>
          <w:szCs w:val="28"/>
        </w:rPr>
        <w:t xml:space="preserve">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3F5A33" w:rsidRPr="0017330F" w:rsidRDefault="003F5A33" w:rsidP="003F5A33">
      <w:pPr>
        <w:spacing w:line="360" w:lineRule="auto"/>
        <w:ind w:firstLine="709"/>
        <w:jc w:val="both"/>
        <w:rPr>
          <w:sz w:val="28"/>
          <w:szCs w:val="28"/>
        </w:rPr>
      </w:pPr>
      <w:r>
        <w:rPr>
          <w:sz w:val="28"/>
          <w:szCs w:val="28"/>
        </w:rPr>
        <w:t>Таким образом, с</w:t>
      </w:r>
      <w:r w:rsidRPr="0017330F">
        <w:rPr>
          <w:sz w:val="28"/>
          <w:szCs w:val="28"/>
        </w:rPr>
        <w:t>истема образования в Российской Федерации представляет собой совокупность взаимодействующих:</w:t>
      </w:r>
    </w:p>
    <w:p w:rsidR="003F5A33" w:rsidRPr="0017330F" w:rsidRDefault="003F5A33" w:rsidP="003F5A33">
      <w:pPr>
        <w:spacing w:line="360" w:lineRule="auto"/>
        <w:ind w:firstLine="709"/>
        <w:jc w:val="both"/>
        <w:rPr>
          <w:sz w:val="28"/>
          <w:szCs w:val="28"/>
        </w:rPr>
      </w:pPr>
      <w:r>
        <w:rPr>
          <w:sz w:val="28"/>
          <w:szCs w:val="28"/>
        </w:rPr>
        <w:t xml:space="preserve">1) </w:t>
      </w:r>
      <w:r w:rsidRPr="0017330F">
        <w:rPr>
          <w:sz w:val="28"/>
          <w:szCs w:val="28"/>
        </w:rPr>
        <w:t>преемственных образовательных программ различных уровня и направленности, федеральных государственных образовательных стандартов и федеральных государственных требований;</w:t>
      </w:r>
    </w:p>
    <w:p w:rsidR="003F5A33" w:rsidRPr="0017330F" w:rsidRDefault="003F5A33" w:rsidP="003F5A33">
      <w:pPr>
        <w:spacing w:line="360" w:lineRule="auto"/>
        <w:ind w:firstLine="709"/>
        <w:jc w:val="both"/>
        <w:rPr>
          <w:sz w:val="28"/>
          <w:szCs w:val="28"/>
        </w:rPr>
      </w:pPr>
      <w:r>
        <w:rPr>
          <w:sz w:val="28"/>
          <w:szCs w:val="28"/>
        </w:rPr>
        <w:t xml:space="preserve">2) </w:t>
      </w:r>
      <w:r w:rsidRPr="0017330F">
        <w:rPr>
          <w:sz w:val="28"/>
          <w:szCs w:val="28"/>
        </w:rPr>
        <w:t>сети реализующих их образовательных учреждений и научных организаций;</w:t>
      </w:r>
    </w:p>
    <w:p w:rsidR="003F5A33" w:rsidRPr="0017330F" w:rsidRDefault="003F5A33" w:rsidP="003F5A33">
      <w:pPr>
        <w:spacing w:line="360" w:lineRule="auto"/>
        <w:ind w:firstLine="709"/>
        <w:jc w:val="both"/>
        <w:rPr>
          <w:sz w:val="28"/>
          <w:szCs w:val="28"/>
        </w:rPr>
      </w:pPr>
      <w:r>
        <w:rPr>
          <w:sz w:val="28"/>
          <w:szCs w:val="28"/>
        </w:rPr>
        <w:t xml:space="preserve">3) </w:t>
      </w:r>
      <w:r w:rsidRPr="0017330F">
        <w:rPr>
          <w:sz w:val="28"/>
          <w:szCs w:val="28"/>
        </w:rPr>
        <w:t>органов, осуществляющих управление в сфере образования, и подведомственных им учреждений и организаций;</w:t>
      </w:r>
    </w:p>
    <w:p w:rsidR="003F5A33" w:rsidRDefault="003F5A33" w:rsidP="003F5A33">
      <w:pPr>
        <w:spacing w:line="360" w:lineRule="auto"/>
        <w:ind w:firstLine="709"/>
        <w:jc w:val="both"/>
        <w:rPr>
          <w:sz w:val="28"/>
          <w:szCs w:val="28"/>
        </w:rPr>
      </w:pPr>
      <w:r>
        <w:rPr>
          <w:sz w:val="28"/>
          <w:szCs w:val="28"/>
        </w:rPr>
        <w:t xml:space="preserve">4) </w:t>
      </w:r>
      <w:r w:rsidRPr="0017330F">
        <w:rPr>
          <w:sz w:val="28"/>
          <w:szCs w:val="28"/>
        </w:rPr>
        <w:t>объединений юридических лиц, общественных и государственно-общественных объединений, осуществляющих деятельность в области образования.</w:t>
      </w:r>
    </w:p>
    <w:p w:rsidR="00C46E4B" w:rsidRDefault="00C46E4B" w:rsidP="00C46E4B">
      <w:pPr>
        <w:spacing w:line="360" w:lineRule="auto"/>
        <w:ind w:firstLine="709"/>
        <w:jc w:val="both"/>
      </w:pPr>
      <w:r>
        <w:rPr>
          <w:sz w:val="28"/>
          <w:szCs w:val="28"/>
        </w:rPr>
        <w:t>Согласно статье 5 «</w:t>
      </w:r>
      <w:r w:rsidRPr="00C46E4B">
        <w:rPr>
          <w:sz w:val="28"/>
          <w:szCs w:val="28"/>
        </w:rPr>
        <w:t>Государственные гарантии прав граждан Российской Федерации в области образования</w:t>
      </w:r>
      <w:r>
        <w:rPr>
          <w:sz w:val="28"/>
          <w:szCs w:val="28"/>
        </w:rPr>
        <w:t xml:space="preserve">» Закона «Об образовании» </w:t>
      </w:r>
      <w:r w:rsidRPr="00C46E4B">
        <w:rPr>
          <w:sz w:val="28"/>
          <w:szCs w:val="28"/>
        </w:rPr>
        <w:t>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w:t>
      </w:r>
      <w:r>
        <w:rPr>
          <w:sz w:val="28"/>
          <w:szCs w:val="28"/>
        </w:rPr>
        <w:t>анизациям</w:t>
      </w:r>
      <w:r w:rsidRPr="00C46E4B">
        <w:rPr>
          <w:sz w:val="28"/>
          <w:szCs w:val="28"/>
        </w:rPr>
        <w:t>, возраста, состояния здоровья, социального, имущественного и должностного положения, наличия судимости. 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C46E4B" w:rsidRPr="007C01D5" w:rsidRDefault="00C46E4B" w:rsidP="00C46E4B">
      <w:pPr>
        <w:spacing w:line="360" w:lineRule="auto"/>
        <w:ind w:firstLine="709"/>
        <w:jc w:val="both"/>
        <w:rPr>
          <w:sz w:val="28"/>
          <w:szCs w:val="28"/>
        </w:rPr>
      </w:pPr>
      <w:r w:rsidRPr="002B0432">
        <w:rPr>
          <w:sz w:val="28"/>
          <w:szCs w:val="28"/>
        </w:rPr>
        <w:t>Государство</w:t>
      </w:r>
      <w:r w:rsidRPr="007C01D5">
        <w:rPr>
          <w:sz w:val="28"/>
          <w:szCs w:val="28"/>
        </w:rPr>
        <w:t xml:space="preserve">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w:t>
      </w:r>
      <w:r w:rsidR="007C01D5" w:rsidRPr="007C01D5">
        <w:rPr>
          <w:sz w:val="28"/>
          <w:szCs w:val="28"/>
        </w:rPr>
        <w:t>о профессионального образования.</w:t>
      </w:r>
    </w:p>
    <w:p w:rsidR="00C46E4B" w:rsidRPr="007C01D5" w:rsidRDefault="00C46E4B" w:rsidP="00C46E4B">
      <w:pPr>
        <w:spacing w:line="360" w:lineRule="auto"/>
        <w:ind w:firstLine="709"/>
        <w:jc w:val="both"/>
        <w:rPr>
          <w:sz w:val="28"/>
          <w:szCs w:val="28"/>
        </w:rPr>
      </w:pPr>
      <w:r w:rsidRPr="007C01D5">
        <w:rPr>
          <w:sz w:val="28"/>
          <w:szCs w:val="28"/>
        </w:rPr>
        <w:t>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w:t>
      </w:r>
      <w:r w:rsidR="007C01D5" w:rsidRPr="007C01D5">
        <w:rPr>
          <w:sz w:val="28"/>
          <w:szCs w:val="28"/>
        </w:rPr>
        <w:t>риод получения ими образования.</w:t>
      </w:r>
    </w:p>
    <w:p w:rsidR="00C46E4B" w:rsidRPr="007C01D5" w:rsidRDefault="00C46E4B" w:rsidP="00C46E4B">
      <w:pPr>
        <w:spacing w:line="360" w:lineRule="auto"/>
        <w:ind w:firstLine="709"/>
        <w:jc w:val="both"/>
        <w:rPr>
          <w:sz w:val="28"/>
          <w:szCs w:val="28"/>
        </w:rPr>
      </w:pPr>
      <w:r w:rsidRPr="007C01D5">
        <w:rPr>
          <w:sz w:val="28"/>
          <w:szCs w:val="28"/>
        </w:rPr>
        <w:t>Государство создает гражданам с ограниченными возможностями здоровья, то есть имеющим недостатки в физическ</w:t>
      </w:r>
      <w:r w:rsidR="007C01D5" w:rsidRPr="007C01D5">
        <w:rPr>
          <w:sz w:val="28"/>
          <w:szCs w:val="28"/>
        </w:rPr>
        <w:t xml:space="preserve">ом и (или) психическом развитии </w:t>
      </w:r>
      <w:r w:rsidRPr="007C01D5">
        <w:rPr>
          <w:sz w:val="28"/>
          <w:szCs w:val="28"/>
        </w:rPr>
        <w:t>условия для получения ими образования, коррекции нарушений развития и социальной адаптации на основе специальных педагогических подходов.</w:t>
      </w:r>
    </w:p>
    <w:p w:rsidR="00C46E4B" w:rsidRDefault="00C46E4B" w:rsidP="00C46E4B">
      <w:pPr>
        <w:spacing w:line="360" w:lineRule="auto"/>
        <w:ind w:firstLine="709"/>
        <w:jc w:val="both"/>
        <w:rPr>
          <w:sz w:val="28"/>
          <w:szCs w:val="28"/>
        </w:rPr>
      </w:pPr>
      <w:r w:rsidRPr="007C01D5">
        <w:rPr>
          <w:sz w:val="28"/>
          <w:szCs w:val="28"/>
        </w:rPr>
        <w:t>Государство оказывает содействие в получении образования гражданами, проявившими выдающиеся способности, в том числе посредством предоставления им специальных государственных стипендий, включая сти</w:t>
      </w:r>
      <w:r w:rsidR="007C01D5" w:rsidRPr="007C01D5">
        <w:rPr>
          <w:sz w:val="28"/>
          <w:szCs w:val="28"/>
        </w:rPr>
        <w:t>пендии для обучения за рубежом.</w:t>
      </w:r>
    </w:p>
    <w:p w:rsidR="00481AEC" w:rsidRDefault="00481AEC" w:rsidP="00C46E4B">
      <w:pPr>
        <w:spacing w:line="360" w:lineRule="auto"/>
        <w:ind w:firstLine="709"/>
        <w:jc w:val="both"/>
        <w:rPr>
          <w:sz w:val="28"/>
          <w:szCs w:val="28"/>
        </w:rPr>
      </w:pPr>
      <w:r w:rsidRPr="00481AEC">
        <w:rPr>
          <w:sz w:val="28"/>
          <w:szCs w:val="28"/>
        </w:rPr>
        <w:t>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w:t>
      </w:r>
      <w:r>
        <w:rPr>
          <w:sz w:val="28"/>
          <w:szCs w:val="28"/>
        </w:rPr>
        <w:t>ия.</w:t>
      </w:r>
    </w:p>
    <w:p w:rsidR="00481AEC" w:rsidRDefault="00481AEC" w:rsidP="00C46E4B">
      <w:pPr>
        <w:spacing w:line="360" w:lineRule="auto"/>
        <w:ind w:firstLine="709"/>
        <w:jc w:val="both"/>
        <w:rPr>
          <w:sz w:val="28"/>
          <w:szCs w:val="28"/>
        </w:rPr>
      </w:pPr>
      <w:r w:rsidRPr="00481AEC">
        <w:rPr>
          <w:sz w:val="28"/>
          <w:szCs w:val="28"/>
        </w:rPr>
        <w:t>Право граждан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условий для их функционирования.</w:t>
      </w:r>
    </w:p>
    <w:p w:rsidR="00322ECA" w:rsidRDefault="00322ECA" w:rsidP="00C46E4B">
      <w:pPr>
        <w:spacing w:line="360" w:lineRule="auto"/>
        <w:ind w:firstLine="709"/>
        <w:jc w:val="both"/>
        <w:rPr>
          <w:sz w:val="28"/>
          <w:szCs w:val="28"/>
        </w:rPr>
      </w:pPr>
      <w:r w:rsidRPr="00322ECA">
        <w:rPr>
          <w:sz w:val="28"/>
          <w:szCs w:val="28"/>
        </w:rPr>
        <w:t>Общие вопросы языковой политики в области образования регулируются Законо</w:t>
      </w:r>
      <w:r>
        <w:rPr>
          <w:sz w:val="28"/>
          <w:szCs w:val="28"/>
        </w:rPr>
        <w:t xml:space="preserve">м РСФСР «О языках </w:t>
      </w:r>
      <w:r w:rsidRPr="002B0432">
        <w:rPr>
          <w:sz w:val="28"/>
          <w:szCs w:val="28"/>
        </w:rPr>
        <w:t>народов РСФСР».</w:t>
      </w:r>
    </w:p>
    <w:p w:rsidR="00322ECA" w:rsidRDefault="00322ECA" w:rsidP="00C46E4B">
      <w:pPr>
        <w:spacing w:line="360" w:lineRule="auto"/>
        <w:ind w:firstLine="709"/>
        <w:jc w:val="both"/>
        <w:rPr>
          <w:sz w:val="28"/>
          <w:szCs w:val="28"/>
        </w:rPr>
      </w:pPr>
      <w:r>
        <w:rPr>
          <w:sz w:val="28"/>
          <w:szCs w:val="28"/>
        </w:rPr>
        <w:t>Согласно статье 7 Закона «Об образовании»</w:t>
      </w:r>
      <w:r w:rsidRPr="00322ECA">
        <w:rPr>
          <w:sz w:val="28"/>
          <w:szCs w:val="28"/>
        </w:rPr>
        <w:t xml:space="preserve"> в Российской Федерации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17330F" w:rsidRPr="0017330F" w:rsidRDefault="0017330F" w:rsidP="00C46E4B">
      <w:pPr>
        <w:spacing w:line="360" w:lineRule="auto"/>
        <w:ind w:firstLine="709"/>
        <w:jc w:val="both"/>
        <w:rPr>
          <w:sz w:val="28"/>
          <w:szCs w:val="28"/>
        </w:rPr>
      </w:pPr>
      <w:r w:rsidRPr="002B0432">
        <w:rPr>
          <w:sz w:val="28"/>
          <w:szCs w:val="28"/>
        </w:rPr>
        <w:t>Федеральные</w:t>
      </w:r>
      <w:r w:rsidRPr="0017330F">
        <w:rPr>
          <w:sz w:val="28"/>
          <w:szCs w:val="28"/>
        </w:rPr>
        <w:t xml:space="preserve"> государственные образовательные стандарты должны обеспечивать:</w:t>
      </w:r>
    </w:p>
    <w:p w:rsidR="0017330F" w:rsidRPr="0017330F" w:rsidRDefault="0017330F" w:rsidP="00C46E4B">
      <w:pPr>
        <w:spacing w:line="360" w:lineRule="auto"/>
        <w:ind w:firstLine="709"/>
        <w:jc w:val="both"/>
        <w:rPr>
          <w:sz w:val="28"/>
          <w:szCs w:val="28"/>
        </w:rPr>
      </w:pPr>
      <w:r w:rsidRPr="0017330F">
        <w:rPr>
          <w:sz w:val="28"/>
          <w:szCs w:val="28"/>
        </w:rPr>
        <w:t>1) единство образовательного пространства Российской Федерации;</w:t>
      </w:r>
    </w:p>
    <w:p w:rsidR="0017330F" w:rsidRDefault="0017330F" w:rsidP="00C46E4B">
      <w:pPr>
        <w:spacing w:line="360" w:lineRule="auto"/>
        <w:ind w:firstLine="709"/>
        <w:jc w:val="both"/>
        <w:rPr>
          <w:sz w:val="28"/>
          <w:szCs w:val="28"/>
        </w:rPr>
      </w:pPr>
      <w:r w:rsidRPr="0017330F">
        <w:rPr>
          <w:sz w:val="28"/>
          <w:szCs w:val="28"/>
        </w:rPr>
        <w:t>2)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17330F" w:rsidRPr="0017330F" w:rsidRDefault="0017330F" w:rsidP="00C46E4B">
      <w:pPr>
        <w:spacing w:line="360" w:lineRule="auto"/>
        <w:ind w:firstLine="709"/>
        <w:jc w:val="both"/>
        <w:rPr>
          <w:sz w:val="28"/>
          <w:szCs w:val="28"/>
        </w:rPr>
      </w:pPr>
      <w:r w:rsidRPr="0017330F">
        <w:rPr>
          <w:sz w:val="28"/>
          <w:szCs w:val="28"/>
        </w:rPr>
        <w:t>Федеральные государственные образовательные стандарты включают в себя требования к</w:t>
      </w:r>
      <w:r w:rsidR="002B0432">
        <w:rPr>
          <w:sz w:val="28"/>
          <w:szCs w:val="28"/>
        </w:rPr>
        <w:t>:</w:t>
      </w:r>
    </w:p>
    <w:p w:rsidR="0017330F" w:rsidRPr="0017330F" w:rsidRDefault="0017330F" w:rsidP="00C46E4B">
      <w:pPr>
        <w:spacing w:line="360" w:lineRule="auto"/>
        <w:ind w:firstLine="709"/>
        <w:jc w:val="both"/>
        <w:rPr>
          <w:sz w:val="28"/>
          <w:szCs w:val="28"/>
        </w:rPr>
      </w:pPr>
      <w:r w:rsidRPr="0017330F">
        <w:rPr>
          <w:sz w:val="28"/>
          <w:szCs w:val="28"/>
        </w:rPr>
        <w:t>1) структуре основных образовательных программ;</w:t>
      </w:r>
    </w:p>
    <w:p w:rsidR="0017330F" w:rsidRPr="0017330F" w:rsidRDefault="0017330F" w:rsidP="00C46E4B">
      <w:pPr>
        <w:spacing w:line="360" w:lineRule="auto"/>
        <w:ind w:firstLine="709"/>
        <w:jc w:val="both"/>
        <w:rPr>
          <w:sz w:val="28"/>
          <w:szCs w:val="28"/>
        </w:rPr>
      </w:pPr>
      <w:r w:rsidRPr="0017330F">
        <w:rPr>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17330F" w:rsidRDefault="0017330F" w:rsidP="00C46E4B">
      <w:pPr>
        <w:spacing w:line="360" w:lineRule="auto"/>
        <w:ind w:firstLine="709"/>
        <w:jc w:val="both"/>
        <w:rPr>
          <w:sz w:val="28"/>
          <w:szCs w:val="28"/>
        </w:rPr>
      </w:pPr>
      <w:r w:rsidRPr="0017330F">
        <w:rPr>
          <w:sz w:val="28"/>
          <w:szCs w:val="28"/>
        </w:rPr>
        <w:t>3) результатам освоения основных образовательных программ.</w:t>
      </w:r>
    </w:p>
    <w:p w:rsidR="0017330F" w:rsidRPr="0017330F" w:rsidRDefault="0017330F" w:rsidP="00C46E4B">
      <w:pPr>
        <w:spacing w:line="360" w:lineRule="auto"/>
        <w:ind w:firstLine="709"/>
        <w:jc w:val="both"/>
        <w:rPr>
          <w:sz w:val="28"/>
          <w:szCs w:val="28"/>
        </w:rPr>
      </w:pPr>
      <w:r w:rsidRPr="0017330F">
        <w:rPr>
          <w:sz w:val="28"/>
          <w:szCs w:val="28"/>
        </w:rPr>
        <w:t>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
    <w:p w:rsidR="0017330F" w:rsidRPr="0017330F" w:rsidRDefault="0017330F" w:rsidP="00C46E4B">
      <w:pPr>
        <w:spacing w:line="360" w:lineRule="auto"/>
        <w:ind w:firstLine="709"/>
        <w:jc w:val="both"/>
        <w:rPr>
          <w:sz w:val="28"/>
          <w:szCs w:val="28"/>
        </w:rPr>
      </w:pPr>
      <w:r w:rsidRPr="0017330F">
        <w:rPr>
          <w:sz w:val="28"/>
          <w:szCs w:val="28"/>
        </w:rPr>
        <w:t>Разработка и утверждение федеральных государственных образовательных стандартов осуществляются в порядке, установленном Правительством Российской Федерации.</w:t>
      </w:r>
    </w:p>
    <w:p w:rsidR="0017330F" w:rsidRPr="0017330F" w:rsidRDefault="0017330F" w:rsidP="00C46E4B">
      <w:pPr>
        <w:spacing w:line="360" w:lineRule="auto"/>
        <w:ind w:firstLine="709"/>
        <w:jc w:val="both"/>
        <w:rPr>
          <w:sz w:val="28"/>
          <w:szCs w:val="28"/>
        </w:rPr>
      </w:pPr>
      <w:r w:rsidRPr="0017330F">
        <w:rPr>
          <w:sz w:val="28"/>
          <w:szCs w:val="28"/>
        </w:rPr>
        <w:t>Федеральные государственные образовательные стандарты утверждаются не реже одного раза в десять лет.</w:t>
      </w:r>
    </w:p>
    <w:p w:rsidR="0017330F" w:rsidRDefault="0017330F" w:rsidP="00C46E4B">
      <w:pPr>
        <w:spacing w:line="360" w:lineRule="auto"/>
        <w:ind w:firstLine="709"/>
        <w:jc w:val="both"/>
        <w:rPr>
          <w:sz w:val="28"/>
          <w:szCs w:val="28"/>
        </w:rPr>
      </w:pPr>
      <w:r w:rsidRPr="0017330F">
        <w:rPr>
          <w:sz w:val="28"/>
          <w:szCs w:val="28"/>
        </w:rPr>
        <w:t>Федеральные государственные образовательные стандарты являются основой объективной оценки уровня образования и квалификации выпускников независимо от форм получения образования.</w:t>
      </w:r>
    </w:p>
    <w:p w:rsidR="003F5A33" w:rsidRPr="0091127C" w:rsidRDefault="003F5A33" w:rsidP="00C46E4B">
      <w:pPr>
        <w:spacing w:line="360" w:lineRule="auto"/>
        <w:ind w:firstLine="709"/>
        <w:jc w:val="both"/>
        <w:rPr>
          <w:sz w:val="28"/>
          <w:szCs w:val="28"/>
        </w:rPr>
      </w:pPr>
      <w:r w:rsidRPr="0091127C">
        <w:rPr>
          <w:sz w:val="28"/>
          <w:szCs w:val="28"/>
        </w:rPr>
        <w:t>В Российской Федерации реализуются образовательные программы</w:t>
      </w:r>
      <w:r w:rsidR="001369F7" w:rsidRPr="0091127C">
        <w:rPr>
          <w:sz w:val="28"/>
          <w:szCs w:val="28"/>
        </w:rPr>
        <w:t>:</w:t>
      </w:r>
    </w:p>
    <w:p w:rsidR="003F5A33" w:rsidRPr="0091127C" w:rsidRDefault="003F5A33" w:rsidP="00C46E4B">
      <w:pPr>
        <w:spacing w:line="360" w:lineRule="auto"/>
        <w:ind w:firstLine="709"/>
        <w:jc w:val="both"/>
        <w:rPr>
          <w:sz w:val="28"/>
          <w:szCs w:val="28"/>
        </w:rPr>
      </w:pPr>
      <w:r w:rsidRPr="0091127C">
        <w:rPr>
          <w:sz w:val="28"/>
          <w:szCs w:val="28"/>
        </w:rPr>
        <w:t>1) общеобразовательные (основные и дополнительные);</w:t>
      </w:r>
    </w:p>
    <w:p w:rsidR="003F5A33" w:rsidRPr="0091127C" w:rsidRDefault="003F5A33" w:rsidP="00C46E4B">
      <w:pPr>
        <w:spacing w:line="360" w:lineRule="auto"/>
        <w:ind w:firstLine="709"/>
        <w:jc w:val="both"/>
        <w:rPr>
          <w:sz w:val="28"/>
          <w:szCs w:val="28"/>
        </w:rPr>
      </w:pPr>
      <w:r w:rsidRPr="0091127C">
        <w:rPr>
          <w:sz w:val="28"/>
          <w:szCs w:val="28"/>
        </w:rPr>
        <w:t>2) профессиональные (основные и дополнительные).</w:t>
      </w:r>
    </w:p>
    <w:p w:rsidR="001369F7" w:rsidRPr="0091127C" w:rsidRDefault="001369F7" w:rsidP="00C46E4B">
      <w:pPr>
        <w:spacing w:line="360" w:lineRule="auto"/>
        <w:ind w:firstLine="709"/>
        <w:jc w:val="both"/>
        <w:rPr>
          <w:sz w:val="28"/>
          <w:szCs w:val="28"/>
        </w:rPr>
      </w:pPr>
      <w:r w:rsidRPr="0091127C">
        <w:rPr>
          <w:sz w:val="28"/>
          <w:szCs w:val="28"/>
        </w:rPr>
        <w:t>Основные общеобразовательные программы (дошкольного образования, начального общего образования, основного общего образования, среднего (полного) общего образования)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1369F7" w:rsidRPr="0091127C" w:rsidRDefault="001369F7" w:rsidP="00C46E4B">
      <w:pPr>
        <w:spacing w:line="360" w:lineRule="auto"/>
        <w:ind w:firstLine="709"/>
        <w:jc w:val="both"/>
        <w:rPr>
          <w:sz w:val="28"/>
          <w:szCs w:val="28"/>
        </w:rPr>
      </w:pPr>
      <w:r w:rsidRPr="0091127C">
        <w:rPr>
          <w:sz w:val="28"/>
          <w:szCs w:val="28"/>
        </w:rPr>
        <w:t>Основные профессиональные образовательные программы (начального профессионального образования, среднего профессионального образования, высшего профессионального образования, послевузовского профессионального образования.)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w:t>
      </w:r>
    </w:p>
    <w:p w:rsidR="001369F7" w:rsidRPr="0091127C" w:rsidRDefault="001369F7" w:rsidP="00C46E4B">
      <w:pPr>
        <w:spacing w:line="360" w:lineRule="auto"/>
        <w:ind w:firstLine="709"/>
        <w:jc w:val="both"/>
        <w:rPr>
          <w:sz w:val="28"/>
          <w:szCs w:val="28"/>
        </w:rPr>
      </w:pPr>
      <w:r w:rsidRPr="0091127C">
        <w:rPr>
          <w:sz w:val="28"/>
          <w:szCs w:val="28"/>
        </w:rPr>
        <w:t>Дополнительные образовательные программы включают в себя рабочие программы учебных курсов, предметов, дисциплин (модулей).</w:t>
      </w:r>
    </w:p>
    <w:p w:rsidR="001369F7" w:rsidRPr="0091127C" w:rsidRDefault="001369F7" w:rsidP="00C46E4B">
      <w:pPr>
        <w:spacing w:line="360" w:lineRule="auto"/>
        <w:ind w:firstLine="709"/>
        <w:jc w:val="both"/>
        <w:rPr>
          <w:sz w:val="28"/>
          <w:szCs w:val="28"/>
        </w:rPr>
      </w:pPr>
      <w:r w:rsidRPr="0091127C">
        <w:rPr>
          <w:sz w:val="28"/>
          <w:szCs w:val="28"/>
        </w:rPr>
        <w:t>С учетом потребностей и возможностей личности образовательные программы осваиваются в следующих формах: очной, очно-заочной (вечерней), заочной, в форме семейного образования, самообразования, экстерната. Допускается сочетание различных форм получения образования.</w:t>
      </w:r>
    </w:p>
    <w:p w:rsidR="001369F7" w:rsidRPr="0091127C" w:rsidRDefault="001369F7" w:rsidP="00C46E4B">
      <w:pPr>
        <w:spacing w:line="360" w:lineRule="auto"/>
        <w:ind w:firstLine="709"/>
        <w:jc w:val="both"/>
        <w:rPr>
          <w:sz w:val="28"/>
          <w:szCs w:val="28"/>
        </w:rPr>
      </w:pPr>
      <w:r w:rsidRPr="0091127C">
        <w:rPr>
          <w:sz w:val="28"/>
          <w:szCs w:val="28"/>
        </w:rPr>
        <w:t>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действуют единые федеральный государственный образовательный стандарт</w:t>
      </w:r>
      <w:r w:rsidR="00342F8F" w:rsidRPr="0091127C">
        <w:rPr>
          <w:sz w:val="28"/>
          <w:szCs w:val="28"/>
        </w:rPr>
        <w:t>.</w:t>
      </w:r>
    </w:p>
    <w:p w:rsidR="00342F8F" w:rsidRPr="0091127C" w:rsidRDefault="00342F8F" w:rsidP="00C46E4B">
      <w:pPr>
        <w:spacing w:line="360" w:lineRule="auto"/>
        <w:ind w:firstLine="709"/>
        <w:jc w:val="both"/>
        <w:rPr>
          <w:sz w:val="28"/>
          <w:szCs w:val="28"/>
        </w:rPr>
      </w:pPr>
      <w:r w:rsidRPr="0091127C">
        <w:rPr>
          <w:sz w:val="28"/>
          <w:szCs w:val="28"/>
        </w:rPr>
        <w:t>Перечни профессий и специальностей, получение которых в очно-заочной (вечерней), заочной форме и в форме экстерната не допускается, в части компетенции Российской Федерации устанавливаются уполномоченным Правительством Российской Федерации федеральным органом исполнительной власти.</w:t>
      </w:r>
    </w:p>
    <w:p w:rsidR="00F467DF" w:rsidRPr="0091127C" w:rsidRDefault="00F467DF" w:rsidP="00C46E4B">
      <w:pPr>
        <w:spacing w:line="360" w:lineRule="auto"/>
        <w:ind w:firstLine="709"/>
        <w:jc w:val="both"/>
        <w:rPr>
          <w:sz w:val="28"/>
          <w:szCs w:val="28"/>
        </w:rPr>
      </w:pPr>
      <w:r w:rsidRPr="0091127C">
        <w:rPr>
          <w:sz w:val="28"/>
          <w:szCs w:val="28"/>
        </w:rPr>
        <w:t>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 форме государственной (итоговой) аттестации выпускников аккредитованных образовательных учреждений, а также в форме плановых и внеплановых проверок содержания и качества подготовки обучающихся, уровня и направленности образовательных программ, реализуемых в аккредитованных образовательных учреждениях или научных организациях и их филиалах.</w:t>
      </w:r>
    </w:p>
    <w:p w:rsidR="00F467DF" w:rsidRPr="0091127C" w:rsidRDefault="00F467DF" w:rsidP="00C46E4B">
      <w:pPr>
        <w:spacing w:line="360" w:lineRule="auto"/>
        <w:ind w:firstLine="709"/>
        <w:jc w:val="both"/>
        <w:rPr>
          <w:sz w:val="28"/>
          <w:szCs w:val="28"/>
        </w:rPr>
      </w:pPr>
      <w:r w:rsidRPr="0091127C">
        <w:rPr>
          <w:sz w:val="28"/>
          <w:szCs w:val="28"/>
        </w:rPr>
        <w:t>Гражданам, завершившим обучение и прошедшим итоговую аттестацию, выдаются документы о соответствующем образовании.</w:t>
      </w:r>
    </w:p>
    <w:p w:rsidR="00F467DF" w:rsidRDefault="00F467DF" w:rsidP="00C46E4B">
      <w:pPr>
        <w:spacing w:line="360" w:lineRule="auto"/>
        <w:ind w:firstLine="709"/>
        <w:jc w:val="both"/>
        <w:rPr>
          <w:sz w:val="28"/>
          <w:szCs w:val="28"/>
        </w:rPr>
      </w:pPr>
      <w:r w:rsidRPr="0091127C">
        <w:rPr>
          <w:sz w:val="28"/>
          <w:szCs w:val="28"/>
        </w:rPr>
        <w:t>Документ государственного образца о соответствующем уровне образования является необходимым условием для продолжения обучения в государственном или муниципальном образовательном учреждении по программам последующего уровня образования.</w:t>
      </w:r>
    </w:p>
    <w:p w:rsidR="00EE3C89" w:rsidRPr="009639DD" w:rsidRDefault="007C01D5" w:rsidP="009639DD">
      <w:pPr>
        <w:spacing w:line="360" w:lineRule="auto"/>
        <w:ind w:firstLine="709"/>
        <w:jc w:val="both"/>
        <w:rPr>
          <w:sz w:val="28"/>
          <w:szCs w:val="28"/>
        </w:rPr>
      </w:pPr>
      <w:r w:rsidRPr="009639DD">
        <w:rPr>
          <w:sz w:val="28"/>
          <w:szCs w:val="28"/>
        </w:rPr>
        <w:t xml:space="preserve">Согласно </w:t>
      </w:r>
      <w:r w:rsidR="00EE3C89" w:rsidRPr="009639DD">
        <w:rPr>
          <w:sz w:val="28"/>
          <w:szCs w:val="28"/>
        </w:rPr>
        <w:t xml:space="preserve">главе I </w:t>
      </w:r>
      <w:r w:rsidRPr="009639DD">
        <w:rPr>
          <w:sz w:val="28"/>
          <w:szCs w:val="28"/>
        </w:rPr>
        <w:t>статье 2 «Государственная политика и государственные гарантии прав граждан Российской Федерации в области высшего и послевузовского профессионального образования</w:t>
      </w:r>
      <w:r w:rsidR="009639DD" w:rsidRPr="009639DD">
        <w:rPr>
          <w:sz w:val="28"/>
          <w:szCs w:val="28"/>
        </w:rPr>
        <w:t>» пункта 3 Федерального З</w:t>
      </w:r>
      <w:r w:rsidRPr="009639DD">
        <w:rPr>
          <w:sz w:val="28"/>
          <w:szCs w:val="28"/>
        </w:rPr>
        <w:t>акона «О высшем и послевузовском профессиональном образовании»</w:t>
      </w:r>
      <w:r w:rsidR="009639DD" w:rsidRPr="009639DD">
        <w:rPr>
          <w:sz w:val="28"/>
          <w:szCs w:val="28"/>
        </w:rPr>
        <w:t xml:space="preserve"> г</w:t>
      </w:r>
      <w:r w:rsidR="00EE3C89" w:rsidRPr="009639DD">
        <w:rPr>
          <w:sz w:val="28"/>
          <w:szCs w:val="28"/>
        </w:rPr>
        <w:t>осударство обеспечивает приоритетность развития высшего и послевузовского профессионального образования посредством:</w:t>
      </w:r>
    </w:p>
    <w:p w:rsidR="00EE3C89" w:rsidRPr="009639DD" w:rsidRDefault="00EE3C89" w:rsidP="009639DD">
      <w:pPr>
        <w:spacing w:line="360" w:lineRule="auto"/>
        <w:ind w:firstLine="709"/>
        <w:jc w:val="both"/>
        <w:rPr>
          <w:sz w:val="28"/>
          <w:szCs w:val="28"/>
        </w:rPr>
      </w:pPr>
      <w:r w:rsidRPr="009639DD">
        <w:rPr>
          <w:sz w:val="28"/>
          <w:szCs w:val="28"/>
        </w:rPr>
        <w:t>финансирования за счет средств федерального бюджета обучения в федеральных государственных образовательных учреждениях высшего профессионального образования не менее чем ста семидесяти студентов на каждые десять тысяч человек, проживающих в Российской Федерации;</w:t>
      </w:r>
    </w:p>
    <w:p w:rsidR="00EE3C89" w:rsidRPr="009639DD" w:rsidRDefault="00EE3C89" w:rsidP="009639DD">
      <w:pPr>
        <w:spacing w:line="360" w:lineRule="auto"/>
        <w:ind w:firstLine="709"/>
        <w:jc w:val="both"/>
        <w:rPr>
          <w:sz w:val="28"/>
          <w:szCs w:val="28"/>
        </w:rPr>
      </w:pPr>
      <w:r w:rsidRPr="009639DD">
        <w:rPr>
          <w:sz w:val="28"/>
          <w:szCs w:val="28"/>
        </w:rPr>
        <w:t>расширения доступа граждан Российской Федерации к высшему образованию;</w:t>
      </w:r>
    </w:p>
    <w:p w:rsidR="00EE3C89" w:rsidRPr="009639DD" w:rsidRDefault="00EE3C89" w:rsidP="009639DD">
      <w:pPr>
        <w:spacing w:line="360" w:lineRule="auto"/>
        <w:ind w:firstLine="709"/>
        <w:jc w:val="both"/>
        <w:rPr>
          <w:sz w:val="28"/>
          <w:szCs w:val="28"/>
        </w:rPr>
      </w:pPr>
      <w:r w:rsidRPr="009639DD">
        <w:rPr>
          <w:sz w:val="28"/>
          <w:szCs w:val="28"/>
        </w:rPr>
        <w:t xml:space="preserve">предоставления обучающимся (студентам, аспирантам, докторантам и другим категориям обучающихся) в государственной системе высшего и послевузовского профессионального образования государственных стипендий, мест в общежитиях, иных мер социальной поддержки в соответствии с законодательством; </w:t>
      </w:r>
    </w:p>
    <w:p w:rsidR="00EE3C89" w:rsidRPr="009639DD" w:rsidRDefault="00EE3C89" w:rsidP="009639DD">
      <w:pPr>
        <w:spacing w:line="360" w:lineRule="auto"/>
        <w:ind w:firstLine="709"/>
        <w:jc w:val="both"/>
        <w:rPr>
          <w:sz w:val="28"/>
          <w:szCs w:val="28"/>
        </w:rPr>
      </w:pPr>
      <w:r w:rsidRPr="009639DD">
        <w:rPr>
          <w:sz w:val="28"/>
          <w:szCs w:val="28"/>
        </w:rPr>
        <w:t>создания условий для равной доступности высшего и послевузовского профессионального образования;</w:t>
      </w:r>
    </w:p>
    <w:p w:rsidR="00EE3C89" w:rsidRPr="009639DD" w:rsidRDefault="00EE3C89" w:rsidP="009639DD">
      <w:pPr>
        <w:spacing w:line="360" w:lineRule="auto"/>
        <w:ind w:firstLine="709"/>
        <w:jc w:val="both"/>
        <w:rPr>
          <w:sz w:val="28"/>
          <w:szCs w:val="28"/>
        </w:rPr>
      </w:pPr>
      <w:r w:rsidRPr="009639DD">
        <w:rPr>
          <w:sz w:val="28"/>
          <w:szCs w:val="28"/>
        </w:rPr>
        <w:t>создания условий для интеграции высшего и послевузовского профессионального образования и науки.</w:t>
      </w:r>
    </w:p>
    <w:p w:rsidR="00EE3C89" w:rsidRPr="009639DD" w:rsidRDefault="00EE3C89" w:rsidP="009639DD">
      <w:pPr>
        <w:spacing w:line="360" w:lineRule="auto"/>
        <w:ind w:firstLine="709"/>
        <w:jc w:val="both"/>
        <w:rPr>
          <w:sz w:val="28"/>
          <w:szCs w:val="28"/>
        </w:rPr>
      </w:pPr>
      <w:r w:rsidRPr="009639DD">
        <w:rPr>
          <w:sz w:val="28"/>
          <w:szCs w:val="28"/>
        </w:rPr>
        <w:t>Гражданам Российской Федерации гарантируется получение на конкурсной основе бесплатного высшего и послевузовского профессионального образования в государственных и муниципальных образовательных учреждениях высшего профессионального образования в пределах федеральных государственных образовательных стандартов</w:t>
      </w:r>
      <w:r w:rsidR="009639DD">
        <w:rPr>
          <w:sz w:val="28"/>
          <w:szCs w:val="28"/>
        </w:rPr>
        <w:t>.</w:t>
      </w:r>
    </w:p>
    <w:p w:rsidR="00EE3C89" w:rsidRPr="009639DD" w:rsidRDefault="00EE3C89" w:rsidP="009639DD">
      <w:pPr>
        <w:spacing w:line="360" w:lineRule="auto"/>
        <w:ind w:firstLine="709"/>
        <w:jc w:val="both"/>
        <w:rPr>
          <w:sz w:val="28"/>
          <w:szCs w:val="28"/>
        </w:rPr>
      </w:pPr>
      <w:r w:rsidRPr="009639DD">
        <w:rPr>
          <w:sz w:val="28"/>
          <w:szCs w:val="28"/>
        </w:rPr>
        <w:t>Гражданам Российской Федерации гарантируется свобода выбора формы получения высшего и послевузовского профессионального образования, образовательного учреждения и направления подготовки (специальности).</w:t>
      </w:r>
    </w:p>
    <w:p w:rsidR="00EE3C89" w:rsidRPr="007C01D5" w:rsidRDefault="00EE3C89" w:rsidP="0091127C">
      <w:pPr>
        <w:spacing w:line="360" w:lineRule="auto"/>
        <w:ind w:firstLine="709"/>
        <w:jc w:val="both"/>
        <w:rPr>
          <w:sz w:val="28"/>
          <w:szCs w:val="28"/>
        </w:rPr>
      </w:pPr>
      <w:r w:rsidRPr="009639DD">
        <w:rPr>
          <w:sz w:val="28"/>
          <w:szCs w:val="28"/>
        </w:rPr>
        <w:t>Ограничения прав граждан на получение высшего и послевузовского профессионального образования могут быть установлены исключительно федеральным законом только в той мере, в какой это необходимо в целях защиты нравственности, здоровья, прав и законных интересов других лиц, обеспечения обороны страны и безопасности государства.</w:t>
      </w:r>
    </w:p>
    <w:p w:rsidR="008372C0" w:rsidRDefault="008372C0" w:rsidP="007F443D">
      <w:pPr>
        <w:spacing w:line="360" w:lineRule="auto"/>
        <w:ind w:firstLine="709"/>
        <w:jc w:val="both"/>
        <w:rPr>
          <w:sz w:val="28"/>
          <w:szCs w:val="28"/>
        </w:rPr>
      </w:pPr>
    </w:p>
    <w:p w:rsidR="008372C0" w:rsidRDefault="008372C0" w:rsidP="007F443D">
      <w:pPr>
        <w:spacing w:line="360" w:lineRule="auto"/>
        <w:ind w:firstLine="709"/>
        <w:jc w:val="both"/>
        <w:rPr>
          <w:sz w:val="28"/>
          <w:szCs w:val="28"/>
        </w:rPr>
      </w:pPr>
    </w:p>
    <w:p w:rsidR="007F443D" w:rsidRDefault="007F443D" w:rsidP="007F443D">
      <w:pPr>
        <w:spacing w:line="360" w:lineRule="auto"/>
        <w:ind w:firstLine="709"/>
        <w:jc w:val="both"/>
        <w:rPr>
          <w:sz w:val="28"/>
          <w:szCs w:val="28"/>
        </w:rPr>
      </w:pPr>
      <w:r>
        <w:rPr>
          <w:sz w:val="28"/>
          <w:szCs w:val="28"/>
        </w:rPr>
        <w:t>Модернизация системы образования.</w:t>
      </w:r>
    </w:p>
    <w:p w:rsidR="007F443D" w:rsidRDefault="007F443D" w:rsidP="007F443D">
      <w:pPr>
        <w:spacing w:line="360" w:lineRule="auto"/>
        <w:ind w:firstLine="709"/>
        <w:jc w:val="both"/>
        <w:rPr>
          <w:sz w:val="28"/>
          <w:szCs w:val="28"/>
        </w:rPr>
      </w:pPr>
      <w:r w:rsidRPr="00DA11CC">
        <w:rPr>
          <w:sz w:val="28"/>
          <w:szCs w:val="28"/>
        </w:rPr>
        <w:t xml:space="preserve">С 1 января 2006 г. вступил в действие приоритетный национальный проект «Образование», задача которого - дать отечественной системе образования стимул к движению вперед. </w:t>
      </w:r>
    </w:p>
    <w:p w:rsidR="007F443D" w:rsidRDefault="007F443D" w:rsidP="007F443D">
      <w:pPr>
        <w:spacing w:line="360" w:lineRule="auto"/>
        <w:ind w:firstLine="709"/>
        <w:jc w:val="both"/>
        <w:rPr>
          <w:sz w:val="28"/>
          <w:szCs w:val="28"/>
        </w:rPr>
      </w:pPr>
      <w:r w:rsidRPr="00DA11CC">
        <w:rPr>
          <w:sz w:val="28"/>
          <w:szCs w:val="28"/>
        </w:rPr>
        <w:t xml:space="preserve">Для решения данной задачи в проекте предусмотрены два взаимодополняющих подхода: </w:t>
      </w:r>
    </w:p>
    <w:p w:rsidR="007F443D" w:rsidRDefault="007F443D" w:rsidP="007F443D">
      <w:pPr>
        <w:spacing w:line="360" w:lineRule="auto"/>
        <w:ind w:firstLine="709"/>
        <w:jc w:val="both"/>
        <w:rPr>
          <w:sz w:val="28"/>
          <w:szCs w:val="28"/>
        </w:rPr>
      </w:pPr>
      <w:r w:rsidRPr="00DA11CC">
        <w:rPr>
          <w:sz w:val="28"/>
          <w:szCs w:val="28"/>
        </w:rPr>
        <w:t>1) государство стимулирует инновационные программы, поощряет лучших учителей, выплачивает гранты талантливым молодым ученым, т.е. делает ставку на лидеров и распространяет их опыт, чтобы впоследствии они дали обществу примеры качественного образования, обеспечивающего про</w:t>
      </w:r>
      <w:r>
        <w:rPr>
          <w:sz w:val="28"/>
          <w:szCs w:val="28"/>
        </w:rPr>
        <w:t>гресс и профессиональный успех,</w:t>
      </w:r>
    </w:p>
    <w:p w:rsidR="007F443D" w:rsidRPr="00DA11CC" w:rsidRDefault="007F443D" w:rsidP="007F443D">
      <w:pPr>
        <w:spacing w:line="360" w:lineRule="auto"/>
        <w:ind w:firstLine="709"/>
        <w:jc w:val="both"/>
        <w:rPr>
          <w:sz w:val="28"/>
          <w:szCs w:val="28"/>
        </w:rPr>
      </w:pPr>
      <w:r w:rsidRPr="00DA11CC">
        <w:rPr>
          <w:sz w:val="28"/>
          <w:szCs w:val="28"/>
        </w:rPr>
        <w:t xml:space="preserve">2) проект предполагает внедрение новых управленческих механизмов, создание в школах попечительских и управляющих советов, привлечение общественных организаций к управлению образованием, чтобы сделать образовательную систему более прозрачной и восприимчивой к запросам общества. Значительные изменения коснулись механизмов финансирования образовательных учреждений: бюджетные средства на реализацию программ развития направляются непосредственно в школы, а новая система оплаты труда учителей ориентирована на стимулирование качества и результативности педагогической работы. </w:t>
      </w:r>
    </w:p>
    <w:p w:rsidR="007F443D" w:rsidRDefault="007F443D" w:rsidP="007F443D">
      <w:pPr>
        <w:spacing w:line="360" w:lineRule="auto"/>
        <w:ind w:firstLine="709"/>
        <w:jc w:val="both"/>
        <w:rPr>
          <w:sz w:val="28"/>
          <w:szCs w:val="28"/>
        </w:rPr>
      </w:pPr>
      <w:r w:rsidRPr="00DA11CC">
        <w:rPr>
          <w:sz w:val="28"/>
          <w:szCs w:val="28"/>
        </w:rPr>
        <w:t xml:space="preserve">Основные направления национального проекта «Образование»: </w:t>
      </w:r>
    </w:p>
    <w:p w:rsidR="007F443D" w:rsidRDefault="007F443D" w:rsidP="007F443D">
      <w:pPr>
        <w:spacing w:line="360" w:lineRule="auto"/>
        <w:ind w:firstLine="709"/>
        <w:jc w:val="both"/>
        <w:rPr>
          <w:sz w:val="28"/>
          <w:szCs w:val="28"/>
        </w:rPr>
      </w:pPr>
      <w:r w:rsidRPr="00DA11CC">
        <w:rPr>
          <w:sz w:val="28"/>
          <w:szCs w:val="28"/>
        </w:rPr>
        <w:t xml:space="preserve">1) стимулирование образовательных учреждений, активно внедряющих инновационные образовательные программы, </w:t>
      </w:r>
    </w:p>
    <w:p w:rsidR="007F443D" w:rsidRDefault="007F443D" w:rsidP="007F443D">
      <w:pPr>
        <w:spacing w:line="360" w:lineRule="auto"/>
        <w:ind w:firstLine="709"/>
        <w:jc w:val="both"/>
        <w:rPr>
          <w:sz w:val="28"/>
          <w:szCs w:val="28"/>
        </w:rPr>
      </w:pPr>
      <w:r w:rsidRPr="00DA11CC">
        <w:rPr>
          <w:sz w:val="28"/>
          <w:szCs w:val="28"/>
        </w:rPr>
        <w:t xml:space="preserve">2) информатизация образования, поддержка инициативной и талантливой молодежи, </w:t>
      </w:r>
    </w:p>
    <w:p w:rsidR="007F443D" w:rsidRDefault="007F443D" w:rsidP="007F443D">
      <w:pPr>
        <w:spacing w:line="360" w:lineRule="auto"/>
        <w:ind w:firstLine="709"/>
        <w:jc w:val="both"/>
        <w:rPr>
          <w:sz w:val="28"/>
          <w:szCs w:val="28"/>
        </w:rPr>
      </w:pPr>
      <w:r w:rsidRPr="00DA11CC">
        <w:rPr>
          <w:sz w:val="28"/>
          <w:szCs w:val="28"/>
        </w:rPr>
        <w:t xml:space="preserve">3) организация начального профессионального образования для военнослужащих, проходящих военную службу по призыву и по контракту, </w:t>
      </w:r>
    </w:p>
    <w:p w:rsidR="007F443D" w:rsidRDefault="007F443D" w:rsidP="007F443D">
      <w:pPr>
        <w:spacing w:line="360" w:lineRule="auto"/>
        <w:ind w:firstLine="709"/>
        <w:jc w:val="both"/>
        <w:rPr>
          <w:sz w:val="28"/>
          <w:szCs w:val="28"/>
        </w:rPr>
      </w:pPr>
      <w:r w:rsidRPr="00DA11CC">
        <w:rPr>
          <w:sz w:val="28"/>
          <w:szCs w:val="28"/>
        </w:rPr>
        <w:t xml:space="preserve">4) формирование сети национальных университетов и бизнес-школ, </w:t>
      </w:r>
    </w:p>
    <w:p w:rsidR="007F443D" w:rsidRDefault="007F443D" w:rsidP="007F443D">
      <w:pPr>
        <w:spacing w:line="360" w:lineRule="auto"/>
        <w:ind w:firstLine="709"/>
        <w:jc w:val="both"/>
        <w:rPr>
          <w:sz w:val="28"/>
          <w:szCs w:val="28"/>
        </w:rPr>
      </w:pPr>
      <w:r w:rsidRPr="00DA11CC">
        <w:rPr>
          <w:sz w:val="28"/>
          <w:szCs w:val="28"/>
        </w:rPr>
        <w:t xml:space="preserve">5) дополнительное вознаграждение за классное руководство, </w:t>
      </w:r>
    </w:p>
    <w:p w:rsidR="007F443D" w:rsidRDefault="007F443D" w:rsidP="007F443D">
      <w:pPr>
        <w:spacing w:line="360" w:lineRule="auto"/>
        <w:ind w:firstLine="709"/>
        <w:jc w:val="both"/>
        <w:rPr>
          <w:sz w:val="28"/>
          <w:szCs w:val="28"/>
        </w:rPr>
      </w:pPr>
      <w:r w:rsidRPr="00DA11CC">
        <w:rPr>
          <w:sz w:val="28"/>
          <w:szCs w:val="28"/>
        </w:rPr>
        <w:t xml:space="preserve">6) поощрение лучших учителей, </w:t>
      </w:r>
    </w:p>
    <w:p w:rsidR="007F443D" w:rsidRDefault="007F443D" w:rsidP="007F443D">
      <w:pPr>
        <w:spacing w:line="360" w:lineRule="auto"/>
        <w:ind w:firstLine="709"/>
        <w:jc w:val="both"/>
        <w:rPr>
          <w:sz w:val="28"/>
          <w:szCs w:val="28"/>
        </w:rPr>
      </w:pPr>
      <w:r w:rsidRPr="00DA11CC">
        <w:rPr>
          <w:sz w:val="28"/>
          <w:szCs w:val="28"/>
        </w:rPr>
        <w:t xml:space="preserve">7) поставка школьных автобусов в сельские территории, </w:t>
      </w:r>
    </w:p>
    <w:p w:rsidR="007F443D" w:rsidRPr="00DA11CC" w:rsidRDefault="007F443D" w:rsidP="007F443D">
      <w:pPr>
        <w:spacing w:line="360" w:lineRule="auto"/>
        <w:ind w:firstLine="709"/>
        <w:jc w:val="both"/>
        <w:rPr>
          <w:sz w:val="28"/>
          <w:szCs w:val="28"/>
        </w:rPr>
      </w:pPr>
      <w:r w:rsidRPr="00DA11CC">
        <w:rPr>
          <w:sz w:val="28"/>
          <w:szCs w:val="28"/>
        </w:rPr>
        <w:t>8) оснащение школ дотационных регионов учебным оборудованием.</w:t>
      </w:r>
    </w:p>
    <w:p w:rsidR="007F443D" w:rsidRPr="00DA11CC" w:rsidRDefault="007F443D" w:rsidP="007F443D">
      <w:pPr>
        <w:spacing w:line="360" w:lineRule="auto"/>
        <w:ind w:firstLine="709"/>
        <w:jc w:val="both"/>
        <w:rPr>
          <w:sz w:val="28"/>
          <w:szCs w:val="28"/>
        </w:rPr>
      </w:pPr>
      <w:r w:rsidRPr="00DA11CC">
        <w:rPr>
          <w:sz w:val="28"/>
          <w:szCs w:val="28"/>
        </w:rPr>
        <w:t>С 2010 г. вступила в действие Национальная образовательная инициатива "Наша новая школа" - программа модернизации российского образования (на период до 2015г.), утвержденная Президентом Российской Федерации Д.А. Медведевым, направленная на изменения, касающиеся перехода на новые образовательные стандарты, совершенствования учительского корпуса, развития системы поддержки талантливых детей, изменения школьной инфраструктуры, сохранения и укрепления здоровья школьников, расширения самостоятельности школ. С целью повышения эффективности решения задач образовательной инициативы "Наша новая школа" в субъектах РФ был запущен комплексный проект модернизации образования (КПМО), который реализуется по шести основным направлениям:</w:t>
      </w:r>
    </w:p>
    <w:p w:rsidR="007F443D" w:rsidRPr="00DA11CC" w:rsidRDefault="007F443D" w:rsidP="007F443D">
      <w:pPr>
        <w:spacing w:line="360" w:lineRule="auto"/>
        <w:ind w:firstLine="709"/>
        <w:jc w:val="both"/>
        <w:rPr>
          <w:sz w:val="28"/>
          <w:szCs w:val="28"/>
        </w:rPr>
      </w:pPr>
      <w:r w:rsidRPr="00DA11CC">
        <w:rPr>
          <w:sz w:val="28"/>
          <w:szCs w:val="28"/>
        </w:rPr>
        <w:t>введение новой системы оплаты труда работников общего образования;</w:t>
      </w:r>
    </w:p>
    <w:p w:rsidR="007F443D" w:rsidRPr="00DA11CC" w:rsidRDefault="007F443D" w:rsidP="007F443D">
      <w:pPr>
        <w:spacing w:line="360" w:lineRule="auto"/>
        <w:ind w:firstLine="709"/>
        <w:jc w:val="both"/>
        <w:rPr>
          <w:sz w:val="28"/>
          <w:szCs w:val="28"/>
        </w:rPr>
      </w:pPr>
      <w:r w:rsidRPr="00DA11CC">
        <w:rPr>
          <w:sz w:val="28"/>
          <w:szCs w:val="28"/>
        </w:rPr>
        <w:t>переход на нормативное подушевое финансирование;</w:t>
      </w:r>
    </w:p>
    <w:p w:rsidR="007F443D" w:rsidRPr="00DA11CC" w:rsidRDefault="007F443D" w:rsidP="007F443D">
      <w:pPr>
        <w:spacing w:line="360" w:lineRule="auto"/>
        <w:ind w:firstLine="709"/>
        <w:jc w:val="both"/>
        <w:rPr>
          <w:sz w:val="28"/>
          <w:szCs w:val="28"/>
        </w:rPr>
      </w:pPr>
      <w:r w:rsidRPr="00DA11CC">
        <w:rPr>
          <w:sz w:val="28"/>
          <w:szCs w:val="28"/>
        </w:rPr>
        <w:t>развитие системы оценки качества образования;</w:t>
      </w:r>
    </w:p>
    <w:p w:rsidR="007F443D" w:rsidRPr="00DA11CC" w:rsidRDefault="007F443D" w:rsidP="007F443D">
      <w:pPr>
        <w:spacing w:line="360" w:lineRule="auto"/>
        <w:ind w:firstLine="709"/>
        <w:jc w:val="both"/>
        <w:rPr>
          <w:sz w:val="28"/>
          <w:szCs w:val="28"/>
        </w:rPr>
      </w:pPr>
      <w:r w:rsidRPr="00DA11CC">
        <w:rPr>
          <w:sz w:val="28"/>
          <w:szCs w:val="28"/>
        </w:rPr>
        <w:t>развитие сети образовательных учреждений;</w:t>
      </w:r>
    </w:p>
    <w:p w:rsidR="007F443D" w:rsidRPr="00DA11CC" w:rsidRDefault="007F443D" w:rsidP="007F443D">
      <w:pPr>
        <w:spacing w:line="360" w:lineRule="auto"/>
        <w:ind w:firstLine="709"/>
        <w:jc w:val="both"/>
        <w:rPr>
          <w:sz w:val="28"/>
          <w:szCs w:val="28"/>
        </w:rPr>
      </w:pPr>
      <w:r w:rsidRPr="00DA11CC">
        <w:rPr>
          <w:sz w:val="28"/>
          <w:szCs w:val="28"/>
        </w:rPr>
        <w:t>расширение общественного участия в управлении образованием;</w:t>
      </w:r>
    </w:p>
    <w:p w:rsidR="007F443D" w:rsidRPr="00DA11CC" w:rsidRDefault="007F443D" w:rsidP="007F443D">
      <w:pPr>
        <w:spacing w:line="360" w:lineRule="auto"/>
        <w:ind w:firstLine="709"/>
        <w:jc w:val="both"/>
        <w:rPr>
          <w:sz w:val="28"/>
          <w:szCs w:val="28"/>
        </w:rPr>
      </w:pPr>
      <w:r w:rsidRPr="00DA11CC">
        <w:rPr>
          <w:sz w:val="28"/>
          <w:szCs w:val="28"/>
        </w:rPr>
        <w:t>обновление системы повышения квалификации.</w:t>
      </w:r>
    </w:p>
    <w:p w:rsidR="007F443D" w:rsidRPr="00DA11CC" w:rsidRDefault="007F443D" w:rsidP="007F443D">
      <w:pPr>
        <w:spacing w:line="360" w:lineRule="auto"/>
        <w:ind w:firstLine="709"/>
        <w:jc w:val="both"/>
        <w:rPr>
          <w:sz w:val="28"/>
          <w:szCs w:val="28"/>
        </w:rPr>
      </w:pPr>
      <w:r w:rsidRPr="00DA11CC">
        <w:rPr>
          <w:sz w:val="28"/>
          <w:szCs w:val="28"/>
        </w:rPr>
        <w:t xml:space="preserve">Концепция модернизации образования развивает основные принципы образовательной политики в России, которые определены в Законе РФ «Об образовании», Федеральном законе «О высшем и послевузовском профессиональном образовании» и раскрыты в Национальной доктрине образования в Российской Федерации до 2025 г. </w:t>
      </w:r>
    </w:p>
    <w:p w:rsidR="007F443D" w:rsidRPr="00DA11CC" w:rsidRDefault="007F443D" w:rsidP="007F443D">
      <w:pPr>
        <w:spacing w:line="360" w:lineRule="auto"/>
        <w:ind w:firstLine="709"/>
        <w:jc w:val="both"/>
        <w:rPr>
          <w:sz w:val="28"/>
          <w:szCs w:val="28"/>
        </w:rPr>
      </w:pPr>
      <w:r w:rsidRPr="00DA11CC">
        <w:rPr>
          <w:sz w:val="28"/>
          <w:szCs w:val="28"/>
        </w:rPr>
        <w:t>Концепция модернизации российского образования гарантирует:</w:t>
      </w:r>
    </w:p>
    <w:p w:rsidR="007F443D" w:rsidRPr="00DA11CC" w:rsidRDefault="007F443D" w:rsidP="007F443D">
      <w:pPr>
        <w:spacing w:line="360" w:lineRule="auto"/>
        <w:ind w:firstLine="709"/>
        <w:jc w:val="both"/>
        <w:rPr>
          <w:sz w:val="28"/>
          <w:szCs w:val="28"/>
        </w:rPr>
      </w:pPr>
      <w:r w:rsidRPr="00DA11CC">
        <w:rPr>
          <w:sz w:val="28"/>
          <w:szCs w:val="28"/>
        </w:rPr>
        <w:t xml:space="preserve">бесплатное полное среднее образование в пределах государственного образовательного стандарта и бесплатное образование других уровней в пределах, установленных законодательством России; </w:t>
      </w:r>
    </w:p>
    <w:p w:rsidR="007F443D" w:rsidRPr="00DA11CC" w:rsidRDefault="007F443D" w:rsidP="007F443D">
      <w:pPr>
        <w:spacing w:line="360" w:lineRule="auto"/>
        <w:ind w:firstLine="709"/>
        <w:jc w:val="both"/>
        <w:rPr>
          <w:sz w:val="28"/>
          <w:szCs w:val="28"/>
        </w:rPr>
      </w:pPr>
      <w:r w:rsidRPr="00DA11CC">
        <w:rPr>
          <w:sz w:val="28"/>
          <w:szCs w:val="28"/>
        </w:rPr>
        <w:t xml:space="preserve">равный доступ всех граждан России к образованию разных уровней независимо от места жительства и уровня доходов семьи; </w:t>
      </w:r>
    </w:p>
    <w:p w:rsidR="007F443D" w:rsidRPr="00DA11CC" w:rsidRDefault="007F443D" w:rsidP="007F443D">
      <w:pPr>
        <w:spacing w:line="360" w:lineRule="auto"/>
        <w:ind w:firstLine="709"/>
        <w:jc w:val="both"/>
        <w:rPr>
          <w:sz w:val="28"/>
          <w:szCs w:val="28"/>
        </w:rPr>
      </w:pPr>
      <w:r w:rsidRPr="00DA11CC">
        <w:rPr>
          <w:sz w:val="28"/>
          <w:szCs w:val="28"/>
        </w:rPr>
        <w:t xml:space="preserve">получение образования в соответствии с установленными государственными образовательными стандартами, гарантирующими необходимое для общества качество образования. </w:t>
      </w:r>
    </w:p>
    <w:p w:rsidR="007F443D" w:rsidRDefault="007F443D" w:rsidP="007F443D">
      <w:pPr>
        <w:spacing w:line="360" w:lineRule="auto"/>
        <w:ind w:firstLine="709"/>
        <w:jc w:val="both"/>
        <w:rPr>
          <w:sz w:val="28"/>
          <w:szCs w:val="28"/>
        </w:rPr>
      </w:pPr>
      <w:r w:rsidRPr="00DA11CC">
        <w:rPr>
          <w:sz w:val="28"/>
          <w:szCs w:val="28"/>
        </w:rPr>
        <w:t xml:space="preserve">Доступность качественного образования означает также государственные гарантии: </w:t>
      </w:r>
    </w:p>
    <w:p w:rsidR="007F443D" w:rsidRDefault="007F443D" w:rsidP="007F443D">
      <w:pPr>
        <w:spacing w:line="360" w:lineRule="auto"/>
        <w:ind w:firstLine="709"/>
        <w:jc w:val="both"/>
        <w:rPr>
          <w:sz w:val="28"/>
          <w:szCs w:val="28"/>
        </w:rPr>
      </w:pPr>
      <w:r w:rsidRPr="00DA11CC">
        <w:rPr>
          <w:sz w:val="28"/>
          <w:szCs w:val="28"/>
        </w:rPr>
        <w:t xml:space="preserve">1) обучения на учебно-материальной базе с использованием современного учебно-лабораторного оборудования и учебной литературы; </w:t>
      </w:r>
    </w:p>
    <w:p w:rsidR="007F443D" w:rsidRDefault="007F443D" w:rsidP="007F443D">
      <w:pPr>
        <w:spacing w:line="360" w:lineRule="auto"/>
        <w:ind w:firstLine="709"/>
        <w:jc w:val="both"/>
        <w:rPr>
          <w:sz w:val="28"/>
          <w:szCs w:val="28"/>
        </w:rPr>
      </w:pPr>
      <w:r w:rsidRPr="00DA11CC">
        <w:rPr>
          <w:sz w:val="28"/>
          <w:szCs w:val="28"/>
        </w:rPr>
        <w:t xml:space="preserve">2) обучения в условиях, гарантирующих защиту прав личности обучающегося в образовательном процессе, его психологическую и физическую безопасность; </w:t>
      </w:r>
    </w:p>
    <w:p w:rsidR="007F443D" w:rsidRDefault="007F443D" w:rsidP="007F443D">
      <w:pPr>
        <w:spacing w:line="360" w:lineRule="auto"/>
        <w:ind w:firstLine="709"/>
        <w:jc w:val="both"/>
        <w:rPr>
          <w:sz w:val="28"/>
          <w:szCs w:val="28"/>
        </w:rPr>
      </w:pPr>
      <w:r w:rsidRPr="00DA11CC">
        <w:rPr>
          <w:sz w:val="28"/>
          <w:szCs w:val="28"/>
        </w:rPr>
        <w:t xml:space="preserve">3) социально-педагогической и психолого-педагогической помощи семье, ранней диагностики резервов развития ребенка (физических и психологических); </w:t>
      </w:r>
    </w:p>
    <w:p w:rsidR="007F443D" w:rsidRDefault="007F443D" w:rsidP="007F443D">
      <w:pPr>
        <w:spacing w:line="360" w:lineRule="auto"/>
        <w:ind w:firstLine="709"/>
        <w:jc w:val="both"/>
        <w:rPr>
          <w:sz w:val="28"/>
          <w:szCs w:val="28"/>
        </w:rPr>
      </w:pPr>
      <w:r w:rsidRPr="00DA11CC">
        <w:rPr>
          <w:sz w:val="28"/>
          <w:szCs w:val="28"/>
        </w:rPr>
        <w:t xml:space="preserve">4) бесплатного пользования учащимися и студентами фондами государственных, муниципальных и учебных библиотек. </w:t>
      </w:r>
    </w:p>
    <w:p w:rsidR="00CA4B12" w:rsidRPr="007A41EC" w:rsidRDefault="00CA4B12" w:rsidP="0091127C">
      <w:pPr>
        <w:spacing w:line="360" w:lineRule="auto"/>
        <w:jc w:val="both"/>
        <w:rPr>
          <w:sz w:val="28"/>
          <w:szCs w:val="28"/>
        </w:rPr>
      </w:pPr>
    </w:p>
    <w:p w:rsidR="00CA4B12" w:rsidRDefault="00CA4B12" w:rsidP="00F11BF5">
      <w:pPr>
        <w:pStyle w:val="1"/>
      </w:pPr>
      <w:r>
        <w:t>Заключение</w:t>
      </w:r>
    </w:p>
    <w:p w:rsidR="00CA4B12" w:rsidRPr="00CA4B12" w:rsidRDefault="00CA4B12" w:rsidP="00F11BF5">
      <w:pPr>
        <w:pStyle w:val="consplusnormal"/>
        <w:widowControl w:val="0"/>
        <w:suppressAutoHyphens/>
        <w:spacing w:before="0" w:beforeAutospacing="0" w:after="0" w:afterAutospacing="0" w:line="360" w:lineRule="auto"/>
        <w:ind w:right="-1" w:firstLine="709"/>
        <w:jc w:val="both"/>
        <w:rPr>
          <w:color w:val="000000"/>
          <w:sz w:val="28"/>
          <w:szCs w:val="28"/>
        </w:rPr>
      </w:pPr>
      <w:r w:rsidRPr="00CA4B12">
        <w:rPr>
          <w:color w:val="000000"/>
          <w:sz w:val="28"/>
          <w:szCs w:val="28"/>
        </w:rPr>
        <w:t>Право на образование - одно из наиболее существенных конституционных социальных прав человека, создающее предпосылки для развит</w:t>
      </w:r>
      <w:r w:rsidR="0091127C">
        <w:rPr>
          <w:color w:val="000000"/>
          <w:sz w:val="28"/>
          <w:szCs w:val="28"/>
        </w:rPr>
        <w:t>ия личности и общества в целом.</w:t>
      </w:r>
    </w:p>
    <w:p w:rsidR="00CA4B12" w:rsidRDefault="0091127C" w:rsidP="00F11BF5">
      <w:pPr>
        <w:pStyle w:val="consplusnormal"/>
        <w:widowControl w:val="0"/>
        <w:suppressAutoHyphens/>
        <w:spacing w:before="0" w:beforeAutospacing="0" w:after="0" w:afterAutospacing="0" w:line="360" w:lineRule="auto"/>
        <w:ind w:right="-1" w:firstLine="709"/>
        <w:jc w:val="both"/>
        <w:rPr>
          <w:color w:val="000000"/>
          <w:sz w:val="28"/>
          <w:szCs w:val="28"/>
        </w:rPr>
      </w:pPr>
      <w:r>
        <w:rPr>
          <w:color w:val="000000"/>
          <w:sz w:val="28"/>
          <w:szCs w:val="28"/>
        </w:rPr>
        <w:t>Конституцией Российской Федерации к</w:t>
      </w:r>
      <w:r w:rsidR="00CA4B12" w:rsidRPr="00CA4B12">
        <w:rPr>
          <w:color w:val="000000"/>
          <w:sz w:val="28"/>
          <w:szCs w:val="28"/>
        </w:rPr>
        <w:t>аждому</w:t>
      </w:r>
      <w:r w:rsidR="0023508D">
        <w:rPr>
          <w:color w:val="000000"/>
          <w:sz w:val="28"/>
          <w:szCs w:val="28"/>
        </w:rPr>
        <w:t xml:space="preserve"> гражд</w:t>
      </w:r>
      <w:r>
        <w:rPr>
          <w:color w:val="000000"/>
          <w:sz w:val="28"/>
          <w:szCs w:val="28"/>
        </w:rPr>
        <w:t>анину</w:t>
      </w:r>
      <w:r w:rsidR="00CA4B12" w:rsidRPr="00CA4B12">
        <w:rPr>
          <w:color w:val="000000"/>
          <w:sz w:val="28"/>
          <w:szCs w:val="28"/>
        </w:rPr>
        <w:t xml:space="preserve"> гарантируется общедоступность и бесплатность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w:t>
      </w:r>
      <w:r>
        <w:rPr>
          <w:color w:val="000000"/>
          <w:sz w:val="28"/>
          <w:szCs w:val="28"/>
        </w:rPr>
        <w:t>ных образовательных стандартов.</w:t>
      </w:r>
    </w:p>
    <w:p w:rsidR="0091127C" w:rsidRPr="007A41EC" w:rsidRDefault="0091127C" w:rsidP="0091127C">
      <w:pPr>
        <w:spacing w:line="360" w:lineRule="auto"/>
        <w:ind w:firstLine="709"/>
        <w:jc w:val="both"/>
        <w:rPr>
          <w:sz w:val="28"/>
          <w:szCs w:val="28"/>
        </w:rPr>
      </w:pPr>
      <w:r w:rsidRPr="007A41EC">
        <w:rPr>
          <w:sz w:val="28"/>
          <w:szCs w:val="28"/>
        </w:rPr>
        <w:t xml:space="preserve">Конституционное право граждан на образование решает двуединую задачу. С одной стороны, получение образования обеспечивает гражданину его жизненное благополучие, положение в обществе, а с другой - обеспечивает общество и государство образованными кадрами, что определяет темпы развития государства, является определяющим фактором ускорения научно-технического прогресса и усиления экономической мощи страны, фактором стабильности общества и демократии. </w:t>
      </w:r>
    </w:p>
    <w:p w:rsidR="0091127C" w:rsidRPr="0091127C" w:rsidRDefault="0091127C" w:rsidP="0091127C">
      <w:pPr>
        <w:spacing w:line="360" w:lineRule="auto"/>
        <w:ind w:firstLine="709"/>
        <w:jc w:val="both"/>
        <w:rPr>
          <w:sz w:val="28"/>
          <w:szCs w:val="28"/>
        </w:rPr>
      </w:pPr>
      <w:r w:rsidRPr="0091127C">
        <w:rPr>
          <w:sz w:val="28"/>
          <w:szCs w:val="28"/>
        </w:rPr>
        <w:t>Государство обязано не только удовлетворить потребность личности на бесплатное получение любого уровня образования, но и стимулировать гражданина к получению образования.</w:t>
      </w:r>
    </w:p>
    <w:p w:rsidR="00E95D5A" w:rsidRDefault="00CA4B12" w:rsidP="00F11BF5">
      <w:pPr>
        <w:pStyle w:val="consplusnormal"/>
        <w:widowControl w:val="0"/>
        <w:suppressAutoHyphens/>
        <w:spacing w:before="0" w:beforeAutospacing="0" w:after="0" w:afterAutospacing="0" w:line="360" w:lineRule="auto"/>
        <w:ind w:right="-1" w:firstLine="709"/>
        <w:jc w:val="both"/>
        <w:rPr>
          <w:color w:val="000000"/>
          <w:sz w:val="28"/>
          <w:szCs w:val="28"/>
        </w:rPr>
      </w:pPr>
      <w:r w:rsidRPr="00CA4B12">
        <w:rPr>
          <w:color w:val="000000"/>
          <w:sz w:val="28"/>
          <w:szCs w:val="28"/>
        </w:rPr>
        <w:t xml:space="preserve">Сегодня российское образование находится в стадии модернизации. Это и введение Единого Государственного экзамена, </w:t>
      </w:r>
      <w:r w:rsidR="009721A7">
        <w:rPr>
          <w:color w:val="000000"/>
          <w:sz w:val="28"/>
          <w:szCs w:val="28"/>
        </w:rPr>
        <w:t xml:space="preserve">Государственная итоговая аттестация выпускников 9-х классов, </w:t>
      </w:r>
      <w:r w:rsidRPr="00CA4B12">
        <w:rPr>
          <w:color w:val="000000"/>
          <w:sz w:val="28"/>
          <w:szCs w:val="28"/>
        </w:rPr>
        <w:t>экспериментальное обучение по 12-летней программе общего среднего образования, и получение дипломов о высшем образовании различной квалификации, и информатизация всех ступеней образования, г</w:t>
      </w:r>
      <w:r w:rsidR="009721A7">
        <w:rPr>
          <w:color w:val="000000"/>
          <w:sz w:val="28"/>
          <w:szCs w:val="28"/>
        </w:rPr>
        <w:t>лавным образом общего и высшего</w:t>
      </w:r>
      <w:r w:rsidR="0032122A">
        <w:rPr>
          <w:color w:val="000000"/>
          <w:sz w:val="28"/>
          <w:szCs w:val="28"/>
        </w:rPr>
        <w:t xml:space="preserve"> и т.д.</w:t>
      </w:r>
    </w:p>
    <w:p w:rsidR="00E95D5A" w:rsidRPr="00BC616A" w:rsidRDefault="00E95D5A" w:rsidP="00F11BF5">
      <w:pPr>
        <w:pStyle w:val="consplusnormal"/>
        <w:widowControl w:val="0"/>
        <w:suppressAutoHyphens/>
        <w:spacing w:before="0" w:beforeAutospacing="0" w:after="0" w:afterAutospacing="0" w:line="360" w:lineRule="auto"/>
        <w:ind w:right="-1" w:firstLine="709"/>
        <w:jc w:val="both"/>
        <w:rPr>
          <w:color w:val="000000"/>
          <w:sz w:val="28"/>
          <w:szCs w:val="28"/>
        </w:rPr>
      </w:pPr>
      <w:r>
        <w:rPr>
          <w:color w:val="000000"/>
          <w:sz w:val="28"/>
          <w:szCs w:val="28"/>
        </w:rPr>
        <w:t>Концепция</w:t>
      </w:r>
      <w:r w:rsidRPr="00BC616A">
        <w:rPr>
          <w:color w:val="000000"/>
          <w:sz w:val="28"/>
          <w:szCs w:val="28"/>
        </w:rPr>
        <w:t xml:space="preserve"> модернизации </w:t>
      </w:r>
      <w:r>
        <w:rPr>
          <w:color w:val="000000"/>
          <w:sz w:val="28"/>
          <w:szCs w:val="28"/>
        </w:rPr>
        <w:t>образования</w:t>
      </w:r>
      <w:r w:rsidRPr="00BC616A">
        <w:rPr>
          <w:color w:val="000000"/>
          <w:sz w:val="28"/>
          <w:szCs w:val="28"/>
        </w:rPr>
        <w:t xml:space="preserve"> </w:t>
      </w:r>
      <w:r>
        <w:rPr>
          <w:color w:val="000000"/>
          <w:sz w:val="28"/>
          <w:szCs w:val="28"/>
        </w:rPr>
        <w:t>определяется ролью</w:t>
      </w:r>
      <w:r w:rsidRPr="00BC616A">
        <w:rPr>
          <w:color w:val="000000"/>
          <w:sz w:val="28"/>
          <w:szCs w:val="28"/>
        </w:rPr>
        <w:t xml:space="preserve"> образования на современном этапе развития России</w:t>
      </w:r>
      <w:r>
        <w:rPr>
          <w:color w:val="000000"/>
          <w:sz w:val="28"/>
          <w:szCs w:val="28"/>
        </w:rPr>
        <w:t>, перед которой стоят</w:t>
      </w:r>
      <w:r w:rsidRPr="00BC616A">
        <w:rPr>
          <w:color w:val="000000"/>
          <w:sz w:val="28"/>
          <w:szCs w:val="28"/>
        </w:rPr>
        <w:t xml:space="preserve"> </w:t>
      </w:r>
      <w:r>
        <w:rPr>
          <w:color w:val="000000"/>
          <w:sz w:val="28"/>
          <w:szCs w:val="28"/>
        </w:rPr>
        <w:t>задачи</w:t>
      </w:r>
      <w:r w:rsidRPr="00BC616A">
        <w:rPr>
          <w:color w:val="000000"/>
          <w:sz w:val="28"/>
          <w:szCs w:val="28"/>
        </w:rPr>
        <w:t xml:space="preserve"> перехода к демократическому и правовому государству и рыночной экономике, преодоления опасности отставания страны от мировых тенденций экономиче</w:t>
      </w:r>
      <w:r>
        <w:rPr>
          <w:color w:val="000000"/>
          <w:sz w:val="28"/>
          <w:szCs w:val="28"/>
        </w:rPr>
        <w:t>ского и общественного развития.</w:t>
      </w:r>
    </w:p>
    <w:p w:rsidR="0091127C" w:rsidRPr="007A41EC" w:rsidRDefault="0091127C" w:rsidP="0091127C">
      <w:pPr>
        <w:spacing w:line="360" w:lineRule="auto"/>
        <w:ind w:firstLine="709"/>
        <w:jc w:val="both"/>
        <w:rPr>
          <w:sz w:val="28"/>
          <w:szCs w:val="28"/>
        </w:rPr>
      </w:pPr>
      <w:r w:rsidRPr="007A41EC">
        <w:rPr>
          <w:sz w:val="28"/>
          <w:szCs w:val="28"/>
        </w:rPr>
        <w:t>XXI век формирует новые взгляды на общепризнанные ценности, принципы межличностных отношений, роль человека и его производственную деятельность, возрастает роль образования. Образование становится необходимым условием благополучия человека. Уровень права граждан на образование становится фактором, определяющим уровень развития общества.</w:t>
      </w:r>
    </w:p>
    <w:p w:rsidR="00CA4B12" w:rsidRDefault="0091127C" w:rsidP="0091127C">
      <w:pPr>
        <w:spacing w:line="360" w:lineRule="auto"/>
        <w:ind w:firstLine="709"/>
        <w:jc w:val="both"/>
        <w:rPr>
          <w:sz w:val="28"/>
          <w:szCs w:val="28"/>
        </w:rPr>
      </w:pPr>
      <w:r w:rsidRPr="007A41EC">
        <w:rPr>
          <w:sz w:val="28"/>
          <w:szCs w:val="28"/>
        </w:rPr>
        <w:t>В документах ЮНЕСКО зафиксировано, что «образование не может более рассматриваться как роскошь или привилегия; оно лишь представляет собой абсолютную необходимость. Без широкого охвата образованием в мире не может быть ни демократии, ни справедливости, ни прогресса. Право на образование является всего лишь правом на участие в жизни современного мира».</w:t>
      </w:r>
    </w:p>
    <w:p w:rsidR="00CA4B12" w:rsidRPr="00612D2B" w:rsidRDefault="00CA4B12" w:rsidP="00F11BF5">
      <w:pPr>
        <w:pStyle w:val="1"/>
      </w:pPr>
      <w:bookmarkStart w:id="10" w:name="_Toc240961269"/>
      <w:bookmarkStart w:id="11" w:name="_Toc240961297"/>
      <w:bookmarkStart w:id="12" w:name="_Toc240961912"/>
      <w:bookmarkStart w:id="13" w:name="_Toc241032065"/>
      <w:bookmarkStart w:id="14" w:name="_Toc241032166"/>
      <w:bookmarkStart w:id="15" w:name="_Toc241033488"/>
      <w:r w:rsidRPr="005012EF">
        <w:t>Глоссарий</w:t>
      </w:r>
      <w:bookmarkEnd w:id="10"/>
      <w:bookmarkEnd w:id="11"/>
      <w:bookmarkEnd w:id="12"/>
      <w:bookmarkEnd w:id="13"/>
      <w:bookmarkEnd w:id="14"/>
      <w:bookmarkEnd w:id="15"/>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780"/>
        <w:gridCol w:w="5025"/>
      </w:tblGrid>
      <w:tr w:rsidR="00CA4B12">
        <w:tc>
          <w:tcPr>
            <w:tcW w:w="1260" w:type="dxa"/>
          </w:tcPr>
          <w:p w:rsidR="00CA4B12" w:rsidRDefault="00CA4B12" w:rsidP="00F11BF5">
            <w:pPr>
              <w:spacing w:line="360" w:lineRule="auto"/>
              <w:jc w:val="both"/>
            </w:pPr>
            <w:r w:rsidRPr="003A5A7F">
              <w:rPr>
                <w:sz w:val="28"/>
                <w:szCs w:val="28"/>
              </w:rPr>
              <w:t>№ п/п</w:t>
            </w:r>
          </w:p>
        </w:tc>
        <w:tc>
          <w:tcPr>
            <w:tcW w:w="3780" w:type="dxa"/>
          </w:tcPr>
          <w:p w:rsidR="00CA4B12" w:rsidRDefault="00CA4B12" w:rsidP="00F11BF5">
            <w:pPr>
              <w:spacing w:line="360" w:lineRule="auto"/>
              <w:jc w:val="both"/>
            </w:pPr>
            <w:r w:rsidRPr="003A5A7F">
              <w:rPr>
                <w:sz w:val="28"/>
                <w:szCs w:val="28"/>
              </w:rPr>
              <w:t>Понятие</w:t>
            </w:r>
          </w:p>
        </w:tc>
        <w:tc>
          <w:tcPr>
            <w:tcW w:w="5025" w:type="dxa"/>
          </w:tcPr>
          <w:p w:rsidR="00CA4B12" w:rsidRDefault="00CA4B12" w:rsidP="00F11BF5">
            <w:pPr>
              <w:spacing w:line="360" w:lineRule="auto"/>
              <w:jc w:val="both"/>
            </w:pPr>
            <w:r w:rsidRPr="003A5A7F">
              <w:rPr>
                <w:sz w:val="28"/>
                <w:szCs w:val="28"/>
              </w:rPr>
              <w:t>Определение</w:t>
            </w:r>
          </w:p>
        </w:tc>
      </w:tr>
      <w:tr w:rsidR="000E27B5">
        <w:tc>
          <w:tcPr>
            <w:tcW w:w="1260" w:type="dxa"/>
          </w:tcPr>
          <w:p w:rsidR="000E27B5" w:rsidRPr="003A5A7F" w:rsidRDefault="00F11BF5" w:rsidP="00F11BF5">
            <w:pPr>
              <w:spacing w:line="360" w:lineRule="auto"/>
              <w:ind w:left="360"/>
              <w:jc w:val="both"/>
              <w:rPr>
                <w:color w:val="000000"/>
                <w:sz w:val="28"/>
                <w:szCs w:val="28"/>
                <w:lang w:eastAsia="en-US"/>
              </w:rPr>
            </w:pPr>
            <w:r>
              <w:rPr>
                <w:color w:val="000000"/>
                <w:sz w:val="28"/>
                <w:szCs w:val="28"/>
                <w:lang w:eastAsia="en-US"/>
              </w:rPr>
              <w:t>1</w:t>
            </w:r>
          </w:p>
        </w:tc>
        <w:tc>
          <w:tcPr>
            <w:tcW w:w="3780" w:type="dxa"/>
          </w:tcPr>
          <w:p w:rsidR="000E27B5" w:rsidRPr="003A5A7F" w:rsidRDefault="000E27B5" w:rsidP="00F11BF5">
            <w:pPr>
              <w:pStyle w:val="aa"/>
              <w:spacing w:before="0" w:beforeAutospacing="0" w:after="0" w:afterAutospacing="0" w:line="360" w:lineRule="auto"/>
              <w:jc w:val="both"/>
              <w:rPr>
                <w:color w:val="0000FF"/>
                <w:sz w:val="28"/>
                <w:szCs w:val="28"/>
                <w:lang w:eastAsia="en-US"/>
              </w:rPr>
            </w:pPr>
            <w:r w:rsidRPr="003A5A7F">
              <w:rPr>
                <w:bCs/>
                <w:sz w:val="28"/>
                <w:szCs w:val="28"/>
              </w:rPr>
              <w:t>Воспитание</w:t>
            </w:r>
          </w:p>
        </w:tc>
        <w:tc>
          <w:tcPr>
            <w:tcW w:w="5025" w:type="dxa"/>
          </w:tcPr>
          <w:p w:rsidR="000E27B5" w:rsidRPr="003A5A7F" w:rsidRDefault="000E27B5" w:rsidP="00F11BF5">
            <w:pPr>
              <w:pStyle w:val="consplusnormal"/>
              <w:widowControl w:val="0"/>
              <w:suppressAutoHyphens/>
              <w:spacing w:before="0" w:beforeAutospacing="0" w:after="0" w:afterAutospacing="0" w:line="360" w:lineRule="auto"/>
              <w:ind w:right="-1"/>
              <w:jc w:val="both"/>
              <w:rPr>
                <w:sz w:val="28"/>
                <w:szCs w:val="28"/>
              </w:rPr>
            </w:pPr>
            <w:r w:rsidRPr="003A5A7F">
              <w:rPr>
                <w:color w:val="000000"/>
                <w:sz w:val="28"/>
                <w:szCs w:val="28"/>
              </w:rPr>
              <w:t>создание условий для развития и саморазвития человека, освоения им социального опыта, культуры, ценностей и норм общества. В воспитании взаимодействуют личность, семья, социальные институты</w:t>
            </w:r>
          </w:p>
        </w:tc>
      </w:tr>
      <w:tr w:rsidR="000E27B5">
        <w:tc>
          <w:tcPr>
            <w:tcW w:w="1260" w:type="dxa"/>
          </w:tcPr>
          <w:p w:rsidR="000E27B5" w:rsidRPr="003A5A7F" w:rsidRDefault="00F11BF5" w:rsidP="00F11BF5">
            <w:pPr>
              <w:spacing w:line="360" w:lineRule="auto"/>
              <w:ind w:left="360"/>
              <w:jc w:val="both"/>
              <w:rPr>
                <w:color w:val="000000"/>
                <w:sz w:val="28"/>
                <w:szCs w:val="28"/>
                <w:lang w:eastAsia="en-US"/>
              </w:rPr>
            </w:pPr>
            <w:r>
              <w:rPr>
                <w:color w:val="000000"/>
                <w:sz w:val="28"/>
                <w:szCs w:val="28"/>
                <w:lang w:eastAsia="en-US"/>
              </w:rPr>
              <w:t>2</w:t>
            </w:r>
          </w:p>
        </w:tc>
        <w:tc>
          <w:tcPr>
            <w:tcW w:w="3780" w:type="dxa"/>
          </w:tcPr>
          <w:p w:rsidR="000E27B5" w:rsidRPr="003A5A7F" w:rsidRDefault="000E27B5" w:rsidP="00F11BF5">
            <w:pPr>
              <w:pStyle w:val="aa"/>
              <w:spacing w:before="0" w:beforeAutospacing="0" w:after="0" w:afterAutospacing="0" w:line="360" w:lineRule="auto"/>
              <w:jc w:val="both"/>
              <w:rPr>
                <w:bCs/>
                <w:sz w:val="28"/>
                <w:szCs w:val="28"/>
              </w:rPr>
            </w:pPr>
            <w:r w:rsidRPr="003A5A7F">
              <w:rPr>
                <w:bCs/>
                <w:sz w:val="28"/>
                <w:szCs w:val="28"/>
              </w:rPr>
              <w:t>Закон</w:t>
            </w:r>
          </w:p>
        </w:tc>
        <w:tc>
          <w:tcPr>
            <w:tcW w:w="5025" w:type="dxa"/>
          </w:tcPr>
          <w:p w:rsidR="000E27B5" w:rsidRPr="003A5A7F" w:rsidRDefault="000E27B5" w:rsidP="00F11BF5">
            <w:pPr>
              <w:pStyle w:val="consplusnormal"/>
              <w:widowControl w:val="0"/>
              <w:suppressAutoHyphens/>
              <w:spacing w:before="0" w:beforeAutospacing="0" w:after="0" w:afterAutospacing="0" w:line="360" w:lineRule="auto"/>
              <w:ind w:right="-1"/>
              <w:jc w:val="both"/>
              <w:rPr>
                <w:sz w:val="28"/>
                <w:szCs w:val="28"/>
              </w:rPr>
            </w:pPr>
            <w:r w:rsidRPr="003A5A7F">
              <w:rPr>
                <w:color w:val="000000"/>
                <w:sz w:val="28"/>
                <w:szCs w:val="28"/>
              </w:rPr>
              <w:t>нормативно-правовой акт, принимаемый только высшими органами государственной власти, представляющими в формально-юридическом смысле весь народ или же самим народом посредством референдума</w:t>
            </w:r>
          </w:p>
        </w:tc>
      </w:tr>
      <w:tr w:rsidR="000E27B5">
        <w:tc>
          <w:tcPr>
            <w:tcW w:w="1260" w:type="dxa"/>
          </w:tcPr>
          <w:p w:rsidR="000E27B5" w:rsidRPr="003A5A7F" w:rsidRDefault="00F11BF5" w:rsidP="00F11BF5">
            <w:pPr>
              <w:spacing w:line="360" w:lineRule="auto"/>
              <w:ind w:left="360"/>
              <w:jc w:val="both"/>
              <w:rPr>
                <w:color w:val="000000"/>
                <w:sz w:val="28"/>
                <w:szCs w:val="28"/>
                <w:lang w:eastAsia="en-US"/>
              </w:rPr>
            </w:pPr>
            <w:r>
              <w:rPr>
                <w:color w:val="000000"/>
                <w:sz w:val="28"/>
                <w:szCs w:val="28"/>
                <w:lang w:eastAsia="en-US"/>
              </w:rPr>
              <w:t>3</w:t>
            </w:r>
          </w:p>
        </w:tc>
        <w:tc>
          <w:tcPr>
            <w:tcW w:w="3780" w:type="dxa"/>
          </w:tcPr>
          <w:p w:rsidR="000E27B5" w:rsidRPr="003A5A7F" w:rsidRDefault="000E27B5" w:rsidP="00F11BF5">
            <w:pPr>
              <w:pStyle w:val="aa"/>
              <w:spacing w:before="0" w:beforeAutospacing="0" w:after="0" w:afterAutospacing="0" w:line="360" w:lineRule="auto"/>
              <w:jc w:val="both"/>
              <w:rPr>
                <w:bCs/>
                <w:sz w:val="28"/>
                <w:szCs w:val="28"/>
              </w:rPr>
            </w:pPr>
            <w:r w:rsidRPr="003A5A7F">
              <w:rPr>
                <w:bCs/>
                <w:sz w:val="28"/>
                <w:szCs w:val="28"/>
              </w:rPr>
              <w:t>Конституционное право</w:t>
            </w:r>
          </w:p>
        </w:tc>
        <w:tc>
          <w:tcPr>
            <w:tcW w:w="5025" w:type="dxa"/>
          </w:tcPr>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 xml:space="preserve">отрасль права; система внутренне согласованных правовых норм, закрепляющих и регулирующих группу общественных отношений, которые обуславливают: </w:t>
            </w:r>
          </w:p>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 xml:space="preserve">социально-экономическое, политическое и территориальное устройство государства; </w:t>
            </w:r>
          </w:p>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 xml:space="preserve">осуществление основных прав и свобод человека и гражданина; </w:t>
            </w:r>
          </w:p>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систему государственной власти;</w:t>
            </w:r>
          </w:p>
          <w:p w:rsidR="000E27B5" w:rsidRPr="003A5A7F" w:rsidRDefault="000E27B5" w:rsidP="00F11BF5">
            <w:pPr>
              <w:pStyle w:val="consplusnormal"/>
              <w:widowControl w:val="0"/>
              <w:suppressAutoHyphens/>
              <w:spacing w:before="0" w:beforeAutospacing="0" w:after="0" w:afterAutospacing="0" w:line="360" w:lineRule="auto"/>
              <w:ind w:right="-1"/>
              <w:jc w:val="both"/>
              <w:rPr>
                <w:b/>
                <w:bCs/>
              </w:rPr>
            </w:pPr>
            <w:r w:rsidRPr="003A5A7F">
              <w:rPr>
                <w:color w:val="000000"/>
                <w:sz w:val="28"/>
                <w:szCs w:val="28"/>
              </w:rPr>
              <w:t>систему внутреннего самоуправления</w:t>
            </w:r>
          </w:p>
        </w:tc>
      </w:tr>
      <w:tr w:rsidR="000E27B5">
        <w:tc>
          <w:tcPr>
            <w:tcW w:w="1260" w:type="dxa"/>
          </w:tcPr>
          <w:p w:rsidR="000E27B5" w:rsidRPr="003A5A7F" w:rsidRDefault="00F11BF5" w:rsidP="00F11BF5">
            <w:pPr>
              <w:spacing w:line="360" w:lineRule="auto"/>
              <w:ind w:left="360"/>
              <w:jc w:val="both"/>
              <w:rPr>
                <w:color w:val="000000"/>
                <w:sz w:val="28"/>
                <w:szCs w:val="28"/>
                <w:lang w:eastAsia="en-US"/>
              </w:rPr>
            </w:pPr>
            <w:r>
              <w:rPr>
                <w:color w:val="000000"/>
                <w:sz w:val="28"/>
                <w:szCs w:val="28"/>
                <w:lang w:eastAsia="en-US"/>
              </w:rPr>
              <w:t>4</w:t>
            </w:r>
          </w:p>
        </w:tc>
        <w:tc>
          <w:tcPr>
            <w:tcW w:w="3780" w:type="dxa"/>
          </w:tcPr>
          <w:p w:rsidR="000E27B5" w:rsidRPr="003A5A7F" w:rsidRDefault="000E27B5" w:rsidP="00F11BF5">
            <w:pPr>
              <w:pStyle w:val="aa"/>
              <w:spacing w:before="0" w:beforeAutospacing="0" w:after="0" w:afterAutospacing="0" w:line="360" w:lineRule="auto"/>
              <w:jc w:val="both"/>
              <w:rPr>
                <w:bCs/>
                <w:sz w:val="28"/>
                <w:szCs w:val="28"/>
              </w:rPr>
            </w:pPr>
            <w:r w:rsidRPr="003A5A7F">
              <w:rPr>
                <w:bCs/>
                <w:sz w:val="28"/>
                <w:szCs w:val="28"/>
              </w:rPr>
              <w:t>Модернизация</w:t>
            </w:r>
          </w:p>
        </w:tc>
        <w:tc>
          <w:tcPr>
            <w:tcW w:w="5025" w:type="dxa"/>
          </w:tcPr>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усовершенствование, улучшение, обновление объекта, приведение его в соответствие с новыми требованиями и нормами, техническими условиями, показателями качества;</w:t>
            </w:r>
          </w:p>
          <w:p w:rsidR="000E27B5" w:rsidRPr="003A5A7F" w:rsidRDefault="000E27B5" w:rsidP="00F11BF5">
            <w:pPr>
              <w:pStyle w:val="consplusnormal"/>
              <w:widowControl w:val="0"/>
              <w:suppressAutoHyphens/>
              <w:spacing w:before="0" w:beforeAutospacing="0" w:after="0" w:afterAutospacing="0" w:line="360" w:lineRule="auto"/>
              <w:ind w:right="-1"/>
              <w:jc w:val="both"/>
              <w:rPr>
                <w:sz w:val="28"/>
                <w:szCs w:val="28"/>
              </w:rPr>
            </w:pPr>
            <w:r w:rsidRPr="003A5A7F">
              <w:rPr>
                <w:color w:val="000000"/>
                <w:sz w:val="28"/>
                <w:szCs w:val="28"/>
              </w:rPr>
              <w:t>изменение в соответствии с требованиями современности: придание современного характера чему-либо, приспособление к современным взглядам, идеям, потребностям.</w:t>
            </w:r>
          </w:p>
        </w:tc>
      </w:tr>
      <w:tr w:rsidR="000E27B5">
        <w:tc>
          <w:tcPr>
            <w:tcW w:w="1260" w:type="dxa"/>
          </w:tcPr>
          <w:p w:rsidR="000E27B5" w:rsidRPr="003A5A7F" w:rsidRDefault="00F11BF5" w:rsidP="00F11BF5">
            <w:pPr>
              <w:spacing w:line="360" w:lineRule="auto"/>
              <w:ind w:left="360"/>
              <w:jc w:val="both"/>
              <w:rPr>
                <w:color w:val="000000"/>
                <w:sz w:val="28"/>
                <w:szCs w:val="28"/>
                <w:lang w:eastAsia="en-US"/>
              </w:rPr>
            </w:pPr>
            <w:r>
              <w:rPr>
                <w:color w:val="000000"/>
                <w:sz w:val="28"/>
                <w:szCs w:val="28"/>
                <w:lang w:eastAsia="en-US"/>
              </w:rPr>
              <w:t>5</w:t>
            </w:r>
          </w:p>
        </w:tc>
        <w:tc>
          <w:tcPr>
            <w:tcW w:w="3780" w:type="dxa"/>
          </w:tcPr>
          <w:p w:rsidR="000E27B5" w:rsidRPr="003A5A7F" w:rsidRDefault="000E27B5" w:rsidP="00F11BF5">
            <w:pPr>
              <w:pStyle w:val="aa"/>
              <w:spacing w:before="0" w:beforeAutospacing="0" w:after="0" w:afterAutospacing="0" w:line="360" w:lineRule="auto"/>
              <w:jc w:val="both"/>
              <w:rPr>
                <w:bCs/>
                <w:sz w:val="28"/>
                <w:szCs w:val="28"/>
              </w:rPr>
            </w:pPr>
            <w:r w:rsidRPr="003A5A7F">
              <w:rPr>
                <w:bCs/>
                <w:sz w:val="28"/>
                <w:szCs w:val="28"/>
              </w:rPr>
              <w:t>Образовательная программа</w:t>
            </w:r>
          </w:p>
        </w:tc>
        <w:tc>
          <w:tcPr>
            <w:tcW w:w="5025" w:type="dxa"/>
          </w:tcPr>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документ, в котором фиксируется и логически, аргументировано представляется цель учебного процесса, тематический и учебный планы, способы и методы их реализации, критерии оценки результатов в условиях конкретного образовательного учреждения;</w:t>
            </w:r>
          </w:p>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нормативный текст, определяющий цели, ценности образования, учебный план, учебные программы, педагогические технологии и методики их практической реализации и определения результата;</w:t>
            </w:r>
          </w:p>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индивидуальный образовательный маршрут учащегося, при прохождении которого он может выйти на тот или иной уровень образованности, в соответствии со стандартом, гарантированным этой программой;</w:t>
            </w:r>
          </w:p>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совокупность учебных, досуговых и других программ, отвечающих образовательным потребностям ребёнка, направленных на его самореализацию, достижение им определённого уровня образованности, гармонического развития и адаптации в социальной среде.</w:t>
            </w:r>
          </w:p>
        </w:tc>
      </w:tr>
      <w:tr w:rsidR="000E27B5">
        <w:tc>
          <w:tcPr>
            <w:tcW w:w="1260" w:type="dxa"/>
          </w:tcPr>
          <w:p w:rsidR="000E27B5" w:rsidRPr="003A5A7F" w:rsidRDefault="00F11BF5" w:rsidP="00F11BF5">
            <w:pPr>
              <w:spacing w:line="360" w:lineRule="auto"/>
              <w:ind w:left="360"/>
              <w:jc w:val="both"/>
              <w:rPr>
                <w:color w:val="000000"/>
                <w:sz w:val="28"/>
                <w:szCs w:val="28"/>
                <w:lang w:eastAsia="en-US"/>
              </w:rPr>
            </w:pPr>
            <w:r>
              <w:rPr>
                <w:color w:val="000000"/>
                <w:sz w:val="28"/>
                <w:szCs w:val="28"/>
                <w:lang w:eastAsia="en-US"/>
              </w:rPr>
              <w:t>6</w:t>
            </w:r>
          </w:p>
        </w:tc>
        <w:tc>
          <w:tcPr>
            <w:tcW w:w="3780" w:type="dxa"/>
          </w:tcPr>
          <w:p w:rsidR="000E27B5" w:rsidRPr="003A5A7F" w:rsidRDefault="000E27B5" w:rsidP="00F11BF5">
            <w:pPr>
              <w:pStyle w:val="aa"/>
              <w:spacing w:before="0" w:beforeAutospacing="0" w:after="0" w:afterAutospacing="0" w:line="360" w:lineRule="auto"/>
              <w:jc w:val="both"/>
              <w:rPr>
                <w:color w:val="0000FF"/>
                <w:sz w:val="28"/>
                <w:szCs w:val="28"/>
                <w:lang w:eastAsia="en-US"/>
              </w:rPr>
            </w:pPr>
            <w:r w:rsidRPr="003A5A7F">
              <w:rPr>
                <w:bCs/>
                <w:sz w:val="28"/>
                <w:szCs w:val="28"/>
              </w:rPr>
              <w:t>Образовательное учреждение</w:t>
            </w:r>
          </w:p>
        </w:tc>
        <w:tc>
          <w:tcPr>
            <w:tcW w:w="5025" w:type="dxa"/>
          </w:tcPr>
          <w:p w:rsidR="000E27B5" w:rsidRPr="003A5A7F" w:rsidRDefault="000E27B5" w:rsidP="00F11BF5">
            <w:pPr>
              <w:pStyle w:val="consplusnormal"/>
              <w:widowControl w:val="0"/>
              <w:suppressAutoHyphens/>
              <w:spacing w:before="0" w:beforeAutospacing="0" w:after="0" w:afterAutospacing="0" w:line="360" w:lineRule="auto"/>
              <w:ind w:right="-1"/>
              <w:jc w:val="both"/>
              <w:rPr>
                <w:sz w:val="28"/>
                <w:szCs w:val="28"/>
              </w:rPr>
            </w:pPr>
            <w:r w:rsidRPr="003A5A7F">
              <w:rPr>
                <w:color w:val="000000"/>
                <w:sz w:val="28"/>
                <w:szCs w:val="28"/>
              </w:rPr>
              <w:t>учреждение, осуществляющее образовательный процесс, то есть реализующее одну или несколько образовательных программ и (или) обеспечивающее образование и воспитание обучающихся, воспитанников</w:t>
            </w:r>
          </w:p>
        </w:tc>
      </w:tr>
      <w:tr w:rsidR="000E27B5">
        <w:tc>
          <w:tcPr>
            <w:tcW w:w="1260" w:type="dxa"/>
          </w:tcPr>
          <w:p w:rsidR="000E27B5" w:rsidRPr="003A5A7F" w:rsidRDefault="00F11BF5" w:rsidP="00F11BF5">
            <w:pPr>
              <w:spacing w:line="360" w:lineRule="auto"/>
              <w:ind w:left="360"/>
              <w:jc w:val="both"/>
              <w:rPr>
                <w:color w:val="000000"/>
                <w:sz w:val="28"/>
                <w:szCs w:val="28"/>
                <w:lang w:eastAsia="en-US"/>
              </w:rPr>
            </w:pPr>
            <w:r>
              <w:rPr>
                <w:color w:val="000000"/>
                <w:sz w:val="28"/>
                <w:szCs w:val="28"/>
                <w:lang w:eastAsia="en-US"/>
              </w:rPr>
              <w:t>7</w:t>
            </w:r>
          </w:p>
        </w:tc>
        <w:tc>
          <w:tcPr>
            <w:tcW w:w="3780" w:type="dxa"/>
          </w:tcPr>
          <w:p w:rsidR="000E27B5" w:rsidRPr="003A5A7F" w:rsidRDefault="000E27B5" w:rsidP="00F11BF5">
            <w:pPr>
              <w:pStyle w:val="aa"/>
              <w:spacing w:before="0" w:beforeAutospacing="0" w:after="0" w:afterAutospacing="0" w:line="360" w:lineRule="auto"/>
              <w:jc w:val="both"/>
              <w:rPr>
                <w:color w:val="0000FF"/>
                <w:sz w:val="28"/>
                <w:szCs w:val="28"/>
                <w:lang w:eastAsia="en-US"/>
              </w:rPr>
            </w:pPr>
            <w:r w:rsidRPr="003A5A7F">
              <w:rPr>
                <w:bCs/>
                <w:sz w:val="28"/>
                <w:szCs w:val="28"/>
              </w:rPr>
              <w:t>Обучение</w:t>
            </w:r>
          </w:p>
        </w:tc>
        <w:tc>
          <w:tcPr>
            <w:tcW w:w="5025" w:type="dxa"/>
          </w:tcPr>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процесс передачи и усвоения знаний, умений, навыков деятельности, основное средство подготовки человека к жизни и труду</w:t>
            </w:r>
          </w:p>
        </w:tc>
      </w:tr>
      <w:tr w:rsidR="000E27B5">
        <w:tc>
          <w:tcPr>
            <w:tcW w:w="1260" w:type="dxa"/>
          </w:tcPr>
          <w:p w:rsidR="000E27B5" w:rsidRPr="003A5A7F" w:rsidRDefault="00F11BF5" w:rsidP="00F11BF5">
            <w:pPr>
              <w:spacing w:line="360" w:lineRule="auto"/>
              <w:ind w:left="360"/>
              <w:jc w:val="both"/>
              <w:rPr>
                <w:color w:val="000000"/>
                <w:sz w:val="28"/>
                <w:szCs w:val="28"/>
                <w:lang w:eastAsia="en-US"/>
              </w:rPr>
            </w:pPr>
            <w:r>
              <w:rPr>
                <w:color w:val="000000"/>
                <w:sz w:val="28"/>
                <w:szCs w:val="28"/>
                <w:lang w:eastAsia="en-US"/>
              </w:rPr>
              <w:t>8</w:t>
            </w:r>
          </w:p>
        </w:tc>
        <w:tc>
          <w:tcPr>
            <w:tcW w:w="3780" w:type="dxa"/>
          </w:tcPr>
          <w:p w:rsidR="000E27B5" w:rsidRPr="003A5A7F" w:rsidRDefault="000E27B5" w:rsidP="00F11BF5">
            <w:pPr>
              <w:pStyle w:val="aa"/>
              <w:spacing w:before="0" w:beforeAutospacing="0" w:after="0" w:afterAutospacing="0" w:line="360" w:lineRule="auto"/>
              <w:jc w:val="both"/>
              <w:rPr>
                <w:bCs/>
                <w:sz w:val="28"/>
                <w:szCs w:val="28"/>
              </w:rPr>
            </w:pPr>
            <w:r w:rsidRPr="003A5A7F">
              <w:rPr>
                <w:bCs/>
                <w:sz w:val="28"/>
                <w:szCs w:val="28"/>
              </w:rPr>
              <w:t>Право</w:t>
            </w:r>
          </w:p>
        </w:tc>
        <w:tc>
          <w:tcPr>
            <w:tcW w:w="5025" w:type="dxa"/>
          </w:tcPr>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это совокупность установленных или санкционированных государством общеобязательных правил поведения (норм), соблюдение которых обеспечивается мерами государственного воздействия</w:t>
            </w:r>
          </w:p>
        </w:tc>
      </w:tr>
      <w:tr w:rsidR="000E27B5">
        <w:tc>
          <w:tcPr>
            <w:tcW w:w="1260" w:type="dxa"/>
          </w:tcPr>
          <w:p w:rsidR="000E27B5" w:rsidRPr="003A5A7F" w:rsidRDefault="00F11BF5" w:rsidP="00F11BF5">
            <w:pPr>
              <w:spacing w:line="360" w:lineRule="auto"/>
              <w:ind w:left="360"/>
              <w:jc w:val="both"/>
              <w:rPr>
                <w:color w:val="000000"/>
                <w:sz w:val="28"/>
                <w:szCs w:val="28"/>
                <w:lang w:eastAsia="en-US"/>
              </w:rPr>
            </w:pPr>
            <w:r>
              <w:rPr>
                <w:color w:val="000000"/>
                <w:sz w:val="28"/>
                <w:szCs w:val="28"/>
                <w:lang w:eastAsia="en-US"/>
              </w:rPr>
              <w:t>9</w:t>
            </w:r>
          </w:p>
        </w:tc>
        <w:tc>
          <w:tcPr>
            <w:tcW w:w="3780" w:type="dxa"/>
          </w:tcPr>
          <w:p w:rsidR="000E27B5" w:rsidRPr="003A5A7F" w:rsidRDefault="000E27B5" w:rsidP="00F11BF5">
            <w:pPr>
              <w:pStyle w:val="aa"/>
              <w:spacing w:before="0" w:beforeAutospacing="0" w:after="0" w:afterAutospacing="0" w:line="360" w:lineRule="auto"/>
              <w:jc w:val="both"/>
              <w:rPr>
                <w:color w:val="0000FF"/>
                <w:sz w:val="28"/>
                <w:szCs w:val="28"/>
                <w:lang w:eastAsia="en-US"/>
              </w:rPr>
            </w:pPr>
            <w:r w:rsidRPr="003A5A7F">
              <w:rPr>
                <w:bCs/>
                <w:sz w:val="28"/>
                <w:szCs w:val="28"/>
              </w:rPr>
              <w:t>Право на образование</w:t>
            </w:r>
          </w:p>
        </w:tc>
        <w:tc>
          <w:tcPr>
            <w:tcW w:w="5025" w:type="dxa"/>
          </w:tcPr>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 xml:space="preserve">закрепленный в конституции комплекс социальных прав человека, включающий: </w:t>
            </w:r>
          </w:p>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 xml:space="preserve">право на получение бесплатного начального или среднего образования в государственных образовательных учреждениях; </w:t>
            </w:r>
          </w:p>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 xml:space="preserve">право на выбор родителями формы обучения для своего ребенка; </w:t>
            </w:r>
          </w:p>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право на учреждение частных учебных заведений и др.</w:t>
            </w:r>
          </w:p>
        </w:tc>
      </w:tr>
      <w:tr w:rsidR="000E27B5">
        <w:tc>
          <w:tcPr>
            <w:tcW w:w="1260" w:type="dxa"/>
          </w:tcPr>
          <w:p w:rsidR="000E27B5" w:rsidRPr="003A5A7F" w:rsidRDefault="00F11BF5" w:rsidP="00F11BF5">
            <w:pPr>
              <w:spacing w:line="360" w:lineRule="auto"/>
              <w:ind w:left="360"/>
              <w:jc w:val="both"/>
              <w:rPr>
                <w:color w:val="000000"/>
                <w:sz w:val="28"/>
                <w:szCs w:val="28"/>
                <w:lang w:eastAsia="en-US"/>
              </w:rPr>
            </w:pPr>
            <w:r>
              <w:rPr>
                <w:color w:val="000000"/>
                <w:sz w:val="28"/>
                <w:szCs w:val="28"/>
                <w:lang w:eastAsia="en-US"/>
              </w:rPr>
              <w:t>10</w:t>
            </w:r>
          </w:p>
        </w:tc>
        <w:tc>
          <w:tcPr>
            <w:tcW w:w="3780" w:type="dxa"/>
          </w:tcPr>
          <w:p w:rsidR="000E27B5" w:rsidRPr="003A5A7F" w:rsidRDefault="000E27B5" w:rsidP="00F11BF5">
            <w:pPr>
              <w:pStyle w:val="aa"/>
              <w:spacing w:before="0" w:beforeAutospacing="0" w:after="0" w:afterAutospacing="0" w:line="360" w:lineRule="auto"/>
              <w:jc w:val="both"/>
              <w:rPr>
                <w:bCs/>
                <w:sz w:val="28"/>
                <w:szCs w:val="28"/>
              </w:rPr>
            </w:pPr>
            <w:r w:rsidRPr="003A5A7F">
              <w:rPr>
                <w:bCs/>
                <w:sz w:val="28"/>
                <w:szCs w:val="28"/>
              </w:rPr>
              <w:t>Стандарт образования</w:t>
            </w:r>
          </w:p>
        </w:tc>
        <w:tc>
          <w:tcPr>
            <w:tcW w:w="5025" w:type="dxa"/>
          </w:tcPr>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 xml:space="preserve">система основных параметров, принимаемых в качестве государственной нормы образованности: </w:t>
            </w:r>
          </w:p>
          <w:p w:rsidR="000E27B5" w:rsidRPr="003A5A7F" w:rsidRDefault="000E27B5" w:rsidP="00F11BF5">
            <w:pPr>
              <w:pStyle w:val="consplusnormal"/>
              <w:widowControl w:val="0"/>
              <w:suppressAutoHyphens/>
              <w:spacing w:before="0" w:beforeAutospacing="0" w:after="0" w:afterAutospacing="0" w:line="360" w:lineRule="auto"/>
              <w:ind w:right="-1"/>
              <w:jc w:val="both"/>
              <w:rPr>
                <w:color w:val="000000"/>
                <w:sz w:val="28"/>
                <w:szCs w:val="28"/>
              </w:rPr>
            </w:pPr>
            <w:r w:rsidRPr="003A5A7F">
              <w:rPr>
                <w:color w:val="000000"/>
                <w:sz w:val="28"/>
                <w:szCs w:val="28"/>
              </w:rPr>
              <w:t>отражающей общественный идеал;</w:t>
            </w:r>
          </w:p>
          <w:p w:rsidR="000E27B5" w:rsidRPr="003A5A7F" w:rsidRDefault="000E27B5" w:rsidP="00F11BF5">
            <w:pPr>
              <w:pStyle w:val="consplusnormal"/>
              <w:widowControl w:val="0"/>
              <w:suppressAutoHyphens/>
              <w:spacing w:before="0" w:beforeAutospacing="0" w:after="0" w:afterAutospacing="0" w:line="360" w:lineRule="auto"/>
              <w:ind w:right="-1"/>
              <w:jc w:val="both"/>
              <w:rPr>
                <w:sz w:val="28"/>
                <w:szCs w:val="28"/>
              </w:rPr>
            </w:pPr>
            <w:r w:rsidRPr="003A5A7F">
              <w:rPr>
                <w:color w:val="000000"/>
                <w:sz w:val="28"/>
                <w:szCs w:val="28"/>
              </w:rPr>
              <w:t>учитывающей возможности реальной личности и системы образования по достижении этого идеала.</w:t>
            </w:r>
            <w:r>
              <w:t xml:space="preserve"> </w:t>
            </w:r>
          </w:p>
        </w:tc>
      </w:tr>
    </w:tbl>
    <w:p w:rsidR="000E27B5" w:rsidRDefault="000E27B5" w:rsidP="00F11BF5">
      <w:pPr>
        <w:spacing w:line="360" w:lineRule="auto"/>
        <w:jc w:val="both"/>
        <w:rPr>
          <w:sz w:val="28"/>
          <w:szCs w:val="28"/>
        </w:rPr>
      </w:pPr>
    </w:p>
    <w:p w:rsidR="000E27B5" w:rsidRDefault="000E27B5" w:rsidP="00F11BF5">
      <w:pPr>
        <w:spacing w:line="360" w:lineRule="auto"/>
        <w:jc w:val="both"/>
        <w:rPr>
          <w:sz w:val="28"/>
          <w:szCs w:val="28"/>
        </w:rPr>
      </w:pPr>
    </w:p>
    <w:p w:rsidR="000E27B5" w:rsidRPr="00C7502A" w:rsidRDefault="000E27B5" w:rsidP="00F11BF5">
      <w:pPr>
        <w:pStyle w:val="1"/>
      </w:pPr>
      <w:bookmarkStart w:id="16" w:name="_Toc240961270"/>
      <w:bookmarkStart w:id="17" w:name="_Toc240961298"/>
      <w:bookmarkStart w:id="18" w:name="_Toc240961913"/>
      <w:bookmarkStart w:id="19" w:name="_Toc241032066"/>
      <w:bookmarkStart w:id="20" w:name="_Toc241032167"/>
      <w:bookmarkStart w:id="21" w:name="_Toc241033489"/>
      <w:r w:rsidRPr="00C7502A">
        <w:t>Список использованных источников</w:t>
      </w:r>
      <w:bookmarkEnd w:id="16"/>
      <w:bookmarkEnd w:id="17"/>
      <w:bookmarkEnd w:id="18"/>
      <w:bookmarkEnd w:id="19"/>
      <w:bookmarkEnd w:id="20"/>
      <w:bookmarkEnd w:id="21"/>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8476"/>
      </w:tblGrid>
      <w:tr w:rsidR="000E27B5" w:rsidRPr="008D0AA4">
        <w:trPr>
          <w:trHeight w:val="1312"/>
        </w:trPr>
        <w:tc>
          <w:tcPr>
            <w:tcW w:w="1442" w:type="dxa"/>
          </w:tcPr>
          <w:p w:rsidR="000E27B5" w:rsidRPr="00881360" w:rsidRDefault="00552693" w:rsidP="00F11BF5">
            <w:pPr>
              <w:pStyle w:val="a3"/>
              <w:spacing w:line="360" w:lineRule="auto"/>
              <w:jc w:val="both"/>
            </w:pPr>
            <w:r>
              <w:t>1</w:t>
            </w:r>
          </w:p>
        </w:tc>
        <w:tc>
          <w:tcPr>
            <w:tcW w:w="8476" w:type="dxa"/>
          </w:tcPr>
          <w:p w:rsidR="000E27B5" w:rsidRDefault="00552693" w:rsidP="00F11BF5">
            <w:pPr>
              <w:pStyle w:val="a3"/>
              <w:spacing w:line="360" w:lineRule="auto"/>
              <w:jc w:val="both"/>
            </w:pPr>
            <w:r>
              <w:t>Конституция Российской Федерации</w:t>
            </w:r>
          </w:p>
          <w:p w:rsidR="00552693" w:rsidRPr="00A6185D" w:rsidRDefault="00006475" w:rsidP="00F11BF5">
            <w:pPr>
              <w:pStyle w:val="a3"/>
              <w:spacing w:line="360" w:lineRule="auto"/>
              <w:jc w:val="both"/>
            </w:pPr>
            <w:hyperlink r:id="rId7" w:history="1">
              <w:r w:rsidR="00552693" w:rsidRPr="003A5A7F">
                <w:rPr>
                  <w:rStyle w:val="af2"/>
                </w:rPr>
                <w:t>http://www.constitution.ru/</w:t>
              </w:r>
            </w:hyperlink>
          </w:p>
        </w:tc>
      </w:tr>
      <w:tr w:rsidR="00552693" w:rsidRPr="008D0AA4">
        <w:trPr>
          <w:trHeight w:val="1312"/>
        </w:trPr>
        <w:tc>
          <w:tcPr>
            <w:tcW w:w="1442" w:type="dxa"/>
          </w:tcPr>
          <w:p w:rsidR="00552693" w:rsidRDefault="00552693" w:rsidP="00F11BF5">
            <w:pPr>
              <w:pStyle w:val="a3"/>
              <w:spacing w:line="360" w:lineRule="auto"/>
              <w:jc w:val="both"/>
            </w:pPr>
            <w:r>
              <w:t>2</w:t>
            </w:r>
          </w:p>
        </w:tc>
        <w:tc>
          <w:tcPr>
            <w:tcW w:w="8476" w:type="dxa"/>
          </w:tcPr>
          <w:p w:rsidR="00552693" w:rsidRDefault="00552693" w:rsidP="00F11BF5">
            <w:pPr>
              <w:pStyle w:val="a3"/>
              <w:spacing w:line="360" w:lineRule="auto"/>
              <w:jc w:val="both"/>
            </w:pPr>
            <w:r>
              <w:t>Закон Российской Федерации «Об образовании»</w:t>
            </w:r>
          </w:p>
          <w:p w:rsidR="00552693" w:rsidRDefault="00006475" w:rsidP="00F11BF5">
            <w:pPr>
              <w:pStyle w:val="a3"/>
              <w:spacing w:line="360" w:lineRule="auto"/>
              <w:jc w:val="both"/>
            </w:pPr>
            <w:hyperlink r:id="rId8" w:history="1">
              <w:r w:rsidR="00552693" w:rsidRPr="003A5A7F">
                <w:rPr>
                  <w:rStyle w:val="af2"/>
                </w:rPr>
                <w:t>http://mon.gov.ru/dok/fz/obr/3987/</w:t>
              </w:r>
            </w:hyperlink>
          </w:p>
          <w:p w:rsidR="00552693" w:rsidRDefault="00552693" w:rsidP="00F11BF5">
            <w:pPr>
              <w:pStyle w:val="a3"/>
              <w:spacing w:line="360" w:lineRule="auto"/>
              <w:jc w:val="both"/>
            </w:pPr>
            <w:r>
              <w:t>с сайта Министерства образования и науки Российской Федерации</w:t>
            </w:r>
          </w:p>
        </w:tc>
      </w:tr>
      <w:tr w:rsidR="00481057" w:rsidRPr="008D0AA4">
        <w:trPr>
          <w:trHeight w:val="1312"/>
        </w:trPr>
        <w:tc>
          <w:tcPr>
            <w:tcW w:w="1442" w:type="dxa"/>
          </w:tcPr>
          <w:p w:rsidR="00481057" w:rsidRDefault="00C301F2" w:rsidP="00F11BF5">
            <w:pPr>
              <w:pStyle w:val="a3"/>
              <w:spacing w:line="360" w:lineRule="auto"/>
              <w:jc w:val="both"/>
            </w:pPr>
            <w:r>
              <w:t>3</w:t>
            </w:r>
          </w:p>
        </w:tc>
        <w:tc>
          <w:tcPr>
            <w:tcW w:w="8476" w:type="dxa"/>
          </w:tcPr>
          <w:p w:rsidR="00481057" w:rsidRDefault="00481057" w:rsidP="00F11BF5">
            <w:pPr>
              <w:pStyle w:val="a3"/>
              <w:spacing w:line="360" w:lineRule="auto"/>
              <w:jc w:val="both"/>
            </w:pPr>
            <w:r>
              <w:t xml:space="preserve">Федеральный Закон </w:t>
            </w:r>
          </w:p>
          <w:p w:rsidR="00481057" w:rsidRPr="00481057" w:rsidRDefault="00481057" w:rsidP="00F11BF5">
            <w:pPr>
              <w:pStyle w:val="a3"/>
              <w:spacing w:line="360" w:lineRule="auto"/>
              <w:jc w:val="both"/>
            </w:pPr>
            <w:r>
              <w:rPr>
                <w:bCs/>
              </w:rPr>
              <w:t>«</w:t>
            </w:r>
            <w:r w:rsidRPr="00481057">
              <w:rPr>
                <w:bCs/>
              </w:rPr>
              <w:t>О высшем и послевузовск</w:t>
            </w:r>
            <w:r>
              <w:rPr>
                <w:bCs/>
              </w:rPr>
              <w:t>ом профессиональном образовании»</w:t>
            </w:r>
          </w:p>
          <w:p w:rsidR="00481057" w:rsidRDefault="00006475" w:rsidP="00F11BF5">
            <w:pPr>
              <w:pStyle w:val="a3"/>
              <w:spacing w:line="360" w:lineRule="auto"/>
              <w:jc w:val="both"/>
            </w:pPr>
            <w:hyperlink r:id="rId9" w:history="1">
              <w:r w:rsidR="00481057" w:rsidRPr="00812FBD">
                <w:rPr>
                  <w:rStyle w:val="af2"/>
                </w:rPr>
                <w:t>http://mon.gov.ru/dok/fz/obr/3994/</w:t>
              </w:r>
            </w:hyperlink>
          </w:p>
          <w:p w:rsidR="00481057" w:rsidRPr="00481057" w:rsidRDefault="00481057" w:rsidP="00F11BF5">
            <w:pPr>
              <w:pStyle w:val="a3"/>
              <w:spacing w:line="360" w:lineRule="auto"/>
              <w:jc w:val="both"/>
            </w:pPr>
            <w:r>
              <w:t>с сайта Министерства образования и науки Российской Федерации</w:t>
            </w:r>
          </w:p>
        </w:tc>
      </w:tr>
      <w:tr w:rsidR="00481057" w:rsidRPr="008D0AA4">
        <w:trPr>
          <w:trHeight w:val="1312"/>
        </w:trPr>
        <w:tc>
          <w:tcPr>
            <w:tcW w:w="1442" w:type="dxa"/>
          </w:tcPr>
          <w:p w:rsidR="00481057" w:rsidRDefault="00C301F2" w:rsidP="00F11BF5">
            <w:pPr>
              <w:pStyle w:val="a3"/>
              <w:spacing w:line="360" w:lineRule="auto"/>
              <w:jc w:val="both"/>
            </w:pPr>
            <w:r>
              <w:t>4</w:t>
            </w:r>
          </w:p>
        </w:tc>
        <w:tc>
          <w:tcPr>
            <w:tcW w:w="8476" w:type="dxa"/>
          </w:tcPr>
          <w:p w:rsidR="00481057" w:rsidRDefault="00481057" w:rsidP="00F11BF5">
            <w:pPr>
              <w:pStyle w:val="a3"/>
              <w:spacing w:line="360" w:lineRule="auto"/>
              <w:jc w:val="both"/>
            </w:pPr>
            <w:r>
              <w:t xml:space="preserve">Всеобщая декларация прав человека </w:t>
            </w:r>
          </w:p>
          <w:p w:rsidR="00481057" w:rsidRPr="00481057" w:rsidRDefault="00006475" w:rsidP="00F11BF5">
            <w:pPr>
              <w:pStyle w:val="a3"/>
              <w:spacing w:line="360" w:lineRule="auto"/>
              <w:jc w:val="both"/>
            </w:pPr>
            <w:hyperlink r:id="rId10" w:history="1">
              <w:r w:rsidR="00481057" w:rsidRPr="00812FBD">
                <w:rPr>
                  <w:rStyle w:val="af2"/>
                </w:rPr>
                <w:t>http://www.un.org/ru/documents/decl_conv/declarations/declhr.shtml</w:t>
              </w:r>
            </w:hyperlink>
          </w:p>
        </w:tc>
      </w:tr>
      <w:tr w:rsidR="00481057" w:rsidRPr="008D0AA4">
        <w:trPr>
          <w:trHeight w:val="1312"/>
        </w:trPr>
        <w:tc>
          <w:tcPr>
            <w:tcW w:w="1442" w:type="dxa"/>
          </w:tcPr>
          <w:p w:rsidR="00481057" w:rsidRDefault="00C301F2" w:rsidP="00F11BF5">
            <w:pPr>
              <w:pStyle w:val="a3"/>
              <w:spacing w:line="360" w:lineRule="auto"/>
              <w:jc w:val="both"/>
            </w:pPr>
            <w:r>
              <w:t>5</w:t>
            </w:r>
          </w:p>
        </w:tc>
        <w:tc>
          <w:tcPr>
            <w:tcW w:w="8476" w:type="dxa"/>
          </w:tcPr>
          <w:p w:rsidR="004E60D0" w:rsidRDefault="004E60D0" w:rsidP="00F11BF5">
            <w:pPr>
              <w:pStyle w:val="a3"/>
              <w:spacing w:line="360" w:lineRule="auto"/>
              <w:jc w:val="both"/>
            </w:pPr>
            <w:r>
              <w:t>Конвенция о борьбе с дискриминацией в области образования</w:t>
            </w:r>
          </w:p>
          <w:p w:rsidR="004E60D0" w:rsidRPr="004E60D0" w:rsidRDefault="00006475" w:rsidP="00F11BF5">
            <w:pPr>
              <w:pStyle w:val="a3"/>
              <w:spacing w:line="360" w:lineRule="auto"/>
              <w:jc w:val="both"/>
            </w:pPr>
            <w:hyperlink r:id="rId11" w:history="1">
              <w:r w:rsidR="004E60D0" w:rsidRPr="00812FBD">
                <w:rPr>
                  <w:rStyle w:val="af2"/>
                </w:rPr>
                <w:t>http://www.un.org/ru/documents/decl_conv/conventions/educat.shtml</w:t>
              </w:r>
            </w:hyperlink>
          </w:p>
        </w:tc>
      </w:tr>
      <w:tr w:rsidR="00481057" w:rsidRPr="008D0AA4">
        <w:trPr>
          <w:trHeight w:val="1312"/>
        </w:trPr>
        <w:tc>
          <w:tcPr>
            <w:tcW w:w="1442" w:type="dxa"/>
          </w:tcPr>
          <w:p w:rsidR="00481057" w:rsidRDefault="00C301F2" w:rsidP="00F11BF5">
            <w:pPr>
              <w:pStyle w:val="a3"/>
              <w:spacing w:line="360" w:lineRule="auto"/>
              <w:jc w:val="both"/>
            </w:pPr>
            <w:r>
              <w:t>6</w:t>
            </w:r>
          </w:p>
        </w:tc>
        <w:tc>
          <w:tcPr>
            <w:tcW w:w="8476" w:type="dxa"/>
          </w:tcPr>
          <w:p w:rsidR="00DD0F43" w:rsidRPr="00DD0F43" w:rsidRDefault="00DD0F43" w:rsidP="00DD0F43">
            <w:pPr>
              <w:spacing w:line="360" w:lineRule="auto"/>
              <w:jc w:val="both"/>
              <w:rPr>
                <w:sz w:val="28"/>
                <w:szCs w:val="28"/>
              </w:rPr>
            </w:pPr>
            <w:r w:rsidRPr="00DD0F43">
              <w:rPr>
                <w:rFonts w:eastAsia="SimSun"/>
                <w:sz w:val="28"/>
                <w:szCs w:val="20"/>
                <w:lang w:eastAsia="zh-CN"/>
              </w:rPr>
              <w:t>Европейская Конвенция о защите прав человека и основных свобод</w:t>
            </w:r>
          </w:p>
          <w:p w:rsidR="00DD0F43" w:rsidRDefault="00006475" w:rsidP="00F11BF5">
            <w:pPr>
              <w:pStyle w:val="a3"/>
              <w:spacing w:line="360" w:lineRule="auto"/>
              <w:jc w:val="both"/>
            </w:pPr>
            <w:hyperlink r:id="rId12" w:history="1">
              <w:r w:rsidR="00DD0F43" w:rsidRPr="00812FBD">
                <w:rPr>
                  <w:rStyle w:val="af2"/>
                </w:rPr>
                <w:t>http://www.hand-help.ru/documents/evrop_konv.html</w:t>
              </w:r>
            </w:hyperlink>
          </w:p>
          <w:p w:rsidR="00DD0F43" w:rsidRPr="00DD0F43" w:rsidRDefault="00DD0F43" w:rsidP="00F11BF5">
            <w:pPr>
              <w:pStyle w:val="a3"/>
              <w:spacing w:line="360" w:lineRule="auto"/>
              <w:jc w:val="both"/>
            </w:pPr>
          </w:p>
        </w:tc>
      </w:tr>
      <w:tr w:rsidR="00552693" w:rsidRPr="008D0AA4">
        <w:trPr>
          <w:trHeight w:val="1312"/>
        </w:trPr>
        <w:tc>
          <w:tcPr>
            <w:tcW w:w="1442" w:type="dxa"/>
          </w:tcPr>
          <w:p w:rsidR="00552693" w:rsidRDefault="00C301F2" w:rsidP="00F11BF5">
            <w:pPr>
              <w:pStyle w:val="a3"/>
              <w:spacing w:line="360" w:lineRule="auto"/>
              <w:jc w:val="both"/>
            </w:pPr>
            <w:r>
              <w:t>7</w:t>
            </w:r>
          </w:p>
        </w:tc>
        <w:tc>
          <w:tcPr>
            <w:tcW w:w="8476" w:type="dxa"/>
          </w:tcPr>
          <w:p w:rsidR="00552693" w:rsidRPr="00552693" w:rsidRDefault="00552693" w:rsidP="00F11BF5">
            <w:pPr>
              <w:pStyle w:val="a3"/>
              <w:spacing w:line="360" w:lineRule="auto"/>
              <w:jc w:val="both"/>
            </w:pPr>
            <w:r w:rsidRPr="00552693">
              <w:t>Авакьян С.А. Конституция России: природа, эволюция, современность. - М.: 2007.</w:t>
            </w:r>
          </w:p>
          <w:p w:rsidR="00552693" w:rsidRDefault="00552693" w:rsidP="00F11BF5">
            <w:pPr>
              <w:spacing w:line="360" w:lineRule="auto"/>
              <w:jc w:val="both"/>
            </w:pPr>
          </w:p>
        </w:tc>
      </w:tr>
      <w:tr w:rsidR="00552693" w:rsidRPr="008D0AA4">
        <w:trPr>
          <w:trHeight w:val="1312"/>
        </w:trPr>
        <w:tc>
          <w:tcPr>
            <w:tcW w:w="1442" w:type="dxa"/>
          </w:tcPr>
          <w:p w:rsidR="00552693" w:rsidRDefault="00C301F2" w:rsidP="00F11BF5">
            <w:pPr>
              <w:pStyle w:val="a3"/>
              <w:spacing w:line="360" w:lineRule="auto"/>
              <w:jc w:val="both"/>
            </w:pPr>
            <w:r>
              <w:t>8</w:t>
            </w:r>
          </w:p>
        </w:tc>
        <w:tc>
          <w:tcPr>
            <w:tcW w:w="8476" w:type="dxa"/>
          </w:tcPr>
          <w:p w:rsidR="00552693" w:rsidRPr="00552693" w:rsidRDefault="00552693" w:rsidP="00F11BF5">
            <w:pPr>
              <w:pStyle w:val="a3"/>
              <w:spacing w:line="360" w:lineRule="auto"/>
              <w:jc w:val="both"/>
            </w:pPr>
            <w:r w:rsidRPr="00552693">
              <w:t>Баглай М. В., Конституционное право Российской Федерации, - М.: Норма, 2007</w:t>
            </w:r>
            <w:r w:rsidRPr="00124C11">
              <w:t>.</w:t>
            </w:r>
            <w:r w:rsidRPr="00552693">
              <w:t xml:space="preserve"> </w:t>
            </w:r>
          </w:p>
          <w:p w:rsidR="00552693" w:rsidRPr="003A5A7F" w:rsidRDefault="00552693" w:rsidP="00F11BF5">
            <w:pPr>
              <w:spacing w:line="360" w:lineRule="auto"/>
              <w:jc w:val="both"/>
              <w:rPr>
                <w:sz w:val="20"/>
                <w:szCs w:val="20"/>
              </w:rPr>
            </w:pPr>
          </w:p>
        </w:tc>
      </w:tr>
      <w:tr w:rsidR="00552693" w:rsidRPr="008D0AA4">
        <w:trPr>
          <w:trHeight w:val="1312"/>
        </w:trPr>
        <w:tc>
          <w:tcPr>
            <w:tcW w:w="1442" w:type="dxa"/>
          </w:tcPr>
          <w:p w:rsidR="00552693" w:rsidRDefault="00C301F2" w:rsidP="00F11BF5">
            <w:pPr>
              <w:pStyle w:val="a3"/>
              <w:spacing w:line="360" w:lineRule="auto"/>
              <w:jc w:val="both"/>
            </w:pPr>
            <w:r>
              <w:t>9</w:t>
            </w:r>
          </w:p>
        </w:tc>
        <w:tc>
          <w:tcPr>
            <w:tcW w:w="8476" w:type="dxa"/>
          </w:tcPr>
          <w:p w:rsidR="00552693" w:rsidRDefault="00552693" w:rsidP="00F11BF5">
            <w:pPr>
              <w:pStyle w:val="a3"/>
              <w:spacing w:line="360" w:lineRule="auto"/>
              <w:jc w:val="both"/>
            </w:pPr>
            <w:r>
              <w:t>Федеральная целевая программа развития образования на 2006 - 2010 годы.</w:t>
            </w:r>
          </w:p>
          <w:p w:rsidR="00552693" w:rsidRPr="00552693" w:rsidRDefault="00552693" w:rsidP="00F11BF5">
            <w:pPr>
              <w:pStyle w:val="a3"/>
              <w:spacing w:line="360" w:lineRule="auto"/>
              <w:jc w:val="both"/>
            </w:pPr>
          </w:p>
        </w:tc>
      </w:tr>
      <w:tr w:rsidR="00552693" w:rsidRPr="008D0AA4">
        <w:trPr>
          <w:trHeight w:val="1312"/>
        </w:trPr>
        <w:tc>
          <w:tcPr>
            <w:tcW w:w="1442" w:type="dxa"/>
          </w:tcPr>
          <w:p w:rsidR="00552693" w:rsidRDefault="00C301F2" w:rsidP="00F11BF5">
            <w:pPr>
              <w:pStyle w:val="a3"/>
              <w:spacing w:line="360" w:lineRule="auto"/>
              <w:jc w:val="both"/>
            </w:pPr>
            <w:r>
              <w:t>10</w:t>
            </w:r>
          </w:p>
        </w:tc>
        <w:tc>
          <w:tcPr>
            <w:tcW w:w="8476" w:type="dxa"/>
          </w:tcPr>
          <w:p w:rsidR="00552693" w:rsidRPr="00A6185D" w:rsidRDefault="00552693" w:rsidP="00F11BF5">
            <w:pPr>
              <w:pStyle w:val="a3"/>
              <w:spacing w:line="360" w:lineRule="auto"/>
              <w:jc w:val="both"/>
            </w:pPr>
            <w:r w:rsidRPr="00A6185D">
              <w:t>«Конституционное право РФ: конспект лекций» В.Д.Мазаев,</w:t>
            </w:r>
            <w:r>
              <w:t xml:space="preserve"> </w:t>
            </w:r>
            <w:r w:rsidRPr="00A6185D">
              <w:t>С.В.Васильева,</w:t>
            </w:r>
            <w:r>
              <w:t xml:space="preserve"> </w:t>
            </w:r>
            <w:r w:rsidRPr="00A6185D">
              <w:t>В.А.Виноградов-М.:Айрис-пресс,2006.</w:t>
            </w:r>
          </w:p>
          <w:p w:rsidR="00552693" w:rsidRDefault="00552693" w:rsidP="00F11BF5">
            <w:pPr>
              <w:pStyle w:val="a3"/>
              <w:spacing w:line="360" w:lineRule="auto"/>
              <w:jc w:val="both"/>
            </w:pPr>
          </w:p>
        </w:tc>
      </w:tr>
      <w:tr w:rsidR="00552693" w:rsidRPr="008D0AA4">
        <w:trPr>
          <w:trHeight w:val="1312"/>
        </w:trPr>
        <w:tc>
          <w:tcPr>
            <w:tcW w:w="1442" w:type="dxa"/>
          </w:tcPr>
          <w:p w:rsidR="00552693" w:rsidRDefault="00C301F2" w:rsidP="00F11BF5">
            <w:pPr>
              <w:pStyle w:val="a3"/>
              <w:spacing w:line="360" w:lineRule="auto"/>
              <w:jc w:val="both"/>
            </w:pPr>
            <w:r>
              <w:t>11</w:t>
            </w:r>
          </w:p>
        </w:tc>
        <w:tc>
          <w:tcPr>
            <w:tcW w:w="8476" w:type="dxa"/>
          </w:tcPr>
          <w:p w:rsidR="00552693" w:rsidRDefault="00552693" w:rsidP="00F11BF5">
            <w:pPr>
              <w:pStyle w:val="a3"/>
              <w:spacing w:line="360" w:lineRule="auto"/>
              <w:jc w:val="both"/>
            </w:pPr>
            <w:r w:rsidRPr="00A6185D">
              <w:t>Лучин, В. О. «Конституция Российской Федерации: проблемы реализации.» - М., -2002</w:t>
            </w:r>
          </w:p>
        </w:tc>
      </w:tr>
      <w:tr w:rsidR="00552693" w:rsidRPr="008D0AA4">
        <w:trPr>
          <w:trHeight w:val="1312"/>
        </w:trPr>
        <w:tc>
          <w:tcPr>
            <w:tcW w:w="1442" w:type="dxa"/>
          </w:tcPr>
          <w:p w:rsidR="00552693" w:rsidRDefault="00C301F2" w:rsidP="00F11BF5">
            <w:pPr>
              <w:pStyle w:val="a3"/>
              <w:spacing w:line="360" w:lineRule="auto"/>
              <w:jc w:val="both"/>
            </w:pPr>
            <w:r>
              <w:t>12</w:t>
            </w:r>
          </w:p>
        </w:tc>
        <w:tc>
          <w:tcPr>
            <w:tcW w:w="8476" w:type="dxa"/>
          </w:tcPr>
          <w:p w:rsidR="00552693" w:rsidRDefault="00552693" w:rsidP="00F11BF5">
            <w:pPr>
              <w:pStyle w:val="a3"/>
              <w:spacing w:line="360" w:lineRule="auto"/>
              <w:jc w:val="both"/>
            </w:pPr>
            <w:r>
              <w:t xml:space="preserve">Гаврищук В.В. Права граждан России в области образования: государственные гарантии. // Право и образование. - 2007. - № 3. </w:t>
            </w:r>
          </w:p>
          <w:p w:rsidR="00552693" w:rsidRDefault="00552693" w:rsidP="00F11BF5">
            <w:pPr>
              <w:pStyle w:val="a3"/>
              <w:spacing w:line="360" w:lineRule="auto"/>
              <w:jc w:val="both"/>
            </w:pPr>
          </w:p>
        </w:tc>
      </w:tr>
      <w:tr w:rsidR="00552693" w:rsidRPr="008D0AA4">
        <w:trPr>
          <w:trHeight w:val="1312"/>
        </w:trPr>
        <w:tc>
          <w:tcPr>
            <w:tcW w:w="1442" w:type="dxa"/>
          </w:tcPr>
          <w:p w:rsidR="00552693" w:rsidRDefault="00C301F2" w:rsidP="00F11BF5">
            <w:pPr>
              <w:pStyle w:val="a3"/>
              <w:spacing w:line="360" w:lineRule="auto"/>
              <w:jc w:val="both"/>
            </w:pPr>
            <w:r>
              <w:t>13</w:t>
            </w:r>
          </w:p>
        </w:tc>
        <w:tc>
          <w:tcPr>
            <w:tcW w:w="8476" w:type="dxa"/>
          </w:tcPr>
          <w:p w:rsidR="00552693" w:rsidRDefault="00552693" w:rsidP="00F11BF5">
            <w:pPr>
              <w:pStyle w:val="a3"/>
              <w:spacing w:line="360" w:lineRule="auto"/>
              <w:jc w:val="both"/>
            </w:pPr>
            <w:r>
              <w:t xml:space="preserve">Ильичев И.Е., Пучков А.И., Лазарев А.Ю. Конкуренция на рынке образовательных услуг. // Право и образование. - 2006. - № 2. </w:t>
            </w:r>
          </w:p>
          <w:p w:rsidR="00552693" w:rsidRDefault="00552693" w:rsidP="00F11BF5">
            <w:pPr>
              <w:pStyle w:val="a3"/>
              <w:spacing w:line="360" w:lineRule="auto"/>
              <w:jc w:val="both"/>
            </w:pPr>
          </w:p>
        </w:tc>
      </w:tr>
      <w:tr w:rsidR="00552693" w:rsidRPr="008D0AA4">
        <w:trPr>
          <w:trHeight w:val="1312"/>
        </w:trPr>
        <w:tc>
          <w:tcPr>
            <w:tcW w:w="1442" w:type="dxa"/>
          </w:tcPr>
          <w:p w:rsidR="00552693" w:rsidRDefault="00C301F2" w:rsidP="00F11BF5">
            <w:pPr>
              <w:pStyle w:val="a3"/>
              <w:spacing w:line="360" w:lineRule="auto"/>
              <w:jc w:val="both"/>
            </w:pPr>
            <w:r>
              <w:t>14</w:t>
            </w:r>
          </w:p>
        </w:tc>
        <w:tc>
          <w:tcPr>
            <w:tcW w:w="8476" w:type="dxa"/>
          </w:tcPr>
          <w:p w:rsidR="00552693" w:rsidRDefault="00552693" w:rsidP="00F11BF5">
            <w:pPr>
              <w:pStyle w:val="a3"/>
              <w:spacing w:line="360" w:lineRule="auto"/>
              <w:jc w:val="both"/>
            </w:pPr>
            <w:r>
              <w:t>Ильичев И.Е. О правовых основах сферы образования в Российской Федерации. - Право и образование. - 2007. - № 2.</w:t>
            </w:r>
          </w:p>
          <w:p w:rsidR="00552693" w:rsidRDefault="00552693" w:rsidP="00F11BF5">
            <w:pPr>
              <w:pStyle w:val="a3"/>
              <w:spacing w:line="360" w:lineRule="auto"/>
              <w:jc w:val="both"/>
            </w:pPr>
          </w:p>
        </w:tc>
      </w:tr>
    </w:tbl>
    <w:p w:rsidR="009F4114" w:rsidRDefault="009F4114" w:rsidP="00F11BF5">
      <w:pPr>
        <w:spacing w:line="360" w:lineRule="auto"/>
        <w:jc w:val="both"/>
        <w:rPr>
          <w:sz w:val="28"/>
          <w:szCs w:val="28"/>
        </w:rPr>
      </w:pPr>
    </w:p>
    <w:p w:rsidR="009F4114" w:rsidRPr="00C7502A" w:rsidRDefault="009F4114" w:rsidP="00F11BF5">
      <w:pPr>
        <w:pStyle w:val="1"/>
        <w:spacing w:before="0" w:after="0"/>
        <w:jc w:val="both"/>
      </w:pPr>
      <w:bookmarkStart w:id="22" w:name="_Toc240961272"/>
      <w:bookmarkStart w:id="23" w:name="_Toc240961300"/>
      <w:bookmarkStart w:id="24" w:name="_Toc240961915"/>
      <w:bookmarkStart w:id="25" w:name="_Toc241032068"/>
      <w:bookmarkStart w:id="26" w:name="_Toc241032169"/>
      <w:bookmarkStart w:id="27" w:name="_Toc241033491"/>
      <w:r w:rsidRPr="00C7502A">
        <w:t>Приложени</w:t>
      </w:r>
      <w:bookmarkEnd w:id="22"/>
      <w:bookmarkEnd w:id="23"/>
      <w:bookmarkEnd w:id="24"/>
      <w:bookmarkEnd w:id="25"/>
      <w:bookmarkEnd w:id="26"/>
      <w:bookmarkEnd w:id="27"/>
      <w:r>
        <w:t>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743"/>
      </w:tblGrid>
      <w:tr w:rsidR="00BF2163">
        <w:tc>
          <w:tcPr>
            <w:tcW w:w="3085" w:type="dxa"/>
          </w:tcPr>
          <w:p w:rsidR="00BF2163" w:rsidRDefault="00BF2163" w:rsidP="00F11BF5">
            <w:pPr>
              <w:pStyle w:val="a3"/>
              <w:spacing w:line="360" w:lineRule="auto"/>
              <w:jc w:val="both"/>
            </w:pPr>
            <w:r>
              <w:t>А.</w:t>
            </w:r>
          </w:p>
        </w:tc>
        <w:tc>
          <w:tcPr>
            <w:tcW w:w="6743" w:type="dxa"/>
          </w:tcPr>
          <w:p w:rsidR="00BF2163" w:rsidRDefault="00BF2163" w:rsidP="00F11BF5">
            <w:pPr>
              <w:pStyle w:val="a3"/>
              <w:spacing w:line="360" w:lineRule="auto"/>
              <w:jc w:val="both"/>
            </w:pPr>
            <w:r>
              <w:fldChar w:fldCharType="begin"/>
            </w:r>
            <w:r>
              <w:instrText xml:space="preserve"> LINK </w:instrText>
            </w:r>
            <w:r w:rsidR="002B0432">
              <w:instrText xml:space="preserve">Word.Document.8 "I:\\Права и сободы человека и гражданина.doc"  </w:instrText>
            </w:r>
            <w:r>
              <w:instrText xml:space="preserve">\a \f 0 \p </w:instrText>
            </w:r>
            <w:r>
              <w:rPr>
                <w:rFonts w:eastAsia="Times New Roman"/>
                <w:sz w:val="20"/>
                <w:lang w:eastAsia="ru-RU"/>
              </w:rPr>
              <w:fldChar w:fldCharType="end"/>
            </w:r>
          </w:p>
        </w:tc>
      </w:tr>
    </w:tbl>
    <w:p w:rsidR="00160DE8" w:rsidRPr="00286B05" w:rsidRDefault="00160DE8" w:rsidP="00F11BF5">
      <w:pPr>
        <w:spacing w:line="360" w:lineRule="auto"/>
        <w:jc w:val="both"/>
        <w:rPr>
          <w:sz w:val="28"/>
          <w:szCs w:val="28"/>
        </w:rPr>
      </w:pPr>
      <w:bookmarkStart w:id="28" w:name="_GoBack"/>
      <w:bookmarkEnd w:id="28"/>
    </w:p>
    <w:sectPr w:rsidR="00160DE8" w:rsidRPr="00286B05" w:rsidSect="005A245B">
      <w:footerReference w:type="default" r:id="rId13"/>
      <w:type w:val="continuous"/>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DC8" w:rsidRDefault="007B1DC8" w:rsidP="00286B05">
      <w:r>
        <w:separator/>
      </w:r>
    </w:p>
  </w:endnote>
  <w:endnote w:type="continuationSeparator" w:id="0">
    <w:p w:rsidR="007B1DC8" w:rsidRDefault="007B1DC8" w:rsidP="0028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08D" w:rsidRDefault="0023508D">
    <w:pPr>
      <w:pStyle w:val="af0"/>
      <w:jc w:val="center"/>
    </w:pPr>
    <w:r>
      <w:fldChar w:fldCharType="begin"/>
    </w:r>
    <w:r>
      <w:instrText xml:space="preserve"> PAGE   \* MERGEFORMAT </w:instrText>
    </w:r>
    <w:r>
      <w:fldChar w:fldCharType="separate"/>
    </w:r>
    <w:r w:rsidR="00175A6C">
      <w:rPr>
        <w:noProof/>
      </w:rPr>
      <w:t>26</w:t>
    </w:r>
    <w:r>
      <w:fldChar w:fldCharType="end"/>
    </w:r>
  </w:p>
  <w:p w:rsidR="0023508D" w:rsidRDefault="0023508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DC8" w:rsidRDefault="007B1DC8" w:rsidP="00286B05">
      <w:r>
        <w:separator/>
      </w:r>
    </w:p>
  </w:footnote>
  <w:footnote w:type="continuationSeparator" w:id="0">
    <w:p w:rsidR="007B1DC8" w:rsidRDefault="007B1DC8" w:rsidP="00286B05">
      <w:r>
        <w:continuationSeparator/>
      </w:r>
    </w:p>
  </w:footnote>
  <w:footnote w:id="1">
    <w:p w:rsidR="0023508D" w:rsidRDefault="0023508D">
      <w:pPr>
        <w:pStyle w:val="ab"/>
      </w:pPr>
      <w:r>
        <w:rPr>
          <w:rStyle w:val="ad"/>
        </w:rPr>
        <w:footnoteRef/>
      </w:r>
      <w:r>
        <w:t xml:space="preserve"> Конституция Российской Федерации.</w:t>
      </w:r>
    </w:p>
  </w:footnote>
  <w:footnote w:id="2">
    <w:p w:rsidR="0023508D" w:rsidRDefault="0023508D">
      <w:pPr>
        <w:pStyle w:val="ab"/>
      </w:pPr>
      <w:r>
        <w:rPr>
          <w:rStyle w:val="ad"/>
        </w:rPr>
        <w:footnoteRef/>
      </w:r>
      <w:r>
        <w:t xml:space="preserve"> Закон Российской Федерации «Об образовании».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4E63668"/>
    <w:lvl w:ilvl="0">
      <w:start w:val="1"/>
      <w:numFmt w:val="decimal"/>
      <w:lvlText w:val="%1."/>
      <w:lvlJc w:val="left"/>
      <w:pPr>
        <w:tabs>
          <w:tab w:val="num" w:pos="1492"/>
        </w:tabs>
        <w:ind w:left="1492" w:hanging="360"/>
      </w:pPr>
    </w:lvl>
  </w:abstractNum>
  <w:abstractNum w:abstractNumId="1">
    <w:nsid w:val="FFFFFF7D"/>
    <w:multiLevelType w:val="singleLevel"/>
    <w:tmpl w:val="57DE33E4"/>
    <w:lvl w:ilvl="0">
      <w:start w:val="1"/>
      <w:numFmt w:val="decimal"/>
      <w:lvlText w:val="%1."/>
      <w:lvlJc w:val="left"/>
      <w:pPr>
        <w:tabs>
          <w:tab w:val="num" w:pos="1209"/>
        </w:tabs>
        <w:ind w:left="1209" w:hanging="360"/>
      </w:pPr>
    </w:lvl>
  </w:abstractNum>
  <w:abstractNum w:abstractNumId="2">
    <w:nsid w:val="FFFFFF7E"/>
    <w:multiLevelType w:val="singleLevel"/>
    <w:tmpl w:val="88A81E1E"/>
    <w:lvl w:ilvl="0">
      <w:start w:val="1"/>
      <w:numFmt w:val="decimal"/>
      <w:lvlText w:val="%1."/>
      <w:lvlJc w:val="left"/>
      <w:pPr>
        <w:tabs>
          <w:tab w:val="num" w:pos="926"/>
        </w:tabs>
        <w:ind w:left="926" w:hanging="360"/>
      </w:pPr>
    </w:lvl>
  </w:abstractNum>
  <w:abstractNum w:abstractNumId="3">
    <w:nsid w:val="FFFFFF7F"/>
    <w:multiLevelType w:val="singleLevel"/>
    <w:tmpl w:val="866EB514"/>
    <w:lvl w:ilvl="0">
      <w:start w:val="1"/>
      <w:numFmt w:val="decimal"/>
      <w:lvlText w:val="%1."/>
      <w:lvlJc w:val="left"/>
      <w:pPr>
        <w:tabs>
          <w:tab w:val="num" w:pos="643"/>
        </w:tabs>
        <w:ind w:left="643" w:hanging="360"/>
      </w:pPr>
    </w:lvl>
  </w:abstractNum>
  <w:abstractNum w:abstractNumId="4">
    <w:nsid w:val="FFFFFF80"/>
    <w:multiLevelType w:val="singleLevel"/>
    <w:tmpl w:val="07D4BE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9E41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4E8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66A1A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587904"/>
    <w:lvl w:ilvl="0">
      <w:start w:val="1"/>
      <w:numFmt w:val="decimal"/>
      <w:lvlText w:val="%1."/>
      <w:lvlJc w:val="left"/>
      <w:pPr>
        <w:tabs>
          <w:tab w:val="num" w:pos="360"/>
        </w:tabs>
        <w:ind w:left="360" w:hanging="360"/>
      </w:pPr>
    </w:lvl>
  </w:abstractNum>
  <w:abstractNum w:abstractNumId="9">
    <w:nsid w:val="FFFFFF89"/>
    <w:multiLevelType w:val="singleLevel"/>
    <w:tmpl w:val="930E283E"/>
    <w:lvl w:ilvl="0">
      <w:start w:val="1"/>
      <w:numFmt w:val="bullet"/>
      <w:lvlText w:val=""/>
      <w:lvlJc w:val="left"/>
      <w:pPr>
        <w:tabs>
          <w:tab w:val="num" w:pos="360"/>
        </w:tabs>
        <w:ind w:left="360" w:hanging="360"/>
      </w:pPr>
      <w:rPr>
        <w:rFonts w:ascii="Symbol" w:hAnsi="Symbol" w:hint="default"/>
      </w:rPr>
    </w:lvl>
  </w:abstractNum>
  <w:abstractNum w:abstractNumId="10">
    <w:nsid w:val="01554D73"/>
    <w:multiLevelType w:val="hybridMultilevel"/>
    <w:tmpl w:val="D7929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B766E09"/>
    <w:multiLevelType w:val="hybridMultilevel"/>
    <w:tmpl w:val="54FA8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2B6610"/>
    <w:multiLevelType w:val="hybridMultilevel"/>
    <w:tmpl w:val="9A181304"/>
    <w:lvl w:ilvl="0" w:tplc="DF1A86F2">
      <w:start w:val="1"/>
      <w:numFmt w:val="decimal"/>
      <w:lvlText w:val="%1."/>
      <w:lvlJc w:val="left"/>
      <w:pPr>
        <w:ind w:left="1754" w:hanging="10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67A6D47"/>
    <w:multiLevelType w:val="hybridMultilevel"/>
    <w:tmpl w:val="26A279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CAF0D91"/>
    <w:multiLevelType w:val="hybridMultilevel"/>
    <w:tmpl w:val="5BA64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0AD10A8"/>
    <w:multiLevelType w:val="hybridMultilevel"/>
    <w:tmpl w:val="81BC8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8E857AD"/>
    <w:multiLevelType w:val="hybridMultilevel"/>
    <w:tmpl w:val="A3741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80308B"/>
    <w:multiLevelType w:val="hybridMultilevel"/>
    <w:tmpl w:val="F384D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DC2978"/>
    <w:multiLevelType w:val="hybridMultilevel"/>
    <w:tmpl w:val="1CAA1EA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5A908F4"/>
    <w:multiLevelType w:val="hybridMultilevel"/>
    <w:tmpl w:val="46326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09779E"/>
    <w:multiLevelType w:val="hybridMultilevel"/>
    <w:tmpl w:val="5AFE5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5F22B5"/>
    <w:multiLevelType w:val="hybridMultilevel"/>
    <w:tmpl w:val="84F41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791C67"/>
    <w:multiLevelType w:val="multilevel"/>
    <w:tmpl w:val="AAF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37F69"/>
    <w:multiLevelType w:val="hybridMultilevel"/>
    <w:tmpl w:val="A34E61E0"/>
    <w:lvl w:ilvl="0" w:tplc="7220D54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2E3491"/>
    <w:multiLevelType w:val="hybridMultilevel"/>
    <w:tmpl w:val="D63C7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4F458F"/>
    <w:multiLevelType w:val="hybridMultilevel"/>
    <w:tmpl w:val="6408E930"/>
    <w:lvl w:ilvl="0" w:tplc="DF1A86F2">
      <w:start w:val="1"/>
      <w:numFmt w:val="decimal"/>
      <w:lvlText w:val="%1."/>
      <w:lvlJc w:val="left"/>
      <w:pPr>
        <w:ind w:left="1754" w:hanging="10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B34675"/>
    <w:multiLevelType w:val="hybridMultilevel"/>
    <w:tmpl w:val="7EE21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7"/>
  </w:num>
  <w:num w:numId="5">
    <w:abstractNumId w:val="19"/>
  </w:num>
  <w:num w:numId="6">
    <w:abstractNumId w:val="26"/>
  </w:num>
  <w:num w:numId="7">
    <w:abstractNumId w:val="24"/>
  </w:num>
  <w:num w:numId="8">
    <w:abstractNumId w:val="16"/>
  </w:num>
  <w:num w:numId="9">
    <w:abstractNumId w:val="21"/>
  </w:num>
  <w:num w:numId="10">
    <w:abstractNumId w:val="11"/>
  </w:num>
  <w:num w:numId="11">
    <w:abstractNumId w:val="25"/>
  </w:num>
  <w:num w:numId="12">
    <w:abstractNumId w:val="10"/>
  </w:num>
  <w:num w:numId="13">
    <w:abstractNumId w:val="23"/>
  </w:num>
  <w:num w:numId="14">
    <w:abstractNumId w:val="13"/>
  </w:num>
  <w:num w:numId="15">
    <w:abstractNumId w:val="18"/>
  </w:num>
  <w:num w:numId="16">
    <w:abstractNumId w:val="22"/>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6D6"/>
    <w:rsid w:val="00006475"/>
    <w:rsid w:val="00023910"/>
    <w:rsid w:val="0003524E"/>
    <w:rsid w:val="00081EE3"/>
    <w:rsid w:val="0008556B"/>
    <w:rsid w:val="000B2E48"/>
    <w:rsid w:val="000D6E12"/>
    <w:rsid w:val="000E27B5"/>
    <w:rsid w:val="001006D7"/>
    <w:rsid w:val="001107CE"/>
    <w:rsid w:val="0011592C"/>
    <w:rsid w:val="00124C11"/>
    <w:rsid w:val="001369F7"/>
    <w:rsid w:val="00156152"/>
    <w:rsid w:val="00160DE8"/>
    <w:rsid w:val="001654D7"/>
    <w:rsid w:val="00166322"/>
    <w:rsid w:val="0017330F"/>
    <w:rsid w:val="00175A6C"/>
    <w:rsid w:val="0018596A"/>
    <w:rsid w:val="001C1EF7"/>
    <w:rsid w:val="00205D0B"/>
    <w:rsid w:val="00207A93"/>
    <w:rsid w:val="00217AFA"/>
    <w:rsid w:val="0023508D"/>
    <w:rsid w:val="00236127"/>
    <w:rsid w:val="0027156B"/>
    <w:rsid w:val="00286B05"/>
    <w:rsid w:val="002B0432"/>
    <w:rsid w:val="002C647B"/>
    <w:rsid w:val="002E6C34"/>
    <w:rsid w:val="002F4D85"/>
    <w:rsid w:val="002F7CD2"/>
    <w:rsid w:val="00302225"/>
    <w:rsid w:val="00302E61"/>
    <w:rsid w:val="003202CE"/>
    <w:rsid w:val="0032122A"/>
    <w:rsid w:val="00322ECA"/>
    <w:rsid w:val="00340D8C"/>
    <w:rsid w:val="00342BF0"/>
    <w:rsid w:val="00342F8F"/>
    <w:rsid w:val="00370253"/>
    <w:rsid w:val="00380BB2"/>
    <w:rsid w:val="003A2E35"/>
    <w:rsid w:val="003A5A7F"/>
    <w:rsid w:val="003E278B"/>
    <w:rsid w:val="003F5A33"/>
    <w:rsid w:val="00426E85"/>
    <w:rsid w:val="00444B57"/>
    <w:rsid w:val="00451A70"/>
    <w:rsid w:val="00481057"/>
    <w:rsid w:val="00481AEC"/>
    <w:rsid w:val="004B6AEF"/>
    <w:rsid w:val="004D76D6"/>
    <w:rsid w:val="004E60D0"/>
    <w:rsid w:val="005060A0"/>
    <w:rsid w:val="00547A94"/>
    <w:rsid w:val="00552693"/>
    <w:rsid w:val="005579BA"/>
    <w:rsid w:val="0056587C"/>
    <w:rsid w:val="005773C7"/>
    <w:rsid w:val="00584BE3"/>
    <w:rsid w:val="005A245B"/>
    <w:rsid w:val="005B4D59"/>
    <w:rsid w:val="0065420B"/>
    <w:rsid w:val="006A0669"/>
    <w:rsid w:val="006A2004"/>
    <w:rsid w:val="006C7A16"/>
    <w:rsid w:val="007525D6"/>
    <w:rsid w:val="007A41EC"/>
    <w:rsid w:val="007A6C3B"/>
    <w:rsid w:val="007B1DC8"/>
    <w:rsid w:val="007C01D5"/>
    <w:rsid w:val="007F443D"/>
    <w:rsid w:val="008001E7"/>
    <w:rsid w:val="008372C0"/>
    <w:rsid w:val="00843D17"/>
    <w:rsid w:val="008503A8"/>
    <w:rsid w:val="008E75C8"/>
    <w:rsid w:val="0091127C"/>
    <w:rsid w:val="00922315"/>
    <w:rsid w:val="00955306"/>
    <w:rsid w:val="009639DD"/>
    <w:rsid w:val="009721A7"/>
    <w:rsid w:val="009C562D"/>
    <w:rsid w:val="009F1FB1"/>
    <w:rsid w:val="009F4114"/>
    <w:rsid w:val="009F6170"/>
    <w:rsid w:val="00A3059F"/>
    <w:rsid w:val="00A3193A"/>
    <w:rsid w:val="00A332D8"/>
    <w:rsid w:val="00A4166E"/>
    <w:rsid w:val="00A56651"/>
    <w:rsid w:val="00A73B7D"/>
    <w:rsid w:val="00AA7F90"/>
    <w:rsid w:val="00B32862"/>
    <w:rsid w:val="00B43402"/>
    <w:rsid w:val="00B60C8A"/>
    <w:rsid w:val="00BA389A"/>
    <w:rsid w:val="00BC42F3"/>
    <w:rsid w:val="00BC616A"/>
    <w:rsid w:val="00BF2163"/>
    <w:rsid w:val="00C1331E"/>
    <w:rsid w:val="00C149DA"/>
    <w:rsid w:val="00C301F2"/>
    <w:rsid w:val="00C46E4B"/>
    <w:rsid w:val="00C80312"/>
    <w:rsid w:val="00CA4B12"/>
    <w:rsid w:val="00CB4A42"/>
    <w:rsid w:val="00CD37A4"/>
    <w:rsid w:val="00D041BC"/>
    <w:rsid w:val="00D40E6C"/>
    <w:rsid w:val="00D51C98"/>
    <w:rsid w:val="00DA11CC"/>
    <w:rsid w:val="00DB5B49"/>
    <w:rsid w:val="00DC5F8B"/>
    <w:rsid w:val="00DD0F43"/>
    <w:rsid w:val="00DE4A12"/>
    <w:rsid w:val="00E439F0"/>
    <w:rsid w:val="00E95B8E"/>
    <w:rsid w:val="00E95D5A"/>
    <w:rsid w:val="00E97A20"/>
    <w:rsid w:val="00EA4AAD"/>
    <w:rsid w:val="00EC1D77"/>
    <w:rsid w:val="00ED7FF7"/>
    <w:rsid w:val="00EE190F"/>
    <w:rsid w:val="00EE3C89"/>
    <w:rsid w:val="00F11BF5"/>
    <w:rsid w:val="00F467DF"/>
    <w:rsid w:val="00F50112"/>
    <w:rsid w:val="00F65E59"/>
    <w:rsid w:val="00F65F39"/>
    <w:rsid w:val="00FB024D"/>
    <w:rsid w:val="00FC5ACD"/>
    <w:rsid w:val="00FE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chartTrackingRefBased/>
  <w15:docId w15:val="{4C56CA78-9BDF-4A98-A4EA-369D68FA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6D6"/>
    <w:rPr>
      <w:rFonts w:ascii="Times New Roman" w:eastAsia="Times New Roman" w:hAnsi="Times New Roman"/>
      <w:sz w:val="24"/>
      <w:szCs w:val="24"/>
    </w:rPr>
  </w:style>
  <w:style w:type="paragraph" w:styleId="1">
    <w:name w:val="heading 1"/>
    <w:basedOn w:val="a"/>
    <w:next w:val="a"/>
    <w:link w:val="10"/>
    <w:qFormat/>
    <w:rsid w:val="004D76D6"/>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rsid w:val="004D76D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6D6"/>
    <w:rPr>
      <w:rFonts w:ascii="Times New Roman" w:eastAsia="Times New Roman" w:hAnsi="Times New Roman" w:cs="Arial"/>
      <w:b/>
      <w:bCs/>
      <w:kern w:val="32"/>
      <w:sz w:val="36"/>
      <w:szCs w:val="32"/>
      <w:lang w:eastAsia="ru-RU"/>
    </w:rPr>
  </w:style>
  <w:style w:type="character" w:customStyle="1" w:styleId="20">
    <w:name w:val="Заголовок 2 Знак"/>
    <w:basedOn w:val="a0"/>
    <w:link w:val="2"/>
    <w:uiPriority w:val="9"/>
    <w:semiHidden/>
    <w:rsid w:val="004D76D6"/>
    <w:rPr>
      <w:rFonts w:ascii="Cambria" w:eastAsia="Times New Roman" w:hAnsi="Cambria" w:cs="Times New Roman"/>
      <w:b/>
      <w:bCs/>
      <w:color w:val="4F81BD"/>
      <w:sz w:val="26"/>
      <w:szCs w:val="26"/>
      <w:lang w:eastAsia="ru-RU"/>
    </w:rPr>
  </w:style>
  <w:style w:type="paragraph" w:styleId="a3">
    <w:name w:val="Body Text"/>
    <w:basedOn w:val="a"/>
    <w:link w:val="a4"/>
    <w:rsid w:val="004D76D6"/>
    <w:pPr>
      <w:widowControl w:val="0"/>
      <w:autoSpaceDE w:val="0"/>
      <w:autoSpaceDN w:val="0"/>
      <w:adjustRightInd w:val="0"/>
    </w:pPr>
    <w:rPr>
      <w:rFonts w:eastAsia="SimSun"/>
      <w:sz w:val="28"/>
      <w:szCs w:val="20"/>
      <w:lang w:eastAsia="zh-CN"/>
    </w:rPr>
  </w:style>
  <w:style w:type="character" w:customStyle="1" w:styleId="a4">
    <w:name w:val="Основной текст Знак"/>
    <w:basedOn w:val="a0"/>
    <w:link w:val="a3"/>
    <w:rsid w:val="004D76D6"/>
    <w:rPr>
      <w:rFonts w:ascii="Times New Roman" w:eastAsia="SimSun" w:hAnsi="Times New Roman" w:cs="Times New Roman"/>
      <w:sz w:val="28"/>
      <w:szCs w:val="20"/>
      <w:lang w:eastAsia="zh-CN"/>
    </w:rPr>
  </w:style>
  <w:style w:type="paragraph" w:styleId="a5">
    <w:name w:val="Body Text Indent"/>
    <w:basedOn w:val="a"/>
    <w:link w:val="a6"/>
    <w:rsid w:val="004D76D6"/>
    <w:pPr>
      <w:widowControl w:val="0"/>
      <w:autoSpaceDE w:val="0"/>
      <w:autoSpaceDN w:val="0"/>
      <w:adjustRightInd w:val="0"/>
      <w:ind w:firstLine="720"/>
    </w:pPr>
    <w:rPr>
      <w:rFonts w:eastAsia="SimSun"/>
      <w:b/>
      <w:bCs/>
      <w:i/>
      <w:iCs/>
      <w:sz w:val="26"/>
      <w:szCs w:val="20"/>
      <w:lang w:eastAsia="zh-CN"/>
    </w:rPr>
  </w:style>
  <w:style w:type="character" w:customStyle="1" w:styleId="a6">
    <w:name w:val="Основной текст с отступом Знак"/>
    <w:basedOn w:val="a0"/>
    <w:link w:val="a5"/>
    <w:rsid w:val="004D76D6"/>
    <w:rPr>
      <w:rFonts w:ascii="Times New Roman" w:eastAsia="SimSun" w:hAnsi="Times New Roman" w:cs="Times New Roman"/>
      <w:b/>
      <w:bCs/>
      <w:i/>
      <w:iCs/>
      <w:sz w:val="26"/>
      <w:szCs w:val="20"/>
      <w:lang w:eastAsia="zh-CN"/>
    </w:rPr>
  </w:style>
  <w:style w:type="table" w:styleId="a7">
    <w:name w:val="Table Grid"/>
    <w:basedOn w:val="a1"/>
    <w:rsid w:val="004D76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4D76D6"/>
    <w:pPr>
      <w:spacing w:line="360" w:lineRule="auto"/>
      <w:jc w:val="center"/>
    </w:pPr>
    <w:rPr>
      <w:sz w:val="26"/>
      <w:szCs w:val="20"/>
      <w:u w:val="single"/>
    </w:rPr>
  </w:style>
  <w:style w:type="character" w:customStyle="1" w:styleId="a9">
    <w:name w:val="Название Знак"/>
    <w:basedOn w:val="a0"/>
    <w:link w:val="a8"/>
    <w:rsid w:val="004D76D6"/>
    <w:rPr>
      <w:rFonts w:ascii="Times New Roman" w:eastAsia="Times New Roman" w:hAnsi="Times New Roman" w:cs="Times New Roman"/>
      <w:sz w:val="26"/>
      <w:szCs w:val="20"/>
      <w:u w:val="single"/>
      <w:lang w:eastAsia="ru-RU"/>
    </w:rPr>
  </w:style>
  <w:style w:type="paragraph" w:styleId="aa">
    <w:name w:val="Normal (Web)"/>
    <w:basedOn w:val="a"/>
    <w:uiPriority w:val="99"/>
    <w:unhideWhenUsed/>
    <w:rsid w:val="00D041BC"/>
    <w:pPr>
      <w:spacing w:before="100" w:beforeAutospacing="1" w:after="100" w:afterAutospacing="1"/>
    </w:pPr>
  </w:style>
  <w:style w:type="paragraph" w:customStyle="1" w:styleId="consplusnormal">
    <w:name w:val="consplusnormal"/>
    <w:basedOn w:val="a"/>
    <w:rsid w:val="00156152"/>
    <w:pPr>
      <w:spacing w:before="100" w:beforeAutospacing="1" w:after="100" w:afterAutospacing="1"/>
    </w:pPr>
  </w:style>
  <w:style w:type="paragraph" w:styleId="ab">
    <w:name w:val="footnote text"/>
    <w:basedOn w:val="a"/>
    <w:link w:val="ac"/>
    <w:uiPriority w:val="99"/>
    <w:semiHidden/>
    <w:unhideWhenUsed/>
    <w:rsid w:val="00286B05"/>
    <w:rPr>
      <w:sz w:val="20"/>
      <w:szCs w:val="20"/>
    </w:rPr>
  </w:style>
  <w:style w:type="character" w:customStyle="1" w:styleId="ac">
    <w:name w:val="Текст сноски Знак"/>
    <w:basedOn w:val="a0"/>
    <w:link w:val="ab"/>
    <w:uiPriority w:val="99"/>
    <w:semiHidden/>
    <w:rsid w:val="00286B05"/>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286B05"/>
    <w:rPr>
      <w:vertAlign w:val="superscript"/>
    </w:rPr>
  </w:style>
  <w:style w:type="paragraph" w:styleId="ae">
    <w:name w:val="header"/>
    <w:basedOn w:val="a"/>
    <w:link w:val="af"/>
    <w:uiPriority w:val="99"/>
    <w:unhideWhenUsed/>
    <w:rsid w:val="001006D7"/>
    <w:pPr>
      <w:tabs>
        <w:tab w:val="center" w:pos="4677"/>
        <w:tab w:val="right" w:pos="9355"/>
      </w:tabs>
    </w:pPr>
  </w:style>
  <w:style w:type="character" w:customStyle="1" w:styleId="af">
    <w:name w:val="Верхний колонтитул Знак"/>
    <w:basedOn w:val="a0"/>
    <w:link w:val="ae"/>
    <w:uiPriority w:val="99"/>
    <w:rsid w:val="001006D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006D7"/>
    <w:pPr>
      <w:tabs>
        <w:tab w:val="center" w:pos="4677"/>
        <w:tab w:val="right" w:pos="9355"/>
      </w:tabs>
    </w:pPr>
  </w:style>
  <w:style w:type="character" w:customStyle="1" w:styleId="af1">
    <w:name w:val="Нижний колонтитул Знак"/>
    <w:basedOn w:val="a0"/>
    <w:link w:val="af0"/>
    <w:uiPriority w:val="99"/>
    <w:rsid w:val="001006D7"/>
    <w:rPr>
      <w:rFonts w:ascii="Times New Roman" w:eastAsia="Times New Roman" w:hAnsi="Times New Roman" w:cs="Times New Roman"/>
      <w:sz w:val="24"/>
      <w:szCs w:val="24"/>
      <w:lang w:eastAsia="ru-RU"/>
    </w:rPr>
  </w:style>
  <w:style w:type="character" w:styleId="af2">
    <w:name w:val="Hyperlink"/>
    <w:basedOn w:val="a0"/>
    <w:uiPriority w:val="99"/>
    <w:unhideWhenUsed/>
    <w:rsid w:val="00552693"/>
    <w:rPr>
      <w:color w:val="0000FF"/>
      <w:u w:val="single"/>
    </w:rPr>
  </w:style>
  <w:style w:type="paragraph" w:styleId="af3">
    <w:name w:val="Document Map"/>
    <w:basedOn w:val="a"/>
    <w:semiHidden/>
    <w:rsid w:val="002C647B"/>
    <w:pPr>
      <w:shd w:val="clear" w:color="auto" w:fill="000080"/>
    </w:pPr>
    <w:rPr>
      <w:rFonts w:ascii="Tahoma" w:hAnsi="Tahoma" w:cs="Tahoma"/>
      <w:sz w:val="20"/>
      <w:szCs w:val="20"/>
    </w:rPr>
  </w:style>
  <w:style w:type="character" w:styleId="af4">
    <w:name w:val="FollowedHyperlink"/>
    <w:basedOn w:val="a0"/>
    <w:rsid w:val="00C1331E"/>
    <w:rPr>
      <w:color w:val="800080"/>
      <w:u w:val="single"/>
    </w:rPr>
  </w:style>
  <w:style w:type="character" w:styleId="af5">
    <w:name w:val="Strong"/>
    <w:basedOn w:val="a0"/>
    <w:qFormat/>
    <w:rsid w:val="00481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3356">
      <w:bodyDiv w:val="1"/>
      <w:marLeft w:val="0"/>
      <w:marRight w:val="0"/>
      <w:marTop w:val="0"/>
      <w:marBottom w:val="0"/>
      <w:divBdr>
        <w:top w:val="none" w:sz="0" w:space="0" w:color="auto"/>
        <w:left w:val="none" w:sz="0" w:space="0" w:color="auto"/>
        <w:bottom w:val="none" w:sz="0" w:space="0" w:color="auto"/>
        <w:right w:val="none" w:sz="0" w:space="0" w:color="auto"/>
      </w:divBdr>
    </w:div>
    <w:div w:id="109516095">
      <w:bodyDiv w:val="1"/>
      <w:marLeft w:val="0"/>
      <w:marRight w:val="0"/>
      <w:marTop w:val="0"/>
      <w:marBottom w:val="0"/>
      <w:divBdr>
        <w:top w:val="none" w:sz="0" w:space="0" w:color="auto"/>
        <w:left w:val="none" w:sz="0" w:space="0" w:color="auto"/>
        <w:bottom w:val="none" w:sz="0" w:space="0" w:color="auto"/>
        <w:right w:val="none" w:sz="0" w:space="0" w:color="auto"/>
      </w:divBdr>
    </w:div>
    <w:div w:id="142159447">
      <w:bodyDiv w:val="1"/>
      <w:marLeft w:val="0"/>
      <w:marRight w:val="0"/>
      <w:marTop w:val="0"/>
      <w:marBottom w:val="0"/>
      <w:divBdr>
        <w:top w:val="none" w:sz="0" w:space="0" w:color="auto"/>
        <w:left w:val="none" w:sz="0" w:space="0" w:color="auto"/>
        <w:bottom w:val="none" w:sz="0" w:space="0" w:color="auto"/>
        <w:right w:val="none" w:sz="0" w:space="0" w:color="auto"/>
      </w:divBdr>
    </w:div>
    <w:div w:id="178586702">
      <w:bodyDiv w:val="1"/>
      <w:marLeft w:val="0"/>
      <w:marRight w:val="0"/>
      <w:marTop w:val="0"/>
      <w:marBottom w:val="0"/>
      <w:divBdr>
        <w:top w:val="none" w:sz="0" w:space="0" w:color="auto"/>
        <w:left w:val="none" w:sz="0" w:space="0" w:color="auto"/>
        <w:bottom w:val="none" w:sz="0" w:space="0" w:color="auto"/>
        <w:right w:val="none" w:sz="0" w:space="0" w:color="auto"/>
      </w:divBdr>
    </w:div>
    <w:div w:id="280428906">
      <w:bodyDiv w:val="1"/>
      <w:marLeft w:val="0"/>
      <w:marRight w:val="0"/>
      <w:marTop w:val="0"/>
      <w:marBottom w:val="0"/>
      <w:divBdr>
        <w:top w:val="none" w:sz="0" w:space="0" w:color="auto"/>
        <w:left w:val="none" w:sz="0" w:space="0" w:color="auto"/>
        <w:bottom w:val="none" w:sz="0" w:space="0" w:color="auto"/>
        <w:right w:val="none" w:sz="0" w:space="0" w:color="auto"/>
      </w:divBdr>
    </w:div>
    <w:div w:id="339359339">
      <w:bodyDiv w:val="1"/>
      <w:marLeft w:val="0"/>
      <w:marRight w:val="0"/>
      <w:marTop w:val="0"/>
      <w:marBottom w:val="0"/>
      <w:divBdr>
        <w:top w:val="none" w:sz="0" w:space="0" w:color="auto"/>
        <w:left w:val="none" w:sz="0" w:space="0" w:color="auto"/>
        <w:bottom w:val="none" w:sz="0" w:space="0" w:color="auto"/>
        <w:right w:val="none" w:sz="0" w:space="0" w:color="auto"/>
      </w:divBdr>
    </w:div>
    <w:div w:id="361519356">
      <w:bodyDiv w:val="1"/>
      <w:marLeft w:val="0"/>
      <w:marRight w:val="0"/>
      <w:marTop w:val="0"/>
      <w:marBottom w:val="0"/>
      <w:divBdr>
        <w:top w:val="none" w:sz="0" w:space="0" w:color="auto"/>
        <w:left w:val="none" w:sz="0" w:space="0" w:color="auto"/>
        <w:bottom w:val="none" w:sz="0" w:space="0" w:color="auto"/>
        <w:right w:val="none" w:sz="0" w:space="0" w:color="auto"/>
      </w:divBdr>
    </w:div>
    <w:div w:id="366486516">
      <w:bodyDiv w:val="1"/>
      <w:marLeft w:val="0"/>
      <w:marRight w:val="0"/>
      <w:marTop w:val="0"/>
      <w:marBottom w:val="0"/>
      <w:divBdr>
        <w:top w:val="none" w:sz="0" w:space="0" w:color="auto"/>
        <w:left w:val="none" w:sz="0" w:space="0" w:color="auto"/>
        <w:bottom w:val="none" w:sz="0" w:space="0" w:color="auto"/>
        <w:right w:val="none" w:sz="0" w:space="0" w:color="auto"/>
      </w:divBdr>
    </w:div>
    <w:div w:id="530413962">
      <w:bodyDiv w:val="1"/>
      <w:marLeft w:val="0"/>
      <w:marRight w:val="0"/>
      <w:marTop w:val="0"/>
      <w:marBottom w:val="0"/>
      <w:divBdr>
        <w:top w:val="none" w:sz="0" w:space="0" w:color="auto"/>
        <w:left w:val="none" w:sz="0" w:space="0" w:color="auto"/>
        <w:bottom w:val="none" w:sz="0" w:space="0" w:color="auto"/>
        <w:right w:val="none" w:sz="0" w:space="0" w:color="auto"/>
      </w:divBdr>
    </w:div>
    <w:div w:id="591472697">
      <w:bodyDiv w:val="1"/>
      <w:marLeft w:val="0"/>
      <w:marRight w:val="0"/>
      <w:marTop w:val="0"/>
      <w:marBottom w:val="0"/>
      <w:divBdr>
        <w:top w:val="none" w:sz="0" w:space="0" w:color="auto"/>
        <w:left w:val="none" w:sz="0" w:space="0" w:color="auto"/>
        <w:bottom w:val="none" w:sz="0" w:space="0" w:color="auto"/>
        <w:right w:val="none" w:sz="0" w:space="0" w:color="auto"/>
      </w:divBdr>
    </w:div>
    <w:div w:id="676927876">
      <w:bodyDiv w:val="1"/>
      <w:marLeft w:val="0"/>
      <w:marRight w:val="0"/>
      <w:marTop w:val="0"/>
      <w:marBottom w:val="0"/>
      <w:divBdr>
        <w:top w:val="none" w:sz="0" w:space="0" w:color="auto"/>
        <w:left w:val="none" w:sz="0" w:space="0" w:color="auto"/>
        <w:bottom w:val="none" w:sz="0" w:space="0" w:color="auto"/>
        <w:right w:val="none" w:sz="0" w:space="0" w:color="auto"/>
      </w:divBdr>
    </w:div>
    <w:div w:id="865290215">
      <w:bodyDiv w:val="1"/>
      <w:marLeft w:val="0"/>
      <w:marRight w:val="0"/>
      <w:marTop w:val="0"/>
      <w:marBottom w:val="0"/>
      <w:divBdr>
        <w:top w:val="none" w:sz="0" w:space="0" w:color="auto"/>
        <w:left w:val="none" w:sz="0" w:space="0" w:color="auto"/>
        <w:bottom w:val="none" w:sz="0" w:space="0" w:color="auto"/>
        <w:right w:val="none" w:sz="0" w:space="0" w:color="auto"/>
      </w:divBdr>
    </w:div>
    <w:div w:id="917179035">
      <w:bodyDiv w:val="1"/>
      <w:marLeft w:val="0"/>
      <w:marRight w:val="0"/>
      <w:marTop w:val="0"/>
      <w:marBottom w:val="0"/>
      <w:divBdr>
        <w:top w:val="none" w:sz="0" w:space="0" w:color="auto"/>
        <w:left w:val="none" w:sz="0" w:space="0" w:color="auto"/>
        <w:bottom w:val="none" w:sz="0" w:space="0" w:color="auto"/>
        <w:right w:val="none" w:sz="0" w:space="0" w:color="auto"/>
      </w:divBdr>
    </w:div>
    <w:div w:id="935940814">
      <w:bodyDiv w:val="1"/>
      <w:marLeft w:val="0"/>
      <w:marRight w:val="0"/>
      <w:marTop w:val="0"/>
      <w:marBottom w:val="0"/>
      <w:divBdr>
        <w:top w:val="none" w:sz="0" w:space="0" w:color="auto"/>
        <w:left w:val="none" w:sz="0" w:space="0" w:color="auto"/>
        <w:bottom w:val="none" w:sz="0" w:space="0" w:color="auto"/>
        <w:right w:val="none" w:sz="0" w:space="0" w:color="auto"/>
      </w:divBdr>
    </w:div>
    <w:div w:id="1142694215">
      <w:bodyDiv w:val="1"/>
      <w:marLeft w:val="0"/>
      <w:marRight w:val="0"/>
      <w:marTop w:val="0"/>
      <w:marBottom w:val="0"/>
      <w:divBdr>
        <w:top w:val="none" w:sz="0" w:space="0" w:color="auto"/>
        <w:left w:val="none" w:sz="0" w:space="0" w:color="auto"/>
        <w:bottom w:val="none" w:sz="0" w:space="0" w:color="auto"/>
        <w:right w:val="none" w:sz="0" w:space="0" w:color="auto"/>
      </w:divBdr>
    </w:div>
    <w:div w:id="1179198665">
      <w:bodyDiv w:val="1"/>
      <w:marLeft w:val="0"/>
      <w:marRight w:val="0"/>
      <w:marTop w:val="0"/>
      <w:marBottom w:val="0"/>
      <w:divBdr>
        <w:top w:val="none" w:sz="0" w:space="0" w:color="auto"/>
        <w:left w:val="none" w:sz="0" w:space="0" w:color="auto"/>
        <w:bottom w:val="none" w:sz="0" w:space="0" w:color="auto"/>
        <w:right w:val="none" w:sz="0" w:space="0" w:color="auto"/>
      </w:divBdr>
      <w:divsChild>
        <w:div w:id="51002474">
          <w:marLeft w:val="0"/>
          <w:marRight w:val="0"/>
          <w:marTop w:val="0"/>
          <w:marBottom w:val="0"/>
          <w:divBdr>
            <w:top w:val="none" w:sz="0" w:space="0" w:color="auto"/>
            <w:left w:val="none" w:sz="0" w:space="0" w:color="auto"/>
            <w:bottom w:val="none" w:sz="0" w:space="0" w:color="auto"/>
            <w:right w:val="none" w:sz="0" w:space="0" w:color="auto"/>
          </w:divBdr>
        </w:div>
        <w:div w:id="567806663">
          <w:marLeft w:val="0"/>
          <w:marRight w:val="0"/>
          <w:marTop w:val="0"/>
          <w:marBottom w:val="0"/>
          <w:divBdr>
            <w:top w:val="none" w:sz="0" w:space="0" w:color="auto"/>
            <w:left w:val="none" w:sz="0" w:space="0" w:color="auto"/>
            <w:bottom w:val="none" w:sz="0" w:space="0" w:color="auto"/>
            <w:right w:val="none" w:sz="0" w:space="0" w:color="auto"/>
          </w:divBdr>
        </w:div>
        <w:div w:id="1281647736">
          <w:marLeft w:val="0"/>
          <w:marRight w:val="0"/>
          <w:marTop w:val="0"/>
          <w:marBottom w:val="0"/>
          <w:divBdr>
            <w:top w:val="none" w:sz="0" w:space="0" w:color="auto"/>
            <w:left w:val="none" w:sz="0" w:space="0" w:color="auto"/>
            <w:bottom w:val="none" w:sz="0" w:space="0" w:color="auto"/>
            <w:right w:val="none" w:sz="0" w:space="0" w:color="auto"/>
          </w:divBdr>
        </w:div>
        <w:div w:id="1404832257">
          <w:marLeft w:val="0"/>
          <w:marRight w:val="0"/>
          <w:marTop w:val="0"/>
          <w:marBottom w:val="0"/>
          <w:divBdr>
            <w:top w:val="none" w:sz="0" w:space="0" w:color="auto"/>
            <w:left w:val="none" w:sz="0" w:space="0" w:color="auto"/>
            <w:bottom w:val="none" w:sz="0" w:space="0" w:color="auto"/>
            <w:right w:val="none" w:sz="0" w:space="0" w:color="auto"/>
          </w:divBdr>
        </w:div>
        <w:div w:id="2036536700">
          <w:marLeft w:val="0"/>
          <w:marRight w:val="0"/>
          <w:marTop w:val="0"/>
          <w:marBottom w:val="0"/>
          <w:divBdr>
            <w:top w:val="none" w:sz="0" w:space="0" w:color="auto"/>
            <w:left w:val="none" w:sz="0" w:space="0" w:color="auto"/>
            <w:bottom w:val="none" w:sz="0" w:space="0" w:color="auto"/>
            <w:right w:val="none" w:sz="0" w:space="0" w:color="auto"/>
          </w:divBdr>
        </w:div>
        <w:div w:id="2097163631">
          <w:marLeft w:val="0"/>
          <w:marRight w:val="0"/>
          <w:marTop w:val="0"/>
          <w:marBottom w:val="0"/>
          <w:divBdr>
            <w:top w:val="none" w:sz="0" w:space="0" w:color="auto"/>
            <w:left w:val="none" w:sz="0" w:space="0" w:color="auto"/>
            <w:bottom w:val="none" w:sz="0" w:space="0" w:color="auto"/>
            <w:right w:val="none" w:sz="0" w:space="0" w:color="auto"/>
          </w:divBdr>
        </w:div>
      </w:divsChild>
    </w:div>
    <w:div w:id="1229417365">
      <w:bodyDiv w:val="1"/>
      <w:marLeft w:val="0"/>
      <w:marRight w:val="0"/>
      <w:marTop w:val="0"/>
      <w:marBottom w:val="0"/>
      <w:divBdr>
        <w:top w:val="none" w:sz="0" w:space="0" w:color="auto"/>
        <w:left w:val="none" w:sz="0" w:space="0" w:color="auto"/>
        <w:bottom w:val="none" w:sz="0" w:space="0" w:color="auto"/>
        <w:right w:val="none" w:sz="0" w:space="0" w:color="auto"/>
      </w:divBdr>
    </w:div>
    <w:div w:id="1302733899">
      <w:bodyDiv w:val="1"/>
      <w:marLeft w:val="0"/>
      <w:marRight w:val="0"/>
      <w:marTop w:val="0"/>
      <w:marBottom w:val="0"/>
      <w:divBdr>
        <w:top w:val="none" w:sz="0" w:space="0" w:color="auto"/>
        <w:left w:val="none" w:sz="0" w:space="0" w:color="auto"/>
        <w:bottom w:val="none" w:sz="0" w:space="0" w:color="auto"/>
        <w:right w:val="none" w:sz="0" w:space="0" w:color="auto"/>
      </w:divBdr>
    </w:div>
    <w:div w:id="1667128950">
      <w:bodyDiv w:val="1"/>
      <w:marLeft w:val="0"/>
      <w:marRight w:val="0"/>
      <w:marTop w:val="0"/>
      <w:marBottom w:val="0"/>
      <w:divBdr>
        <w:top w:val="none" w:sz="0" w:space="0" w:color="auto"/>
        <w:left w:val="none" w:sz="0" w:space="0" w:color="auto"/>
        <w:bottom w:val="none" w:sz="0" w:space="0" w:color="auto"/>
        <w:right w:val="none" w:sz="0" w:space="0" w:color="auto"/>
      </w:divBdr>
    </w:div>
    <w:div w:id="1676225219">
      <w:bodyDiv w:val="1"/>
      <w:marLeft w:val="0"/>
      <w:marRight w:val="0"/>
      <w:marTop w:val="0"/>
      <w:marBottom w:val="0"/>
      <w:divBdr>
        <w:top w:val="none" w:sz="0" w:space="0" w:color="auto"/>
        <w:left w:val="none" w:sz="0" w:space="0" w:color="auto"/>
        <w:bottom w:val="none" w:sz="0" w:space="0" w:color="auto"/>
        <w:right w:val="none" w:sz="0" w:space="0" w:color="auto"/>
      </w:divBdr>
    </w:div>
    <w:div w:id="1679847333">
      <w:bodyDiv w:val="1"/>
      <w:marLeft w:val="0"/>
      <w:marRight w:val="0"/>
      <w:marTop w:val="0"/>
      <w:marBottom w:val="0"/>
      <w:divBdr>
        <w:top w:val="none" w:sz="0" w:space="0" w:color="auto"/>
        <w:left w:val="none" w:sz="0" w:space="0" w:color="auto"/>
        <w:bottom w:val="none" w:sz="0" w:space="0" w:color="auto"/>
        <w:right w:val="none" w:sz="0" w:space="0" w:color="auto"/>
      </w:divBdr>
    </w:div>
    <w:div w:id="1711605701">
      <w:bodyDiv w:val="1"/>
      <w:marLeft w:val="0"/>
      <w:marRight w:val="0"/>
      <w:marTop w:val="0"/>
      <w:marBottom w:val="0"/>
      <w:divBdr>
        <w:top w:val="none" w:sz="0" w:space="0" w:color="auto"/>
        <w:left w:val="none" w:sz="0" w:space="0" w:color="auto"/>
        <w:bottom w:val="none" w:sz="0" w:space="0" w:color="auto"/>
        <w:right w:val="none" w:sz="0" w:space="0" w:color="auto"/>
      </w:divBdr>
    </w:div>
    <w:div w:id="1712144494">
      <w:bodyDiv w:val="1"/>
      <w:marLeft w:val="0"/>
      <w:marRight w:val="0"/>
      <w:marTop w:val="0"/>
      <w:marBottom w:val="0"/>
      <w:divBdr>
        <w:top w:val="none" w:sz="0" w:space="0" w:color="auto"/>
        <w:left w:val="none" w:sz="0" w:space="0" w:color="auto"/>
        <w:bottom w:val="none" w:sz="0" w:space="0" w:color="auto"/>
        <w:right w:val="none" w:sz="0" w:space="0" w:color="auto"/>
      </w:divBdr>
    </w:div>
    <w:div w:id="1758135337">
      <w:bodyDiv w:val="1"/>
      <w:marLeft w:val="0"/>
      <w:marRight w:val="0"/>
      <w:marTop w:val="0"/>
      <w:marBottom w:val="0"/>
      <w:divBdr>
        <w:top w:val="none" w:sz="0" w:space="0" w:color="auto"/>
        <w:left w:val="none" w:sz="0" w:space="0" w:color="auto"/>
        <w:bottom w:val="none" w:sz="0" w:space="0" w:color="auto"/>
        <w:right w:val="none" w:sz="0" w:space="0" w:color="auto"/>
      </w:divBdr>
    </w:div>
    <w:div w:id="1759672298">
      <w:bodyDiv w:val="1"/>
      <w:marLeft w:val="0"/>
      <w:marRight w:val="0"/>
      <w:marTop w:val="0"/>
      <w:marBottom w:val="0"/>
      <w:divBdr>
        <w:top w:val="none" w:sz="0" w:space="0" w:color="auto"/>
        <w:left w:val="none" w:sz="0" w:space="0" w:color="auto"/>
        <w:bottom w:val="none" w:sz="0" w:space="0" w:color="auto"/>
        <w:right w:val="none" w:sz="0" w:space="0" w:color="auto"/>
      </w:divBdr>
    </w:div>
    <w:div w:id="1763137779">
      <w:bodyDiv w:val="1"/>
      <w:marLeft w:val="0"/>
      <w:marRight w:val="0"/>
      <w:marTop w:val="0"/>
      <w:marBottom w:val="0"/>
      <w:divBdr>
        <w:top w:val="none" w:sz="0" w:space="0" w:color="auto"/>
        <w:left w:val="none" w:sz="0" w:space="0" w:color="auto"/>
        <w:bottom w:val="none" w:sz="0" w:space="0" w:color="auto"/>
        <w:right w:val="none" w:sz="0" w:space="0" w:color="auto"/>
      </w:divBdr>
    </w:div>
    <w:div w:id="1879850479">
      <w:bodyDiv w:val="1"/>
      <w:marLeft w:val="0"/>
      <w:marRight w:val="0"/>
      <w:marTop w:val="0"/>
      <w:marBottom w:val="0"/>
      <w:divBdr>
        <w:top w:val="none" w:sz="0" w:space="0" w:color="auto"/>
        <w:left w:val="none" w:sz="0" w:space="0" w:color="auto"/>
        <w:bottom w:val="none" w:sz="0" w:space="0" w:color="auto"/>
        <w:right w:val="none" w:sz="0" w:space="0" w:color="auto"/>
      </w:divBdr>
    </w:div>
    <w:div w:id="1944727151">
      <w:bodyDiv w:val="1"/>
      <w:marLeft w:val="0"/>
      <w:marRight w:val="0"/>
      <w:marTop w:val="0"/>
      <w:marBottom w:val="0"/>
      <w:divBdr>
        <w:top w:val="none" w:sz="0" w:space="0" w:color="auto"/>
        <w:left w:val="none" w:sz="0" w:space="0" w:color="auto"/>
        <w:bottom w:val="none" w:sz="0" w:space="0" w:color="auto"/>
        <w:right w:val="none" w:sz="0" w:space="0" w:color="auto"/>
      </w:divBdr>
    </w:div>
    <w:div w:id="2000570408">
      <w:bodyDiv w:val="1"/>
      <w:marLeft w:val="0"/>
      <w:marRight w:val="0"/>
      <w:marTop w:val="0"/>
      <w:marBottom w:val="0"/>
      <w:divBdr>
        <w:top w:val="none" w:sz="0" w:space="0" w:color="auto"/>
        <w:left w:val="none" w:sz="0" w:space="0" w:color="auto"/>
        <w:bottom w:val="none" w:sz="0" w:space="0" w:color="auto"/>
        <w:right w:val="none" w:sz="0" w:space="0" w:color="auto"/>
      </w:divBdr>
    </w:div>
    <w:div w:id="2012680752">
      <w:bodyDiv w:val="1"/>
      <w:marLeft w:val="0"/>
      <w:marRight w:val="0"/>
      <w:marTop w:val="0"/>
      <w:marBottom w:val="0"/>
      <w:divBdr>
        <w:top w:val="none" w:sz="0" w:space="0" w:color="auto"/>
        <w:left w:val="none" w:sz="0" w:space="0" w:color="auto"/>
        <w:bottom w:val="none" w:sz="0" w:space="0" w:color="auto"/>
        <w:right w:val="none" w:sz="0" w:space="0" w:color="auto"/>
      </w:divBdr>
    </w:div>
    <w:div w:id="2022049584">
      <w:bodyDiv w:val="1"/>
      <w:marLeft w:val="0"/>
      <w:marRight w:val="0"/>
      <w:marTop w:val="0"/>
      <w:marBottom w:val="0"/>
      <w:divBdr>
        <w:top w:val="none" w:sz="0" w:space="0" w:color="auto"/>
        <w:left w:val="none" w:sz="0" w:space="0" w:color="auto"/>
        <w:bottom w:val="none" w:sz="0" w:space="0" w:color="auto"/>
        <w:right w:val="none" w:sz="0" w:space="0" w:color="auto"/>
      </w:divBdr>
    </w:div>
    <w:div w:id="2026710992">
      <w:bodyDiv w:val="1"/>
      <w:marLeft w:val="0"/>
      <w:marRight w:val="0"/>
      <w:marTop w:val="0"/>
      <w:marBottom w:val="0"/>
      <w:divBdr>
        <w:top w:val="none" w:sz="0" w:space="0" w:color="auto"/>
        <w:left w:val="none" w:sz="0" w:space="0" w:color="auto"/>
        <w:bottom w:val="none" w:sz="0" w:space="0" w:color="auto"/>
        <w:right w:val="none" w:sz="0" w:space="0" w:color="auto"/>
      </w:divBdr>
    </w:div>
    <w:div w:id="2056999261">
      <w:bodyDiv w:val="1"/>
      <w:marLeft w:val="0"/>
      <w:marRight w:val="0"/>
      <w:marTop w:val="0"/>
      <w:marBottom w:val="0"/>
      <w:divBdr>
        <w:top w:val="none" w:sz="0" w:space="0" w:color="auto"/>
        <w:left w:val="none" w:sz="0" w:space="0" w:color="auto"/>
        <w:bottom w:val="none" w:sz="0" w:space="0" w:color="auto"/>
        <w:right w:val="none" w:sz="0" w:space="0" w:color="auto"/>
      </w:divBdr>
    </w:div>
    <w:div w:id="208629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dok/fz/obr/398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titution.ru/" TargetMode="External"/><Relationship Id="rId12" Type="http://schemas.openxmlformats.org/officeDocument/2006/relationships/hyperlink" Target="http://www.hand-help.ru/documents/evrop_kon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ru/documents/decl_conv/conventions/educat.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org/ru/documents/decl_conv/declarations/declhr.shtml" TargetMode="External"/><Relationship Id="rId4" Type="http://schemas.openxmlformats.org/officeDocument/2006/relationships/webSettings" Target="webSettings.xml"/><Relationship Id="rId9" Type="http://schemas.openxmlformats.org/officeDocument/2006/relationships/hyperlink" Target="http://mon.gov.ru/dok/fz/obr/399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4701</Words>
  <Characters>26800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Основные данные о работе</vt:lpstr>
    </vt:vector>
  </TitlesOfParts>
  <Company>saimont</Company>
  <LinksUpToDate>false</LinksUpToDate>
  <CharactersWithSpaces>31439</CharactersWithSpaces>
  <SharedDoc>false</SharedDoc>
  <HLinks>
    <vt:vector size="36" baseType="variant">
      <vt:variant>
        <vt:i4>3539013</vt:i4>
      </vt:variant>
      <vt:variant>
        <vt:i4>15</vt:i4>
      </vt:variant>
      <vt:variant>
        <vt:i4>0</vt:i4>
      </vt:variant>
      <vt:variant>
        <vt:i4>5</vt:i4>
      </vt:variant>
      <vt:variant>
        <vt:lpwstr>http://www.hand-help.ru/documents/evrop_konv.html</vt:lpwstr>
      </vt:variant>
      <vt:variant>
        <vt:lpwstr/>
      </vt:variant>
      <vt:variant>
        <vt:i4>3407951</vt:i4>
      </vt:variant>
      <vt:variant>
        <vt:i4>12</vt:i4>
      </vt:variant>
      <vt:variant>
        <vt:i4>0</vt:i4>
      </vt:variant>
      <vt:variant>
        <vt:i4>5</vt:i4>
      </vt:variant>
      <vt:variant>
        <vt:lpwstr>http://www.un.org/ru/documents/decl_conv/conventions/educat.shtml</vt:lpwstr>
      </vt:variant>
      <vt:variant>
        <vt:lpwstr/>
      </vt:variant>
      <vt:variant>
        <vt:i4>5308467</vt:i4>
      </vt:variant>
      <vt:variant>
        <vt:i4>9</vt:i4>
      </vt:variant>
      <vt:variant>
        <vt:i4>0</vt:i4>
      </vt:variant>
      <vt:variant>
        <vt:i4>5</vt:i4>
      </vt:variant>
      <vt:variant>
        <vt:lpwstr>http://www.un.org/ru/documents/decl_conv/declarations/declhr.shtml</vt:lpwstr>
      </vt:variant>
      <vt:variant>
        <vt:lpwstr/>
      </vt:variant>
      <vt:variant>
        <vt:i4>6684794</vt:i4>
      </vt:variant>
      <vt:variant>
        <vt:i4>6</vt:i4>
      </vt:variant>
      <vt:variant>
        <vt:i4>0</vt:i4>
      </vt:variant>
      <vt:variant>
        <vt:i4>5</vt:i4>
      </vt:variant>
      <vt:variant>
        <vt:lpwstr>http://mon.gov.ru/dok/fz/obr/3994/</vt:lpwstr>
      </vt:variant>
      <vt:variant>
        <vt:lpwstr/>
      </vt:variant>
      <vt:variant>
        <vt:i4>6750329</vt:i4>
      </vt:variant>
      <vt:variant>
        <vt:i4>3</vt:i4>
      </vt:variant>
      <vt:variant>
        <vt:i4>0</vt:i4>
      </vt:variant>
      <vt:variant>
        <vt:i4>5</vt:i4>
      </vt:variant>
      <vt:variant>
        <vt:lpwstr>http://mon.gov.ru/dok/fz/obr/3987/</vt:lpwstr>
      </vt:variant>
      <vt:variant>
        <vt:lpwstr/>
      </vt:variant>
      <vt:variant>
        <vt:i4>6684709</vt:i4>
      </vt:variant>
      <vt:variant>
        <vt:i4>0</vt:i4>
      </vt:variant>
      <vt:variant>
        <vt:i4>0</vt:i4>
      </vt:variant>
      <vt:variant>
        <vt:i4>5</vt:i4>
      </vt:variant>
      <vt:variant>
        <vt:lpwstr>http://www.constitution.ru/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данные о работе</dc:title>
  <dc:subject/>
  <dc:creator>saimont</dc:creator>
  <cp:keywords/>
  <cp:lastModifiedBy>admin</cp:lastModifiedBy>
  <cp:revision>2</cp:revision>
  <dcterms:created xsi:type="dcterms:W3CDTF">2014-04-03T03:51:00Z</dcterms:created>
  <dcterms:modified xsi:type="dcterms:W3CDTF">2014-04-03T03:51:00Z</dcterms:modified>
</cp:coreProperties>
</file>