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BD" w:rsidRPr="004B7CD1" w:rsidRDefault="00281DBD" w:rsidP="00343FB9">
      <w:pPr>
        <w:pStyle w:val="3"/>
        <w:keepNext w:val="0"/>
        <w:suppressAutoHyphens/>
        <w:spacing w:line="360" w:lineRule="auto"/>
        <w:ind w:firstLine="709"/>
        <w:jc w:val="both"/>
      </w:pPr>
      <w:r w:rsidRPr="004B7CD1">
        <w:t>Содержание</w:t>
      </w:r>
    </w:p>
    <w:p w:rsidR="00281DBD" w:rsidRPr="004B7CD1" w:rsidRDefault="00281DBD" w:rsidP="004B7CD1">
      <w:pPr>
        <w:widowControl/>
        <w:suppressAutoHyphens/>
        <w:spacing w:line="360" w:lineRule="auto"/>
        <w:rPr>
          <w:sz w:val="28"/>
        </w:rPr>
      </w:pP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Введение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</w:t>
      </w:r>
      <w:r w:rsidR="00343FB9" w:rsidRPr="004B7CD1">
        <w:rPr>
          <w:sz w:val="28"/>
          <w:szCs w:val="28"/>
        </w:rPr>
        <w:t xml:space="preserve">. </w:t>
      </w:r>
      <w:r w:rsidRPr="004B7CD1">
        <w:rPr>
          <w:sz w:val="28"/>
          <w:szCs w:val="28"/>
        </w:rPr>
        <w:t>Разработка технического задания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1.1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Наименование и область применения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1.2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Основание для разработки</w:t>
      </w:r>
    </w:p>
    <w:p w:rsidR="004A2022" w:rsidRPr="004B7CD1" w:rsidRDefault="004A2022" w:rsidP="004B7CD1">
      <w:pPr>
        <w:pStyle w:val="a5"/>
        <w:suppressAutoHyphens/>
        <w:spacing w:line="360" w:lineRule="auto"/>
        <w:ind w:right="0"/>
        <w:rPr>
          <w:color w:val="auto"/>
        </w:rPr>
      </w:pPr>
      <w:r w:rsidRPr="004B7CD1">
        <w:rPr>
          <w:color w:val="auto"/>
        </w:rPr>
        <w:t>1.3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Цель и назначение разработки</w:t>
      </w:r>
    </w:p>
    <w:p w:rsidR="004A2022" w:rsidRPr="004B7CD1" w:rsidRDefault="004A2022" w:rsidP="004B7CD1">
      <w:pPr>
        <w:pStyle w:val="a5"/>
        <w:suppressAutoHyphens/>
        <w:spacing w:line="360" w:lineRule="auto"/>
        <w:ind w:right="0"/>
        <w:rPr>
          <w:color w:val="auto"/>
        </w:rPr>
      </w:pPr>
      <w:r w:rsidRPr="004B7CD1">
        <w:rPr>
          <w:color w:val="auto"/>
        </w:rPr>
        <w:t>1.4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Источник разработки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1.5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Требования к конструируемому изделию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2</w:t>
      </w:r>
      <w:r w:rsidR="00343FB9" w:rsidRPr="004B7CD1">
        <w:rPr>
          <w:sz w:val="28"/>
          <w:szCs w:val="28"/>
        </w:rPr>
        <w:t xml:space="preserve">. </w:t>
      </w:r>
      <w:r w:rsidRPr="004B7CD1">
        <w:rPr>
          <w:sz w:val="28"/>
          <w:szCs w:val="28"/>
        </w:rPr>
        <w:t>Определение условий эксплуатации и группы жесткости</w:t>
      </w:r>
    </w:p>
    <w:p w:rsidR="004A2022" w:rsidRPr="004B7CD1" w:rsidRDefault="004A2022" w:rsidP="004B7CD1">
      <w:pPr>
        <w:pStyle w:val="a5"/>
        <w:suppressAutoHyphens/>
        <w:spacing w:line="360" w:lineRule="auto"/>
        <w:ind w:right="0"/>
        <w:rPr>
          <w:bCs/>
          <w:color w:val="auto"/>
        </w:rPr>
      </w:pPr>
      <w:r w:rsidRPr="004B7CD1">
        <w:rPr>
          <w:bCs/>
          <w:color w:val="auto"/>
        </w:rPr>
        <w:t>3</w:t>
      </w:r>
      <w:r w:rsidR="00343FB9" w:rsidRPr="004B7CD1">
        <w:rPr>
          <w:bCs/>
          <w:color w:val="auto"/>
        </w:rPr>
        <w:t>.</w:t>
      </w:r>
      <w:r w:rsidRPr="004B7CD1">
        <w:rPr>
          <w:bCs/>
          <w:color w:val="auto"/>
        </w:rPr>
        <w:t xml:space="preserve"> Обос</w:t>
      </w:r>
      <w:r w:rsidR="00343FB9" w:rsidRPr="004B7CD1">
        <w:rPr>
          <w:bCs/>
          <w:color w:val="auto"/>
        </w:rPr>
        <w:t>нование конструкторских решений</w:t>
      </w:r>
    </w:p>
    <w:p w:rsidR="004A2022" w:rsidRPr="004B7CD1" w:rsidRDefault="004A2022" w:rsidP="004B7CD1">
      <w:pPr>
        <w:pStyle w:val="a5"/>
        <w:suppressAutoHyphens/>
        <w:spacing w:line="360" w:lineRule="auto"/>
        <w:ind w:right="0"/>
        <w:rPr>
          <w:color w:val="auto"/>
        </w:rPr>
      </w:pPr>
      <w:r w:rsidRPr="004B7CD1">
        <w:rPr>
          <w:color w:val="auto"/>
        </w:rPr>
        <w:t>3.1 Выбор материала печатной платы</w:t>
      </w:r>
    </w:p>
    <w:p w:rsidR="004A2022" w:rsidRPr="004B7CD1" w:rsidRDefault="004A2022" w:rsidP="004B7CD1">
      <w:pPr>
        <w:pStyle w:val="a5"/>
        <w:suppressAutoHyphens/>
        <w:spacing w:line="360" w:lineRule="auto"/>
        <w:ind w:right="0"/>
        <w:rPr>
          <w:color w:val="auto"/>
        </w:rPr>
      </w:pPr>
      <w:r w:rsidRPr="004B7CD1">
        <w:rPr>
          <w:color w:val="auto"/>
        </w:rPr>
        <w:t>3.2 Выбор типа конструкции и</w:t>
      </w:r>
      <w:r w:rsidR="00343FB9" w:rsidRPr="004B7CD1">
        <w:rPr>
          <w:color w:val="auto"/>
        </w:rPr>
        <w:t xml:space="preserve"> класса точности печатной платы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3.3 Выбор класса точности печатной платы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3.4 Выбор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способа изготовления печатной платы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3.5 Выбор размера печатной платы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3.6 Определение допустимых паразитных параметров и определение максимальной длины рядом идущих проводников с учетом паразитных параметров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bCs/>
          <w:sz w:val="28"/>
        </w:rPr>
        <w:t>Заключение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</w:rPr>
      </w:pPr>
      <w:r w:rsidRPr="004B7CD1">
        <w:rPr>
          <w:sz w:val="28"/>
          <w:szCs w:val="28"/>
        </w:rPr>
        <w:t>Список литературы</w:t>
      </w:r>
    </w:p>
    <w:p w:rsidR="004A2022" w:rsidRPr="004B7CD1" w:rsidRDefault="004A2022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Приложения</w:t>
      </w:r>
    </w:p>
    <w:p w:rsidR="00281DBD" w:rsidRPr="004B7CD1" w:rsidRDefault="00281DBD" w:rsidP="004B7CD1">
      <w:pPr>
        <w:widowControl/>
        <w:tabs>
          <w:tab w:val="num" w:pos="-1134"/>
          <w:tab w:val="num" w:pos="0"/>
        </w:tabs>
        <w:suppressAutoHyphens/>
        <w:spacing w:line="360" w:lineRule="auto"/>
        <w:rPr>
          <w:sz w:val="28"/>
        </w:rPr>
      </w:pPr>
    </w:p>
    <w:p w:rsidR="000C7F91" w:rsidRPr="004B7CD1" w:rsidRDefault="00343FB9" w:rsidP="00343FB9">
      <w:pPr>
        <w:pStyle w:val="a3"/>
        <w:suppressAutoHyphens/>
        <w:spacing w:line="360" w:lineRule="auto"/>
        <w:ind w:firstLine="709"/>
        <w:jc w:val="both"/>
        <w:rPr>
          <w:b w:val="0"/>
          <w:color w:val="auto"/>
          <w:szCs w:val="28"/>
        </w:rPr>
      </w:pPr>
      <w:r w:rsidRPr="004B7CD1">
        <w:rPr>
          <w:b w:val="0"/>
          <w:color w:val="auto"/>
          <w:szCs w:val="28"/>
        </w:rPr>
        <w:br w:type="page"/>
      </w:r>
      <w:r w:rsidR="000C7F91" w:rsidRPr="004B7CD1">
        <w:rPr>
          <w:b w:val="0"/>
          <w:color w:val="auto"/>
          <w:szCs w:val="28"/>
        </w:rPr>
        <w:t>Введение</w:t>
      </w:r>
    </w:p>
    <w:p w:rsidR="00343FB9" w:rsidRPr="004B7CD1" w:rsidRDefault="00343FB9" w:rsidP="00343FB9">
      <w:pPr>
        <w:pStyle w:val="a3"/>
        <w:suppressAutoHyphens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7709F4" w:rsidRPr="004B7CD1" w:rsidRDefault="000C7F9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В кур</w:t>
      </w:r>
      <w:r w:rsidR="00253D10" w:rsidRPr="004B7CD1">
        <w:rPr>
          <w:sz w:val="28"/>
          <w:szCs w:val="28"/>
        </w:rPr>
        <w:t xml:space="preserve">совом проекте </w:t>
      </w:r>
      <w:r w:rsidR="008C7684" w:rsidRPr="004B7CD1">
        <w:rPr>
          <w:sz w:val="28"/>
          <w:szCs w:val="28"/>
        </w:rPr>
        <w:t>описано устройство регистрации точки росы в герметизированных металлостеклянных, металлокерамических корпусах интегральных микросхем и полупроводниковых приборах. В промышленных условиях обычно используют метод определения концентрации паров по результатам анализа атмосферы раз</w:t>
      </w:r>
      <w:r w:rsidR="007A2413" w:rsidRPr="004B7CD1">
        <w:rPr>
          <w:sz w:val="28"/>
          <w:szCs w:val="28"/>
        </w:rPr>
        <w:t xml:space="preserve"> </w:t>
      </w:r>
      <w:r w:rsidR="008C7684" w:rsidRPr="004B7CD1">
        <w:rPr>
          <w:sz w:val="28"/>
          <w:szCs w:val="28"/>
        </w:rPr>
        <w:t>герметизированного корпуса и.с. с помощью вторично</w:t>
      </w:r>
      <w:r w:rsidR="007A2413" w:rsidRPr="004B7CD1">
        <w:rPr>
          <w:sz w:val="28"/>
          <w:szCs w:val="28"/>
        </w:rPr>
        <w:t>й</w:t>
      </w:r>
      <w:r w:rsidR="008C7684" w:rsidRPr="004B7CD1">
        <w:rPr>
          <w:sz w:val="28"/>
          <w:szCs w:val="28"/>
        </w:rPr>
        <w:t xml:space="preserve"> ионной масс-спектроскопии. Это приводит в негодность изделия, которые по электрическим параметрам соответствуют техническим условиям. В описанном приборе контроля температуры точки росы эта проблема решается с помощью локального охлаждения и.с. через отдельный</w:t>
      </w:r>
      <w:r w:rsidR="00FF66C1" w:rsidRPr="004B7CD1">
        <w:rPr>
          <w:sz w:val="28"/>
          <w:szCs w:val="28"/>
        </w:rPr>
        <w:t xml:space="preserve"> электрический вывод. Это позволяет уменьшить площадь охлаждаемой поверхности внутри корпуса до 1-1.5 мм² и увеличить толщину локального конденсированного слоя до 6 мкм. Конденсация влаги на охлаждаемом выводе сопровождается приращением ёмкости ΔС – 0.10-0.25 пФ между этими выводами и корпусом</w:t>
      </w:r>
      <w:r w:rsidR="00343FB9" w:rsidRPr="004B7CD1">
        <w:rPr>
          <w:sz w:val="28"/>
          <w:szCs w:val="28"/>
        </w:rPr>
        <w:t xml:space="preserve"> </w:t>
      </w:r>
      <w:r w:rsidR="00FF66C1" w:rsidRPr="004B7CD1">
        <w:rPr>
          <w:sz w:val="28"/>
          <w:szCs w:val="28"/>
        </w:rPr>
        <w:t>и.с., что, например. Для микросхемы К140 составляет до 25% от её номинального значения.</w:t>
      </w:r>
    </w:p>
    <w:p w:rsidR="00FF66C1" w:rsidRPr="004B7CD1" w:rsidRDefault="00FF66C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Датчик температуры питается то источника тока на транзисторе </w:t>
      </w:r>
      <w:r w:rsidRPr="004B7CD1">
        <w:rPr>
          <w:sz w:val="28"/>
          <w:szCs w:val="28"/>
          <w:lang w:val="en-US"/>
        </w:rPr>
        <w:t>VT</w:t>
      </w:r>
      <w:r w:rsidRPr="004B7CD1">
        <w:rPr>
          <w:sz w:val="28"/>
          <w:szCs w:val="28"/>
        </w:rPr>
        <w:t xml:space="preserve">6 , </w:t>
      </w:r>
      <w:r w:rsidRPr="004B7CD1">
        <w:rPr>
          <w:sz w:val="28"/>
          <w:szCs w:val="28"/>
          <w:lang w:val="en-US"/>
        </w:rPr>
        <w:t>I</w:t>
      </w:r>
      <w:r w:rsidRPr="004B7CD1">
        <w:rPr>
          <w:sz w:val="28"/>
          <w:szCs w:val="28"/>
        </w:rPr>
        <w:t>=0.5мА. Сигнал подается на вход аналого-цифрового преобразователя</w:t>
      </w:r>
      <w:r w:rsidR="00D950AB" w:rsidRPr="004B7CD1">
        <w:rPr>
          <w:sz w:val="28"/>
          <w:szCs w:val="28"/>
        </w:rPr>
        <w:t>. Точность измерения температуры точки росы зависит от режима охлаждения исследуемого образца. Согласно данным, время конденсации влаги на охлаждаемой поверхности в зависимости от температуры и абсолютного уровня влаги может находиться в пределах 0.5-3с. Образование капель воды на центрах конденсации в начальный момент происходит при упругости водяного пара, равной упругости насыщения. Абсолютная погрешность измерения температуры, обусловленная конструктивными особенностями холодильной камеры, расположением датчика температуры относительно охлаждаемого вывода и.с. и указанными градиентами температур, не превышает половины значения младшего разряда цифрового индикатора и составляет- 0.05 °С. Относительная погрешность измерения температуры в этом случае не превышает 5%.</w:t>
      </w:r>
    </w:p>
    <w:p w:rsidR="00562035" w:rsidRPr="004B7CD1" w:rsidRDefault="00562035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bCs/>
          <w:color w:val="auto"/>
        </w:rPr>
      </w:pPr>
      <w:r w:rsidRPr="004B7CD1">
        <w:rPr>
          <w:color w:val="auto"/>
        </w:rPr>
        <w:br w:type="page"/>
      </w:r>
      <w:r w:rsidR="00562035" w:rsidRPr="004B7CD1">
        <w:rPr>
          <w:bCs/>
          <w:color w:val="auto"/>
        </w:rPr>
        <w:t>1</w:t>
      </w:r>
      <w:r w:rsidRPr="004B7CD1">
        <w:rPr>
          <w:bCs/>
          <w:color w:val="auto"/>
        </w:rPr>
        <w:t>.</w:t>
      </w:r>
      <w:r w:rsidR="00562035" w:rsidRPr="004B7CD1">
        <w:rPr>
          <w:bCs/>
          <w:color w:val="auto"/>
        </w:rPr>
        <w:t xml:space="preserve"> </w:t>
      </w:r>
      <w:r w:rsidR="00281DBD" w:rsidRPr="004B7CD1">
        <w:rPr>
          <w:bCs/>
          <w:color w:val="auto"/>
        </w:rPr>
        <w:t>Разработка технического задания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bCs/>
          <w:color w:val="auto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1.1 </w:t>
      </w:r>
      <w:r w:rsidR="00562035" w:rsidRPr="004B7CD1">
        <w:rPr>
          <w:color w:val="auto"/>
        </w:rPr>
        <w:t>Наименование и область применения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562035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Разрабатываемое изделие – </w:t>
      </w:r>
      <w:r w:rsidR="00343FB9" w:rsidRPr="004B7CD1">
        <w:rPr>
          <w:sz w:val="28"/>
          <w:szCs w:val="28"/>
        </w:rPr>
        <w:t>"</w:t>
      </w:r>
      <w:r w:rsidR="009068DF" w:rsidRPr="004B7CD1">
        <w:rPr>
          <w:sz w:val="28"/>
          <w:szCs w:val="28"/>
        </w:rPr>
        <w:t>устройство регистрации точки росы</w:t>
      </w:r>
      <w:r w:rsidR="00343FB9" w:rsidRPr="004B7CD1">
        <w:rPr>
          <w:sz w:val="28"/>
          <w:szCs w:val="28"/>
        </w:rPr>
        <w:t>"</w:t>
      </w:r>
      <w:r w:rsidRPr="004B7CD1">
        <w:rPr>
          <w:sz w:val="28"/>
          <w:szCs w:val="28"/>
        </w:rPr>
        <w:t xml:space="preserve">. </w:t>
      </w:r>
      <w:r w:rsidR="009068DF" w:rsidRPr="004B7CD1">
        <w:rPr>
          <w:sz w:val="28"/>
          <w:szCs w:val="28"/>
        </w:rPr>
        <w:t>Область применения – измерительные системы</w:t>
      </w:r>
      <w:r w:rsidRPr="004B7CD1">
        <w:rPr>
          <w:sz w:val="28"/>
          <w:szCs w:val="28"/>
        </w:rPr>
        <w:t xml:space="preserve">. Устройство применяется </w:t>
      </w:r>
      <w:r w:rsidR="009068DF" w:rsidRPr="004B7CD1">
        <w:rPr>
          <w:sz w:val="28"/>
          <w:szCs w:val="28"/>
        </w:rPr>
        <w:t>регистрации точки росы в герметизированных металлостеклянных, металлокерамических корпусах интегральных микросхем и полупроводниковых приборах.</w:t>
      </w:r>
    </w:p>
    <w:p w:rsidR="00FC571F" w:rsidRPr="004B7CD1" w:rsidRDefault="00FC571F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1.2 </w:t>
      </w:r>
      <w:r w:rsidR="00562035" w:rsidRPr="004B7CD1">
        <w:rPr>
          <w:color w:val="auto"/>
        </w:rPr>
        <w:t>Основание для разработки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A131CC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Учебный план</w:t>
      </w:r>
      <w:r w:rsidR="00343FB9" w:rsidRPr="004B7CD1">
        <w:rPr>
          <w:color w:val="auto"/>
        </w:rPr>
        <w:t xml:space="preserve"> </w:t>
      </w:r>
      <w:r w:rsidR="00562035" w:rsidRPr="004B7CD1">
        <w:rPr>
          <w:color w:val="auto"/>
        </w:rPr>
        <w:t>специальности 200800.</w:t>
      </w:r>
    </w:p>
    <w:p w:rsidR="00FC571F" w:rsidRPr="004B7CD1" w:rsidRDefault="00FC571F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1.3 </w:t>
      </w:r>
      <w:r w:rsidR="00562035" w:rsidRPr="004B7CD1">
        <w:rPr>
          <w:color w:val="auto"/>
        </w:rPr>
        <w:t>Цель и назначение разработки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Целью является </w:t>
      </w:r>
      <w:r w:rsidR="00A131CC" w:rsidRPr="004B7CD1">
        <w:rPr>
          <w:color w:val="auto"/>
        </w:rPr>
        <w:t>проектирование конструкций изделий 1-ого уровня; освоение методики конструирования печатных узлов и печатных плат</w:t>
      </w:r>
      <w:r w:rsidR="002475CC" w:rsidRPr="004B7CD1">
        <w:rPr>
          <w:color w:val="auto"/>
        </w:rPr>
        <w:t>, методов их компоновки</w:t>
      </w:r>
      <w:r w:rsidR="00A131CC" w:rsidRPr="004B7CD1">
        <w:rPr>
          <w:color w:val="auto"/>
        </w:rPr>
        <w:t>.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1.4 </w:t>
      </w:r>
      <w:r w:rsidR="00562035" w:rsidRPr="004B7CD1">
        <w:rPr>
          <w:color w:val="auto"/>
        </w:rPr>
        <w:t>Источник разработки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562035" w:rsidP="004B7CD1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Журнал </w:t>
      </w:r>
      <w:r w:rsidR="00343FB9" w:rsidRPr="004B7CD1">
        <w:rPr>
          <w:color w:val="auto"/>
        </w:rPr>
        <w:t>"</w:t>
      </w:r>
      <w:r w:rsidRPr="004B7CD1">
        <w:rPr>
          <w:color w:val="auto"/>
        </w:rPr>
        <w:t>Прибо</w:t>
      </w:r>
      <w:r w:rsidR="00A131CC" w:rsidRPr="004B7CD1">
        <w:rPr>
          <w:color w:val="auto"/>
        </w:rPr>
        <w:t>ры и техника эксперимента</w:t>
      </w:r>
      <w:r w:rsidR="00343FB9" w:rsidRPr="004B7CD1">
        <w:rPr>
          <w:color w:val="auto"/>
        </w:rPr>
        <w:t>"</w:t>
      </w:r>
      <w:r w:rsidR="00A131CC" w:rsidRPr="004B7CD1">
        <w:rPr>
          <w:color w:val="auto"/>
        </w:rPr>
        <w:t>.-2001.- №</w:t>
      </w:r>
      <w:r w:rsidR="00817BE3" w:rsidRPr="004B7CD1">
        <w:rPr>
          <w:color w:val="auto"/>
        </w:rPr>
        <w:t>2</w:t>
      </w:r>
      <w:r w:rsidR="00A131CC" w:rsidRPr="004B7CD1">
        <w:rPr>
          <w:color w:val="auto"/>
        </w:rPr>
        <w:t>.-с.1</w:t>
      </w:r>
      <w:r w:rsidR="00817BE3" w:rsidRPr="004B7CD1">
        <w:rPr>
          <w:color w:val="auto"/>
        </w:rPr>
        <w:t>46</w:t>
      </w:r>
      <w:r w:rsidR="00A131CC" w:rsidRPr="004B7CD1">
        <w:rPr>
          <w:color w:val="auto"/>
        </w:rPr>
        <w:t>-1</w:t>
      </w:r>
      <w:r w:rsidR="00817BE3" w:rsidRPr="004B7CD1">
        <w:rPr>
          <w:color w:val="auto"/>
        </w:rPr>
        <w:t>4</w:t>
      </w:r>
      <w:r w:rsidR="007B5329" w:rsidRPr="004B7CD1">
        <w:rPr>
          <w:color w:val="auto"/>
        </w:rPr>
        <w:t>8</w:t>
      </w:r>
      <w:r w:rsidR="00A131CC" w:rsidRPr="004B7CD1">
        <w:rPr>
          <w:color w:val="auto"/>
          <w:szCs w:val="28"/>
        </w:rPr>
        <w:t xml:space="preserve"> схема электрическая принципиальная </w:t>
      </w:r>
      <w:r w:rsidR="008511BC" w:rsidRPr="004B7CD1">
        <w:rPr>
          <w:color w:val="auto"/>
          <w:szCs w:val="28"/>
        </w:rPr>
        <w:t>устройства</w:t>
      </w:r>
      <w:r w:rsidR="00A131CC" w:rsidRPr="004B7CD1">
        <w:rPr>
          <w:color w:val="auto"/>
          <w:szCs w:val="28"/>
        </w:rPr>
        <w:t xml:space="preserve"> регистрации</w:t>
      </w:r>
      <w:r w:rsidRPr="004B7CD1">
        <w:rPr>
          <w:color w:val="auto"/>
        </w:rPr>
        <w:t>.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C7393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1.5.</w:t>
      </w:r>
      <w:r w:rsidR="00645120" w:rsidRPr="004B7CD1">
        <w:rPr>
          <w:color w:val="auto"/>
        </w:rPr>
        <w:t xml:space="preserve"> Т</w:t>
      </w:r>
      <w:r w:rsidR="00562035" w:rsidRPr="004B7CD1">
        <w:rPr>
          <w:color w:val="auto"/>
        </w:rPr>
        <w:t>ребован</w:t>
      </w:r>
      <w:r w:rsidR="00645120" w:rsidRPr="004B7CD1">
        <w:rPr>
          <w:color w:val="auto"/>
        </w:rPr>
        <w:t>ия к конструируемому изделию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D918A6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Разработанный печатный узел </w:t>
      </w:r>
      <w:r w:rsidR="00FB7E4F" w:rsidRPr="004B7CD1">
        <w:rPr>
          <w:color w:val="auto"/>
        </w:rPr>
        <w:t>должен иметь минимальные размеры и стоимость, быть простым в изготовлении</w:t>
      </w:r>
      <w:r w:rsidR="00C73939" w:rsidRPr="004B7CD1">
        <w:rPr>
          <w:color w:val="auto"/>
        </w:rPr>
        <w:t>, выполнять свои функци</w:t>
      </w:r>
      <w:r w:rsidR="002475CC" w:rsidRPr="004B7CD1">
        <w:rPr>
          <w:color w:val="auto"/>
        </w:rPr>
        <w:t>и в течение</w:t>
      </w:r>
      <w:r w:rsidR="00C05D04" w:rsidRPr="004B7CD1">
        <w:rPr>
          <w:color w:val="auto"/>
        </w:rPr>
        <w:t xml:space="preserve"> длительного времени</w:t>
      </w:r>
      <w:r w:rsidR="00C73939" w:rsidRPr="004B7CD1">
        <w:rPr>
          <w:color w:val="auto"/>
        </w:rPr>
        <w:t>,</w:t>
      </w:r>
      <w:r w:rsidR="00FB7E4F" w:rsidRPr="004B7CD1">
        <w:rPr>
          <w:color w:val="auto"/>
        </w:rPr>
        <w:t xml:space="preserve"> </w:t>
      </w:r>
      <w:r w:rsidR="00562035" w:rsidRPr="004B7CD1">
        <w:rPr>
          <w:color w:val="auto"/>
        </w:rPr>
        <w:t>должен отвечать условиям по помехозащищенности и исключать помехи и наводки на другие приборы, особенно при использовании в измерительном комплексе.</w:t>
      </w:r>
    </w:p>
    <w:p w:rsidR="00936FE7" w:rsidRPr="004B7CD1" w:rsidRDefault="00936FE7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br w:type="page"/>
        <w:t xml:space="preserve">2. </w:t>
      </w:r>
      <w:r w:rsidR="00FB7E4F" w:rsidRPr="004B7CD1">
        <w:rPr>
          <w:color w:val="auto"/>
        </w:rPr>
        <w:t>Определение условий</w:t>
      </w:r>
      <w:r w:rsidR="00562035" w:rsidRPr="004B7CD1">
        <w:rPr>
          <w:color w:val="auto"/>
        </w:rPr>
        <w:t xml:space="preserve"> эксплуатации</w:t>
      </w:r>
      <w:r w:rsidR="00FB7E4F" w:rsidRPr="004B7CD1">
        <w:rPr>
          <w:color w:val="auto"/>
        </w:rPr>
        <w:t xml:space="preserve"> и группы жесткости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C7393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Изделие относится к </w:t>
      </w:r>
      <w:r w:rsidR="001800DE" w:rsidRPr="004B7CD1">
        <w:rPr>
          <w:color w:val="auto"/>
        </w:rPr>
        <w:t xml:space="preserve">2-ой группе </w:t>
      </w:r>
      <w:r w:rsidRPr="004B7CD1">
        <w:rPr>
          <w:color w:val="auto"/>
        </w:rPr>
        <w:t>1</w:t>
      </w:r>
      <w:r w:rsidR="001800DE" w:rsidRPr="004B7CD1">
        <w:rPr>
          <w:color w:val="auto"/>
        </w:rPr>
        <w:t>-ого класса. Т.е.</w:t>
      </w:r>
      <w:r w:rsidRPr="004B7CD1">
        <w:rPr>
          <w:color w:val="auto"/>
        </w:rPr>
        <w:t xml:space="preserve"> </w:t>
      </w:r>
      <w:r w:rsidR="001800DE" w:rsidRPr="004B7CD1">
        <w:rPr>
          <w:color w:val="auto"/>
        </w:rPr>
        <w:t>и</w:t>
      </w:r>
      <w:r w:rsidRPr="004B7CD1">
        <w:rPr>
          <w:color w:val="auto"/>
        </w:rPr>
        <w:t>зделие долж</w:t>
      </w:r>
      <w:r w:rsidR="00562035" w:rsidRPr="004B7CD1">
        <w:rPr>
          <w:color w:val="auto"/>
        </w:rPr>
        <w:t>н</w:t>
      </w:r>
      <w:r w:rsidRPr="004B7CD1">
        <w:rPr>
          <w:color w:val="auto"/>
        </w:rPr>
        <w:t>о</w:t>
      </w:r>
      <w:r w:rsidR="00562035" w:rsidRPr="004B7CD1">
        <w:rPr>
          <w:color w:val="auto"/>
        </w:rPr>
        <w:t xml:space="preserve"> эксплуатироваться в закрытых отапливаемых</w:t>
      </w:r>
      <w:r w:rsidR="001800DE" w:rsidRPr="004B7CD1">
        <w:rPr>
          <w:color w:val="auto"/>
        </w:rPr>
        <w:t xml:space="preserve"> и не</w:t>
      </w:r>
      <w:r w:rsidR="00205DC7" w:rsidRPr="004B7CD1">
        <w:rPr>
          <w:color w:val="auto"/>
        </w:rPr>
        <w:t xml:space="preserve"> </w:t>
      </w:r>
      <w:r w:rsidR="001800DE" w:rsidRPr="004B7CD1">
        <w:rPr>
          <w:color w:val="auto"/>
        </w:rPr>
        <w:t>отапливаемых</w:t>
      </w:r>
      <w:r w:rsidR="00562035" w:rsidRPr="004B7CD1">
        <w:rPr>
          <w:color w:val="auto"/>
        </w:rPr>
        <w:t xml:space="preserve"> помещени</w:t>
      </w:r>
      <w:r w:rsidRPr="004B7CD1">
        <w:rPr>
          <w:color w:val="auto"/>
        </w:rPr>
        <w:t>ях. Должно</w:t>
      </w:r>
      <w:r w:rsidR="00562035" w:rsidRPr="004B7CD1">
        <w:rPr>
          <w:color w:val="auto"/>
        </w:rPr>
        <w:t xml:space="preserve"> </w:t>
      </w:r>
      <w:r w:rsidRPr="004B7CD1">
        <w:rPr>
          <w:color w:val="auto"/>
        </w:rPr>
        <w:t>сохранять</w:t>
      </w:r>
      <w:r w:rsidR="00562035" w:rsidRPr="004B7CD1">
        <w:rPr>
          <w:color w:val="auto"/>
        </w:rPr>
        <w:t xml:space="preserve"> работоспособн</w:t>
      </w:r>
      <w:r w:rsidRPr="004B7CD1">
        <w:rPr>
          <w:color w:val="auto"/>
        </w:rPr>
        <w:t>ость при температуры от минус 60 до плюс 8</w:t>
      </w:r>
      <w:r w:rsidR="00562035" w:rsidRPr="004B7CD1">
        <w:rPr>
          <w:color w:val="auto"/>
        </w:rPr>
        <w:t xml:space="preserve">5 </w:t>
      </w:r>
      <w:r w:rsidR="00562035" w:rsidRPr="004B7CD1">
        <w:rPr>
          <w:color w:val="auto"/>
          <w:vertAlign w:val="superscript"/>
        </w:rPr>
        <w:t>0</w:t>
      </w:r>
      <w:r w:rsidR="00562035" w:rsidRPr="004B7CD1">
        <w:rPr>
          <w:color w:val="auto"/>
        </w:rPr>
        <w:t>С при отсутствии агрессивных сред.</w:t>
      </w:r>
      <w:r w:rsidR="001800DE" w:rsidRPr="004B7CD1">
        <w:rPr>
          <w:color w:val="auto"/>
        </w:rPr>
        <w:t xml:space="preserve"> Исходя из этого по ГОСТ 23752-78 разработанный печатный узел должен соответствовать 2-ой группе жесткости эксплуатации.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bCs/>
          <w:color w:val="auto"/>
        </w:rPr>
      </w:pPr>
      <w:r w:rsidRPr="004B7CD1">
        <w:rPr>
          <w:bCs/>
          <w:color w:val="auto"/>
        </w:rPr>
        <w:br w:type="page"/>
      </w:r>
      <w:r w:rsidR="00300BC4" w:rsidRPr="004B7CD1">
        <w:rPr>
          <w:bCs/>
          <w:color w:val="auto"/>
        </w:rPr>
        <w:t>3.</w:t>
      </w:r>
      <w:r w:rsidR="00562035" w:rsidRPr="004B7CD1">
        <w:rPr>
          <w:bCs/>
          <w:color w:val="auto"/>
        </w:rPr>
        <w:t xml:space="preserve"> Обоснование конструкторских решений</w:t>
      </w:r>
    </w:p>
    <w:p w:rsidR="004A2022" w:rsidRPr="004B7CD1" w:rsidRDefault="004A2022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562035" w:rsidRPr="004B7CD1" w:rsidRDefault="00300BC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3</w:t>
      </w:r>
      <w:r w:rsidR="00D57E37" w:rsidRPr="004B7CD1">
        <w:rPr>
          <w:color w:val="auto"/>
        </w:rPr>
        <w:t xml:space="preserve">.1 Выбор материала </w:t>
      </w:r>
      <w:r w:rsidR="00562035" w:rsidRPr="004B7CD1">
        <w:rPr>
          <w:color w:val="auto"/>
        </w:rPr>
        <w:t>печат</w:t>
      </w:r>
      <w:r w:rsidR="00D57E37" w:rsidRPr="004B7CD1">
        <w:rPr>
          <w:color w:val="auto"/>
        </w:rPr>
        <w:t>ной платы</w:t>
      </w:r>
    </w:p>
    <w:p w:rsidR="004A2022" w:rsidRPr="004B7CD1" w:rsidRDefault="004A2022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449D9" w:rsidRPr="004B7CD1" w:rsidRDefault="003449D9" w:rsidP="004B7CD1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При изготовлении печатной платы был использован стеклотекстолит фольгированный СФ – 2Н – 50 – 1,5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ГОСТ 10316 – 78. Диапазон рабочих температур стеклотекстолита позволяет его применять в аппаратуре 2-ой группы жесткости эксплуатации.</w:t>
      </w:r>
      <w:r w:rsidR="004B7CD1" w:rsidRPr="004B7CD1">
        <w:rPr>
          <w:color w:val="auto"/>
        </w:rPr>
        <w:t xml:space="preserve"> </w:t>
      </w:r>
      <w:r w:rsidR="00F51DDE" w:rsidRPr="004B7CD1">
        <w:rPr>
          <w:color w:val="auto"/>
        </w:rPr>
        <w:t>Толщина стеклотекстолита (</w:t>
      </w:r>
      <w:smartTag w:uri="urn:schemas-microsoft-com:office:smarttags" w:element="metricconverter">
        <w:smartTagPr>
          <w:attr w:name="ProductID" w:val="1,5 мм"/>
        </w:smartTagPr>
        <w:r w:rsidR="00F51DDE" w:rsidRPr="004B7CD1">
          <w:rPr>
            <w:color w:val="auto"/>
          </w:rPr>
          <w:t>1,5 мм</w:t>
        </w:r>
      </w:smartTag>
      <w:r w:rsidR="00F51DDE" w:rsidRPr="004B7CD1">
        <w:rPr>
          <w:color w:val="auto"/>
        </w:rPr>
        <w:t>) выбрана в первом приближении по минимальному диаметру монтажного отверстия и по классу точности печатной платы, а также исходя из требований обеспечения механической прочности печатного узла.</w:t>
      </w:r>
    </w:p>
    <w:p w:rsidR="00914157" w:rsidRPr="004B7CD1" w:rsidRDefault="00914157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914157" w:rsidRPr="004B7CD1" w:rsidRDefault="00300BC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3</w:t>
      </w:r>
      <w:r w:rsidR="00F57119" w:rsidRPr="004B7CD1">
        <w:rPr>
          <w:color w:val="auto"/>
        </w:rPr>
        <w:t>.2</w:t>
      </w:r>
      <w:r w:rsidR="00914157" w:rsidRPr="004B7CD1">
        <w:rPr>
          <w:color w:val="auto"/>
        </w:rPr>
        <w:t xml:space="preserve"> Выбор </w:t>
      </w:r>
      <w:r w:rsidR="00F57119" w:rsidRPr="004B7CD1">
        <w:rPr>
          <w:color w:val="auto"/>
        </w:rPr>
        <w:t>типа конструкции и</w:t>
      </w:r>
      <w:r w:rsidR="00914157" w:rsidRPr="004B7CD1">
        <w:rPr>
          <w:color w:val="auto"/>
        </w:rPr>
        <w:t xml:space="preserve"> класса точности </w:t>
      </w:r>
      <w:r w:rsidR="00F57119" w:rsidRPr="004B7CD1">
        <w:rPr>
          <w:color w:val="auto"/>
        </w:rPr>
        <w:t>печат</w:t>
      </w:r>
      <w:r w:rsidR="00914157" w:rsidRPr="004B7CD1">
        <w:rPr>
          <w:color w:val="auto"/>
        </w:rPr>
        <w:t>ной платы</w:t>
      </w:r>
    </w:p>
    <w:p w:rsidR="004A2022" w:rsidRPr="004B7CD1" w:rsidRDefault="004A2022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F62285" w:rsidRPr="004B7CD1" w:rsidRDefault="001F5D9A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Печатная плата будет двусторонней. Двусторонние печатные платы обладают меньшими габаритами по сравнению с односторонними, так как с их помощью можно реализовывать большую плотность упаковки.</w:t>
      </w:r>
    </w:p>
    <w:p w:rsidR="00F62285" w:rsidRPr="004B7CD1" w:rsidRDefault="00F6228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DE3237" w:rsidRPr="004B7CD1" w:rsidRDefault="008C324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43pt">
            <v:imagedata r:id="rId5" o:title=""/>
          </v:shape>
        </w:pict>
      </w:r>
    </w:p>
    <w:p w:rsidR="004B7CD1" w:rsidRDefault="007D795F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lang w:val="uk-UA"/>
        </w:rPr>
      </w:pPr>
      <w:r w:rsidRPr="004B7CD1">
        <w:rPr>
          <w:color w:val="auto"/>
        </w:rPr>
        <w:t>Рисунок 1</w:t>
      </w:r>
    </w:p>
    <w:p w:rsidR="007D795F" w:rsidRPr="004B7CD1" w:rsidRDefault="004B7CD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>
        <w:rPr>
          <w:color w:val="auto"/>
          <w:lang w:val="uk-UA"/>
        </w:rPr>
        <w:br w:type="page"/>
      </w:r>
      <w:r w:rsidR="00C05D04" w:rsidRPr="004B7CD1">
        <w:rPr>
          <w:color w:val="auto"/>
          <w:lang w:val="en-US"/>
        </w:rPr>
        <w:t>L</w:t>
      </w:r>
      <w:r w:rsidR="00C05D04" w:rsidRPr="004B7CD1">
        <w:rPr>
          <w:color w:val="auto"/>
        </w:rPr>
        <w:t xml:space="preserve"> – рас</w:t>
      </w:r>
      <w:r w:rsidR="00DE3237" w:rsidRPr="004B7CD1">
        <w:rPr>
          <w:color w:val="auto"/>
        </w:rPr>
        <w:t>с</w:t>
      </w:r>
      <w:r w:rsidR="00C05D04" w:rsidRPr="004B7CD1">
        <w:rPr>
          <w:color w:val="auto"/>
        </w:rPr>
        <w:t>тояние между двумя выводами,</w:t>
      </w:r>
    </w:p>
    <w:p w:rsidR="00C05D04" w:rsidRPr="004B7CD1" w:rsidRDefault="00C05D0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  <w:lang w:val="en-US"/>
        </w:rPr>
        <w:t>D</w:t>
      </w:r>
      <w:r w:rsidRPr="004B7CD1">
        <w:rPr>
          <w:color w:val="auto"/>
        </w:rPr>
        <w:t xml:space="preserve"> – диаметр контактной площадки,</w:t>
      </w:r>
    </w:p>
    <w:p w:rsidR="00343FB9" w:rsidRPr="004B7CD1" w:rsidRDefault="00C05D0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16"/>
        </w:rPr>
      </w:pPr>
      <w:r w:rsidRPr="004B7CD1">
        <w:rPr>
          <w:color w:val="auto"/>
          <w:lang w:val="en-US"/>
        </w:rPr>
        <w:t>d</w:t>
      </w:r>
      <w:r w:rsidRPr="004B7CD1">
        <w:rPr>
          <w:color w:val="auto"/>
          <w:szCs w:val="16"/>
        </w:rPr>
        <w:t xml:space="preserve">мо </w:t>
      </w:r>
      <w:r w:rsidRPr="004B7CD1">
        <w:rPr>
          <w:color w:val="auto"/>
          <w:szCs w:val="28"/>
        </w:rPr>
        <w:t xml:space="preserve">– диаметр монтажного отверстия, </w:t>
      </w:r>
    </w:p>
    <w:p w:rsidR="00C05D04" w:rsidRPr="004B7CD1" w:rsidRDefault="00C05D0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  <w:lang w:val="en-US"/>
        </w:rPr>
        <w:t>b</w:t>
      </w:r>
      <w:r w:rsidRPr="004B7CD1">
        <w:rPr>
          <w:color w:val="auto"/>
          <w:szCs w:val="28"/>
        </w:rPr>
        <w:t xml:space="preserve"> – </w:t>
      </w:r>
      <w:r w:rsidR="00205DC7" w:rsidRPr="004B7CD1">
        <w:rPr>
          <w:color w:val="auto"/>
          <w:szCs w:val="28"/>
        </w:rPr>
        <w:t>ширина пояска металлизации</w:t>
      </w:r>
      <w:r w:rsidRPr="004B7CD1">
        <w:rPr>
          <w:color w:val="auto"/>
          <w:szCs w:val="28"/>
        </w:rPr>
        <w:t>.</w:t>
      </w:r>
    </w:p>
    <w:p w:rsidR="00AC64D3" w:rsidRPr="004B7CD1" w:rsidRDefault="00AC64D3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</w:rPr>
        <w:t xml:space="preserve">Диаметр контактной площадки равен </w:t>
      </w:r>
      <w:r w:rsidR="00F875CA" w:rsidRPr="004B7CD1">
        <w:rPr>
          <w:color w:val="auto"/>
        </w:rPr>
        <w:t>[1]</w:t>
      </w:r>
      <w:r w:rsidRPr="004B7CD1">
        <w:rPr>
          <w:color w:val="auto"/>
        </w:rPr>
        <w:t>: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C05D04" w:rsidRPr="004B7CD1" w:rsidRDefault="00C05D0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lang w:val="en-US"/>
        </w:rPr>
        <w:t>D</w:t>
      </w:r>
      <w:r w:rsidRPr="004B7CD1">
        <w:rPr>
          <w:color w:val="auto"/>
        </w:rPr>
        <w:t xml:space="preserve"> = </w:t>
      </w:r>
      <w:r w:rsidRPr="004B7CD1">
        <w:rPr>
          <w:color w:val="auto"/>
          <w:lang w:val="en-US"/>
        </w:rPr>
        <w:t>d</w:t>
      </w:r>
      <w:r w:rsidRPr="004B7CD1">
        <w:rPr>
          <w:color w:val="auto"/>
          <w:szCs w:val="16"/>
        </w:rPr>
        <w:t>мо</w:t>
      </w:r>
      <w:r w:rsidR="00F875CA" w:rsidRPr="004B7CD1">
        <w:rPr>
          <w:color w:val="auto"/>
          <w:szCs w:val="28"/>
        </w:rPr>
        <w:t xml:space="preserve"> + 2</w:t>
      </w:r>
      <w:r w:rsidR="00F875CA" w:rsidRPr="004B7CD1">
        <w:rPr>
          <w:color w:val="auto"/>
          <w:szCs w:val="28"/>
          <w:lang w:val="en-US"/>
        </w:rPr>
        <w:t>b</w:t>
      </w:r>
      <w:r w:rsidRPr="004B7CD1">
        <w:rPr>
          <w:color w:val="auto"/>
          <w:szCs w:val="28"/>
        </w:rPr>
        <w:t>.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C05D04" w:rsidRPr="004B7CD1" w:rsidRDefault="00AC64D3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</w:rPr>
        <w:t xml:space="preserve">Ширина полосы </w:t>
      </w: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  <w:lang w:val="en-US"/>
        </w:rPr>
        <w:t>n</w:t>
      </w:r>
      <w:r w:rsidRPr="004B7CD1">
        <w:rPr>
          <w:color w:val="auto"/>
          <w:szCs w:val="28"/>
        </w:rPr>
        <w:t xml:space="preserve"> находится по формуле </w:t>
      </w:r>
      <w:r w:rsidR="00F875CA" w:rsidRPr="004B7CD1">
        <w:rPr>
          <w:color w:val="auto"/>
          <w:szCs w:val="28"/>
        </w:rPr>
        <w:t>[2]</w:t>
      </w:r>
      <w:r w:rsidRPr="004B7CD1">
        <w:rPr>
          <w:color w:val="auto"/>
          <w:szCs w:val="28"/>
        </w:rPr>
        <w:t>: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C05D04" w:rsidRPr="004B7CD1" w:rsidRDefault="00AC64D3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16"/>
        </w:rPr>
      </w:pP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  <w:lang w:val="en-US"/>
        </w:rPr>
        <w:t>n</w:t>
      </w:r>
      <w:r w:rsidRPr="004B7CD1">
        <w:rPr>
          <w:color w:val="auto"/>
          <w:szCs w:val="28"/>
        </w:rPr>
        <w:t xml:space="preserve"> =</w:t>
      </w:r>
      <w:r w:rsidR="00C05D04" w:rsidRPr="004B7CD1">
        <w:rPr>
          <w:color w:val="auto"/>
          <w:szCs w:val="28"/>
        </w:rPr>
        <w:t>(</w:t>
      </w:r>
      <w:r w:rsidR="00C05D04" w:rsidRPr="004B7CD1">
        <w:rPr>
          <w:color w:val="auto"/>
          <w:szCs w:val="28"/>
          <w:lang w:val="en-US"/>
        </w:rPr>
        <w:t>L</w:t>
      </w:r>
      <w:r w:rsidR="00C05D04" w:rsidRPr="004B7CD1">
        <w:rPr>
          <w:color w:val="auto"/>
          <w:szCs w:val="28"/>
        </w:rPr>
        <w:t>-</w:t>
      </w:r>
      <w:r w:rsidR="00C05D04" w:rsidRPr="004B7CD1">
        <w:rPr>
          <w:color w:val="auto"/>
          <w:szCs w:val="28"/>
          <w:lang w:val="en-US"/>
        </w:rPr>
        <w:t>D</w:t>
      </w:r>
      <w:r w:rsidR="00C05D04" w:rsidRPr="004B7CD1">
        <w:rPr>
          <w:color w:val="auto"/>
          <w:szCs w:val="28"/>
        </w:rPr>
        <w:t>)/(2</w:t>
      </w:r>
      <w:r w:rsidR="00C05D04" w:rsidRPr="004B7CD1">
        <w:rPr>
          <w:color w:val="auto"/>
          <w:szCs w:val="28"/>
          <w:lang w:val="en-US"/>
        </w:rPr>
        <w:t>n</w:t>
      </w:r>
      <w:r w:rsidRPr="004B7CD1">
        <w:rPr>
          <w:color w:val="auto"/>
          <w:szCs w:val="28"/>
        </w:rPr>
        <w:t>+1)</w:t>
      </w:r>
      <w:r w:rsidR="00482ECB" w:rsidRPr="004B7CD1">
        <w:rPr>
          <w:color w:val="auto"/>
          <w:szCs w:val="16"/>
        </w:rPr>
        <w:t xml:space="preserve"> ,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16"/>
        </w:rPr>
      </w:pPr>
    </w:p>
    <w:p w:rsidR="00482ECB" w:rsidRPr="004B7CD1" w:rsidRDefault="00482ECB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</w:rPr>
        <w:t>где</w:t>
      </w:r>
      <w:r w:rsidR="00343FB9" w:rsidRPr="004B7CD1">
        <w:rPr>
          <w:color w:val="auto"/>
          <w:szCs w:val="28"/>
        </w:rPr>
        <w:t xml:space="preserve"> </w:t>
      </w:r>
      <w:r w:rsidRPr="004B7CD1">
        <w:rPr>
          <w:color w:val="auto"/>
          <w:szCs w:val="28"/>
          <w:lang w:val="en-US"/>
        </w:rPr>
        <w:t>n</w:t>
      </w:r>
      <w:r w:rsidRPr="004B7CD1">
        <w:rPr>
          <w:color w:val="auto"/>
          <w:szCs w:val="28"/>
        </w:rPr>
        <w:t xml:space="preserve"> – количество печатных проводников</w:t>
      </w:r>
      <w:r w:rsidR="00300BC4" w:rsidRPr="004B7CD1">
        <w:rPr>
          <w:color w:val="auto"/>
          <w:szCs w:val="28"/>
        </w:rPr>
        <w:t>.</w:t>
      </w:r>
    </w:p>
    <w:p w:rsidR="00343FB9" w:rsidRPr="004B7CD1" w:rsidRDefault="00482ECB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</w:rPr>
        <w:t xml:space="preserve">Сравниваем </w:t>
      </w: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  <w:lang w:val="en-US"/>
        </w:rPr>
        <w:t>n</w:t>
      </w:r>
      <w:r w:rsidRPr="004B7CD1">
        <w:rPr>
          <w:color w:val="auto"/>
          <w:szCs w:val="16"/>
        </w:rPr>
        <w:t xml:space="preserve"> </w:t>
      </w:r>
      <w:r w:rsidRPr="004B7CD1">
        <w:rPr>
          <w:color w:val="auto"/>
          <w:szCs w:val="28"/>
        </w:rPr>
        <w:t>с шириной печатного провод</w:t>
      </w:r>
      <w:r w:rsidR="00343FB9" w:rsidRPr="004B7CD1">
        <w:rPr>
          <w:color w:val="auto"/>
          <w:szCs w:val="28"/>
        </w:rPr>
        <w:t>ника выбранного класса точности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482ECB" w:rsidRPr="004B7CD1" w:rsidRDefault="00482ECB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  <w:lang w:val="en-US"/>
        </w:rPr>
        <w:t>n</w:t>
      </w:r>
      <w:r w:rsidRPr="004B7CD1">
        <w:rPr>
          <w:color w:val="auto"/>
          <w:szCs w:val="28"/>
        </w:rPr>
        <w:t xml:space="preserve"> = (</w:t>
      </w:r>
      <w:r w:rsidR="00F875CA" w:rsidRPr="004B7CD1">
        <w:rPr>
          <w:color w:val="auto"/>
          <w:szCs w:val="28"/>
        </w:rPr>
        <w:t xml:space="preserve">2.5-(1+2*0.1))/(2+1) = </w:t>
      </w:r>
      <w:smartTag w:uri="urn:schemas-microsoft-com:office:smarttags" w:element="metricconverter">
        <w:smartTagPr>
          <w:attr w:name="ProductID" w:val="0.433 мм"/>
        </w:smartTagPr>
        <w:r w:rsidR="00F875CA" w:rsidRPr="004B7CD1">
          <w:rPr>
            <w:color w:val="auto"/>
            <w:szCs w:val="28"/>
          </w:rPr>
          <w:t>0.433 мм</w:t>
        </w:r>
      </w:smartTag>
      <w:r w:rsidRPr="004B7CD1">
        <w:rPr>
          <w:color w:val="auto"/>
          <w:szCs w:val="28"/>
        </w:rPr>
        <w:t>.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482ECB" w:rsidRPr="004B7CD1" w:rsidRDefault="00482ECB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</w:rPr>
        <w:t>3кл</w:t>
      </w:r>
      <w:r w:rsidRPr="004B7CD1">
        <w:rPr>
          <w:color w:val="auto"/>
          <w:szCs w:val="28"/>
        </w:rPr>
        <w:t>= 0.25 мм - ширина печатного проводника 3-его класса точности.</w:t>
      </w:r>
    </w:p>
    <w:p w:rsidR="007D795F" w:rsidRPr="004B7CD1" w:rsidRDefault="00482ECB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</w:rPr>
        <w:t xml:space="preserve">Т.е. </w:t>
      </w: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  <w:lang w:val="en-US"/>
        </w:rPr>
        <w:t>n</w:t>
      </w:r>
      <w:r w:rsidRPr="004B7CD1">
        <w:rPr>
          <w:color w:val="auto"/>
          <w:szCs w:val="28"/>
        </w:rPr>
        <w:t xml:space="preserve"> &gt; </w:t>
      </w:r>
      <w:r w:rsidRPr="004B7CD1">
        <w:rPr>
          <w:color w:val="auto"/>
          <w:szCs w:val="28"/>
          <w:lang w:val="en-US"/>
        </w:rPr>
        <w:t>t</w:t>
      </w:r>
      <w:r w:rsidRPr="004B7CD1">
        <w:rPr>
          <w:color w:val="auto"/>
          <w:szCs w:val="16"/>
        </w:rPr>
        <w:t>3кл</w:t>
      </w:r>
      <w:r w:rsidR="00F875CA" w:rsidRPr="004B7CD1">
        <w:rPr>
          <w:color w:val="auto"/>
          <w:szCs w:val="28"/>
        </w:rPr>
        <w:t xml:space="preserve"> </w:t>
      </w:r>
      <w:r w:rsidRPr="004B7CD1">
        <w:rPr>
          <w:color w:val="auto"/>
          <w:szCs w:val="28"/>
        </w:rPr>
        <w:t>, значит выбранный класс точности подходит</w:t>
      </w:r>
      <w:r w:rsidR="00300BC4" w:rsidRPr="004B7CD1">
        <w:rPr>
          <w:color w:val="auto"/>
          <w:szCs w:val="28"/>
        </w:rPr>
        <w:t>.</w:t>
      </w:r>
    </w:p>
    <w:p w:rsidR="00300BC4" w:rsidRPr="004B7CD1" w:rsidRDefault="00300BC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E81921" w:rsidRPr="004B7CD1" w:rsidRDefault="00E8192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</w:rPr>
        <w:t>3.3 Выбор класса точности печатной платы</w:t>
      </w:r>
    </w:p>
    <w:p w:rsidR="00E81921" w:rsidRPr="004B7CD1" w:rsidRDefault="00E8192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Определим ширину зазора между печатными проводниками: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Sp</w:t>
      </w:r>
      <w:r w:rsidRPr="004B7CD1">
        <w:rPr>
          <w:sz w:val="28"/>
          <w:szCs w:val="28"/>
        </w:rPr>
        <w:t>=</w:t>
      </w:r>
      <w:r w:rsidRPr="004B7CD1">
        <w:rPr>
          <w:sz w:val="28"/>
          <w:szCs w:val="28"/>
          <w:lang w:val="en-US"/>
        </w:rPr>
        <w:t>tp</w:t>
      </w:r>
      <w:r w:rsidRPr="004B7CD1">
        <w:rPr>
          <w:sz w:val="28"/>
          <w:szCs w:val="28"/>
        </w:rPr>
        <w:t>=(</w:t>
      </w: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>-</w:t>
      </w:r>
      <w:r w:rsidRPr="004B7CD1">
        <w:rPr>
          <w:sz w:val="28"/>
          <w:szCs w:val="28"/>
          <w:lang w:val="en-US"/>
        </w:rPr>
        <w:t>D</w:t>
      </w:r>
      <w:r w:rsidRPr="004B7CD1">
        <w:rPr>
          <w:sz w:val="28"/>
          <w:szCs w:val="28"/>
        </w:rPr>
        <w:t>кп)/2</w:t>
      </w:r>
      <w:r w:rsidRPr="004B7CD1">
        <w:rPr>
          <w:sz w:val="28"/>
          <w:szCs w:val="28"/>
          <w:lang w:val="en-US"/>
        </w:rPr>
        <w:t>n</w:t>
      </w:r>
      <w:r w:rsidRPr="004B7CD1">
        <w:rPr>
          <w:sz w:val="28"/>
          <w:szCs w:val="28"/>
        </w:rPr>
        <w:t>+1,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(1)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где </w:t>
      </w:r>
      <w:r w:rsidRPr="004B7CD1">
        <w:rPr>
          <w:sz w:val="28"/>
          <w:szCs w:val="28"/>
          <w:lang w:val="en-US"/>
        </w:rPr>
        <w:t>Sp</w:t>
      </w:r>
      <w:r w:rsidRPr="004B7CD1">
        <w:rPr>
          <w:sz w:val="28"/>
          <w:szCs w:val="28"/>
        </w:rPr>
        <w:t xml:space="preserve"> – ширина зазора, мм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tp</w:t>
      </w:r>
      <w:r w:rsidRPr="004B7CD1">
        <w:rPr>
          <w:sz w:val="28"/>
          <w:szCs w:val="28"/>
        </w:rPr>
        <w:t xml:space="preserve"> – ширина печатного проводника, мм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– расстояние между центрами монтажных отверстий, мм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D</w:t>
      </w:r>
      <w:r w:rsidRPr="004B7CD1">
        <w:rPr>
          <w:sz w:val="28"/>
          <w:szCs w:val="28"/>
        </w:rPr>
        <w:t>кп – диаметр контактной площадки, мм</w:t>
      </w:r>
    </w:p>
    <w:p w:rsidR="00343FB9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n</w:t>
      </w:r>
      <w:r w:rsidRPr="004B7CD1">
        <w:rPr>
          <w:sz w:val="28"/>
          <w:szCs w:val="28"/>
        </w:rPr>
        <w:t xml:space="preserve"> – количество печатных проводников между 2-мя контактными площадками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Зададим класс точности 3 ( </w:t>
      </w:r>
      <w:r w:rsidRPr="004B7CD1">
        <w:rPr>
          <w:sz w:val="28"/>
          <w:szCs w:val="28"/>
          <w:lang w:val="en-US"/>
        </w:rPr>
        <w:t>tp</w:t>
      </w:r>
      <w:r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min</w:t>
      </w:r>
      <w:r w:rsidRPr="004B7CD1">
        <w:rPr>
          <w:sz w:val="28"/>
          <w:szCs w:val="28"/>
        </w:rPr>
        <w:t xml:space="preserve">=0.25, </w:t>
      </w:r>
      <w:r w:rsidRPr="004B7CD1">
        <w:rPr>
          <w:sz w:val="28"/>
          <w:szCs w:val="28"/>
          <w:lang w:val="en-US"/>
        </w:rPr>
        <w:t>Sp</w:t>
      </w:r>
      <w:r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min</w:t>
      </w:r>
      <w:r w:rsidRPr="004B7CD1">
        <w:rPr>
          <w:sz w:val="28"/>
          <w:szCs w:val="28"/>
        </w:rPr>
        <w:t>=0.25):</w:t>
      </w: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921" w:rsidRPr="004B7CD1" w:rsidRDefault="00E8192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Sp</w:t>
      </w:r>
      <w:r w:rsidRPr="004B7CD1">
        <w:rPr>
          <w:sz w:val="28"/>
          <w:szCs w:val="28"/>
        </w:rPr>
        <w:t>=</w:t>
      </w:r>
      <w:r w:rsidRPr="004B7CD1">
        <w:rPr>
          <w:sz w:val="28"/>
          <w:szCs w:val="28"/>
          <w:lang w:val="en-US"/>
        </w:rPr>
        <w:t>tp</w:t>
      </w:r>
      <w:r w:rsidRPr="004B7CD1">
        <w:rPr>
          <w:sz w:val="28"/>
          <w:szCs w:val="28"/>
        </w:rPr>
        <w:t>=(2.5-2.24)/1=0.26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E81921" w:rsidRPr="004B7CD1" w:rsidRDefault="00E8192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 w:rsidRPr="004B7CD1">
        <w:rPr>
          <w:color w:val="auto"/>
          <w:szCs w:val="28"/>
          <w:lang w:val="en-US"/>
        </w:rPr>
        <w:t>Sp</w:t>
      </w:r>
      <w:r w:rsidRPr="004B7CD1">
        <w:rPr>
          <w:color w:val="auto"/>
          <w:szCs w:val="28"/>
        </w:rPr>
        <w:t xml:space="preserve"> &gt; </w:t>
      </w:r>
      <w:r w:rsidRPr="004B7CD1">
        <w:rPr>
          <w:color w:val="auto"/>
          <w:szCs w:val="28"/>
          <w:lang w:val="en-US"/>
        </w:rPr>
        <w:t>tp</w:t>
      </w:r>
      <w:r w:rsidRPr="004B7CD1">
        <w:rPr>
          <w:color w:val="auto"/>
          <w:szCs w:val="28"/>
        </w:rPr>
        <w:t xml:space="preserve"> </w:t>
      </w:r>
      <w:r w:rsidRPr="004B7CD1">
        <w:rPr>
          <w:color w:val="auto"/>
          <w:szCs w:val="28"/>
          <w:lang w:val="en-US"/>
        </w:rPr>
        <w:t>min</w:t>
      </w:r>
      <w:r w:rsidRPr="004B7CD1">
        <w:rPr>
          <w:color w:val="auto"/>
          <w:szCs w:val="28"/>
        </w:rPr>
        <w:t>, следовательно нашу плату можно реализовать в 3-ем классе точности</w:t>
      </w:r>
    </w:p>
    <w:p w:rsidR="00E81921" w:rsidRPr="004B7CD1" w:rsidRDefault="00E8192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</w:p>
    <w:p w:rsidR="00F57119" w:rsidRPr="004B7CD1" w:rsidRDefault="00300BC4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3</w:t>
      </w:r>
      <w:r w:rsidR="00F57119" w:rsidRPr="004B7CD1">
        <w:rPr>
          <w:color w:val="auto"/>
        </w:rPr>
        <w:t>.</w:t>
      </w:r>
      <w:r w:rsidR="00E81921" w:rsidRPr="004B7CD1">
        <w:rPr>
          <w:color w:val="auto"/>
        </w:rPr>
        <w:t>4</w:t>
      </w:r>
      <w:r w:rsidR="00F57119" w:rsidRPr="004B7CD1">
        <w:rPr>
          <w:color w:val="auto"/>
        </w:rPr>
        <w:t xml:space="preserve"> Выбор</w:t>
      </w:r>
      <w:r w:rsidR="00343FB9" w:rsidRPr="004B7CD1">
        <w:rPr>
          <w:color w:val="auto"/>
        </w:rPr>
        <w:t xml:space="preserve"> </w:t>
      </w:r>
      <w:r w:rsidR="00F57119" w:rsidRPr="004B7CD1">
        <w:rPr>
          <w:color w:val="auto"/>
        </w:rPr>
        <w:t>способа изготовления печатной платы</w:t>
      </w:r>
    </w:p>
    <w:p w:rsidR="00F57119" w:rsidRPr="004B7CD1" w:rsidRDefault="00F5711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43FB9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Печатные платы изготавливаются позитивным фотохимическим спосо</w:t>
      </w:r>
      <w:r w:rsidR="00F875CA" w:rsidRPr="004B7CD1">
        <w:rPr>
          <w:color w:val="auto"/>
        </w:rPr>
        <w:t xml:space="preserve">бом, </w:t>
      </w:r>
      <w:r w:rsidRPr="004B7CD1">
        <w:rPr>
          <w:color w:val="auto"/>
        </w:rPr>
        <w:t>сле</w:t>
      </w:r>
      <w:r w:rsidR="00300BC4" w:rsidRPr="004B7CD1">
        <w:rPr>
          <w:color w:val="auto"/>
        </w:rPr>
        <w:t xml:space="preserve">дующим образом: на </w:t>
      </w:r>
      <w:r w:rsidR="00AD6B8A" w:rsidRPr="004B7CD1">
        <w:rPr>
          <w:color w:val="auto"/>
        </w:rPr>
        <w:t>дву</w:t>
      </w:r>
      <w:r w:rsidR="00300BC4" w:rsidRPr="004B7CD1">
        <w:rPr>
          <w:color w:val="auto"/>
        </w:rPr>
        <w:t>стороннюю</w:t>
      </w:r>
      <w:r w:rsidRPr="004B7CD1">
        <w:rPr>
          <w:color w:val="auto"/>
        </w:rPr>
        <w:t xml:space="preserve"> фольгированную заготовку наносится слой фоторезиста. Через фотошаблон производиться экспонирование, затем фоторезист удаляется с участков, где будут расположены проводники или контактные площадки. Потом сверлятся отверстия. Следующим этапом является осаждение защитного слоя оловянно – с</w:t>
      </w:r>
      <w:r w:rsidR="00AD6B8A" w:rsidRPr="004B7CD1">
        <w:rPr>
          <w:color w:val="auto"/>
        </w:rPr>
        <w:t>винцового припоя (ПОС) на будущи</w:t>
      </w:r>
      <w:r w:rsidRPr="004B7CD1">
        <w:rPr>
          <w:color w:val="auto"/>
        </w:rPr>
        <w:t>е проводники и контактные площадки. Потом следует удаление задубленного фотор</w:t>
      </w:r>
      <w:r w:rsidR="00300BC4" w:rsidRPr="004B7CD1">
        <w:rPr>
          <w:color w:val="auto"/>
        </w:rPr>
        <w:t xml:space="preserve">езиста и травление меди с незащищенных мест </w:t>
      </w:r>
      <w:r w:rsidR="00AC643B" w:rsidRPr="004B7CD1">
        <w:rPr>
          <w:color w:val="auto"/>
        </w:rPr>
        <w:t>(субтрактивная операция). Данный способ получил наибольшее применение т.к. имеет простую и отработанную технологию для всех типов производств, обладает высокой точностью изготовления печатного рисунка.</w:t>
      </w:r>
    </w:p>
    <w:p w:rsidR="00562035" w:rsidRPr="004B7CD1" w:rsidRDefault="00562035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3.</w:t>
      </w:r>
      <w:r w:rsidR="00E81921" w:rsidRPr="004B7CD1">
        <w:rPr>
          <w:color w:val="auto"/>
        </w:rPr>
        <w:t>5</w:t>
      </w:r>
      <w:r w:rsidRPr="004B7CD1">
        <w:rPr>
          <w:color w:val="auto"/>
        </w:rPr>
        <w:t xml:space="preserve"> Выбор размера печатной платы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F117D" w:rsidRPr="004B7CD1" w:rsidRDefault="003F117D" w:rsidP="004B7CD1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Для нахождения размеров печатной платы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сначала определяют площадь печатной</w:t>
      </w:r>
      <w:r w:rsidR="004B7CD1">
        <w:rPr>
          <w:color w:val="auto"/>
        </w:rPr>
        <w:t xml:space="preserve"> платы</w:t>
      </w:r>
      <w:r w:rsidR="004B7CD1">
        <w:rPr>
          <w:color w:val="auto"/>
          <w:lang w:val="uk-UA"/>
        </w:rPr>
        <w:t xml:space="preserve">. </w:t>
      </w:r>
      <w:r w:rsidRPr="004B7CD1">
        <w:rPr>
          <w:color w:val="auto"/>
        </w:rPr>
        <w:t>Воспользуемся данными таблицы 1</w:t>
      </w:r>
      <w:r w:rsidR="004B7CD1">
        <w:rPr>
          <w:color w:val="auto"/>
          <w:lang w:val="uk-UA"/>
        </w:rPr>
        <w:t>.</w:t>
      </w:r>
    </w:p>
    <w:p w:rsidR="003F117D" w:rsidRPr="004B7CD1" w:rsidRDefault="004B7CD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>
        <w:rPr>
          <w:color w:val="auto"/>
        </w:rPr>
        <w:br w:type="page"/>
      </w:r>
      <w:r w:rsidR="00343FB9" w:rsidRPr="004B7CD1">
        <w:rPr>
          <w:color w:val="auto"/>
        </w:rPr>
        <w:t xml:space="preserve">Таблица 1 </w:t>
      </w:r>
      <w:r w:rsidR="003F117D" w:rsidRPr="004B7CD1">
        <w:rPr>
          <w:color w:val="auto"/>
        </w:rPr>
        <w:t>Данные для определения площади печатной платы</w:t>
      </w:r>
      <w:r w:rsidR="00F875CA" w:rsidRPr="004B7CD1">
        <w:rPr>
          <w:color w:val="auto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81"/>
        <w:gridCol w:w="2756"/>
        <w:gridCol w:w="1417"/>
        <w:gridCol w:w="1144"/>
      </w:tblGrid>
      <w:tr w:rsidR="004F2DC9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Тип ЭРЭ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 xml:space="preserve">Установочная площадь </w:t>
            </w:r>
            <w:r w:rsidRPr="00016F6A">
              <w:rPr>
                <w:color w:val="auto"/>
                <w:sz w:val="20"/>
                <w:lang w:val="en-US"/>
              </w:rPr>
              <w:t>S</w:t>
            </w:r>
            <w:r w:rsidRPr="00016F6A">
              <w:rPr>
                <w:color w:val="auto"/>
                <w:sz w:val="20"/>
                <w:vertAlign w:val="subscript"/>
                <w:lang w:val="en-US"/>
              </w:rPr>
              <w:t>i</w:t>
            </w:r>
            <w:r w:rsidRPr="00016F6A">
              <w:rPr>
                <w:color w:val="auto"/>
                <w:sz w:val="20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 xml:space="preserve">Количество, </w:t>
            </w:r>
            <w:r w:rsidRPr="00016F6A">
              <w:rPr>
                <w:color w:val="auto"/>
                <w:sz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  <w:lang w:val="en-US"/>
              </w:rPr>
            </w:pPr>
            <w:r w:rsidRPr="00016F6A">
              <w:rPr>
                <w:color w:val="auto"/>
                <w:sz w:val="20"/>
                <w:lang w:val="en-US"/>
              </w:rPr>
              <w:t>S</w:t>
            </w:r>
            <w:r w:rsidRPr="00016F6A">
              <w:rPr>
                <w:color w:val="auto"/>
                <w:sz w:val="20"/>
                <w:vertAlign w:val="subscript"/>
                <w:lang w:val="en-US"/>
              </w:rPr>
              <w:t>i</w:t>
            </w:r>
            <w:r w:rsidR="00343FB9" w:rsidRPr="00016F6A">
              <w:rPr>
                <w:color w:val="auto"/>
                <w:sz w:val="20"/>
                <w:vertAlign w:val="subscript"/>
              </w:rPr>
              <w:t xml:space="preserve"> </w:t>
            </w:r>
            <w:r w:rsidR="008C3249">
              <w:rPr>
                <w:color w:val="auto"/>
                <w:sz w:val="20"/>
                <w:lang w:val="en-US"/>
              </w:rPr>
              <w:pict>
                <v:shape id="_x0000_i1026" type="#_x0000_t75" style="width:9pt;height:9.75pt">
                  <v:imagedata r:id="rId6" o:title=""/>
                </v:shape>
              </w:pict>
            </w:r>
            <w:r w:rsidRPr="00016F6A">
              <w:rPr>
                <w:color w:val="auto"/>
                <w:sz w:val="20"/>
                <w:lang w:val="en-US"/>
              </w:rPr>
              <w:t xml:space="preserve"> n, </w:t>
            </w:r>
            <w:r w:rsidRPr="00016F6A">
              <w:rPr>
                <w:color w:val="auto"/>
                <w:sz w:val="20"/>
              </w:rPr>
              <w:t>мм</w:t>
            </w:r>
            <w:r w:rsidRPr="00016F6A">
              <w:rPr>
                <w:color w:val="auto"/>
                <w:sz w:val="20"/>
                <w:vertAlign w:val="superscript"/>
                <w:lang w:val="en-US"/>
              </w:rPr>
              <w:t>2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  <w:lang w:val="en-US"/>
              </w:rPr>
            </w:pPr>
            <w:r w:rsidRPr="00016F6A">
              <w:rPr>
                <w:color w:val="auto"/>
                <w:sz w:val="20"/>
              </w:rPr>
              <w:t>МЛТ</w:t>
            </w:r>
            <w:r w:rsidRPr="00016F6A">
              <w:rPr>
                <w:color w:val="auto"/>
                <w:sz w:val="20"/>
                <w:lang w:val="en-US"/>
              </w:rPr>
              <w:t>-0,25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1200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СП5-2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  <w:r w:rsidR="00BF1890" w:rsidRPr="00016F6A">
              <w:rPr>
                <w:color w:val="auto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  <w:r w:rsidR="00BF1890" w:rsidRPr="00016F6A">
              <w:rPr>
                <w:color w:val="auto"/>
                <w:sz w:val="20"/>
              </w:rPr>
              <w:t>568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КТ315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21,6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43,2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КП303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535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КП306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107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КР572ПВ2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765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765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К140УД6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283,4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566,8</w:t>
            </w:r>
          </w:p>
        </w:tc>
      </w:tr>
      <w:tr w:rsidR="004F2DC9" w:rsidRPr="004B7CD1" w:rsidTr="00016F6A">
        <w:trPr>
          <w:jc w:val="center"/>
        </w:trPr>
        <w:tc>
          <w:tcPr>
            <w:tcW w:w="0" w:type="auto"/>
            <w:shd w:val="clear" w:color="auto" w:fill="auto"/>
          </w:tcPr>
          <w:p w:rsidR="004F2DC9" w:rsidRPr="00016F6A" w:rsidRDefault="004F2DC9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КЛС-1</w:t>
            </w:r>
            <w:r w:rsidR="0034461F" w:rsidRPr="00016F6A">
              <w:rPr>
                <w:color w:val="auto"/>
                <w:sz w:val="20"/>
              </w:rPr>
              <w:t>(47,68пФ)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56,25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2DC9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168,75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КЛС-1(100пФ)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67,5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270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КЛС-1(0,01мкФ)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BF1890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70,5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</w:t>
            </w:r>
            <w:r w:rsidR="00BF1890" w:rsidRPr="00016F6A">
              <w:rPr>
                <w:color w:val="auto"/>
                <w:sz w:val="20"/>
              </w:rPr>
              <w:t>64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КЛС-1(0,1мкФ)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67,5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270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К10-23(20пФ)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58,5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58,5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К53-10(0,47мкФ)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34461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50</w:t>
            </w:r>
          </w:p>
        </w:tc>
      </w:tr>
      <w:tr w:rsidR="0034461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34461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К53-10(0,22мкФ)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4461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25</w:t>
            </w:r>
          </w:p>
        </w:tc>
      </w:tr>
      <w:tr w:rsidR="001D15CF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1D15C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К53-10(1мкФ)</w:t>
            </w:r>
          </w:p>
        </w:tc>
        <w:tc>
          <w:tcPr>
            <w:tcW w:w="0" w:type="auto"/>
            <w:shd w:val="clear" w:color="auto" w:fill="auto"/>
          </w:tcPr>
          <w:p w:rsidR="001D15C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D15CF" w:rsidRPr="00016F6A" w:rsidRDefault="001D15CF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15CF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40</w:t>
            </w:r>
          </w:p>
        </w:tc>
      </w:tr>
      <w:tr w:rsidR="00757323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Д9Д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105</w:t>
            </w:r>
          </w:p>
        </w:tc>
      </w:tr>
      <w:tr w:rsidR="00757323" w:rsidRPr="00016F6A" w:rsidTr="00016F6A">
        <w:trPr>
          <w:jc w:val="center"/>
        </w:trPr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ГРПМ31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1585,5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57323" w:rsidRPr="00016F6A" w:rsidRDefault="00757323" w:rsidP="00016F6A">
            <w:pPr>
              <w:pStyle w:val="a5"/>
              <w:suppressAutoHyphens/>
              <w:spacing w:line="360" w:lineRule="auto"/>
              <w:ind w:right="0"/>
              <w:rPr>
                <w:color w:val="auto"/>
                <w:sz w:val="20"/>
              </w:rPr>
            </w:pPr>
            <w:r w:rsidRPr="00016F6A">
              <w:rPr>
                <w:color w:val="auto"/>
                <w:sz w:val="20"/>
              </w:rPr>
              <w:t>1585,5</w:t>
            </w:r>
          </w:p>
        </w:tc>
      </w:tr>
    </w:tbl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lang w:val="uk-UA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 xml:space="preserve">Площадь печатной платы, </w:t>
      </w:r>
      <w:r w:rsidRPr="004B7CD1">
        <w:rPr>
          <w:color w:val="auto"/>
          <w:lang w:val="en-US"/>
        </w:rPr>
        <w:t>S</w:t>
      </w:r>
      <w:r w:rsidRPr="004B7CD1">
        <w:rPr>
          <w:color w:val="auto"/>
          <w:vertAlign w:val="subscript"/>
        </w:rPr>
        <w:t>пп</w:t>
      </w:r>
      <w:r w:rsidR="00AC64D3" w:rsidRPr="004B7CD1">
        <w:rPr>
          <w:color w:val="auto"/>
        </w:rPr>
        <w:t xml:space="preserve"> определяется по формуле [2</w:t>
      </w:r>
      <w:r w:rsidRPr="004B7CD1">
        <w:rPr>
          <w:color w:val="auto"/>
        </w:rPr>
        <w:t>]: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  <w:lang w:val="en-US"/>
        </w:rPr>
        <w:t>S</w:t>
      </w:r>
      <w:r w:rsidRPr="004B7CD1">
        <w:rPr>
          <w:color w:val="auto"/>
          <w:vertAlign w:val="subscript"/>
        </w:rPr>
        <w:t>пп</w:t>
      </w:r>
      <w:r w:rsidRPr="004B7CD1">
        <w:rPr>
          <w:color w:val="auto"/>
        </w:rPr>
        <w:t>=</w:t>
      </w:r>
      <w:r w:rsidR="008C3249">
        <w:rPr>
          <w:color w:val="auto"/>
          <w:position w:val="-24"/>
        </w:rPr>
        <w:pict>
          <v:shape id="_x0000_i1027" type="#_x0000_t75" style="width:12pt;height:30.75pt">
            <v:imagedata r:id="rId7" o:title=""/>
          </v:shape>
        </w:pict>
      </w:r>
      <w:r w:rsidR="00343FB9" w:rsidRPr="004B7CD1">
        <w:rPr>
          <w:color w:val="auto"/>
        </w:rPr>
        <w:t xml:space="preserve"> </w:t>
      </w:r>
      <w:r w:rsidR="008C3249">
        <w:rPr>
          <w:color w:val="auto"/>
          <w:position w:val="-28"/>
        </w:rPr>
        <w:pict>
          <v:shape id="_x0000_i1028" type="#_x0000_t75" style="width:27.75pt;height:33.75pt">
            <v:imagedata r:id="rId8" o:title=""/>
          </v:shape>
        </w:pict>
      </w:r>
      <w:r w:rsidR="008C3249">
        <w:rPr>
          <w:color w:val="auto"/>
          <w:position w:val="-4"/>
        </w:rPr>
        <w:pict>
          <v:shape id="_x0000_i1029" type="#_x0000_t75" style="width:9pt;height:9.75pt">
            <v:imagedata r:id="rId6" o:title=""/>
          </v:shape>
        </w:pict>
      </w:r>
      <w:r w:rsidRPr="004B7CD1">
        <w:rPr>
          <w:color w:val="auto"/>
          <w:lang w:val="en-US"/>
        </w:rPr>
        <w:t>n</w:t>
      </w:r>
      <w:r w:rsidRPr="004B7CD1">
        <w:rPr>
          <w:color w:val="auto"/>
        </w:rPr>
        <w:t>,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(1)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</w:rPr>
        <w:t>где</w:t>
      </w:r>
      <w:r w:rsidR="00343FB9" w:rsidRPr="004B7CD1">
        <w:rPr>
          <w:color w:val="auto"/>
        </w:rPr>
        <w:t xml:space="preserve"> </w:t>
      </w:r>
      <w:r w:rsidRPr="004B7CD1">
        <w:rPr>
          <w:color w:val="auto"/>
        </w:rPr>
        <w:t>к =0,5 – коэффициент, характеризующий плотность компоновки;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  <w:lang w:val="en-US"/>
        </w:rPr>
        <w:t>S</w:t>
      </w:r>
      <w:r w:rsidRPr="004B7CD1">
        <w:rPr>
          <w:color w:val="auto"/>
          <w:vertAlign w:val="subscript"/>
          <w:lang w:val="en-US"/>
        </w:rPr>
        <w:t>i</w:t>
      </w:r>
      <w:r w:rsidRPr="004B7CD1">
        <w:rPr>
          <w:color w:val="auto"/>
        </w:rPr>
        <w:t xml:space="preserve"> – площадь, требуемая для установки </w:t>
      </w:r>
      <w:r w:rsidRPr="004B7CD1">
        <w:rPr>
          <w:color w:val="auto"/>
          <w:lang w:val="en-US"/>
        </w:rPr>
        <w:t>i</w:t>
      </w:r>
      <w:r w:rsidRPr="004B7CD1">
        <w:rPr>
          <w:color w:val="auto"/>
        </w:rPr>
        <w:t>–го этого элемента;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  <w:lang w:val="en-US"/>
        </w:rPr>
        <w:t>n</w:t>
      </w:r>
      <w:r w:rsidRPr="004B7CD1">
        <w:rPr>
          <w:color w:val="auto"/>
        </w:rPr>
        <w:t xml:space="preserve"> – </w:t>
      </w:r>
      <w:r w:rsidR="0012045C" w:rsidRPr="004B7CD1">
        <w:rPr>
          <w:color w:val="auto"/>
        </w:rPr>
        <w:t>количество</w:t>
      </w:r>
      <w:r w:rsidRPr="004B7CD1">
        <w:rPr>
          <w:color w:val="auto"/>
        </w:rPr>
        <w:t xml:space="preserve"> элементов;</w:t>
      </w:r>
    </w:p>
    <w:p w:rsidR="00343FB9" w:rsidRPr="004B7CD1" w:rsidRDefault="00343FB9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lang w:val="uk-UA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  <w:r w:rsidRPr="004B7CD1">
        <w:rPr>
          <w:color w:val="auto"/>
          <w:lang w:val="en-US"/>
        </w:rPr>
        <w:t>S</w:t>
      </w:r>
      <w:r w:rsidRPr="004B7CD1">
        <w:rPr>
          <w:color w:val="auto"/>
          <w:vertAlign w:val="subscript"/>
        </w:rPr>
        <w:t>пп</w:t>
      </w:r>
      <w:r w:rsidRPr="004B7CD1">
        <w:rPr>
          <w:color w:val="auto"/>
        </w:rPr>
        <w:t xml:space="preserve"> = </w:t>
      </w:r>
      <w:r w:rsidR="00BF1890" w:rsidRPr="004B7CD1">
        <w:rPr>
          <w:color w:val="auto"/>
        </w:rPr>
        <w:t>15843,5</w:t>
      </w:r>
      <w:r w:rsidR="0012045C" w:rsidRPr="004B7CD1">
        <w:rPr>
          <w:color w:val="auto"/>
        </w:rPr>
        <w:t xml:space="preserve"> </w:t>
      </w:r>
      <w:r w:rsidRPr="004B7CD1">
        <w:rPr>
          <w:color w:val="auto"/>
        </w:rPr>
        <w:t>мм</w:t>
      </w:r>
      <w:r w:rsidRPr="004B7CD1">
        <w:rPr>
          <w:color w:val="auto"/>
          <w:vertAlign w:val="superscript"/>
        </w:rPr>
        <w:t>2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lang w:val="uk-UA"/>
        </w:rPr>
      </w:pPr>
      <w:r w:rsidRPr="004B7CD1">
        <w:rPr>
          <w:color w:val="auto"/>
        </w:rPr>
        <w:t xml:space="preserve">Размер печатной платы выбираем из стандартного ряда размеров ГОСТ 10317. Конечные размеры печатной платы: </w:t>
      </w:r>
      <w:r w:rsidR="00BF1890" w:rsidRPr="004B7CD1">
        <w:rPr>
          <w:color w:val="auto"/>
        </w:rPr>
        <w:t>120</w:t>
      </w:r>
      <w:r w:rsidR="008C3249">
        <w:rPr>
          <w:color w:val="auto"/>
          <w:position w:val="-4"/>
        </w:rPr>
        <w:pict>
          <v:shape id="_x0000_i1030" type="#_x0000_t75" style="width:9pt;height:9.75pt">
            <v:imagedata r:id="rId6" o:title=""/>
          </v:shape>
        </w:pict>
      </w:r>
      <w:r w:rsidR="00BF1890" w:rsidRPr="004B7CD1">
        <w:rPr>
          <w:color w:val="auto"/>
        </w:rPr>
        <w:t>12</w:t>
      </w:r>
      <w:r w:rsidRPr="004B7CD1">
        <w:rPr>
          <w:color w:val="auto"/>
        </w:rPr>
        <w:t xml:space="preserve">0 мм </w:t>
      </w:r>
      <w:r w:rsidRPr="004B7CD1">
        <w:rPr>
          <w:color w:val="auto"/>
          <w:vertAlign w:val="superscript"/>
        </w:rPr>
        <w:t>2</w:t>
      </w:r>
    </w:p>
    <w:p w:rsidR="004B7CD1" w:rsidRPr="004B7CD1" w:rsidRDefault="004B7CD1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  <w:lang w:val="uk-UA"/>
        </w:rPr>
      </w:pPr>
    </w:p>
    <w:p w:rsidR="002C21BC" w:rsidRPr="004B7CD1" w:rsidRDefault="004B7CD1" w:rsidP="004B7CD1">
      <w:pPr>
        <w:pStyle w:val="a5"/>
        <w:suppressAutoHyphens/>
        <w:spacing w:line="360" w:lineRule="auto"/>
        <w:ind w:right="0" w:firstLine="709"/>
        <w:jc w:val="both"/>
        <w:rPr>
          <w:color w:val="auto"/>
          <w:szCs w:val="28"/>
        </w:rPr>
      </w:pPr>
      <w:r>
        <w:rPr>
          <w:color w:val="auto"/>
        </w:rPr>
        <w:br w:type="page"/>
      </w:r>
      <w:r w:rsidR="002C21BC" w:rsidRPr="004B7CD1">
        <w:rPr>
          <w:color w:val="auto"/>
          <w:szCs w:val="28"/>
        </w:rPr>
        <w:t>3.</w:t>
      </w:r>
      <w:r w:rsidR="00E81921" w:rsidRPr="004B7CD1">
        <w:rPr>
          <w:color w:val="auto"/>
          <w:szCs w:val="28"/>
        </w:rPr>
        <w:t>6</w:t>
      </w:r>
      <w:r w:rsidR="002C21BC" w:rsidRPr="004B7CD1">
        <w:rPr>
          <w:color w:val="auto"/>
          <w:szCs w:val="28"/>
        </w:rPr>
        <w:t xml:space="preserve"> Определение допустимых паразитных параметров и определение максимальной длины рядом идущих проводников</w:t>
      </w:r>
      <w:r w:rsidR="00D57E37" w:rsidRPr="004B7CD1">
        <w:rPr>
          <w:color w:val="auto"/>
          <w:szCs w:val="28"/>
        </w:rPr>
        <w:t xml:space="preserve"> с учетом паразитных параметров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Дано: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Длительность фронта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τф = 20 нс</w:t>
      </w:r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Допустимое напряжение помехи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U</w:t>
      </w:r>
      <w:r w:rsidRPr="004B7CD1">
        <w:rPr>
          <w:sz w:val="28"/>
          <w:szCs w:val="28"/>
        </w:rPr>
        <w:t>пом_доп =0.5 В</w:t>
      </w:r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Выходное напряжение микросхемы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U</w:t>
      </w:r>
      <w:r w:rsidRPr="004B7CD1">
        <w:rPr>
          <w:sz w:val="28"/>
          <w:szCs w:val="28"/>
        </w:rPr>
        <w:t>вых = 5 В</w:t>
      </w:r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Выходное сопротивление микросхемы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R</w:t>
      </w:r>
      <w:r w:rsidRPr="004B7CD1">
        <w:rPr>
          <w:sz w:val="28"/>
          <w:szCs w:val="28"/>
        </w:rPr>
        <w:t>вых = 1 кОм</w:t>
      </w:r>
      <w:r w:rsidR="008562C4" w:rsidRPr="004B7CD1">
        <w:rPr>
          <w:sz w:val="28"/>
          <w:szCs w:val="28"/>
        </w:rPr>
        <w:t xml:space="preserve"> 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Перепад тока в выходной цепи микросхемы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Δ</w:t>
      </w:r>
      <w:r w:rsidRPr="004B7CD1">
        <w:rPr>
          <w:sz w:val="28"/>
          <w:szCs w:val="28"/>
          <w:lang w:val="en-US"/>
        </w:rPr>
        <w:t>I</w:t>
      </w:r>
      <w:r w:rsidRPr="004B7CD1">
        <w:rPr>
          <w:sz w:val="28"/>
          <w:szCs w:val="28"/>
        </w:rPr>
        <w:t xml:space="preserve"> = 0.1 А</w:t>
      </w:r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Длина рядом идущих проводников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L</w:t>
      </w:r>
      <w:r w:rsidR="007D4144" w:rsidRPr="004B7CD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.5 мм"/>
        </w:smartTagPr>
        <w:r w:rsidRPr="004B7CD1">
          <w:rPr>
            <w:sz w:val="28"/>
            <w:szCs w:val="28"/>
          </w:rPr>
          <w:t>7.5 мм</w:t>
        </w:r>
      </w:smartTag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Расстояние между </w:t>
      </w:r>
      <w:r w:rsidR="00A15F9A" w:rsidRPr="004B7CD1">
        <w:rPr>
          <w:sz w:val="28"/>
          <w:szCs w:val="28"/>
        </w:rPr>
        <w:t>центрами проводников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  <w:lang w:val="en-US"/>
        </w:rPr>
        <w:t>S</w:t>
      </w:r>
      <w:r w:rsidR="007D4144" w:rsidRPr="004B7CD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5 мм"/>
        </w:smartTagPr>
        <w:r w:rsidR="007D4144" w:rsidRPr="004B7CD1">
          <w:rPr>
            <w:sz w:val="28"/>
            <w:szCs w:val="28"/>
          </w:rPr>
          <w:t>1</w:t>
        </w:r>
        <w:r w:rsidRPr="004B7CD1">
          <w:rPr>
            <w:sz w:val="28"/>
            <w:szCs w:val="28"/>
          </w:rPr>
          <w:t>.</w:t>
        </w:r>
        <w:r w:rsidR="007D4144" w:rsidRPr="004B7CD1">
          <w:rPr>
            <w:sz w:val="28"/>
            <w:szCs w:val="28"/>
          </w:rPr>
          <w:t>2</w:t>
        </w:r>
        <w:r w:rsidRPr="004B7CD1">
          <w:rPr>
            <w:sz w:val="28"/>
            <w:szCs w:val="28"/>
          </w:rPr>
          <w:t>5 мм</w:t>
        </w:r>
      </w:smartTag>
      <w:r w:rsidR="008562C4" w:rsidRPr="004B7CD1">
        <w:rPr>
          <w:sz w:val="28"/>
          <w:szCs w:val="28"/>
        </w:rPr>
        <w:t>;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Ширина печатных проводников</w:t>
      </w:r>
      <w:r w:rsidR="00343FB9" w:rsidRPr="004B7CD1">
        <w:rPr>
          <w:sz w:val="28"/>
          <w:szCs w:val="28"/>
        </w:rPr>
        <w:t xml:space="preserve"> </w:t>
      </w:r>
      <w:r w:rsidR="007D4144" w:rsidRPr="004B7CD1">
        <w:rPr>
          <w:sz w:val="28"/>
          <w:szCs w:val="28"/>
          <w:lang w:val="en-US"/>
        </w:rPr>
        <w:t>t</w:t>
      </w:r>
      <w:r w:rsidR="007D4144" w:rsidRPr="004B7CD1">
        <w:rPr>
          <w:sz w:val="28"/>
          <w:szCs w:val="28"/>
        </w:rPr>
        <w:t xml:space="preserve"> =0.25</w:t>
      </w:r>
      <w:r w:rsidRPr="004B7CD1">
        <w:rPr>
          <w:sz w:val="28"/>
          <w:szCs w:val="28"/>
        </w:rPr>
        <w:t xml:space="preserve"> мм</w:t>
      </w:r>
      <w:r w:rsidR="00A15F9A" w:rsidRPr="004B7CD1">
        <w:rPr>
          <w:sz w:val="28"/>
          <w:szCs w:val="28"/>
        </w:rPr>
        <w:t>.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Допустимая емкость помехи</w:t>
      </w:r>
      <w:r w:rsidR="00A15F9A" w:rsidRPr="004B7CD1">
        <w:rPr>
          <w:sz w:val="28"/>
          <w:szCs w:val="28"/>
        </w:rPr>
        <w:t xml:space="preserve"> рассчитывается по формуле </w:t>
      </w:r>
      <w:r w:rsidR="00AC64D3" w:rsidRPr="004B7CD1">
        <w:rPr>
          <w:sz w:val="28"/>
          <w:szCs w:val="28"/>
        </w:rPr>
        <w:t>[2]: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2B44" w:rsidRPr="004B7CD1" w:rsidRDefault="008C324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2pt;height:81pt">
            <v:imagedata r:id="rId9" o:title=""/>
          </v:shape>
        </w:pict>
      </w:r>
      <w:r w:rsidR="003575B3" w:rsidRPr="004B7CD1">
        <w:rPr>
          <w:sz w:val="28"/>
          <w:szCs w:val="28"/>
        </w:rPr>
        <w:t>.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Максимальная длина рядом идущих проводников с учетом паразитной емкости</w:t>
      </w:r>
      <w:r w:rsidR="00AC64D3" w:rsidRPr="004B7CD1">
        <w:rPr>
          <w:sz w:val="28"/>
          <w:szCs w:val="28"/>
        </w:rPr>
        <w:t xml:space="preserve"> [2]:</w:t>
      </w:r>
    </w:p>
    <w:p w:rsidR="00BF28B9" w:rsidRPr="004B7CD1" w:rsidRDefault="00BF28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904313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  <w:vertAlign w:val="subscript"/>
        </w:rPr>
        <w:t>доп</w:t>
      </w:r>
      <w:r w:rsidRPr="004B7CD1">
        <w:rPr>
          <w:sz w:val="28"/>
          <w:szCs w:val="28"/>
        </w:rPr>
        <w:t>=С</w:t>
      </w:r>
      <w:r w:rsidRPr="004B7CD1">
        <w:rPr>
          <w:sz w:val="28"/>
          <w:szCs w:val="28"/>
          <w:vertAlign w:val="subscript"/>
        </w:rPr>
        <w:t>пом_доп</w:t>
      </w:r>
      <w:r w:rsidRPr="004B7CD1">
        <w:rPr>
          <w:sz w:val="28"/>
          <w:szCs w:val="28"/>
        </w:rPr>
        <w:t xml:space="preserve"> · </w:t>
      </w:r>
      <w:r w:rsidRPr="004B7CD1">
        <w:rPr>
          <w:sz w:val="28"/>
          <w:szCs w:val="28"/>
          <w:lang w:val="en-US"/>
        </w:rPr>
        <w:t>S</w:t>
      </w:r>
      <w:r w:rsidRPr="004B7CD1">
        <w:rPr>
          <w:sz w:val="28"/>
          <w:szCs w:val="28"/>
        </w:rPr>
        <w:t xml:space="preserve"> · 36</w:t>
      </w:r>
      <w:r w:rsidRPr="004B7CD1">
        <w:rPr>
          <w:sz w:val="28"/>
          <w:szCs w:val="28"/>
          <w:lang w:val="en-US"/>
        </w:rPr>
        <w:t>π</w:t>
      </w:r>
      <w:r w:rsidRPr="004B7CD1">
        <w:rPr>
          <w:sz w:val="28"/>
          <w:szCs w:val="28"/>
        </w:rPr>
        <w:t xml:space="preserve"> · 2/</w:t>
      </w:r>
      <w:r w:rsidRPr="004B7CD1">
        <w:rPr>
          <w:sz w:val="28"/>
          <w:szCs w:val="28"/>
          <w:lang w:val="en-US"/>
        </w:rPr>
        <w:t>t</w:t>
      </w:r>
      <w:r w:rsidRPr="004B7CD1">
        <w:rPr>
          <w:sz w:val="28"/>
          <w:szCs w:val="28"/>
        </w:rPr>
        <w:t xml:space="preserve"> · 10</w:t>
      </w:r>
      <w:r w:rsidRPr="004B7CD1">
        <w:rPr>
          <w:sz w:val="28"/>
          <w:szCs w:val="24"/>
          <w:vertAlign w:val="superscript"/>
        </w:rPr>
        <w:t>-9</w:t>
      </w:r>
      <w:r w:rsidRPr="004B7CD1">
        <w:rPr>
          <w:sz w:val="28"/>
          <w:szCs w:val="28"/>
        </w:rPr>
        <w:t xml:space="preserve"> (</w:t>
      </w:r>
      <w:r w:rsidRPr="004B7CD1">
        <w:rPr>
          <w:sz w:val="28"/>
          <w:szCs w:val="28"/>
          <w:lang w:val="en-US"/>
        </w:rPr>
        <w:t>ε</w:t>
      </w:r>
      <w:r w:rsidRPr="004B7CD1">
        <w:rPr>
          <w:sz w:val="28"/>
          <w:szCs w:val="28"/>
          <w:vertAlign w:val="subscript"/>
        </w:rPr>
        <w:t>под</w:t>
      </w:r>
      <w:r w:rsidRPr="004B7CD1">
        <w:rPr>
          <w:sz w:val="28"/>
          <w:szCs w:val="28"/>
        </w:rPr>
        <w:t xml:space="preserve">+1) = </w:t>
      </w:r>
      <w:smartTag w:uri="urn:schemas-microsoft-com:office:smarttags" w:element="metricconverter">
        <w:smartTagPr>
          <w:attr w:name="ProductID" w:val="0.32 м"/>
        </w:smartTagPr>
        <w:r w:rsidRPr="004B7CD1">
          <w:rPr>
            <w:sz w:val="28"/>
            <w:szCs w:val="28"/>
          </w:rPr>
          <w:t>0.32 м</w:t>
        </w:r>
      </w:smartTag>
      <w:r w:rsidRPr="004B7CD1">
        <w:rPr>
          <w:sz w:val="28"/>
          <w:szCs w:val="28"/>
        </w:rPr>
        <w:t>,</w:t>
      </w:r>
    </w:p>
    <w:p w:rsidR="00BF28B9" w:rsidRPr="004B7CD1" w:rsidRDefault="00BF28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904313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г</w:t>
      </w:r>
      <w:r w:rsidR="002C21BC" w:rsidRPr="004B7CD1">
        <w:rPr>
          <w:sz w:val="28"/>
          <w:szCs w:val="28"/>
        </w:rPr>
        <w:t>де</w:t>
      </w:r>
      <w:r w:rsidR="00343FB9" w:rsidRPr="004B7CD1">
        <w:rPr>
          <w:sz w:val="28"/>
          <w:szCs w:val="28"/>
        </w:rPr>
        <w:t xml:space="preserve"> </w:t>
      </w:r>
      <w:r w:rsidR="00A15F9A" w:rsidRPr="004B7CD1">
        <w:rPr>
          <w:sz w:val="28"/>
          <w:szCs w:val="28"/>
        </w:rPr>
        <w:t>Со- погонная емкость между двумя проводниками [Ф/м] .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FB9" w:rsidRPr="004B7CD1" w:rsidRDefault="004B7CD1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3249">
        <w:rPr>
          <w:sz w:val="28"/>
          <w:szCs w:val="28"/>
        </w:rPr>
        <w:pict>
          <v:shape id="_x0000_i1032" type="#_x0000_t75" style="width:197.25pt;height:57.75pt">
            <v:imagedata r:id="rId10" o:title=""/>
          </v:shape>
        </w:pict>
      </w:r>
      <w:r w:rsidR="00343FB9" w:rsidRPr="004B7CD1">
        <w:rPr>
          <w:sz w:val="28"/>
          <w:szCs w:val="28"/>
        </w:rPr>
        <w:t xml:space="preserve"> 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AC64D3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7CD1">
        <w:rPr>
          <w:sz w:val="28"/>
          <w:szCs w:val="28"/>
        </w:rPr>
        <w:t>Допустимая индуктивность помехи</w:t>
      </w:r>
      <w:r w:rsidRPr="004B7CD1">
        <w:rPr>
          <w:sz w:val="28"/>
          <w:szCs w:val="28"/>
          <w:lang w:val="en-US"/>
        </w:rPr>
        <w:t xml:space="preserve"> </w:t>
      </w:r>
      <w:r w:rsidRPr="004B7CD1">
        <w:rPr>
          <w:sz w:val="28"/>
          <w:szCs w:val="28"/>
        </w:rPr>
        <w:t>[2]: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21BC" w:rsidRPr="004B7CD1" w:rsidRDefault="008C324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171pt;height:83.25pt">
            <v:imagedata r:id="rId11" o:title=""/>
          </v:shape>
        </w:pict>
      </w:r>
    </w:p>
    <w:p w:rsidR="006B15EF" w:rsidRPr="004B7CD1" w:rsidRDefault="006B15EF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Где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К=1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-коэффициент запаса.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 xml:space="preserve">Максимальная длина рядом идущих проводников с </w:t>
      </w:r>
      <w:r w:rsidR="006B15EF" w:rsidRPr="004B7CD1">
        <w:rPr>
          <w:sz w:val="28"/>
          <w:szCs w:val="28"/>
        </w:rPr>
        <w:t xml:space="preserve">учетом паразитной индуктивности находится из следующего уравнения </w:t>
      </w:r>
      <w:r w:rsidR="00AC64D3" w:rsidRPr="004B7CD1">
        <w:rPr>
          <w:sz w:val="28"/>
          <w:szCs w:val="28"/>
        </w:rPr>
        <w:t>[2]</w:t>
      </w:r>
      <w:r w:rsidR="006B15EF" w:rsidRPr="004B7CD1">
        <w:rPr>
          <w:sz w:val="28"/>
          <w:szCs w:val="28"/>
        </w:rPr>
        <w:t>: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8C324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in;height:41.25pt">
            <v:imagedata r:id="rId12" o:title=""/>
          </v:shape>
        </w:pic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l</w:t>
      </w:r>
      <w:r w:rsidR="00904313" w:rsidRPr="004B7CD1">
        <w:rPr>
          <w:sz w:val="28"/>
          <w:szCs w:val="28"/>
        </w:rPr>
        <w:t xml:space="preserve"> доп_м = </w:t>
      </w:r>
      <w:smartTag w:uri="urn:schemas-microsoft-com:office:smarttags" w:element="metricconverter">
        <w:smartTagPr>
          <w:attr w:name="ProductID" w:val="0.07962 м"/>
        </w:smartTagPr>
        <w:r w:rsidR="00904313" w:rsidRPr="004B7CD1">
          <w:rPr>
            <w:sz w:val="28"/>
            <w:szCs w:val="28"/>
          </w:rPr>
          <w:t>0.079</w:t>
        </w:r>
        <w:r w:rsidRPr="004B7CD1">
          <w:rPr>
            <w:sz w:val="28"/>
            <w:szCs w:val="28"/>
          </w:rPr>
          <w:t>62 м</w:t>
        </w:r>
      </w:smartTag>
      <w:r w:rsidRPr="004B7CD1">
        <w:rPr>
          <w:sz w:val="28"/>
          <w:szCs w:val="28"/>
        </w:rPr>
        <w:t>.</w:t>
      </w: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Тогда максимальная длина рядом идущих проводников с учетом паразитной индуктивности и паразитной емкости: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21BC" w:rsidRPr="004B7CD1" w:rsidRDefault="002C21BC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доп = (</w:t>
      </w: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доп_м * </w:t>
      </w: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доп_</w:t>
      </w:r>
      <w:r w:rsidRPr="004B7CD1">
        <w:rPr>
          <w:sz w:val="28"/>
          <w:szCs w:val="28"/>
          <w:lang w:val="en-US"/>
        </w:rPr>
        <w:t>c</w:t>
      </w:r>
      <w:r w:rsidRPr="004B7CD1">
        <w:rPr>
          <w:sz w:val="28"/>
          <w:szCs w:val="28"/>
        </w:rPr>
        <w:t>)/ (</w:t>
      </w: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доп_м + </w:t>
      </w:r>
      <w:r w:rsidRPr="004B7CD1">
        <w:rPr>
          <w:sz w:val="28"/>
          <w:szCs w:val="28"/>
          <w:lang w:val="en-US"/>
        </w:rPr>
        <w:t>l</w:t>
      </w:r>
      <w:r w:rsidRPr="004B7CD1">
        <w:rPr>
          <w:sz w:val="28"/>
          <w:szCs w:val="28"/>
        </w:rPr>
        <w:t xml:space="preserve"> доп_</w:t>
      </w:r>
      <w:r w:rsidRPr="004B7CD1">
        <w:rPr>
          <w:sz w:val="28"/>
          <w:szCs w:val="28"/>
          <w:lang w:val="en-US"/>
        </w:rPr>
        <w:t>c</w:t>
      </w:r>
      <w:r w:rsidR="00904313" w:rsidRPr="004B7CD1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0.11495 м"/>
        </w:smartTagPr>
        <w:r w:rsidR="00904313" w:rsidRPr="004B7CD1">
          <w:rPr>
            <w:sz w:val="28"/>
            <w:szCs w:val="28"/>
          </w:rPr>
          <w:t>0.11495 м</w:t>
        </w:r>
      </w:smartTag>
      <w:r w:rsidR="00904313" w:rsidRPr="004B7CD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3.35 мм"/>
        </w:smartTagPr>
        <w:r w:rsidR="00904313" w:rsidRPr="004B7CD1">
          <w:rPr>
            <w:sz w:val="28"/>
            <w:szCs w:val="28"/>
          </w:rPr>
          <w:t>63</w:t>
        </w:r>
        <w:r w:rsidRPr="004B7CD1">
          <w:rPr>
            <w:sz w:val="28"/>
            <w:szCs w:val="28"/>
          </w:rPr>
          <w:t>.</w:t>
        </w:r>
        <w:r w:rsidR="00904313" w:rsidRPr="004B7CD1">
          <w:rPr>
            <w:sz w:val="28"/>
            <w:szCs w:val="28"/>
          </w:rPr>
          <w:t>35</w:t>
        </w:r>
        <w:r w:rsidRPr="004B7CD1">
          <w:rPr>
            <w:sz w:val="28"/>
            <w:szCs w:val="28"/>
          </w:rPr>
          <w:t xml:space="preserve"> мм</w:t>
        </w:r>
      </w:smartTag>
      <w:r w:rsidRPr="004B7CD1">
        <w:rPr>
          <w:sz w:val="28"/>
          <w:szCs w:val="28"/>
        </w:rPr>
        <w:t xml:space="preserve"> .</w:t>
      </w:r>
    </w:p>
    <w:p w:rsidR="003F117D" w:rsidRPr="004B7CD1" w:rsidRDefault="003F117D" w:rsidP="00343FB9">
      <w:pPr>
        <w:pStyle w:val="a5"/>
        <w:suppressAutoHyphens/>
        <w:spacing w:line="360" w:lineRule="auto"/>
        <w:ind w:right="0" w:firstLine="709"/>
        <w:jc w:val="both"/>
        <w:rPr>
          <w:color w:val="auto"/>
        </w:rPr>
      </w:pPr>
    </w:p>
    <w:p w:rsidR="00D42C77" w:rsidRPr="004B7CD1" w:rsidRDefault="003575B3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Вывод: рассчитанная максимальная допустимая длинна рядом идущих проводников с учетом паразитной индуктивности и паразитной емкости больше чем</w:t>
      </w:r>
      <w:r w:rsidR="00215B57" w:rsidRPr="004B7CD1">
        <w:rPr>
          <w:sz w:val="28"/>
          <w:szCs w:val="28"/>
        </w:rPr>
        <w:t xml:space="preserve"> длинна данная в задании, значит</w:t>
      </w:r>
      <w:r w:rsidR="005E6804" w:rsidRPr="004B7CD1">
        <w:rPr>
          <w:sz w:val="28"/>
          <w:szCs w:val="28"/>
        </w:rPr>
        <w:t>,</w:t>
      </w:r>
      <w:r w:rsidR="00215B57" w:rsidRPr="004B7CD1">
        <w:rPr>
          <w:sz w:val="28"/>
          <w:szCs w:val="28"/>
        </w:rPr>
        <w:t xml:space="preserve"> взаимное расположение этих проводников удовлетворяет условиям электромагнитной совместимости</w:t>
      </w:r>
      <w:r w:rsidR="00D42C77" w:rsidRPr="004B7CD1">
        <w:rPr>
          <w:sz w:val="28"/>
          <w:szCs w:val="28"/>
        </w:rPr>
        <w:t>.</w:t>
      </w:r>
    </w:p>
    <w:p w:rsidR="00343FB9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2C77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  <w:r w:rsidRPr="004B7CD1">
        <w:rPr>
          <w:bCs/>
          <w:sz w:val="28"/>
        </w:rPr>
        <w:br w:type="page"/>
      </w:r>
      <w:r w:rsidR="00D42C77" w:rsidRPr="004B7CD1">
        <w:rPr>
          <w:bCs/>
          <w:sz w:val="28"/>
        </w:rPr>
        <w:t>Заключение</w:t>
      </w:r>
    </w:p>
    <w:p w:rsidR="00D42C77" w:rsidRPr="004B7CD1" w:rsidRDefault="00D42C77" w:rsidP="00343FB9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76643C" w:rsidRPr="004B7CD1" w:rsidRDefault="00D42C77" w:rsidP="004B7CD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t>В данном курсовом проекте разработана конструкция изделия 1-ого уровня</w:t>
      </w:r>
      <w:r w:rsidR="004B7CD1">
        <w:rPr>
          <w:sz w:val="28"/>
          <w:szCs w:val="28"/>
          <w:lang w:val="uk-UA"/>
        </w:rPr>
        <w:t xml:space="preserve"> </w:t>
      </w:r>
      <w:r w:rsidR="00BF28B9" w:rsidRPr="004B7CD1">
        <w:rPr>
          <w:sz w:val="28"/>
          <w:szCs w:val="28"/>
        </w:rPr>
        <w:t>(узел печатный)</w:t>
      </w:r>
      <w:r w:rsidRPr="004B7CD1">
        <w:rPr>
          <w:sz w:val="28"/>
          <w:szCs w:val="28"/>
        </w:rPr>
        <w:t>. Оформле</w:t>
      </w:r>
      <w:r w:rsidR="00BF28B9" w:rsidRPr="004B7CD1">
        <w:rPr>
          <w:sz w:val="28"/>
          <w:szCs w:val="28"/>
        </w:rPr>
        <w:t>на конструкторская документация</w:t>
      </w:r>
      <w:r w:rsidR="0076643C" w:rsidRPr="004B7CD1">
        <w:rPr>
          <w:sz w:val="28"/>
          <w:szCs w:val="28"/>
        </w:rPr>
        <w:t>, изучены</w:t>
      </w:r>
      <w:r w:rsidRPr="004B7CD1">
        <w:rPr>
          <w:sz w:val="28"/>
          <w:szCs w:val="28"/>
        </w:rPr>
        <w:t xml:space="preserve"> методы </w:t>
      </w:r>
      <w:r w:rsidR="0076643C" w:rsidRPr="004B7CD1">
        <w:rPr>
          <w:sz w:val="28"/>
          <w:szCs w:val="28"/>
        </w:rPr>
        <w:t xml:space="preserve">компоновки и технология </w:t>
      </w:r>
      <w:r w:rsidR="00BF28B9" w:rsidRPr="004B7CD1">
        <w:rPr>
          <w:sz w:val="28"/>
          <w:szCs w:val="28"/>
        </w:rPr>
        <w:t>изготовления для данных изделий</w:t>
      </w:r>
      <w:r w:rsidR="0076643C" w:rsidRPr="004B7CD1">
        <w:rPr>
          <w:sz w:val="28"/>
          <w:szCs w:val="28"/>
        </w:rPr>
        <w:t>.</w:t>
      </w:r>
    </w:p>
    <w:p w:rsidR="00D42C77" w:rsidRPr="004B7CD1" w:rsidRDefault="0076643C" w:rsidP="00343FB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7CD1">
        <w:rPr>
          <w:sz w:val="28"/>
          <w:szCs w:val="28"/>
        </w:rPr>
        <w:t>Разработанный в курсовом проекте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печатный узел удовлетворяет требованиям по условиям э</w:t>
      </w:r>
      <w:r w:rsidR="00BF28B9" w:rsidRPr="004B7CD1">
        <w:rPr>
          <w:sz w:val="28"/>
          <w:szCs w:val="28"/>
        </w:rPr>
        <w:t>ксплуатации</w:t>
      </w:r>
      <w:r w:rsidRPr="004B7CD1">
        <w:rPr>
          <w:sz w:val="28"/>
          <w:szCs w:val="28"/>
        </w:rPr>
        <w:t>, условиям</w:t>
      </w:r>
      <w:r w:rsidR="00BF28B9" w:rsidRPr="004B7CD1">
        <w:rPr>
          <w:sz w:val="28"/>
          <w:szCs w:val="28"/>
        </w:rPr>
        <w:t xml:space="preserve"> электромагнитной совместимости, имеет хорошие массогабаритные</w:t>
      </w:r>
      <w:r w:rsidRPr="004B7CD1">
        <w:rPr>
          <w:sz w:val="28"/>
          <w:szCs w:val="28"/>
        </w:rPr>
        <w:t xml:space="preserve"> характеристики, отвечает требованиям по точности, требованиям ГОСТов и ОСТов. Относительно простая конструкция и использование недорогих и распространенных материалов и радиоэлементов</w:t>
      </w:r>
      <w:r w:rsidR="006A53E1" w:rsidRPr="004B7CD1">
        <w:rPr>
          <w:sz w:val="28"/>
          <w:szCs w:val="28"/>
        </w:rPr>
        <w:t>, а также выбранный метод изготовления делают его пригодным для массового производства.</w:t>
      </w:r>
    </w:p>
    <w:p w:rsidR="00D42C77" w:rsidRPr="004B7CD1" w:rsidRDefault="00D42C77" w:rsidP="00343FB9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64FD7" w:rsidRPr="004B7CD1" w:rsidRDefault="00343FB9" w:rsidP="00343FB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7CD1">
        <w:rPr>
          <w:sz w:val="28"/>
          <w:szCs w:val="28"/>
        </w:rPr>
        <w:br w:type="page"/>
        <w:t>Список литературы</w:t>
      </w:r>
    </w:p>
    <w:p w:rsidR="00D42C77" w:rsidRPr="004B7CD1" w:rsidRDefault="00D42C77" w:rsidP="004B7CD1">
      <w:pPr>
        <w:widowControl/>
        <w:suppressAutoHyphens/>
        <w:spacing w:line="360" w:lineRule="auto"/>
        <w:rPr>
          <w:sz w:val="28"/>
          <w:szCs w:val="28"/>
        </w:rPr>
      </w:pPr>
    </w:p>
    <w:p w:rsidR="00E8477E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1.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Проектирование печатных узлов. Методические указания к лабораторной работе для студентов специальностей 190900, 200800, 071900/НГТУ; Сост. М.А. Ивлев, Нижний Новгород, 2000.-29с.</w:t>
      </w:r>
    </w:p>
    <w:p w:rsidR="00E8477E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2.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 xml:space="preserve">Курс лекций по дисциплине </w:t>
      </w:r>
      <w:r w:rsidR="00343FB9" w:rsidRPr="004B7CD1">
        <w:rPr>
          <w:sz w:val="28"/>
          <w:szCs w:val="28"/>
        </w:rPr>
        <w:t>"</w:t>
      </w:r>
      <w:r w:rsidRPr="004B7CD1">
        <w:rPr>
          <w:sz w:val="28"/>
          <w:szCs w:val="28"/>
        </w:rPr>
        <w:t>Основы проектирования РЭС</w:t>
      </w:r>
      <w:r w:rsidR="00343FB9" w:rsidRPr="004B7CD1">
        <w:rPr>
          <w:sz w:val="28"/>
          <w:szCs w:val="28"/>
        </w:rPr>
        <w:t>"</w:t>
      </w:r>
      <w:r w:rsidRPr="004B7CD1">
        <w:rPr>
          <w:sz w:val="28"/>
          <w:szCs w:val="28"/>
        </w:rPr>
        <w:t xml:space="preserve"> для студентов специальности</w:t>
      </w:r>
      <w:r w:rsidR="00343FB9" w:rsidRPr="004B7CD1">
        <w:rPr>
          <w:sz w:val="28"/>
          <w:szCs w:val="28"/>
        </w:rPr>
        <w:t xml:space="preserve"> </w:t>
      </w:r>
      <w:r w:rsidRPr="004B7CD1">
        <w:rPr>
          <w:sz w:val="28"/>
          <w:szCs w:val="28"/>
        </w:rPr>
        <w:t>200800 .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3.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Справочник по конструированию радиоэлектронной аппаратуры (печатные узлы) / А.И. Горобец, А.И. Степаненко, В.М. Коронкевич. -К.: Техника, 1985. -312 с.: ил.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4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Справочник по разработке и оформлению конструкторской документации РЭА / Под ред. Э.Т. Романычевой. - М.: Радио и связь, 1989.-448с.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5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ОСТ 4ГО.010.030-81. Установка навесных элементов на печатные платы. Конструирование.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6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ГОСТ 23751 -86. Платы печатные. Основные параметры конструкции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7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ГОСТ 23752-79. Платы печатные. Общие технические условия.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8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ГОСТ 2.417-91 ЕСКД. Правила выполнения чертежей печатных плат.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9</w:t>
      </w:r>
      <w:r w:rsidR="00364FD7" w:rsidRPr="004B7CD1">
        <w:rPr>
          <w:sz w:val="28"/>
          <w:szCs w:val="28"/>
        </w:rPr>
        <w:t>. РД 50-708-91. Инструкция: платы печатные. Требования к конструированию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10</w:t>
      </w:r>
      <w:r w:rsidR="00364FD7" w:rsidRPr="004B7CD1">
        <w:rPr>
          <w:sz w:val="28"/>
          <w:szCs w:val="28"/>
        </w:rPr>
        <w:t>. ГОСТ 2.108-68 ЕСКД. Спецификация.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11</w:t>
      </w:r>
      <w:r w:rsidR="00364FD7" w:rsidRPr="004B7CD1">
        <w:rPr>
          <w:sz w:val="28"/>
          <w:szCs w:val="28"/>
        </w:rPr>
        <w:t>. ОСТ 4ГО.000.030-85. Конструкторская документация. Выполнение спецификаций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12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ГОСТ 2.702-75 ЕСКД. Правила выполнения электрических схем.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13</w:t>
      </w:r>
      <w:r w:rsidR="00364FD7" w:rsidRPr="004B7CD1">
        <w:rPr>
          <w:sz w:val="28"/>
          <w:szCs w:val="28"/>
        </w:rPr>
        <w:t>. ГОСТ 10317-79. Платы печатные. Основные размеры.</w:t>
      </w:r>
    </w:p>
    <w:p w:rsidR="00364FD7" w:rsidRPr="004B7CD1" w:rsidRDefault="00E8477E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14</w:t>
      </w:r>
      <w:r w:rsidR="00364FD7" w:rsidRPr="004B7CD1">
        <w:rPr>
          <w:sz w:val="28"/>
          <w:szCs w:val="28"/>
        </w:rPr>
        <w:t>. ГОСТ 10316-78. Гетинакс и стеклотекстолит фольгированные. Общие технические условия.</w:t>
      </w:r>
    </w:p>
    <w:p w:rsidR="00364FD7" w:rsidRPr="004B7CD1" w:rsidRDefault="00D42C77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15</w:t>
      </w:r>
      <w:r w:rsidR="00364FD7" w:rsidRPr="004B7CD1">
        <w:rPr>
          <w:sz w:val="28"/>
          <w:szCs w:val="28"/>
        </w:rPr>
        <w:t>.</w:t>
      </w:r>
      <w:r w:rsidR="00343FB9" w:rsidRPr="004B7CD1">
        <w:rPr>
          <w:sz w:val="28"/>
          <w:szCs w:val="28"/>
        </w:rPr>
        <w:t xml:space="preserve"> </w:t>
      </w:r>
      <w:r w:rsidR="00364FD7" w:rsidRPr="004B7CD1">
        <w:rPr>
          <w:sz w:val="28"/>
          <w:szCs w:val="28"/>
        </w:rPr>
        <w:t>ОСТ 107.9.3001-87. Покрытия металлические и неметаллические неорганические. Общие требования к выбору.</w:t>
      </w:r>
    </w:p>
    <w:p w:rsidR="00B62989" w:rsidRPr="004B7CD1" w:rsidRDefault="00D42C77" w:rsidP="004B7CD1">
      <w:pPr>
        <w:widowControl/>
        <w:suppressAutoHyphens/>
        <w:spacing w:line="360" w:lineRule="auto"/>
        <w:rPr>
          <w:sz w:val="28"/>
          <w:szCs w:val="28"/>
        </w:rPr>
      </w:pPr>
      <w:r w:rsidRPr="004B7CD1">
        <w:rPr>
          <w:sz w:val="28"/>
          <w:szCs w:val="28"/>
        </w:rPr>
        <w:t>16</w:t>
      </w:r>
      <w:r w:rsidR="00364FD7" w:rsidRPr="004B7CD1">
        <w:rPr>
          <w:sz w:val="28"/>
          <w:szCs w:val="28"/>
        </w:rPr>
        <w:t>. РД 107.9.4002-88. Покрытия лакокрасочные. Номенклатура, свойства и область применения.</w:t>
      </w:r>
      <w:bookmarkStart w:id="0" w:name="_GoBack"/>
      <w:bookmarkEnd w:id="0"/>
    </w:p>
    <w:sectPr w:rsidR="00B62989" w:rsidRPr="004B7CD1" w:rsidSect="00343F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125C"/>
    <w:multiLevelType w:val="multilevel"/>
    <w:tmpl w:val="5B764C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4A731B"/>
    <w:multiLevelType w:val="multilevel"/>
    <w:tmpl w:val="6C5A34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5D5A2267"/>
    <w:multiLevelType w:val="multilevel"/>
    <w:tmpl w:val="6C5A34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4561154"/>
    <w:multiLevelType w:val="multilevel"/>
    <w:tmpl w:val="6C5A34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68E13EA"/>
    <w:multiLevelType w:val="singleLevel"/>
    <w:tmpl w:val="D17E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92E5C6B"/>
    <w:multiLevelType w:val="multilevel"/>
    <w:tmpl w:val="6C5A34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CFA665D"/>
    <w:multiLevelType w:val="hybridMultilevel"/>
    <w:tmpl w:val="D5128F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EE3D1F"/>
    <w:multiLevelType w:val="hybridMultilevel"/>
    <w:tmpl w:val="5B764C76"/>
    <w:lvl w:ilvl="0" w:tplc="472A825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989"/>
    <w:rsid w:val="00004A21"/>
    <w:rsid w:val="000055EA"/>
    <w:rsid w:val="00016F6A"/>
    <w:rsid w:val="00031538"/>
    <w:rsid w:val="000926AC"/>
    <w:rsid w:val="00095CED"/>
    <w:rsid w:val="000C7F91"/>
    <w:rsid w:val="000D43E9"/>
    <w:rsid w:val="001117FE"/>
    <w:rsid w:val="0012045C"/>
    <w:rsid w:val="00140B7F"/>
    <w:rsid w:val="00154516"/>
    <w:rsid w:val="00163F53"/>
    <w:rsid w:val="001647D7"/>
    <w:rsid w:val="001800DE"/>
    <w:rsid w:val="001D15CF"/>
    <w:rsid w:val="001F5D9A"/>
    <w:rsid w:val="00205DC7"/>
    <w:rsid w:val="00215B57"/>
    <w:rsid w:val="00232526"/>
    <w:rsid w:val="002475CC"/>
    <w:rsid w:val="00253D10"/>
    <w:rsid w:val="00281DBD"/>
    <w:rsid w:val="00286FED"/>
    <w:rsid w:val="002A78B4"/>
    <w:rsid w:val="002C21BC"/>
    <w:rsid w:val="00300BC4"/>
    <w:rsid w:val="00332412"/>
    <w:rsid w:val="00343FB9"/>
    <w:rsid w:val="0034461F"/>
    <w:rsid w:val="003449D9"/>
    <w:rsid w:val="00345BBD"/>
    <w:rsid w:val="003575B3"/>
    <w:rsid w:val="00364FD7"/>
    <w:rsid w:val="003F117D"/>
    <w:rsid w:val="0041349A"/>
    <w:rsid w:val="00413BCF"/>
    <w:rsid w:val="00482ECB"/>
    <w:rsid w:val="00490EAD"/>
    <w:rsid w:val="004A2022"/>
    <w:rsid w:val="004B7CD1"/>
    <w:rsid w:val="004D07A4"/>
    <w:rsid w:val="004F2DC9"/>
    <w:rsid w:val="00562035"/>
    <w:rsid w:val="00591F11"/>
    <w:rsid w:val="005D1B96"/>
    <w:rsid w:val="005E31B3"/>
    <w:rsid w:val="005E6804"/>
    <w:rsid w:val="005F5A6A"/>
    <w:rsid w:val="00614E3E"/>
    <w:rsid w:val="00645120"/>
    <w:rsid w:val="00646688"/>
    <w:rsid w:val="006A53E1"/>
    <w:rsid w:val="006B15EF"/>
    <w:rsid w:val="007166D7"/>
    <w:rsid w:val="007447AF"/>
    <w:rsid w:val="00757323"/>
    <w:rsid w:val="00762E28"/>
    <w:rsid w:val="0076643C"/>
    <w:rsid w:val="007709F4"/>
    <w:rsid w:val="00792E81"/>
    <w:rsid w:val="007A0B96"/>
    <w:rsid w:val="007A2413"/>
    <w:rsid w:val="007B5329"/>
    <w:rsid w:val="007D4144"/>
    <w:rsid w:val="007D795F"/>
    <w:rsid w:val="00817BE3"/>
    <w:rsid w:val="008511BC"/>
    <w:rsid w:val="008562C4"/>
    <w:rsid w:val="008570C9"/>
    <w:rsid w:val="008973A6"/>
    <w:rsid w:val="008C3249"/>
    <w:rsid w:val="008C7684"/>
    <w:rsid w:val="008E0D2D"/>
    <w:rsid w:val="008F1162"/>
    <w:rsid w:val="00904313"/>
    <w:rsid w:val="009068DF"/>
    <w:rsid w:val="00914157"/>
    <w:rsid w:val="00915EEE"/>
    <w:rsid w:val="00936FE7"/>
    <w:rsid w:val="00981F6C"/>
    <w:rsid w:val="009B2DBB"/>
    <w:rsid w:val="00A131CC"/>
    <w:rsid w:val="00A15F9A"/>
    <w:rsid w:val="00A644F1"/>
    <w:rsid w:val="00A83EE8"/>
    <w:rsid w:val="00AC643B"/>
    <w:rsid w:val="00AC64D3"/>
    <w:rsid w:val="00AD6B8A"/>
    <w:rsid w:val="00B0197A"/>
    <w:rsid w:val="00B60DCE"/>
    <w:rsid w:val="00B62989"/>
    <w:rsid w:val="00B8697A"/>
    <w:rsid w:val="00BB6BFD"/>
    <w:rsid w:val="00BF1890"/>
    <w:rsid w:val="00BF28B9"/>
    <w:rsid w:val="00C05D04"/>
    <w:rsid w:val="00C41E6E"/>
    <w:rsid w:val="00C62413"/>
    <w:rsid w:val="00C73939"/>
    <w:rsid w:val="00CA6804"/>
    <w:rsid w:val="00CF102E"/>
    <w:rsid w:val="00D42C77"/>
    <w:rsid w:val="00D44443"/>
    <w:rsid w:val="00D57E37"/>
    <w:rsid w:val="00D918A6"/>
    <w:rsid w:val="00D93D97"/>
    <w:rsid w:val="00D950AB"/>
    <w:rsid w:val="00DD163E"/>
    <w:rsid w:val="00DE3237"/>
    <w:rsid w:val="00E2669F"/>
    <w:rsid w:val="00E81921"/>
    <w:rsid w:val="00E8477E"/>
    <w:rsid w:val="00E96A7C"/>
    <w:rsid w:val="00EA44B3"/>
    <w:rsid w:val="00EB2ACC"/>
    <w:rsid w:val="00EC6CB5"/>
    <w:rsid w:val="00F36339"/>
    <w:rsid w:val="00F51DDE"/>
    <w:rsid w:val="00F57119"/>
    <w:rsid w:val="00F62285"/>
    <w:rsid w:val="00F62B44"/>
    <w:rsid w:val="00F87410"/>
    <w:rsid w:val="00F875CA"/>
    <w:rsid w:val="00FB7E4F"/>
    <w:rsid w:val="00FC571F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8EEFC49-39FB-4C62-A3E4-4FC0E05D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8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281DBD"/>
    <w:pPr>
      <w:keepNext/>
      <w:widowControl/>
      <w:autoSpaceDE/>
      <w:autoSpaceDN/>
      <w:adjustRightInd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0C7F91"/>
    <w:pPr>
      <w:widowControl/>
      <w:autoSpaceDE/>
      <w:autoSpaceDN/>
      <w:adjustRightInd/>
      <w:jc w:val="center"/>
    </w:pPr>
    <w:rPr>
      <w:b/>
      <w:bCs/>
      <w:color w:val="000000"/>
      <w:sz w:val="2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62035"/>
    <w:pPr>
      <w:widowControl/>
      <w:autoSpaceDE/>
      <w:autoSpaceDN/>
      <w:adjustRightInd/>
      <w:ind w:right="42"/>
    </w:pPr>
    <w:rPr>
      <w:color w:val="000000"/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customStyle="1" w:styleId="a7">
    <w:name w:val="Чертежный"/>
    <w:rsid w:val="00C41E6E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footer"/>
    <w:basedOn w:val="a"/>
    <w:link w:val="a9"/>
    <w:uiPriority w:val="99"/>
    <w:rsid w:val="009043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904313"/>
    <w:rPr>
      <w:rFonts w:cs="Times New Roman"/>
    </w:rPr>
  </w:style>
  <w:style w:type="table" w:styleId="ab">
    <w:name w:val="Table Grid"/>
    <w:basedOn w:val="a1"/>
    <w:uiPriority w:val="59"/>
    <w:rsid w:val="00343F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УНИВЕРСАЛЬНАЯ СТРОБИРУЕМАЯ СИСТЕМА РЕГИСТРАЦИИ ОПТИЧЕСКИХ СИГНАЛОВ,</vt:lpstr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УНИВЕРСАЛЬНАЯ СТРОБИРУЕМАЯ СИСТЕМА РЕГИСТРАЦИИ ОПТИЧЕСКИХ СИГНАЛОВ,</dc:title>
  <dc:subject/>
  <dc:creator>Dmitri</dc:creator>
  <cp:keywords/>
  <dc:description/>
  <cp:lastModifiedBy>admin</cp:lastModifiedBy>
  <cp:revision>2</cp:revision>
  <cp:lastPrinted>2006-12-21T09:02:00Z</cp:lastPrinted>
  <dcterms:created xsi:type="dcterms:W3CDTF">2014-02-23T20:00:00Z</dcterms:created>
  <dcterms:modified xsi:type="dcterms:W3CDTF">2014-02-23T20:00:00Z</dcterms:modified>
</cp:coreProperties>
</file>