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F4" w:rsidRPr="008D2094" w:rsidRDefault="000716F4" w:rsidP="008D2094">
      <w:pPr>
        <w:spacing w:line="360" w:lineRule="auto"/>
        <w:ind w:firstLine="709"/>
        <w:jc w:val="both"/>
        <w:rPr>
          <w:b/>
          <w:snapToGrid w:val="0"/>
          <w:color w:val="000000"/>
          <w:sz w:val="28"/>
          <w:szCs w:val="32"/>
        </w:rPr>
      </w:pPr>
      <w:r w:rsidRPr="008D2094">
        <w:rPr>
          <w:b/>
          <w:snapToGrid w:val="0"/>
          <w:color w:val="000000"/>
          <w:sz w:val="28"/>
          <w:szCs w:val="32"/>
        </w:rPr>
        <w:t>Введение</w:t>
      </w:r>
    </w:p>
    <w:p w:rsidR="0079756F" w:rsidRPr="008D2094" w:rsidRDefault="0079756F" w:rsidP="008D2094">
      <w:pPr>
        <w:spacing w:line="360" w:lineRule="auto"/>
        <w:ind w:firstLine="709"/>
        <w:jc w:val="both"/>
        <w:rPr>
          <w:color w:val="000000"/>
          <w:sz w:val="28"/>
          <w:szCs w:val="28"/>
        </w:rPr>
      </w:pPr>
    </w:p>
    <w:p w:rsidR="0079756F" w:rsidRPr="008D2094" w:rsidRDefault="000716F4" w:rsidP="008D2094">
      <w:pPr>
        <w:spacing w:line="360" w:lineRule="auto"/>
        <w:ind w:firstLine="709"/>
        <w:jc w:val="both"/>
        <w:rPr>
          <w:color w:val="000000"/>
          <w:sz w:val="28"/>
          <w:szCs w:val="28"/>
        </w:rPr>
      </w:pPr>
      <w:r w:rsidRPr="008D2094">
        <w:rPr>
          <w:color w:val="000000"/>
          <w:sz w:val="28"/>
          <w:szCs w:val="28"/>
        </w:rPr>
        <w:t xml:space="preserve">Локальные вычислительные сети (ЛВС) в настоящее время есть в любом офисе, на любом предприятии. ЛВС также естественна, как и электропроводка. Объединение компьютеров в ЛВС </w:t>
      </w:r>
      <w:r w:rsidR="008D2094">
        <w:rPr>
          <w:color w:val="000000"/>
          <w:sz w:val="28"/>
          <w:szCs w:val="28"/>
        </w:rPr>
        <w:t>–</w:t>
      </w:r>
      <w:r w:rsidR="008D2094" w:rsidRPr="008D2094">
        <w:rPr>
          <w:color w:val="000000"/>
          <w:sz w:val="28"/>
          <w:szCs w:val="28"/>
        </w:rPr>
        <w:t xml:space="preserve"> </w:t>
      </w:r>
      <w:r w:rsidRPr="008D2094">
        <w:rPr>
          <w:color w:val="000000"/>
          <w:sz w:val="28"/>
          <w:szCs w:val="28"/>
        </w:rPr>
        <w:t>необ</w:t>
      </w:r>
      <w:r w:rsidR="0079756F" w:rsidRPr="008D2094">
        <w:rPr>
          <w:color w:val="000000"/>
          <w:sz w:val="28"/>
          <w:szCs w:val="28"/>
        </w:rPr>
        <w:t>ходимость в повседневной работе</w:t>
      </w:r>
      <w:r w:rsidRPr="008D2094">
        <w:rPr>
          <w:color w:val="000000"/>
          <w:sz w:val="28"/>
          <w:szCs w:val="28"/>
        </w:rPr>
        <w:t>.</w:t>
      </w:r>
    </w:p>
    <w:p w:rsidR="0079756F" w:rsidRPr="008D2094" w:rsidRDefault="00017159" w:rsidP="008D2094">
      <w:pPr>
        <w:spacing w:line="360" w:lineRule="auto"/>
        <w:ind w:firstLine="709"/>
        <w:jc w:val="both"/>
        <w:rPr>
          <w:color w:val="000000"/>
          <w:sz w:val="28"/>
          <w:szCs w:val="28"/>
        </w:rPr>
      </w:pPr>
      <w:r w:rsidRPr="008D2094">
        <w:rPr>
          <w:bCs/>
          <w:color w:val="000000"/>
          <w:sz w:val="28"/>
          <w:szCs w:val="28"/>
        </w:rPr>
        <w:t>Локальная</w:t>
      </w:r>
      <w:r w:rsidR="0079756F" w:rsidRPr="008D2094">
        <w:rPr>
          <w:bCs/>
          <w:color w:val="000000"/>
          <w:sz w:val="28"/>
          <w:szCs w:val="28"/>
        </w:rPr>
        <w:t xml:space="preserve"> </w:t>
      </w:r>
      <w:r w:rsidRPr="008D2094">
        <w:rPr>
          <w:bCs/>
          <w:color w:val="000000"/>
          <w:sz w:val="28"/>
          <w:szCs w:val="28"/>
        </w:rPr>
        <w:t>вычислительная</w:t>
      </w:r>
      <w:r w:rsidR="0079756F" w:rsidRPr="008D2094">
        <w:rPr>
          <w:bCs/>
          <w:color w:val="000000"/>
          <w:sz w:val="28"/>
          <w:szCs w:val="28"/>
        </w:rPr>
        <w:t xml:space="preserve"> сеть</w:t>
      </w:r>
      <w:r w:rsidR="008D2094">
        <w:rPr>
          <w:color w:val="000000"/>
          <w:sz w:val="28"/>
          <w:szCs w:val="28"/>
        </w:rPr>
        <w:t>–</w:t>
      </w:r>
      <w:r w:rsidR="0079756F" w:rsidRPr="008D2094">
        <w:rPr>
          <w:color w:val="000000"/>
          <w:sz w:val="28"/>
          <w:szCs w:val="28"/>
        </w:rPr>
        <w:t xml:space="preserve">компьютерная сеть, покрывающая обычно относительно небольшую территорию или небольшую группу зданий. Также существуют локальные сети, узлы которых разнесены географически на расстояния более </w:t>
      </w:r>
      <w:smartTag w:uri="urn:schemas-microsoft-com:office:smarttags" w:element="metricconverter">
        <w:smartTagPr>
          <w:attr w:name="ProductID" w:val="12 500 км"/>
        </w:smartTagPr>
        <w:r w:rsidR="0079756F" w:rsidRPr="008D2094">
          <w:rPr>
            <w:color w:val="000000"/>
            <w:sz w:val="28"/>
            <w:szCs w:val="28"/>
          </w:rPr>
          <w:t>12 500 км</w:t>
        </w:r>
      </w:smartTag>
      <w:r w:rsidR="0079756F" w:rsidRPr="008D2094">
        <w:rPr>
          <w:color w:val="000000"/>
          <w:sz w:val="28"/>
          <w:szCs w:val="28"/>
        </w:rPr>
        <w:t>.</w:t>
      </w:r>
      <w:r w:rsidR="008D2094">
        <w:rPr>
          <w:color w:val="000000"/>
          <w:sz w:val="28"/>
          <w:szCs w:val="28"/>
        </w:rPr>
        <w:t xml:space="preserve"> </w:t>
      </w:r>
      <w:r w:rsidR="0079756F" w:rsidRPr="008D2094">
        <w:rPr>
          <w:color w:val="000000"/>
          <w:sz w:val="28"/>
          <w:szCs w:val="28"/>
        </w:rPr>
        <w:t>Несмотря на такие расстояния, подобные сети всё равно относят к локальным./1/</w:t>
      </w:r>
    </w:p>
    <w:p w:rsidR="00017159" w:rsidRPr="008D2094" w:rsidRDefault="00002DB9" w:rsidP="008D2094">
      <w:pPr>
        <w:spacing w:line="360" w:lineRule="auto"/>
        <w:ind w:firstLine="709"/>
        <w:jc w:val="both"/>
        <w:rPr>
          <w:color w:val="000000"/>
          <w:sz w:val="28"/>
          <w:szCs w:val="28"/>
        </w:rPr>
      </w:pPr>
      <w:r w:rsidRPr="008D2094">
        <w:rPr>
          <w:color w:val="000000"/>
          <w:sz w:val="28"/>
          <w:szCs w:val="28"/>
        </w:rPr>
        <w:t>Одной из разновидностью таких сетей является радиорелейная связь.</w:t>
      </w:r>
    </w:p>
    <w:p w:rsidR="00017159" w:rsidRPr="008D2094" w:rsidRDefault="00002DB9" w:rsidP="008D2094">
      <w:pPr>
        <w:spacing w:line="360" w:lineRule="auto"/>
        <w:ind w:firstLine="709"/>
        <w:jc w:val="both"/>
        <w:rPr>
          <w:color w:val="000000"/>
          <w:sz w:val="28"/>
          <w:szCs w:val="28"/>
        </w:rPr>
      </w:pPr>
      <w:r w:rsidRPr="008D2094">
        <w:rPr>
          <w:color w:val="000000"/>
          <w:sz w:val="28"/>
          <w:szCs w:val="28"/>
        </w:rPr>
        <w:t>За долгую историю своего развития, насчитывающую более шести десятилетий, несмотря на масштабное разворачивание ВОЛС, радиорелейная связь по-прежнему остается важнейшей составной частью транспортных систем разного уровня – от ведомственных до международных.</w:t>
      </w:r>
    </w:p>
    <w:p w:rsidR="00017159" w:rsidRPr="008D2094" w:rsidRDefault="00002DB9" w:rsidP="008D2094">
      <w:pPr>
        <w:spacing w:line="360" w:lineRule="auto"/>
        <w:ind w:firstLine="709"/>
        <w:jc w:val="both"/>
        <w:rPr>
          <w:color w:val="000000"/>
          <w:sz w:val="28"/>
          <w:szCs w:val="28"/>
        </w:rPr>
      </w:pPr>
      <w:r w:rsidRPr="008D2094">
        <w:rPr>
          <w:color w:val="000000"/>
          <w:sz w:val="28"/>
          <w:szCs w:val="28"/>
        </w:rPr>
        <w:t>Следует признать, что прежнее значение радиорелейной связи на магистральном уровне было утеряно – ее повсеместно вытесня</w:t>
      </w:r>
      <w:r w:rsidR="00017159" w:rsidRPr="008D2094">
        <w:rPr>
          <w:color w:val="000000"/>
          <w:sz w:val="28"/>
          <w:szCs w:val="28"/>
        </w:rPr>
        <w:t xml:space="preserve">ет волоконно-оптическая связь. </w:t>
      </w:r>
      <w:r w:rsidRPr="008D2094">
        <w:rPr>
          <w:color w:val="000000"/>
          <w:sz w:val="28"/>
          <w:szCs w:val="28"/>
        </w:rPr>
        <w:t>Но не везде и не всегда. На относительно пустынных или неосвоенных, а также сложно</w:t>
      </w:r>
      <w:r w:rsidR="00017159" w:rsidRPr="008D2094">
        <w:rPr>
          <w:color w:val="000000"/>
          <w:sz w:val="28"/>
          <w:szCs w:val="28"/>
        </w:rPr>
        <w:t>-</w:t>
      </w:r>
      <w:r w:rsidRPr="008D2094">
        <w:rPr>
          <w:color w:val="000000"/>
          <w:sz w:val="28"/>
          <w:szCs w:val="28"/>
        </w:rPr>
        <w:t>рельефных территориях, в ряде случаев для дублирования отдельных участков оптики, как предтеча ВОЛС (при необходимости развернуть связь не дожидаясь завершения строительства оптических линий) и др., радиорелейная связь вполне достойно востребована на магистральном уровне и сегодня</w:t>
      </w:r>
      <w:r w:rsidR="00017159" w:rsidRPr="008D2094">
        <w:rPr>
          <w:color w:val="000000"/>
          <w:sz w:val="28"/>
          <w:szCs w:val="28"/>
        </w:rPr>
        <w:t>.</w:t>
      </w:r>
    </w:p>
    <w:p w:rsidR="00002DB9" w:rsidRPr="008D2094" w:rsidRDefault="00002DB9" w:rsidP="008D2094">
      <w:pPr>
        <w:shd w:val="clear" w:color="auto" w:fill="FFFFFF"/>
        <w:spacing w:line="360" w:lineRule="auto"/>
        <w:ind w:firstLine="709"/>
        <w:jc w:val="both"/>
        <w:rPr>
          <w:color w:val="000000"/>
          <w:sz w:val="28"/>
          <w:szCs w:val="28"/>
        </w:rPr>
      </w:pPr>
      <w:r w:rsidRPr="008D2094">
        <w:rPr>
          <w:color w:val="000000"/>
          <w:sz w:val="28"/>
          <w:szCs w:val="28"/>
        </w:rPr>
        <w:t>В последние годы радиорелейная связь широко используется для построения ведомственных и корпоративных сетей, позволяя оперативно и эффективно обеспечивать связь между удаленными офисами</w:t>
      </w:r>
      <w:r w:rsidR="00017159" w:rsidRPr="008D2094">
        <w:rPr>
          <w:color w:val="000000"/>
          <w:sz w:val="28"/>
          <w:szCs w:val="28"/>
        </w:rPr>
        <w:t>. С</w:t>
      </w:r>
      <w:r w:rsidRPr="008D2094">
        <w:rPr>
          <w:color w:val="000000"/>
          <w:sz w:val="28"/>
          <w:szCs w:val="28"/>
        </w:rPr>
        <w:t xml:space="preserve"> помощью радиорелейной связи абонентам предоставляются услуги голосовой телефонной связи, передачи данных (интернет), кабельного телевидения. </w:t>
      </w:r>
      <w:r w:rsidR="00017159" w:rsidRPr="008D2094">
        <w:rPr>
          <w:color w:val="000000"/>
          <w:sz w:val="28"/>
          <w:szCs w:val="28"/>
        </w:rPr>
        <w:t>/</w:t>
      </w:r>
      <w:r w:rsidRPr="008D2094">
        <w:rPr>
          <w:color w:val="000000"/>
          <w:sz w:val="28"/>
          <w:szCs w:val="28"/>
        </w:rPr>
        <w:t>2/</w:t>
      </w:r>
    </w:p>
    <w:p w:rsidR="009B7814" w:rsidRPr="008D2094" w:rsidRDefault="000716F4" w:rsidP="008D2094">
      <w:pPr>
        <w:spacing w:line="360" w:lineRule="auto"/>
        <w:ind w:firstLine="709"/>
        <w:jc w:val="both"/>
        <w:rPr>
          <w:b/>
          <w:color w:val="000000"/>
          <w:sz w:val="28"/>
          <w:szCs w:val="32"/>
        </w:rPr>
      </w:pPr>
      <w:r w:rsidRPr="008D2094">
        <w:rPr>
          <w:b/>
          <w:color w:val="000000"/>
          <w:sz w:val="28"/>
          <w:szCs w:val="28"/>
        </w:rPr>
        <w:br w:type="page"/>
      </w:r>
      <w:r w:rsidR="009B7814" w:rsidRPr="008D2094">
        <w:rPr>
          <w:b/>
          <w:color w:val="000000"/>
          <w:sz w:val="28"/>
          <w:szCs w:val="32"/>
        </w:rPr>
        <w:t>1 Проектно-пояснительная часть</w:t>
      </w:r>
    </w:p>
    <w:p w:rsidR="009B7814" w:rsidRPr="008D2094" w:rsidRDefault="009B7814" w:rsidP="008D2094">
      <w:pPr>
        <w:tabs>
          <w:tab w:val="left" w:pos="900"/>
        </w:tabs>
        <w:spacing w:line="360" w:lineRule="auto"/>
        <w:ind w:firstLine="709"/>
        <w:jc w:val="both"/>
        <w:rPr>
          <w:b/>
          <w:color w:val="000000"/>
          <w:sz w:val="28"/>
          <w:szCs w:val="28"/>
        </w:rPr>
      </w:pPr>
    </w:p>
    <w:p w:rsidR="009B7814" w:rsidRPr="008D2094" w:rsidRDefault="009B7814" w:rsidP="008D2094">
      <w:pPr>
        <w:spacing w:line="360" w:lineRule="auto"/>
        <w:ind w:firstLine="709"/>
        <w:jc w:val="both"/>
        <w:rPr>
          <w:b/>
          <w:color w:val="000000"/>
          <w:sz w:val="28"/>
          <w:szCs w:val="28"/>
        </w:rPr>
      </w:pPr>
      <w:r w:rsidRPr="008D2094">
        <w:rPr>
          <w:b/>
          <w:color w:val="000000"/>
          <w:sz w:val="28"/>
          <w:szCs w:val="28"/>
        </w:rPr>
        <w:t>1.1 Цель расчетно-графического задания</w:t>
      </w:r>
    </w:p>
    <w:p w:rsidR="009B7814" w:rsidRPr="008D2094" w:rsidRDefault="009B7814" w:rsidP="008D2094">
      <w:pPr>
        <w:spacing w:line="360" w:lineRule="auto"/>
        <w:ind w:firstLine="709"/>
        <w:jc w:val="both"/>
        <w:rPr>
          <w:color w:val="000000"/>
          <w:sz w:val="28"/>
          <w:szCs w:val="28"/>
        </w:rPr>
      </w:pPr>
    </w:p>
    <w:p w:rsidR="009B7814" w:rsidRPr="008D2094" w:rsidRDefault="009B7814" w:rsidP="008D2094">
      <w:pPr>
        <w:spacing w:line="360" w:lineRule="auto"/>
        <w:ind w:firstLine="709"/>
        <w:jc w:val="both"/>
        <w:rPr>
          <w:color w:val="000000"/>
          <w:sz w:val="28"/>
          <w:szCs w:val="28"/>
        </w:rPr>
      </w:pPr>
      <w:r w:rsidRPr="008D2094">
        <w:rPr>
          <w:color w:val="000000"/>
          <w:sz w:val="28"/>
          <w:szCs w:val="28"/>
        </w:rPr>
        <w:t>Разработать проект территориальной сети согласно требованиям технического задания на основе современного оборудования с использованием средств вычислительной техники и информационных технологий.</w:t>
      </w:r>
    </w:p>
    <w:p w:rsidR="009B7814" w:rsidRPr="008D2094" w:rsidRDefault="009B7814" w:rsidP="008D2094">
      <w:pPr>
        <w:tabs>
          <w:tab w:val="left" w:pos="900"/>
        </w:tabs>
        <w:spacing w:line="360" w:lineRule="auto"/>
        <w:ind w:firstLine="709"/>
        <w:jc w:val="both"/>
        <w:rPr>
          <w:color w:val="000000"/>
          <w:sz w:val="28"/>
          <w:szCs w:val="28"/>
        </w:rPr>
      </w:pPr>
    </w:p>
    <w:p w:rsidR="009B7814" w:rsidRPr="008D2094" w:rsidRDefault="009B7814" w:rsidP="008D2094">
      <w:pPr>
        <w:tabs>
          <w:tab w:val="left" w:pos="900"/>
        </w:tabs>
        <w:spacing w:line="360" w:lineRule="auto"/>
        <w:ind w:firstLine="709"/>
        <w:jc w:val="both"/>
        <w:rPr>
          <w:b/>
          <w:color w:val="000000"/>
          <w:sz w:val="28"/>
          <w:szCs w:val="28"/>
        </w:rPr>
      </w:pPr>
      <w:r w:rsidRPr="008D2094">
        <w:rPr>
          <w:b/>
          <w:color w:val="000000"/>
          <w:sz w:val="28"/>
          <w:szCs w:val="28"/>
        </w:rPr>
        <w:t xml:space="preserve">1.2 </w:t>
      </w:r>
      <w:bookmarkStart w:id="0" w:name="_Toc105413905"/>
      <w:bookmarkStart w:id="1" w:name="_Toc105414094"/>
      <w:bookmarkStart w:id="2" w:name="_Toc105414283"/>
      <w:bookmarkStart w:id="3" w:name="_Toc105414487"/>
      <w:bookmarkStart w:id="4" w:name="_Toc105414592"/>
      <w:bookmarkStart w:id="5" w:name="_Toc105416143"/>
      <w:r w:rsidRPr="008D2094">
        <w:rPr>
          <w:b/>
          <w:color w:val="000000"/>
          <w:sz w:val="28"/>
          <w:szCs w:val="28"/>
        </w:rPr>
        <w:t>Анализ поставленной задачи</w:t>
      </w:r>
      <w:bookmarkEnd w:id="0"/>
      <w:bookmarkEnd w:id="1"/>
      <w:bookmarkEnd w:id="2"/>
      <w:bookmarkEnd w:id="3"/>
      <w:bookmarkEnd w:id="4"/>
      <w:bookmarkEnd w:id="5"/>
    </w:p>
    <w:p w:rsidR="009B7814" w:rsidRPr="008D2094" w:rsidRDefault="009B7814" w:rsidP="008D2094">
      <w:pPr>
        <w:tabs>
          <w:tab w:val="left" w:pos="900"/>
        </w:tabs>
        <w:spacing w:line="360" w:lineRule="auto"/>
        <w:ind w:firstLine="709"/>
        <w:jc w:val="both"/>
        <w:rPr>
          <w:color w:val="000000"/>
          <w:sz w:val="28"/>
          <w:szCs w:val="28"/>
        </w:rPr>
      </w:pPr>
    </w:p>
    <w:p w:rsidR="009B7814" w:rsidRPr="008D2094" w:rsidRDefault="009B7814" w:rsidP="008D2094">
      <w:pPr>
        <w:tabs>
          <w:tab w:val="left" w:pos="900"/>
        </w:tabs>
        <w:spacing w:line="360" w:lineRule="auto"/>
        <w:ind w:firstLine="709"/>
        <w:jc w:val="both"/>
        <w:rPr>
          <w:color w:val="000000"/>
          <w:sz w:val="28"/>
          <w:szCs w:val="28"/>
        </w:rPr>
      </w:pPr>
      <w:r w:rsidRPr="008D2094">
        <w:rPr>
          <w:color w:val="000000"/>
          <w:sz w:val="28"/>
          <w:szCs w:val="28"/>
        </w:rPr>
        <w:t>Выполнить проектирование в следующем объеме:</w:t>
      </w:r>
    </w:p>
    <w:p w:rsidR="009B7814" w:rsidRPr="008D2094" w:rsidRDefault="009B7814" w:rsidP="008D2094">
      <w:pPr>
        <w:numPr>
          <w:ilvl w:val="0"/>
          <w:numId w:val="9"/>
        </w:numPr>
        <w:tabs>
          <w:tab w:val="left" w:pos="900"/>
          <w:tab w:val="left" w:pos="1134"/>
        </w:tabs>
        <w:spacing w:line="360" w:lineRule="auto"/>
        <w:ind w:left="0" w:firstLine="709"/>
        <w:jc w:val="both"/>
        <w:rPr>
          <w:color w:val="000000"/>
          <w:sz w:val="28"/>
          <w:szCs w:val="28"/>
        </w:rPr>
      </w:pPr>
      <w:r w:rsidRPr="008D2094">
        <w:rPr>
          <w:color w:val="000000"/>
          <w:sz w:val="28"/>
          <w:szCs w:val="28"/>
        </w:rPr>
        <w:t>разработать основные виды соединений;</w:t>
      </w:r>
    </w:p>
    <w:p w:rsidR="009B7814" w:rsidRPr="008D2094" w:rsidRDefault="009B7814" w:rsidP="008D2094">
      <w:pPr>
        <w:numPr>
          <w:ilvl w:val="0"/>
          <w:numId w:val="9"/>
        </w:numPr>
        <w:tabs>
          <w:tab w:val="left" w:pos="900"/>
          <w:tab w:val="left" w:pos="1134"/>
        </w:tabs>
        <w:spacing w:line="360" w:lineRule="auto"/>
        <w:ind w:left="0" w:firstLine="709"/>
        <w:jc w:val="both"/>
        <w:rPr>
          <w:color w:val="000000"/>
          <w:sz w:val="28"/>
          <w:szCs w:val="28"/>
        </w:rPr>
      </w:pPr>
      <w:r w:rsidRPr="008D2094">
        <w:rPr>
          <w:color w:val="000000"/>
          <w:sz w:val="28"/>
          <w:szCs w:val="28"/>
        </w:rPr>
        <w:t>разработать структурную схему организации каналов;</w:t>
      </w:r>
    </w:p>
    <w:p w:rsidR="009B7814" w:rsidRPr="008D2094" w:rsidRDefault="009B7814" w:rsidP="008D2094">
      <w:pPr>
        <w:numPr>
          <w:ilvl w:val="0"/>
          <w:numId w:val="9"/>
        </w:numPr>
        <w:tabs>
          <w:tab w:val="left" w:pos="900"/>
          <w:tab w:val="left" w:pos="1134"/>
        </w:tabs>
        <w:spacing w:line="360" w:lineRule="auto"/>
        <w:ind w:left="0" w:firstLine="709"/>
        <w:jc w:val="both"/>
        <w:rPr>
          <w:color w:val="000000"/>
          <w:sz w:val="28"/>
          <w:szCs w:val="28"/>
        </w:rPr>
      </w:pPr>
      <w:r w:rsidRPr="008D2094">
        <w:rPr>
          <w:color w:val="000000"/>
          <w:sz w:val="28"/>
          <w:szCs w:val="28"/>
        </w:rPr>
        <w:t>разработать спецификацию оборудования передачи данных;</w:t>
      </w:r>
    </w:p>
    <w:p w:rsidR="009B7814" w:rsidRPr="008D2094" w:rsidRDefault="009B7814" w:rsidP="008D2094">
      <w:pPr>
        <w:numPr>
          <w:ilvl w:val="0"/>
          <w:numId w:val="9"/>
        </w:numPr>
        <w:tabs>
          <w:tab w:val="left" w:pos="900"/>
          <w:tab w:val="left" w:pos="1134"/>
        </w:tabs>
        <w:spacing w:line="360" w:lineRule="auto"/>
        <w:ind w:left="0" w:firstLine="709"/>
        <w:jc w:val="both"/>
        <w:rPr>
          <w:color w:val="000000"/>
          <w:sz w:val="28"/>
          <w:szCs w:val="28"/>
        </w:rPr>
      </w:pPr>
      <w:r w:rsidRPr="008D2094">
        <w:rPr>
          <w:color w:val="000000"/>
          <w:sz w:val="28"/>
          <w:szCs w:val="28"/>
        </w:rPr>
        <w:t>предусмотреть взаимодействие с оборудованием связи, локальными вычислительными сетями (ЛВС) и информационными комплексами (ИК);</w:t>
      </w:r>
    </w:p>
    <w:p w:rsidR="009B7814" w:rsidRPr="008D2094" w:rsidRDefault="009B7814" w:rsidP="008D2094">
      <w:pPr>
        <w:numPr>
          <w:ilvl w:val="0"/>
          <w:numId w:val="9"/>
        </w:numPr>
        <w:tabs>
          <w:tab w:val="left" w:pos="900"/>
          <w:tab w:val="left" w:pos="1134"/>
        </w:tabs>
        <w:spacing w:line="360" w:lineRule="auto"/>
        <w:ind w:left="0" w:firstLine="709"/>
        <w:jc w:val="both"/>
        <w:rPr>
          <w:color w:val="000000"/>
          <w:sz w:val="28"/>
          <w:szCs w:val="28"/>
        </w:rPr>
      </w:pPr>
      <w:r w:rsidRPr="008D2094">
        <w:rPr>
          <w:color w:val="000000"/>
          <w:sz w:val="28"/>
          <w:szCs w:val="28"/>
        </w:rPr>
        <w:t>рассмотреть и представить систему управления;</w:t>
      </w:r>
    </w:p>
    <w:p w:rsidR="009B7814" w:rsidRPr="008D2094" w:rsidRDefault="009B7814" w:rsidP="008D2094">
      <w:pPr>
        <w:numPr>
          <w:ilvl w:val="0"/>
          <w:numId w:val="9"/>
        </w:numPr>
        <w:tabs>
          <w:tab w:val="left" w:pos="900"/>
          <w:tab w:val="left" w:pos="1134"/>
        </w:tabs>
        <w:spacing w:line="360" w:lineRule="auto"/>
        <w:ind w:left="0" w:firstLine="709"/>
        <w:jc w:val="both"/>
        <w:rPr>
          <w:color w:val="000000"/>
          <w:sz w:val="28"/>
          <w:szCs w:val="28"/>
        </w:rPr>
      </w:pPr>
      <w:r w:rsidRPr="008D2094">
        <w:rPr>
          <w:color w:val="000000"/>
          <w:sz w:val="28"/>
          <w:szCs w:val="28"/>
        </w:rPr>
        <w:t>разработать требования к оборудованию связи между пунктами ПД;</w:t>
      </w:r>
    </w:p>
    <w:p w:rsidR="009B7814" w:rsidRPr="008D2094" w:rsidRDefault="009B7814" w:rsidP="008D2094">
      <w:pPr>
        <w:tabs>
          <w:tab w:val="left" w:pos="900"/>
        </w:tabs>
        <w:spacing w:line="360" w:lineRule="auto"/>
        <w:ind w:firstLine="709"/>
        <w:jc w:val="both"/>
        <w:rPr>
          <w:color w:val="000000"/>
          <w:sz w:val="28"/>
          <w:szCs w:val="28"/>
        </w:rPr>
      </w:pPr>
      <w:r w:rsidRPr="008D2094">
        <w:rPr>
          <w:color w:val="000000"/>
          <w:sz w:val="28"/>
          <w:szCs w:val="28"/>
        </w:rPr>
        <w:t xml:space="preserve">В качестве физических каналов передачи информации территориальной сети предприятия предлагается использовать условия </w:t>
      </w:r>
      <w:r w:rsidR="00161C3A" w:rsidRPr="008D2094">
        <w:rPr>
          <w:color w:val="000000"/>
          <w:sz w:val="28"/>
          <w:szCs w:val="28"/>
        </w:rPr>
        <w:t>технического задания</w:t>
      </w:r>
      <w:r w:rsidRPr="008D2094">
        <w:rPr>
          <w:color w:val="000000"/>
          <w:sz w:val="28"/>
          <w:szCs w:val="28"/>
        </w:rPr>
        <w:t>.</w:t>
      </w:r>
    </w:p>
    <w:p w:rsidR="001A09B5" w:rsidRPr="001A09B5" w:rsidRDefault="001A09B5" w:rsidP="001A09B5">
      <w:pPr>
        <w:spacing w:line="360" w:lineRule="auto"/>
        <w:rPr>
          <w:color w:val="FFFFFF"/>
          <w:sz w:val="28"/>
          <w:szCs w:val="28"/>
        </w:rPr>
      </w:pPr>
      <w:r w:rsidRPr="001A09B5">
        <w:rPr>
          <w:color w:val="FFFFFF"/>
          <w:sz w:val="28"/>
          <w:szCs w:val="28"/>
        </w:rPr>
        <w:t>проводной сеть канал передача</w:t>
      </w:r>
    </w:p>
    <w:p w:rsidR="009B7814" w:rsidRPr="008D2094" w:rsidRDefault="009B7814" w:rsidP="008D2094">
      <w:pPr>
        <w:spacing w:line="360" w:lineRule="auto"/>
        <w:ind w:firstLine="709"/>
        <w:jc w:val="both"/>
        <w:rPr>
          <w:b/>
          <w:color w:val="000000"/>
          <w:sz w:val="28"/>
          <w:szCs w:val="28"/>
        </w:rPr>
      </w:pPr>
      <w:r w:rsidRPr="008D2094">
        <w:rPr>
          <w:b/>
          <w:color w:val="000000"/>
          <w:sz w:val="28"/>
          <w:szCs w:val="28"/>
        </w:rPr>
        <w:t>1.3 Анализ предметной области</w:t>
      </w:r>
    </w:p>
    <w:p w:rsidR="009B7814" w:rsidRPr="008D2094" w:rsidRDefault="009B7814" w:rsidP="008D2094">
      <w:pPr>
        <w:spacing w:line="360" w:lineRule="auto"/>
        <w:ind w:firstLine="709"/>
        <w:jc w:val="both"/>
        <w:rPr>
          <w:color w:val="000000"/>
          <w:sz w:val="28"/>
          <w:szCs w:val="28"/>
        </w:rPr>
      </w:pPr>
    </w:p>
    <w:p w:rsidR="00C37A3B" w:rsidRPr="008D2094" w:rsidRDefault="00C37A3B" w:rsidP="008D2094">
      <w:pPr>
        <w:autoSpaceDE w:val="0"/>
        <w:autoSpaceDN w:val="0"/>
        <w:adjustRightInd w:val="0"/>
        <w:spacing w:line="360" w:lineRule="auto"/>
        <w:ind w:firstLine="709"/>
        <w:jc w:val="both"/>
        <w:rPr>
          <w:color w:val="000000"/>
          <w:sz w:val="28"/>
          <w:szCs w:val="28"/>
        </w:rPr>
      </w:pPr>
      <w:r w:rsidRPr="008D2094">
        <w:rPr>
          <w:color w:val="000000"/>
          <w:sz w:val="28"/>
          <w:szCs w:val="28"/>
        </w:rPr>
        <w:t>Особенность проводных (беспроводных) сетей передачи данных состоит в наличии радиоканала – объекта, отсутствующего у проводных сетей и определяющего показатели качества передачи информации в беспроводных сетях.</w:t>
      </w:r>
    </w:p>
    <w:p w:rsidR="00C37A3B" w:rsidRPr="008D2094" w:rsidRDefault="00C37A3B" w:rsidP="008D2094">
      <w:pPr>
        <w:spacing w:line="360" w:lineRule="auto"/>
        <w:ind w:firstLine="709"/>
        <w:jc w:val="both"/>
        <w:rPr>
          <w:color w:val="000000"/>
          <w:sz w:val="28"/>
          <w:szCs w:val="28"/>
        </w:rPr>
      </w:pPr>
      <w:r w:rsidRPr="008D2094">
        <w:rPr>
          <w:color w:val="000000"/>
          <w:sz w:val="28"/>
          <w:szCs w:val="28"/>
        </w:rPr>
        <w:t>Радиорелейная связь благодаря своим особым свойствам все более широко применяется в глобальных, региональных и местных сетях передачи данных. Ее привлекательность обусловлена целым рядом существенных преимуществ:</w:t>
      </w:r>
    </w:p>
    <w:p w:rsidR="00C37A3B" w:rsidRPr="008D2094" w:rsidRDefault="00C37A3B" w:rsidP="008D2094">
      <w:pPr>
        <w:numPr>
          <w:ilvl w:val="0"/>
          <w:numId w:val="23"/>
        </w:numPr>
        <w:spacing w:line="360" w:lineRule="auto"/>
        <w:ind w:left="0" w:firstLine="709"/>
        <w:jc w:val="both"/>
        <w:rPr>
          <w:color w:val="000000"/>
          <w:sz w:val="28"/>
          <w:szCs w:val="28"/>
        </w:rPr>
      </w:pPr>
      <w:r w:rsidRPr="008D2094">
        <w:rPr>
          <w:color w:val="000000"/>
          <w:sz w:val="28"/>
          <w:szCs w:val="28"/>
        </w:rPr>
        <w:t>радиорелейные системы (PPC) значительно превосходят традиционные проводные по оперативности и экономичности развертывания линий связи;</w:t>
      </w:r>
    </w:p>
    <w:p w:rsidR="00C37A3B" w:rsidRPr="008D2094" w:rsidRDefault="00C37A3B" w:rsidP="008D2094">
      <w:pPr>
        <w:numPr>
          <w:ilvl w:val="0"/>
          <w:numId w:val="23"/>
        </w:numPr>
        <w:spacing w:line="360" w:lineRule="auto"/>
        <w:ind w:left="0" w:firstLine="709"/>
        <w:jc w:val="both"/>
        <w:rPr>
          <w:color w:val="000000"/>
          <w:sz w:val="28"/>
          <w:szCs w:val="28"/>
        </w:rPr>
      </w:pPr>
      <w:r w:rsidRPr="008D2094">
        <w:rPr>
          <w:color w:val="000000"/>
          <w:sz w:val="28"/>
          <w:szCs w:val="28"/>
        </w:rPr>
        <w:t xml:space="preserve">применение радиорелейных линий (РРЛ) </w:t>
      </w:r>
      <w:r w:rsidR="008D2094">
        <w:rPr>
          <w:color w:val="000000"/>
          <w:sz w:val="28"/>
          <w:szCs w:val="28"/>
        </w:rPr>
        <w:t>–</w:t>
      </w:r>
      <w:r w:rsidR="008D2094" w:rsidRPr="008D2094">
        <w:rPr>
          <w:color w:val="000000"/>
          <w:sz w:val="28"/>
          <w:szCs w:val="28"/>
        </w:rPr>
        <w:t xml:space="preserve"> </w:t>
      </w:r>
      <w:r w:rsidRPr="008D2094">
        <w:rPr>
          <w:color w:val="000000"/>
          <w:sz w:val="28"/>
          <w:szCs w:val="28"/>
        </w:rPr>
        <w:t>наиболее экономически выгодный, а подчас и единственно возможный вариант при организации многоканальной связи на территориях со сложным рельефом и там, где прокладка кабеля нецелесообразна;</w:t>
      </w:r>
    </w:p>
    <w:p w:rsidR="00C37A3B" w:rsidRPr="008D2094" w:rsidRDefault="00C37A3B" w:rsidP="008D2094">
      <w:pPr>
        <w:numPr>
          <w:ilvl w:val="0"/>
          <w:numId w:val="23"/>
        </w:numPr>
        <w:spacing w:line="360" w:lineRule="auto"/>
        <w:ind w:left="0" w:firstLine="709"/>
        <w:jc w:val="both"/>
        <w:rPr>
          <w:color w:val="000000"/>
          <w:sz w:val="28"/>
          <w:szCs w:val="28"/>
        </w:rPr>
      </w:pPr>
      <w:r w:rsidRPr="008D2094">
        <w:rPr>
          <w:color w:val="000000"/>
          <w:sz w:val="28"/>
          <w:szCs w:val="28"/>
        </w:rPr>
        <w:t>РРЛ можно использовать для оперативного возобновления связи при авариях на магистралях проводной связи, заменяя ими поврежденные участки;</w:t>
      </w:r>
    </w:p>
    <w:p w:rsidR="00C37A3B" w:rsidRPr="008D2094" w:rsidRDefault="00C37A3B" w:rsidP="008D2094">
      <w:pPr>
        <w:numPr>
          <w:ilvl w:val="0"/>
          <w:numId w:val="23"/>
        </w:numPr>
        <w:spacing w:line="360" w:lineRule="auto"/>
        <w:ind w:left="0" w:firstLine="709"/>
        <w:jc w:val="both"/>
        <w:rPr>
          <w:color w:val="000000"/>
          <w:sz w:val="28"/>
          <w:szCs w:val="28"/>
        </w:rPr>
      </w:pPr>
      <w:r w:rsidRPr="008D2094">
        <w:rPr>
          <w:color w:val="000000"/>
          <w:sz w:val="28"/>
          <w:szCs w:val="28"/>
        </w:rPr>
        <w:t>построение разветвленных цифровых сетей радиорелейной связи эффективно в больших городах и в индустриальных зонах, где прокладка новых кабелей невозможна или связана с неприемлемо высокими затратами;</w:t>
      </w:r>
    </w:p>
    <w:p w:rsidR="00CC07E4" w:rsidRPr="008D2094" w:rsidRDefault="00C37A3B" w:rsidP="008D2094">
      <w:pPr>
        <w:numPr>
          <w:ilvl w:val="0"/>
          <w:numId w:val="23"/>
        </w:numPr>
        <w:spacing w:line="360" w:lineRule="auto"/>
        <w:ind w:left="0" w:firstLine="709"/>
        <w:jc w:val="both"/>
        <w:rPr>
          <w:color w:val="000000"/>
          <w:sz w:val="28"/>
          <w:szCs w:val="28"/>
        </w:rPr>
      </w:pPr>
      <w:r w:rsidRPr="008D2094">
        <w:rPr>
          <w:color w:val="000000"/>
          <w:sz w:val="28"/>
          <w:szCs w:val="28"/>
        </w:rPr>
        <w:t>качество передачи информации по РРЛ практически не уступает обеспечиваемому при использовании ВОЛС и других кабельных линий. /3/</w:t>
      </w:r>
    </w:p>
    <w:p w:rsidR="00C508BE" w:rsidRDefault="00C508BE" w:rsidP="008D2094">
      <w:pPr>
        <w:spacing w:line="360" w:lineRule="auto"/>
        <w:ind w:firstLine="709"/>
        <w:jc w:val="both"/>
        <w:rPr>
          <w:b/>
          <w:color w:val="000000"/>
          <w:sz w:val="28"/>
          <w:szCs w:val="28"/>
        </w:rPr>
      </w:pPr>
    </w:p>
    <w:p w:rsidR="00F84989" w:rsidRPr="008D2094" w:rsidRDefault="0070443A" w:rsidP="008D2094">
      <w:pPr>
        <w:spacing w:line="360" w:lineRule="auto"/>
        <w:ind w:firstLine="709"/>
        <w:jc w:val="both"/>
        <w:rPr>
          <w:color w:val="000000"/>
          <w:sz w:val="28"/>
          <w:szCs w:val="28"/>
        </w:rPr>
      </w:pPr>
      <w:r w:rsidRPr="008D2094">
        <w:rPr>
          <w:b/>
          <w:color w:val="000000"/>
          <w:sz w:val="28"/>
          <w:szCs w:val="28"/>
        </w:rPr>
        <w:t>1.4 Организация каналов передачи данных</w:t>
      </w:r>
    </w:p>
    <w:p w:rsidR="00F84989" w:rsidRPr="008D2094" w:rsidRDefault="00F84989" w:rsidP="008D2094">
      <w:pPr>
        <w:spacing w:line="360" w:lineRule="auto"/>
        <w:ind w:firstLine="709"/>
        <w:jc w:val="both"/>
        <w:rPr>
          <w:color w:val="000000"/>
          <w:sz w:val="28"/>
          <w:szCs w:val="28"/>
        </w:rPr>
      </w:pPr>
    </w:p>
    <w:p w:rsidR="00F84989" w:rsidRPr="008D2094" w:rsidRDefault="00CD6587" w:rsidP="008D2094">
      <w:pPr>
        <w:spacing w:line="360" w:lineRule="auto"/>
        <w:ind w:firstLine="709"/>
        <w:jc w:val="both"/>
        <w:rPr>
          <w:color w:val="000000"/>
          <w:sz w:val="28"/>
          <w:szCs w:val="28"/>
        </w:rPr>
      </w:pPr>
      <w:r w:rsidRPr="008D2094">
        <w:rPr>
          <w:color w:val="000000"/>
          <w:sz w:val="28"/>
          <w:szCs w:val="28"/>
        </w:rPr>
        <w:t>Канал передачи первичной сети</w:t>
      </w:r>
      <w:r w:rsidR="00392FC8" w:rsidRPr="008D2094">
        <w:rPr>
          <w:color w:val="000000"/>
          <w:sz w:val="28"/>
          <w:szCs w:val="28"/>
        </w:rPr>
        <w:t xml:space="preserve"> представляет собой совокуп</w:t>
      </w:r>
      <w:r w:rsidRPr="008D2094">
        <w:rPr>
          <w:color w:val="000000"/>
          <w:sz w:val="28"/>
          <w:szCs w:val="28"/>
        </w:rPr>
        <w:t xml:space="preserve">ность технических средств и </w:t>
      </w:r>
      <w:r w:rsidR="00392FC8" w:rsidRPr="008D2094">
        <w:rPr>
          <w:color w:val="000000"/>
          <w:sz w:val="28"/>
          <w:szCs w:val="28"/>
        </w:rPr>
        <w:t>среды распространения, обеспечи</w:t>
      </w:r>
      <w:r w:rsidRPr="008D2094">
        <w:rPr>
          <w:color w:val="000000"/>
          <w:sz w:val="28"/>
          <w:szCs w:val="28"/>
        </w:rPr>
        <w:t>вающую передачу сигналов электросвязи в определенной полосе частот с определенной скор</w:t>
      </w:r>
      <w:r w:rsidR="00392FC8" w:rsidRPr="008D2094">
        <w:rPr>
          <w:color w:val="000000"/>
          <w:sz w:val="28"/>
          <w:szCs w:val="28"/>
        </w:rPr>
        <w:t>остью передачи между двумя сете</w:t>
      </w:r>
      <w:r w:rsidRPr="008D2094">
        <w:rPr>
          <w:color w:val="000000"/>
          <w:sz w:val="28"/>
          <w:szCs w:val="28"/>
        </w:rPr>
        <w:t>выми станциями, двумя сетевыми узлами или между сетевой станцией и сетевым узлом. Технические средства, позволяющие образовать каналы передачи, входят в состав систем передач</w:t>
      </w:r>
      <w:r w:rsidR="008D2094" w:rsidRPr="008D2094">
        <w:rPr>
          <w:color w:val="000000"/>
          <w:sz w:val="28"/>
          <w:szCs w:val="28"/>
        </w:rPr>
        <w:t xml:space="preserve">и. </w:t>
      </w:r>
      <w:r w:rsidR="00F84989" w:rsidRPr="008D2094">
        <w:rPr>
          <w:color w:val="000000"/>
          <w:sz w:val="28"/>
          <w:szCs w:val="28"/>
        </w:rPr>
        <w:t>/4/</w:t>
      </w:r>
    </w:p>
    <w:p w:rsidR="0070443A" w:rsidRPr="00C508BE" w:rsidRDefault="00C508BE" w:rsidP="008D2094">
      <w:pPr>
        <w:spacing w:line="360" w:lineRule="auto"/>
        <w:ind w:firstLine="709"/>
        <w:jc w:val="both"/>
        <w:rPr>
          <w:b/>
          <w:color w:val="000000"/>
          <w:sz w:val="28"/>
          <w:szCs w:val="28"/>
        </w:rPr>
      </w:pPr>
      <w:r>
        <w:rPr>
          <w:color w:val="000000"/>
          <w:sz w:val="28"/>
          <w:szCs w:val="28"/>
        </w:rPr>
        <w:br w:type="page"/>
      </w:r>
      <w:r w:rsidR="00F84989" w:rsidRPr="00C508BE">
        <w:rPr>
          <w:b/>
          <w:color w:val="000000"/>
          <w:sz w:val="28"/>
          <w:szCs w:val="28"/>
        </w:rPr>
        <w:t xml:space="preserve">1.4.1 </w:t>
      </w:r>
      <w:r w:rsidR="00CD6587" w:rsidRPr="00C508BE">
        <w:rPr>
          <w:b/>
          <w:color w:val="000000"/>
          <w:sz w:val="28"/>
          <w:szCs w:val="28"/>
        </w:rPr>
        <w:t>Каналы передачи, их классификация и основные характеристики</w:t>
      </w:r>
    </w:p>
    <w:p w:rsidR="0070443A" w:rsidRPr="008D2094" w:rsidRDefault="0070443A" w:rsidP="008D2094">
      <w:pPr>
        <w:spacing w:line="360" w:lineRule="auto"/>
        <w:ind w:firstLine="709"/>
        <w:jc w:val="both"/>
        <w:rPr>
          <w:color w:val="000000"/>
          <w:sz w:val="28"/>
          <w:szCs w:val="28"/>
        </w:rPr>
      </w:pPr>
      <w:r w:rsidRPr="008D2094">
        <w:rPr>
          <w:color w:val="000000"/>
          <w:sz w:val="28"/>
          <w:szCs w:val="28"/>
        </w:rPr>
        <w:t>Каналом передачи называется совокупность технических средств и среды распространения, обеспечивающая передачу сигналов электросвязи в определенной полосе частот или с определенной скоростью</w:t>
      </w:r>
      <w:r w:rsidR="00B96B4F" w:rsidRPr="008D2094">
        <w:rPr>
          <w:color w:val="000000"/>
          <w:sz w:val="28"/>
          <w:szCs w:val="28"/>
        </w:rPr>
        <w:t xml:space="preserve"> передачи между оконечными или </w:t>
      </w:r>
      <w:r w:rsidRPr="008D2094">
        <w:rPr>
          <w:color w:val="000000"/>
          <w:sz w:val="28"/>
          <w:szCs w:val="28"/>
        </w:rPr>
        <w:t>промежуточными пунктами телекоммуникационных сетей.</w:t>
      </w:r>
    </w:p>
    <w:p w:rsidR="002C2942" w:rsidRPr="008D2094" w:rsidRDefault="006A57C9" w:rsidP="008D2094">
      <w:pPr>
        <w:spacing w:line="360" w:lineRule="auto"/>
        <w:ind w:firstLine="709"/>
        <w:jc w:val="both"/>
        <w:rPr>
          <w:color w:val="000000"/>
          <w:sz w:val="28"/>
          <w:szCs w:val="28"/>
        </w:rPr>
      </w:pPr>
      <w:r w:rsidRPr="008D2094">
        <w:rPr>
          <w:color w:val="000000"/>
          <w:sz w:val="28"/>
          <w:szCs w:val="28"/>
        </w:rPr>
        <w:t>В зависимости от способа представления информации электрическими сигналами различают аналоговые и цифровые каналы передачи данных.</w:t>
      </w:r>
    </w:p>
    <w:p w:rsidR="006A57C9" w:rsidRPr="008D2094" w:rsidRDefault="006A57C9" w:rsidP="008D2094">
      <w:pPr>
        <w:spacing w:line="360" w:lineRule="auto"/>
        <w:ind w:firstLine="709"/>
        <w:jc w:val="both"/>
        <w:rPr>
          <w:color w:val="000000"/>
          <w:sz w:val="28"/>
          <w:szCs w:val="28"/>
        </w:rPr>
      </w:pPr>
      <w:r w:rsidRPr="008D2094">
        <w:rPr>
          <w:color w:val="000000"/>
          <w:sz w:val="28"/>
          <w:szCs w:val="28"/>
        </w:rPr>
        <w:t>Первые сети ПД были аналоговыми, поскольку использовали распространенные телефонные технологии. Но в дальнейшем устойчиво растет доля цифровых коммуникаций (это каналы типа Е1/Т1, ISDN, сети Frame Relay, выделенные цифровые линии и др.)</w:t>
      </w:r>
    </w:p>
    <w:p w:rsidR="006A57C9" w:rsidRPr="008D2094" w:rsidRDefault="006A57C9" w:rsidP="008D2094">
      <w:pPr>
        <w:spacing w:line="360" w:lineRule="auto"/>
        <w:ind w:firstLine="709"/>
        <w:jc w:val="both"/>
        <w:rPr>
          <w:color w:val="000000"/>
          <w:sz w:val="28"/>
          <w:szCs w:val="28"/>
        </w:rPr>
      </w:pPr>
      <w:r w:rsidRPr="008D2094">
        <w:rPr>
          <w:color w:val="000000"/>
          <w:sz w:val="28"/>
          <w:szCs w:val="28"/>
        </w:rPr>
        <w:t>В зависимости от направления передачи различают каналы симплексные (односторонняя передача), дуплексные (возможность одновременной передачи в обоих направлениях) и полудуплексные (возможность попеременной передачи в двух направлениях).</w:t>
      </w:r>
    </w:p>
    <w:p w:rsidR="006A57C9" w:rsidRPr="008D2094" w:rsidRDefault="006A57C9" w:rsidP="008D2094">
      <w:pPr>
        <w:spacing w:line="360" w:lineRule="auto"/>
        <w:ind w:firstLine="709"/>
        <w:jc w:val="both"/>
        <w:rPr>
          <w:color w:val="000000"/>
          <w:sz w:val="28"/>
          <w:szCs w:val="28"/>
        </w:rPr>
      </w:pPr>
      <w:r w:rsidRPr="008D2094">
        <w:rPr>
          <w:color w:val="000000"/>
          <w:sz w:val="28"/>
          <w:szCs w:val="28"/>
        </w:rPr>
        <w:t xml:space="preserve">В зависимости от числа каналов связи в аппаратуре ПД различают одно- и многоканальные средства ПД. В локальных вычислительных сетях и в цифровых каналах передачи данных обычно используют временное мультиплексирование, в аналоговых каналах </w:t>
      </w:r>
      <w:r w:rsidR="008D2094">
        <w:rPr>
          <w:color w:val="000000"/>
          <w:sz w:val="28"/>
          <w:szCs w:val="28"/>
        </w:rPr>
        <w:t>–</w:t>
      </w:r>
      <w:r w:rsidR="008D2094" w:rsidRPr="008D2094">
        <w:rPr>
          <w:color w:val="000000"/>
          <w:sz w:val="28"/>
          <w:szCs w:val="28"/>
        </w:rPr>
        <w:t xml:space="preserve"> </w:t>
      </w:r>
      <w:r w:rsidRPr="008D2094">
        <w:rPr>
          <w:color w:val="000000"/>
          <w:sz w:val="28"/>
          <w:szCs w:val="28"/>
        </w:rPr>
        <w:t>частотное разделение.</w:t>
      </w:r>
    </w:p>
    <w:p w:rsidR="006A57C9" w:rsidRPr="008D2094" w:rsidRDefault="006A57C9" w:rsidP="008D2094">
      <w:pPr>
        <w:spacing w:line="360" w:lineRule="auto"/>
        <w:ind w:firstLine="709"/>
        <w:jc w:val="both"/>
        <w:rPr>
          <w:color w:val="000000"/>
          <w:sz w:val="28"/>
          <w:szCs w:val="28"/>
        </w:rPr>
      </w:pPr>
      <w:r w:rsidRPr="008D2094">
        <w:rPr>
          <w:color w:val="000000"/>
          <w:sz w:val="28"/>
          <w:szCs w:val="28"/>
        </w:rPr>
        <w:t>Если канал ПД монопольно используется одной организацией, то такой канал называют выделенным, в противном случае канал является разделяемым или виртуальным (общего пользования)./6/</w:t>
      </w:r>
    </w:p>
    <w:p w:rsidR="0070443A" w:rsidRPr="008D2094" w:rsidRDefault="0070443A" w:rsidP="008D2094">
      <w:pPr>
        <w:spacing w:line="360" w:lineRule="auto"/>
        <w:ind w:firstLine="709"/>
        <w:jc w:val="both"/>
        <w:rPr>
          <w:color w:val="000000"/>
          <w:sz w:val="28"/>
          <w:szCs w:val="28"/>
        </w:rPr>
      </w:pPr>
    </w:p>
    <w:p w:rsidR="0070443A" w:rsidRPr="00C508BE" w:rsidRDefault="0070443A" w:rsidP="008D2094">
      <w:pPr>
        <w:spacing w:line="360" w:lineRule="auto"/>
        <w:ind w:firstLine="709"/>
        <w:jc w:val="both"/>
        <w:rPr>
          <w:b/>
          <w:color w:val="000000"/>
          <w:sz w:val="28"/>
          <w:szCs w:val="28"/>
        </w:rPr>
      </w:pPr>
      <w:r w:rsidRPr="00C508BE">
        <w:rPr>
          <w:b/>
          <w:color w:val="000000"/>
          <w:sz w:val="28"/>
          <w:szCs w:val="28"/>
        </w:rPr>
        <w:t>1.4.2 Типовые каналы передачи</w:t>
      </w:r>
    </w:p>
    <w:p w:rsidR="0070443A" w:rsidRPr="008D2094" w:rsidRDefault="00763037" w:rsidP="008D2094">
      <w:pPr>
        <w:spacing w:line="360" w:lineRule="auto"/>
        <w:ind w:firstLine="709"/>
        <w:jc w:val="both"/>
        <w:rPr>
          <w:color w:val="000000"/>
          <w:sz w:val="28"/>
          <w:szCs w:val="28"/>
        </w:rPr>
      </w:pPr>
      <w:r w:rsidRPr="008D2094">
        <w:rPr>
          <w:color w:val="000000"/>
          <w:sz w:val="28"/>
          <w:szCs w:val="28"/>
        </w:rPr>
        <w:t>Канал передачи, параметры которого соответствуют принятым нормам, называют типовым.</w:t>
      </w:r>
    </w:p>
    <w:p w:rsidR="0070443A" w:rsidRPr="008D2094" w:rsidRDefault="0070443A" w:rsidP="008D2094">
      <w:pPr>
        <w:spacing w:line="360" w:lineRule="auto"/>
        <w:ind w:firstLine="709"/>
        <w:jc w:val="both"/>
        <w:rPr>
          <w:color w:val="000000"/>
          <w:sz w:val="28"/>
          <w:szCs w:val="28"/>
        </w:rPr>
      </w:pPr>
      <w:r w:rsidRPr="008D2094">
        <w:rPr>
          <w:color w:val="000000"/>
          <w:sz w:val="28"/>
          <w:szCs w:val="28"/>
        </w:rPr>
        <w:t>Различают следующие типовые каналы передачи:</w:t>
      </w:r>
    </w:p>
    <w:p w:rsidR="0070443A" w:rsidRPr="008D2094" w:rsidRDefault="008D2094" w:rsidP="008D2094">
      <w:pPr>
        <w:spacing w:line="360" w:lineRule="auto"/>
        <w:ind w:firstLine="709"/>
        <w:jc w:val="both"/>
        <w:rPr>
          <w:color w:val="000000"/>
          <w:sz w:val="28"/>
          <w:szCs w:val="28"/>
        </w:rPr>
      </w:pPr>
      <w:r>
        <w:rPr>
          <w:color w:val="000000"/>
          <w:sz w:val="28"/>
          <w:szCs w:val="28"/>
        </w:rPr>
        <w:t>– </w:t>
      </w:r>
      <w:r w:rsidR="0070443A" w:rsidRPr="008D2094">
        <w:rPr>
          <w:color w:val="000000"/>
          <w:sz w:val="28"/>
          <w:szCs w:val="28"/>
        </w:rPr>
        <w:t>канал тональной частоты;</w:t>
      </w:r>
    </w:p>
    <w:p w:rsidR="0070443A" w:rsidRPr="008D2094" w:rsidRDefault="008D2094" w:rsidP="008D2094">
      <w:pPr>
        <w:spacing w:line="360" w:lineRule="auto"/>
        <w:ind w:firstLine="709"/>
        <w:jc w:val="both"/>
        <w:rPr>
          <w:color w:val="000000"/>
          <w:sz w:val="28"/>
          <w:szCs w:val="28"/>
        </w:rPr>
      </w:pPr>
      <w:r>
        <w:rPr>
          <w:color w:val="000000"/>
          <w:sz w:val="28"/>
          <w:szCs w:val="28"/>
        </w:rPr>
        <w:t>– </w:t>
      </w:r>
      <w:r w:rsidR="0070443A" w:rsidRPr="008D2094">
        <w:rPr>
          <w:color w:val="000000"/>
          <w:sz w:val="28"/>
          <w:szCs w:val="28"/>
        </w:rPr>
        <w:t>канал звукового вещания;</w:t>
      </w:r>
    </w:p>
    <w:p w:rsidR="0070443A" w:rsidRPr="008D2094" w:rsidRDefault="008D2094" w:rsidP="008D2094">
      <w:pPr>
        <w:spacing w:line="360" w:lineRule="auto"/>
        <w:ind w:firstLine="709"/>
        <w:jc w:val="both"/>
        <w:rPr>
          <w:color w:val="000000"/>
          <w:sz w:val="28"/>
          <w:szCs w:val="28"/>
        </w:rPr>
      </w:pPr>
      <w:r>
        <w:rPr>
          <w:color w:val="000000"/>
          <w:sz w:val="28"/>
          <w:szCs w:val="28"/>
        </w:rPr>
        <w:t>– </w:t>
      </w:r>
      <w:r w:rsidR="0070443A" w:rsidRPr="008D2094">
        <w:rPr>
          <w:color w:val="000000"/>
          <w:sz w:val="28"/>
          <w:szCs w:val="28"/>
        </w:rPr>
        <w:t>канал изображений;</w:t>
      </w:r>
    </w:p>
    <w:p w:rsidR="0070443A" w:rsidRPr="008D2094" w:rsidRDefault="008D2094" w:rsidP="008D2094">
      <w:pPr>
        <w:spacing w:line="360" w:lineRule="auto"/>
        <w:ind w:firstLine="709"/>
        <w:jc w:val="both"/>
        <w:rPr>
          <w:color w:val="000000"/>
          <w:sz w:val="28"/>
          <w:szCs w:val="28"/>
        </w:rPr>
      </w:pPr>
      <w:r>
        <w:rPr>
          <w:color w:val="000000"/>
          <w:sz w:val="28"/>
          <w:szCs w:val="28"/>
        </w:rPr>
        <w:t>– </w:t>
      </w:r>
      <w:r w:rsidR="0070443A" w:rsidRPr="008D2094">
        <w:rPr>
          <w:color w:val="000000"/>
          <w:sz w:val="28"/>
          <w:szCs w:val="28"/>
        </w:rPr>
        <w:t>широкополосные и цифровые каналы.</w:t>
      </w:r>
    </w:p>
    <w:p w:rsidR="00F9322C" w:rsidRPr="008D2094" w:rsidRDefault="00F9322C" w:rsidP="008D2094">
      <w:pPr>
        <w:spacing w:line="360" w:lineRule="auto"/>
        <w:ind w:firstLine="709"/>
        <w:jc w:val="both"/>
        <w:rPr>
          <w:color w:val="000000"/>
          <w:sz w:val="28"/>
          <w:szCs w:val="28"/>
        </w:rPr>
      </w:pPr>
    </w:p>
    <w:p w:rsidR="00F9322C" w:rsidRPr="008D2094" w:rsidRDefault="00F9322C" w:rsidP="008D2094">
      <w:pPr>
        <w:spacing w:line="360" w:lineRule="auto"/>
        <w:ind w:firstLine="709"/>
        <w:jc w:val="both"/>
        <w:rPr>
          <w:b/>
          <w:color w:val="000000"/>
          <w:sz w:val="28"/>
          <w:szCs w:val="28"/>
        </w:rPr>
      </w:pPr>
      <w:r w:rsidRPr="008D2094">
        <w:rPr>
          <w:b/>
          <w:color w:val="000000"/>
          <w:sz w:val="28"/>
          <w:szCs w:val="28"/>
        </w:rPr>
        <w:t>1.5 Декомпозиция задачи на отдельные подзадачи</w:t>
      </w:r>
    </w:p>
    <w:p w:rsidR="00F9322C" w:rsidRPr="008D2094" w:rsidRDefault="00F9322C" w:rsidP="008D2094">
      <w:pPr>
        <w:spacing w:line="360" w:lineRule="auto"/>
        <w:ind w:firstLine="709"/>
        <w:jc w:val="both"/>
        <w:rPr>
          <w:color w:val="000000"/>
          <w:sz w:val="28"/>
          <w:szCs w:val="28"/>
        </w:rPr>
      </w:pPr>
    </w:p>
    <w:p w:rsidR="00F9322C" w:rsidRPr="008D2094" w:rsidRDefault="00F9322C" w:rsidP="008D2094">
      <w:pPr>
        <w:spacing w:line="360" w:lineRule="auto"/>
        <w:ind w:firstLine="709"/>
        <w:jc w:val="both"/>
        <w:rPr>
          <w:color w:val="000000"/>
          <w:sz w:val="28"/>
          <w:szCs w:val="28"/>
        </w:rPr>
      </w:pPr>
      <w:r w:rsidRPr="008D2094">
        <w:rPr>
          <w:color w:val="000000"/>
          <w:sz w:val="28"/>
          <w:szCs w:val="28"/>
        </w:rPr>
        <w:t>Учитывая сложность и масштабность поставленной задачи, решать ее целесообразно в несколько этапов:</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исследование моделей каналов связи в телекоммуникационных системах;</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анализ протоколов маршрутизации;</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анализ активного оборудования для построения сетей;</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расчетно-графическая часть территориальной сети;</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проектирование линий связи;</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разработка функциональных схем проектируемой подсистемы;</w:t>
      </w:r>
    </w:p>
    <w:p w:rsidR="00F9322C" w:rsidRPr="008D2094" w:rsidRDefault="008D2094" w:rsidP="008D2094">
      <w:pPr>
        <w:pStyle w:val="ad"/>
        <w:tabs>
          <w:tab w:val="left" w:pos="1134"/>
        </w:tabs>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w:t>
      </w:r>
      <w:r w:rsidR="00F9322C" w:rsidRPr="008D2094">
        <w:rPr>
          <w:rFonts w:ascii="Times New Roman" w:hAnsi="Times New Roman"/>
          <w:color w:val="000000"/>
          <w:sz w:val="28"/>
          <w:szCs w:val="28"/>
        </w:rPr>
        <w:t>расчет волоконно-оптической магистрали связи.</w:t>
      </w:r>
    </w:p>
    <w:p w:rsidR="00E01056" w:rsidRPr="008D2094" w:rsidRDefault="00E01056" w:rsidP="008D2094">
      <w:pPr>
        <w:spacing w:line="360" w:lineRule="auto"/>
        <w:ind w:firstLine="709"/>
        <w:jc w:val="both"/>
        <w:rPr>
          <w:b/>
          <w:color w:val="000000"/>
          <w:sz w:val="28"/>
          <w:szCs w:val="28"/>
        </w:rPr>
      </w:pPr>
    </w:p>
    <w:p w:rsidR="00E01056" w:rsidRPr="008D2094" w:rsidRDefault="00E01056" w:rsidP="008D2094">
      <w:pPr>
        <w:spacing w:line="360" w:lineRule="auto"/>
        <w:ind w:firstLine="709"/>
        <w:jc w:val="both"/>
        <w:rPr>
          <w:b/>
          <w:color w:val="000000"/>
          <w:sz w:val="28"/>
          <w:szCs w:val="28"/>
        </w:rPr>
      </w:pPr>
    </w:p>
    <w:p w:rsidR="003E1EA9" w:rsidRPr="008D2094" w:rsidRDefault="00C508BE" w:rsidP="008D2094">
      <w:pPr>
        <w:spacing w:line="360" w:lineRule="auto"/>
        <w:ind w:firstLine="709"/>
        <w:jc w:val="both"/>
        <w:rPr>
          <w:b/>
          <w:color w:val="000000"/>
          <w:sz w:val="28"/>
          <w:szCs w:val="32"/>
        </w:rPr>
      </w:pPr>
      <w:r>
        <w:rPr>
          <w:b/>
          <w:color w:val="000000"/>
          <w:sz w:val="28"/>
          <w:szCs w:val="32"/>
        </w:rPr>
        <w:br w:type="page"/>
      </w:r>
      <w:r w:rsidR="003E1EA9" w:rsidRPr="008D2094">
        <w:rPr>
          <w:b/>
          <w:color w:val="000000"/>
          <w:sz w:val="28"/>
          <w:szCs w:val="32"/>
        </w:rPr>
        <w:t>2</w:t>
      </w:r>
      <w:r>
        <w:rPr>
          <w:b/>
          <w:color w:val="000000"/>
          <w:sz w:val="28"/>
          <w:szCs w:val="32"/>
        </w:rPr>
        <w:t>.</w:t>
      </w:r>
      <w:r w:rsidR="003E1EA9" w:rsidRPr="008D2094">
        <w:rPr>
          <w:b/>
          <w:color w:val="000000"/>
          <w:sz w:val="28"/>
          <w:szCs w:val="32"/>
        </w:rPr>
        <w:t xml:space="preserve"> Технологическая часть</w:t>
      </w:r>
    </w:p>
    <w:p w:rsidR="003E1EA9" w:rsidRPr="008D2094" w:rsidRDefault="003E1EA9" w:rsidP="008D2094">
      <w:pPr>
        <w:spacing w:line="360" w:lineRule="auto"/>
        <w:ind w:firstLine="709"/>
        <w:jc w:val="both"/>
        <w:rPr>
          <w:b/>
          <w:color w:val="000000"/>
          <w:sz w:val="28"/>
          <w:szCs w:val="28"/>
        </w:rPr>
      </w:pPr>
    </w:p>
    <w:p w:rsidR="003E1EA9" w:rsidRPr="008D2094" w:rsidRDefault="003E1EA9" w:rsidP="008D2094">
      <w:pPr>
        <w:spacing w:line="360" w:lineRule="auto"/>
        <w:ind w:firstLine="709"/>
        <w:jc w:val="both"/>
        <w:rPr>
          <w:b/>
          <w:color w:val="000000"/>
          <w:sz w:val="28"/>
          <w:szCs w:val="28"/>
        </w:rPr>
      </w:pPr>
      <w:r w:rsidRPr="008D2094">
        <w:rPr>
          <w:b/>
          <w:color w:val="000000"/>
          <w:sz w:val="28"/>
          <w:szCs w:val="28"/>
        </w:rPr>
        <w:t>2.1 Сравнительный анализ технологий проводного и беспроводного доступа</w:t>
      </w:r>
    </w:p>
    <w:p w:rsidR="003E1EA9" w:rsidRPr="008D2094" w:rsidRDefault="003E1EA9" w:rsidP="008D2094">
      <w:pPr>
        <w:spacing w:line="360" w:lineRule="auto"/>
        <w:ind w:firstLine="709"/>
        <w:jc w:val="both"/>
        <w:rPr>
          <w:color w:val="000000"/>
          <w:sz w:val="28"/>
          <w:szCs w:val="28"/>
        </w:rPr>
      </w:pPr>
    </w:p>
    <w:p w:rsidR="003E1EA9" w:rsidRPr="00C508BE" w:rsidRDefault="003E1EA9" w:rsidP="008D2094">
      <w:pPr>
        <w:spacing w:line="360" w:lineRule="auto"/>
        <w:ind w:firstLine="709"/>
        <w:jc w:val="both"/>
        <w:rPr>
          <w:b/>
          <w:color w:val="000000"/>
          <w:sz w:val="28"/>
          <w:szCs w:val="28"/>
        </w:rPr>
      </w:pPr>
      <w:r w:rsidRPr="00C508BE">
        <w:rPr>
          <w:b/>
          <w:color w:val="000000"/>
          <w:sz w:val="28"/>
          <w:szCs w:val="28"/>
        </w:rPr>
        <w:t xml:space="preserve">2.1.1 Требования и основные компоненты </w:t>
      </w:r>
      <w:r w:rsidR="0020756B" w:rsidRPr="00C508BE">
        <w:rPr>
          <w:b/>
          <w:color w:val="000000"/>
          <w:sz w:val="28"/>
          <w:szCs w:val="28"/>
        </w:rPr>
        <w:t>беспроводных</w:t>
      </w:r>
      <w:r w:rsidRPr="00C508BE">
        <w:rPr>
          <w:b/>
          <w:color w:val="000000"/>
          <w:sz w:val="28"/>
          <w:szCs w:val="28"/>
        </w:rPr>
        <w:t xml:space="preserve"> сетей</w:t>
      </w:r>
    </w:p>
    <w:p w:rsidR="0020756B" w:rsidRPr="008D2094" w:rsidRDefault="0020756B" w:rsidP="008D2094">
      <w:pPr>
        <w:tabs>
          <w:tab w:val="left" w:pos="900"/>
        </w:tabs>
        <w:spacing w:line="360" w:lineRule="auto"/>
        <w:ind w:firstLine="709"/>
        <w:jc w:val="both"/>
        <w:rPr>
          <w:color w:val="000000"/>
          <w:sz w:val="28"/>
          <w:szCs w:val="28"/>
        </w:rPr>
      </w:pPr>
      <w:r w:rsidRPr="008D2094">
        <w:rPr>
          <w:color w:val="000000"/>
          <w:sz w:val="28"/>
          <w:szCs w:val="28"/>
        </w:rPr>
        <w:t>Для решения перечисленных задач моделирования беспроводных сетей требуются следующие исходные данные.</w:t>
      </w:r>
    </w:p>
    <w:p w:rsidR="0020756B" w:rsidRPr="008D2094" w:rsidRDefault="0020756B" w:rsidP="008D2094">
      <w:pPr>
        <w:numPr>
          <w:ilvl w:val="0"/>
          <w:numId w:val="4"/>
        </w:numPr>
        <w:tabs>
          <w:tab w:val="clear" w:pos="2096"/>
          <w:tab w:val="left" w:pos="900"/>
          <w:tab w:val="num" w:pos="1276"/>
        </w:tabs>
        <w:overflowPunct w:val="0"/>
        <w:autoSpaceDE w:val="0"/>
        <w:autoSpaceDN w:val="0"/>
        <w:adjustRightInd w:val="0"/>
        <w:spacing w:line="360" w:lineRule="auto"/>
        <w:ind w:left="0" w:firstLine="709"/>
        <w:jc w:val="both"/>
        <w:textAlignment w:val="baseline"/>
        <w:rPr>
          <w:color w:val="000000"/>
          <w:sz w:val="28"/>
          <w:szCs w:val="28"/>
        </w:rPr>
      </w:pPr>
      <w:r w:rsidRPr="008D2094">
        <w:rPr>
          <w:color w:val="000000"/>
          <w:sz w:val="28"/>
          <w:szCs w:val="28"/>
        </w:rPr>
        <w:t>Карта местности, необходимая для адекватного описания условий распространения сигналов в рассматриваемом регионе;</w:t>
      </w:r>
    </w:p>
    <w:p w:rsidR="0020756B" w:rsidRPr="008D2094" w:rsidRDefault="0020756B" w:rsidP="008D2094">
      <w:pPr>
        <w:numPr>
          <w:ilvl w:val="0"/>
          <w:numId w:val="4"/>
        </w:numPr>
        <w:tabs>
          <w:tab w:val="clear" w:pos="2096"/>
          <w:tab w:val="left" w:pos="900"/>
          <w:tab w:val="num" w:pos="1276"/>
        </w:tabs>
        <w:overflowPunct w:val="0"/>
        <w:autoSpaceDE w:val="0"/>
        <w:autoSpaceDN w:val="0"/>
        <w:adjustRightInd w:val="0"/>
        <w:spacing w:line="360" w:lineRule="auto"/>
        <w:ind w:left="0" w:firstLine="709"/>
        <w:jc w:val="both"/>
        <w:textAlignment w:val="baseline"/>
        <w:rPr>
          <w:color w:val="000000"/>
          <w:sz w:val="28"/>
          <w:szCs w:val="28"/>
        </w:rPr>
      </w:pPr>
      <w:r w:rsidRPr="008D2094">
        <w:rPr>
          <w:color w:val="000000"/>
          <w:sz w:val="28"/>
          <w:szCs w:val="28"/>
        </w:rPr>
        <w:t>Сведения о законе распределения абонентов (трафика) на рассматриваемой территории и их характеристиках, заданных аналитически или представленных в обменном формате картографических данных;</w:t>
      </w:r>
    </w:p>
    <w:p w:rsidR="0020756B" w:rsidRPr="008D2094" w:rsidRDefault="0020756B" w:rsidP="008D2094">
      <w:pPr>
        <w:numPr>
          <w:ilvl w:val="0"/>
          <w:numId w:val="4"/>
        </w:numPr>
        <w:tabs>
          <w:tab w:val="clear" w:pos="2096"/>
          <w:tab w:val="left" w:pos="900"/>
          <w:tab w:val="num" w:pos="1276"/>
        </w:tabs>
        <w:overflowPunct w:val="0"/>
        <w:autoSpaceDE w:val="0"/>
        <w:autoSpaceDN w:val="0"/>
        <w:adjustRightInd w:val="0"/>
        <w:spacing w:line="360" w:lineRule="auto"/>
        <w:ind w:left="0" w:firstLine="709"/>
        <w:jc w:val="both"/>
        <w:textAlignment w:val="baseline"/>
        <w:rPr>
          <w:color w:val="000000"/>
          <w:sz w:val="28"/>
          <w:szCs w:val="28"/>
        </w:rPr>
      </w:pPr>
      <w:r w:rsidRPr="008D2094">
        <w:rPr>
          <w:color w:val="000000"/>
          <w:sz w:val="28"/>
          <w:szCs w:val="28"/>
        </w:rPr>
        <w:t>Технические характеристики планируемой сети (технология передачи и обработки информации, частотный диапазон, требуемое описание сигнал/шум), указанные в ее стандарте;</w:t>
      </w:r>
    </w:p>
    <w:p w:rsidR="0020756B" w:rsidRPr="008D2094" w:rsidRDefault="0020756B" w:rsidP="008D2094">
      <w:pPr>
        <w:numPr>
          <w:ilvl w:val="0"/>
          <w:numId w:val="4"/>
        </w:numPr>
        <w:tabs>
          <w:tab w:val="clear" w:pos="2096"/>
          <w:tab w:val="left" w:pos="900"/>
          <w:tab w:val="num" w:pos="1276"/>
        </w:tabs>
        <w:overflowPunct w:val="0"/>
        <w:autoSpaceDE w:val="0"/>
        <w:autoSpaceDN w:val="0"/>
        <w:adjustRightInd w:val="0"/>
        <w:spacing w:line="360" w:lineRule="auto"/>
        <w:ind w:left="0" w:firstLine="709"/>
        <w:jc w:val="both"/>
        <w:textAlignment w:val="baseline"/>
        <w:rPr>
          <w:color w:val="000000"/>
          <w:sz w:val="28"/>
          <w:szCs w:val="28"/>
        </w:rPr>
      </w:pPr>
      <w:r w:rsidRPr="008D2094">
        <w:rPr>
          <w:color w:val="000000"/>
          <w:sz w:val="28"/>
          <w:szCs w:val="28"/>
        </w:rPr>
        <w:t>Характеристики применяемого оборудования</w:t>
      </w:r>
      <w:r w:rsidRPr="008D2094">
        <w:rPr>
          <w:color w:val="000000"/>
          <w:sz w:val="28"/>
          <w:szCs w:val="28"/>
          <w:lang w:val="en-US"/>
        </w:rPr>
        <w:t>;</w:t>
      </w:r>
    </w:p>
    <w:p w:rsidR="0020756B" w:rsidRPr="008D2094" w:rsidRDefault="0020756B" w:rsidP="008D2094">
      <w:pPr>
        <w:numPr>
          <w:ilvl w:val="0"/>
          <w:numId w:val="4"/>
        </w:numPr>
        <w:tabs>
          <w:tab w:val="clear" w:pos="2096"/>
          <w:tab w:val="left" w:pos="900"/>
          <w:tab w:val="num" w:pos="1276"/>
        </w:tabs>
        <w:overflowPunct w:val="0"/>
        <w:autoSpaceDE w:val="0"/>
        <w:autoSpaceDN w:val="0"/>
        <w:adjustRightInd w:val="0"/>
        <w:spacing w:line="360" w:lineRule="auto"/>
        <w:ind w:left="0" w:firstLine="709"/>
        <w:jc w:val="both"/>
        <w:textAlignment w:val="baseline"/>
        <w:rPr>
          <w:color w:val="000000"/>
          <w:sz w:val="28"/>
          <w:szCs w:val="28"/>
        </w:rPr>
      </w:pPr>
      <w:r w:rsidRPr="008D2094">
        <w:rPr>
          <w:color w:val="000000"/>
          <w:sz w:val="28"/>
          <w:szCs w:val="28"/>
        </w:rPr>
        <w:t>Технические характеристики радиосредств или оборудования, функционирующих в данном регионе.</w:t>
      </w:r>
    </w:p>
    <w:p w:rsidR="00763037" w:rsidRPr="008D2094" w:rsidRDefault="00763037" w:rsidP="008D2094">
      <w:pPr>
        <w:autoSpaceDE w:val="0"/>
        <w:autoSpaceDN w:val="0"/>
        <w:adjustRightInd w:val="0"/>
        <w:spacing w:line="360" w:lineRule="auto"/>
        <w:ind w:firstLine="709"/>
        <w:jc w:val="both"/>
        <w:rPr>
          <w:color w:val="000000"/>
          <w:sz w:val="28"/>
          <w:szCs w:val="28"/>
        </w:rPr>
      </w:pPr>
      <w:r w:rsidRPr="008D2094">
        <w:rPr>
          <w:color w:val="000000"/>
          <w:sz w:val="28"/>
          <w:szCs w:val="28"/>
        </w:rPr>
        <w:t>Требования к объему и полноте исходных данных зависят от типа решаемой задачи</w:t>
      </w:r>
      <w:r w:rsidR="008D2094">
        <w:rPr>
          <w:color w:val="000000"/>
          <w:sz w:val="28"/>
          <w:szCs w:val="28"/>
        </w:rPr>
        <w:t xml:space="preserve"> </w:t>
      </w:r>
      <w:r w:rsidRPr="008D2094">
        <w:rPr>
          <w:color w:val="000000"/>
          <w:sz w:val="28"/>
          <w:szCs w:val="28"/>
        </w:rPr>
        <w:t>(проводная или беспроводная).</w:t>
      </w:r>
    </w:p>
    <w:p w:rsidR="00763037" w:rsidRPr="008D2094" w:rsidRDefault="00763037" w:rsidP="008D2094">
      <w:pPr>
        <w:autoSpaceDE w:val="0"/>
        <w:autoSpaceDN w:val="0"/>
        <w:adjustRightInd w:val="0"/>
        <w:spacing w:line="360" w:lineRule="auto"/>
        <w:ind w:firstLine="709"/>
        <w:jc w:val="both"/>
        <w:rPr>
          <w:color w:val="000000"/>
          <w:sz w:val="28"/>
          <w:szCs w:val="28"/>
        </w:rPr>
      </w:pPr>
      <w:r w:rsidRPr="008D2094">
        <w:rPr>
          <w:color w:val="000000"/>
          <w:sz w:val="28"/>
          <w:szCs w:val="28"/>
        </w:rPr>
        <w:t>В связи с многообразием и сложностью задач построения проводных (беспроводных) сетей трудно рассчитывать на реализацию в одной универсальной модели полного набора функций, необходимых для решения всех перечисленных задач. Поэтому, в настоящее время сложилось несколько специализированных типов автоматизированных компьютерных систем анализа и оптимизации характеристик беспроводных сетей, каждому из которых присущи свои особенности применяемых моделей. Среди них следует выделить 4 ключевых типа.</w:t>
      </w:r>
    </w:p>
    <w:p w:rsidR="00763037" w:rsidRPr="008D2094" w:rsidRDefault="00763037" w:rsidP="008D2094">
      <w:pPr>
        <w:autoSpaceDE w:val="0"/>
        <w:autoSpaceDN w:val="0"/>
        <w:adjustRightInd w:val="0"/>
        <w:spacing w:line="360" w:lineRule="auto"/>
        <w:ind w:firstLine="709"/>
        <w:jc w:val="both"/>
        <w:rPr>
          <w:color w:val="000000"/>
          <w:sz w:val="28"/>
          <w:szCs w:val="28"/>
        </w:rPr>
      </w:pPr>
      <w:r w:rsidRPr="008D2094">
        <w:rPr>
          <w:color w:val="000000"/>
          <w:sz w:val="28"/>
          <w:szCs w:val="28"/>
        </w:rPr>
        <w:t>1. Системы частотно-территориального планирования проводных (беспроводных) сетей. Применяются на этапе развертывания новых или модернизации существующих беспроводных сетей различного назначения для оптимального выбора мест и состава оборудования приемопередающих станций; их особенностями являются:</w:t>
      </w:r>
    </w:p>
    <w:p w:rsidR="00763037" w:rsidRPr="008D2094" w:rsidRDefault="00763037" w:rsidP="008D2094">
      <w:pPr>
        <w:numPr>
          <w:ilvl w:val="0"/>
          <w:numId w:val="24"/>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использование электронных географических карт для точной привязки модели сети к местности;</w:t>
      </w:r>
    </w:p>
    <w:p w:rsidR="00763037" w:rsidRPr="008D2094" w:rsidRDefault="00763037" w:rsidP="008D2094">
      <w:pPr>
        <w:numPr>
          <w:ilvl w:val="0"/>
          <w:numId w:val="24"/>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применение строгих моделей распространения электромагнитных волн в каналах связи;</w:t>
      </w:r>
    </w:p>
    <w:p w:rsidR="00763037" w:rsidRPr="008D2094" w:rsidRDefault="00763037" w:rsidP="008D2094">
      <w:pPr>
        <w:numPr>
          <w:ilvl w:val="0"/>
          <w:numId w:val="24"/>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широкий спектр рассчитываемых характеристик.</w:t>
      </w:r>
    </w:p>
    <w:p w:rsidR="00763037" w:rsidRPr="008D2094" w:rsidRDefault="00763037" w:rsidP="008D2094">
      <w:pPr>
        <w:autoSpaceDE w:val="0"/>
        <w:autoSpaceDN w:val="0"/>
        <w:adjustRightInd w:val="0"/>
        <w:spacing w:line="360" w:lineRule="auto"/>
        <w:ind w:firstLine="709"/>
        <w:jc w:val="both"/>
        <w:rPr>
          <w:color w:val="000000"/>
          <w:sz w:val="28"/>
          <w:szCs w:val="28"/>
        </w:rPr>
      </w:pPr>
      <w:r w:rsidRPr="008D2094">
        <w:rPr>
          <w:color w:val="000000"/>
          <w:sz w:val="28"/>
          <w:szCs w:val="28"/>
        </w:rPr>
        <w:t xml:space="preserve">2. Системы, обеспечивающие решение задач электромагнитной совместимости проводных (беспроводных) сетей </w:t>
      </w:r>
      <w:r w:rsidR="008D2094">
        <w:rPr>
          <w:color w:val="000000"/>
          <w:sz w:val="28"/>
          <w:szCs w:val="28"/>
        </w:rPr>
        <w:t>–</w:t>
      </w:r>
      <w:r w:rsidR="008D2094" w:rsidRPr="008D2094">
        <w:rPr>
          <w:color w:val="000000"/>
          <w:sz w:val="28"/>
          <w:szCs w:val="28"/>
        </w:rPr>
        <w:t xml:space="preserve"> </w:t>
      </w:r>
      <w:r w:rsidRPr="008D2094">
        <w:rPr>
          <w:color w:val="000000"/>
          <w:sz w:val="28"/>
          <w:szCs w:val="28"/>
        </w:rPr>
        <w:t>применяются, как и первые, на этапе развертывания новых или модернизации существующих беспроводных сетей различного назначения для согласования их параметров с параметрами других сетей с целью минимизации взаимных помех и для них характерно:</w:t>
      </w:r>
    </w:p>
    <w:p w:rsidR="00763037" w:rsidRPr="008D2094" w:rsidRDefault="00763037" w:rsidP="008D2094">
      <w:pPr>
        <w:numPr>
          <w:ilvl w:val="0"/>
          <w:numId w:val="25"/>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возможность подключения к базам данных с местами размещения и составом приемопередающей аппаратуры всех радиосредств, работающих в рассматриваемом регионе;</w:t>
      </w:r>
    </w:p>
    <w:p w:rsidR="00763037" w:rsidRPr="008D2094" w:rsidRDefault="00763037" w:rsidP="008D2094">
      <w:pPr>
        <w:numPr>
          <w:ilvl w:val="0"/>
          <w:numId w:val="25"/>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возможность подключения к базам данных параметров приемопередающей аппаратуры различных производителей;</w:t>
      </w:r>
    </w:p>
    <w:p w:rsidR="00763037" w:rsidRPr="008D2094" w:rsidRDefault="00763037" w:rsidP="008D2094">
      <w:pPr>
        <w:numPr>
          <w:ilvl w:val="0"/>
          <w:numId w:val="25"/>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использование электронных географических карт для точной привязки модели сети к местности;</w:t>
      </w:r>
    </w:p>
    <w:p w:rsidR="00763037" w:rsidRPr="008D2094" w:rsidRDefault="00763037" w:rsidP="008D2094">
      <w:pPr>
        <w:numPr>
          <w:ilvl w:val="0"/>
          <w:numId w:val="25"/>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расчет характеристик помех различного вида и оценка их влияния на параметры сетей.</w:t>
      </w:r>
    </w:p>
    <w:p w:rsidR="00763037" w:rsidRPr="008D2094" w:rsidRDefault="00763037" w:rsidP="008D2094">
      <w:pPr>
        <w:autoSpaceDE w:val="0"/>
        <w:autoSpaceDN w:val="0"/>
        <w:adjustRightInd w:val="0"/>
        <w:spacing w:line="360" w:lineRule="auto"/>
        <w:ind w:firstLine="709"/>
        <w:jc w:val="both"/>
        <w:rPr>
          <w:color w:val="000000"/>
          <w:sz w:val="28"/>
          <w:szCs w:val="28"/>
        </w:rPr>
      </w:pPr>
      <w:r w:rsidRPr="008D2094">
        <w:rPr>
          <w:color w:val="000000"/>
          <w:sz w:val="28"/>
          <w:szCs w:val="28"/>
        </w:rPr>
        <w:t>3. Системы мониторинга качества работы существующих сетей; применяются для измерения и последующего анализа характеристик сети в реальных условиях ее функционирования; в системах такого типа обеспечивается:</w:t>
      </w:r>
    </w:p>
    <w:p w:rsidR="00763037" w:rsidRPr="008D2094" w:rsidRDefault="00763037" w:rsidP="008D2094">
      <w:pPr>
        <w:numPr>
          <w:ilvl w:val="0"/>
          <w:numId w:val="26"/>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обмен информацией с базами данных измерений параметров реальных сетей;</w:t>
      </w:r>
    </w:p>
    <w:p w:rsidR="00763037" w:rsidRPr="008D2094" w:rsidRDefault="00763037" w:rsidP="008D2094">
      <w:pPr>
        <w:numPr>
          <w:ilvl w:val="0"/>
          <w:numId w:val="26"/>
        </w:numPr>
        <w:tabs>
          <w:tab w:val="left" w:pos="1080"/>
        </w:tabs>
        <w:autoSpaceDE w:val="0"/>
        <w:autoSpaceDN w:val="0"/>
        <w:adjustRightInd w:val="0"/>
        <w:spacing w:line="360" w:lineRule="auto"/>
        <w:ind w:left="0" w:firstLine="709"/>
        <w:jc w:val="both"/>
        <w:rPr>
          <w:color w:val="000000"/>
          <w:sz w:val="28"/>
          <w:szCs w:val="28"/>
        </w:rPr>
      </w:pPr>
      <w:r w:rsidRPr="008D2094">
        <w:rPr>
          <w:color w:val="000000"/>
          <w:sz w:val="28"/>
          <w:szCs w:val="28"/>
        </w:rPr>
        <w:t>возможность сравнения результатов расчета и эксперимента и корректировки параметров модели сети по его результатам.</w:t>
      </w:r>
    </w:p>
    <w:p w:rsidR="00763037" w:rsidRPr="008D2094" w:rsidRDefault="00763037" w:rsidP="008D2094">
      <w:pPr>
        <w:autoSpaceDE w:val="0"/>
        <w:autoSpaceDN w:val="0"/>
        <w:adjustRightInd w:val="0"/>
        <w:spacing w:line="360" w:lineRule="auto"/>
        <w:ind w:firstLine="709"/>
        <w:jc w:val="both"/>
        <w:rPr>
          <w:color w:val="000000"/>
          <w:sz w:val="28"/>
          <w:szCs w:val="28"/>
        </w:rPr>
      </w:pPr>
      <w:r w:rsidRPr="008D2094">
        <w:rPr>
          <w:color w:val="000000"/>
          <w:sz w:val="28"/>
          <w:szCs w:val="28"/>
        </w:rPr>
        <w:t>4. Системы, предназначенные для оптимизации принципов передачи информации и параметров оборудования разрабатываемых сетей; в таких системах:</w:t>
      </w:r>
    </w:p>
    <w:p w:rsidR="00763037" w:rsidRPr="008D2094" w:rsidRDefault="008D2094" w:rsidP="008D2094">
      <w:pPr>
        <w:autoSpaceDE w:val="0"/>
        <w:autoSpaceDN w:val="0"/>
        <w:adjustRightInd w:val="0"/>
        <w:spacing w:line="360" w:lineRule="auto"/>
        <w:ind w:firstLine="709"/>
        <w:jc w:val="both"/>
        <w:rPr>
          <w:color w:val="000000"/>
          <w:sz w:val="28"/>
          <w:szCs w:val="28"/>
        </w:rPr>
      </w:pPr>
      <w:r>
        <w:rPr>
          <w:color w:val="000000"/>
          <w:sz w:val="28"/>
          <w:szCs w:val="28"/>
        </w:rPr>
        <w:t>– </w:t>
      </w:r>
      <w:r w:rsidR="00763037" w:rsidRPr="008D2094">
        <w:rPr>
          <w:color w:val="000000"/>
          <w:sz w:val="28"/>
          <w:szCs w:val="28"/>
        </w:rPr>
        <w:t>нет необходимости в точной привязке модели сети к определенной местности;</w:t>
      </w:r>
    </w:p>
    <w:p w:rsidR="00763037" w:rsidRPr="008D2094" w:rsidRDefault="008D2094" w:rsidP="008D2094">
      <w:pPr>
        <w:autoSpaceDE w:val="0"/>
        <w:autoSpaceDN w:val="0"/>
        <w:adjustRightInd w:val="0"/>
        <w:spacing w:line="360" w:lineRule="auto"/>
        <w:ind w:firstLine="709"/>
        <w:jc w:val="both"/>
        <w:rPr>
          <w:color w:val="000000"/>
          <w:sz w:val="28"/>
          <w:szCs w:val="28"/>
        </w:rPr>
      </w:pPr>
      <w:r>
        <w:rPr>
          <w:color w:val="000000"/>
          <w:sz w:val="28"/>
          <w:szCs w:val="28"/>
        </w:rPr>
        <w:t>– </w:t>
      </w:r>
      <w:r w:rsidR="00763037" w:rsidRPr="008D2094">
        <w:rPr>
          <w:color w:val="000000"/>
          <w:sz w:val="28"/>
          <w:szCs w:val="28"/>
        </w:rPr>
        <w:t>должна быть обеспечена возможность проверки работоспособности системы в различных условиях, вследствие чего применяются статистические модели распространения электромагнитных сигналов;</w:t>
      </w:r>
    </w:p>
    <w:p w:rsidR="00763037" w:rsidRPr="008D2094" w:rsidRDefault="008D2094" w:rsidP="008D2094">
      <w:pPr>
        <w:autoSpaceDE w:val="0"/>
        <w:autoSpaceDN w:val="0"/>
        <w:adjustRightInd w:val="0"/>
        <w:spacing w:line="360" w:lineRule="auto"/>
        <w:ind w:firstLine="709"/>
        <w:jc w:val="both"/>
        <w:rPr>
          <w:color w:val="000000"/>
          <w:sz w:val="28"/>
          <w:szCs w:val="28"/>
        </w:rPr>
      </w:pPr>
      <w:r>
        <w:rPr>
          <w:color w:val="000000"/>
          <w:sz w:val="28"/>
          <w:szCs w:val="28"/>
        </w:rPr>
        <w:t>– </w:t>
      </w:r>
      <w:r w:rsidR="00763037" w:rsidRPr="008D2094">
        <w:rPr>
          <w:color w:val="000000"/>
          <w:sz w:val="28"/>
          <w:szCs w:val="28"/>
        </w:rPr>
        <w:t>имеется возможность задания различных алгоритмов работы сети.</w:t>
      </w:r>
    </w:p>
    <w:p w:rsidR="00763037" w:rsidRPr="008D2094" w:rsidRDefault="00763037" w:rsidP="008D2094">
      <w:pPr>
        <w:autoSpaceDE w:val="0"/>
        <w:autoSpaceDN w:val="0"/>
        <w:adjustRightInd w:val="0"/>
        <w:spacing w:line="360" w:lineRule="auto"/>
        <w:ind w:firstLine="709"/>
        <w:jc w:val="both"/>
        <w:rPr>
          <w:color w:val="000000"/>
          <w:sz w:val="28"/>
          <w:szCs w:val="28"/>
        </w:rPr>
      </w:pPr>
    </w:p>
    <w:p w:rsidR="00764B55" w:rsidRPr="00C508BE" w:rsidRDefault="000B7424" w:rsidP="008D2094">
      <w:pPr>
        <w:autoSpaceDE w:val="0"/>
        <w:autoSpaceDN w:val="0"/>
        <w:adjustRightInd w:val="0"/>
        <w:spacing w:line="360" w:lineRule="auto"/>
        <w:ind w:firstLine="709"/>
        <w:jc w:val="both"/>
        <w:rPr>
          <w:b/>
          <w:color w:val="000000"/>
          <w:sz w:val="28"/>
          <w:szCs w:val="28"/>
        </w:rPr>
      </w:pPr>
      <w:r w:rsidRPr="00C508BE">
        <w:rPr>
          <w:b/>
          <w:color w:val="000000"/>
          <w:sz w:val="28"/>
          <w:szCs w:val="28"/>
        </w:rPr>
        <w:t>2.1.2 Технологии беспроводного доступа</w:t>
      </w:r>
    </w:p>
    <w:p w:rsidR="00A32993" w:rsidRPr="008D2094" w:rsidRDefault="003F3A45" w:rsidP="008D2094">
      <w:pPr>
        <w:autoSpaceDE w:val="0"/>
        <w:autoSpaceDN w:val="0"/>
        <w:adjustRightInd w:val="0"/>
        <w:spacing w:line="360" w:lineRule="auto"/>
        <w:ind w:firstLine="709"/>
        <w:jc w:val="both"/>
        <w:rPr>
          <w:color w:val="000000"/>
          <w:sz w:val="28"/>
          <w:szCs w:val="28"/>
        </w:rPr>
      </w:pPr>
      <w:r w:rsidRPr="008D2094">
        <w:rPr>
          <w:color w:val="000000"/>
          <w:sz w:val="28"/>
          <w:szCs w:val="28"/>
        </w:rPr>
        <w:t>Беспроводные технологии 3G, WiMAX и Wi-Fi используются во все более широком спектре отраслей.</w:t>
      </w:r>
      <w:r w:rsidR="00764B55" w:rsidRPr="008D2094">
        <w:rPr>
          <w:color w:val="000000"/>
          <w:sz w:val="28"/>
          <w:szCs w:val="28"/>
        </w:rPr>
        <w:t xml:space="preserve"> </w:t>
      </w:r>
      <w:r w:rsidRPr="008D2094">
        <w:rPr>
          <w:b/>
          <w:bCs/>
          <w:color w:val="000000"/>
          <w:sz w:val="28"/>
          <w:szCs w:val="28"/>
        </w:rPr>
        <w:t>3G</w:t>
      </w:r>
      <w:r w:rsidRPr="008D2094">
        <w:rPr>
          <w:rStyle w:val="apple-converted-space"/>
          <w:color w:val="000000"/>
          <w:sz w:val="28"/>
          <w:szCs w:val="28"/>
        </w:rPr>
        <w:t> </w:t>
      </w:r>
      <w:r w:rsidRPr="008D2094">
        <w:rPr>
          <w:color w:val="000000"/>
          <w:sz w:val="28"/>
          <w:szCs w:val="28"/>
        </w:rPr>
        <w:t>работает в области мобильной связи и обеспечивает передачу голоса и данных, правда, скорости передачи данных пока не очень высоки. Технология WiMAX в отличие от 3G ориентирована только на IP и потому проста и удобна. На ее основе можно быстро развернуть сеть, а пропускная способность WiMAX, в том числе и для передачи голоса, сулит большие перспективы.</w:t>
      </w:r>
      <w:r w:rsidRPr="008D2094">
        <w:rPr>
          <w:rStyle w:val="apple-converted-space"/>
          <w:color w:val="000000"/>
          <w:sz w:val="28"/>
          <w:szCs w:val="28"/>
        </w:rPr>
        <w:t> </w:t>
      </w:r>
      <w:r w:rsidRPr="008D2094">
        <w:rPr>
          <w:color w:val="000000"/>
          <w:sz w:val="28"/>
          <w:szCs w:val="28"/>
        </w:rPr>
        <w:t>Однако 3G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зрелая, рабочая технология, а WiMAX хотя и более перспективная, но еще недостаточно </w:t>
      </w:r>
      <w:r w:rsidR="004D042B" w:rsidRPr="008D2094">
        <w:rPr>
          <w:color w:val="000000"/>
          <w:sz w:val="28"/>
          <w:szCs w:val="28"/>
        </w:rPr>
        <w:t>разработана</w:t>
      </w:r>
      <w:r w:rsidRPr="008D2094">
        <w:rPr>
          <w:color w:val="000000"/>
          <w:sz w:val="28"/>
          <w:szCs w:val="28"/>
        </w:rPr>
        <w:t>.</w:t>
      </w:r>
      <w:r w:rsidR="004D042B" w:rsidRPr="008D2094">
        <w:rPr>
          <w:color w:val="000000"/>
          <w:sz w:val="28"/>
          <w:szCs w:val="28"/>
        </w:rPr>
        <w:t xml:space="preserve"> </w:t>
      </w:r>
      <w:r w:rsidRPr="008D2094">
        <w:rPr>
          <w:color w:val="000000"/>
          <w:sz w:val="28"/>
          <w:szCs w:val="28"/>
        </w:rPr>
        <w:t>Технология</w:t>
      </w:r>
      <w:r w:rsidR="008D2094">
        <w:rPr>
          <w:color w:val="000000"/>
          <w:sz w:val="28"/>
          <w:szCs w:val="28"/>
        </w:rPr>
        <w:t xml:space="preserve"> </w:t>
      </w:r>
      <w:r w:rsidRPr="008D2094">
        <w:rPr>
          <w:color w:val="000000"/>
          <w:sz w:val="28"/>
          <w:szCs w:val="28"/>
        </w:rPr>
        <w:t>Wi-Fi работает на ограниченном расстоянии, и если теоретически можно добиться дальности в 200</w:t>
      </w:r>
      <w:r w:rsidR="008D2094">
        <w:rPr>
          <w:color w:val="000000"/>
          <w:sz w:val="28"/>
          <w:szCs w:val="28"/>
        </w:rPr>
        <w:t>–</w:t>
      </w:r>
      <w:r w:rsidRPr="008D2094">
        <w:rPr>
          <w:color w:val="000000"/>
          <w:sz w:val="28"/>
          <w:szCs w:val="28"/>
        </w:rPr>
        <w:t>300</w:t>
      </w:r>
      <w:r w:rsidR="008D2094">
        <w:rPr>
          <w:color w:val="000000"/>
          <w:sz w:val="28"/>
          <w:szCs w:val="28"/>
        </w:rPr>
        <w:t> </w:t>
      </w:r>
      <w:r w:rsidR="008D2094" w:rsidRPr="008D2094">
        <w:rPr>
          <w:color w:val="000000"/>
          <w:sz w:val="28"/>
          <w:szCs w:val="28"/>
        </w:rPr>
        <w:t>м</w:t>
      </w:r>
      <w:r w:rsidRPr="008D2094">
        <w:rPr>
          <w:color w:val="000000"/>
          <w:sz w:val="28"/>
          <w:szCs w:val="28"/>
        </w:rPr>
        <w:t>, то в условиях крупных городов с большим числом помех и преград она ограничена обычно 30</w:t>
      </w:r>
      <w:r w:rsidR="008D2094">
        <w:rPr>
          <w:color w:val="000000"/>
          <w:sz w:val="28"/>
          <w:szCs w:val="28"/>
        </w:rPr>
        <w:t> </w:t>
      </w:r>
      <w:r w:rsidR="008D2094" w:rsidRPr="008D2094">
        <w:rPr>
          <w:color w:val="000000"/>
          <w:sz w:val="28"/>
          <w:szCs w:val="28"/>
        </w:rPr>
        <w:t>м</w:t>
      </w:r>
      <w:r w:rsidRPr="008D2094">
        <w:rPr>
          <w:color w:val="000000"/>
          <w:sz w:val="28"/>
          <w:szCs w:val="28"/>
        </w:rPr>
        <w:t xml:space="preserve"> и применяется, как правило, внутри помещений.</w:t>
      </w:r>
      <w:r w:rsidR="008D2094">
        <w:rPr>
          <w:color w:val="000000"/>
          <w:sz w:val="28"/>
          <w:szCs w:val="28"/>
        </w:rPr>
        <w:t xml:space="preserve"> </w:t>
      </w:r>
      <w:r w:rsidRPr="008D2094">
        <w:rPr>
          <w:color w:val="000000"/>
          <w:sz w:val="28"/>
          <w:szCs w:val="28"/>
        </w:rPr>
        <w:t>Таким образом, cвязь по Wi-Fi удобна и для дома, и для офиса. Есть сети Wi-Fi весьма внушительных размеров, но они все равно ограничены помещениями, пусть и очень большими, с немалым скоплением людей, например, в аэропортах, крупных складских комплексах, гостиницах, выставочных павильонах.</w:t>
      </w:r>
    </w:p>
    <w:p w:rsidR="00A32993" w:rsidRPr="008D2094" w:rsidRDefault="003F3A45" w:rsidP="008D2094">
      <w:pPr>
        <w:autoSpaceDE w:val="0"/>
        <w:autoSpaceDN w:val="0"/>
        <w:adjustRightInd w:val="0"/>
        <w:spacing w:line="360" w:lineRule="auto"/>
        <w:ind w:firstLine="709"/>
        <w:jc w:val="both"/>
        <w:rPr>
          <w:color w:val="000000"/>
          <w:sz w:val="28"/>
          <w:szCs w:val="28"/>
        </w:rPr>
      </w:pPr>
      <w:r w:rsidRPr="008D2094">
        <w:rPr>
          <w:color w:val="000000"/>
          <w:sz w:val="28"/>
          <w:szCs w:val="28"/>
        </w:rPr>
        <w:t>WIMAX очень перспективная технология, но она требует достаточно широкого частотного спектра. И пока этот вопрос не будет отрегулирован в правовом плане, рассчитывать на большой рост сетей WiMAX не приходится.</w:t>
      </w:r>
    </w:p>
    <w:p w:rsidR="00A32993" w:rsidRPr="008D2094" w:rsidRDefault="003F3A45" w:rsidP="008D2094">
      <w:pPr>
        <w:autoSpaceDE w:val="0"/>
        <w:autoSpaceDN w:val="0"/>
        <w:adjustRightInd w:val="0"/>
        <w:spacing w:line="360" w:lineRule="auto"/>
        <w:ind w:firstLine="709"/>
        <w:jc w:val="both"/>
        <w:rPr>
          <w:color w:val="000000"/>
          <w:sz w:val="28"/>
          <w:szCs w:val="28"/>
        </w:rPr>
      </w:pPr>
      <w:r w:rsidRPr="008D2094">
        <w:rPr>
          <w:color w:val="000000"/>
          <w:sz w:val="28"/>
          <w:szCs w:val="28"/>
        </w:rPr>
        <w:t>Эти три технологии не конкуренты и являются взаимодополняющими для оператора </w:t>
      </w:r>
      <w:r w:rsidR="008D2094">
        <w:rPr>
          <w:color w:val="000000"/>
          <w:sz w:val="28"/>
          <w:szCs w:val="28"/>
        </w:rPr>
        <w:t>–</w:t>
      </w:r>
      <w:r w:rsidR="008D2094" w:rsidRPr="008D2094">
        <w:rPr>
          <w:color w:val="000000"/>
          <w:sz w:val="28"/>
          <w:szCs w:val="28"/>
        </w:rPr>
        <w:t xml:space="preserve"> </w:t>
      </w:r>
      <w:r w:rsidRPr="008D2094">
        <w:rPr>
          <w:color w:val="000000"/>
          <w:sz w:val="28"/>
          <w:szCs w:val="28"/>
        </w:rPr>
        <w:t>ведь у них разные зоны покрытия базовых станций. Известно, что Wi-Fi работает на небольшом расстоянии, и его целесообразно использовать, когда требуется небольшая зона покрытия. Технология WiMAX удобна, если необходимо обеспечить беспроводной широкополосный доступ в Интернет. Наиболее разумный путь для оператора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в зависимости от местоположения и конкретных условий работы комбинировать эти три технологии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3G, WiMAX и Wi-Fi </w:t>
      </w:r>
      <w:r w:rsidR="008D2094">
        <w:rPr>
          <w:color w:val="000000"/>
          <w:sz w:val="28"/>
          <w:szCs w:val="28"/>
        </w:rPr>
        <w:t>–</w:t>
      </w:r>
      <w:r w:rsidR="008D2094" w:rsidRPr="008D2094">
        <w:rPr>
          <w:color w:val="000000"/>
          <w:sz w:val="28"/>
          <w:szCs w:val="28"/>
        </w:rPr>
        <w:t xml:space="preserve"> </w:t>
      </w:r>
      <w:r w:rsidRPr="008D2094">
        <w:rPr>
          <w:color w:val="000000"/>
          <w:sz w:val="28"/>
          <w:szCs w:val="28"/>
        </w:rPr>
        <w:t>с тем, чтобы обеспечить лучшую зону покрытия при оптимальных затратах.</w:t>
      </w:r>
    </w:p>
    <w:p w:rsidR="00A32993" w:rsidRPr="008D2094" w:rsidRDefault="003F3A45" w:rsidP="008D2094">
      <w:pPr>
        <w:autoSpaceDE w:val="0"/>
        <w:autoSpaceDN w:val="0"/>
        <w:adjustRightInd w:val="0"/>
        <w:spacing w:line="360" w:lineRule="auto"/>
        <w:ind w:firstLine="709"/>
        <w:jc w:val="both"/>
        <w:rPr>
          <w:color w:val="000000"/>
          <w:sz w:val="28"/>
          <w:szCs w:val="28"/>
        </w:rPr>
      </w:pPr>
      <w:r w:rsidRPr="008D2094">
        <w:rPr>
          <w:color w:val="000000"/>
          <w:sz w:val="28"/>
          <w:szCs w:val="28"/>
        </w:rPr>
        <w:t>Однако следует помнить, что у всех трех технологий разная степень зрелости. Технология 3G и ее реализация UMTS наиболее зрелые, так как есть готовое промышленное оборудование и решения на его базе, а самое главное, есть абонентские терминалы, позволяющие донести сервисы, которые развертываются на базе этой технологии, до конечных пользователей. Технология Wi-Fi также является достаточно зрелой. Но, к сожалению,</w:t>
      </w:r>
      <w:r w:rsidR="008D2094">
        <w:rPr>
          <w:color w:val="000000"/>
          <w:sz w:val="28"/>
          <w:szCs w:val="28"/>
        </w:rPr>
        <w:t xml:space="preserve"> </w:t>
      </w:r>
      <w:r w:rsidRPr="008D2094">
        <w:rPr>
          <w:color w:val="000000"/>
          <w:sz w:val="28"/>
          <w:szCs w:val="28"/>
        </w:rPr>
        <w:t>этого нельзя сказать про технологию WiMAX. И все равно стоит делать на нее ставку, ее привлекательность и перспективность заключаются в том, что WiMAX дает возможность более эффективно использовать частотный спектр.</w:t>
      </w:r>
    </w:p>
    <w:p w:rsidR="00A32993" w:rsidRPr="008D2094" w:rsidRDefault="003F3A45" w:rsidP="008D2094">
      <w:pPr>
        <w:autoSpaceDE w:val="0"/>
        <w:autoSpaceDN w:val="0"/>
        <w:adjustRightInd w:val="0"/>
        <w:spacing w:line="360" w:lineRule="auto"/>
        <w:ind w:firstLine="709"/>
        <w:jc w:val="both"/>
        <w:rPr>
          <w:color w:val="000000"/>
          <w:sz w:val="28"/>
          <w:szCs w:val="28"/>
        </w:rPr>
      </w:pPr>
      <w:r w:rsidRPr="008D2094">
        <w:rPr>
          <w:color w:val="000000"/>
          <w:sz w:val="28"/>
          <w:szCs w:val="28"/>
        </w:rPr>
        <w:t>Но основной проблемой, характерной для всех новых технологий, являются не только вышеперечисленные сложности и нехватка недорогого терминального оборудования, а неготовность абонентов пользоваться услугами широкополосной передачи данных.</w:t>
      </w:r>
      <w:r w:rsidRPr="008D2094">
        <w:rPr>
          <w:rStyle w:val="apple-converted-space"/>
          <w:color w:val="000000"/>
          <w:sz w:val="28"/>
          <w:szCs w:val="28"/>
        </w:rPr>
        <w:t> </w:t>
      </w:r>
      <w:r w:rsidRPr="008D2094">
        <w:rPr>
          <w:color w:val="000000"/>
          <w:sz w:val="28"/>
          <w:szCs w:val="28"/>
        </w:rPr>
        <w:t>Это серьезно тормозит распространение беспроводных технологий на массовом рынке</w:t>
      </w:r>
      <w:r w:rsidR="00A32993" w:rsidRPr="008D2094">
        <w:rPr>
          <w:color w:val="000000"/>
          <w:sz w:val="28"/>
          <w:szCs w:val="28"/>
        </w:rPr>
        <w:t>.</w:t>
      </w:r>
    </w:p>
    <w:p w:rsidR="003F3A45" w:rsidRPr="008D2094" w:rsidRDefault="003F3A45" w:rsidP="008D2094">
      <w:pPr>
        <w:autoSpaceDE w:val="0"/>
        <w:autoSpaceDN w:val="0"/>
        <w:adjustRightInd w:val="0"/>
        <w:spacing w:line="360" w:lineRule="auto"/>
        <w:ind w:firstLine="709"/>
        <w:jc w:val="both"/>
        <w:rPr>
          <w:color w:val="000000"/>
          <w:sz w:val="28"/>
          <w:szCs w:val="28"/>
        </w:rPr>
      </w:pPr>
      <w:r w:rsidRPr="008D2094">
        <w:rPr>
          <w:color w:val="000000"/>
          <w:sz w:val="28"/>
          <w:szCs w:val="28"/>
        </w:rPr>
        <w:t>Таким образом, если говорить о беспроводных технологиях в глобальном, мировом масштабе, то можно выделить три сдерживающих фактора: недостаток терминалов, ограниченность сервисов и высокие цены. А в России к ним еще добавляются сложности с лицензированием частот для WiMAX.</w:t>
      </w:r>
    </w:p>
    <w:p w:rsidR="003E1EA9" w:rsidRPr="008D2094" w:rsidRDefault="003E1EA9" w:rsidP="008D2094">
      <w:pPr>
        <w:spacing w:line="360" w:lineRule="auto"/>
        <w:ind w:firstLine="709"/>
        <w:jc w:val="both"/>
        <w:rPr>
          <w:color w:val="000000"/>
          <w:sz w:val="28"/>
          <w:szCs w:val="28"/>
        </w:rPr>
      </w:pPr>
    </w:p>
    <w:p w:rsidR="000C1283" w:rsidRPr="00C508BE" w:rsidRDefault="003E1EA9" w:rsidP="008D2094">
      <w:pPr>
        <w:spacing w:line="360" w:lineRule="auto"/>
        <w:ind w:firstLine="709"/>
        <w:jc w:val="both"/>
        <w:rPr>
          <w:b/>
          <w:color w:val="000000"/>
          <w:sz w:val="28"/>
          <w:szCs w:val="28"/>
        </w:rPr>
      </w:pPr>
      <w:r w:rsidRPr="00C508BE">
        <w:rPr>
          <w:b/>
          <w:color w:val="000000"/>
          <w:sz w:val="28"/>
          <w:szCs w:val="28"/>
        </w:rPr>
        <w:t>2.1.3 Технологии проводного доступа</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Технологии проводного абонентского доступа имеет смысл разбить на пять основных групп по критерию среды передачи и категориям пользователей. На рис.</w:t>
      </w:r>
      <w:r w:rsidR="008D2094">
        <w:rPr>
          <w:color w:val="000000"/>
          <w:sz w:val="28"/>
          <w:szCs w:val="28"/>
        </w:rPr>
        <w:t> </w:t>
      </w:r>
      <w:r w:rsidR="008D2094" w:rsidRPr="008D2094">
        <w:rPr>
          <w:color w:val="000000"/>
          <w:sz w:val="28"/>
          <w:szCs w:val="28"/>
        </w:rPr>
        <w:t>1</w:t>
      </w:r>
      <w:r w:rsidRPr="008D2094">
        <w:rPr>
          <w:color w:val="000000"/>
          <w:sz w:val="28"/>
          <w:szCs w:val="28"/>
        </w:rPr>
        <w:t xml:space="preserve"> представлена их классификация.</w:t>
      </w:r>
    </w:p>
    <w:p w:rsidR="000C1283" w:rsidRPr="008D2094"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LAN (Local Area Network) – группа технологий, предназначенных для предоставления корпоративным пользователям услуг доступа к ресурсам локальных вычислительных сетей и использующих в качестве среды передачи структурированные кабельные системы категорий 3, 4 и 5, коаксиальный кабель и оптоволоконный кабель.</w:t>
      </w:r>
    </w:p>
    <w:p w:rsidR="000C1283" w:rsidRPr="008D2094"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DSL (Digital Subscriber Line) – группа технологий, предназначенных для предоставления пользователям ТфОП услуг мультимедиа и использующих в качестве среды передачи существующую инфраструктуру ТфОП.</w:t>
      </w:r>
    </w:p>
    <w:p w:rsidR="000C1283" w:rsidRPr="008D2094"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КТВ (кабельное телевидение) – группа технологий, предназначенных для предоставления пользователям сетей КТВ мультимедийных услуг (за счет организации обратного канала) и использующих в качестве среды передачи оптоволоконный и коаксиальный кабели.</w:t>
      </w:r>
    </w:p>
    <w:p w:rsidR="000C1283" w:rsidRPr="008D2094"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OAN (Optical Access Networks) – группа технологий, предназначенных для предоставления пользователям широкополосных услуг, линии доступа к мультимедийным услугам и использующих в качестве среды передачи оптоволоконный кабель.</w:t>
      </w:r>
    </w:p>
    <w:p w:rsidR="000C1283"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СКД (сети коллективного доступа) – группа гибридных технологий для организации сетей доступа в многоквартирных домах; в качестве среды передачи используется существующая в домах инфраструктура ТфОП, радиотрансляционных сетей и сетей электропитания.</w:t>
      </w:r>
    </w:p>
    <w:p w:rsidR="00C508BE" w:rsidRPr="008D2094" w:rsidRDefault="00C508BE" w:rsidP="008D2094">
      <w:pPr>
        <w:pStyle w:val="a9"/>
        <w:spacing w:before="0" w:beforeAutospacing="0" w:after="0" w:afterAutospacing="0" w:line="360" w:lineRule="auto"/>
        <w:ind w:firstLine="709"/>
        <w:jc w:val="both"/>
        <w:rPr>
          <w:color w:val="000000"/>
          <w:sz w:val="28"/>
          <w:szCs w:val="28"/>
        </w:rPr>
      </w:pPr>
    </w:p>
    <w:p w:rsidR="00C508BE" w:rsidRDefault="00D654F7" w:rsidP="008D2094">
      <w:pPr>
        <w:pStyle w:val="a9"/>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77.75pt">
            <v:imagedata r:id="rId7" o:title=""/>
          </v:shape>
        </w:pict>
      </w:r>
    </w:p>
    <w:p w:rsidR="008D2094" w:rsidRDefault="008D2094" w:rsidP="008D2094">
      <w:pPr>
        <w:pStyle w:val="a9"/>
        <w:spacing w:before="0" w:beforeAutospacing="0" w:after="0" w:afterAutospacing="0" w:line="360" w:lineRule="auto"/>
        <w:ind w:firstLine="709"/>
        <w:jc w:val="both"/>
        <w:rPr>
          <w:color w:val="000000"/>
          <w:sz w:val="28"/>
          <w:szCs w:val="28"/>
        </w:rPr>
      </w:pPr>
      <w:r w:rsidRPr="008D2094">
        <w:rPr>
          <w:bCs/>
          <w:color w:val="000000"/>
          <w:sz w:val="28"/>
          <w:szCs w:val="28"/>
        </w:rPr>
        <w:t>Рис.</w:t>
      </w:r>
      <w:r>
        <w:rPr>
          <w:bCs/>
          <w:color w:val="000000"/>
          <w:sz w:val="28"/>
          <w:szCs w:val="28"/>
        </w:rPr>
        <w:t> </w:t>
      </w:r>
      <w:r w:rsidRPr="008D2094">
        <w:rPr>
          <w:bCs/>
          <w:color w:val="000000"/>
          <w:sz w:val="28"/>
          <w:szCs w:val="28"/>
        </w:rPr>
        <w:t>1</w:t>
      </w:r>
      <w:r w:rsidR="000C1283" w:rsidRPr="008D2094">
        <w:rPr>
          <w:bCs/>
          <w:color w:val="000000"/>
          <w:sz w:val="28"/>
          <w:szCs w:val="28"/>
        </w:rPr>
        <w:t>. Классификация технологий проводного доступа</w:t>
      </w:r>
    </w:p>
    <w:p w:rsidR="00C508BE" w:rsidRDefault="00C508BE" w:rsidP="008D2094">
      <w:pPr>
        <w:pStyle w:val="3"/>
        <w:spacing w:before="0" w:beforeAutospacing="0" w:after="0" w:afterAutospacing="0" w:line="360" w:lineRule="auto"/>
        <w:ind w:firstLine="709"/>
        <w:jc w:val="both"/>
        <w:rPr>
          <w:b w:val="0"/>
          <w:color w:val="000000"/>
          <w:sz w:val="28"/>
          <w:szCs w:val="28"/>
        </w:rPr>
      </w:pPr>
    </w:p>
    <w:p w:rsidR="000C1283" w:rsidRPr="008D2094" w:rsidRDefault="000C1283"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Технологии группы LAN</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В группе LAN более 9</w:t>
      </w:r>
      <w:r w:rsidR="008D2094" w:rsidRPr="008D2094">
        <w:rPr>
          <w:color w:val="000000"/>
          <w:sz w:val="28"/>
          <w:szCs w:val="28"/>
        </w:rPr>
        <w:t>0</w:t>
      </w:r>
      <w:r w:rsidR="008D2094">
        <w:rPr>
          <w:color w:val="000000"/>
          <w:sz w:val="28"/>
          <w:szCs w:val="28"/>
        </w:rPr>
        <w:t>%</w:t>
      </w:r>
      <w:r w:rsidRPr="008D2094">
        <w:rPr>
          <w:color w:val="000000"/>
          <w:sz w:val="28"/>
          <w:szCs w:val="28"/>
        </w:rPr>
        <w:t xml:space="preserve"> всех сетей построены с использованием технологии Ethernet, она обеспечивает пользователям корпоративных сетей скорости передачи информации от 10 Мбит/с до 1 Гбит/с. Широкое распространение сетей Ethernet при организации LAN, в первую очередь, связано с низкой стоимостью, легкостью управления и простотой используемого оборудования. Ethernet обеспечивает сейчас поддержку широкого набора услуг, включая передачу речи и видео с требуемым качеством обслуживания QoS (IEEE 802.1p), а также организацию VLAN (IEEE 802.1Q).</w:t>
      </w:r>
    </w:p>
    <w:p w:rsidR="000C1283" w:rsidRPr="008D2094" w:rsidRDefault="000C1283"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Технология сетей коллективного доступа</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Для организации относительно недорогого доступа в Интернет жителей многоквартирных домов разработаны технологии СКД: HomePNA и PLC (Power Line Communication). Сеть доступа развертывается на существующей в доме кабельной инфраструктуре (витая медная пара, проводка радиотрансляционных сетей, электрическая проводка), а концентратор трафика может подключаться к узлу служб с использованием различных систем передачи (кабельных, радио и др.).</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Для домашних сетей подходит оборудование гибридных Ethernet или mini-DSLAM при использовании в качестве концентратора трафика мультиплексоров DSL.</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Технология HPNA разработана альянсом Home Phoneline Networking Alliance (стандарты: HPNA 1.0, HPNA 1.1, HPNA 2.0 и HPNA 3.0). Системы доступа HPNA 1.x обеспечивают коллективный доступ к каналу с пропускной способностью 1 Мбит/с на расстоянии до 150</w:t>
      </w:r>
      <w:r w:rsidR="008D2094">
        <w:rPr>
          <w:color w:val="000000"/>
          <w:sz w:val="28"/>
          <w:szCs w:val="28"/>
        </w:rPr>
        <w:t> </w:t>
      </w:r>
      <w:r w:rsidR="008D2094" w:rsidRPr="008D2094">
        <w:rPr>
          <w:color w:val="000000"/>
          <w:sz w:val="28"/>
          <w:szCs w:val="28"/>
        </w:rPr>
        <w:t>м</w:t>
      </w:r>
      <w:r w:rsidRPr="008D2094">
        <w:rPr>
          <w:color w:val="000000"/>
          <w:sz w:val="28"/>
          <w:szCs w:val="28"/>
        </w:rPr>
        <w:t xml:space="preserve"> (HPNA 1.0) и до 300</w:t>
      </w:r>
      <w:r w:rsidR="008D2094">
        <w:rPr>
          <w:color w:val="000000"/>
          <w:sz w:val="28"/>
          <w:szCs w:val="28"/>
        </w:rPr>
        <w:t> </w:t>
      </w:r>
      <w:r w:rsidR="008D2094" w:rsidRPr="008D2094">
        <w:rPr>
          <w:color w:val="000000"/>
          <w:sz w:val="28"/>
          <w:szCs w:val="28"/>
        </w:rPr>
        <w:t>м</w:t>
      </w:r>
      <w:r w:rsidRPr="008D2094">
        <w:rPr>
          <w:color w:val="000000"/>
          <w:sz w:val="28"/>
          <w:szCs w:val="28"/>
        </w:rPr>
        <w:t xml:space="preserve"> (HPNA 1.1). В стандарте HPNA 2.0 пропускная способность коллективного канала увеличена до 10 Мбит/с при дальности до 350</w:t>
      </w:r>
      <w:r w:rsidR="008D2094">
        <w:rPr>
          <w:color w:val="000000"/>
          <w:sz w:val="28"/>
          <w:szCs w:val="28"/>
        </w:rPr>
        <w:t> </w:t>
      </w:r>
      <w:r w:rsidR="008D2094" w:rsidRPr="008D2094">
        <w:rPr>
          <w:color w:val="000000"/>
          <w:sz w:val="28"/>
          <w:szCs w:val="28"/>
        </w:rPr>
        <w:t>м</w:t>
      </w:r>
      <w:r w:rsidRPr="008D2094">
        <w:rPr>
          <w:color w:val="000000"/>
          <w:sz w:val="28"/>
          <w:szCs w:val="28"/>
        </w:rPr>
        <w:t>. В стандарте HPNA 3.0 пропускная способность увеличится до 100 Мбит/с.</w:t>
      </w:r>
    </w:p>
    <w:p w:rsidR="000C1283" w:rsidRPr="008D2094" w:rsidRDefault="000C1283"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Технологии симметричного DSL</w:t>
      </w:r>
      <w:r w:rsidR="008D2094">
        <w:rPr>
          <w:b w:val="0"/>
          <w:color w:val="000000"/>
          <w:sz w:val="28"/>
          <w:szCs w:val="28"/>
        </w:rPr>
        <w:t>-</w:t>
      </w:r>
      <w:r w:rsidR="008D2094" w:rsidRPr="008D2094">
        <w:rPr>
          <w:b w:val="0"/>
          <w:color w:val="000000"/>
          <w:sz w:val="28"/>
          <w:szCs w:val="28"/>
        </w:rPr>
        <w:t>д</w:t>
      </w:r>
      <w:r w:rsidRPr="008D2094">
        <w:rPr>
          <w:b w:val="0"/>
          <w:color w:val="000000"/>
          <w:sz w:val="28"/>
          <w:szCs w:val="28"/>
        </w:rPr>
        <w:t>оступа</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Технологии симметричного DSL</w:t>
      </w:r>
      <w:r w:rsidR="008D2094">
        <w:rPr>
          <w:color w:val="000000"/>
          <w:sz w:val="28"/>
          <w:szCs w:val="28"/>
        </w:rPr>
        <w:t>-</w:t>
      </w:r>
      <w:r w:rsidR="008D2094" w:rsidRPr="008D2094">
        <w:rPr>
          <w:color w:val="000000"/>
          <w:sz w:val="28"/>
          <w:szCs w:val="28"/>
        </w:rPr>
        <w:t>д</w:t>
      </w:r>
      <w:r w:rsidRPr="008D2094">
        <w:rPr>
          <w:color w:val="000000"/>
          <w:sz w:val="28"/>
          <w:szCs w:val="28"/>
        </w:rPr>
        <w:t>оступа используются при предоставлении услуг объединения LAN, организации выносов, подключении оборудования пользователя к транспортным сетям по симметричным медным линиям. К этой группе относятся технологии HDSL, SDSL, MDSL, MSDSL, SHDSL, HDSL2/4 И VDSL.</w:t>
      </w:r>
    </w:p>
    <w:p w:rsidR="000C1283" w:rsidRDefault="000C1283" w:rsidP="008D2094">
      <w:pPr>
        <w:spacing w:line="360" w:lineRule="auto"/>
        <w:ind w:firstLine="709"/>
        <w:jc w:val="both"/>
        <w:rPr>
          <w:color w:val="000000"/>
          <w:sz w:val="28"/>
          <w:szCs w:val="28"/>
        </w:rPr>
      </w:pPr>
      <w:r w:rsidRPr="008D2094">
        <w:rPr>
          <w:color w:val="000000"/>
          <w:sz w:val="28"/>
          <w:szCs w:val="28"/>
        </w:rPr>
        <w:t xml:space="preserve">Симметричные технологии xDSL различают по числу пар используемых проводов. В частности, самая </w:t>
      </w:r>
      <w:r w:rsidR="008D2094">
        <w:rPr>
          <w:color w:val="000000"/>
          <w:sz w:val="28"/>
          <w:szCs w:val="28"/>
        </w:rPr>
        <w:t>«</w:t>
      </w:r>
      <w:r w:rsidR="008D2094" w:rsidRPr="008D2094">
        <w:rPr>
          <w:color w:val="000000"/>
          <w:sz w:val="28"/>
          <w:szCs w:val="28"/>
        </w:rPr>
        <w:t>д</w:t>
      </w:r>
      <w:r w:rsidRPr="008D2094">
        <w:rPr>
          <w:color w:val="000000"/>
          <w:sz w:val="28"/>
          <w:szCs w:val="28"/>
        </w:rPr>
        <w:t>ревняя</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симметричная технология HDSL (high bit rate DSL) применяется для передачи по одной, двум или трем парам, причем в каждой паре осуществляется дуплексная передача. Часть </w:t>
      </w:r>
      <w:r w:rsidR="008D2094">
        <w:rPr>
          <w:color w:val="000000"/>
          <w:sz w:val="28"/>
          <w:szCs w:val="28"/>
        </w:rPr>
        <w:t>«</w:t>
      </w:r>
      <w:r w:rsidR="008D2094" w:rsidRPr="008D2094">
        <w:rPr>
          <w:color w:val="000000"/>
          <w:sz w:val="28"/>
          <w:szCs w:val="28"/>
        </w:rPr>
        <w:t>р</w:t>
      </w:r>
      <w:r w:rsidRPr="008D2094">
        <w:rPr>
          <w:color w:val="000000"/>
          <w:sz w:val="28"/>
          <w:szCs w:val="28"/>
        </w:rPr>
        <w:t>одословного дерева</w:t>
      </w:r>
      <w:r w:rsidR="008D2094">
        <w:rPr>
          <w:color w:val="000000"/>
          <w:sz w:val="28"/>
          <w:szCs w:val="28"/>
        </w:rPr>
        <w:t>»</w:t>
      </w:r>
      <w:r w:rsidR="008D2094" w:rsidRPr="008D2094">
        <w:rPr>
          <w:color w:val="000000"/>
          <w:sz w:val="28"/>
          <w:szCs w:val="28"/>
        </w:rPr>
        <w:t xml:space="preserve"> </w:t>
      </w:r>
      <w:r w:rsidRPr="008D2094">
        <w:rPr>
          <w:color w:val="000000"/>
          <w:sz w:val="28"/>
          <w:szCs w:val="28"/>
        </w:rPr>
        <w:t>xDSL для симметричных технологий представлена на рис.</w:t>
      </w:r>
      <w:r w:rsidR="008D2094">
        <w:rPr>
          <w:color w:val="000000"/>
          <w:sz w:val="28"/>
          <w:szCs w:val="28"/>
        </w:rPr>
        <w:t> </w:t>
      </w:r>
      <w:r w:rsidR="008D2094" w:rsidRPr="008D2094">
        <w:rPr>
          <w:color w:val="000000"/>
          <w:sz w:val="28"/>
          <w:szCs w:val="28"/>
        </w:rPr>
        <w:t>2</w:t>
      </w:r>
      <w:r w:rsidRPr="008D2094">
        <w:rPr>
          <w:color w:val="000000"/>
          <w:sz w:val="28"/>
          <w:szCs w:val="28"/>
        </w:rPr>
        <w:t xml:space="preserve"> </w:t>
      </w:r>
      <w:r w:rsidR="006A124D" w:rsidRPr="008D2094">
        <w:rPr>
          <w:color w:val="000000"/>
          <w:sz w:val="28"/>
          <w:szCs w:val="28"/>
        </w:rPr>
        <w:t>/9/</w:t>
      </w:r>
      <w:r w:rsidRPr="008D2094">
        <w:rPr>
          <w:color w:val="000000"/>
          <w:sz w:val="28"/>
          <w:szCs w:val="28"/>
        </w:rPr>
        <w:t>.</w:t>
      </w:r>
    </w:p>
    <w:p w:rsidR="00C508BE" w:rsidRDefault="00C508BE" w:rsidP="008D2094">
      <w:pPr>
        <w:spacing w:line="360" w:lineRule="auto"/>
        <w:ind w:firstLine="709"/>
        <w:jc w:val="both"/>
        <w:rPr>
          <w:color w:val="000000"/>
          <w:sz w:val="28"/>
          <w:szCs w:val="28"/>
        </w:rPr>
      </w:pPr>
    </w:p>
    <w:p w:rsidR="00C508BE" w:rsidRDefault="00C508BE" w:rsidP="00C508BE">
      <w:pPr>
        <w:spacing w:line="360" w:lineRule="auto"/>
        <w:ind w:firstLine="709"/>
        <w:jc w:val="both"/>
      </w:pPr>
      <w:r>
        <w:br w:type="page"/>
      </w:r>
      <w:r w:rsidR="00D654F7">
        <w:pict>
          <v:shape id="_x0000_i1026" type="#_x0000_t75" style="width:247.5pt;height:129pt">
            <v:imagedata r:id="rId8" o:title=""/>
          </v:shape>
        </w:pict>
      </w:r>
    </w:p>
    <w:p w:rsidR="000C1283" w:rsidRPr="00C508BE" w:rsidRDefault="000C1283" w:rsidP="00C508BE">
      <w:pPr>
        <w:spacing w:line="360" w:lineRule="auto"/>
        <w:ind w:firstLine="709"/>
        <w:jc w:val="both"/>
        <w:rPr>
          <w:sz w:val="28"/>
          <w:szCs w:val="28"/>
        </w:rPr>
      </w:pPr>
      <w:r w:rsidRPr="00C508BE">
        <w:rPr>
          <w:bCs/>
          <w:sz w:val="28"/>
          <w:szCs w:val="28"/>
        </w:rPr>
        <w:t>Рис.</w:t>
      </w:r>
      <w:r w:rsidR="008D2094" w:rsidRPr="00C508BE">
        <w:rPr>
          <w:bCs/>
          <w:sz w:val="28"/>
          <w:szCs w:val="28"/>
        </w:rPr>
        <w:t> 2</w:t>
      </w:r>
      <w:r w:rsidRPr="00C508BE">
        <w:rPr>
          <w:bCs/>
          <w:sz w:val="28"/>
          <w:szCs w:val="28"/>
        </w:rPr>
        <w:t>. Классификация симметричных xDSL</w:t>
      </w:r>
      <w:r w:rsidR="008D2094" w:rsidRPr="00C508BE">
        <w:rPr>
          <w:bCs/>
          <w:sz w:val="28"/>
          <w:szCs w:val="28"/>
        </w:rPr>
        <w:t>-т</w:t>
      </w:r>
      <w:r w:rsidRPr="00C508BE">
        <w:rPr>
          <w:bCs/>
          <w:sz w:val="28"/>
          <w:szCs w:val="28"/>
        </w:rPr>
        <w:t>ехнологий по числу пар используемых проводов</w:t>
      </w:r>
    </w:p>
    <w:p w:rsidR="00C508BE" w:rsidRDefault="00C508BE" w:rsidP="008D2094">
      <w:pPr>
        <w:spacing w:line="360" w:lineRule="auto"/>
        <w:ind w:firstLine="709"/>
        <w:jc w:val="both"/>
        <w:rPr>
          <w:color w:val="000000"/>
          <w:sz w:val="28"/>
          <w:szCs w:val="28"/>
        </w:rPr>
      </w:pPr>
    </w:p>
    <w:p w:rsidR="000C1283" w:rsidRPr="008D2094" w:rsidRDefault="000C1283" w:rsidP="008D2094">
      <w:pPr>
        <w:spacing w:line="360" w:lineRule="auto"/>
        <w:ind w:firstLine="709"/>
        <w:jc w:val="both"/>
        <w:rPr>
          <w:color w:val="000000"/>
          <w:sz w:val="28"/>
          <w:szCs w:val="28"/>
        </w:rPr>
      </w:pPr>
      <w:r w:rsidRPr="008D2094">
        <w:rPr>
          <w:color w:val="000000"/>
          <w:sz w:val="28"/>
          <w:szCs w:val="28"/>
        </w:rPr>
        <w:t>Сначала появился вариант HDSL для двух пар, нормированный в ANSI, который использует кодирование 2B1Q. Затем прошла стандартизация HDSL для трех, двух и одной пар в ETSI с использованием 2B1Q или CAP. Часто употребляются обозначения HDSL2 и SDSL2, причем технология HDSL2 рассчитана исключительно на передачу Т1, a SDSL2 поддерживает скорости от 384 кбит/c до 2,304 Мбит/с (с шагом 64 кбит/с).</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 xml:space="preserve">Технологии SDSL2 предназначались в основном для делового сектора. Но возможности комбинированной передачи речи и данных, повышенная потребность частного сектора в скорости передачи и хороших технических характеристиках (таких, как спектральная совместимость, аварийное питание </w:t>
      </w:r>
      <w:r w:rsidR="008D2094">
        <w:rPr>
          <w:color w:val="000000"/>
          <w:sz w:val="28"/>
          <w:szCs w:val="28"/>
        </w:rPr>
        <w:t>и т.д.</w:t>
      </w:r>
      <w:r w:rsidRPr="008D2094">
        <w:rPr>
          <w:color w:val="000000"/>
          <w:sz w:val="28"/>
          <w:szCs w:val="28"/>
        </w:rPr>
        <w:t>) могут в будущем привести к тому, что SDSL2 заменят ISDN в частном секторе и тем самым создадут серьезную конкуренцию асимметричным службам xDSL. Первые образцы оборудования SDSL2 были представлены на выста</w:t>
      </w:r>
      <w:r w:rsidR="006A124D" w:rsidRPr="008D2094">
        <w:rPr>
          <w:color w:val="000000"/>
          <w:sz w:val="28"/>
          <w:szCs w:val="28"/>
        </w:rPr>
        <w:t xml:space="preserve">вках </w:t>
      </w:r>
      <w:r w:rsidR="008D2094">
        <w:rPr>
          <w:color w:val="000000"/>
          <w:sz w:val="28"/>
          <w:szCs w:val="28"/>
        </w:rPr>
        <w:t>«</w:t>
      </w:r>
      <w:r w:rsidR="008D2094" w:rsidRPr="008D2094">
        <w:rPr>
          <w:color w:val="000000"/>
          <w:sz w:val="28"/>
          <w:szCs w:val="28"/>
        </w:rPr>
        <w:t>C</w:t>
      </w:r>
      <w:r w:rsidR="006A124D" w:rsidRPr="008D2094">
        <w:rPr>
          <w:color w:val="000000"/>
          <w:sz w:val="28"/>
          <w:szCs w:val="28"/>
        </w:rPr>
        <w:t>e-BIT'99</w:t>
      </w:r>
      <w:r w:rsidR="008D2094">
        <w:rPr>
          <w:color w:val="000000"/>
          <w:sz w:val="28"/>
          <w:szCs w:val="28"/>
        </w:rPr>
        <w:t>»</w:t>
      </w:r>
      <w:r w:rsidR="008D2094" w:rsidRPr="008D2094">
        <w:rPr>
          <w:color w:val="000000"/>
          <w:sz w:val="28"/>
          <w:szCs w:val="28"/>
        </w:rPr>
        <w:t xml:space="preserve"> </w:t>
      </w:r>
      <w:r w:rsidR="006A124D" w:rsidRPr="008D2094">
        <w:rPr>
          <w:color w:val="000000"/>
          <w:sz w:val="28"/>
          <w:szCs w:val="28"/>
        </w:rPr>
        <w:t xml:space="preserve">и </w:t>
      </w:r>
      <w:r w:rsidR="008D2094">
        <w:rPr>
          <w:color w:val="000000"/>
          <w:sz w:val="28"/>
          <w:szCs w:val="28"/>
        </w:rPr>
        <w:t>«</w:t>
      </w:r>
      <w:r w:rsidR="008D2094" w:rsidRPr="008D2094">
        <w:rPr>
          <w:color w:val="000000"/>
          <w:sz w:val="28"/>
          <w:szCs w:val="28"/>
        </w:rPr>
        <w:t>T</w:t>
      </w:r>
      <w:r w:rsidR="006A124D" w:rsidRPr="008D2094">
        <w:rPr>
          <w:color w:val="000000"/>
          <w:sz w:val="28"/>
          <w:szCs w:val="28"/>
        </w:rPr>
        <w:t>elecom</w:t>
      </w:r>
      <w:r w:rsidR="008D2094">
        <w:rPr>
          <w:color w:val="000000"/>
          <w:sz w:val="28"/>
          <w:szCs w:val="28"/>
        </w:rPr>
        <w:t>»</w:t>
      </w:r>
      <w:r w:rsidR="008D2094" w:rsidRPr="008D2094">
        <w:rPr>
          <w:color w:val="000000"/>
          <w:sz w:val="28"/>
          <w:szCs w:val="28"/>
        </w:rPr>
        <w:t xml:space="preserve"> </w:t>
      </w:r>
      <w:r w:rsidR="006A124D" w:rsidRPr="008D2094">
        <w:rPr>
          <w:color w:val="000000"/>
          <w:sz w:val="28"/>
          <w:szCs w:val="28"/>
        </w:rPr>
        <w:t>/10/</w:t>
      </w:r>
      <w:r w:rsidRPr="008D2094">
        <w:rPr>
          <w:color w:val="000000"/>
          <w:sz w:val="28"/>
          <w:szCs w:val="28"/>
        </w:rPr>
        <w:t>.</w:t>
      </w:r>
    </w:p>
    <w:p w:rsidR="000C1283" w:rsidRPr="008D2094" w:rsidRDefault="000C1283"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Технологии асимметричного xDSL</w:t>
      </w:r>
      <w:r w:rsidR="008D2094">
        <w:rPr>
          <w:b w:val="0"/>
          <w:color w:val="000000"/>
          <w:sz w:val="28"/>
          <w:szCs w:val="28"/>
        </w:rPr>
        <w:t>-</w:t>
      </w:r>
      <w:r w:rsidR="008D2094" w:rsidRPr="008D2094">
        <w:rPr>
          <w:b w:val="0"/>
          <w:color w:val="000000"/>
          <w:sz w:val="28"/>
          <w:szCs w:val="28"/>
        </w:rPr>
        <w:t>д</w:t>
      </w:r>
      <w:r w:rsidRPr="008D2094">
        <w:rPr>
          <w:b w:val="0"/>
          <w:color w:val="000000"/>
          <w:sz w:val="28"/>
          <w:szCs w:val="28"/>
        </w:rPr>
        <w:t>оступа</w:t>
      </w:r>
    </w:p>
    <w:p w:rsidR="000C1283"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Если первоначально развитие симметричных технологий xDSL в основном было ориентировано на потребности делового сектора, то асимметричные технологии xDSL предназначались для частного сектора. Такой подход определяет существенную разницу в требованиях к ним. В частном секторе было необходимо, чтобы уже существующая телефонная служба (ТфОП или BRI-ISDN) продолжала работать и при переходе на ADSL. Классификация асимметричных xDSL</w:t>
      </w:r>
      <w:r w:rsidR="008D2094">
        <w:rPr>
          <w:color w:val="000000"/>
          <w:sz w:val="28"/>
          <w:szCs w:val="28"/>
        </w:rPr>
        <w:t>-</w:t>
      </w:r>
      <w:r w:rsidR="008D2094" w:rsidRPr="008D2094">
        <w:rPr>
          <w:color w:val="000000"/>
          <w:sz w:val="28"/>
          <w:szCs w:val="28"/>
        </w:rPr>
        <w:t>т</w:t>
      </w:r>
      <w:r w:rsidRPr="008D2094">
        <w:rPr>
          <w:color w:val="000000"/>
          <w:sz w:val="28"/>
          <w:szCs w:val="28"/>
        </w:rPr>
        <w:t>ехнологий приведена на рис.</w:t>
      </w:r>
      <w:r w:rsidR="008D2094">
        <w:rPr>
          <w:color w:val="000000"/>
          <w:sz w:val="28"/>
          <w:szCs w:val="28"/>
        </w:rPr>
        <w:t> </w:t>
      </w:r>
      <w:r w:rsidR="008D2094" w:rsidRPr="008D2094">
        <w:rPr>
          <w:color w:val="000000"/>
          <w:sz w:val="28"/>
          <w:szCs w:val="28"/>
        </w:rPr>
        <w:t>3</w:t>
      </w:r>
      <w:r w:rsidRPr="008D2094">
        <w:rPr>
          <w:color w:val="000000"/>
          <w:sz w:val="28"/>
          <w:szCs w:val="28"/>
        </w:rPr>
        <w:t>.</w:t>
      </w:r>
    </w:p>
    <w:p w:rsidR="00C508BE" w:rsidRPr="008D2094" w:rsidRDefault="00C508BE" w:rsidP="008D2094">
      <w:pPr>
        <w:pStyle w:val="a9"/>
        <w:spacing w:before="0" w:beforeAutospacing="0" w:after="0" w:afterAutospacing="0" w:line="360" w:lineRule="auto"/>
        <w:ind w:firstLine="709"/>
        <w:jc w:val="both"/>
        <w:rPr>
          <w:color w:val="000000"/>
          <w:sz w:val="28"/>
          <w:szCs w:val="28"/>
        </w:rPr>
      </w:pPr>
    </w:p>
    <w:p w:rsidR="00C508BE" w:rsidRDefault="00D654F7" w:rsidP="008D2094">
      <w:pPr>
        <w:pStyle w:val="a9"/>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247.5pt;height:166.5pt">
            <v:imagedata r:id="rId9" o:title=""/>
          </v:shape>
        </w:pict>
      </w:r>
    </w:p>
    <w:p w:rsidR="000C1283" w:rsidRPr="008D2094" w:rsidRDefault="000C1283" w:rsidP="008D2094">
      <w:pPr>
        <w:pStyle w:val="a9"/>
        <w:spacing w:before="0" w:beforeAutospacing="0" w:after="0" w:afterAutospacing="0" w:line="360" w:lineRule="auto"/>
        <w:ind w:firstLine="709"/>
        <w:jc w:val="both"/>
        <w:rPr>
          <w:color w:val="000000"/>
          <w:sz w:val="28"/>
          <w:szCs w:val="28"/>
        </w:rPr>
      </w:pPr>
      <w:r w:rsidRPr="008D2094">
        <w:rPr>
          <w:bCs/>
          <w:color w:val="000000"/>
          <w:sz w:val="28"/>
          <w:szCs w:val="28"/>
        </w:rPr>
        <w:t>Рис.</w:t>
      </w:r>
      <w:r w:rsidR="008D2094">
        <w:rPr>
          <w:bCs/>
          <w:color w:val="000000"/>
          <w:sz w:val="28"/>
          <w:szCs w:val="28"/>
        </w:rPr>
        <w:t> </w:t>
      </w:r>
      <w:r w:rsidR="008D2094" w:rsidRPr="008D2094">
        <w:rPr>
          <w:bCs/>
          <w:color w:val="000000"/>
          <w:sz w:val="28"/>
          <w:szCs w:val="28"/>
        </w:rPr>
        <w:t>3</w:t>
      </w:r>
      <w:r w:rsidRPr="008D2094">
        <w:rPr>
          <w:bCs/>
          <w:color w:val="000000"/>
          <w:sz w:val="28"/>
          <w:szCs w:val="28"/>
        </w:rPr>
        <w:t>. Классификация асимметричных xDSL</w:t>
      </w:r>
      <w:r w:rsidR="008D2094">
        <w:rPr>
          <w:bCs/>
          <w:color w:val="000000"/>
          <w:sz w:val="28"/>
          <w:szCs w:val="28"/>
        </w:rPr>
        <w:t>-</w:t>
      </w:r>
      <w:r w:rsidR="008D2094" w:rsidRPr="008D2094">
        <w:rPr>
          <w:bCs/>
          <w:color w:val="000000"/>
          <w:sz w:val="28"/>
          <w:szCs w:val="28"/>
        </w:rPr>
        <w:t>т</w:t>
      </w:r>
      <w:r w:rsidRPr="008D2094">
        <w:rPr>
          <w:bCs/>
          <w:color w:val="000000"/>
          <w:sz w:val="28"/>
          <w:szCs w:val="28"/>
        </w:rPr>
        <w:t>ехнологий</w:t>
      </w:r>
    </w:p>
    <w:p w:rsidR="00C508BE" w:rsidRDefault="00C508BE" w:rsidP="008D2094">
      <w:pPr>
        <w:spacing w:line="360" w:lineRule="auto"/>
        <w:ind w:firstLine="709"/>
        <w:jc w:val="both"/>
        <w:rPr>
          <w:color w:val="000000"/>
          <w:sz w:val="28"/>
          <w:szCs w:val="28"/>
        </w:rPr>
      </w:pPr>
    </w:p>
    <w:p w:rsidR="000C1283" w:rsidRPr="008D2094" w:rsidRDefault="000C1283" w:rsidP="008D2094">
      <w:pPr>
        <w:spacing w:line="360" w:lineRule="auto"/>
        <w:ind w:firstLine="709"/>
        <w:jc w:val="both"/>
        <w:rPr>
          <w:color w:val="000000"/>
          <w:sz w:val="28"/>
          <w:szCs w:val="28"/>
        </w:rPr>
      </w:pPr>
      <w:r w:rsidRPr="008D2094">
        <w:rPr>
          <w:color w:val="000000"/>
          <w:sz w:val="28"/>
          <w:szCs w:val="28"/>
        </w:rPr>
        <w:t>ADSL (так называемая Full-rate ADSL) первоначально требовала наличия разветвителя. Технология обеспечивала максимальную скорость передачи в прямом направлении – 6,144 Мбит/с, а в обратном – 0,640 Мбит/с. Разделение осу</w:t>
      </w:r>
      <w:r w:rsidR="001C51A6" w:rsidRPr="008D2094">
        <w:rPr>
          <w:color w:val="000000"/>
          <w:sz w:val="28"/>
          <w:szCs w:val="28"/>
        </w:rPr>
        <w:t>ществляется с помощью эхокомпен</w:t>
      </w:r>
      <w:r w:rsidRPr="008D2094">
        <w:rPr>
          <w:color w:val="000000"/>
          <w:sz w:val="28"/>
          <w:szCs w:val="28"/>
        </w:rPr>
        <w:t>сации или методом частотного разделения. Разветвители необходимы как со стороны АТС, так и со стороны абонентов. В ADSL после долгой конкуренции САР (амплитудно-фазовая модуляция) и DMTV (дискретная мультитоновая технология) последний вид модуляции получил наибольшее распространение.</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Первые версии ADSL имели следующие отношения скоростей передачи в прямом и обратном направлениях: ADSL1 – 1,5 Мбит/с / 16 кбит/с; ADSL2 – 3 Мбит/с / 16 кбит/с; ADSL3 -6 Мбит/с / 64 кбит/с).</w:t>
      </w:r>
    </w:p>
    <w:p w:rsidR="000C1283" w:rsidRPr="008D2094" w:rsidRDefault="000C1283"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Технологии группы КТВ</w:t>
      </w:r>
    </w:p>
    <w:p w:rsidR="00960BEA" w:rsidRPr="008D2094" w:rsidRDefault="000C1283"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Использование сетей КТВ для построения интерактивных сетей доступа к мультимедийным услугам стало возможным с появлением в 1997 году стандарта DOCSIS (Data over Cable Service Interface Specification), разработанного по инициативе организации операторов кабельных сетей Северной Америки MCNS (Multimedia Network System Partners Ltd.). Для построения гибридных (HFC – Hybrid Fiber Coaxial) сетей КТВ сегодня имеется 5 стандартов: три американских (DOCSIS 1.0, DOCSIS 1.1 и DOCSIS 2.0), один европейский (Euro-DOCSIS) и один международный (Рек. J.112 ITU-T), объединяющий требования американских и европейского стандартов. Дальнейшее развитие европейского (IPCableCom) и американского (PacketCable) вариантов спецификаций на HFC</w:t>
      </w:r>
      <w:r w:rsidR="008D2094">
        <w:rPr>
          <w:color w:val="000000"/>
          <w:sz w:val="28"/>
          <w:szCs w:val="28"/>
        </w:rPr>
        <w:t>-</w:t>
      </w:r>
      <w:r w:rsidR="008D2094" w:rsidRPr="008D2094">
        <w:rPr>
          <w:color w:val="000000"/>
          <w:sz w:val="28"/>
          <w:szCs w:val="28"/>
        </w:rPr>
        <w:t>с</w:t>
      </w:r>
      <w:r w:rsidRPr="008D2094">
        <w:rPr>
          <w:color w:val="000000"/>
          <w:sz w:val="28"/>
          <w:szCs w:val="28"/>
        </w:rPr>
        <w:t>ети продолжается в части создания дополнительных возможностей и внедрения новых услуг. Для организации прямого канала в сетях КТВ США применяется полоса частот 6 МГц (Рек. J.83.B. ITU-T) в диапазоне частот 88</w:t>
      </w:r>
      <w:r w:rsidR="008D2094">
        <w:rPr>
          <w:color w:val="000000"/>
          <w:sz w:val="28"/>
          <w:szCs w:val="28"/>
        </w:rPr>
        <w:t>–</w:t>
      </w:r>
      <w:r w:rsidR="008D2094" w:rsidRPr="008D2094">
        <w:rPr>
          <w:color w:val="000000"/>
          <w:sz w:val="28"/>
          <w:szCs w:val="28"/>
        </w:rPr>
        <w:t>8</w:t>
      </w:r>
      <w:r w:rsidRPr="008D2094">
        <w:rPr>
          <w:color w:val="000000"/>
          <w:sz w:val="28"/>
          <w:szCs w:val="28"/>
        </w:rPr>
        <w:t>60 МГц. При использовании модуляции 256QAM скорость передачи данных в прямом канале достигает 42 Мбит/с. В Европе для этих целей занимается полоса частот 8 МГц (Рек. J.83.A ITU-T) в диапазоне частот 108</w:t>
      </w:r>
      <w:r w:rsidR="008D2094">
        <w:rPr>
          <w:color w:val="000000"/>
          <w:sz w:val="28"/>
          <w:szCs w:val="28"/>
        </w:rPr>
        <w:t>–</w:t>
      </w:r>
      <w:r w:rsidR="008D2094" w:rsidRPr="008D2094">
        <w:rPr>
          <w:color w:val="000000"/>
          <w:sz w:val="28"/>
          <w:szCs w:val="28"/>
        </w:rPr>
        <w:t>8</w:t>
      </w:r>
      <w:r w:rsidRPr="008D2094">
        <w:rPr>
          <w:color w:val="000000"/>
          <w:sz w:val="28"/>
          <w:szCs w:val="28"/>
        </w:rPr>
        <w:t xml:space="preserve">62 МГц, а скорость передачи составляет 52 Мбит/с. Отличие европейских и американских сетей КТВ не ограничивается только указанными характеристиками. Они разнятся также методами сигнализации и организации интерфейса V5, методами обеспечения безопасности </w:t>
      </w:r>
      <w:r w:rsidR="008D2094">
        <w:rPr>
          <w:color w:val="000000"/>
          <w:sz w:val="28"/>
          <w:szCs w:val="28"/>
        </w:rPr>
        <w:t>и т.д.</w:t>
      </w:r>
      <w:r w:rsidRPr="008D2094">
        <w:rPr>
          <w:color w:val="000000"/>
          <w:sz w:val="28"/>
          <w:szCs w:val="28"/>
        </w:rPr>
        <w:t xml:space="preserve"> В целом эти различия и определили появление двух стандартов на обратный канал в интерактивных се</w:t>
      </w:r>
      <w:r w:rsidR="006A124D" w:rsidRPr="008D2094">
        <w:rPr>
          <w:color w:val="000000"/>
          <w:sz w:val="28"/>
          <w:szCs w:val="28"/>
        </w:rPr>
        <w:t>тях КТВ: DOCSIS и EuroDOCSIS /11/</w:t>
      </w:r>
      <w:r w:rsidRPr="008D2094">
        <w:rPr>
          <w:color w:val="000000"/>
          <w:sz w:val="28"/>
          <w:szCs w:val="28"/>
        </w:rPr>
        <w:t>. Стандарт DOCSIS 1.0 определяет физический и МАС-уровни, уровень управления для кабельных модемов и головных станций CMTS (Cable Modem Termination System), принципы обеспечения сетевой безопасности (шифрование и аутентификация) и качество обслуживания. Для организации обратного канала выделен диапазон частот 5</w:t>
      </w:r>
      <w:r w:rsidR="008D2094">
        <w:rPr>
          <w:color w:val="000000"/>
          <w:sz w:val="28"/>
          <w:szCs w:val="28"/>
        </w:rPr>
        <w:t>–</w:t>
      </w:r>
      <w:r w:rsidR="008D2094" w:rsidRPr="008D2094">
        <w:rPr>
          <w:color w:val="000000"/>
          <w:sz w:val="28"/>
          <w:szCs w:val="28"/>
        </w:rPr>
        <w:t>4</w:t>
      </w:r>
      <w:r w:rsidRPr="008D2094">
        <w:rPr>
          <w:color w:val="000000"/>
          <w:sz w:val="28"/>
          <w:szCs w:val="28"/>
        </w:rPr>
        <w:t>2 МГц. Скорость передачи в обратном канале для этого канала не превышает 1 Мбит/с. Дальнейшее совершенствование стандартов DOCSIS шло по пути увеличения пропускной способности обратного канала, обеспечения механизмов QoS для IP</w:t>
      </w:r>
      <w:r w:rsidR="008D2094">
        <w:rPr>
          <w:color w:val="000000"/>
          <w:sz w:val="28"/>
          <w:szCs w:val="28"/>
        </w:rPr>
        <w:t>-</w:t>
      </w:r>
      <w:r w:rsidR="008D2094" w:rsidRPr="008D2094">
        <w:rPr>
          <w:color w:val="000000"/>
          <w:sz w:val="28"/>
          <w:szCs w:val="28"/>
        </w:rPr>
        <w:t>т</w:t>
      </w:r>
      <w:r w:rsidRPr="008D2094">
        <w:rPr>
          <w:color w:val="000000"/>
          <w:sz w:val="28"/>
          <w:szCs w:val="28"/>
        </w:rPr>
        <w:t>елефонии и мультимедийных приложений. В третьей версии стандарта DOCSIS 2.0 скорость передачи в обратном канале составляет около 30 Мбит/с. В Европе для организации обратного канала выделен диапазон частот 5</w:t>
      </w:r>
      <w:r w:rsidR="008D2094">
        <w:rPr>
          <w:color w:val="000000"/>
          <w:sz w:val="28"/>
          <w:szCs w:val="28"/>
        </w:rPr>
        <w:t>–</w:t>
      </w:r>
      <w:r w:rsidR="008D2094" w:rsidRPr="008D2094">
        <w:rPr>
          <w:color w:val="000000"/>
          <w:sz w:val="28"/>
          <w:szCs w:val="28"/>
        </w:rPr>
        <w:t>6</w:t>
      </w:r>
      <w:r w:rsidRPr="008D2094">
        <w:rPr>
          <w:color w:val="000000"/>
          <w:sz w:val="28"/>
          <w:szCs w:val="28"/>
        </w:rPr>
        <w:t>5 МГц, а скорость перед</w:t>
      </w:r>
      <w:r w:rsidR="00274AC5" w:rsidRPr="008D2094">
        <w:rPr>
          <w:color w:val="000000"/>
          <w:sz w:val="28"/>
          <w:szCs w:val="28"/>
        </w:rPr>
        <w:t>ачи составляет около 42 Мбит/с./</w:t>
      </w:r>
      <w:r w:rsidR="006A124D" w:rsidRPr="008D2094">
        <w:rPr>
          <w:color w:val="000000"/>
          <w:sz w:val="28"/>
          <w:szCs w:val="28"/>
        </w:rPr>
        <w:t>12</w:t>
      </w:r>
      <w:r w:rsidR="00274AC5" w:rsidRPr="008D2094">
        <w:rPr>
          <w:color w:val="000000"/>
          <w:sz w:val="28"/>
          <w:szCs w:val="28"/>
        </w:rPr>
        <w:t>/</w:t>
      </w:r>
    </w:p>
    <w:p w:rsidR="000C1283" w:rsidRPr="008D2094" w:rsidRDefault="000C1283"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Оптические технологии группы OAN</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Группа технологий FTTx (Fiber To The x, где x может быть заменен на B – Building – здание или Cab – Cabinet – распределительный шкаф сети абонентских линий, см. рис.</w:t>
      </w:r>
      <w:r w:rsidR="008D2094">
        <w:rPr>
          <w:color w:val="000000"/>
          <w:sz w:val="28"/>
          <w:szCs w:val="28"/>
        </w:rPr>
        <w:t> </w:t>
      </w:r>
      <w:r w:rsidR="008D2094" w:rsidRPr="008D2094">
        <w:rPr>
          <w:color w:val="000000"/>
          <w:sz w:val="28"/>
          <w:szCs w:val="28"/>
        </w:rPr>
        <w:t>1</w:t>
      </w:r>
      <w:r w:rsidRPr="008D2094">
        <w:rPr>
          <w:color w:val="000000"/>
          <w:sz w:val="28"/>
          <w:szCs w:val="28"/>
        </w:rPr>
        <w:t>) предназначена для совместного использования с технологиями ADSL и VDSL и позволяет более эффективно использовать пропускную способность этих технологий благодаря сокращению длины</w:t>
      </w:r>
      <w:r w:rsidR="006A124D" w:rsidRPr="008D2094">
        <w:rPr>
          <w:color w:val="000000"/>
          <w:sz w:val="28"/>
          <w:szCs w:val="28"/>
        </w:rPr>
        <w:t xml:space="preserve"> медно-кабельных линий связи /13/</w:t>
      </w:r>
      <w:r w:rsidRPr="008D2094">
        <w:rPr>
          <w:color w:val="000000"/>
          <w:sz w:val="28"/>
          <w:szCs w:val="28"/>
        </w:rPr>
        <w:t>.</w:t>
      </w:r>
    </w:p>
    <w:p w:rsidR="000C1283" w:rsidRDefault="000C1283" w:rsidP="008D2094">
      <w:pPr>
        <w:spacing w:line="360" w:lineRule="auto"/>
        <w:ind w:firstLine="709"/>
        <w:jc w:val="both"/>
        <w:rPr>
          <w:color w:val="000000"/>
          <w:sz w:val="28"/>
          <w:szCs w:val="28"/>
        </w:rPr>
      </w:pPr>
      <w:r w:rsidRPr="008D2094">
        <w:rPr>
          <w:color w:val="000000"/>
          <w:sz w:val="28"/>
          <w:szCs w:val="28"/>
        </w:rPr>
        <w:t xml:space="preserve">Эти технологии позволяют предоставлять индивидуальному пользователю каналы с пропускной способностью выше 1 Гбит/с, однако стоимость их пока высока. В настоящее время для предоставления пользователям широкополосных услуг используются обычно смешанные медно-оптические сети доступа. Существует несколько концепций разворачивания сети доступа смешанного типа. Одна из них называется HFC (Hybrid Fiber Coaxial) и предполагает доведение оптики до точки концентрации, при этом распределительная абонентская сеть строится на основе коаксиальных кабелей. Данная архитектура не получила широкого распространения и используется обычно лишь операторами кабельного телевидения. Другая концепция является разновидностью концепции FTTx и носит название FTTB (Fiber To The Building – </w:t>
      </w:r>
      <w:r w:rsidR="008D2094">
        <w:rPr>
          <w:color w:val="000000"/>
          <w:sz w:val="28"/>
          <w:szCs w:val="28"/>
        </w:rPr>
        <w:t>«</w:t>
      </w:r>
      <w:r w:rsidR="008D2094" w:rsidRPr="008D2094">
        <w:rPr>
          <w:color w:val="000000"/>
          <w:sz w:val="28"/>
          <w:szCs w:val="28"/>
        </w:rPr>
        <w:t>в</w:t>
      </w:r>
      <w:r w:rsidRPr="008D2094">
        <w:rPr>
          <w:color w:val="000000"/>
          <w:sz w:val="28"/>
          <w:szCs w:val="28"/>
        </w:rPr>
        <w:t>олокно к зданию</w:t>
      </w:r>
      <w:r w:rsidR="008D2094">
        <w:rPr>
          <w:color w:val="000000"/>
          <w:sz w:val="28"/>
          <w:szCs w:val="28"/>
        </w:rPr>
        <w:t>»</w:t>
      </w:r>
      <w:r w:rsidR="008D2094" w:rsidRPr="008D2094">
        <w:rPr>
          <w:color w:val="000000"/>
          <w:sz w:val="28"/>
          <w:szCs w:val="28"/>
        </w:rPr>
        <w:t>,</w:t>
      </w:r>
      <w:r w:rsidRPr="008D2094">
        <w:rPr>
          <w:color w:val="000000"/>
          <w:sz w:val="28"/>
          <w:szCs w:val="28"/>
        </w:rPr>
        <w:t xml:space="preserve"> то есть доведение ВОЛ С до офисного здания). Согласно концепции FTTB распределение сигналов по абонентам внутри здания осуществляется по витым медным парам с использованием пре</w:t>
      </w:r>
      <w:r w:rsidR="006A124D" w:rsidRPr="008D2094">
        <w:rPr>
          <w:color w:val="000000"/>
          <w:sz w:val="28"/>
          <w:szCs w:val="28"/>
        </w:rPr>
        <w:t>имущественно технологии VDSL</w:t>
      </w:r>
      <w:r w:rsidRPr="008D2094">
        <w:rPr>
          <w:color w:val="000000"/>
          <w:sz w:val="28"/>
          <w:szCs w:val="28"/>
        </w:rPr>
        <w:t>.</w:t>
      </w:r>
      <w:r w:rsidR="00E01056" w:rsidRPr="008D2094">
        <w:rPr>
          <w:color w:val="000000"/>
          <w:sz w:val="28"/>
          <w:szCs w:val="28"/>
        </w:rPr>
        <w:t xml:space="preserve"> </w:t>
      </w:r>
      <w:r w:rsidRPr="008D2094">
        <w:rPr>
          <w:color w:val="000000"/>
          <w:sz w:val="28"/>
          <w:szCs w:val="28"/>
        </w:rPr>
        <w:t>На рис.</w:t>
      </w:r>
      <w:r w:rsidR="008D2094">
        <w:rPr>
          <w:color w:val="000000"/>
          <w:sz w:val="28"/>
          <w:szCs w:val="28"/>
        </w:rPr>
        <w:t> </w:t>
      </w:r>
      <w:r w:rsidR="008D2094" w:rsidRPr="008D2094">
        <w:rPr>
          <w:color w:val="000000"/>
          <w:sz w:val="28"/>
          <w:szCs w:val="28"/>
        </w:rPr>
        <w:t>4</w:t>
      </w:r>
      <w:r w:rsidRPr="008D2094">
        <w:rPr>
          <w:color w:val="000000"/>
          <w:sz w:val="28"/>
          <w:szCs w:val="28"/>
        </w:rPr>
        <w:t xml:space="preserve"> представлены другие варианты концепции FTTx.</w:t>
      </w:r>
    </w:p>
    <w:p w:rsidR="00C508BE" w:rsidRPr="008D2094" w:rsidRDefault="00C508BE" w:rsidP="008D2094">
      <w:pPr>
        <w:spacing w:line="360" w:lineRule="auto"/>
        <w:ind w:firstLine="709"/>
        <w:jc w:val="both"/>
        <w:rPr>
          <w:color w:val="000000"/>
          <w:sz w:val="28"/>
          <w:szCs w:val="28"/>
        </w:rPr>
      </w:pPr>
    </w:p>
    <w:p w:rsidR="00C508BE" w:rsidRDefault="00D654F7" w:rsidP="008D2094">
      <w:pPr>
        <w:spacing w:line="360" w:lineRule="auto"/>
        <w:ind w:firstLine="709"/>
        <w:jc w:val="both"/>
        <w:rPr>
          <w:color w:val="000000"/>
          <w:sz w:val="28"/>
          <w:szCs w:val="28"/>
        </w:rPr>
      </w:pPr>
      <w:r>
        <w:rPr>
          <w:color w:val="000000"/>
          <w:sz w:val="28"/>
          <w:szCs w:val="28"/>
        </w:rPr>
        <w:pict>
          <v:shape id="_x0000_i1028" type="#_x0000_t75" style="width:247.5pt;height:138.75pt">
            <v:imagedata r:id="rId10" o:title=""/>
          </v:shape>
        </w:pict>
      </w:r>
    </w:p>
    <w:p w:rsidR="00C508BE" w:rsidRDefault="000C1283" w:rsidP="008D2094">
      <w:pPr>
        <w:spacing w:line="360" w:lineRule="auto"/>
        <w:ind w:firstLine="709"/>
        <w:jc w:val="both"/>
        <w:rPr>
          <w:color w:val="000000"/>
          <w:sz w:val="28"/>
          <w:szCs w:val="28"/>
        </w:rPr>
      </w:pPr>
      <w:r w:rsidRPr="008D2094">
        <w:rPr>
          <w:color w:val="000000"/>
          <w:sz w:val="28"/>
          <w:szCs w:val="28"/>
        </w:rPr>
        <w:t>Рис.</w:t>
      </w:r>
      <w:r w:rsidR="008D2094">
        <w:rPr>
          <w:color w:val="000000"/>
          <w:sz w:val="28"/>
          <w:szCs w:val="28"/>
        </w:rPr>
        <w:t> </w:t>
      </w:r>
      <w:r w:rsidR="008D2094" w:rsidRPr="008D2094">
        <w:rPr>
          <w:color w:val="000000"/>
          <w:sz w:val="28"/>
          <w:szCs w:val="28"/>
        </w:rPr>
        <w:t>4</w:t>
      </w:r>
      <w:r w:rsidRPr="008D2094">
        <w:rPr>
          <w:color w:val="000000"/>
          <w:sz w:val="28"/>
          <w:szCs w:val="28"/>
        </w:rPr>
        <w:t>. Технологии оптического доступа</w:t>
      </w:r>
    </w:p>
    <w:p w:rsidR="000C1283" w:rsidRPr="008D2094" w:rsidRDefault="00C508BE" w:rsidP="008D2094">
      <w:pPr>
        <w:spacing w:line="360" w:lineRule="auto"/>
        <w:ind w:firstLine="709"/>
        <w:jc w:val="both"/>
        <w:rPr>
          <w:color w:val="000000"/>
          <w:sz w:val="28"/>
          <w:szCs w:val="28"/>
        </w:rPr>
      </w:pPr>
      <w:r>
        <w:rPr>
          <w:color w:val="000000"/>
          <w:sz w:val="28"/>
          <w:szCs w:val="28"/>
        </w:rPr>
        <w:br w:type="page"/>
      </w:r>
      <w:r w:rsidR="000C1283" w:rsidRPr="008D2094">
        <w:rPr>
          <w:color w:val="000000"/>
          <w:sz w:val="28"/>
          <w:szCs w:val="28"/>
        </w:rPr>
        <w:t>Варианты доступа FTTH и FTTB пока не получили широкого распростра</w:t>
      </w:r>
      <w:r w:rsidR="008D2094">
        <w:rPr>
          <w:color w:val="000000"/>
          <w:sz w:val="28"/>
          <w:szCs w:val="28"/>
        </w:rPr>
        <w:t xml:space="preserve"> –</w:t>
      </w:r>
      <w:r w:rsidR="008D2094" w:rsidRPr="008D2094">
        <w:rPr>
          <w:color w:val="000000"/>
          <w:sz w:val="28"/>
          <w:szCs w:val="28"/>
        </w:rPr>
        <w:t xml:space="preserve"> не</w:t>
      </w:r>
      <w:r w:rsidR="000C1283" w:rsidRPr="008D2094">
        <w:rPr>
          <w:color w:val="000000"/>
          <w:sz w:val="28"/>
          <w:szCs w:val="28"/>
        </w:rPr>
        <w:t>ния. Связано это в основном с тем, что их реализация требует от оператора значительно больших инвестиций, чем построение DSL</w:t>
      </w:r>
      <w:r w:rsidR="008D2094">
        <w:rPr>
          <w:color w:val="000000"/>
          <w:sz w:val="28"/>
          <w:szCs w:val="28"/>
        </w:rPr>
        <w:t>-</w:t>
      </w:r>
      <w:r w:rsidR="008D2094" w:rsidRPr="008D2094">
        <w:rPr>
          <w:color w:val="000000"/>
          <w:sz w:val="28"/>
          <w:szCs w:val="28"/>
        </w:rPr>
        <w:t>и</w:t>
      </w:r>
      <w:r w:rsidR="000C1283" w:rsidRPr="008D2094">
        <w:rPr>
          <w:color w:val="000000"/>
          <w:sz w:val="28"/>
          <w:szCs w:val="28"/>
        </w:rPr>
        <w:t>нфраструктуры, поскольку для предоставления абоненту высокоскоростного канала (до нескольких Гбит/с) необходимо во много раз увеличить пропускную способность опорных сетей, протянуть оптоволокно до абонента, разработать немало новых приложений и, самое главное, убедить абонента заплатить за это деньги. Поэтому многие операторы до сих пор стараются использовать имеющуюся медно-кабельную инфраструктуру.</w: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Подгруппа технологий PON – это семейство быстроразвивающихся, наиболее перспективных технологий широкополосного мультисервисного множественного доступа по оптическому волокну. Суть технологии пассивных оптических сетей, вытекающая из ее названия, состоит в том, что ее распределительная сеть строится без каких-либо активных компонентов: разветвление оптического сигнала осуществляется с помощью пассивных делителей оптической мощности – сплиттеров. Следствием этого преимущества является снижение стоимости системы доступа, уменьшение объема необходимого сетевого управления, высокая дальность передачи и отсутствие необходимости в последующей модернизации распределительной сети.</w:t>
      </w:r>
    </w:p>
    <w:p w:rsidR="00E01056" w:rsidRPr="008D2094" w:rsidRDefault="000C1283" w:rsidP="008D2094">
      <w:pPr>
        <w:spacing w:line="360" w:lineRule="auto"/>
        <w:ind w:firstLine="709"/>
        <w:jc w:val="both"/>
        <w:rPr>
          <w:color w:val="000000"/>
          <w:sz w:val="28"/>
          <w:szCs w:val="28"/>
        </w:rPr>
      </w:pPr>
      <w:r w:rsidRPr="008D2094">
        <w:rPr>
          <w:color w:val="000000"/>
          <w:sz w:val="28"/>
          <w:szCs w:val="28"/>
        </w:rPr>
        <w:t>Из технологий подгруппы PON на сегодняшний день известны 4 вида (рис.</w:t>
      </w:r>
      <w:r w:rsidR="008D2094">
        <w:rPr>
          <w:color w:val="000000"/>
          <w:sz w:val="28"/>
          <w:szCs w:val="28"/>
        </w:rPr>
        <w:t> </w:t>
      </w:r>
      <w:r w:rsidR="008D2094" w:rsidRPr="008D2094">
        <w:rPr>
          <w:color w:val="000000"/>
          <w:sz w:val="28"/>
          <w:szCs w:val="28"/>
        </w:rPr>
        <w:t>5</w:t>
      </w:r>
      <w:r w:rsidRPr="008D2094">
        <w:rPr>
          <w:color w:val="000000"/>
          <w:sz w:val="28"/>
          <w:szCs w:val="28"/>
        </w:rPr>
        <w:t>)</w:t>
      </w:r>
      <w:r w:rsidR="00E01056" w:rsidRPr="008D2094">
        <w:rPr>
          <w:color w:val="000000"/>
          <w:sz w:val="28"/>
          <w:szCs w:val="28"/>
        </w:rPr>
        <w:t xml:space="preserve"> /14/</w:t>
      </w:r>
    </w:p>
    <w:p w:rsidR="00C508BE" w:rsidRDefault="000C1283" w:rsidP="008D2094">
      <w:pPr>
        <w:spacing w:line="360" w:lineRule="auto"/>
        <w:ind w:firstLine="709"/>
        <w:jc w:val="both"/>
        <w:rPr>
          <w:color w:val="000000"/>
          <w:sz w:val="28"/>
          <w:szCs w:val="28"/>
        </w:rPr>
      </w:pPr>
      <w:r w:rsidRPr="008D2094">
        <w:rPr>
          <w:color w:val="000000"/>
          <w:sz w:val="28"/>
          <w:szCs w:val="28"/>
          <w:lang w:val="en-US"/>
        </w:rPr>
        <w:t>:</w:t>
      </w:r>
      <w:r w:rsidR="00C508BE">
        <w:rPr>
          <w:color w:val="000000"/>
          <w:sz w:val="28"/>
          <w:szCs w:val="28"/>
          <w:lang w:val="en-US"/>
        </w:rPr>
        <w:t>• APON (ATM PON);</w:t>
      </w:r>
    </w:p>
    <w:p w:rsidR="00C508BE" w:rsidRPr="00C508BE" w:rsidRDefault="00C508BE" w:rsidP="008D2094">
      <w:pPr>
        <w:spacing w:line="360" w:lineRule="auto"/>
        <w:ind w:firstLine="709"/>
        <w:jc w:val="both"/>
        <w:rPr>
          <w:color w:val="000000"/>
          <w:sz w:val="28"/>
          <w:szCs w:val="28"/>
          <w:lang w:val="en-US"/>
        </w:rPr>
      </w:pPr>
      <w:r>
        <w:rPr>
          <w:color w:val="000000"/>
          <w:sz w:val="28"/>
          <w:szCs w:val="28"/>
          <w:lang w:val="en-US"/>
        </w:rPr>
        <w:t>• BPON (Broadband PON);</w:t>
      </w:r>
    </w:p>
    <w:p w:rsidR="00C508BE" w:rsidRPr="00C508BE" w:rsidRDefault="00C508BE" w:rsidP="008D2094">
      <w:pPr>
        <w:spacing w:line="360" w:lineRule="auto"/>
        <w:ind w:firstLine="709"/>
        <w:jc w:val="both"/>
        <w:rPr>
          <w:color w:val="000000"/>
          <w:sz w:val="28"/>
          <w:szCs w:val="28"/>
          <w:lang w:val="en-US"/>
        </w:rPr>
      </w:pPr>
      <w:r>
        <w:rPr>
          <w:color w:val="000000"/>
          <w:sz w:val="28"/>
          <w:szCs w:val="28"/>
          <w:lang w:val="en-US"/>
        </w:rPr>
        <w:t>• GPON (Gigabit PON);</w:t>
      </w:r>
    </w:p>
    <w:p w:rsidR="000C1283" w:rsidRDefault="000C1283" w:rsidP="008D2094">
      <w:pPr>
        <w:spacing w:line="360" w:lineRule="auto"/>
        <w:ind w:firstLine="709"/>
        <w:jc w:val="both"/>
        <w:rPr>
          <w:color w:val="000000"/>
          <w:sz w:val="28"/>
          <w:szCs w:val="28"/>
        </w:rPr>
      </w:pPr>
      <w:r w:rsidRPr="008D2094">
        <w:rPr>
          <w:color w:val="000000"/>
          <w:sz w:val="28"/>
          <w:szCs w:val="28"/>
          <w:lang w:val="en-US"/>
        </w:rPr>
        <w:t>• EPON (Ethernet PON).</w:t>
      </w:r>
    </w:p>
    <w:p w:rsidR="00C508BE" w:rsidRDefault="00C508BE" w:rsidP="008D2094">
      <w:pPr>
        <w:spacing w:line="360" w:lineRule="auto"/>
        <w:ind w:firstLine="709"/>
        <w:jc w:val="both"/>
        <w:rPr>
          <w:color w:val="000000"/>
          <w:sz w:val="28"/>
          <w:szCs w:val="28"/>
        </w:rPr>
      </w:pPr>
    </w:p>
    <w:p w:rsidR="00C508BE" w:rsidRDefault="00C508BE" w:rsidP="008D2094">
      <w:pPr>
        <w:spacing w:line="360" w:lineRule="auto"/>
        <w:ind w:firstLine="709"/>
        <w:jc w:val="both"/>
        <w:rPr>
          <w:color w:val="000000"/>
          <w:sz w:val="28"/>
          <w:szCs w:val="28"/>
        </w:rPr>
      </w:pPr>
      <w:r>
        <w:rPr>
          <w:color w:val="000000"/>
          <w:sz w:val="28"/>
          <w:szCs w:val="28"/>
        </w:rPr>
        <w:br w:type="page"/>
      </w:r>
      <w:r w:rsidR="00D654F7">
        <w:rPr>
          <w:color w:val="000000"/>
          <w:sz w:val="28"/>
          <w:szCs w:val="28"/>
        </w:rPr>
        <w:pict>
          <v:shape id="_x0000_i1029" type="#_x0000_t75" style="width:178.5pt;height:156pt">
            <v:imagedata r:id="rId11" o:title=""/>
          </v:shape>
        </w:pict>
      </w:r>
    </w:p>
    <w:p w:rsidR="000C1283" w:rsidRPr="008D2094" w:rsidRDefault="000C1283" w:rsidP="008D2094">
      <w:pPr>
        <w:spacing w:line="360" w:lineRule="auto"/>
        <w:ind w:firstLine="709"/>
        <w:jc w:val="both"/>
        <w:rPr>
          <w:color w:val="000000"/>
          <w:sz w:val="28"/>
          <w:szCs w:val="28"/>
        </w:rPr>
      </w:pPr>
      <w:r w:rsidRPr="008D2094">
        <w:rPr>
          <w:color w:val="000000"/>
          <w:sz w:val="28"/>
          <w:szCs w:val="28"/>
        </w:rPr>
        <w:t>Рис.</w:t>
      </w:r>
      <w:r w:rsidR="008D2094">
        <w:rPr>
          <w:color w:val="000000"/>
          <w:sz w:val="28"/>
          <w:szCs w:val="28"/>
        </w:rPr>
        <w:t> </w:t>
      </w:r>
      <w:r w:rsidR="008D2094" w:rsidRPr="008D2094">
        <w:rPr>
          <w:color w:val="000000"/>
          <w:sz w:val="28"/>
          <w:szCs w:val="28"/>
        </w:rPr>
        <w:t>5</w:t>
      </w:r>
      <w:r w:rsidRPr="008D2094">
        <w:rPr>
          <w:color w:val="000000"/>
          <w:sz w:val="28"/>
          <w:szCs w:val="28"/>
        </w:rPr>
        <w:t>. Концепция построения САД на базе оптоволокна</w:t>
      </w:r>
    </w:p>
    <w:p w:rsidR="008417BB" w:rsidRPr="008D2094" w:rsidRDefault="008417BB" w:rsidP="008D2094">
      <w:pPr>
        <w:spacing w:line="360" w:lineRule="auto"/>
        <w:ind w:firstLine="709"/>
        <w:jc w:val="both"/>
        <w:rPr>
          <w:color w:val="000000"/>
          <w:sz w:val="28"/>
          <w:szCs w:val="28"/>
        </w:rPr>
      </w:pPr>
    </w:p>
    <w:p w:rsidR="00095B61" w:rsidRPr="008D2094" w:rsidRDefault="00095B61" w:rsidP="008D2094">
      <w:pPr>
        <w:spacing w:line="360" w:lineRule="auto"/>
        <w:ind w:firstLine="709"/>
        <w:jc w:val="both"/>
        <w:rPr>
          <w:b/>
          <w:color w:val="000000"/>
          <w:sz w:val="28"/>
          <w:szCs w:val="28"/>
        </w:rPr>
      </w:pPr>
      <w:r w:rsidRPr="008D2094">
        <w:rPr>
          <w:b/>
          <w:color w:val="000000"/>
          <w:sz w:val="28"/>
          <w:szCs w:val="28"/>
        </w:rPr>
        <w:t>2.2 Исследование модели каналов связи в телекоммуникационных системах</w:t>
      </w:r>
    </w:p>
    <w:p w:rsidR="00130943" w:rsidRPr="008D2094" w:rsidRDefault="00130943" w:rsidP="008D2094">
      <w:pPr>
        <w:spacing w:line="360" w:lineRule="auto"/>
        <w:ind w:firstLine="709"/>
        <w:jc w:val="both"/>
        <w:rPr>
          <w:color w:val="000000"/>
          <w:sz w:val="28"/>
          <w:szCs w:val="28"/>
        </w:rPr>
      </w:pPr>
    </w:p>
    <w:p w:rsidR="00CE4247" w:rsidRPr="008D2094" w:rsidRDefault="00CE4247" w:rsidP="008D2094">
      <w:pPr>
        <w:spacing w:line="360" w:lineRule="auto"/>
        <w:ind w:firstLine="709"/>
        <w:jc w:val="both"/>
        <w:rPr>
          <w:color w:val="000000"/>
          <w:sz w:val="28"/>
          <w:szCs w:val="28"/>
        </w:rPr>
      </w:pPr>
      <w:r w:rsidRPr="008D2094">
        <w:rPr>
          <w:color w:val="000000"/>
          <w:sz w:val="28"/>
          <w:szCs w:val="28"/>
        </w:rPr>
        <w:t>Проведем классификацию каналов связи.</w:t>
      </w:r>
    </w:p>
    <w:p w:rsidR="00CE4247" w:rsidRPr="008D2094" w:rsidRDefault="00CE4247" w:rsidP="008D2094">
      <w:pPr>
        <w:spacing w:line="360" w:lineRule="auto"/>
        <w:ind w:firstLine="709"/>
        <w:jc w:val="both"/>
        <w:rPr>
          <w:color w:val="000000"/>
          <w:sz w:val="28"/>
          <w:szCs w:val="28"/>
        </w:rPr>
      </w:pPr>
      <w:r w:rsidRPr="008D2094">
        <w:rPr>
          <w:color w:val="000000"/>
          <w:sz w:val="28"/>
          <w:szCs w:val="28"/>
        </w:rPr>
        <w:t xml:space="preserve">Канал связи </w:t>
      </w:r>
      <w:r w:rsidR="008D2094">
        <w:rPr>
          <w:color w:val="000000"/>
          <w:sz w:val="28"/>
          <w:szCs w:val="28"/>
        </w:rPr>
        <w:t>–</w:t>
      </w:r>
      <w:r w:rsidR="008D2094" w:rsidRPr="008D2094">
        <w:rPr>
          <w:color w:val="000000"/>
          <w:sz w:val="28"/>
          <w:szCs w:val="28"/>
        </w:rPr>
        <w:t xml:space="preserve"> </w:t>
      </w:r>
      <w:r w:rsidRPr="008D2094">
        <w:rPr>
          <w:color w:val="000000"/>
          <w:sz w:val="28"/>
          <w:szCs w:val="28"/>
        </w:rPr>
        <w:t>это совокупность устройств, обеспечивающих передачу сигналов с определенными свойствами от одного пункта к другому. При построении системы связи, как правило, является заданным звеном, с которым источники и получатели сообщений должны быть согласованы посредством передатчиков и приемников.</w:t>
      </w:r>
    </w:p>
    <w:p w:rsidR="00CE4247" w:rsidRPr="008D2094" w:rsidRDefault="00CE4247" w:rsidP="008D2094">
      <w:pPr>
        <w:spacing w:line="360" w:lineRule="auto"/>
        <w:ind w:firstLine="709"/>
        <w:jc w:val="both"/>
        <w:rPr>
          <w:color w:val="000000"/>
          <w:sz w:val="28"/>
          <w:szCs w:val="28"/>
        </w:rPr>
      </w:pPr>
      <w:r w:rsidRPr="008D2094">
        <w:rPr>
          <w:color w:val="000000"/>
          <w:sz w:val="28"/>
          <w:szCs w:val="28"/>
        </w:rPr>
        <w:t>По физической природе каналы связи делятся на:</w:t>
      </w:r>
    </w:p>
    <w:p w:rsidR="00CE4247" w:rsidRPr="008D2094" w:rsidRDefault="00CE4247" w:rsidP="008D2094">
      <w:pPr>
        <w:spacing w:line="360" w:lineRule="auto"/>
        <w:ind w:firstLine="709"/>
        <w:jc w:val="both"/>
        <w:rPr>
          <w:color w:val="000000"/>
          <w:sz w:val="28"/>
          <w:szCs w:val="28"/>
        </w:rPr>
      </w:pPr>
      <w:r w:rsidRPr="008D2094">
        <w:rPr>
          <w:color w:val="000000"/>
          <w:sz w:val="28"/>
          <w:szCs w:val="28"/>
        </w:rPr>
        <w:t>1</w:t>
      </w:r>
      <w:r w:rsidR="008D2094" w:rsidRPr="008D2094">
        <w:rPr>
          <w:color w:val="000000"/>
          <w:sz w:val="28"/>
          <w:szCs w:val="28"/>
        </w:rPr>
        <w:t>.</w:t>
      </w:r>
      <w:r w:rsidR="008D2094">
        <w:rPr>
          <w:color w:val="000000"/>
          <w:sz w:val="28"/>
          <w:szCs w:val="28"/>
        </w:rPr>
        <w:t xml:space="preserve"> </w:t>
      </w:r>
      <w:r w:rsidR="008D2094" w:rsidRPr="008D2094">
        <w:rPr>
          <w:color w:val="000000"/>
          <w:sz w:val="28"/>
          <w:szCs w:val="28"/>
        </w:rPr>
        <w:t>Ме</w:t>
      </w:r>
      <w:r w:rsidRPr="008D2094">
        <w:rPr>
          <w:color w:val="000000"/>
          <w:sz w:val="28"/>
          <w:szCs w:val="28"/>
        </w:rPr>
        <w:t>ханические – используются для передачи материальных носителей информации;</w:t>
      </w:r>
    </w:p>
    <w:p w:rsidR="00CE4247" w:rsidRPr="008D2094" w:rsidRDefault="00CE4247" w:rsidP="008D2094">
      <w:pPr>
        <w:spacing w:line="360" w:lineRule="auto"/>
        <w:ind w:firstLine="709"/>
        <w:jc w:val="both"/>
        <w:rPr>
          <w:color w:val="000000"/>
          <w:sz w:val="28"/>
          <w:szCs w:val="28"/>
        </w:rPr>
      </w:pPr>
      <w:r w:rsidRPr="008D2094">
        <w:rPr>
          <w:color w:val="000000"/>
          <w:sz w:val="28"/>
          <w:szCs w:val="28"/>
        </w:rPr>
        <w:t>2. Акустические – передают звуковой сигнал;</w:t>
      </w:r>
    </w:p>
    <w:p w:rsidR="00CE4247" w:rsidRPr="008D2094" w:rsidRDefault="00CE4247" w:rsidP="008D2094">
      <w:pPr>
        <w:spacing w:line="360" w:lineRule="auto"/>
        <w:ind w:firstLine="709"/>
        <w:jc w:val="both"/>
        <w:rPr>
          <w:color w:val="000000"/>
          <w:sz w:val="28"/>
          <w:szCs w:val="28"/>
        </w:rPr>
      </w:pPr>
      <w:r w:rsidRPr="008D2094">
        <w:rPr>
          <w:color w:val="000000"/>
          <w:sz w:val="28"/>
          <w:szCs w:val="28"/>
        </w:rPr>
        <w:t xml:space="preserve">3. Оптические </w:t>
      </w:r>
      <w:r w:rsidR="008D2094">
        <w:rPr>
          <w:color w:val="000000"/>
          <w:sz w:val="28"/>
          <w:szCs w:val="28"/>
        </w:rPr>
        <w:t>–</w:t>
      </w:r>
      <w:r w:rsidR="008D2094" w:rsidRPr="008D2094">
        <w:rPr>
          <w:color w:val="000000"/>
          <w:sz w:val="28"/>
          <w:szCs w:val="28"/>
        </w:rPr>
        <w:t xml:space="preserve"> </w:t>
      </w:r>
      <w:r w:rsidRPr="008D2094">
        <w:rPr>
          <w:color w:val="000000"/>
          <w:sz w:val="28"/>
          <w:szCs w:val="28"/>
        </w:rPr>
        <w:t>передают световой сигнал;</w:t>
      </w:r>
    </w:p>
    <w:p w:rsidR="00CE4247" w:rsidRPr="008D2094" w:rsidRDefault="00CE4247" w:rsidP="008D2094">
      <w:pPr>
        <w:spacing w:line="360" w:lineRule="auto"/>
        <w:ind w:firstLine="709"/>
        <w:jc w:val="both"/>
        <w:rPr>
          <w:color w:val="000000"/>
          <w:sz w:val="28"/>
          <w:szCs w:val="28"/>
        </w:rPr>
      </w:pPr>
      <w:r w:rsidRPr="008D2094">
        <w:rPr>
          <w:color w:val="000000"/>
          <w:sz w:val="28"/>
          <w:szCs w:val="28"/>
        </w:rPr>
        <w:t>4. Электрические</w:t>
      </w:r>
      <w:r w:rsidR="001704D7" w:rsidRPr="008D2094">
        <w:rPr>
          <w:color w:val="000000"/>
          <w:sz w:val="28"/>
          <w:szCs w:val="28"/>
        </w:rPr>
        <w:t xml:space="preserve"> – передают электрический сигнал.</w:t>
      </w:r>
    </w:p>
    <w:p w:rsidR="001704D7" w:rsidRPr="008D2094" w:rsidRDefault="001704D7" w:rsidP="008D2094">
      <w:pPr>
        <w:spacing w:line="360" w:lineRule="auto"/>
        <w:ind w:firstLine="709"/>
        <w:jc w:val="both"/>
        <w:rPr>
          <w:color w:val="000000"/>
          <w:sz w:val="28"/>
          <w:szCs w:val="28"/>
        </w:rPr>
      </w:pPr>
      <w:r w:rsidRPr="008D2094">
        <w:rPr>
          <w:color w:val="000000"/>
          <w:sz w:val="28"/>
          <w:szCs w:val="28"/>
        </w:rPr>
        <w:t>Электрические и оптические каналы связи могут быть:</w:t>
      </w:r>
    </w:p>
    <w:p w:rsidR="001704D7" w:rsidRPr="008D2094" w:rsidRDefault="008D2094" w:rsidP="008D2094">
      <w:pPr>
        <w:spacing w:line="360" w:lineRule="auto"/>
        <w:ind w:firstLine="709"/>
        <w:jc w:val="both"/>
        <w:rPr>
          <w:color w:val="000000"/>
          <w:sz w:val="28"/>
          <w:szCs w:val="28"/>
        </w:rPr>
      </w:pPr>
      <w:r>
        <w:rPr>
          <w:color w:val="000000"/>
          <w:sz w:val="28"/>
          <w:szCs w:val="28"/>
        </w:rPr>
        <w:t>– </w:t>
      </w:r>
      <w:r w:rsidR="001704D7" w:rsidRPr="008D2094">
        <w:rPr>
          <w:color w:val="000000"/>
          <w:sz w:val="28"/>
          <w:szCs w:val="28"/>
        </w:rPr>
        <w:t>проводными, использующими для передачи сигналов проводниковые линии связ</w:t>
      </w:r>
      <w:r w:rsidRPr="008D2094">
        <w:rPr>
          <w:color w:val="000000"/>
          <w:sz w:val="28"/>
          <w:szCs w:val="28"/>
        </w:rPr>
        <w:t>и</w:t>
      </w:r>
      <w:r>
        <w:rPr>
          <w:color w:val="000000"/>
          <w:sz w:val="28"/>
          <w:szCs w:val="28"/>
        </w:rPr>
        <w:t xml:space="preserve"> </w:t>
      </w:r>
      <w:r w:rsidRPr="008D2094">
        <w:rPr>
          <w:color w:val="000000"/>
          <w:sz w:val="28"/>
          <w:szCs w:val="28"/>
        </w:rPr>
        <w:t xml:space="preserve">(электрические </w:t>
      </w:r>
      <w:r w:rsidR="001704D7" w:rsidRPr="008D2094">
        <w:rPr>
          <w:color w:val="000000"/>
          <w:sz w:val="28"/>
          <w:szCs w:val="28"/>
        </w:rPr>
        <w:t xml:space="preserve">провода, кабели, светодиоды </w:t>
      </w:r>
      <w:r>
        <w:rPr>
          <w:color w:val="000000"/>
          <w:sz w:val="28"/>
          <w:szCs w:val="28"/>
        </w:rPr>
        <w:t>и т.д.</w:t>
      </w:r>
      <w:r w:rsidRPr="008D2094">
        <w:rPr>
          <w:color w:val="000000"/>
          <w:sz w:val="28"/>
          <w:szCs w:val="28"/>
        </w:rPr>
        <w:t>)</w:t>
      </w:r>
      <w:r w:rsidR="001704D7" w:rsidRPr="008D2094">
        <w:rPr>
          <w:color w:val="000000"/>
          <w:sz w:val="28"/>
          <w:szCs w:val="28"/>
        </w:rPr>
        <w:t>;</w:t>
      </w:r>
    </w:p>
    <w:p w:rsidR="001704D7" w:rsidRPr="008D2094" w:rsidRDefault="008D2094" w:rsidP="008D2094">
      <w:pPr>
        <w:spacing w:line="360" w:lineRule="auto"/>
        <w:ind w:firstLine="709"/>
        <w:jc w:val="both"/>
        <w:rPr>
          <w:color w:val="000000"/>
          <w:sz w:val="28"/>
          <w:szCs w:val="28"/>
        </w:rPr>
      </w:pPr>
      <w:r>
        <w:rPr>
          <w:color w:val="000000"/>
          <w:sz w:val="28"/>
          <w:szCs w:val="28"/>
        </w:rPr>
        <w:t>– </w:t>
      </w:r>
      <w:r w:rsidR="001704D7" w:rsidRPr="008D2094">
        <w:rPr>
          <w:color w:val="000000"/>
          <w:sz w:val="28"/>
          <w:szCs w:val="28"/>
        </w:rPr>
        <w:t>беспроводным</w:t>
      </w:r>
      <w:r w:rsidRPr="008D2094">
        <w:rPr>
          <w:color w:val="000000"/>
          <w:sz w:val="28"/>
          <w:szCs w:val="28"/>
        </w:rPr>
        <w:t>и</w:t>
      </w:r>
      <w:r>
        <w:rPr>
          <w:color w:val="000000"/>
          <w:sz w:val="28"/>
          <w:szCs w:val="28"/>
        </w:rPr>
        <w:t xml:space="preserve"> </w:t>
      </w:r>
      <w:r w:rsidRPr="008D2094">
        <w:rPr>
          <w:color w:val="000000"/>
          <w:sz w:val="28"/>
          <w:szCs w:val="28"/>
        </w:rPr>
        <w:t>(радиоканалы,</w:t>
      </w:r>
      <w:r w:rsidR="001704D7" w:rsidRPr="008D2094">
        <w:rPr>
          <w:color w:val="000000"/>
          <w:sz w:val="28"/>
          <w:szCs w:val="28"/>
        </w:rPr>
        <w:t xml:space="preserve"> инфракрасные каналы </w:t>
      </w:r>
      <w:r>
        <w:rPr>
          <w:color w:val="000000"/>
          <w:sz w:val="28"/>
          <w:szCs w:val="28"/>
        </w:rPr>
        <w:t>и т.д.</w:t>
      </w:r>
      <w:r w:rsidRPr="008D2094">
        <w:rPr>
          <w:color w:val="000000"/>
          <w:sz w:val="28"/>
          <w:szCs w:val="28"/>
        </w:rPr>
        <w:t>)</w:t>
      </w:r>
      <w:r w:rsidR="0036149C" w:rsidRPr="008D2094">
        <w:rPr>
          <w:color w:val="000000"/>
          <w:sz w:val="28"/>
          <w:szCs w:val="28"/>
        </w:rPr>
        <w:t>, использующими для передачи сигналов электромагнитные волны, распространяющиеся по эфиру.</w:t>
      </w:r>
    </w:p>
    <w:p w:rsidR="0036149C" w:rsidRPr="008D2094" w:rsidRDefault="0036149C" w:rsidP="008D2094">
      <w:pPr>
        <w:spacing w:line="360" w:lineRule="auto"/>
        <w:ind w:firstLine="709"/>
        <w:jc w:val="both"/>
        <w:rPr>
          <w:color w:val="000000"/>
          <w:sz w:val="28"/>
          <w:szCs w:val="28"/>
        </w:rPr>
      </w:pPr>
      <w:r w:rsidRPr="008D2094">
        <w:rPr>
          <w:color w:val="000000"/>
          <w:sz w:val="28"/>
          <w:szCs w:val="28"/>
        </w:rPr>
        <w:t>По форме передаваемой информации каналы связи делятся на:</w:t>
      </w:r>
    </w:p>
    <w:p w:rsidR="001C51A6" w:rsidRPr="008D2094" w:rsidRDefault="008D2094" w:rsidP="008D2094">
      <w:pPr>
        <w:spacing w:line="360" w:lineRule="auto"/>
        <w:ind w:firstLine="709"/>
        <w:jc w:val="both"/>
        <w:rPr>
          <w:color w:val="000000"/>
          <w:sz w:val="28"/>
          <w:szCs w:val="28"/>
        </w:rPr>
      </w:pPr>
      <w:r>
        <w:rPr>
          <w:color w:val="000000"/>
          <w:sz w:val="28"/>
          <w:szCs w:val="28"/>
        </w:rPr>
        <w:t>– </w:t>
      </w:r>
      <w:r w:rsidR="0036149C" w:rsidRPr="008D2094">
        <w:rPr>
          <w:color w:val="000000"/>
          <w:sz w:val="28"/>
          <w:szCs w:val="28"/>
        </w:rPr>
        <w:t>аналоговые – по аналоговым каналам предается информация, представленная в непрерывной форме, то есть в виде непрерывного ряда значений какой-либо физич</w:t>
      </w:r>
      <w:r w:rsidR="001C51A6" w:rsidRPr="008D2094">
        <w:rPr>
          <w:color w:val="000000"/>
          <w:sz w:val="28"/>
          <w:szCs w:val="28"/>
        </w:rPr>
        <w:t>еской величины;</w:t>
      </w:r>
    </w:p>
    <w:p w:rsidR="0036149C" w:rsidRPr="008D2094" w:rsidRDefault="008D2094" w:rsidP="008D2094">
      <w:pPr>
        <w:spacing w:line="360" w:lineRule="auto"/>
        <w:ind w:firstLine="709"/>
        <w:jc w:val="both"/>
        <w:rPr>
          <w:color w:val="000000"/>
          <w:sz w:val="28"/>
          <w:szCs w:val="28"/>
        </w:rPr>
      </w:pPr>
      <w:r>
        <w:rPr>
          <w:color w:val="000000"/>
          <w:sz w:val="28"/>
          <w:szCs w:val="28"/>
        </w:rPr>
        <w:t>– </w:t>
      </w:r>
      <w:r w:rsidR="001C51A6" w:rsidRPr="008D2094">
        <w:rPr>
          <w:color w:val="000000"/>
          <w:sz w:val="28"/>
          <w:szCs w:val="28"/>
        </w:rPr>
        <w:t>цифровые – по цифровым каналам передается информация, представленная в виде цифровы</w:t>
      </w:r>
      <w:r w:rsidRPr="008D2094">
        <w:rPr>
          <w:color w:val="000000"/>
          <w:sz w:val="28"/>
          <w:szCs w:val="28"/>
        </w:rPr>
        <w:t>х</w:t>
      </w:r>
      <w:r>
        <w:rPr>
          <w:color w:val="000000"/>
          <w:sz w:val="28"/>
          <w:szCs w:val="28"/>
        </w:rPr>
        <w:t xml:space="preserve"> </w:t>
      </w:r>
      <w:r w:rsidRPr="008D2094">
        <w:rPr>
          <w:color w:val="000000"/>
          <w:sz w:val="28"/>
          <w:szCs w:val="28"/>
        </w:rPr>
        <w:t>(дискретных,</w:t>
      </w:r>
      <w:r w:rsidR="001C51A6" w:rsidRPr="008D2094">
        <w:rPr>
          <w:color w:val="000000"/>
          <w:sz w:val="28"/>
          <w:szCs w:val="28"/>
        </w:rPr>
        <w:t xml:space="preserve"> импульсных</w:t>
      </w:r>
      <w:r w:rsidRPr="008D2094">
        <w:rPr>
          <w:color w:val="000000"/>
          <w:sz w:val="28"/>
          <w:szCs w:val="28"/>
        </w:rPr>
        <w:t>)</w:t>
      </w:r>
      <w:r>
        <w:rPr>
          <w:color w:val="000000"/>
          <w:sz w:val="28"/>
          <w:szCs w:val="28"/>
        </w:rPr>
        <w:t xml:space="preserve"> </w:t>
      </w:r>
      <w:r w:rsidRPr="008D2094">
        <w:rPr>
          <w:color w:val="000000"/>
          <w:sz w:val="28"/>
          <w:szCs w:val="28"/>
        </w:rPr>
        <w:t>с</w:t>
      </w:r>
      <w:r w:rsidR="001C51A6" w:rsidRPr="008D2094">
        <w:rPr>
          <w:color w:val="000000"/>
          <w:sz w:val="28"/>
          <w:szCs w:val="28"/>
        </w:rPr>
        <w:t>игналов той или иной физической природы.</w:t>
      </w:r>
    </w:p>
    <w:p w:rsidR="00334819" w:rsidRPr="008D2094" w:rsidRDefault="00334819" w:rsidP="008D2094">
      <w:pPr>
        <w:spacing w:line="360" w:lineRule="auto"/>
        <w:ind w:firstLine="709"/>
        <w:jc w:val="both"/>
        <w:rPr>
          <w:color w:val="000000"/>
          <w:sz w:val="28"/>
          <w:szCs w:val="28"/>
        </w:rPr>
      </w:pPr>
      <w:r w:rsidRPr="008D2094">
        <w:rPr>
          <w:color w:val="000000"/>
          <w:sz w:val="28"/>
          <w:szCs w:val="28"/>
        </w:rPr>
        <w:t>В зависимости от возможных направлений пе</w:t>
      </w:r>
      <w:r w:rsidR="00202D3F" w:rsidRPr="008D2094">
        <w:rPr>
          <w:color w:val="000000"/>
          <w:sz w:val="28"/>
          <w:szCs w:val="28"/>
        </w:rPr>
        <w:t>ре</w:t>
      </w:r>
      <w:r w:rsidRPr="008D2094">
        <w:rPr>
          <w:color w:val="000000"/>
          <w:sz w:val="28"/>
          <w:szCs w:val="28"/>
        </w:rPr>
        <w:t>дачи информации различаю</w:t>
      </w:r>
      <w:r w:rsidR="00202D3F" w:rsidRPr="008D2094">
        <w:rPr>
          <w:color w:val="000000"/>
          <w:sz w:val="28"/>
          <w:szCs w:val="28"/>
        </w:rPr>
        <w:t>:</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202D3F" w:rsidRPr="008D2094">
        <w:rPr>
          <w:color w:val="000000"/>
          <w:sz w:val="28"/>
          <w:szCs w:val="28"/>
        </w:rPr>
        <w:t>симплексные КС, позволяющие передавать информацию только в одном направлении;</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202D3F" w:rsidRPr="008D2094">
        <w:rPr>
          <w:color w:val="000000"/>
          <w:sz w:val="28"/>
          <w:szCs w:val="28"/>
        </w:rPr>
        <w:t>полудуплексные КС, обеспечивающие попеременную передачу информации в прямом и обратном направлении;</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202D3F" w:rsidRPr="008D2094">
        <w:rPr>
          <w:color w:val="000000"/>
          <w:sz w:val="28"/>
          <w:szCs w:val="28"/>
        </w:rPr>
        <w:t>дуплексные КС, позволяющие вести передачу информации одновременно и в прямом и в обратном направлениях.</w:t>
      </w:r>
    </w:p>
    <w:p w:rsidR="00202D3F" w:rsidRPr="008D2094" w:rsidRDefault="00202D3F" w:rsidP="008D2094">
      <w:pPr>
        <w:spacing w:line="360" w:lineRule="auto"/>
        <w:ind w:firstLine="709"/>
        <w:jc w:val="both"/>
        <w:rPr>
          <w:color w:val="000000"/>
          <w:sz w:val="28"/>
          <w:szCs w:val="28"/>
        </w:rPr>
      </w:pPr>
      <w:r w:rsidRPr="008D2094">
        <w:rPr>
          <w:color w:val="000000"/>
          <w:sz w:val="28"/>
          <w:szCs w:val="28"/>
        </w:rPr>
        <w:t>Каналы связи могут быть:</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202D3F" w:rsidRPr="008D2094">
        <w:rPr>
          <w:color w:val="000000"/>
          <w:sz w:val="28"/>
          <w:szCs w:val="28"/>
        </w:rPr>
        <w:t>коммутируемыми;</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202D3F" w:rsidRPr="008D2094">
        <w:rPr>
          <w:color w:val="000000"/>
          <w:sz w:val="28"/>
          <w:szCs w:val="28"/>
        </w:rPr>
        <w:t>некоммутируемыми.</w:t>
      </w:r>
    </w:p>
    <w:p w:rsidR="00202D3F" w:rsidRPr="008D2094" w:rsidRDefault="00202D3F" w:rsidP="008D2094">
      <w:pPr>
        <w:spacing w:line="360" w:lineRule="auto"/>
        <w:ind w:firstLine="709"/>
        <w:jc w:val="both"/>
        <w:rPr>
          <w:color w:val="000000"/>
          <w:sz w:val="28"/>
          <w:szCs w:val="28"/>
        </w:rPr>
      </w:pPr>
      <w:r w:rsidRPr="008D2094">
        <w:rPr>
          <w:color w:val="000000"/>
          <w:sz w:val="28"/>
          <w:szCs w:val="28"/>
        </w:rPr>
        <w:t>Коммутируемые каналы создаются</w:t>
      </w:r>
      <w:r w:rsidR="008D2094">
        <w:rPr>
          <w:color w:val="000000"/>
          <w:sz w:val="28"/>
          <w:szCs w:val="28"/>
        </w:rPr>
        <w:t xml:space="preserve"> </w:t>
      </w:r>
      <w:r w:rsidRPr="008D2094">
        <w:rPr>
          <w:color w:val="000000"/>
          <w:sz w:val="28"/>
          <w:szCs w:val="28"/>
        </w:rPr>
        <w:t>от отдельных участков(сегментов) только на время передачи по ним информации; по окончании передачи такой канал ликвидируется(разъединяется).</w:t>
      </w:r>
    </w:p>
    <w:p w:rsidR="00202D3F" w:rsidRPr="008D2094" w:rsidRDefault="00202D3F" w:rsidP="008D2094">
      <w:pPr>
        <w:spacing w:line="360" w:lineRule="auto"/>
        <w:ind w:firstLine="709"/>
        <w:jc w:val="both"/>
        <w:rPr>
          <w:color w:val="000000"/>
          <w:sz w:val="28"/>
          <w:szCs w:val="28"/>
        </w:rPr>
      </w:pPr>
      <w:r w:rsidRPr="008D2094">
        <w:rPr>
          <w:color w:val="000000"/>
          <w:sz w:val="28"/>
          <w:szCs w:val="28"/>
        </w:rPr>
        <w:t>Некоммутируемые (выделенные) каналы создаются на длительное время и имеют постоянные характеристики по длине, пропускной способности, помехозащищенности.</w:t>
      </w:r>
    </w:p>
    <w:p w:rsidR="00202D3F" w:rsidRPr="008D2094" w:rsidRDefault="00202D3F" w:rsidP="008D2094">
      <w:pPr>
        <w:spacing w:line="360" w:lineRule="auto"/>
        <w:ind w:firstLine="709"/>
        <w:jc w:val="both"/>
        <w:rPr>
          <w:color w:val="000000"/>
          <w:sz w:val="28"/>
          <w:szCs w:val="28"/>
        </w:rPr>
      </w:pPr>
      <w:r w:rsidRPr="008D2094">
        <w:rPr>
          <w:color w:val="000000"/>
          <w:sz w:val="28"/>
          <w:szCs w:val="28"/>
        </w:rPr>
        <w:t>По пропускной способности их можно разделить на:</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202D3F" w:rsidRPr="008D2094">
        <w:rPr>
          <w:color w:val="000000"/>
          <w:sz w:val="28"/>
          <w:szCs w:val="28"/>
        </w:rPr>
        <w:t>низкоскоростные КС, скорость передачи информации в которых от 50 до 200 бит/с; это телеграфные КС, как коммутируемы</w:t>
      </w:r>
      <w:r w:rsidRPr="008D2094">
        <w:rPr>
          <w:color w:val="000000"/>
          <w:sz w:val="28"/>
          <w:szCs w:val="28"/>
        </w:rPr>
        <w:t>е</w:t>
      </w:r>
      <w:r>
        <w:rPr>
          <w:color w:val="000000"/>
          <w:sz w:val="28"/>
          <w:szCs w:val="28"/>
        </w:rPr>
        <w:t xml:space="preserve"> </w:t>
      </w:r>
      <w:r w:rsidRPr="008D2094">
        <w:rPr>
          <w:color w:val="000000"/>
          <w:sz w:val="28"/>
          <w:szCs w:val="28"/>
        </w:rPr>
        <w:t xml:space="preserve">(абонентский </w:t>
      </w:r>
      <w:r w:rsidR="00202D3F" w:rsidRPr="008D2094">
        <w:rPr>
          <w:color w:val="000000"/>
          <w:sz w:val="28"/>
          <w:szCs w:val="28"/>
        </w:rPr>
        <w:t>телеграф), так и некоммутируемые;</w:t>
      </w:r>
    </w:p>
    <w:p w:rsidR="00202D3F" w:rsidRPr="008D2094" w:rsidRDefault="008D2094" w:rsidP="008D2094">
      <w:pPr>
        <w:spacing w:line="360" w:lineRule="auto"/>
        <w:ind w:firstLine="709"/>
        <w:jc w:val="both"/>
        <w:rPr>
          <w:color w:val="000000"/>
          <w:sz w:val="28"/>
          <w:szCs w:val="28"/>
        </w:rPr>
      </w:pPr>
      <w:r>
        <w:rPr>
          <w:color w:val="000000"/>
          <w:sz w:val="28"/>
          <w:szCs w:val="28"/>
        </w:rPr>
        <w:t>– </w:t>
      </w:r>
      <w:r w:rsidR="00FB2642" w:rsidRPr="008D2094">
        <w:rPr>
          <w:color w:val="000000"/>
          <w:sz w:val="28"/>
          <w:szCs w:val="28"/>
        </w:rPr>
        <w:t>среднескоростные КС, например аналоговые (телефонные) КС;</w:t>
      </w:r>
      <w:r w:rsidR="00202D3F" w:rsidRPr="008D2094">
        <w:rPr>
          <w:color w:val="000000"/>
          <w:sz w:val="28"/>
          <w:szCs w:val="28"/>
        </w:rPr>
        <w:t xml:space="preserve"> </w:t>
      </w:r>
      <w:r w:rsidR="00FB2642" w:rsidRPr="008D2094">
        <w:rPr>
          <w:color w:val="000000"/>
          <w:sz w:val="28"/>
          <w:szCs w:val="28"/>
        </w:rPr>
        <w:t xml:space="preserve">скорость передачи в них от 300 до 9600 бит/с, а в новых стандартах </w:t>
      </w:r>
      <w:r w:rsidR="00FB2642" w:rsidRPr="008D2094">
        <w:rPr>
          <w:color w:val="000000"/>
          <w:sz w:val="28"/>
          <w:szCs w:val="28"/>
          <w:lang w:val="en-US"/>
        </w:rPr>
        <w:t>V</w:t>
      </w:r>
      <w:r w:rsidR="00FB2642" w:rsidRPr="008D2094">
        <w:rPr>
          <w:color w:val="000000"/>
          <w:sz w:val="28"/>
          <w:szCs w:val="28"/>
        </w:rPr>
        <w:t>90</w:t>
      </w:r>
      <w:r>
        <w:rPr>
          <w:color w:val="000000"/>
          <w:sz w:val="28"/>
          <w:szCs w:val="28"/>
        </w:rPr>
        <w:t>-</w:t>
      </w:r>
      <w:r w:rsidRPr="008D2094">
        <w:rPr>
          <w:color w:val="000000"/>
          <w:sz w:val="28"/>
          <w:szCs w:val="28"/>
          <w:lang w:val="en-US"/>
        </w:rPr>
        <w:t>V</w:t>
      </w:r>
      <w:r w:rsidR="00FB2642" w:rsidRPr="008D2094">
        <w:rPr>
          <w:color w:val="000000"/>
          <w:sz w:val="28"/>
          <w:szCs w:val="28"/>
        </w:rPr>
        <w:t>92 Международного консультативного комитета по телеграфии и телефонии (МККТТ) и до 56000 бит/с.</w:t>
      </w:r>
    </w:p>
    <w:p w:rsidR="00FB2642" w:rsidRPr="008D2094" w:rsidRDefault="008D2094" w:rsidP="008D2094">
      <w:pPr>
        <w:spacing w:line="360" w:lineRule="auto"/>
        <w:ind w:firstLine="709"/>
        <w:jc w:val="both"/>
        <w:rPr>
          <w:color w:val="000000"/>
          <w:sz w:val="28"/>
          <w:szCs w:val="28"/>
        </w:rPr>
      </w:pPr>
      <w:r>
        <w:rPr>
          <w:color w:val="000000"/>
          <w:sz w:val="28"/>
          <w:szCs w:val="28"/>
        </w:rPr>
        <w:t>– </w:t>
      </w:r>
      <w:r w:rsidR="00FB2642" w:rsidRPr="008D2094">
        <w:rPr>
          <w:color w:val="000000"/>
          <w:sz w:val="28"/>
          <w:szCs w:val="28"/>
        </w:rPr>
        <w:t>высокоскоростные (широкополосные</w:t>
      </w:r>
      <w:r w:rsidRPr="008D2094">
        <w:rPr>
          <w:color w:val="000000"/>
          <w:sz w:val="28"/>
          <w:szCs w:val="28"/>
        </w:rPr>
        <w:t>)</w:t>
      </w:r>
      <w:r>
        <w:rPr>
          <w:color w:val="000000"/>
          <w:sz w:val="28"/>
          <w:szCs w:val="28"/>
        </w:rPr>
        <w:t xml:space="preserve"> </w:t>
      </w:r>
      <w:r w:rsidRPr="008D2094">
        <w:rPr>
          <w:color w:val="000000"/>
          <w:sz w:val="28"/>
          <w:szCs w:val="28"/>
        </w:rPr>
        <w:t>К</w:t>
      </w:r>
      <w:r w:rsidR="00FB2642" w:rsidRPr="008D2094">
        <w:rPr>
          <w:color w:val="000000"/>
          <w:sz w:val="28"/>
          <w:szCs w:val="28"/>
        </w:rPr>
        <w:t>С, обеспечивающие скорость передачи информации выше 56000 бит/с.</w:t>
      </w:r>
    </w:p>
    <w:p w:rsidR="00FB2642" w:rsidRPr="008D2094" w:rsidRDefault="00FB2642" w:rsidP="008D2094">
      <w:pPr>
        <w:spacing w:line="360" w:lineRule="auto"/>
        <w:ind w:firstLine="709"/>
        <w:jc w:val="both"/>
        <w:rPr>
          <w:color w:val="000000"/>
          <w:sz w:val="28"/>
          <w:szCs w:val="28"/>
        </w:rPr>
      </w:pPr>
      <w:r w:rsidRPr="008D2094">
        <w:rPr>
          <w:color w:val="000000"/>
          <w:sz w:val="28"/>
          <w:szCs w:val="28"/>
        </w:rPr>
        <w:t xml:space="preserve">Физической средой передачи информации в низкоскоростных и среднескоростных КС обычно являются проводные линии связи: группы либо параллельных, либо скрученных </w:t>
      </w:r>
      <w:r w:rsidR="008D2094" w:rsidRPr="008D2094">
        <w:rPr>
          <w:color w:val="000000"/>
          <w:sz w:val="28"/>
          <w:szCs w:val="28"/>
        </w:rPr>
        <w:t>(«витая пара»</w:t>
      </w:r>
      <w:r w:rsidRPr="008D2094">
        <w:rPr>
          <w:color w:val="000000"/>
          <w:sz w:val="28"/>
          <w:szCs w:val="28"/>
        </w:rPr>
        <w:t>) проводов.</w:t>
      </w:r>
    </w:p>
    <w:p w:rsidR="00FB2642" w:rsidRPr="008D2094" w:rsidRDefault="00FB2642" w:rsidP="008D2094">
      <w:pPr>
        <w:spacing w:line="360" w:lineRule="auto"/>
        <w:ind w:firstLine="709"/>
        <w:jc w:val="both"/>
        <w:rPr>
          <w:color w:val="000000"/>
          <w:sz w:val="28"/>
          <w:szCs w:val="28"/>
        </w:rPr>
      </w:pPr>
      <w:r w:rsidRPr="008D2094">
        <w:rPr>
          <w:color w:val="000000"/>
          <w:sz w:val="28"/>
          <w:szCs w:val="28"/>
        </w:rPr>
        <w:t>Для организации широкополосных КС используются различные кабели, в частности:</w:t>
      </w:r>
    </w:p>
    <w:p w:rsidR="00FB2642" w:rsidRPr="008D2094" w:rsidRDefault="008D2094" w:rsidP="008D2094">
      <w:pPr>
        <w:spacing w:line="360" w:lineRule="auto"/>
        <w:ind w:firstLine="709"/>
        <w:jc w:val="both"/>
        <w:rPr>
          <w:color w:val="000000"/>
          <w:sz w:val="28"/>
          <w:szCs w:val="28"/>
        </w:rPr>
      </w:pPr>
      <w:r>
        <w:rPr>
          <w:color w:val="000000"/>
          <w:sz w:val="28"/>
          <w:szCs w:val="28"/>
        </w:rPr>
        <w:t>– </w:t>
      </w:r>
      <w:r w:rsidR="00FB2642" w:rsidRPr="008D2094">
        <w:rPr>
          <w:color w:val="000000"/>
          <w:sz w:val="28"/>
          <w:szCs w:val="28"/>
        </w:rPr>
        <w:t>неэкранированные с витыми парами из медных проводов</w:t>
      </w:r>
      <w:r w:rsidR="00055759" w:rsidRPr="008D2094">
        <w:rPr>
          <w:color w:val="000000"/>
          <w:sz w:val="28"/>
          <w:szCs w:val="28"/>
        </w:rPr>
        <w:t xml:space="preserve"> (</w:t>
      </w:r>
      <w:r w:rsidR="00055759" w:rsidRPr="008D2094">
        <w:rPr>
          <w:color w:val="000000"/>
          <w:sz w:val="28"/>
          <w:szCs w:val="28"/>
          <w:lang w:val="en-US"/>
        </w:rPr>
        <w:t>UTP</w:t>
      </w:r>
      <w:r w:rsidR="00055759" w:rsidRPr="008D2094">
        <w:rPr>
          <w:color w:val="000000"/>
          <w:sz w:val="28"/>
          <w:szCs w:val="28"/>
        </w:rPr>
        <w:t>);</w:t>
      </w:r>
    </w:p>
    <w:p w:rsidR="00FB2642" w:rsidRPr="008D2094" w:rsidRDefault="008D2094" w:rsidP="008D2094">
      <w:pPr>
        <w:spacing w:line="360" w:lineRule="auto"/>
        <w:ind w:firstLine="709"/>
        <w:jc w:val="both"/>
        <w:rPr>
          <w:color w:val="000000"/>
          <w:sz w:val="28"/>
          <w:szCs w:val="28"/>
        </w:rPr>
      </w:pPr>
      <w:r>
        <w:rPr>
          <w:color w:val="000000"/>
          <w:sz w:val="28"/>
          <w:szCs w:val="28"/>
        </w:rPr>
        <w:t>– </w:t>
      </w:r>
      <w:r w:rsidR="00FB2642" w:rsidRPr="008D2094">
        <w:rPr>
          <w:color w:val="000000"/>
          <w:sz w:val="28"/>
          <w:szCs w:val="28"/>
        </w:rPr>
        <w:t>экранированные</w:t>
      </w:r>
      <w:r w:rsidR="000C2F2E" w:rsidRPr="008D2094">
        <w:rPr>
          <w:color w:val="000000"/>
          <w:sz w:val="28"/>
          <w:szCs w:val="28"/>
        </w:rPr>
        <w:t xml:space="preserve"> </w:t>
      </w:r>
      <w:r w:rsidR="00055759" w:rsidRPr="008D2094">
        <w:rPr>
          <w:color w:val="000000"/>
          <w:sz w:val="28"/>
          <w:szCs w:val="28"/>
        </w:rPr>
        <w:t>с витыми парами из медных проводов(</w:t>
      </w:r>
      <w:r w:rsidR="00055759" w:rsidRPr="008D2094">
        <w:rPr>
          <w:color w:val="000000"/>
          <w:sz w:val="28"/>
          <w:szCs w:val="28"/>
          <w:lang w:val="en-US"/>
        </w:rPr>
        <w:t>STP</w:t>
      </w:r>
      <w:r w:rsidR="00055759" w:rsidRPr="008D2094">
        <w:rPr>
          <w:color w:val="000000"/>
          <w:sz w:val="28"/>
          <w:szCs w:val="28"/>
        </w:rPr>
        <w:t>);</w:t>
      </w:r>
    </w:p>
    <w:p w:rsidR="00055759" w:rsidRPr="008D2094" w:rsidRDefault="008D2094" w:rsidP="008D2094">
      <w:pPr>
        <w:spacing w:line="360" w:lineRule="auto"/>
        <w:ind w:firstLine="709"/>
        <w:jc w:val="both"/>
        <w:rPr>
          <w:color w:val="000000"/>
          <w:sz w:val="28"/>
          <w:szCs w:val="28"/>
        </w:rPr>
      </w:pPr>
      <w:r>
        <w:rPr>
          <w:color w:val="000000"/>
          <w:sz w:val="28"/>
          <w:szCs w:val="28"/>
        </w:rPr>
        <w:t>– </w:t>
      </w:r>
      <w:r w:rsidR="00055759" w:rsidRPr="008D2094">
        <w:rPr>
          <w:color w:val="000000"/>
          <w:sz w:val="28"/>
          <w:szCs w:val="28"/>
        </w:rPr>
        <w:t>волоконно-оптические;</w:t>
      </w:r>
    </w:p>
    <w:p w:rsidR="00055759" w:rsidRPr="008D2094" w:rsidRDefault="008D2094" w:rsidP="008D2094">
      <w:pPr>
        <w:spacing w:line="360" w:lineRule="auto"/>
        <w:ind w:firstLine="709"/>
        <w:jc w:val="both"/>
        <w:rPr>
          <w:color w:val="000000"/>
          <w:sz w:val="28"/>
          <w:szCs w:val="28"/>
        </w:rPr>
      </w:pPr>
      <w:r>
        <w:rPr>
          <w:color w:val="000000"/>
          <w:sz w:val="28"/>
          <w:szCs w:val="28"/>
        </w:rPr>
        <w:t xml:space="preserve">– </w:t>
      </w:r>
      <w:r w:rsidRPr="008D2094">
        <w:rPr>
          <w:color w:val="000000"/>
          <w:sz w:val="28"/>
          <w:szCs w:val="28"/>
        </w:rPr>
        <w:t>к</w:t>
      </w:r>
      <w:r w:rsidR="00055759" w:rsidRPr="008D2094">
        <w:rPr>
          <w:color w:val="000000"/>
          <w:sz w:val="28"/>
          <w:szCs w:val="28"/>
        </w:rPr>
        <w:t>оаксиальные;</w:t>
      </w:r>
    </w:p>
    <w:p w:rsidR="00055759" w:rsidRPr="008D2094" w:rsidRDefault="008D2094" w:rsidP="008D2094">
      <w:pPr>
        <w:spacing w:line="360" w:lineRule="auto"/>
        <w:ind w:firstLine="709"/>
        <w:jc w:val="both"/>
        <w:rPr>
          <w:color w:val="000000"/>
          <w:sz w:val="28"/>
          <w:szCs w:val="28"/>
        </w:rPr>
      </w:pPr>
      <w:r>
        <w:rPr>
          <w:color w:val="000000"/>
          <w:sz w:val="28"/>
          <w:szCs w:val="28"/>
        </w:rPr>
        <w:t>– </w:t>
      </w:r>
      <w:r w:rsidR="00055759" w:rsidRPr="008D2094">
        <w:rPr>
          <w:color w:val="000000"/>
          <w:sz w:val="28"/>
          <w:szCs w:val="28"/>
        </w:rPr>
        <w:t>беспроводные радиоканалы.</w:t>
      </w:r>
    </w:p>
    <w:p w:rsidR="00055759" w:rsidRPr="008D2094" w:rsidRDefault="00055759" w:rsidP="008D2094">
      <w:pPr>
        <w:spacing w:line="360" w:lineRule="auto"/>
        <w:ind w:firstLine="709"/>
        <w:jc w:val="both"/>
        <w:rPr>
          <w:color w:val="000000"/>
          <w:sz w:val="28"/>
          <w:szCs w:val="28"/>
        </w:rPr>
      </w:pPr>
      <w:r w:rsidRPr="008D2094">
        <w:rPr>
          <w:color w:val="000000"/>
          <w:sz w:val="28"/>
          <w:szCs w:val="28"/>
        </w:rPr>
        <w:t>Витая пара – это изолированные полупроводники, попарно свитые между собой для уменьшения перекрестных наводок между проводниками.</w:t>
      </w:r>
    </w:p>
    <w:p w:rsidR="00055759" w:rsidRPr="008D2094" w:rsidRDefault="00055759" w:rsidP="008D2094">
      <w:pPr>
        <w:spacing w:line="360" w:lineRule="auto"/>
        <w:ind w:firstLine="709"/>
        <w:jc w:val="both"/>
        <w:rPr>
          <w:color w:val="000000"/>
          <w:sz w:val="28"/>
          <w:szCs w:val="28"/>
        </w:rPr>
      </w:pPr>
      <w:r w:rsidRPr="008D2094">
        <w:rPr>
          <w:color w:val="000000"/>
          <w:sz w:val="28"/>
          <w:szCs w:val="28"/>
          <w:lang w:val="en-US"/>
        </w:rPr>
        <w:t>UTP</w:t>
      </w:r>
      <w:r w:rsidRPr="008D2094">
        <w:rPr>
          <w:color w:val="000000"/>
          <w:sz w:val="28"/>
          <w:szCs w:val="28"/>
        </w:rPr>
        <w:t xml:space="preserve"> кабели чаще других используются в системах передачи данных, в частности в вычислительных сетях. Выделяют пять категорий витых пар </w:t>
      </w:r>
      <w:r w:rsidRPr="008D2094">
        <w:rPr>
          <w:color w:val="000000"/>
          <w:sz w:val="28"/>
          <w:szCs w:val="28"/>
          <w:lang w:val="en-US"/>
        </w:rPr>
        <w:t>UTP</w:t>
      </w:r>
      <w:r w:rsidRPr="008D2094">
        <w:rPr>
          <w:color w:val="000000"/>
          <w:sz w:val="28"/>
          <w:szCs w:val="28"/>
        </w:rPr>
        <w:t>: первая и вторая категории используются при низкоскоростной передачи данных; третья, четвертая и пятая _ при скоростях передачи соответственно до 16,25 и 155 Мбит/с.</w:t>
      </w:r>
    </w:p>
    <w:p w:rsidR="00055759" w:rsidRPr="008D2094" w:rsidRDefault="00055759" w:rsidP="008D2094">
      <w:pPr>
        <w:spacing w:line="360" w:lineRule="auto"/>
        <w:ind w:firstLine="709"/>
        <w:jc w:val="both"/>
        <w:rPr>
          <w:color w:val="000000"/>
          <w:sz w:val="28"/>
          <w:szCs w:val="28"/>
        </w:rPr>
      </w:pPr>
      <w:r w:rsidRPr="008D2094">
        <w:rPr>
          <w:color w:val="000000"/>
          <w:sz w:val="28"/>
          <w:szCs w:val="28"/>
          <w:lang w:val="en-US"/>
        </w:rPr>
        <w:t>STP</w:t>
      </w:r>
      <w:r w:rsidR="008D2094">
        <w:rPr>
          <w:color w:val="000000"/>
          <w:sz w:val="28"/>
          <w:szCs w:val="28"/>
        </w:rPr>
        <w:t>-</w:t>
      </w:r>
      <w:r w:rsidR="008D2094" w:rsidRPr="008D2094">
        <w:rPr>
          <w:color w:val="000000"/>
          <w:sz w:val="28"/>
          <w:szCs w:val="28"/>
        </w:rPr>
        <w:t>к</w:t>
      </w:r>
      <w:r w:rsidRPr="008D2094">
        <w:rPr>
          <w:color w:val="000000"/>
          <w:sz w:val="28"/>
          <w:szCs w:val="28"/>
        </w:rPr>
        <w:t>абели обладают хорошими техническими характеристиками, но имеют высокую стоимость, жесткие и неудобны в работе, требуется заземления экрана</w:t>
      </w:r>
      <w:r w:rsidR="00337CA2" w:rsidRPr="008D2094">
        <w:rPr>
          <w:color w:val="000000"/>
          <w:sz w:val="28"/>
          <w:szCs w:val="28"/>
        </w:rPr>
        <w:t>. Они делятся на типы</w:t>
      </w:r>
      <w:r w:rsidR="008D2094">
        <w:rPr>
          <w:color w:val="000000"/>
          <w:sz w:val="28"/>
          <w:szCs w:val="28"/>
        </w:rPr>
        <w:t>:</w:t>
      </w:r>
      <w:r w:rsidR="00337CA2" w:rsidRPr="008D2094">
        <w:rPr>
          <w:color w:val="000000"/>
          <w:sz w:val="28"/>
          <w:szCs w:val="28"/>
        </w:rPr>
        <w:t xml:space="preserve"> </w:t>
      </w:r>
      <w:r w:rsidR="00337CA2" w:rsidRPr="008D2094">
        <w:rPr>
          <w:color w:val="000000"/>
          <w:sz w:val="28"/>
          <w:szCs w:val="28"/>
          <w:lang w:val="en-US"/>
        </w:rPr>
        <w:t>Type</w:t>
      </w:r>
      <w:r w:rsidR="00337CA2" w:rsidRPr="008D2094">
        <w:rPr>
          <w:color w:val="000000"/>
          <w:sz w:val="28"/>
          <w:szCs w:val="28"/>
        </w:rPr>
        <w:t xml:space="preserve"> 1, </w:t>
      </w:r>
      <w:r w:rsidR="00337CA2" w:rsidRPr="008D2094">
        <w:rPr>
          <w:color w:val="000000"/>
          <w:sz w:val="28"/>
          <w:szCs w:val="28"/>
          <w:lang w:val="en-US"/>
        </w:rPr>
        <w:t>Type</w:t>
      </w:r>
      <w:r w:rsidR="00337CA2" w:rsidRPr="008D2094">
        <w:rPr>
          <w:color w:val="000000"/>
          <w:sz w:val="28"/>
          <w:szCs w:val="28"/>
        </w:rPr>
        <w:t xml:space="preserve"> 2 </w:t>
      </w:r>
      <w:r w:rsidR="00337CA2" w:rsidRPr="008D2094">
        <w:rPr>
          <w:color w:val="000000"/>
          <w:sz w:val="28"/>
          <w:szCs w:val="28"/>
          <w:lang w:val="en-US"/>
        </w:rPr>
        <w:t>Type</w:t>
      </w:r>
      <w:r w:rsidR="00337CA2" w:rsidRPr="008D2094">
        <w:rPr>
          <w:color w:val="000000"/>
          <w:sz w:val="28"/>
          <w:szCs w:val="28"/>
        </w:rPr>
        <w:t xml:space="preserve"> 3 </w:t>
      </w:r>
      <w:r w:rsidR="00337CA2" w:rsidRPr="008D2094">
        <w:rPr>
          <w:color w:val="000000"/>
          <w:sz w:val="28"/>
          <w:szCs w:val="28"/>
          <w:lang w:val="en-US"/>
        </w:rPr>
        <w:t>Type</w:t>
      </w:r>
      <w:r w:rsidR="00337CA2" w:rsidRPr="008D2094">
        <w:rPr>
          <w:color w:val="000000"/>
          <w:sz w:val="28"/>
          <w:szCs w:val="28"/>
        </w:rPr>
        <w:t xml:space="preserve"> 5 </w:t>
      </w:r>
      <w:r w:rsidR="00337CA2" w:rsidRPr="008D2094">
        <w:rPr>
          <w:color w:val="000000"/>
          <w:sz w:val="28"/>
          <w:szCs w:val="28"/>
          <w:lang w:val="en-US"/>
        </w:rPr>
        <w:t>Type</w:t>
      </w:r>
      <w:r w:rsidR="00337CA2" w:rsidRPr="008D2094">
        <w:rPr>
          <w:color w:val="000000"/>
          <w:sz w:val="28"/>
          <w:szCs w:val="28"/>
        </w:rPr>
        <w:t xml:space="preserve"> 9. Из них </w:t>
      </w:r>
      <w:r w:rsidR="00337CA2" w:rsidRPr="008D2094">
        <w:rPr>
          <w:color w:val="000000"/>
          <w:sz w:val="28"/>
          <w:szCs w:val="28"/>
          <w:lang w:val="en-US"/>
        </w:rPr>
        <w:t>Type</w:t>
      </w:r>
      <w:r w:rsidR="00337CA2" w:rsidRPr="008D2094">
        <w:rPr>
          <w:color w:val="000000"/>
          <w:sz w:val="28"/>
          <w:szCs w:val="28"/>
        </w:rPr>
        <w:t xml:space="preserve"> 3 определяет характеристики неэкранированного телефонного кабеля, а </w:t>
      </w:r>
      <w:r w:rsidR="00337CA2" w:rsidRPr="008D2094">
        <w:rPr>
          <w:color w:val="000000"/>
          <w:sz w:val="28"/>
          <w:szCs w:val="28"/>
          <w:lang w:val="en-US"/>
        </w:rPr>
        <w:t>Type</w:t>
      </w:r>
      <w:r w:rsidR="00337CA2" w:rsidRPr="008D2094">
        <w:rPr>
          <w:color w:val="000000"/>
          <w:sz w:val="28"/>
          <w:szCs w:val="28"/>
        </w:rPr>
        <w:t xml:space="preserve"> 5 – волоконно-оптического кабеля. Наиболее популярен кабель </w:t>
      </w:r>
      <w:r w:rsidR="00337CA2" w:rsidRPr="008D2094">
        <w:rPr>
          <w:color w:val="000000"/>
          <w:sz w:val="28"/>
          <w:szCs w:val="28"/>
          <w:lang w:val="en-US"/>
        </w:rPr>
        <w:t>Type</w:t>
      </w:r>
      <w:r w:rsidR="00337CA2" w:rsidRPr="008D2094">
        <w:rPr>
          <w:color w:val="000000"/>
          <w:sz w:val="28"/>
          <w:szCs w:val="28"/>
        </w:rPr>
        <w:t xml:space="preserve"> 1 стандарта</w:t>
      </w:r>
      <w:r w:rsidR="008D2094">
        <w:rPr>
          <w:color w:val="000000"/>
          <w:sz w:val="28"/>
          <w:szCs w:val="28"/>
        </w:rPr>
        <w:t xml:space="preserve"> </w:t>
      </w:r>
      <w:r w:rsidR="00337CA2" w:rsidRPr="008D2094">
        <w:rPr>
          <w:color w:val="000000"/>
          <w:sz w:val="28"/>
          <w:szCs w:val="28"/>
          <w:lang w:val="en-US"/>
        </w:rPr>
        <w:t>IBM</w:t>
      </w:r>
      <w:r w:rsidR="00337CA2" w:rsidRPr="008D2094">
        <w:rPr>
          <w:color w:val="000000"/>
          <w:sz w:val="28"/>
          <w:szCs w:val="28"/>
        </w:rPr>
        <w:t>, состоящий из двух пар скрученных проводов, экранированных проводящей оплеткой, которую положено заземлять.</w:t>
      </w:r>
    </w:p>
    <w:p w:rsidR="00337CA2" w:rsidRPr="008D2094" w:rsidRDefault="00337CA2" w:rsidP="008D2094">
      <w:pPr>
        <w:spacing w:line="360" w:lineRule="auto"/>
        <w:ind w:firstLine="709"/>
        <w:jc w:val="both"/>
        <w:rPr>
          <w:color w:val="000000"/>
          <w:sz w:val="28"/>
          <w:szCs w:val="28"/>
        </w:rPr>
      </w:pPr>
      <w:r w:rsidRPr="008D2094">
        <w:rPr>
          <w:color w:val="000000"/>
          <w:sz w:val="28"/>
          <w:szCs w:val="28"/>
        </w:rPr>
        <w:t>Коаксиальный кабель представляет собой медный проводник, покрытый диэлектриком и окруженный свитой из тонких медных проводников экранирующей защитной оболочкой.</w:t>
      </w:r>
    </w:p>
    <w:p w:rsidR="00337CA2" w:rsidRPr="008D2094" w:rsidRDefault="00337CA2" w:rsidP="008D2094">
      <w:pPr>
        <w:spacing w:line="360" w:lineRule="auto"/>
        <w:ind w:firstLine="709"/>
        <w:jc w:val="both"/>
        <w:rPr>
          <w:color w:val="000000"/>
          <w:sz w:val="28"/>
          <w:szCs w:val="28"/>
        </w:rPr>
      </w:pPr>
      <w:r w:rsidRPr="008D2094">
        <w:rPr>
          <w:color w:val="000000"/>
          <w:sz w:val="28"/>
          <w:szCs w:val="28"/>
        </w:rPr>
        <w:t xml:space="preserve">Основу волоконно-оптического кабеля составляют «внутренние подкабели» </w:t>
      </w:r>
      <w:r w:rsidR="008D2094">
        <w:rPr>
          <w:color w:val="000000"/>
          <w:sz w:val="28"/>
          <w:szCs w:val="28"/>
        </w:rPr>
        <w:t>–</w:t>
      </w:r>
      <w:r w:rsidR="008D2094" w:rsidRPr="008D2094">
        <w:rPr>
          <w:color w:val="000000"/>
          <w:sz w:val="28"/>
          <w:szCs w:val="28"/>
        </w:rPr>
        <w:t xml:space="preserve"> </w:t>
      </w:r>
      <w:r w:rsidRPr="008D2094">
        <w:rPr>
          <w:color w:val="000000"/>
          <w:sz w:val="28"/>
          <w:szCs w:val="28"/>
        </w:rPr>
        <w:t>стеклянные или пластиковые волокна диаметром от 5 (одномодовые) до 10</w:t>
      </w:r>
      <w:r w:rsidR="008D2094" w:rsidRPr="008D2094">
        <w:rPr>
          <w:color w:val="000000"/>
          <w:sz w:val="28"/>
          <w:szCs w:val="28"/>
        </w:rPr>
        <w:t>0</w:t>
      </w:r>
      <w:r w:rsidR="008D2094">
        <w:rPr>
          <w:color w:val="000000"/>
          <w:sz w:val="28"/>
          <w:szCs w:val="28"/>
        </w:rPr>
        <w:t xml:space="preserve"> (</w:t>
      </w:r>
      <w:r w:rsidRPr="008D2094">
        <w:rPr>
          <w:color w:val="000000"/>
          <w:sz w:val="28"/>
          <w:szCs w:val="28"/>
        </w:rPr>
        <w:t>многомодовые) микрон, окруженные твердым заполнителем и помещенные в защитную оболочку диаметром 125</w:t>
      </w:r>
      <w:r w:rsidR="008D2094">
        <w:rPr>
          <w:color w:val="000000"/>
          <w:sz w:val="28"/>
          <w:szCs w:val="28"/>
        </w:rPr>
        <w:t>–</w:t>
      </w:r>
      <w:r w:rsidR="008D2094" w:rsidRPr="008D2094">
        <w:rPr>
          <w:color w:val="000000"/>
          <w:sz w:val="28"/>
          <w:szCs w:val="28"/>
        </w:rPr>
        <w:t>2</w:t>
      </w:r>
      <w:r w:rsidRPr="008D2094">
        <w:rPr>
          <w:color w:val="000000"/>
          <w:sz w:val="28"/>
          <w:szCs w:val="28"/>
        </w:rPr>
        <w:t xml:space="preserve">50 мкм. В одном кабеле может содержаться от одного до нескольких сотен </w:t>
      </w:r>
      <w:r w:rsidR="001123D9" w:rsidRPr="008D2094">
        <w:rPr>
          <w:color w:val="000000"/>
          <w:sz w:val="28"/>
          <w:szCs w:val="28"/>
        </w:rPr>
        <w:t>таких</w:t>
      </w:r>
      <w:r w:rsidR="008D2094" w:rsidRPr="008D2094">
        <w:rPr>
          <w:color w:val="000000"/>
          <w:sz w:val="28"/>
          <w:szCs w:val="28"/>
        </w:rPr>
        <w:t xml:space="preserve"> «</w:t>
      </w:r>
      <w:r w:rsidR="001123D9" w:rsidRPr="008D2094">
        <w:rPr>
          <w:color w:val="000000"/>
          <w:sz w:val="28"/>
          <w:szCs w:val="28"/>
        </w:rPr>
        <w:t>внутренних подкабелей»). Кабель, в свою очередь, окружен заполнителем и покрыт более толстой защитной оболочкой, внутри которой положен один или несколько силовых элементов, принимающих на себя обеспечение механической прочности кабеля.</w:t>
      </w:r>
    </w:p>
    <w:p w:rsidR="001123D9" w:rsidRPr="008D2094" w:rsidRDefault="001123D9" w:rsidP="008D2094">
      <w:pPr>
        <w:spacing w:line="360" w:lineRule="auto"/>
        <w:ind w:firstLine="709"/>
        <w:jc w:val="both"/>
        <w:rPr>
          <w:color w:val="000000"/>
          <w:sz w:val="28"/>
          <w:szCs w:val="28"/>
        </w:rPr>
      </w:pPr>
      <w:r w:rsidRPr="008D2094">
        <w:rPr>
          <w:color w:val="000000"/>
          <w:sz w:val="28"/>
          <w:szCs w:val="28"/>
        </w:rPr>
        <w:t xml:space="preserve">Радиоканал – это беспроводной канал связи, прокладываемый через эфир. Система передачи данных (СПД) по радиоканалу включает в себя радиопередатчик и радиоприемник, настроенные на один и тот же радиоволновой диапазон, который определяется частотной полосой электромагнитного спектра, используемой для передачи </w:t>
      </w:r>
      <w:r w:rsidR="008D2094" w:rsidRPr="008D2094">
        <w:rPr>
          <w:color w:val="000000"/>
          <w:sz w:val="28"/>
          <w:szCs w:val="28"/>
        </w:rPr>
        <w:t>данных.</w:t>
      </w:r>
      <w:r w:rsidR="008D2094">
        <w:rPr>
          <w:color w:val="000000"/>
          <w:sz w:val="28"/>
          <w:szCs w:val="28"/>
        </w:rPr>
        <w:t xml:space="preserve"> </w:t>
      </w:r>
      <w:r w:rsidR="008D2094" w:rsidRPr="008D2094">
        <w:rPr>
          <w:color w:val="000000"/>
          <w:sz w:val="28"/>
          <w:szCs w:val="28"/>
        </w:rPr>
        <w:t>В</w:t>
      </w:r>
      <w:r w:rsidRPr="008D2094">
        <w:rPr>
          <w:color w:val="000000"/>
          <w:sz w:val="28"/>
          <w:szCs w:val="28"/>
        </w:rPr>
        <w:t>ысокоскоростной доступ предоставляет пользователям каналы со скоростью передачи 2 Мбит/с. и выше./</w:t>
      </w:r>
      <w:r w:rsidR="00400D20" w:rsidRPr="008D2094">
        <w:rPr>
          <w:color w:val="000000"/>
          <w:sz w:val="28"/>
          <w:szCs w:val="28"/>
        </w:rPr>
        <w:t>15</w:t>
      </w:r>
      <w:r w:rsidRPr="008D2094">
        <w:rPr>
          <w:color w:val="000000"/>
          <w:sz w:val="28"/>
          <w:szCs w:val="28"/>
        </w:rPr>
        <w:t>/</w:t>
      </w:r>
    </w:p>
    <w:p w:rsidR="001123D9" w:rsidRPr="008D2094" w:rsidRDefault="001123D9" w:rsidP="008D2094">
      <w:pPr>
        <w:spacing w:line="360" w:lineRule="auto"/>
        <w:ind w:firstLine="709"/>
        <w:jc w:val="both"/>
        <w:rPr>
          <w:color w:val="000000"/>
          <w:sz w:val="28"/>
          <w:szCs w:val="28"/>
        </w:rPr>
      </w:pPr>
    </w:p>
    <w:p w:rsidR="001F747E" w:rsidRPr="008D2094" w:rsidRDefault="001F747E" w:rsidP="008D2094">
      <w:pPr>
        <w:spacing w:line="360" w:lineRule="auto"/>
        <w:ind w:firstLine="709"/>
        <w:jc w:val="both"/>
        <w:rPr>
          <w:color w:val="000000"/>
          <w:sz w:val="28"/>
          <w:szCs w:val="28"/>
        </w:rPr>
      </w:pPr>
      <w:r w:rsidRPr="008D2094">
        <w:rPr>
          <w:b/>
          <w:color w:val="000000"/>
          <w:sz w:val="28"/>
          <w:szCs w:val="28"/>
        </w:rPr>
        <w:t>2.3 Анализ протоколов маршрутизации в компьютерных сетях</w:t>
      </w:r>
    </w:p>
    <w:p w:rsidR="001F747E" w:rsidRPr="008D2094" w:rsidRDefault="001F747E" w:rsidP="008D2094">
      <w:pPr>
        <w:spacing w:line="360" w:lineRule="auto"/>
        <w:ind w:firstLine="709"/>
        <w:jc w:val="both"/>
        <w:rPr>
          <w:color w:val="000000"/>
          <w:sz w:val="28"/>
          <w:szCs w:val="28"/>
        </w:rPr>
      </w:pPr>
    </w:p>
    <w:p w:rsidR="00930E7D" w:rsidRPr="008D2094" w:rsidRDefault="001F747E" w:rsidP="008D2094">
      <w:pPr>
        <w:pStyle w:val="a9"/>
        <w:spacing w:before="0" w:beforeAutospacing="0" w:after="0" w:afterAutospacing="0" w:line="360" w:lineRule="auto"/>
        <w:ind w:firstLine="709"/>
        <w:jc w:val="both"/>
        <w:rPr>
          <w:color w:val="000000"/>
          <w:sz w:val="28"/>
          <w:szCs w:val="28"/>
        </w:rPr>
      </w:pPr>
      <w:r w:rsidRPr="008D2094">
        <w:rPr>
          <w:bCs/>
          <w:color w:val="000000"/>
          <w:sz w:val="28"/>
          <w:szCs w:val="28"/>
        </w:rPr>
        <w:t>Маршрутизация</w:t>
      </w:r>
      <w:r w:rsidRPr="008D2094">
        <w:rPr>
          <w:color w:val="000000"/>
          <w:sz w:val="28"/>
          <w:szCs w:val="28"/>
        </w:rPr>
        <w:t xml:space="preserve"> (</w:t>
      </w:r>
      <w:r w:rsidRPr="008D2094">
        <w:rPr>
          <w:iCs/>
          <w:color w:val="000000"/>
          <w:sz w:val="28"/>
          <w:szCs w:val="28"/>
          <w:lang w:val="en"/>
        </w:rPr>
        <w:t>Routing</w:t>
      </w:r>
      <w:r w:rsidRPr="008D2094">
        <w:rPr>
          <w:color w:val="000000"/>
          <w:sz w:val="28"/>
          <w:szCs w:val="28"/>
        </w:rPr>
        <w:t>) </w:t>
      </w:r>
      <w:r w:rsidR="008D2094">
        <w:rPr>
          <w:color w:val="000000"/>
          <w:sz w:val="28"/>
          <w:szCs w:val="28"/>
        </w:rPr>
        <w:t>–</w:t>
      </w:r>
      <w:r w:rsidR="008D2094" w:rsidRPr="008D2094">
        <w:rPr>
          <w:color w:val="000000"/>
          <w:sz w:val="28"/>
          <w:szCs w:val="28"/>
        </w:rPr>
        <w:t xml:space="preserve"> </w:t>
      </w:r>
      <w:r w:rsidR="008A14B9" w:rsidRPr="008D2094">
        <w:rPr>
          <w:color w:val="000000"/>
          <w:sz w:val="28"/>
          <w:szCs w:val="28"/>
        </w:rPr>
        <w:t>это способ направления сообщений по различным сетям, посредством которого устройства доставляют сообщения получателям.</w:t>
      </w:r>
      <w:r w:rsidRPr="008D2094">
        <w:rPr>
          <w:color w:val="000000"/>
          <w:sz w:val="28"/>
          <w:szCs w:val="28"/>
        </w:rPr>
        <w:t xml:space="preserve"> Маршруты могут задаваться административно (статические маршруты), либо вычисляться с помощью алгоритмов маршрутизации, базируясь на информации о топологии и состоянии сети, полученной с помощью протоколов маршрутизации (динамические маршруты).</w:t>
      </w:r>
      <w:r w:rsidR="00930E7D" w:rsidRPr="008D2094">
        <w:rPr>
          <w:color w:val="000000"/>
          <w:sz w:val="28"/>
          <w:szCs w:val="28"/>
        </w:rPr>
        <w:t xml:space="preserve"> </w:t>
      </w:r>
      <w:r w:rsidRPr="008D2094">
        <w:rPr>
          <w:color w:val="000000"/>
          <w:sz w:val="28"/>
          <w:szCs w:val="28"/>
        </w:rPr>
        <w:t>Статическими маршрутами могут быть:</w:t>
      </w:r>
    </w:p>
    <w:p w:rsidR="00930E7D" w:rsidRPr="008D2094" w:rsidRDefault="008D2094" w:rsidP="008D2094">
      <w:pPr>
        <w:pStyle w:val="a9"/>
        <w:spacing w:before="0" w:beforeAutospacing="0" w:after="0" w:afterAutospacing="0" w:line="360" w:lineRule="auto"/>
        <w:ind w:firstLine="709"/>
        <w:jc w:val="both"/>
        <w:rPr>
          <w:color w:val="000000"/>
          <w:sz w:val="28"/>
          <w:szCs w:val="28"/>
        </w:rPr>
      </w:pPr>
      <w:r>
        <w:rPr>
          <w:color w:val="000000"/>
          <w:sz w:val="28"/>
          <w:szCs w:val="28"/>
        </w:rPr>
        <w:t>– </w:t>
      </w:r>
      <w:r w:rsidR="001F747E" w:rsidRPr="008D2094">
        <w:rPr>
          <w:color w:val="000000"/>
          <w:sz w:val="28"/>
          <w:szCs w:val="28"/>
        </w:rPr>
        <w:t>маршруты, не изменяющиеся во времени</w:t>
      </w:r>
      <w:r w:rsidR="00930E7D" w:rsidRPr="008D2094">
        <w:rPr>
          <w:color w:val="000000"/>
          <w:sz w:val="28"/>
          <w:szCs w:val="28"/>
        </w:rPr>
        <w:t>;</w:t>
      </w:r>
    </w:p>
    <w:p w:rsidR="00930E7D" w:rsidRPr="008D2094" w:rsidRDefault="008D2094" w:rsidP="008D2094">
      <w:pPr>
        <w:pStyle w:val="a9"/>
        <w:spacing w:before="0" w:beforeAutospacing="0" w:after="0" w:afterAutospacing="0" w:line="360" w:lineRule="auto"/>
        <w:ind w:firstLine="709"/>
        <w:jc w:val="both"/>
        <w:rPr>
          <w:color w:val="000000"/>
          <w:sz w:val="28"/>
          <w:szCs w:val="28"/>
        </w:rPr>
      </w:pPr>
      <w:r>
        <w:rPr>
          <w:color w:val="000000"/>
          <w:sz w:val="28"/>
          <w:szCs w:val="28"/>
        </w:rPr>
        <w:t>– </w:t>
      </w:r>
      <w:r w:rsidR="001F747E" w:rsidRPr="008D2094">
        <w:rPr>
          <w:color w:val="000000"/>
          <w:sz w:val="28"/>
          <w:szCs w:val="28"/>
        </w:rPr>
        <w:t>маршруты, изменяющиеся по расписанию</w:t>
      </w:r>
      <w:r w:rsidR="00930E7D" w:rsidRPr="008D2094">
        <w:rPr>
          <w:color w:val="000000"/>
          <w:sz w:val="28"/>
          <w:szCs w:val="28"/>
        </w:rPr>
        <w:t>;</w:t>
      </w:r>
    </w:p>
    <w:p w:rsidR="001F747E" w:rsidRPr="008D2094" w:rsidRDefault="008D2094" w:rsidP="008D2094">
      <w:pPr>
        <w:pStyle w:val="a9"/>
        <w:spacing w:before="0" w:beforeAutospacing="0" w:after="0" w:afterAutospacing="0" w:line="360" w:lineRule="auto"/>
        <w:ind w:firstLine="709"/>
        <w:jc w:val="both"/>
        <w:rPr>
          <w:color w:val="000000"/>
          <w:sz w:val="28"/>
          <w:szCs w:val="28"/>
        </w:rPr>
      </w:pPr>
      <w:r>
        <w:rPr>
          <w:color w:val="000000"/>
          <w:sz w:val="28"/>
          <w:szCs w:val="28"/>
        </w:rPr>
        <w:t>– </w:t>
      </w:r>
      <w:r w:rsidR="001F747E" w:rsidRPr="008D2094">
        <w:rPr>
          <w:color w:val="000000"/>
          <w:sz w:val="28"/>
          <w:szCs w:val="28"/>
        </w:rPr>
        <w:t xml:space="preserve">маршруты, изменяющиеся по ситуации </w:t>
      </w:r>
      <w:r>
        <w:rPr>
          <w:color w:val="000000"/>
          <w:sz w:val="28"/>
          <w:szCs w:val="28"/>
        </w:rPr>
        <w:t>–</w:t>
      </w:r>
      <w:r w:rsidRPr="008D2094">
        <w:rPr>
          <w:color w:val="000000"/>
          <w:sz w:val="28"/>
          <w:szCs w:val="28"/>
        </w:rPr>
        <w:t xml:space="preserve"> </w:t>
      </w:r>
      <w:r w:rsidR="001F747E" w:rsidRPr="008D2094">
        <w:rPr>
          <w:color w:val="000000"/>
          <w:sz w:val="28"/>
          <w:szCs w:val="28"/>
        </w:rPr>
        <w:t>административно в момент возникновения стандартной ситуации</w:t>
      </w:r>
      <w:r w:rsidR="00930E7D" w:rsidRPr="008D2094">
        <w:rPr>
          <w:color w:val="000000"/>
          <w:sz w:val="28"/>
          <w:szCs w:val="28"/>
        </w:rPr>
        <w:t>.</w:t>
      </w:r>
    </w:p>
    <w:p w:rsidR="001F747E" w:rsidRPr="008D2094" w:rsidRDefault="008A14B9" w:rsidP="008D2094">
      <w:pPr>
        <w:spacing w:line="360" w:lineRule="auto"/>
        <w:ind w:firstLine="709"/>
        <w:jc w:val="both"/>
        <w:rPr>
          <w:bCs/>
          <w:color w:val="000000"/>
          <w:sz w:val="28"/>
          <w:szCs w:val="28"/>
        </w:rPr>
      </w:pPr>
      <w:r w:rsidRPr="008D2094">
        <w:rPr>
          <w:bCs/>
          <w:color w:val="000000"/>
          <w:sz w:val="28"/>
          <w:szCs w:val="28"/>
        </w:rPr>
        <w:t xml:space="preserve">Существуют два основных типа протоколов маршрутизации: протоколы внутренних маршрутизаторов (IGP </w:t>
      </w:r>
      <w:r w:rsidR="008D2094">
        <w:rPr>
          <w:bCs/>
          <w:color w:val="000000"/>
          <w:sz w:val="28"/>
          <w:szCs w:val="28"/>
        </w:rPr>
        <w:t>–</w:t>
      </w:r>
      <w:r w:rsidR="008D2094" w:rsidRPr="008D2094">
        <w:rPr>
          <w:bCs/>
          <w:color w:val="000000"/>
          <w:sz w:val="28"/>
          <w:szCs w:val="28"/>
        </w:rPr>
        <w:t xml:space="preserve"> </w:t>
      </w:r>
      <w:r w:rsidRPr="008D2094">
        <w:rPr>
          <w:bCs/>
          <w:color w:val="000000"/>
          <w:sz w:val="28"/>
          <w:szCs w:val="28"/>
        </w:rPr>
        <w:t xml:space="preserve">interior gateway protocol), для маршрутизаторов, находящихся внутри автономной системы (autonomous system), и протоколы внешних маршрутизаторов (EGP </w:t>
      </w:r>
      <w:r w:rsidR="008D2094">
        <w:rPr>
          <w:bCs/>
          <w:color w:val="000000"/>
          <w:sz w:val="28"/>
          <w:szCs w:val="28"/>
        </w:rPr>
        <w:t>–</w:t>
      </w:r>
      <w:r w:rsidR="008D2094" w:rsidRPr="008D2094">
        <w:rPr>
          <w:bCs/>
          <w:color w:val="000000"/>
          <w:sz w:val="28"/>
          <w:szCs w:val="28"/>
        </w:rPr>
        <w:t xml:space="preserve"> </w:t>
      </w:r>
      <w:r w:rsidRPr="008D2094">
        <w:rPr>
          <w:bCs/>
          <w:color w:val="000000"/>
          <w:sz w:val="28"/>
          <w:szCs w:val="28"/>
        </w:rPr>
        <w:t>exterior gateway protocol), для маршрутизаторов, которые общаются с маршрутизаторами в других автономных системах.</w:t>
      </w:r>
    </w:p>
    <w:p w:rsidR="008A14B9" w:rsidRPr="008D2094" w:rsidRDefault="008A14B9" w:rsidP="008D2094">
      <w:pPr>
        <w:spacing w:line="360" w:lineRule="auto"/>
        <w:ind w:firstLine="709"/>
        <w:jc w:val="both"/>
        <w:rPr>
          <w:bCs/>
          <w:color w:val="000000"/>
          <w:sz w:val="28"/>
          <w:szCs w:val="28"/>
        </w:rPr>
      </w:pPr>
    </w:p>
    <w:p w:rsidR="000C1B6D" w:rsidRPr="00C508BE" w:rsidRDefault="000C1B6D" w:rsidP="008D2094">
      <w:pPr>
        <w:spacing w:line="360" w:lineRule="auto"/>
        <w:ind w:firstLine="709"/>
        <w:jc w:val="both"/>
        <w:rPr>
          <w:b/>
          <w:bCs/>
          <w:color w:val="000000"/>
          <w:sz w:val="28"/>
          <w:szCs w:val="28"/>
        </w:rPr>
      </w:pPr>
      <w:r w:rsidRPr="00C508BE">
        <w:rPr>
          <w:b/>
          <w:color w:val="000000"/>
          <w:sz w:val="28"/>
          <w:szCs w:val="28"/>
        </w:rPr>
        <w:t xml:space="preserve">2.3.1 </w:t>
      </w:r>
      <w:r w:rsidRPr="00C508BE">
        <w:rPr>
          <w:b/>
          <w:bCs/>
          <w:color w:val="000000"/>
          <w:sz w:val="28"/>
          <w:szCs w:val="28"/>
        </w:rPr>
        <w:t>Протокол RIP</w:t>
      </w:r>
    </w:p>
    <w:p w:rsidR="00A53998" w:rsidRPr="008D2094" w:rsidRDefault="00A53998" w:rsidP="008D2094">
      <w:pPr>
        <w:spacing w:line="360" w:lineRule="auto"/>
        <w:ind w:firstLine="709"/>
        <w:jc w:val="both"/>
        <w:rPr>
          <w:color w:val="000000"/>
          <w:sz w:val="28"/>
          <w:szCs w:val="28"/>
        </w:rPr>
      </w:pPr>
      <w:r w:rsidRPr="008D2094">
        <w:rPr>
          <w:color w:val="000000"/>
          <w:sz w:val="28"/>
          <w:szCs w:val="28"/>
        </w:rPr>
        <w:t xml:space="preserve">RIP (Routing Information Protocol) </w:t>
      </w:r>
      <w:r w:rsidR="008D2094">
        <w:rPr>
          <w:color w:val="000000"/>
          <w:sz w:val="28"/>
          <w:szCs w:val="28"/>
        </w:rPr>
        <w:t>–</w:t>
      </w:r>
      <w:r w:rsidR="008D2094" w:rsidRPr="008D2094">
        <w:rPr>
          <w:color w:val="000000"/>
          <w:sz w:val="28"/>
          <w:szCs w:val="28"/>
        </w:rPr>
        <w:t xml:space="preserve"> </w:t>
      </w:r>
      <w:r w:rsidRPr="008D2094">
        <w:rPr>
          <w:color w:val="000000"/>
          <w:sz w:val="28"/>
          <w:szCs w:val="28"/>
        </w:rPr>
        <w:t>один из наиболее распространенных протоколов маршрутизации</w:t>
      </w:r>
      <w:r w:rsidR="002772B8" w:rsidRPr="008D2094">
        <w:rPr>
          <w:color w:val="000000"/>
          <w:sz w:val="28"/>
          <w:szCs w:val="28"/>
        </w:rPr>
        <w:t xml:space="preserve"> в небольших компьютерных сетях.</w:t>
      </w:r>
      <w:r w:rsidR="00E01056" w:rsidRPr="008D2094">
        <w:rPr>
          <w:color w:val="000000"/>
          <w:sz w:val="28"/>
          <w:szCs w:val="28"/>
        </w:rPr>
        <w:t xml:space="preserve"> </w:t>
      </w:r>
      <w:r w:rsidRPr="008D2094">
        <w:rPr>
          <w:color w:val="000000"/>
          <w:sz w:val="28"/>
          <w:szCs w:val="28"/>
        </w:rPr>
        <w:t xml:space="preserve">Алгоритм маршрутизации RIP (алгоритм Беллмана </w:t>
      </w:r>
      <w:r w:rsidR="008D2094">
        <w:rPr>
          <w:color w:val="000000"/>
          <w:sz w:val="28"/>
          <w:szCs w:val="28"/>
        </w:rPr>
        <w:t>–</w:t>
      </w:r>
      <w:r w:rsidR="008D2094" w:rsidRPr="008D2094">
        <w:rPr>
          <w:color w:val="000000"/>
          <w:sz w:val="28"/>
          <w:szCs w:val="28"/>
        </w:rPr>
        <w:t xml:space="preserve"> </w:t>
      </w:r>
      <w:r w:rsidRPr="008D2094">
        <w:rPr>
          <w:color w:val="000000"/>
          <w:sz w:val="28"/>
          <w:szCs w:val="28"/>
        </w:rPr>
        <w:t>Форда) был впервые разработан в 1969 году, как основной для сети ARPANET.</w:t>
      </w:r>
      <w:r w:rsidR="00BF038C" w:rsidRPr="008D2094">
        <w:rPr>
          <w:color w:val="000000"/>
          <w:sz w:val="28"/>
          <w:szCs w:val="28"/>
        </w:rPr>
        <w:t>/</w:t>
      </w:r>
      <w:r w:rsidR="004D1854" w:rsidRPr="008D2094">
        <w:rPr>
          <w:color w:val="000000"/>
          <w:sz w:val="28"/>
          <w:szCs w:val="28"/>
        </w:rPr>
        <w:t>1</w:t>
      </w:r>
      <w:r w:rsidR="00BF038C" w:rsidRPr="008D2094">
        <w:rPr>
          <w:color w:val="000000"/>
          <w:sz w:val="28"/>
          <w:szCs w:val="28"/>
        </w:rPr>
        <w:t>/</w:t>
      </w:r>
    </w:p>
    <w:p w:rsidR="002772B8" w:rsidRPr="008D2094" w:rsidRDefault="002772B8" w:rsidP="008D2094">
      <w:pPr>
        <w:spacing w:line="360" w:lineRule="auto"/>
        <w:ind w:firstLine="709"/>
        <w:jc w:val="both"/>
        <w:rPr>
          <w:color w:val="000000"/>
          <w:sz w:val="28"/>
          <w:szCs w:val="28"/>
        </w:rPr>
      </w:pPr>
      <w:r w:rsidRPr="008D2094">
        <w:rPr>
          <w:color w:val="000000"/>
          <w:sz w:val="28"/>
          <w:szCs w:val="28"/>
        </w:rPr>
        <w:t xml:space="preserve">Протокол </w:t>
      </w:r>
      <w:r w:rsidR="000E6FE6" w:rsidRPr="008D2094">
        <w:rPr>
          <w:color w:val="000000"/>
          <w:sz w:val="28"/>
          <w:szCs w:val="28"/>
          <w:lang w:val="en-US"/>
        </w:rPr>
        <w:t>RIP</w:t>
      </w:r>
      <w:r w:rsidR="000E6FE6" w:rsidRPr="008D2094">
        <w:rPr>
          <w:color w:val="000000"/>
          <w:sz w:val="28"/>
          <w:szCs w:val="28"/>
        </w:rPr>
        <w:t xml:space="preserve"> предназначен для автоматического обновления таблицы маршрутов, при этом используется информация о состоянии сети, которая рассылается маршрутизаторами (</w:t>
      </w:r>
      <w:r w:rsidR="000E6FE6" w:rsidRPr="008D2094">
        <w:rPr>
          <w:color w:val="000000"/>
          <w:sz w:val="28"/>
          <w:szCs w:val="28"/>
          <w:lang w:val="en-US"/>
        </w:rPr>
        <w:t>routers</w:t>
      </w:r>
      <w:r w:rsidR="000E6FE6" w:rsidRPr="008D2094">
        <w:rPr>
          <w:color w:val="000000"/>
          <w:sz w:val="28"/>
          <w:szCs w:val="28"/>
        </w:rPr>
        <w:t xml:space="preserve">). В соответствии с протоколом </w:t>
      </w:r>
      <w:r w:rsidR="000E6FE6" w:rsidRPr="008D2094">
        <w:rPr>
          <w:color w:val="000000"/>
          <w:sz w:val="28"/>
          <w:szCs w:val="28"/>
          <w:lang w:val="en-US"/>
        </w:rPr>
        <w:t>RIP</w:t>
      </w:r>
      <w:r w:rsidR="000E6FE6" w:rsidRPr="008D2094">
        <w:rPr>
          <w:color w:val="000000"/>
          <w:sz w:val="28"/>
          <w:szCs w:val="28"/>
        </w:rPr>
        <w:t xml:space="preserve"> любая машина может быть маршрутизатором. При этом все маршрутизаторы делятся на активные и пассивные. Активные маршрутизаторы сообщают о маршрутах, которые они поддерживают в сети. Пассивные маршрутизаторы читают эти широковещательные сообщения</w:t>
      </w:r>
      <w:r w:rsidR="008D2094">
        <w:rPr>
          <w:color w:val="000000"/>
          <w:sz w:val="28"/>
          <w:szCs w:val="28"/>
        </w:rPr>
        <w:t xml:space="preserve"> </w:t>
      </w:r>
      <w:r w:rsidR="000E6FE6" w:rsidRPr="008D2094">
        <w:rPr>
          <w:color w:val="000000"/>
          <w:sz w:val="28"/>
          <w:szCs w:val="28"/>
        </w:rPr>
        <w:t>и исправляют свои таблицы маршрутов, но при этом сами информацию в сеть не предоставляют. Обычно в качестве активных маршрутизаторов выступают шлюзы, а в качестве пассивных – обычные машины (</w:t>
      </w:r>
      <w:r w:rsidR="000E6FE6" w:rsidRPr="008D2094">
        <w:rPr>
          <w:color w:val="000000"/>
          <w:sz w:val="28"/>
          <w:szCs w:val="28"/>
          <w:lang w:val="en-US"/>
        </w:rPr>
        <w:t>hosts</w:t>
      </w:r>
      <w:r w:rsidR="000E6FE6" w:rsidRPr="008D2094">
        <w:rPr>
          <w:color w:val="000000"/>
          <w:sz w:val="28"/>
          <w:szCs w:val="28"/>
        </w:rPr>
        <w:t>).</w:t>
      </w:r>
    </w:p>
    <w:p w:rsidR="005E43F1" w:rsidRPr="008D2094" w:rsidRDefault="000E6FE6" w:rsidP="008D2094">
      <w:pPr>
        <w:spacing w:line="360" w:lineRule="auto"/>
        <w:ind w:firstLine="709"/>
        <w:jc w:val="both"/>
        <w:rPr>
          <w:color w:val="000000"/>
          <w:sz w:val="28"/>
          <w:szCs w:val="28"/>
        </w:rPr>
      </w:pPr>
      <w:r w:rsidRPr="008D2094">
        <w:rPr>
          <w:color w:val="000000"/>
          <w:sz w:val="28"/>
          <w:szCs w:val="28"/>
        </w:rPr>
        <w:t xml:space="preserve">В основу алгоритма маршрутизации по протоколу </w:t>
      </w:r>
      <w:r w:rsidRPr="008D2094">
        <w:rPr>
          <w:color w:val="000000"/>
          <w:sz w:val="28"/>
          <w:szCs w:val="28"/>
          <w:lang w:val="en-US"/>
        </w:rPr>
        <w:t>RIP</w:t>
      </w:r>
      <w:r w:rsidRPr="008D2094">
        <w:rPr>
          <w:color w:val="000000"/>
          <w:sz w:val="28"/>
          <w:szCs w:val="28"/>
        </w:rPr>
        <w:t xml:space="preserve"> положена простая идея: чем больше шлюзов надо пройти пакету, тем большевреми требуется для прохождения маршрута. При обмене сообщениями маршрутизаторы сообщают в сеть </w:t>
      </w:r>
      <w:r w:rsidRPr="008D2094">
        <w:rPr>
          <w:color w:val="000000"/>
          <w:sz w:val="28"/>
          <w:szCs w:val="28"/>
          <w:lang w:val="en-US"/>
        </w:rPr>
        <w:t>IP</w:t>
      </w:r>
      <w:r w:rsidR="008D2094">
        <w:rPr>
          <w:color w:val="000000"/>
          <w:sz w:val="28"/>
          <w:szCs w:val="28"/>
        </w:rPr>
        <w:t xml:space="preserve"> –</w:t>
      </w:r>
      <w:r w:rsidR="008D2094" w:rsidRPr="008D2094">
        <w:rPr>
          <w:color w:val="000000"/>
          <w:sz w:val="28"/>
          <w:szCs w:val="28"/>
        </w:rPr>
        <w:t xml:space="preserve"> но</w:t>
      </w:r>
      <w:r w:rsidRPr="008D2094">
        <w:rPr>
          <w:color w:val="000000"/>
          <w:sz w:val="28"/>
          <w:szCs w:val="28"/>
        </w:rPr>
        <w:t>мер сети и число</w:t>
      </w:r>
      <w:r w:rsidR="005E43F1" w:rsidRPr="008D2094">
        <w:rPr>
          <w:color w:val="000000"/>
          <w:sz w:val="28"/>
          <w:szCs w:val="28"/>
        </w:rPr>
        <w:t xml:space="preserve"> «</w:t>
      </w:r>
      <w:r w:rsidRPr="008D2094">
        <w:rPr>
          <w:color w:val="000000"/>
          <w:sz w:val="28"/>
          <w:szCs w:val="28"/>
        </w:rPr>
        <w:t>прыжков» (</w:t>
      </w:r>
      <w:r w:rsidRPr="008D2094">
        <w:rPr>
          <w:color w:val="000000"/>
          <w:sz w:val="28"/>
          <w:szCs w:val="28"/>
          <w:lang w:val="en-US"/>
        </w:rPr>
        <w:t>hops</w:t>
      </w:r>
      <w:r w:rsidRPr="008D2094">
        <w:rPr>
          <w:color w:val="000000"/>
          <w:sz w:val="28"/>
          <w:szCs w:val="28"/>
        </w:rPr>
        <w:t>), которое надо совершить, пользуясь данным маршрутом. Надо сразу заметить, что такой алгоритм</w:t>
      </w:r>
      <w:r w:rsidR="005E43F1" w:rsidRPr="008D2094">
        <w:rPr>
          <w:color w:val="000000"/>
          <w:sz w:val="28"/>
          <w:szCs w:val="28"/>
        </w:rPr>
        <w:t xml:space="preserve"> эффективен только для сетей, которые имеют одинаковую скорость передачи по любому сегменту сети./</w:t>
      </w:r>
      <w:r w:rsidR="004D1854" w:rsidRPr="008D2094">
        <w:rPr>
          <w:color w:val="000000"/>
          <w:sz w:val="28"/>
          <w:szCs w:val="28"/>
        </w:rPr>
        <w:t>16</w:t>
      </w:r>
      <w:r w:rsidR="005E43F1" w:rsidRPr="008D2094">
        <w:rPr>
          <w:color w:val="000000"/>
          <w:sz w:val="28"/>
          <w:szCs w:val="28"/>
        </w:rPr>
        <w:t>/</w:t>
      </w:r>
    </w:p>
    <w:p w:rsidR="00BF038C" w:rsidRPr="008D2094" w:rsidRDefault="00BF038C" w:rsidP="008D2094">
      <w:pPr>
        <w:spacing w:line="360" w:lineRule="auto"/>
        <w:ind w:firstLine="709"/>
        <w:jc w:val="both"/>
        <w:rPr>
          <w:color w:val="000000"/>
          <w:sz w:val="28"/>
          <w:szCs w:val="28"/>
        </w:rPr>
      </w:pPr>
      <w:r w:rsidRPr="008D2094">
        <w:rPr>
          <w:color w:val="000000"/>
          <w:sz w:val="28"/>
          <w:szCs w:val="28"/>
        </w:rPr>
        <w:t xml:space="preserve">Недостатки </w:t>
      </w:r>
      <w:r w:rsidRPr="008D2094">
        <w:rPr>
          <w:color w:val="000000"/>
          <w:sz w:val="28"/>
          <w:szCs w:val="28"/>
          <w:lang w:val="en-US"/>
        </w:rPr>
        <w:t>RIP</w:t>
      </w:r>
      <w:r w:rsidRPr="008D2094">
        <w:rPr>
          <w:color w:val="000000"/>
          <w:sz w:val="28"/>
          <w:szCs w:val="28"/>
        </w:rPr>
        <w:t>. Во-первых, RIP не имеет представления о делении на подсети. Если обычный 16</w:t>
      </w:r>
      <w:r w:rsidR="008D2094">
        <w:rPr>
          <w:color w:val="000000"/>
          <w:sz w:val="28"/>
          <w:szCs w:val="28"/>
        </w:rPr>
        <w:t>-</w:t>
      </w:r>
      <w:r w:rsidR="008D2094" w:rsidRPr="008D2094">
        <w:rPr>
          <w:color w:val="000000"/>
          <w:sz w:val="28"/>
          <w:szCs w:val="28"/>
        </w:rPr>
        <w:t>б</w:t>
      </w:r>
      <w:r w:rsidRPr="008D2094">
        <w:rPr>
          <w:color w:val="000000"/>
          <w:sz w:val="28"/>
          <w:szCs w:val="28"/>
        </w:rPr>
        <w:t xml:space="preserve">итный идентификатор хоста в адресе класса В ненулевой, RIP не может определить, принадлежит ли ненулевая часть идентификатору подсети или IP адрес </w:t>
      </w:r>
      <w:r w:rsidR="008D2094">
        <w:rPr>
          <w:color w:val="000000"/>
          <w:sz w:val="28"/>
          <w:szCs w:val="28"/>
        </w:rPr>
        <w:t>–</w:t>
      </w:r>
      <w:r w:rsidR="008D2094" w:rsidRPr="008D2094">
        <w:rPr>
          <w:color w:val="000000"/>
          <w:sz w:val="28"/>
          <w:szCs w:val="28"/>
        </w:rPr>
        <w:t xml:space="preserve"> </w:t>
      </w:r>
      <w:r w:rsidRPr="008D2094">
        <w:rPr>
          <w:color w:val="000000"/>
          <w:sz w:val="28"/>
          <w:szCs w:val="28"/>
        </w:rPr>
        <w:t>это целиком адрес хоста. Некоторые реализации используют маску подсети того интерфейса, через который пришла RIP информация, однако такой способ не всегда корректен.</w:t>
      </w:r>
    </w:p>
    <w:p w:rsidR="00A53998" w:rsidRPr="008D2094" w:rsidRDefault="00BF038C" w:rsidP="008D2094">
      <w:pPr>
        <w:spacing w:line="360" w:lineRule="auto"/>
        <w:ind w:firstLine="709"/>
        <w:jc w:val="both"/>
        <w:rPr>
          <w:color w:val="000000"/>
          <w:sz w:val="28"/>
          <w:szCs w:val="28"/>
        </w:rPr>
      </w:pPr>
      <w:r w:rsidRPr="008D2094">
        <w:rPr>
          <w:color w:val="000000"/>
          <w:sz w:val="28"/>
          <w:szCs w:val="28"/>
        </w:rPr>
        <w:t>Во-вторых, для RIP требуется очень много времени, чтобы восстановить функционирование сети, после того как вышел из строя маршрутизатор или канал. Время обычно составляет несколько минут. В это время могут возникнуть петли маршрутизации. В современных реализациях RIP существует множество рекомендаций, которые позволяют избавляться от петель маршрутизации и увел</w:t>
      </w:r>
      <w:r w:rsidR="002772B8" w:rsidRPr="008D2094">
        <w:rPr>
          <w:color w:val="000000"/>
          <w:sz w:val="28"/>
          <w:szCs w:val="28"/>
        </w:rPr>
        <w:t>ичить скорость сходимости сетей.</w:t>
      </w:r>
      <w:r w:rsidR="00A53998" w:rsidRPr="008D2094">
        <w:rPr>
          <w:color w:val="000000"/>
          <w:sz w:val="28"/>
          <w:szCs w:val="28"/>
        </w:rPr>
        <w:t>/</w:t>
      </w:r>
      <w:r w:rsidR="004D1854" w:rsidRPr="008D2094">
        <w:rPr>
          <w:color w:val="000000"/>
          <w:sz w:val="28"/>
          <w:szCs w:val="28"/>
        </w:rPr>
        <w:t>17</w:t>
      </w:r>
      <w:r w:rsidR="00A53998" w:rsidRPr="008D2094">
        <w:rPr>
          <w:color w:val="000000"/>
          <w:sz w:val="28"/>
          <w:szCs w:val="28"/>
        </w:rPr>
        <w:t>/</w:t>
      </w:r>
    </w:p>
    <w:p w:rsidR="008D2094" w:rsidRDefault="008D2094" w:rsidP="008D2094">
      <w:pPr>
        <w:spacing w:line="360" w:lineRule="auto"/>
        <w:ind w:firstLine="709"/>
        <w:jc w:val="both"/>
        <w:rPr>
          <w:color w:val="000000"/>
          <w:sz w:val="28"/>
          <w:szCs w:val="28"/>
        </w:rPr>
      </w:pPr>
    </w:p>
    <w:p w:rsidR="005E43F1" w:rsidRPr="00C508BE" w:rsidRDefault="005E43F1" w:rsidP="008D2094">
      <w:pPr>
        <w:spacing w:line="360" w:lineRule="auto"/>
        <w:ind w:firstLine="709"/>
        <w:jc w:val="both"/>
        <w:rPr>
          <w:b/>
          <w:color w:val="000000"/>
          <w:sz w:val="28"/>
          <w:szCs w:val="28"/>
        </w:rPr>
      </w:pPr>
      <w:r w:rsidRPr="00C508BE">
        <w:rPr>
          <w:b/>
          <w:color w:val="000000"/>
          <w:sz w:val="28"/>
          <w:szCs w:val="28"/>
        </w:rPr>
        <w:t xml:space="preserve">2.3.2 </w:t>
      </w:r>
      <w:r w:rsidRPr="00C508BE">
        <w:rPr>
          <w:b/>
          <w:bCs/>
          <w:color w:val="000000"/>
          <w:sz w:val="28"/>
          <w:szCs w:val="28"/>
        </w:rPr>
        <w:t xml:space="preserve">Протокол </w:t>
      </w:r>
      <w:r w:rsidRPr="00C508BE">
        <w:rPr>
          <w:b/>
          <w:color w:val="000000"/>
          <w:sz w:val="28"/>
          <w:szCs w:val="28"/>
          <w:lang w:val="en-US"/>
        </w:rPr>
        <w:t>OSPF</w:t>
      </w:r>
    </w:p>
    <w:p w:rsidR="00A53998" w:rsidRPr="008D2094" w:rsidRDefault="005E43F1" w:rsidP="008D2094">
      <w:pPr>
        <w:spacing w:line="360" w:lineRule="auto"/>
        <w:ind w:firstLine="709"/>
        <w:jc w:val="both"/>
        <w:rPr>
          <w:color w:val="000000"/>
          <w:sz w:val="28"/>
          <w:szCs w:val="28"/>
        </w:rPr>
      </w:pPr>
      <w:r w:rsidRPr="008D2094">
        <w:rPr>
          <w:color w:val="000000"/>
          <w:sz w:val="28"/>
          <w:szCs w:val="28"/>
          <w:lang w:val="en-US"/>
        </w:rPr>
        <w:t>OSPF</w:t>
      </w:r>
      <w:r w:rsidRPr="008D2094">
        <w:rPr>
          <w:color w:val="000000"/>
          <w:sz w:val="28"/>
          <w:szCs w:val="28"/>
        </w:rPr>
        <w:t xml:space="preserve"> (англ. </w:t>
      </w:r>
      <w:r w:rsidRPr="008D2094">
        <w:rPr>
          <w:color w:val="000000"/>
          <w:sz w:val="28"/>
          <w:szCs w:val="28"/>
          <w:lang w:val="en-US"/>
        </w:rPr>
        <w:t>Open</w:t>
      </w:r>
      <w:r w:rsidRPr="008D2094">
        <w:rPr>
          <w:color w:val="000000"/>
          <w:sz w:val="28"/>
          <w:szCs w:val="28"/>
        </w:rPr>
        <w:t xml:space="preserve"> </w:t>
      </w:r>
      <w:r w:rsidRPr="008D2094">
        <w:rPr>
          <w:color w:val="000000"/>
          <w:sz w:val="28"/>
          <w:szCs w:val="28"/>
          <w:lang w:val="en-US"/>
        </w:rPr>
        <w:t>Shortest</w:t>
      </w:r>
      <w:r w:rsidRPr="008D2094">
        <w:rPr>
          <w:color w:val="000000"/>
          <w:sz w:val="28"/>
          <w:szCs w:val="28"/>
        </w:rPr>
        <w:t xml:space="preserve"> </w:t>
      </w:r>
      <w:r w:rsidRPr="008D2094">
        <w:rPr>
          <w:color w:val="000000"/>
          <w:sz w:val="28"/>
          <w:szCs w:val="28"/>
          <w:lang w:val="en-US"/>
        </w:rPr>
        <w:t>Path</w:t>
      </w:r>
      <w:r w:rsidRPr="008D2094">
        <w:rPr>
          <w:color w:val="000000"/>
          <w:sz w:val="28"/>
          <w:szCs w:val="28"/>
        </w:rPr>
        <w:t xml:space="preserve"> </w:t>
      </w:r>
      <w:r w:rsidRPr="008D2094">
        <w:rPr>
          <w:color w:val="000000"/>
          <w:sz w:val="28"/>
          <w:szCs w:val="28"/>
          <w:lang w:val="en-US"/>
        </w:rPr>
        <w:t>First</w:t>
      </w:r>
      <w:r w:rsidRPr="008D2094">
        <w:rPr>
          <w:color w:val="000000"/>
          <w:sz w:val="28"/>
          <w:szCs w:val="28"/>
        </w:rPr>
        <w:t xml:space="preserve">) </w:t>
      </w:r>
      <w:r w:rsidR="008D2094">
        <w:rPr>
          <w:color w:val="000000"/>
          <w:sz w:val="28"/>
          <w:szCs w:val="28"/>
        </w:rPr>
        <w:t>–</w:t>
      </w:r>
      <w:r w:rsidR="008D2094" w:rsidRPr="008D2094">
        <w:rPr>
          <w:color w:val="000000"/>
          <w:sz w:val="28"/>
          <w:szCs w:val="28"/>
        </w:rPr>
        <w:t xml:space="preserve"> </w:t>
      </w:r>
      <w:r w:rsidRPr="008D2094">
        <w:rPr>
          <w:color w:val="000000"/>
          <w:sz w:val="28"/>
          <w:szCs w:val="28"/>
        </w:rPr>
        <w:t>протокол динамической маршрутизации, основанный на технологии отслеживания состояния канала (</w:t>
      </w:r>
      <w:r w:rsidRPr="008D2094">
        <w:rPr>
          <w:color w:val="000000"/>
          <w:sz w:val="28"/>
          <w:szCs w:val="28"/>
          <w:lang w:val="en-US"/>
        </w:rPr>
        <w:t>link</w:t>
      </w:r>
      <w:r w:rsidRPr="008D2094">
        <w:rPr>
          <w:color w:val="000000"/>
          <w:sz w:val="28"/>
          <w:szCs w:val="28"/>
        </w:rPr>
        <w:t>-</w:t>
      </w:r>
      <w:r w:rsidRPr="008D2094">
        <w:rPr>
          <w:color w:val="000000"/>
          <w:sz w:val="28"/>
          <w:szCs w:val="28"/>
          <w:lang w:val="en-US"/>
        </w:rPr>
        <w:t>state</w:t>
      </w:r>
      <w:r w:rsidRPr="008D2094">
        <w:rPr>
          <w:color w:val="000000"/>
          <w:sz w:val="28"/>
          <w:szCs w:val="28"/>
        </w:rPr>
        <w:t xml:space="preserve"> </w:t>
      </w:r>
      <w:r w:rsidRPr="008D2094">
        <w:rPr>
          <w:color w:val="000000"/>
          <w:sz w:val="28"/>
          <w:szCs w:val="28"/>
          <w:lang w:val="en-US"/>
        </w:rPr>
        <w:t>technology</w:t>
      </w:r>
      <w:r w:rsidRPr="008D2094">
        <w:rPr>
          <w:color w:val="000000"/>
          <w:sz w:val="28"/>
          <w:szCs w:val="28"/>
        </w:rPr>
        <w:t>) и использующий для нахождения кратчайшего пути Алгоритм Дейкстры (</w:t>
      </w:r>
      <w:r w:rsidRPr="008D2094">
        <w:rPr>
          <w:color w:val="000000"/>
          <w:sz w:val="28"/>
          <w:szCs w:val="28"/>
          <w:lang w:val="en-US"/>
        </w:rPr>
        <w:t>Dijkstra</w:t>
      </w:r>
      <w:r w:rsidRPr="008D2094">
        <w:rPr>
          <w:color w:val="000000"/>
          <w:sz w:val="28"/>
          <w:szCs w:val="28"/>
        </w:rPr>
        <w:t>’</w:t>
      </w:r>
      <w:r w:rsidRPr="008D2094">
        <w:rPr>
          <w:color w:val="000000"/>
          <w:sz w:val="28"/>
          <w:szCs w:val="28"/>
          <w:lang w:val="en-US"/>
        </w:rPr>
        <w:t>s</w:t>
      </w:r>
      <w:r w:rsidRPr="008D2094">
        <w:rPr>
          <w:color w:val="000000"/>
          <w:sz w:val="28"/>
          <w:szCs w:val="28"/>
        </w:rPr>
        <w:t xml:space="preserve"> </w:t>
      </w:r>
      <w:r w:rsidRPr="008D2094">
        <w:rPr>
          <w:color w:val="000000"/>
          <w:sz w:val="28"/>
          <w:szCs w:val="28"/>
          <w:lang w:val="en-US"/>
        </w:rPr>
        <w:t>algorithm</w:t>
      </w:r>
      <w:r w:rsidRPr="008D2094">
        <w:rPr>
          <w:color w:val="000000"/>
          <w:sz w:val="28"/>
          <w:szCs w:val="28"/>
        </w:rPr>
        <w:t>).</w:t>
      </w:r>
      <w:r w:rsidR="00E01056" w:rsidRPr="008D2094">
        <w:rPr>
          <w:color w:val="000000"/>
          <w:sz w:val="28"/>
          <w:szCs w:val="28"/>
        </w:rPr>
        <w:t xml:space="preserve"> </w:t>
      </w:r>
      <w:r w:rsidRPr="008D2094">
        <w:rPr>
          <w:color w:val="000000"/>
          <w:sz w:val="28"/>
          <w:szCs w:val="28"/>
        </w:rPr>
        <w:t xml:space="preserve">Протокол </w:t>
      </w:r>
      <w:r w:rsidRPr="008D2094">
        <w:rPr>
          <w:color w:val="000000"/>
          <w:sz w:val="28"/>
          <w:szCs w:val="28"/>
          <w:lang w:val="en-US"/>
        </w:rPr>
        <w:t>OSPF</w:t>
      </w:r>
      <w:r w:rsidRPr="008D2094">
        <w:rPr>
          <w:color w:val="000000"/>
          <w:sz w:val="28"/>
          <w:szCs w:val="28"/>
        </w:rPr>
        <w:t xml:space="preserve"> был разработан </w:t>
      </w:r>
      <w:r w:rsidRPr="008D2094">
        <w:rPr>
          <w:color w:val="000000"/>
          <w:sz w:val="28"/>
          <w:szCs w:val="28"/>
          <w:lang w:val="en-US"/>
        </w:rPr>
        <w:t>IETF</w:t>
      </w:r>
      <w:r w:rsidRPr="008D2094">
        <w:rPr>
          <w:color w:val="000000"/>
          <w:sz w:val="28"/>
          <w:szCs w:val="28"/>
        </w:rPr>
        <w:t xml:space="preserve"> в 1988 году. Последняя версия протокола представлена в </w:t>
      </w:r>
      <w:r w:rsidRPr="008D2094">
        <w:rPr>
          <w:color w:val="000000"/>
          <w:sz w:val="28"/>
          <w:szCs w:val="28"/>
          <w:lang w:val="en-US"/>
        </w:rPr>
        <w:t>RFC</w:t>
      </w:r>
      <w:r w:rsidR="00E01567" w:rsidRPr="008D2094">
        <w:rPr>
          <w:color w:val="000000"/>
          <w:sz w:val="28"/>
          <w:szCs w:val="28"/>
        </w:rPr>
        <w:t xml:space="preserve"> 2328./17/</w:t>
      </w:r>
    </w:p>
    <w:p w:rsidR="00E01567" w:rsidRPr="008D2094" w:rsidRDefault="00E01567" w:rsidP="008D2094">
      <w:pPr>
        <w:spacing w:line="360" w:lineRule="auto"/>
        <w:ind w:firstLine="709"/>
        <w:jc w:val="both"/>
        <w:rPr>
          <w:color w:val="000000"/>
          <w:sz w:val="28"/>
          <w:szCs w:val="28"/>
        </w:rPr>
      </w:pPr>
      <w:r w:rsidRPr="008D2094">
        <w:rPr>
          <w:color w:val="000000"/>
          <w:sz w:val="28"/>
          <w:szCs w:val="28"/>
        </w:rPr>
        <w:t>OSPF также отличается от RIP (как и многие другие протоколы маршрутизации) тем, что OSPF использует непосредственно IP. Это означает, что он не использует UDP или TCP. OSPF имеет собственную величину, которая устанавливается в поле протокола (protocol) в IP заголовке.</w:t>
      </w:r>
    </w:p>
    <w:p w:rsidR="00E01567" w:rsidRPr="008D2094" w:rsidRDefault="00E01567" w:rsidP="008D2094">
      <w:pPr>
        <w:spacing w:line="360" w:lineRule="auto"/>
        <w:ind w:firstLine="709"/>
        <w:jc w:val="both"/>
        <w:rPr>
          <w:color w:val="000000"/>
          <w:sz w:val="28"/>
          <w:szCs w:val="28"/>
        </w:rPr>
      </w:pPr>
      <w:r w:rsidRPr="008D2094">
        <w:rPr>
          <w:color w:val="000000"/>
          <w:sz w:val="28"/>
          <w:szCs w:val="28"/>
        </w:rPr>
        <w:t>К тому же, так как OSPF это протокол состояния канала, а не протокол вектора расстояний.</w:t>
      </w:r>
    </w:p>
    <w:p w:rsidR="00E01567" w:rsidRPr="008D2094" w:rsidRDefault="00E01567" w:rsidP="008D2094">
      <w:pPr>
        <w:spacing w:line="360" w:lineRule="auto"/>
        <w:ind w:firstLine="709"/>
        <w:jc w:val="both"/>
        <w:rPr>
          <w:color w:val="000000"/>
          <w:sz w:val="28"/>
          <w:szCs w:val="28"/>
        </w:rPr>
      </w:pPr>
    </w:p>
    <w:p w:rsidR="00E01567" w:rsidRPr="00C508BE" w:rsidRDefault="00C508BE" w:rsidP="008D2094">
      <w:pPr>
        <w:spacing w:line="360" w:lineRule="auto"/>
        <w:ind w:firstLine="709"/>
        <w:jc w:val="both"/>
        <w:rPr>
          <w:b/>
          <w:color w:val="000000"/>
          <w:sz w:val="28"/>
          <w:szCs w:val="28"/>
        </w:rPr>
      </w:pPr>
      <w:r>
        <w:rPr>
          <w:b/>
          <w:color w:val="000000"/>
          <w:sz w:val="28"/>
          <w:szCs w:val="28"/>
        </w:rPr>
        <w:br w:type="page"/>
      </w:r>
      <w:r w:rsidR="00E01567" w:rsidRPr="00C508BE">
        <w:rPr>
          <w:b/>
          <w:color w:val="000000"/>
          <w:sz w:val="28"/>
          <w:szCs w:val="28"/>
        </w:rPr>
        <w:t xml:space="preserve">2.3.3 </w:t>
      </w:r>
      <w:r w:rsidR="00E01567" w:rsidRPr="00C508BE">
        <w:rPr>
          <w:b/>
          <w:bCs/>
          <w:color w:val="000000"/>
          <w:sz w:val="28"/>
          <w:szCs w:val="28"/>
        </w:rPr>
        <w:t xml:space="preserve">Протокол </w:t>
      </w:r>
      <w:r w:rsidR="00E01567" w:rsidRPr="00C508BE">
        <w:rPr>
          <w:b/>
          <w:color w:val="000000"/>
          <w:sz w:val="28"/>
          <w:szCs w:val="28"/>
          <w:lang w:val="en-US"/>
        </w:rPr>
        <w:t>BGP</w:t>
      </w:r>
    </w:p>
    <w:p w:rsidR="00E01567" w:rsidRPr="008D2094" w:rsidRDefault="00E01567" w:rsidP="008D2094">
      <w:pPr>
        <w:spacing w:line="360" w:lineRule="auto"/>
        <w:ind w:firstLine="709"/>
        <w:jc w:val="both"/>
        <w:rPr>
          <w:color w:val="000000"/>
          <w:sz w:val="28"/>
          <w:szCs w:val="28"/>
        </w:rPr>
      </w:pPr>
      <w:r w:rsidRPr="008D2094">
        <w:rPr>
          <w:color w:val="000000"/>
          <w:sz w:val="28"/>
          <w:szCs w:val="28"/>
        </w:rPr>
        <w:t>BG</w:t>
      </w:r>
      <w:r w:rsidR="008D2094" w:rsidRPr="008D2094">
        <w:rPr>
          <w:color w:val="000000"/>
          <w:sz w:val="28"/>
          <w:szCs w:val="28"/>
        </w:rPr>
        <w:t>P</w:t>
      </w:r>
      <w:r w:rsidR="008D2094">
        <w:rPr>
          <w:color w:val="000000"/>
          <w:sz w:val="28"/>
          <w:szCs w:val="28"/>
        </w:rPr>
        <w:t xml:space="preserve"> </w:t>
      </w:r>
      <w:r w:rsidR="008D2094" w:rsidRPr="008D2094">
        <w:rPr>
          <w:color w:val="000000"/>
          <w:sz w:val="28"/>
          <w:szCs w:val="28"/>
        </w:rPr>
        <w:t xml:space="preserve">(протокол </w:t>
      </w:r>
      <w:r w:rsidRPr="008D2094">
        <w:rPr>
          <w:color w:val="000000"/>
          <w:sz w:val="28"/>
          <w:szCs w:val="28"/>
        </w:rPr>
        <w:t xml:space="preserve">граничных маршрутизаторов (Border Gateway Protocol)) </w:t>
      </w:r>
      <w:r w:rsidR="008D2094">
        <w:rPr>
          <w:color w:val="000000"/>
          <w:sz w:val="28"/>
          <w:szCs w:val="28"/>
        </w:rPr>
        <w:t>–</w:t>
      </w:r>
      <w:r w:rsidR="008D2094" w:rsidRPr="008D2094">
        <w:rPr>
          <w:color w:val="000000"/>
          <w:sz w:val="28"/>
          <w:szCs w:val="28"/>
        </w:rPr>
        <w:t xml:space="preserve"> </w:t>
      </w:r>
      <w:r w:rsidRPr="008D2094">
        <w:rPr>
          <w:color w:val="000000"/>
          <w:sz w:val="28"/>
          <w:szCs w:val="28"/>
        </w:rPr>
        <w:t>это протокол внешних маршрутизаторов, предназначенный для связи между маршрутизаторами в различных автономных системах. BGP заменяет собой старый EGP, который использовался в ARPANET.</w:t>
      </w:r>
    </w:p>
    <w:p w:rsidR="00E01567" w:rsidRPr="008D2094" w:rsidRDefault="00E01567" w:rsidP="008D2094">
      <w:pPr>
        <w:spacing w:line="360" w:lineRule="auto"/>
        <w:ind w:firstLine="709"/>
        <w:jc w:val="both"/>
        <w:rPr>
          <w:color w:val="000000"/>
          <w:sz w:val="28"/>
          <w:szCs w:val="28"/>
        </w:rPr>
      </w:pPr>
      <w:r w:rsidRPr="008D2094">
        <w:rPr>
          <w:color w:val="000000"/>
          <w:sz w:val="28"/>
          <w:szCs w:val="28"/>
        </w:rPr>
        <w:t>Системы, поддерживающие BGP, обмениваются информацией о доступности сети с другими BGP системами. Эта информация включает в себя полный путь по автономным системам, по которым должен пройти траффик (поток данных), чтобы достичь этих сетей. Эта информация адекватна построению графа соединений AS (автономных систем). При этом возникает возможность легко обходить петли маршрутизации, а также упрощается процесс принятия решений о маршрутизации.</w:t>
      </w:r>
    </w:p>
    <w:p w:rsidR="00E01567" w:rsidRPr="008D2094" w:rsidRDefault="00E01567" w:rsidP="008D2094">
      <w:pPr>
        <w:spacing w:line="360" w:lineRule="auto"/>
        <w:ind w:firstLine="709"/>
        <w:jc w:val="both"/>
        <w:rPr>
          <w:color w:val="000000"/>
          <w:sz w:val="28"/>
          <w:szCs w:val="28"/>
        </w:rPr>
      </w:pPr>
      <w:r w:rsidRPr="008D2094">
        <w:rPr>
          <w:color w:val="000000"/>
          <w:sz w:val="28"/>
          <w:szCs w:val="28"/>
        </w:rPr>
        <w:t>BGP отличается от RIP или OSPF тем, что BGP использует TCP в качестве транспортного протокола. Две системы, использующие BGP, устанавливают TCP соединения между собой и затем обмениваются полными таблицами маршрутизации BGP. Обновления представляются в виде изменений таблицы маршрутизации (таблица не передается целиком).</w:t>
      </w:r>
    </w:p>
    <w:p w:rsidR="00E01567" w:rsidRPr="008D2094" w:rsidRDefault="00E01567" w:rsidP="008D2094">
      <w:pPr>
        <w:spacing w:line="360" w:lineRule="auto"/>
        <w:ind w:firstLine="709"/>
        <w:jc w:val="both"/>
        <w:rPr>
          <w:color w:val="000000"/>
          <w:sz w:val="28"/>
          <w:szCs w:val="28"/>
        </w:rPr>
      </w:pPr>
      <w:r w:rsidRPr="008D2094">
        <w:rPr>
          <w:color w:val="000000"/>
          <w:sz w:val="28"/>
          <w:szCs w:val="28"/>
        </w:rPr>
        <w:t>BGP это протокол вектора расстояний, однако, в отличие от RIP (который объявляет пересылки к пункту назначения), BGP перечисляет маршруты к каждому пункту назначения (последовательность номеров автономных систем к пункту назначения). При этом исчезают некоторые проблемы, связанные с использованием протоколов вектора расстояний./18/</w:t>
      </w:r>
    </w:p>
    <w:p w:rsidR="00E01567" w:rsidRPr="008D2094" w:rsidRDefault="00E01567" w:rsidP="008D2094">
      <w:pPr>
        <w:spacing w:line="360" w:lineRule="auto"/>
        <w:ind w:firstLine="709"/>
        <w:jc w:val="both"/>
        <w:rPr>
          <w:color w:val="000000"/>
          <w:sz w:val="28"/>
          <w:szCs w:val="28"/>
        </w:rPr>
      </w:pPr>
    </w:p>
    <w:p w:rsidR="00A53998" w:rsidRPr="00C508BE" w:rsidRDefault="00356005" w:rsidP="008D2094">
      <w:pPr>
        <w:spacing w:line="360" w:lineRule="auto"/>
        <w:ind w:firstLine="709"/>
        <w:jc w:val="both"/>
        <w:rPr>
          <w:b/>
          <w:bCs/>
          <w:color w:val="000000"/>
          <w:sz w:val="28"/>
          <w:szCs w:val="28"/>
        </w:rPr>
      </w:pPr>
      <w:r w:rsidRPr="00C508BE">
        <w:rPr>
          <w:b/>
          <w:color w:val="000000"/>
          <w:sz w:val="28"/>
          <w:szCs w:val="28"/>
        </w:rPr>
        <w:t xml:space="preserve">2.3.4 Протокол </w:t>
      </w:r>
      <w:r w:rsidRPr="00C508BE">
        <w:rPr>
          <w:b/>
          <w:bCs/>
          <w:color w:val="000000"/>
          <w:sz w:val="28"/>
          <w:szCs w:val="28"/>
        </w:rPr>
        <w:t>IGRP</w:t>
      </w:r>
    </w:p>
    <w:p w:rsidR="00356005" w:rsidRPr="008D2094" w:rsidRDefault="00356005" w:rsidP="008D2094">
      <w:pPr>
        <w:spacing w:line="360" w:lineRule="auto"/>
        <w:ind w:firstLine="709"/>
        <w:jc w:val="both"/>
        <w:rPr>
          <w:bCs/>
          <w:color w:val="000000"/>
          <w:sz w:val="28"/>
          <w:szCs w:val="28"/>
        </w:rPr>
      </w:pPr>
      <w:r w:rsidRPr="008D2094">
        <w:rPr>
          <w:bCs/>
          <w:color w:val="000000"/>
          <w:sz w:val="28"/>
          <w:szCs w:val="28"/>
        </w:rPr>
        <w:t>Протокол IGRP предназначен для определения маршрутов, которые расположены внутри автономных систем и относится, поэтому, к классу протоколов Interior Gateway Protocol. По способу сбора информации о маршрутах внутри автономной системе этот протокол относится к типу distant–vector.</w:t>
      </w:r>
    </w:p>
    <w:p w:rsidR="00356005" w:rsidRPr="008D2094" w:rsidRDefault="00356005" w:rsidP="008D2094">
      <w:pPr>
        <w:spacing w:line="360" w:lineRule="auto"/>
        <w:ind w:firstLine="709"/>
        <w:jc w:val="both"/>
        <w:rPr>
          <w:bCs/>
          <w:color w:val="000000"/>
          <w:sz w:val="28"/>
          <w:szCs w:val="28"/>
        </w:rPr>
      </w:pPr>
      <w:r w:rsidRPr="008D2094">
        <w:rPr>
          <w:bCs/>
          <w:color w:val="000000"/>
          <w:sz w:val="28"/>
          <w:szCs w:val="28"/>
        </w:rPr>
        <w:t>Этот протокол был разработан специалистами компании Cisco в середине 1980</w:t>
      </w:r>
      <w:r w:rsidR="008D2094">
        <w:rPr>
          <w:bCs/>
          <w:color w:val="000000"/>
          <w:sz w:val="28"/>
          <w:szCs w:val="28"/>
        </w:rPr>
        <w:t>-</w:t>
      </w:r>
      <w:r w:rsidR="008D2094" w:rsidRPr="008D2094">
        <w:rPr>
          <w:bCs/>
          <w:color w:val="000000"/>
          <w:sz w:val="28"/>
          <w:szCs w:val="28"/>
        </w:rPr>
        <w:t>х</w:t>
      </w:r>
      <w:r w:rsidRPr="008D2094">
        <w:rPr>
          <w:bCs/>
          <w:color w:val="000000"/>
          <w:sz w:val="28"/>
          <w:szCs w:val="28"/>
        </w:rPr>
        <w:t xml:space="preserve"> годов. В отличие от наиболее популярного протокола маршрутизации RIP, который также является алгоритмом типа distant – vector, протокол IGRP обладал существенными отличиями.</w:t>
      </w:r>
    </w:p>
    <w:p w:rsidR="00356005" w:rsidRPr="008D2094" w:rsidRDefault="00356005" w:rsidP="008D2094">
      <w:pPr>
        <w:spacing w:line="360" w:lineRule="auto"/>
        <w:ind w:firstLine="709"/>
        <w:jc w:val="both"/>
        <w:rPr>
          <w:bCs/>
          <w:color w:val="000000"/>
          <w:sz w:val="28"/>
          <w:szCs w:val="28"/>
        </w:rPr>
      </w:pPr>
      <w:r w:rsidRPr="008D2094">
        <w:rPr>
          <w:bCs/>
          <w:color w:val="000000"/>
          <w:sz w:val="28"/>
          <w:szCs w:val="28"/>
        </w:rPr>
        <w:t>Наиболее существенным отличием протокола IGRP от первой версии протокола RIP являлось наличие комплексного критерия оценки качества маршрута – метрики.</w:t>
      </w:r>
    </w:p>
    <w:p w:rsidR="00356005" w:rsidRPr="008D2094" w:rsidRDefault="00356005" w:rsidP="008D2094">
      <w:pPr>
        <w:spacing w:line="360" w:lineRule="auto"/>
        <w:ind w:firstLine="709"/>
        <w:jc w:val="both"/>
        <w:rPr>
          <w:bCs/>
          <w:color w:val="000000"/>
          <w:sz w:val="28"/>
          <w:szCs w:val="28"/>
        </w:rPr>
      </w:pPr>
      <w:r w:rsidRPr="008D2094">
        <w:rPr>
          <w:bCs/>
          <w:color w:val="000000"/>
          <w:sz w:val="28"/>
          <w:szCs w:val="28"/>
        </w:rPr>
        <w:t>Использование протокола маршрутизации IGRP позволяет определять и обслуживать несколько параллельных маршрутов, которые связывают одну пару источник – приемник. Существенной особенностью данного протокола маршрутизации является то, что эти маршруты не обязательно должны иметь одинаковую метрику для того, чтобы быть использованными в качестве компонентов единого интегрального канала.</w:t>
      </w:r>
    </w:p>
    <w:p w:rsidR="00356005" w:rsidRPr="008D2094" w:rsidRDefault="00356005" w:rsidP="008D2094">
      <w:pPr>
        <w:spacing w:line="360" w:lineRule="auto"/>
        <w:ind w:firstLine="709"/>
        <w:jc w:val="both"/>
        <w:rPr>
          <w:color w:val="000000"/>
          <w:sz w:val="28"/>
          <w:szCs w:val="28"/>
        </w:rPr>
      </w:pPr>
    </w:p>
    <w:p w:rsidR="00357991" w:rsidRPr="00C508BE" w:rsidRDefault="00356005" w:rsidP="008D2094">
      <w:pPr>
        <w:spacing w:line="360" w:lineRule="auto"/>
        <w:ind w:firstLine="709"/>
        <w:jc w:val="both"/>
        <w:rPr>
          <w:b/>
          <w:color w:val="000000"/>
          <w:sz w:val="28"/>
          <w:szCs w:val="28"/>
        </w:rPr>
      </w:pPr>
      <w:r w:rsidRPr="00C508BE">
        <w:rPr>
          <w:b/>
          <w:color w:val="000000"/>
          <w:sz w:val="28"/>
          <w:szCs w:val="28"/>
        </w:rPr>
        <w:t>2.3.5</w:t>
      </w:r>
      <w:r w:rsidR="00357991" w:rsidRPr="00C508BE">
        <w:rPr>
          <w:b/>
          <w:color w:val="000000"/>
          <w:sz w:val="28"/>
          <w:szCs w:val="28"/>
        </w:rPr>
        <w:t xml:space="preserve"> </w:t>
      </w:r>
      <w:r w:rsidR="00357991" w:rsidRPr="00C508BE">
        <w:rPr>
          <w:b/>
          <w:bCs/>
          <w:color w:val="000000"/>
          <w:sz w:val="28"/>
          <w:szCs w:val="28"/>
        </w:rPr>
        <w:t xml:space="preserve">Протокол </w:t>
      </w:r>
      <w:r w:rsidR="00AE79AC" w:rsidRPr="00C508BE">
        <w:rPr>
          <w:b/>
          <w:bCs/>
          <w:color w:val="000000"/>
          <w:sz w:val="28"/>
          <w:szCs w:val="28"/>
        </w:rPr>
        <w:t>EIGRP</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 xml:space="preserve">Протокол маршрутизации </w:t>
      </w:r>
      <w:r w:rsidRPr="008D2094">
        <w:rPr>
          <w:color w:val="000000"/>
          <w:sz w:val="28"/>
          <w:szCs w:val="28"/>
          <w:lang w:val="en-US"/>
        </w:rPr>
        <w:t>Enhanced</w:t>
      </w:r>
      <w:r w:rsidRPr="008D2094">
        <w:rPr>
          <w:color w:val="000000"/>
          <w:sz w:val="28"/>
          <w:szCs w:val="28"/>
        </w:rPr>
        <w:t xml:space="preserve"> </w:t>
      </w:r>
      <w:r w:rsidRPr="008D2094">
        <w:rPr>
          <w:color w:val="000000"/>
          <w:sz w:val="28"/>
          <w:szCs w:val="28"/>
          <w:lang w:val="en-US"/>
        </w:rPr>
        <w:t>IGRP</w:t>
      </w:r>
      <w:r w:rsidRPr="008D2094">
        <w:rPr>
          <w:color w:val="000000"/>
          <w:sz w:val="28"/>
          <w:szCs w:val="28"/>
        </w:rPr>
        <w:t xml:space="preserve"> был разработан специалистами компании </w:t>
      </w:r>
      <w:r w:rsidRPr="008D2094">
        <w:rPr>
          <w:color w:val="000000"/>
          <w:sz w:val="28"/>
          <w:szCs w:val="28"/>
          <w:lang w:val="en-US"/>
        </w:rPr>
        <w:t>Cisco</w:t>
      </w:r>
      <w:r w:rsidRPr="008D2094">
        <w:rPr>
          <w:color w:val="000000"/>
          <w:sz w:val="28"/>
          <w:szCs w:val="28"/>
        </w:rPr>
        <w:t xml:space="preserve">, и представляет собой дальнейшее развитие принципов, которые были заложены в </w:t>
      </w:r>
      <w:r w:rsidRPr="008D2094">
        <w:rPr>
          <w:color w:val="000000"/>
          <w:sz w:val="28"/>
          <w:szCs w:val="28"/>
          <w:lang w:val="en-US"/>
        </w:rPr>
        <w:t>IGRP</w:t>
      </w:r>
      <w:r w:rsidRPr="008D2094">
        <w:rPr>
          <w:color w:val="000000"/>
          <w:sz w:val="28"/>
          <w:szCs w:val="28"/>
        </w:rPr>
        <w:t xml:space="preserve">. В частности, по отношению к протоколу </w:t>
      </w:r>
      <w:r w:rsidRPr="008D2094">
        <w:rPr>
          <w:color w:val="000000"/>
          <w:sz w:val="28"/>
          <w:szCs w:val="28"/>
          <w:lang w:val="en-US"/>
        </w:rPr>
        <w:t>IGRP</w:t>
      </w:r>
      <w:r w:rsidRPr="008D2094">
        <w:rPr>
          <w:color w:val="000000"/>
          <w:sz w:val="28"/>
          <w:szCs w:val="28"/>
        </w:rPr>
        <w:t xml:space="preserve"> обеспечиваются следующие дополнительные возможности:</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w:t>
      </w:r>
      <w:r w:rsidR="008D2094">
        <w:rPr>
          <w:color w:val="000000"/>
          <w:sz w:val="28"/>
          <w:szCs w:val="28"/>
        </w:rPr>
        <w:t xml:space="preserve"> </w:t>
      </w:r>
      <w:r w:rsidRPr="008D2094">
        <w:rPr>
          <w:color w:val="000000"/>
          <w:sz w:val="28"/>
          <w:szCs w:val="28"/>
        </w:rPr>
        <w:t xml:space="preserve">Поддержка внеклассовых </w:t>
      </w:r>
      <w:r w:rsidRPr="008D2094">
        <w:rPr>
          <w:color w:val="000000"/>
          <w:sz w:val="28"/>
          <w:szCs w:val="28"/>
          <w:lang w:val="en-US"/>
        </w:rPr>
        <w:t>IP</w:t>
      </w:r>
      <w:r w:rsidRPr="008D2094">
        <w:rPr>
          <w:color w:val="000000"/>
          <w:sz w:val="28"/>
          <w:szCs w:val="28"/>
        </w:rPr>
        <w:t xml:space="preserve"> сетей;</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w:t>
      </w:r>
      <w:r w:rsidR="008D2094">
        <w:rPr>
          <w:color w:val="000000"/>
          <w:sz w:val="28"/>
          <w:szCs w:val="28"/>
        </w:rPr>
        <w:t xml:space="preserve"> </w:t>
      </w:r>
      <w:r w:rsidRPr="008D2094">
        <w:rPr>
          <w:color w:val="000000"/>
          <w:sz w:val="28"/>
          <w:szCs w:val="28"/>
        </w:rPr>
        <w:t>Передача частичных обновлений таблицы маршрутов;</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w:t>
      </w:r>
      <w:r w:rsidR="008D2094">
        <w:rPr>
          <w:color w:val="000000"/>
          <w:sz w:val="28"/>
          <w:szCs w:val="28"/>
        </w:rPr>
        <w:t xml:space="preserve"> </w:t>
      </w:r>
      <w:r w:rsidRPr="008D2094">
        <w:rPr>
          <w:color w:val="000000"/>
          <w:sz w:val="28"/>
          <w:szCs w:val="28"/>
        </w:rPr>
        <w:t>Поддержка различных протоколов сетевого уровня.</w:t>
      </w:r>
    </w:p>
    <w:p w:rsidR="008D2094" w:rsidRDefault="00356005" w:rsidP="008D2094">
      <w:pPr>
        <w:spacing w:line="360" w:lineRule="auto"/>
        <w:ind w:firstLine="709"/>
        <w:jc w:val="both"/>
        <w:rPr>
          <w:color w:val="000000"/>
          <w:sz w:val="28"/>
          <w:szCs w:val="28"/>
        </w:rPr>
      </w:pPr>
      <w:r w:rsidRPr="008D2094">
        <w:rPr>
          <w:color w:val="000000"/>
          <w:sz w:val="28"/>
          <w:szCs w:val="28"/>
        </w:rPr>
        <w:t xml:space="preserve">Формально протокол </w:t>
      </w:r>
      <w:r w:rsidRPr="008D2094">
        <w:rPr>
          <w:color w:val="000000"/>
          <w:sz w:val="28"/>
          <w:szCs w:val="28"/>
          <w:lang w:val="en-US"/>
        </w:rPr>
        <w:t>EIGRP</w:t>
      </w:r>
      <w:r w:rsidRPr="008D2094">
        <w:rPr>
          <w:color w:val="000000"/>
          <w:sz w:val="28"/>
          <w:szCs w:val="28"/>
        </w:rPr>
        <w:t xml:space="preserve"> относится к алгоритмам маршрутизации типа </w:t>
      </w:r>
      <w:r w:rsidRPr="008D2094">
        <w:rPr>
          <w:color w:val="000000"/>
          <w:sz w:val="28"/>
          <w:szCs w:val="28"/>
          <w:lang w:val="en-US"/>
        </w:rPr>
        <w:t>distant</w:t>
      </w:r>
      <w:r w:rsidRPr="008D2094">
        <w:rPr>
          <w:color w:val="000000"/>
          <w:sz w:val="28"/>
          <w:szCs w:val="28"/>
        </w:rPr>
        <w:t xml:space="preserve"> – </w:t>
      </w:r>
      <w:r w:rsidRPr="008D2094">
        <w:rPr>
          <w:color w:val="000000"/>
          <w:sz w:val="28"/>
          <w:szCs w:val="28"/>
          <w:lang w:val="en-US"/>
        </w:rPr>
        <w:t>vector</w:t>
      </w:r>
      <w:r w:rsidRPr="008D2094">
        <w:rPr>
          <w:color w:val="000000"/>
          <w:sz w:val="28"/>
          <w:szCs w:val="28"/>
        </w:rPr>
        <w:t xml:space="preserve">, однако этот протокол сочетает в себе лучшие качества протокола типа </w:t>
      </w:r>
      <w:r w:rsidRPr="008D2094">
        <w:rPr>
          <w:color w:val="000000"/>
          <w:sz w:val="28"/>
          <w:szCs w:val="28"/>
          <w:lang w:val="en-US"/>
        </w:rPr>
        <w:t>link</w:t>
      </w:r>
      <w:r w:rsidR="008D2094">
        <w:rPr>
          <w:color w:val="000000"/>
          <w:sz w:val="28"/>
          <w:szCs w:val="28"/>
        </w:rPr>
        <w:t xml:space="preserve"> –</w:t>
      </w:r>
      <w:r w:rsidR="008D2094" w:rsidRPr="008D2094">
        <w:rPr>
          <w:color w:val="000000"/>
          <w:sz w:val="28"/>
          <w:szCs w:val="28"/>
        </w:rPr>
        <w:t xml:space="preserve"> </w:t>
      </w:r>
      <w:r w:rsidR="008D2094" w:rsidRPr="008D2094">
        <w:rPr>
          <w:color w:val="000000"/>
          <w:sz w:val="28"/>
          <w:szCs w:val="28"/>
          <w:lang w:val="en-US"/>
        </w:rPr>
        <w:t>st</w:t>
      </w:r>
      <w:r w:rsidRPr="008D2094">
        <w:rPr>
          <w:color w:val="000000"/>
          <w:sz w:val="28"/>
          <w:szCs w:val="28"/>
          <w:lang w:val="en-US"/>
        </w:rPr>
        <w:t>ate</w:t>
      </w:r>
      <w:r w:rsidRPr="008D2094">
        <w:rPr>
          <w:color w:val="000000"/>
          <w:sz w:val="28"/>
          <w:szCs w:val="28"/>
        </w:rPr>
        <w:t xml:space="preserve"> и поэтому может быть отнесен к особому типу протоколов</w:t>
      </w:r>
      <w:r w:rsidR="008D2094">
        <w:rPr>
          <w:color w:val="000000"/>
          <w:sz w:val="28"/>
          <w:szCs w:val="28"/>
        </w:rPr>
        <w:t xml:space="preserve"> </w:t>
      </w:r>
      <w:r w:rsidRPr="008D2094">
        <w:rPr>
          <w:color w:val="000000"/>
          <w:sz w:val="28"/>
          <w:szCs w:val="28"/>
        </w:rPr>
        <w:t>маршрутизации – к гибридным протоколам./</w:t>
      </w:r>
      <w:r w:rsidR="004D1854" w:rsidRPr="008D2094">
        <w:rPr>
          <w:color w:val="000000"/>
          <w:sz w:val="28"/>
          <w:szCs w:val="28"/>
        </w:rPr>
        <w:t>18</w:t>
      </w:r>
      <w:r w:rsidRPr="008D2094">
        <w:rPr>
          <w:color w:val="000000"/>
          <w:sz w:val="28"/>
          <w:szCs w:val="28"/>
        </w:rPr>
        <w:t>/</w:t>
      </w:r>
    </w:p>
    <w:p w:rsidR="00356005" w:rsidRPr="008D2094" w:rsidRDefault="00356005" w:rsidP="008D2094">
      <w:pPr>
        <w:spacing w:line="360" w:lineRule="auto"/>
        <w:ind w:firstLine="709"/>
        <w:jc w:val="both"/>
        <w:rPr>
          <w:color w:val="000000"/>
          <w:sz w:val="28"/>
          <w:szCs w:val="28"/>
        </w:rPr>
      </w:pPr>
    </w:p>
    <w:p w:rsidR="00356005" w:rsidRPr="00C508BE" w:rsidRDefault="00C508BE" w:rsidP="008D2094">
      <w:pPr>
        <w:spacing w:line="360" w:lineRule="auto"/>
        <w:ind w:firstLine="709"/>
        <w:jc w:val="both"/>
        <w:rPr>
          <w:b/>
          <w:color w:val="000000"/>
          <w:sz w:val="28"/>
          <w:szCs w:val="28"/>
        </w:rPr>
      </w:pPr>
      <w:r w:rsidRPr="00C508BE">
        <w:rPr>
          <w:b/>
          <w:color w:val="000000"/>
          <w:sz w:val="28"/>
          <w:szCs w:val="28"/>
        </w:rPr>
        <w:t>2.3.6</w:t>
      </w:r>
      <w:r w:rsidR="00356005" w:rsidRPr="00C508BE">
        <w:rPr>
          <w:b/>
          <w:color w:val="000000"/>
          <w:sz w:val="28"/>
          <w:szCs w:val="28"/>
        </w:rPr>
        <w:t xml:space="preserve"> Протокол IS-IS</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 xml:space="preserve">Протокол маршрутизации OSI под названием </w:t>
      </w:r>
      <w:r w:rsidR="008D2094">
        <w:rPr>
          <w:color w:val="000000"/>
          <w:sz w:val="28"/>
          <w:szCs w:val="28"/>
        </w:rPr>
        <w:t>«</w:t>
      </w:r>
      <w:r w:rsidR="008D2094" w:rsidRPr="008D2094">
        <w:rPr>
          <w:color w:val="000000"/>
          <w:sz w:val="28"/>
          <w:szCs w:val="28"/>
        </w:rPr>
        <w:t>п</w:t>
      </w:r>
      <w:r w:rsidRPr="008D2094">
        <w:rPr>
          <w:color w:val="000000"/>
          <w:sz w:val="28"/>
          <w:szCs w:val="28"/>
        </w:rPr>
        <w:t>ротокол обмена данными между промежуточными системами IS-IS</w:t>
      </w:r>
      <w:r w:rsidR="008D2094">
        <w:rPr>
          <w:color w:val="000000"/>
          <w:sz w:val="28"/>
          <w:szCs w:val="28"/>
        </w:rPr>
        <w:t>»</w:t>
      </w:r>
      <w:r w:rsidR="008D2094" w:rsidRPr="008D2094">
        <w:rPr>
          <w:color w:val="000000"/>
          <w:sz w:val="28"/>
          <w:szCs w:val="28"/>
        </w:rPr>
        <w:t xml:space="preserve"> </w:t>
      </w:r>
      <w:r w:rsidRPr="008D2094">
        <w:rPr>
          <w:color w:val="000000"/>
          <w:sz w:val="28"/>
          <w:szCs w:val="28"/>
        </w:rPr>
        <w:t>(Intermediate System – to – Intermediate System) использует тот же принцип маршрутизации по состоянию каналов, что и рассмотренный выше протоколOSPF. Но если OSPF является разработкой IETF, то протокол IS-IS был создан ISO (International Standard Organization).</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 xml:space="preserve">Как раз в терминологии ISO маршрутизаторы называются </w:t>
      </w:r>
      <w:r w:rsidR="008D2094">
        <w:rPr>
          <w:color w:val="000000"/>
          <w:sz w:val="28"/>
          <w:szCs w:val="28"/>
        </w:rPr>
        <w:t>«</w:t>
      </w:r>
      <w:r w:rsidR="008D2094" w:rsidRPr="008D2094">
        <w:rPr>
          <w:color w:val="000000"/>
          <w:sz w:val="28"/>
          <w:szCs w:val="28"/>
        </w:rPr>
        <w:t>п</w:t>
      </w:r>
      <w:r w:rsidRPr="008D2094">
        <w:rPr>
          <w:color w:val="000000"/>
          <w:sz w:val="28"/>
          <w:szCs w:val="28"/>
        </w:rPr>
        <w:t>ромежуточными системами</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(Intermediate System, IS), а хосты – </w:t>
      </w:r>
      <w:r w:rsidR="008D2094">
        <w:rPr>
          <w:color w:val="000000"/>
          <w:sz w:val="28"/>
          <w:szCs w:val="28"/>
        </w:rPr>
        <w:t>«</w:t>
      </w:r>
      <w:r w:rsidR="008D2094" w:rsidRPr="008D2094">
        <w:rPr>
          <w:color w:val="000000"/>
          <w:sz w:val="28"/>
          <w:szCs w:val="28"/>
        </w:rPr>
        <w:t>к</w:t>
      </w:r>
      <w:r w:rsidRPr="008D2094">
        <w:rPr>
          <w:color w:val="000000"/>
          <w:sz w:val="28"/>
          <w:szCs w:val="28"/>
        </w:rPr>
        <w:t>онечными системами</w:t>
      </w:r>
      <w:r w:rsidR="008D2094">
        <w:rPr>
          <w:color w:val="000000"/>
          <w:sz w:val="28"/>
          <w:szCs w:val="28"/>
        </w:rPr>
        <w:t>»</w:t>
      </w:r>
      <w:r w:rsidR="008D2094" w:rsidRPr="008D2094">
        <w:rPr>
          <w:color w:val="000000"/>
          <w:sz w:val="28"/>
          <w:szCs w:val="28"/>
        </w:rPr>
        <w:t xml:space="preserve"> </w:t>
      </w:r>
      <w:r w:rsidRPr="008D2094">
        <w:rPr>
          <w:color w:val="000000"/>
          <w:sz w:val="28"/>
          <w:szCs w:val="28"/>
        </w:rPr>
        <w:t>(End System, ES). Существует также протокол ES-IS, с помощью которого маршрутизаторы узнают о подключенных к ним хостах, а хосты – о маршрутизаторах.</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Оказалось, что протокол IS-IS очень хорошо работает в весьма больших сетях, содержащих более 500 маршрутизаторов.</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Подобно OSPF, протокол IS-IS разделяет сеть на области, чтобы не распространять информацию о маршрутах среди всех маршрутизаторов сети, обеспечивая разумные размеры их таблиц маршрутизации, а тем самым – быструю сходимость поиска маршрута.</w:t>
      </w:r>
    </w:p>
    <w:p w:rsidR="00356005" w:rsidRPr="008D2094" w:rsidRDefault="00356005" w:rsidP="008D2094">
      <w:pPr>
        <w:spacing w:line="360" w:lineRule="auto"/>
        <w:ind w:firstLine="709"/>
        <w:jc w:val="both"/>
        <w:rPr>
          <w:color w:val="000000"/>
          <w:sz w:val="28"/>
          <w:szCs w:val="28"/>
        </w:rPr>
      </w:pPr>
      <w:r w:rsidRPr="008D2094">
        <w:rPr>
          <w:color w:val="000000"/>
          <w:sz w:val="28"/>
          <w:szCs w:val="28"/>
        </w:rPr>
        <w:t xml:space="preserve">Названное преимущество протокола IS-IS </w:t>
      </w:r>
      <w:r w:rsidR="008D2094">
        <w:rPr>
          <w:color w:val="000000"/>
          <w:sz w:val="28"/>
          <w:szCs w:val="28"/>
        </w:rPr>
        <w:t>–</w:t>
      </w:r>
      <w:r w:rsidR="008D2094" w:rsidRPr="008D2094">
        <w:rPr>
          <w:color w:val="000000"/>
          <w:sz w:val="28"/>
          <w:szCs w:val="28"/>
        </w:rPr>
        <w:t xml:space="preserve"> </w:t>
      </w:r>
      <w:r w:rsidRPr="008D2094">
        <w:rPr>
          <w:color w:val="000000"/>
          <w:sz w:val="28"/>
          <w:szCs w:val="28"/>
        </w:rPr>
        <w:t>в то же время и его существенный недостаток. Этот недостаток связан с так называемой лавинной рассылкой пакетов (flooding), вызываемой внезапным изменением состояния каналов (либо канал неожиданно стал недоступен, либо, наоборот, возобновил свою работу после перерыва). Flooding характеризуется обменом между маршрутизаторами огромным количеством служебных пакетов, т</w:t>
      </w:r>
      <w:r w:rsidR="008D2094">
        <w:rPr>
          <w:color w:val="000000"/>
          <w:sz w:val="28"/>
          <w:szCs w:val="28"/>
        </w:rPr>
        <w:t>. </w:t>
      </w:r>
      <w:r w:rsidR="008D2094" w:rsidRPr="008D2094">
        <w:rPr>
          <w:color w:val="000000"/>
          <w:sz w:val="28"/>
          <w:szCs w:val="28"/>
        </w:rPr>
        <w:t>к</w:t>
      </w:r>
      <w:r w:rsidRPr="008D2094">
        <w:rPr>
          <w:color w:val="000000"/>
          <w:sz w:val="28"/>
          <w:szCs w:val="28"/>
        </w:rPr>
        <w:t>. каждый маршрутизатор, соседний с данным, приняв очередное извещение об изменении состояния каналов и обновив свои таблицы маршрутизации, пересылает его дальше.</w:t>
      </w:r>
      <w:r w:rsidR="004D1854" w:rsidRPr="008D2094">
        <w:rPr>
          <w:color w:val="000000"/>
          <w:sz w:val="28"/>
          <w:szCs w:val="28"/>
        </w:rPr>
        <w:t>./19</w:t>
      </w:r>
      <w:r w:rsidRPr="008D2094">
        <w:rPr>
          <w:color w:val="000000"/>
          <w:sz w:val="28"/>
          <w:szCs w:val="28"/>
        </w:rPr>
        <w:t>/</w:t>
      </w:r>
    </w:p>
    <w:p w:rsidR="00AE79AC" w:rsidRPr="008D2094" w:rsidRDefault="00AE79AC" w:rsidP="008D2094">
      <w:pPr>
        <w:spacing w:line="360" w:lineRule="auto"/>
        <w:ind w:firstLine="709"/>
        <w:jc w:val="both"/>
        <w:rPr>
          <w:color w:val="000000"/>
          <w:sz w:val="28"/>
          <w:szCs w:val="28"/>
        </w:rPr>
      </w:pPr>
    </w:p>
    <w:p w:rsidR="00476C65" w:rsidRPr="008D2094" w:rsidRDefault="00476C65" w:rsidP="008D2094">
      <w:pPr>
        <w:spacing w:line="360" w:lineRule="auto"/>
        <w:ind w:firstLine="709"/>
        <w:jc w:val="both"/>
        <w:rPr>
          <w:color w:val="000000"/>
          <w:sz w:val="28"/>
          <w:szCs w:val="28"/>
        </w:rPr>
      </w:pPr>
      <w:r w:rsidRPr="008D2094">
        <w:rPr>
          <w:b/>
          <w:color w:val="000000"/>
          <w:sz w:val="28"/>
          <w:szCs w:val="28"/>
        </w:rPr>
        <w:t>2.4 Анализ активного оборудования для построения сетей</w:t>
      </w:r>
    </w:p>
    <w:p w:rsidR="00476C65" w:rsidRPr="008D2094" w:rsidRDefault="00476C65" w:rsidP="008D2094">
      <w:pPr>
        <w:spacing w:line="360" w:lineRule="auto"/>
        <w:ind w:firstLine="709"/>
        <w:jc w:val="both"/>
        <w:rPr>
          <w:color w:val="000000"/>
          <w:sz w:val="28"/>
          <w:szCs w:val="28"/>
        </w:rPr>
      </w:pPr>
    </w:p>
    <w:p w:rsidR="00133DB9" w:rsidRPr="008D2094" w:rsidRDefault="00133DB9" w:rsidP="008D2094">
      <w:pPr>
        <w:spacing w:line="360" w:lineRule="auto"/>
        <w:ind w:firstLine="709"/>
        <w:jc w:val="both"/>
        <w:rPr>
          <w:color w:val="000000"/>
          <w:sz w:val="28"/>
          <w:szCs w:val="28"/>
        </w:rPr>
      </w:pPr>
      <w:r w:rsidRPr="008D2094">
        <w:rPr>
          <w:color w:val="000000"/>
          <w:sz w:val="28"/>
          <w:szCs w:val="28"/>
        </w:rPr>
        <w:t>Локальная сеть независимо от применяемой топологии, сетевого стандарта и типа использует разного рода оборудование, которое согласно существующим стандартам, правилам и соглашениям умеет передавать и принимать данные</w:t>
      </w:r>
      <w:r w:rsidR="00111F15" w:rsidRPr="008D2094">
        <w:rPr>
          <w:color w:val="000000"/>
          <w:sz w:val="28"/>
          <w:szCs w:val="28"/>
        </w:rPr>
        <w:t>.</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Оборудование, которое непосредственно участвует в процессе передачи данных путем аппаратной обработки сигнала, называется активным. К нему относятся сетевой адаптер, концентратор, коммутатор </w:t>
      </w:r>
      <w:r w:rsidR="008D2094">
        <w:rPr>
          <w:color w:val="000000"/>
          <w:sz w:val="28"/>
          <w:szCs w:val="28"/>
        </w:rPr>
        <w:t>и т.д.</w:t>
      </w:r>
    </w:p>
    <w:p w:rsidR="00133DB9" w:rsidRPr="008D2094" w:rsidRDefault="00133DB9" w:rsidP="008D2094">
      <w:pPr>
        <w:spacing w:line="360" w:lineRule="auto"/>
        <w:ind w:firstLine="709"/>
        <w:jc w:val="both"/>
        <w:rPr>
          <w:color w:val="000000"/>
          <w:sz w:val="28"/>
          <w:szCs w:val="28"/>
        </w:rPr>
      </w:pPr>
    </w:p>
    <w:p w:rsidR="00133DB9" w:rsidRPr="00C508BE" w:rsidRDefault="00133DB9" w:rsidP="008D2094">
      <w:pPr>
        <w:spacing w:line="360" w:lineRule="auto"/>
        <w:ind w:firstLine="709"/>
        <w:jc w:val="both"/>
        <w:rPr>
          <w:b/>
          <w:color w:val="000000"/>
          <w:sz w:val="28"/>
          <w:szCs w:val="28"/>
        </w:rPr>
      </w:pPr>
      <w:r w:rsidRPr="00C508BE">
        <w:rPr>
          <w:b/>
          <w:color w:val="000000"/>
          <w:sz w:val="28"/>
          <w:szCs w:val="28"/>
        </w:rPr>
        <w:t>2.4.1 Сетевой «проводной» адаптер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Сетевой адаптер, или сетевая карта,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это ключевое оборудование, которое используется в качестве посредника между компьютером и средой передачи данных. Без сетевого адаптера невозможен обмен информацией в принципе. Его задача </w:t>
      </w:r>
      <w:r w:rsidR="008D2094">
        <w:rPr>
          <w:color w:val="000000"/>
          <w:sz w:val="28"/>
          <w:szCs w:val="28"/>
        </w:rPr>
        <w:t>–</w:t>
      </w:r>
      <w:r w:rsidR="008D2094" w:rsidRPr="008D2094">
        <w:rPr>
          <w:color w:val="000000"/>
          <w:sz w:val="28"/>
          <w:szCs w:val="28"/>
        </w:rPr>
        <w:t xml:space="preserve"> </w:t>
      </w:r>
      <w:r w:rsidRPr="008D2094">
        <w:rPr>
          <w:color w:val="000000"/>
          <w:sz w:val="28"/>
          <w:szCs w:val="28"/>
        </w:rPr>
        <w:t>обработать получившие данные согласно требованиям физического уровня модели iso.</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Сетевой адаптер вне зависимости от того, для раб</w:t>
      </w:r>
      <w:r w:rsidR="00D02856" w:rsidRPr="008D2094">
        <w:rPr>
          <w:color w:val="000000"/>
          <w:sz w:val="28"/>
          <w:szCs w:val="28"/>
        </w:rPr>
        <w:t>оты в сетях какого типа он пред</w:t>
      </w:r>
      <w:r w:rsidRPr="008D2094">
        <w:rPr>
          <w:color w:val="000000"/>
          <w:sz w:val="28"/>
          <w:szCs w:val="28"/>
        </w:rPr>
        <w:t>назначен, служит для обработки данных, поступающих ему от компьютера или по каналу передачи данных. В режиме передачи он преобразует поступившие от компьютера данные в электрический сигнал и отправляет его каналу, используемому для передачи данных. В режиме получения данных он выполняет противоположное дейст</w:t>
      </w:r>
      <w:r w:rsidR="00D02856" w:rsidRPr="008D2094">
        <w:rPr>
          <w:color w:val="000000"/>
          <w:sz w:val="28"/>
          <w:szCs w:val="28"/>
        </w:rPr>
        <w:t>вие: преобразует электри</w:t>
      </w:r>
      <w:r w:rsidRPr="008D2094">
        <w:rPr>
          <w:color w:val="000000"/>
          <w:sz w:val="28"/>
          <w:szCs w:val="28"/>
        </w:rPr>
        <w:t>ческие сигналы в данные и передает их протоколам верхнего уровня.</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Главное различие сетевых адаптеров, не учитывая конструктивные особенности, </w:t>
      </w:r>
      <w:r w:rsidR="008D2094">
        <w:rPr>
          <w:color w:val="000000"/>
          <w:sz w:val="28"/>
          <w:szCs w:val="28"/>
        </w:rPr>
        <w:t xml:space="preserve">– </w:t>
      </w:r>
      <w:r w:rsidR="008D2094" w:rsidRPr="008D2094">
        <w:rPr>
          <w:color w:val="000000"/>
          <w:sz w:val="28"/>
          <w:szCs w:val="28"/>
        </w:rPr>
        <w:t>в</w:t>
      </w:r>
      <w:r w:rsidRPr="008D2094">
        <w:rPr>
          <w:color w:val="000000"/>
          <w:sz w:val="28"/>
          <w:szCs w:val="28"/>
        </w:rPr>
        <w:t>ариант исполнения. Существует три варианта.</w:t>
      </w:r>
    </w:p>
    <w:p w:rsidR="00133DB9"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плата для установки в слот расширения. Представляет собой плату, содержащую необходимую аппаратную начинку, которую можно уста</w:t>
      </w:r>
      <w:r w:rsidR="00D02856" w:rsidRPr="008D2094">
        <w:rPr>
          <w:color w:val="000000"/>
          <w:sz w:val="28"/>
          <w:szCs w:val="28"/>
        </w:rPr>
        <w:t>новить в свободный слот расшире</w:t>
      </w:r>
      <w:r w:rsidR="00133DB9" w:rsidRPr="008D2094">
        <w:rPr>
          <w:color w:val="000000"/>
          <w:sz w:val="28"/>
          <w:szCs w:val="28"/>
        </w:rPr>
        <w:t>ния материнской платы. До появления atx</w:t>
      </w:r>
      <w:r>
        <w:rPr>
          <w:color w:val="000000"/>
          <w:sz w:val="28"/>
          <w:szCs w:val="28"/>
        </w:rPr>
        <w:t>-</w:t>
      </w:r>
      <w:r w:rsidRPr="008D2094">
        <w:rPr>
          <w:color w:val="000000"/>
          <w:sz w:val="28"/>
          <w:szCs w:val="28"/>
        </w:rPr>
        <w:t>с</w:t>
      </w:r>
      <w:r w:rsidR="00133DB9" w:rsidRPr="008D2094">
        <w:rPr>
          <w:color w:val="000000"/>
          <w:sz w:val="28"/>
          <w:szCs w:val="28"/>
        </w:rPr>
        <w:t>тандарта эт</w:t>
      </w:r>
      <w:r w:rsidR="00D02856" w:rsidRPr="008D2094">
        <w:rPr>
          <w:color w:val="000000"/>
          <w:sz w:val="28"/>
          <w:szCs w:val="28"/>
        </w:rPr>
        <w:t>от вариант исполнения был наибо</w:t>
      </w:r>
      <w:r w:rsidR="00133DB9" w:rsidRPr="008D2094">
        <w:rPr>
          <w:color w:val="000000"/>
          <w:sz w:val="28"/>
          <w:szCs w:val="28"/>
        </w:rPr>
        <w:t>лее распространенным и дешевым. Так, материнская плата (даже бюджетный ее вариант) всегда имеет в своем составе свободный слот, предназначенный для установки устройства любого типа. Как правило, это слот типа pci или pci express в персональных компьютерах и pcmcia</w:t>
      </w:r>
      <w:r>
        <w:rPr>
          <w:color w:val="000000"/>
          <w:sz w:val="28"/>
          <w:szCs w:val="28"/>
        </w:rPr>
        <w:t>-</w:t>
      </w:r>
      <w:r w:rsidRPr="008D2094">
        <w:rPr>
          <w:color w:val="000000"/>
          <w:sz w:val="28"/>
          <w:szCs w:val="28"/>
        </w:rPr>
        <w:t>с</w:t>
      </w:r>
      <w:r w:rsidR="00133DB9" w:rsidRPr="008D2094">
        <w:rPr>
          <w:color w:val="000000"/>
          <w:sz w:val="28"/>
          <w:szCs w:val="28"/>
        </w:rPr>
        <w:t>лот в ноутбуках или других переносных устройствах.</w:t>
      </w:r>
    </w:p>
    <w:p w:rsidR="00133DB9"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внешний usb</w:t>
      </w:r>
      <w:r>
        <w:rPr>
          <w:color w:val="000000"/>
          <w:sz w:val="28"/>
          <w:szCs w:val="28"/>
        </w:rPr>
        <w:t>-</w:t>
      </w:r>
      <w:r w:rsidRPr="008D2094">
        <w:rPr>
          <w:color w:val="000000"/>
          <w:sz w:val="28"/>
          <w:szCs w:val="28"/>
        </w:rPr>
        <w:t>а</w:t>
      </w:r>
      <w:r w:rsidR="00133DB9" w:rsidRPr="008D2094">
        <w:rPr>
          <w:color w:val="000000"/>
          <w:sz w:val="28"/>
          <w:szCs w:val="28"/>
        </w:rPr>
        <w:t>даптер. Использование us</w:t>
      </w:r>
      <w:r w:rsidR="00C7782F" w:rsidRPr="008D2094">
        <w:rPr>
          <w:color w:val="000000"/>
          <w:sz w:val="28"/>
          <w:szCs w:val="28"/>
        </w:rPr>
        <w:t>b</w:t>
      </w:r>
      <w:r>
        <w:rPr>
          <w:color w:val="000000"/>
          <w:sz w:val="28"/>
          <w:szCs w:val="28"/>
        </w:rPr>
        <w:t>-</w:t>
      </w:r>
      <w:r w:rsidRPr="008D2094">
        <w:rPr>
          <w:color w:val="000000"/>
          <w:sz w:val="28"/>
          <w:szCs w:val="28"/>
        </w:rPr>
        <w:t>а</w:t>
      </w:r>
      <w:r w:rsidR="00C7782F" w:rsidRPr="008D2094">
        <w:rPr>
          <w:color w:val="000000"/>
          <w:sz w:val="28"/>
          <w:szCs w:val="28"/>
        </w:rPr>
        <w:t>даптеров для расширения функ</w:t>
      </w:r>
      <w:r w:rsidR="00133DB9" w:rsidRPr="008D2094">
        <w:rPr>
          <w:color w:val="000000"/>
          <w:sz w:val="28"/>
          <w:szCs w:val="28"/>
        </w:rPr>
        <w:t xml:space="preserve">циональности компьютера уже давно стало одним </w:t>
      </w:r>
      <w:r w:rsidR="00C7782F" w:rsidRPr="008D2094">
        <w:rPr>
          <w:color w:val="000000"/>
          <w:sz w:val="28"/>
          <w:szCs w:val="28"/>
        </w:rPr>
        <w:t>из самых распространенных спосо</w:t>
      </w:r>
      <w:r w:rsidR="00133DB9" w:rsidRPr="008D2094">
        <w:rPr>
          <w:color w:val="000000"/>
          <w:sz w:val="28"/>
          <w:szCs w:val="28"/>
        </w:rPr>
        <w:t>бов. Часто для подключения адаптера используется удлинительный</w:t>
      </w:r>
      <w:r w:rsidR="00C7782F" w:rsidRPr="008D2094">
        <w:rPr>
          <w:color w:val="000000"/>
          <w:sz w:val="28"/>
          <w:szCs w:val="28"/>
        </w:rPr>
        <w:t xml:space="preserve"> </w:t>
      </w:r>
      <w:r w:rsidR="00133DB9" w:rsidRPr="008D2094">
        <w:rPr>
          <w:color w:val="000000"/>
          <w:sz w:val="28"/>
          <w:szCs w:val="28"/>
        </w:rPr>
        <w:t>usb</w:t>
      </w:r>
      <w:r>
        <w:rPr>
          <w:color w:val="000000"/>
          <w:sz w:val="28"/>
          <w:szCs w:val="28"/>
        </w:rPr>
        <w:t>-</w:t>
      </w:r>
      <w:r w:rsidRPr="008D2094">
        <w:rPr>
          <w:color w:val="000000"/>
          <w:sz w:val="28"/>
          <w:szCs w:val="28"/>
        </w:rPr>
        <w:t>ш</w:t>
      </w:r>
      <w:r w:rsidR="00133DB9" w:rsidRPr="008D2094">
        <w:rPr>
          <w:color w:val="000000"/>
          <w:sz w:val="28"/>
          <w:szCs w:val="28"/>
        </w:rPr>
        <w:t>нур. Кроме варианта с usb</w:t>
      </w:r>
      <w:r>
        <w:rPr>
          <w:color w:val="000000"/>
          <w:sz w:val="28"/>
          <w:szCs w:val="28"/>
        </w:rPr>
        <w:t>-</w:t>
      </w:r>
      <w:r w:rsidRPr="008D2094">
        <w:rPr>
          <w:color w:val="000000"/>
          <w:sz w:val="28"/>
          <w:szCs w:val="28"/>
        </w:rPr>
        <w:t>п</w:t>
      </w:r>
      <w:r w:rsidR="00133DB9" w:rsidRPr="008D2094">
        <w:rPr>
          <w:color w:val="000000"/>
          <w:sz w:val="28"/>
          <w:szCs w:val="28"/>
        </w:rPr>
        <w:t>одключением, нередко встречаются адаптеры, которые с помощью удлинительного шнура подключаются к firewire</w:t>
      </w:r>
      <w:r>
        <w:rPr>
          <w:color w:val="000000"/>
          <w:sz w:val="28"/>
          <w:szCs w:val="28"/>
        </w:rPr>
        <w:t>-</w:t>
      </w:r>
      <w:r w:rsidRPr="008D2094">
        <w:rPr>
          <w:color w:val="000000"/>
          <w:sz w:val="28"/>
          <w:szCs w:val="28"/>
        </w:rPr>
        <w:t>п</w:t>
      </w:r>
      <w:r w:rsidR="00133DB9" w:rsidRPr="008D2094">
        <w:rPr>
          <w:color w:val="000000"/>
          <w:sz w:val="28"/>
          <w:szCs w:val="28"/>
        </w:rPr>
        <w:t>орту на материнской плате или дополнительном firewire</w:t>
      </w:r>
      <w:r>
        <w:rPr>
          <w:color w:val="000000"/>
          <w:sz w:val="28"/>
          <w:szCs w:val="28"/>
        </w:rPr>
        <w:t>-</w:t>
      </w:r>
      <w:r w:rsidRPr="008D2094">
        <w:rPr>
          <w:color w:val="000000"/>
          <w:sz w:val="28"/>
          <w:szCs w:val="28"/>
        </w:rPr>
        <w:t>к</w:t>
      </w:r>
      <w:r w:rsidR="00133DB9" w:rsidRPr="008D2094">
        <w:rPr>
          <w:color w:val="000000"/>
          <w:sz w:val="28"/>
          <w:szCs w:val="28"/>
        </w:rPr>
        <w:t>онтроллере.</w:t>
      </w:r>
    </w:p>
    <w:p w:rsidR="00C7782F"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интегрированный адаптер. Данный вариант сетевого адаптера получил, пожалуй, наибольшее распространение. Причиной тому стал atx</w:t>
      </w:r>
      <w:r>
        <w:rPr>
          <w:color w:val="000000"/>
          <w:sz w:val="28"/>
          <w:szCs w:val="28"/>
        </w:rPr>
        <w:t>-</w:t>
      </w:r>
      <w:r w:rsidRPr="008D2094">
        <w:rPr>
          <w:color w:val="000000"/>
          <w:sz w:val="28"/>
          <w:szCs w:val="28"/>
        </w:rPr>
        <w:t>с</w:t>
      </w:r>
      <w:r w:rsidR="00C7782F" w:rsidRPr="008D2094">
        <w:rPr>
          <w:color w:val="000000"/>
          <w:sz w:val="28"/>
          <w:szCs w:val="28"/>
        </w:rPr>
        <w:t>тандарт материнских плат, кото</w:t>
      </w:r>
      <w:r w:rsidR="00133DB9" w:rsidRPr="008D2094">
        <w:rPr>
          <w:color w:val="000000"/>
          <w:sz w:val="28"/>
          <w:szCs w:val="28"/>
        </w:rPr>
        <w:t>рый предусматривает использование интегрированных ре</w:t>
      </w:r>
      <w:r w:rsidR="00C7782F" w:rsidRPr="008D2094">
        <w:rPr>
          <w:color w:val="000000"/>
          <w:sz w:val="28"/>
          <w:szCs w:val="28"/>
        </w:rPr>
        <w:t>шений. Однако этот стандарт под</w:t>
      </w:r>
      <w:r w:rsidR="00133DB9" w:rsidRPr="008D2094">
        <w:rPr>
          <w:color w:val="000000"/>
          <w:sz w:val="28"/>
          <w:szCs w:val="28"/>
        </w:rPr>
        <w:t>разумевает присутствие только сетевого адаптера стандарта 100base-tx или ему подобного. Правда, иногда встречаются материнские платы, котор</w:t>
      </w:r>
      <w:r w:rsidR="00C7782F" w:rsidRPr="008D2094">
        <w:rPr>
          <w:color w:val="000000"/>
          <w:sz w:val="28"/>
          <w:szCs w:val="28"/>
        </w:rPr>
        <w:t>ые содержат интегрированный бес</w:t>
      </w:r>
      <w:r w:rsidR="00133DB9" w:rsidRPr="008D2094">
        <w:rPr>
          <w:color w:val="000000"/>
          <w:sz w:val="28"/>
          <w:szCs w:val="28"/>
        </w:rPr>
        <w:t>проводный контроллер стандарта ieee 802.11b или ieee 802.11g.</w:t>
      </w:r>
    </w:p>
    <w:p w:rsidR="00C7782F" w:rsidRPr="008D2094" w:rsidRDefault="00C7782F" w:rsidP="008D2094">
      <w:pPr>
        <w:spacing w:line="360" w:lineRule="auto"/>
        <w:ind w:firstLine="709"/>
        <w:jc w:val="both"/>
        <w:rPr>
          <w:color w:val="000000"/>
          <w:sz w:val="28"/>
          <w:szCs w:val="28"/>
        </w:rPr>
      </w:pPr>
    </w:p>
    <w:p w:rsidR="00133DB9" w:rsidRPr="00C508BE" w:rsidRDefault="00C7782F" w:rsidP="008D2094">
      <w:pPr>
        <w:spacing w:line="360" w:lineRule="auto"/>
        <w:ind w:firstLine="709"/>
        <w:jc w:val="both"/>
        <w:rPr>
          <w:b/>
          <w:color w:val="000000"/>
          <w:sz w:val="28"/>
          <w:szCs w:val="28"/>
        </w:rPr>
      </w:pPr>
      <w:r w:rsidRPr="00C508BE">
        <w:rPr>
          <w:b/>
          <w:color w:val="000000"/>
          <w:sz w:val="28"/>
          <w:szCs w:val="28"/>
        </w:rPr>
        <w:t xml:space="preserve">2.4.2 </w:t>
      </w:r>
      <w:r w:rsidR="00133DB9" w:rsidRPr="00C508BE">
        <w:rPr>
          <w:b/>
          <w:color w:val="000000"/>
          <w:sz w:val="28"/>
          <w:szCs w:val="28"/>
        </w:rPr>
        <w:t>Сетевой беспроводной адаптер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Несмотря на то что беспроводная сеть в качестве среды передачи данных использует радиоволны, принцип работы беспроводного адаптера похож на принцип работы проводного аналога. Единственное, что их может различать, </w:t>
      </w:r>
      <w:r w:rsidR="008D2094">
        <w:rPr>
          <w:color w:val="000000"/>
          <w:sz w:val="28"/>
          <w:szCs w:val="28"/>
        </w:rPr>
        <w:t>–</w:t>
      </w:r>
      <w:r w:rsidR="008D2094" w:rsidRPr="008D2094">
        <w:rPr>
          <w:color w:val="000000"/>
          <w:sz w:val="28"/>
          <w:szCs w:val="28"/>
        </w:rPr>
        <w:t xml:space="preserve"> </w:t>
      </w:r>
      <w:r w:rsidRPr="008D2094">
        <w:rPr>
          <w:color w:val="000000"/>
          <w:sz w:val="28"/>
          <w:szCs w:val="28"/>
        </w:rPr>
        <w:t>наличие антенны.</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Количество антенн беспроводного оборудования, в том числе и сетевого адаптера, зависит от сетевого стандарта. Так, для адаптеров сетевых стандартов ieee 802.11a, ieee 802.11b и ieee 802.11gнормальным считается наличие одной антенны</w:t>
      </w:r>
    </w:p>
    <w:p w:rsidR="00133DB9" w:rsidRPr="008D2094" w:rsidRDefault="00133DB9" w:rsidP="008D2094">
      <w:pPr>
        <w:spacing w:line="360" w:lineRule="auto"/>
        <w:ind w:firstLine="709"/>
        <w:jc w:val="both"/>
        <w:rPr>
          <w:color w:val="000000"/>
          <w:sz w:val="28"/>
          <w:szCs w:val="28"/>
        </w:rPr>
      </w:pPr>
    </w:p>
    <w:p w:rsidR="00133DB9" w:rsidRPr="00C508BE" w:rsidRDefault="00C7782F" w:rsidP="008D2094">
      <w:pPr>
        <w:spacing w:line="360" w:lineRule="auto"/>
        <w:ind w:firstLine="709"/>
        <w:jc w:val="both"/>
        <w:rPr>
          <w:b/>
          <w:color w:val="000000"/>
          <w:sz w:val="28"/>
          <w:szCs w:val="28"/>
        </w:rPr>
      </w:pPr>
      <w:r w:rsidRPr="00C508BE">
        <w:rPr>
          <w:b/>
          <w:color w:val="000000"/>
          <w:sz w:val="28"/>
          <w:szCs w:val="28"/>
        </w:rPr>
        <w:t xml:space="preserve">2.4.3 </w:t>
      </w:r>
      <w:r w:rsidR="00133DB9" w:rsidRPr="00C508BE">
        <w:rPr>
          <w:b/>
          <w:color w:val="000000"/>
          <w:sz w:val="28"/>
          <w:szCs w:val="28"/>
        </w:rPr>
        <w:t>Концентратор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Концентратор (хаб, репитер, повторитель)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один </w:t>
      </w:r>
      <w:r w:rsidR="00C7782F" w:rsidRPr="008D2094">
        <w:rPr>
          <w:color w:val="000000"/>
          <w:sz w:val="28"/>
          <w:szCs w:val="28"/>
        </w:rPr>
        <w:t>из вариантов активного централь</w:t>
      </w:r>
      <w:r w:rsidRPr="008D2094">
        <w:rPr>
          <w:color w:val="000000"/>
          <w:sz w:val="28"/>
          <w:szCs w:val="28"/>
        </w:rPr>
        <w:t>ного управляющего узла, который необходим для соединения компьютеров в сеть при использовании топологии «звезда». Его можно также прим</w:t>
      </w:r>
      <w:r w:rsidR="00C7782F" w:rsidRPr="008D2094">
        <w:rPr>
          <w:color w:val="000000"/>
          <w:sz w:val="28"/>
          <w:szCs w:val="28"/>
        </w:rPr>
        <w:t>енять в качестве усилителя сиг</w:t>
      </w:r>
      <w:r w:rsidRPr="008D2094">
        <w:rPr>
          <w:color w:val="000000"/>
          <w:sz w:val="28"/>
          <w:szCs w:val="28"/>
        </w:rPr>
        <w:t>нала для увеличения максимальной протяженности сети.</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Концентратор использует протоколы, работающие н</w:t>
      </w:r>
      <w:r w:rsidR="00C7782F" w:rsidRPr="008D2094">
        <w:rPr>
          <w:color w:val="000000"/>
          <w:sz w:val="28"/>
          <w:szCs w:val="28"/>
        </w:rPr>
        <w:t>а физическом уровне модели взаи</w:t>
      </w:r>
      <w:r w:rsidRPr="008D2094">
        <w:rPr>
          <w:color w:val="000000"/>
          <w:sz w:val="28"/>
          <w:szCs w:val="28"/>
        </w:rPr>
        <w:t xml:space="preserve">модействия открытых систем, что позволяет использовать </w:t>
      </w:r>
      <w:r w:rsidR="00C7782F" w:rsidRPr="008D2094">
        <w:rPr>
          <w:color w:val="000000"/>
          <w:sz w:val="28"/>
          <w:szCs w:val="28"/>
        </w:rPr>
        <w:t>его в локальных сетях, построен</w:t>
      </w:r>
      <w:r w:rsidRPr="008D2094">
        <w:rPr>
          <w:color w:val="000000"/>
          <w:sz w:val="28"/>
          <w:szCs w:val="28"/>
        </w:rPr>
        <w:t>ных с применением любых технологий. Он считается одним из простейших устройств. Его непосредственным заданием является распространение поступившего по одному из портов сигнала на все остальные порты. При этом для него абсолютно неважно, какого типа данные передаются и кому: в любом случае данные транслируются сраз</w:t>
      </w:r>
      <w:r w:rsidR="00C7782F" w:rsidRPr="008D2094">
        <w:rPr>
          <w:color w:val="000000"/>
          <w:sz w:val="28"/>
          <w:szCs w:val="28"/>
        </w:rPr>
        <w:t>у на все порты, что увеличи</w:t>
      </w:r>
      <w:r w:rsidRPr="008D2094">
        <w:rPr>
          <w:color w:val="000000"/>
          <w:sz w:val="28"/>
          <w:szCs w:val="28"/>
        </w:rPr>
        <w:t>вает трафик в сети, уменьшая тем самым полезную скорость. В связи с этим использование концентратора как центрального устройства оправдано лишь в небольших сетях. В сетях с количеством подключений более 12</w:t>
      </w:r>
      <w:r w:rsidR="008D2094">
        <w:rPr>
          <w:color w:val="000000"/>
          <w:sz w:val="28"/>
          <w:szCs w:val="28"/>
        </w:rPr>
        <w:t>–</w:t>
      </w:r>
      <w:r w:rsidR="008D2094" w:rsidRPr="008D2094">
        <w:rPr>
          <w:color w:val="000000"/>
          <w:sz w:val="28"/>
          <w:szCs w:val="28"/>
        </w:rPr>
        <w:t>1</w:t>
      </w:r>
      <w:r w:rsidRPr="008D2094">
        <w:rPr>
          <w:color w:val="000000"/>
          <w:sz w:val="28"/>
          <w:szCs w:val="28"/>
        </w:rPr>
        <w:t>4 желательно использовать более интеллектуальное устройство, например коммутатор.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Концентратор представляет собой устройство, соде</w:t>
      </w:r>
      <w:r w:rsidR="00C7782F" w:rsidRPr="008D2094">
        <w:rPr>
          <w:color w:val="000000"/>
          <w:sz w:val="28"/>
          <w:szCs w:val="28"/>
        </w:rPr>
        <w:t>ржащее определенное парное коли</w:t>
      </w:r>
      <w:r w:rsidRPr="008D2094">
        <w:rPr>
          <w:color w:val="000000"/>
          <w:sz w:val="28"/>
          <w:szCs w:val="28"/>
        </w:rPr>
        <w:t>чество портов, как правило, не более 24</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При этом, как правило, на передней панели коммутатора находятся светодиоды, о</w:t>
      </w:r>
      <w:r w:rsidR="00C7782F" w:rsidRPr="008D2094">
        <w:rPr>
          <w:color w:val="000000"/>
          <w:sz w:val="28"/>
          <w:szCs w:val="28"/>
        </w:rPr>
        <w:t>то</w:t>
      </w:r>
      <w:r w:rsidRPr="008D2094">
        <w:rPr>
          <w:color w:val="000000"/>
          <w:sz w:val="28"/>
          <w:szCs w:val="28"/>
        </w:rPr>
        <w:t>бражающие активность портов.</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Чаще всего встречаются концентраторы, предназна</w:t>
      </w:r>
      <w:r w:rsidR="00C7782F" w:rsidRPr="008D2094">
        <w:rPr>
          <w:color w:val="000000"/>
          <w:sz w:val="28"/>
          <w:szCs w:val="28"/>
        </w:rPr>
        <w:t>ченные для использования с кабе</w:t>
      </w:r>
      <w:r w:rsidRPr="008D2094">
        <w:rPr>
          <w:color w:val="000000"/>
          <w:sz w:val="28"/>
          <w:szCs w:val="28"/>
        </w:rPr>
        <w:t>лем «витая пара», то есть содержащие порты rj</w:t>
      </w:r>
      <w:r w:rsidR="008D2094">
        <w:rPr>
          <w:color w:val="000000"/>
          <w:sz w:val="28"/>
          <w:szCs w:val="28"/>
        </w:rPr>
        <w:t>-</w:t>
      </w:r>
      <w:r w:rsidR="008D2094" w:rsidRPr="008D2094">
        <w:rPr>
          <w:color w:val="000000"/>
          <w:sz w:val="28"/>
          <w:szCs w:val="28"/>
        </w:rPr>
        <w:t>4</w:t>
      </w:r>
      <w:r w:rsidRPr="008D2094">
        <w:rPr>
          <w:color w:val="000000"/>
          <w:sz w:val="28"/>
          <w:szCs w:val="28"/>
        </w:rPr>
        <w:t>5. Однако бывают также концентраторы, которые в дополнение к портам rj</w:t>
      </w:r>
      <w:r w:rsidR="008D2094">
        <w:rPr>
          <w:color w:val="000000"/>
          <w:sz w:val="28"/>
          <w:szCs w:val="28"/>
        </w:rPr>
        <w:t>-</w:t>
      </w:r>
      <w:r w:rsidR="008D2094" w:rsidRPr="008D2094">
        <w:rPr>
          <w:color w:val="000000"/>
          <w:sz w:val="28"/>
          <w:szCs w:val="28"/>
        </w:rPr>
        <w:t>4</w:t>
      </w:r>
      <w:r w:rsidRPr="008D2094">
        <w:rPr>
          <w:color w:val="000000"/>
          <w:sz w:val="28"/>
          <w:szCs w:val="28"/>
        </w:rPr>
        <w:t>5 имеют один порт с вкгс-коннектором. Это позволяет подключать к концентратору коаксиальный сегмент сети</w:t>
      </w:r>
      <w:r w:rsidR="00C7782F" w:rsidRPr="008D2094">
        <w:rPr>
          <w:color w:val="000000"/>
          <w:sz w:val="28"/>
          <w:szCs w:val="28"/>
        </w:rPr>
        <w:t>, тем самым создавая сеть комби</w:t>
      </w:r>
      <w:r w:rsidRPr="008D2094">
        <w:rPr>
          <w:color w:val="000000"/>
          <w:sz w:val="28"/>
          <w:szCs w:val="28"/>
        </w:rPr>
        <w:t>нированной топологии.</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Можно встретить и так называемые стоечные конц</w:t>
      </w:r>
      <w:r w:rsidR="00F20D59" w:rsidRPr="008D2094">
        <w:rPr>
          <w:color w:val="000000"/>
          <w:sz w:val="28"/>
          <w:szCs w:val="28"/>
        </w:rPr>
        <w:t>ентраторы, корпус которых подра</w:t>
      </w:r>
      <w:r w:rsidRPr="008D2094">
        <w:rPr>
          <w:color w:val="000000"/>
          <w:sz w:val="28"/>
          <w:szCs w:val="28"/>
        </w:rPr>
        <w:t>зумевает их установку в монтажный шкаф. В этом случае порты для подключения кабеля могут располагаться как на передней, так и на задней панели концентратора.</w:t>
      </w:r>
    </w:p>
    <w:p w:rsidR="00F20D59" w:rsidRPr="008D2094" w:rsidRDefault="00F20D59" w:rsidP="008D2094">
      <w:pPr>
        <w:spacing w:line="360" w:lineRule="auto"/>
        <w:ind w:firstLine="709"/>
        <w:jc w:val="both"/>
        <w:rPr>
          <w:color w:val="000000"/>
          <w:sz w:val="28"/>
          <w:szCs w:val="28"/>
        </w:rPr>
      </w:pPr>
    </w:p>
    <w:p w:rsidR="00133DB9" w:rsidRPr="00C508BE" w:rsidRDefault="00C508BE" w:rsidP="008D2094">
      <w:pPr>
        <w:spacing w:line="360" w:lineRule="auto"/>
        <w:ind w:firstLine="709"/>
        <w:jc w:val="both"/>
        <w:rPr>
          <w:b/>
          <w:color w:val="000000"/>
          <w:sz w:val="28"/>
          <w:szCs w:val="28"/>
        </w:rPr>
      </w:pPr>
      <w:r>
        <w:rPr>
          <w:color w:val="000000"/>
          <w:sz w:val="28"/>
          <w:szCs w:val="28"/>
        </w:rPr>
        <w:br w:type="page"/>
      </w:r>
      <w:r w:rsidR="00F20D59" w:rsidRPr="00C508BE">
        <w:rPr>
          <w:b/>
          <w:color w:val="000000"/>
          <w:sz w:val="28"/>
          <w:szCs w:val="28"/>
        </w:rPr>
        <w:t xml:space="preserve">2.4.4 </w:t>
      </w:r>
      <w:r w:rsidR="00133DB9" w:rsidRPr="00C508BE">
        <w:rPr>
          <w:b/>
          <w:color w:val="000000"/>
          <w:sz w:val="28"/>
          <w:szCs w:val="28"/>
        </w:rPr>
        <w:t>Мост</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Сетевой мост </w:t>
      </w:r>
      <w:r w:rsidR="008D2094">
        <w:rPr>
          <w:color w:val="000000"/>
          <w:sz w:val="28"/>
          <w:szCs w:val="28"/>
        </w:rPr>
        <w:t>–</w:t>
      </w:r>
      <w:r w:rsidR="008D2094" w:rsidRPr="008D2094">
        <w:rPr>
          <w:color w:val="000000"/>
          <w:sz w:val="28"/>
          <w:szCs w:val="28"/>
        </w:rPr>
        <w:t xml:space="preserve"> </w:t>
      </w:r>
      <w:r w:rsidRPr="008D2094">
        <w:rPr>
          <w:color w:val="000000"/>
          <w:sz w:val="28"/>
          <w:szCs w:val="28"/>
        </w:rPr>
        <w:t>это активное устройство, который исп</w:t>
      </w:r>
      <w:r w:rsidR="00F20D59" w:rsidRPr="008D2094">
        <w:rPr>
          <w:color w:val="000000"/>
          <w:sz w:val="28"/>
          <w:szCs w:val="28"/>
        </w:rPr>
        <w:t>ользуется для объединения в еди</w:t>
      </w:r>
      <w:r w:rsidRPr="008D2094">
        <w:rPr>
          <w:color w:val="000000"/>
          <w:sz w:val="28"/>
          <w:szCs w:val="28"/>
        </w:rPr>
        <w:t>ную сеть разнородных сегментов сети, часто с разной топологи</w:t>
      </w:r>
      <w:r w:rsidR="00F20D59" w:rsidRPr="008D2094">
        <w:rPr>
          <w:color w:val="000000"/>
          <w:sz w:val="28"/>
          <w:szCs w:val="28"/>
        </w:rPr>
        <w:t>ей. Его также можно исполь</w:t>
      </w:r>
      <w:r w:rsidRPr="008D2094">
        <w:rPr>
          <w:color w:val="000000"/>
          <w:sz w:val="28"/>
          <w:szCs w:val="28"/>
        </w:rPr>
        <w:t>зовать в качестве повторителя для увеличения длины сег</w:t>
      </w:r>
      <w:r w:rsidR="00F20D59" w:rsidRPr="008D2094">
        <w:rPr>
          <w:color w:val="000000"/>
          <w:sz w:val="28"/>
          <w:szCs w:val="28"/>
        </w:rPr>
        <w:t>ментов локальной сети и увеличе</w:t>
      </w:r>
      <w:r w:rsidRPr="008D2094">
        <w:rPr>
          <w:color w:val="000000"/>
          <w:sz w:val="28"/>
          <w:szCs w:val="28"/>
        </w:rPr>
        <w:t>ния количества подключений.</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Мост является более интеллектуальным устройством, чем коммутатор. Применяя аппаратную реализацию разных алгоритмов, мост позвол</w:t>
      </w:r>
      <w:r w:rsidR="00F20D59" w:rsidRPr="008D2094">
        <w:rPr>
          <w:color w:val="000000"/>
          <w:sz w:val="28"/>
          <w:szCs w:val="28"/>
        </w:rPr>
        <w:t>яет фильтровать и разделять тра</w:t>
      </w:r>
      <w:r w:rsidRPr="008D2094">
        <w:rPr>
          <w:color w:val="000000"/>
          <w:sz w:val="28"/>
          <w:szCs w:val="28"/>
        </w:rPr>
        <w:t>фик. Это дает возможность сэкономить на трафике в сети, а также увеличить скорость доставки пакетов с данными компьютерам в нужном сегменте сети.</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Мост имеет небольшой размер и содержит минимальное количество портов</w:t>
      </w:r>
      <w:r w:rsidR="00F20D59" w:rsidRPr="008D2094">
        <w:rPr>
          <w:color w:val="000000"/>
          <w:sz w:val="28"/>
          <w:szCs w:val="28"/>
        </w:rPr>
        <w:t>, как пра</w:t>
      </w:r>
      <w:r w:rsidRPr="008D2094">
        <w:rPr>
          <w:color w:val="000000"/>
          <w:sz w:val="28"/>
          <w:szCs w:val="28"/>
        </w:rPr>
        <w:t>вило, не более 2</w:t>
      </w:r>
      <w:r w:rsidR="008D2094">
        <w:rPr>
          <w:color w:val="000000"/>
          <w:sz w:val="28"/>
          <w:szCs w:val="28"/>
        </w:rPr>
        <w:t>–</w:t>
      </w:r>
      <w:r w:rsidR="008D2094" w:rsidRPr="008D2094">
        <w:rPr>
          <w:color w:val="000000"/>
          <w:sz w:val="28"/>
          <w:szCs w:val="28"/>
        </w:rPr>
        <w:t>3</w:t>
      </w:r>
      <w:r w:rsidRPr="008D2094">
        <w:rPr>
          <w:color w:val="000000"/>
          <w:sz w:val="28"/>
          <w:szCs w:val="28"/>
        </w:rPr>
        <w:t xml:space="preserve"> портов rj</w:t>
      </w:r>
      <w:r w:rsidR="008D2094">
        <w:rPr>
          <w:color w:val="000000"/>
          <w:sz w:val="28"/>
          <w:szCs w:val="28"/>
        </w:rPr>
        <w:t>-</w:t>
      </w:r>
      <w:r w:rsidR="008D2094" w:rsidRPr="008D2094">
        <w:rPr>
          <w:color w:val="000000"/>
          <w:sz w:val="28"/>
          <w:szCs w:val="28"/>
        </w:rPr>
        <w:t>4</w:t>
      </w:r>
      <w:r w:rsidRPr="008D2094">
        <w:rPr>
          <w:color w:val="000000"/>
          <w:sz w:val="28"/>
          <w:szCs w:val="28"/>
        </w:rPr>
        <w:t>5</w:t>
      </w:r>
      <w:r w:rsidR="008D2094">
        <w:rPr>
          <w:color w:val="000000"/>
          <w:sz w:val="28"/>
          <w:szCs w:val="28"/>
        </w:rPr>
        <w:t>.</w:t>
      </w:r>
      <w:r w:rsidRPr="008D2094">
        <w:rPr>
          <w:color w:val="000000"/>
          <w:sz w:val="28"/>
          <w:szCs w:val="28"/>
        </w:rPr>
        <w:t xml:space="preserve"> В последнее</w:t>
      </w:r>
      <w:r w:rsidR="00F20D59" w:rsidRPr="008D2094">
        <w:rPr>
          <w:color w:val="000000"/>
          <w:sz w:val="28"/>
          <w:szCs w:val="28"/>
        </w:rPr>
        <w:t xml:space="preserve"> время мост как отдельное обору</w:t>
      </w:r>
      <w:r w:rsidRPr="008D2094">
        <w:rPr>
          <w:color w:val="000000"/>
          <w:sz w:val="28"/>
          <w:szCs w:val="28"/>
        </w:rPr>
        <w:t>дование используется достаточно редко, поскольку практически любой коммутатор может выполнять аналогичные функции.</w:t>
      </w:r>
    </w:p>
    <w:p w:rsidR="00F20D59" w:rsidRPr="008D2094" w:rsidRDefault="00F20D59" w:rsidP="008D2094">
      <w:pPr>
        <w:spacing w:line="360" w:lineRule="auto"/>
        <w:ind w:firstLine="709"/>
        <w:jc w:val="both"/>
        <w:rPr>
          <w:color w:val="000000"/>
          <w:sz w:val="28"/>
          <w:szCs w:val="28"/>
        </w:rPr>
      </w:pPr>
    </w:p>
    <w:p w:rsidR="00133DB9" w:rsidRPr="00C508BE" w:rsidRDefault="00F20D59" w:rsidP="008D2094">
      <w:pPr>
        <w:spacing w:line="360" w:lineRule="auto"/>
        <w:ind w:firstLine="709"/>
        <w:jc w:val="both"/>
        <w:rPr>
          <w:b/>
          <w:color w:val="000000"/>
          <w:sz w:val="28"/>
          <w:szCs w:val="28"/>
        </w:rPr>
      </w:pPr>
      <w:r w:rsidRPr="00C508BE">
        <w:rPr>
          <w:b/>
          <w:color w:val="000000"/>
          <w:sz w:val="28"/>
          <w:szCs w:val="28"/>
        </w:rPr>
        <w:t xml:space="preserve">2.4.5 </w:t>
      </w:r>
      <w:r w:rsidR="00133DB9" w:rsidRPr="00C508BE">
        <w:rPr>
          <w:b/>
          <w:color w:val="000000"/>
          <w:sz w:val="28"/>
          <w:szCs w:val="28"/>
        </w:rPr>
        <w:t>Коммутатор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Коммутатор (свитч) </w:t>
      </w:r>
      <w:r w:rsidR="008D2094">
        <w:rPr>
          <w:color w:val="000000"/>
          <w:sz w:val="28"/>
          <w:szCs w:val="28"/>
        </w:rPr>
        <w:t>–</w:t>
      </w:r>
      <w:r w:rsidR="008D2094" w:rsidRPr="008D2094">
        <w:rPr>
          <w:color w:val="000000"/>
          <w:sz w:val="28"/>
          <w:szCs w:val="28"/>
        </w:rPr>
        <w:t xml:space="preserve"> </w:t>
      </w:r>
      <w:r w:rsidRPr="008D2094">
        <w:rPr>
          <w:color w:val="000000"/>
          <w:sz w:val="28"/>
          <w:szCs w:val="28"/>
        </w:rPr>
        <w:t>основное устройство акти</w:t>
      </w:r>
      <w:r w:rsidR="00F20D59" w:rsidRPr="008D2094">
        <w:rPr>
          <w:color w:val="000000"/>
          <w:sz w:val="28"/>
          <w:szCs w:val="28"/>
        </w:rPr>
        <w:t>вного типа, применяемое в каче</w:t>
      </w:r>
      <w:r w:rsidRPr="008D2094">
        <w:rPr>
          <w:color w:val="000000"/>
          <w:sz w:val="28"/>
          <w:szCs w:val="28"/>
        </w:rPr>
        <w:t>стве центрального узла для подключения компьютеров в сетях, основанных на топологии «звезда». Его ближайшим по функциональности, но не п</w:t>
      </w:r>
      <w:r w:rsidR="00F20D59" w:rsidRPr="008D2094">
        <w:rPr>
          <w:color w:val="000000"/>
          <w:sz w:val="28"/>
          <w:szCs w:val="28"/>
        </w:rPr>
        <w:t>о «интеллекту» устройством явля</w:t>
      </w:r>
      <w:r w:rsidRPr="008D2094">
        <w:rPr>
          <w:color w:val="000000"/>
          <w:sz w:val="28"/>
          <w:szCs w:val="28"/>
        </w:rPr>
        <w:t>ется концентратор, который еще не так давно в силу своей меньшей стоимости получил более широкое распространение.</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Большей, чем у концентратора, функциональности коммутатор обязан протоколам, работающим на канальном уровне. Это позволяет избеж</w:t>
      </w:r>
      <w:r w:rsidR="00F20D59" w:rsidRPr="008D2094">
        <w:rPr>
          <w:color w:val="000000"/>
          <w:sz w:val="28"/>
          <w:szCs w:val="28"/>
        </w:rPr>
        <w:t>ать лишнего трафика, когда необ</w:t>
      </w:r>
      <w:r w:rsidRPr="008D2094">
        <w:rPr>
          <w:color w:val="000000"/>
          <w:sz w:val="28"/>
          <w:szCs w:val="28"/>
        </w:rPr>
        <w:t>ходимо передать данные от отправителя конкретному компьютеру, не затрагивая при этом остальные компьютеры. За счет этого достигается высокая скорость передачи данных.</w:t>
      </w:r>
    </w:p>
    <w:p w:rsidR="00F20D59" w:rsidRPr="008D2094" w:rsidRDefault="00133DB9" w:rsidP="008D2094">
      <w:pPr>
        <w:spacing w:line="360" w:lineRule="auto"/>
        <w:ind w:firstLine="709"/>
        <w:jc w:val="both"/>
        <w:rPr>
          <w:color w:val="000000"/>
          <w:sz w:val="28"/>
          <w:szCs w:val="28"/>
        </w:rPr>
      </w:pPr>
      <w:r w:rsidRPr="008D2094">
        <w:rPr>
          <w:color w:val="000000"/>
          <w:sz w:val="28"/>
          <w:szCs w:val="28"/>
        </w:rPr>
        <w:t>Коммутатор представляет собой достаточно интеллектуальное устройство, которое способно обучаться. Он использует мас-адреса устройств, причем эти адреса коммутатор запоминает. Например, когда компьютер передает данные другому компьютеру, коммутатор запоминает мас-адрес отправителя и отправляет данные с</w:t>
      </w:r>
      <w:r w:rsidR="00F20D59" w:rsidRPr="008D2094">
        <w:rPr>
          <w:color w:val="000000"/>
          <w:sz w:val="28"/>
          <w:szCs w:val="28"/>
        </w:rPr>
        <w:t>разу на все порты, то есть рабо</w:t>
      </w:r>
      <w:r w:rsidRPr="008D2094">
        <w:rPr>
          <w:color w:val="000000"/>
          <w:sz w:val="28"/>
          <w:szCs w:val="28"/>
        </w:rPr>
        <w:t>тает как концентратор. Однако это происходит только на п</w:t>
      </w:r>
      <w:r w:rsidR="00F20D59" w:rsidRPr="008D2094">
        <w:rPr>
          <w:color w:val="000000"/>
          <w:sz w:val="28"/>
          <w:szCs w:val="28"/>
        </w:rPr>
        <w:t>ервых порах. Как только коммута</w:t>
      </w:r>
      <w:r w:rsidRPr="008D2094">
        <w:rPr>
          <w:color w:val="000000"/>
          <w:sz w:val="28"/>
          <w:szCs w:val="28"/>
        </w:rPr>
        <w:t xml:space="preserve">тор сможет определить мас-адрес каждого компьютера, </w:t>
      </w:r>
      <w:r w:rsidR="00F20D59" w:rsidRPr="008D2094">
        <w:rPr>
          <w:color w:val="000000"/>
          <w:sz w:val="28"/>
          <w:szCs w:val="28"/>
        </w:rPr>
        <w:t>подключенного к его портам, дан</w:t>
      </w:r>
      <w:r w:rsidRPr="008D2094">
        <w:rPr>
          <w:color w:val="000000"/>
          <w:sz w:val="28"/>
          <w:szCs w:val="28"/>
        </w:rPr>
        <w:t>ные сразу же будут отправляться на конкретный порт, тем самым уменьшая время доставки, а значит, увеличивая скорость передачи данных.</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Внешне коммутатор выглядит как коробка с определенным количеством (как правило, не более 48) портов rj</w:t>
      </w:r>
      <w:r w:rsidR="008D2094">
        <w:rPr>
          <w:color w:val="000000"/>
          <w:sz w:val="28"/>
          <w:szCs w:val="28"/>
        </w:rPr>
        <w:t>-</w:t>
      </w:r>
      <w:r w:rsidR="008D2094" w:rsidRPr="008D2094">
        <w:rPr>
          <w:color w:val="000000"/>
          <w:sz w:val="28"/>
          <w:szCs w:val="28"/>
        </w:rPr>
        <w:t>4</w:t>
      </w:r>
      <w:r w:rsidRPr="008D2094">
        <w:rPr>
          <w:color w:val="000000"/>
          <w:sz w:val="28"/>
          <w:szCs w:val="28"/>
        </w:rPr>
        <w:t>5</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Как и в случае с концентраторами, часто встреча</w:t>
      </w:r>
      <w:r w:rsidR="00F20D59" w:rsidRPr="008D2094">
        <w:rPr>
          <w:color w:val="000000"/>
          <w:sz w:val="28"/>
          <w:szCs w:val="28"/>
        </w:rPr>
        <w:t>ются стоечные коммутаторы, пред</w:t>
      </w:r>
      <w:r w:rsidRPr="008D2094">
        <w:rPr>
          <w:color w:val="000000"/>
          <w:sz w:val="28"/>
          <w:szCs w:val="28"/>
        </w:rPr>
        <w:t>назначенные для установки в монтажный шкаф. При этом стоечные коммутаторы обычно</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Можно соединять. Для этого используется либо отдельный rj</w:t>
      </w:r>
      <w:r w:rsidR="008D2094">
        <w:rPr>
          <w:color w:val="000000"/>
          <w:sz w:val="28"/>
          <w:szCs w:val="28"/>
        </w:rPr>
        <w:t>-</w:t>
      </w:r>
      <w:r w:rsidR="008D2094" w:rsidRPr="008D2094">
        <w:rPr>
          <w:color w:val="000000"/>
          <w:sz w:val="28"/>
          <w:szCs w:val="28"/>
        </w:rPr>
        <w:t>4</w:t>
      </w:r>
      <w:r w:rsidRPr="008D2094">
        <w:rPr>
          <w:color w:val="000000"/>
          <w:sz w:val="28"/>
          <w:szCs w:val="28"/>
        </w:rPr>
        <w:t>5 порт на задней панели, либо один из свободных портов на передней панели.</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Еще одним плюсом коммутаторов является возможность управления. Так, различают управляемые и неуправляемые коммутаторы.</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Управляемые коммутаторы, кроме набора портов rj</w:t>
      </w:r>
      <w:r w:rsidR="008D2094">
        <w:rPr>
          <w:color w:val="000000"/>
          <w:sz w:val="28"/>
          <w:szCs w:val="28"/>
        </w:rPr>
        <w:t>-</w:t>
      </w:r>
      <w:r w:rsidR="008D2094" w:rsidRPr="008D2094">
        <w:rPr>
          <w:color w:val="000000"/>
          <w:sz w:val="28"/>
          <w:szCs w:val="28"/>
        </w:rPr>
        <w:t>4</w:t>
      </w:r>
      <w:r w:rsidRPr="008D2094">
        <w:rPr>
          <w:color w:val="000000"/>
          <w:sz w:val="28"/>
          <w:szCs w:val="28"/>
        </w:rPr>
        <w:t>5, содержат еще один порт, с помощью которого их можно подключить к компьютеру и производить настройку. Кроме того, часто управление коммутатором осуществляется с помощью веб-интерфейса через любой браузер, для чего коммутатор снабжается статическ</w:t>
      </w:r>
      <w:r w:rsidR="00F20D59" w:rsidRPr="008D2094">
        <w:rPr>
          <w:color w:val="000000"/>
          <w:sz w:val="28"/>
          <w:szCs w:val="28"/>
        </w:rPr>
        <w:t xml:space="preserve">им </w:t>
      </w:r>
      <w:r w:rsidR="008D2094" w:rsidRPr="008D2094">
        <w:rPr>
          <w:color w:val="000000"/>
          <w:sz w:val="28"/>
          <w:szCs w:val="28"/>
        </w:rPr>
        <w:t>1</w:t>
      </w:r>
      <w:r w:rsidR="008D2094">
        <w:rPr>
          <w:color w:val="000000"/>
          <w:sz w:val="28"/>
          <w:szCs w:val="28"/>
        </w:rPr>
        <w:t> </w:t>
      </w:r>
      <w:r w:rsidR="008D2094" w:rsidRPr="008D2094">
        <w:rPr>
          <w:color w:val="000000"/>
          <w:sz w:val="28"/>
          <w:szCs w:val="28"/>
        </w:rPr>
        <w:t>р</w:t>
      </w:r>
      <w:r w:rsidR="00F20D59" w:rsidRPr="008D2094">
        <w:rPr>
          <w:color w:val="000000"/>
          <w:sz w:val="28"/>
          <w:szCs w:val="28"/>
        </w:rPr>
        <w:t>-адресом, который при необ</w:t>
      </w:r>
      <w:r w:rsidRPr="008D2094">
        <w:rPr>
          <w:color w:val="000000"/>
          <w:sz w:val="28"/>
          <w:szCs w:val="28"/>
        </w:rPr>
        <w:t>ходимости всегда можно изменить.</w:t>
      </w:r>
    </w:p>
    <w:p w:rsidR="00F20D59" w:rsidRPr="008D2094" w:rsidRDefault="00F20D59" w:rsidP="008D2094">
      <w:pPr>
        <w:spacing w:line="360" w:lineRule="auto"/>
        <w:ind w:firstLine="709"/>
        <w:jc w:val="both"/>
        <w:rPr>
          <w:color w:val="000000"/>
          <w:sz w:val="28"/>
          <w:szCs w:val="28"/>
        </w:rPr>
      </w:pPr>
    </w:p>
    <w:p w:rsidR="00133DB9" w:rsidRPr="00C508BE" w:rsidRDefault="00F20D59" w:rsidP="008D2094">
      <w:pPr>
        <w:spacing w:line="360" w:lineRule="auto"/>
        <w:ind w:firstLine="709"/>
        <w:jc w:val="both"/>
        <w:rPr>
          <w:b/>
          <w:color w:val="000000"/>
          <w:sz w:val="28"/>
          <w:szCs w:val="28"/>
        </w:rPr>
      </w:pPr>
      <w:r w:rsidRPr="00C508BE">
        <w:rPr>
          <w:b/>
          <w:color w:val="000000"/>
          <w:sz w:val="28"/>
          <w:szCs w:val="28"/>
        </w:rPr>
        <w:t xml:space="preserve">2.4.6 </w:t>
      </w:r>
      <w:r w:rsidR="00133DB9" w:rsidRPr="00C508BE">
        <w:rPr>
          <w:b/>
          <w:color w:val="000000"/>
          <w:sz w:val="28"/>
          <w:szCs w:val="28"/>
        </w:rPr>
        <w:t>Маршрутизатор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Маршрутизатор (роутер) </w:t>
      </w:r>
      <w:r w:rsidR="008D2094">
        <w:rPr>
          <w:color w:val="000000"/>
          <w:sz w:val="28"/>
          <w:szCs w:val="28"/>
        </w:rPr>
        <w:t>–</w:t>
      </w:r>
      <w:r w:rsidR="008D2094" w:rsidRPr="008D2094">
        <w:rPr>
          <w:color w:val="000000"/>
          <w:sz w:val="28"/>
          <w:szCs w:val="28"/>
        </w:rPr>
        <w:t xml:space="preserve"> </w:t>
      </w:r>
      <w:r w:rsidRPr="008D2094">
        <w:rPr>
          <w:color w:val="000000"/>
          <w:sz w:val="28"/>
          <w:szCs w:val="28"/>
        </w:rPr>
        <w:t>еще один представитель активного оборудования, который играет роль центрального узла в случае использования тополог</w:t>
      </w:r>
      <w:r w:rsidR="00F20D59" w:rsidRPr="008D2094">
        <w:rPr>
          <w:color w:val="000000"/>
          <w:sz w:val="28"/>
          <w:szCs w:val="28"/>
        </w:rPr>
        <w:t>ии «звезда» или комбини</w:t>
      </w:r>
      <w:r w:rsidRPr="008D2094">
        <w:rPr>
          <w:color w:val="000000"/>
          <w:sz w:val="28"/>
          <w:szCs w:val="28"/>
        </w:rPr>
        <w:t>рованной топологии. По свои возможностям он является наиболее «интеллектуальным» и может делать все, что выполняют концентратор, мост и коммутатор вместе взятые. А кроме того, имеет еще свой «багаж» возможностей: использование обнов</w:t>
      </w:r>
      <w:r w:rsidR="00F20D59" w:rsidRPr="008D2094">
        <w:rPr>
          <w:color w:val="000000"/>
          <w:sz w:val="28"/>
          <w:szCs w:val="28"/>
        </w:rPr>
        <w:t>ляемых таблиц маршру</w:t>
      </w:r>
      <w:r w:rsidRPr="008D2094">
        <w:rPr>
          <w:color w:val="000000"/>
          <w:sz w:val="28"/>
          <w:szCs w:val="28"/>
        </w:rPr>
        <w:t>тизации, поддержка виртуальных сетей, работа с разнор</w:t>
      </w:r>
      <w:r w:rsidR="00F20D59" w:rsidRPr="008D2094">
        <w:rPr>
          <w:color w:val="000000"/>
          <w:sz w:val="28"/>
          <w:szCs w:val="28"/>
        </w:rPr>
        <w:t>одными сегментами сети, внутрен</w:t>
      </w:r>
      <w:r w:rsidRPr="008D2094">
        <w:rPr>
          <w:color w:val="000000"/>
          <w:sz w:val="28"/>
          <w:szCs w:val="28"/>
        </w:rPr>
        <w:t xml:space="preserve">ний брандмауэр и многое другое. Как результат </w:t>
      </w:r>
      <w:r w:rsidR="008D2094">
        <w:rPr>
          <w:color w:val="000000"/>
          <w:sz w:val="28"/>
          <w:szCs w:val="28"/>
        </w:rPr>
        <w:t>–</w:t>
      </w:r>
      <w:r w:rsidR="008D2094" w:rsidRPr="008D2094">
        <w:rPr>
          <w:color w:val="000000"/>
          <w:sz w:val="28"/>
          <w:szCs w:val="28"/>
        </w:rPr>
        <w:t xml:space="preserve"> </w:t>
      </w:r>
      <w:r w:rsidRPr="008D2094">
        <w:rPr>
          <w:color w:val="000000"/>
          <w:sz w:val="28"/>
          <w:szCs w:val="28"/>
        </w:rPr>
        <w:t>быстрая и эффективная работа локальной сети без лишних задержек и тем более коллизий.</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Протоколы, реализованные в аппаратной части мар</w:t>
      </w:r>
      <w:r w:rsidR="00F20D59" w:rsidRPr="008D2094">
        <w:rPr>
          <w:color w:val="000000"/>
          <w:sz w:val="28"/>
          <w:szCs w:val="28"/>
        </w:rPr>
        <w:t>шрутизатора, позволяют ему рабо</w:t>
      </w:r>
      <w:r w:rsidRPr="008D2094">
        <w:rPr>
          <w:color w:val="000000"/>
          <w:sz w:val="28"/>
          <w:szCs w:val="28"/>
        </w:rPr>
        <w:t xml:space="preserve">тать на сетевом уровне модели взаимодействия открытых систем, а значит </w:t>
      </w:r>
      <w:r w:rsidR="008D2094">
        <w:rPr>
          <w:color w:val="000000"/>
          <w:sz w:val="28"/>
          <w:szCs w:val="28"/>
        </w:rPr>
        <w:t>–</w:t>
      </w:r>
      <w:r w:rsidR="008D2094" w:rsidRPr="008D2094">
        <w:rPr>
          <w:color w:val="000000"/>
          <w:sz w:val="28"/>
          <w:szCs w:val="28"/>
        </w:rPr>
        <w:t xml:space="preserve"> </w:t>
      </w:r>
      <w:r w:rsidRPr="008D2094">
        <w:rPr>
          <w:color w:val="000000"/>
          <w:sz w:val="28"/>
          <w:szCs w:val="28"/>
        </w:rPr>
        <w:t>получать доступ практически к любому типу служебной информации, к</w:t>
      </w:r>
      <w:r w:rsidR="00F20D59" w:rsidRPr="008D2094">
        <w:rPr>
          <w:color w:val="000000"/>
          <w:sz w:val="28"/>
          <w:szCs w:val="28"/>
        </w:rPr>
        <w:t>оторой оперируют сетевые устрой</w:t>
      </w:r>
      <w:r w:rsidRPr="008D2094">
        <w:rPr>
          <w:color w:val="000000"/>
          <w:sz w:val="28"/>
          <w:szCs w:val="28"/>
        </w:rPr>
        <w:t>ства. В результате таблицы маршрутизации, которые используются для передачи данных между компьютерами, не только всегда актуальны, но и содержат данные об альтернативных маршрутах движения.</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Поскольку маршрутизатор является очень ценным устройством для локальной сети, он обычно позволяет управлять собой, для чего может использоваться либо веб-интерфейс с доступом по определенному </w:t>
      </w:r>
      <w:r w:rsidR="008D2094" w:rsidRPr="008D2094">
        <w:rPr>
          <w:color w:val="000000"/>
          <w:sz w:val="28"/>
          <w:szCs w:val="28"/>
        </w:rPr>
        <w:t>1</w:t>
      </w:r>
      <w:r w:rsidR="008D2094">
        <w:rPr>
          <w:color w:val="000000"/>
          <w:sz w:val="28"/>
          <w:szCs w:val="28"/>
        </w:rPr>
        <w:t> </w:t>
      </w:r>
      <w:r w:rsidR="008D2094" w:rsidRPr="008D2094">
        <w:rPr>
          <w:color w:val="000000"/>
          <w:sz w:val="28"/>
          <w:szCs w:val="28"/>
        </w:rPr>
        <w:t>р</w:t>
      </w:r>
      <w:r w:rsidRPr="008D2094">
        <w:rPr>
          <w:color w:val="000000"/>
          <w:sz w:val="28"/>
          <w:szCs w:val="28"/>
        </w:rPr>
        <w:t>-адресу, либо один из управляемых портов.</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Внешний вид маршрутизатора мало чем отличается от коммутатора и концентратора, поэтому многие часто путают их</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Как правило, маршрутизатор содержит от 16 до 64 портов и обязательно поддерживает возможность установки в стойку монтажного шкафа. Ма</w:t>
      </w:r>
      <w:r w:rsidR="00F20D59" w:rsidRPr="008D2094">
        <w:rPr>
          <w:color w:val="000000"/>
          <w:sz w:val="28"/>
          <w:szCs w:val="28"/>
        </w:rPr>
        <w:t>ршрутизатор с 8 портами встреча</w:t>
      </w:r>
      <w:r w:rsidRPr="008D2094">
        <w:rPr>
          <w:color w:val="000000"/>
          <w:sz w:val="28"/>
          <w:szCs w:val="28"/>
        </w:rPr>
        <w:t xml:space="preserve">ется достаточно редко, и причиной является высокая цена маршрутизатора вообще. Поэтому когда речь идет о приобретении маршрутизатора, то многие предпочитают приобретать устройство с 16 и более портами </w:t>
      </w:r>
      <w:r w:rsidR="008D2094">
        <w:rPr>
          <w:color w:val="000000"/>
          <w:sz w:val="28"/>
          <w:szCs w:val="28"/>
        </w:rPr>
        <w:t>–</w:t>
      </w:r>
      <w:r w:rsidR="008D2094" w:rsidRPr="008D2094">
        <w:rPr>
          <w:color w:val="000000"/>
          <w:sz w:val="28"/>
          <w:szCs w:val="28"/>
        </w:rPr>
        <w:t xml:space="preserve"> </w:t>
      </w:r>
      <w:r w:rsidRPr="008D2094">
        <w:rPr>
          <w:color w:val="000000"/>
          <w:sz w:val="28"/>
          <w:szCs w:val="28"/>
        </w:rPr>
        <w:t>так сказать, про запас.</w:t>
      </w:r>
    </w:p>
    <w:p w:rsidR="00133DB9" w:rsidRPr="008D2094" w:rsidRDefault="00133DB9" w:rsidP="008D2094">
      <w:pPr>
        <w:spacing w:line="360" w:lineRule="auto"/>
        <w:ind w:firstLine="709"/>
        <w:jc w:val="both"/>
        <w:rPr>
          <w:color w:val="000000"/>
          <w:sz w:val="28"/>
          <w:szCs w:val="28"/>
        </w:rPr>
      </w:pPr>
    </w:p>
    <w:p w:rsidR="00133DB9" w:rsidRPr="00C508BE" w:rsidRDefault="00F20D59" w:rsidP="008D2094">
      <w:pPr>
        <w:spacing w:line="360" w:lineRule="auto"/>
        <w:ind w:firstLine="709"/>
        <w:jc w:val="both"/>
        <w:rPr>
          <w:b/>
          <w:color w:val="000000"/>
          <w:sz w:val="28"/>
          <w:szCs w:val="28"/>
        </w:rPr>
      </w:pPr>
      <w:r w:rsidRPr="00C508BE">
        <w:rPr>
          <w:b/>
          <w:color w:val="000000"/>
          <w:sz w:val="28"/>
          <w:szCs w:val="28"/>
        </w:rPr>
        <w:t xml:space="preserve">2.4.7 </w:t>
      </w:r>
      <w:r w:rsidR="00133DB9" w:rsidRPr="00C508BE">
        <w:rPr>
          <w:b/>
          <w:color w:val="000000"/>
          <w:sz w:val="28"/>
          <w:szCs w:val="28"/>
        </w:rPr>
        <w:t>Точка доступа</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Точка доступа (access point)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представитель активного типа устройств, необходимых для объединения компьютеров в беспроводную сеть. Его </w:t>
      </w:r>
      <w:r w:rsidR="00F20D59" w:rsidRPr="008D2094">
        <w:rPr>
          <w:color w:val="000000"/>
          <w:sz w:val="28"/>
          <w:szCs w:val="28"/>
        </w:rPr>
        <w:t>аналогом является проводной ком</w:t>
      </w:r>
      <w:r w:rsidRPr="008D2094">
        <w:rPr>
          <w:color w:val="000000"/>
          <w:sz w:val="28"/>
          <w:szCs w:val="28"/>
        </w:rPr>
        <w:t>мутатор, а в отдельных случаях и маршрутизатор.</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Точка доступа в силу особенностей беспроводной среды передачи данных является достаточно интеллектуальным устройством и часто позволяет осуществлять доп</w:t>
      </w:r>
      <w:r w:rsidR="00F20D59" w:rsidRPr="008D2094">
        <w:rPr>
          <w:color w:val="000000"/>
          <w:sz w:val="28"/>
          <w:szCs w:val="28"/>
        </w:rPr>
        <w:t>олнитель</w:t>
      </w:r>
      <w:r w:rsidRPr="008D2094">
        <w:rPr>
          <w:color w:val="000000"/>
          <w:sz w:val="28"/>
          <w:szCs w:val="28"/>
        </w:rPr>
        <w:t>ное управление локальной сетью. Например, в современ</w:t>
      </w:r>
      <w:r w:rsidR="00F20D59" w:rsidRPr="008D2094">
        <w:rPr>
          <w:color w:val="000000"/>
          <w:sz w:val="28"/>
          <w:szCs w:val="28"/>
        </w:rPr>
        <w:t>ных точках доступа имеется аппа</w:t>
      </w:r>
      <w:r w:rsidRPr="008D2094">
        <w:rPr>
          <w:color w:val="000000"/>
          <w:sz w:val="28"/>
          <w:szCs w:val="28"/>
        </w:rPr>
        <w:t>ратная поддержка работы dns- и dhcp</w:t>
      </w:r>
      <w:r w:rsidR="008D2094">
        <w:rPr>
          <w:color w:val="000000"/>
          <w:sz w:val="28"/>
          <w:szCs w:val="28"/>
        </w:rPr>
        <w:t>-</w:t>
      </w:r>
      <w:r w:rsidR="008D2094" w:rsidRPr="008D2094">
        <w:rPr>
          <w:color w:val="000000"/>
          <w:sz w:val="28"/>
          <w:szCs w:val="28"/>
        </w:rPr>
        <w:t>с</w:t>
      </w:r>
      <w:r w:rsidRPr="008D2094">
        <w:rPr>
          <w:color w:val="000000"/>
          <w:sz w:val="28"/>
          <w:szCs w:val="28"/>
        </w:rPr>
        <w:t>ерверов, что п</w:t>
      </w:r>
      <w:r w:rsidR="00F20D59" w:rsidRPr="008D2094">
        <w:rPr>
          <w:color w:val="000000"/>
          <w:sz w:val="28"/>
          <w:szCs w:val="28"/>
        </w:rPr>
        <w:t>озволяет строить структурирован</w:t>
      </w:r>
      <w:r w:rsidRPr="008D2094">
        <w:rPr>
          <w:color w:val="000000"/>
          <w:sz w:val="28"/>
          <w:szCs w:val="28"/>
        </w:rPr>
        <w:t>ные локальные сети, представляющие собой упрощенный вариант доменной структуры. Кроме того, точка доступа одновременно является брандмауэром, способным фильтровать и блокировать пакеты, а также, что самое главное, содержит информацию, необходимую для аутентификации пользователей.</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Внешний вид точки доступа зависит от некоторых факторов.</w:t>
      </w:r>
    </w:p>
    <w:p w:rsidR="00133DB9"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наличие дополнительных портов rj</w:t>
      </w:r>
      <w:r>
        <w:rPr>
          <w:color w:val="000000"/>
          <w:sz w:val="28"/>
          <w:szCs w:val="28"/>
        </w:rPr>
        <w:t>-</w:t>
      </w:r>
      <w:r w:rsidRPr="008D2094">
        <w:rPr>
          <w:color w:val="000000"/>
          <w:sz w:val="28"/>
          <w:szCs w:val="28"/>
        </w:rPr>
        <w:t>4</w:t>
      </w:r>
      <w:r w:rsidR="00133DB9" w:rsidRPr="008D2094">
        <w:rPr>
          <w:color w:val="000000"/>
          <w:sz w:val="28"/>
          <w:szCs w:val="28"/>
        </w:rPr>
        <w:t>5. Достаточно часто точка доступа является тем средство, которое позволяет объединить в одну сеть как беспроводных, так и проводных клиентов. В связи с этим для подключения последних используют порты rj</w:t>
      </w:r>
      <w:r>
        <w:rPr>
          <w:color w:val="000000"/>
          <w:sz w:val="28"/>
          <w:szCs w:val="28"/>
        </w:rPr>
        <w:t>-</w:t>
      </w:r>
      <w:r w:rsidRPr="008D2094">
        <w:rPr>
          <w:color w:val="000000"/>
          <w:sz w:val="28"/>
          <w:szCs w:val="28"/>
        </w:rPr>
        <w:t>4</w:t>
      </w:r>
      <w:r w:rsidR="00133DB9" w:rsidRPr="008D2094">
        <w:rPr>
          <w:color w:val="000000"/>
          <w:sz w:val="28"/>
          <w:szCs w:val="28"/>
        </w:rPr>
        <w:t>5 стандарта</w:t>
      </w:r>
    </w:p>
    <w:p w:rsidR="00133DB9"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количество и мощность антенн. Различные сетевые стандарты подразумевают использование разного количества антенн, поэтому на точке доступа их будет столько, сколько это предусмотрено стандартом.</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Однако часто встречаются точки доступа, которые содержат дополнительную антенну, что позволяет сделать покрытие сети более широким и увеличить уровень сигнала. Кроме того, некоторые точки доступа позволяют подключать вн</w:t>
      </w:r>
      <w:r w:rsidR="00F20D59" w:rsidRPr="008D2094">
        <w:rPr>
          <w:color w:val="000000"/>
          <w:sz w:val="28"/>
          <w:szCs w:val="28"/>
        </w:rPr>
        <w:t>ешнюю антенну, для чего оборуду</w:t>
      </w:r>
      <w:r w:rsidRPr="008D2094">
        <w:rPr>
          <w:color w:val="000000"/>
          <w:sz w:val="28"/>
          <w:szCs w:val="28"/>
        </w:rPr>
        <w:t>ются соответствующим гнездом либо делают стандартную антенну съемной, и на ее место можно вкрутить антенну с большим коэффициентом усиления.</w:t>
      </w:r>
    </w:p>
    <w:p w:rsidR="00133DB9"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средства индикации. На передней панели точки дос</w:t>
      </w:r>
      <w:r w:rsidR="00F20D59" w:rsidRPr="008D2094">
        <w:rPr>
          <w:color w:val="000000"/>
          <w:sz w:val="28"/>
          <w:szCs w:val="28"/>
        </w:rPr>
        <w:t>тупа всегда присутствует опреде</w:t>
      </w:r>
      <w:r w:rsidR="00133DB9" w:rsidRPr="008D2094">
        <w:rPr>
          <w:color w:val="000000"/>
          <w:sz w:val="28"/>
          <w:szCs w:val="28"/>
        </w:rPr>
        <w:t>ленное количество светодиодов, которые сигнализируют о переходе точки доступа в тот или иной режим, а также отображают активность дополнительных портов. Количество средств индикации напрямую зависит как от функциональных возможностей точки доступа, так и от количества дополнительных портов на задней панели.</w:t>
      </w:r>
    </w:p>
    <w:p w:rsidR="00133DB9" w:rsidRPr="008D2094" w:rsidRDefault="008D2094" w:rsidP="008D2094">
      <w:pPr>
        <w:spacing w:line="360" w:lineRule="auto"/>
        <w:ind w:firstLine="709"/>
        <w:jc w:val="both"/>
        <w:rPr>
          <w:color w:val="000000"/>
          <w:sz w:val="28"/>
          <w:szCs w:val="28"/>
        </w:rPr>
      </w:pPr>
      <w:r>
        <w:rPr>
          <w:color w:val="000000"/>
          <w:sz w:val="28"/>
          <w:szCs w:val="28"/>
        </w:rPr>
        <w:t>– </w:t>
      </w:r>
      <w:r w:rsidR="00133DB9" w:rsidRPr="008D2094">
        <w:rPr>
          <w:color w:val="000000"/>
          <w:sz w:val="28"/>
          <w:szCs w:val="28"/>
        </w:rPr>
        <w:t>тип исполнения. Поскольку беспроводная сеть мож</w:t>
      </w:r>
      <w:r w:rsidR="00F20D59" w:rsidRPr="008D2094">
        <w:rPr>
          <w:color w:val="000000"/>
          <w:sz w:val="28"/>
          <w:szCs w:val="28"/>
        </w:rPr>
        <w:t>ет организовываться как в закры</w:t>
      </w:r>
      <w:r w:rsidR="00133DB9" w:rsidRPr="008D2094">
        <w:rPr>
          <w:color w:val="000000"/>
          <w:sz w:val="28"/>
          <w:szCs w:val="28"/>
        </w:rPr>
        <w:t>том помещении, так и на открытом воздухе, корпус точки доступа должен быть готов к этому. Поэтому офисные точки доступа отличаются от точек доступа для внешнего использования. Как минимум различаются вид и материал корпуса. Могут быть и другие отличия, например в наличии портов и креплений для громо- и грозозащиты, портов для подключения внешней антенны, питания и т. П.</w:t>
      </w:r>
    </w:p>
    <w:p w:rsidR="00F20D59" w:rsidRPr="008D2094" w:rsidRDefault="00F20D59" w:rsidP="008D2094">
      <w:pPr>
        <w:spacing w:line="360" w:lineRule="auto"/>
        <w:ind w:firstLine="709"/>
        <w:jc w:val="both"/>
        <w:rPr>
          <w:color w:val="000000"/>
          <w:sz w:val="28"/>
          <w:szCs w:val="28"/>
        </w:rPr>
      </w:pPr>
    </w:p>
    <w:p w:rsidR="00133DB9" w:rsidRPr="00C508BE" w:rsidRDefault="00F20D59" w:rsidP="008D2094">
      <w:pPr>
        <w:spacing w:line="360" w:lineRule="auto"/>
        <w:ind w:firstLine="709"/>
        <w:jc w:val="both"/>
        <w:rPr>
          <w:b/>
          <w:color w:val="000000"/>
          <w:sz w:val="28"/>
          <w:szCs w:val="28"/>
        </w:rPr>
      </w:pPr>
      <w:r w:rsidRPr="00C508BE">
        <w:rPr>
          <w:b/>
          <w:color w:val="000000"/>
          <w:sz w:val="28"/>
          <w:szCs w:val="28"/>
        </w:rPr>
        <w:t xml:space="preserve">2.4.8 </w:t>
      </w:r>
      <w:r w:rsidR="00133DB9" w:rsidRPr="00C508BE">
        <w:rPr>
          <w:b/>
          <w:color w:val="000000"/>
          <w:sz w:val="28"/>
          <w:szCs w:val="28"/>
        </w:rPr>
        <w:t>Модем</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Модем </w:t>
      </w:r>
      <w:r w:rsidR="008D2094">
        <w:rPr>
          <w:color w:val="000000"/>
          <w:sz w:val="28"/>
          <w:szCs w:val="28"/>
        </w:rPr>
        <w:t>–</w:t>
      </w:r>
      <w:r w:rsidR="008D2094" w:rsidRPr="008D2094">
        <w:rPr>
          <w:color w:val="000000"/>
          <w:sz w:val="28"/>
          <w:szCs w:val="28"/>
        </w:rPr>
        <w:t xml:space="preserve"> </w:t>
      </w:r>
      <w:r w:rsidRPr="008D2094">
        <w:rPr>
          <w:color w:val="000000"/>
          <w:sz w:val="28"/>
          <w:szCs w:val="28"/>
        </w:rPr>
        <w:t>активное оборудование, предназначенное для соединения двух удаленных точек, например компьютеров или сегментов сети. Чаще в</w:t>
      </w:r>
      <w:r w:rsidR="00F20D59" w:rsidRPr="008D2094">
        <w:rPr>
          <w:color w:val="000000"/>
          <w:sz w:val="28"/>
          <w:szCs w:val="28"/>
        </w:rPr>
        <w:t>сего он используется для подклю</w:t>
      </w:r>
      <w:r w:rsidRPr="008D2094">
        <w:rPr>
          <w:color w:val="000000"/>
          <w:sz w:val="28"/>
          <w:szCs w:val="28"/>
        </w:rPr>
        <w:t>чения компьютера к интернету.</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Слово «модем» является сокращением от слов «моду</w:t>
      </w:r>
      <w:r w:rsidR="00F20D59" w:rsidRPr="008D2094">
        <w:rPr>
          <w:color w:val="000000"/>
          <w:sz w:val="28"/>
          <w:szCs w:val="28"/>
        </w:rPr>
        <w:t>лятор» и «демодулятор», что под</w:t>
      </w:r>
      <w:r w:rsidRPr="008D2094">
        <w:rPr>
          <w:color w:val="000000"/>
          <w:sz w:val="28"/>
          <w:szCs w:val="28"/>
        </w:rPr>
        <w:t>разумевает наличие в составе устройства соответствующей аппаратной начинки, которая выполняет модуляцию и демодуляцию сигнала.</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Модем имеет цифровой интерфейс связи с компьютером (цифро-аналоговые и ан</w:t>
      </w:r>
      <w:r w:rsidR="00F20D59" w:rsidRPr="008D2094">
        <w:rPr>
          <w:color w:val="000000"/>
          <w:sz w:val="28"/>
          <w:szCs w:val="28"/>
        </w:rPr>
        <w:t>а</w:t>
      </w:r>
      <w:r w:rsidRPr="008D2094">
        <w:rPr>
          <w:color w:val="000000"/>
          <w:sz w:val="28"/>
          <w:szCs w:val="28"/>
        </w:rPr>
        <w:t>лого-цифровые преобразования и аналоговый интерфейс для связи с телефонной линией). Он состоит из процессора, памяти, аналоговой части, ответственной за сопряжение модема с телефонной сетью, и контроллера, который всем управляет.</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У стандартного аналогово-цифрового </w:t>
      </w:r>
      <w:r w:rsidR="00F20D59" w:rsidRPr="008D2094">
        <w:rPr>
          <w:color w:val="000000"/>
          <w:sz w:val="28"/>
          <w:szCs w:val="28"/>
        </w:rPr>
        <w:t>модема</w:t>
      </w:r>
      <w:r w:rsidR="008D2094">
        <w:rPr>
          <w:color w:val="000000"/>
          <w:sz w:val="28"/>
          <w:szCs w:val="28"/>
        </w:rPr>
        <w:t xml:space="preserve"> </w:t>
      </w:r>
      <w:r w:rsidR="00F20D59" w:rsidRPr="008D2094">
        <w:rPr>
          <w:color w:val="000000"/>
          <w:sz w:val="28"/>
          <w:szCs w:val="28"/>
        </w:rPr>
        <w:t>обмен информацией проис</w:t>
      </w:r>
      <w:r w:rsidRPr="008D2094">
        <w:rPr>
          <w:color w:val="000000"/>
          <w:sz w:val="28"/>
          <w:szCs w:val="28"/>
        </w:rPr>
        <w:t>ходит по обычной телефонной линии в диапазоне частот 300</w:t>
      </w:r>
      <w:r w:rsidR="008D2094">
        <w:rPr>
          <w:color w:val="000000"/>
          <w:sz w:val="28"/>
          <w:szCs w:val="28"/>
        </w:rPr>
        <w:t>–</w:t>
      </w:r>
      <w:r w:rsidR="008D2094" w:rsidRPr="008D2094">
        <w:rPr>
          <w:color w:val="000000"/>
          <w:sz w:val="28"/>
          <w:szCs w:val="28"/>
        </w:rPr>
        <w:t>3</w:t>
      </w:r>
      <w:r w:rsidRPr="008D2094">
        <w:rPr>
          <w:color w:val="000000"/>
          <w:sz w:val="28"/>
          <w:szCs w:val="28"/>
        </w:rPr>
        <w:t>400 гц.</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Преобразование аналогового сигнала осуществляется</w:t>
      </w:r>
      <w:r w:rsidR="00F20D59" w:rsidRPr="008D2094">
        <w:rPr>
          <w:color w:val="000000"/>
          <w:sz w:val="28"/>
          <w:szCs w:val="28"/>
        </w:rPr>
        <w:t xml:space="preserve"> достаточно просто: с определен</w:t>
      </w:r>
      <w:r w:rsidRPr="008D2094">
        <w:rPr>
          <w:color w:val="000000"/>
          <w:sz w:val="28"/>
          <w:szCs w:val="28"/>
        </w:rPr>
        <w:t>ной частотой измеряются его характеристики и записываются в цифровой</w:t>
      </w:r>
      <w:r w:rsidR="00F20D59" w:rsidRPr="008D2094">
        <w:rPr>
          <w:color w:val="000000"/>
          <w:sz w:val="28"/>
          <w:szCs w:val="28"/>
        </w:rPr>
        <w:t xml:space="preserve"> форме по опреде</w:t>
      </w:r>
      <w:r w:rsidRPr="008D2094">
        <w:rPr>
          <w:color w:val="000000"/>
          <w:sz w:val="28"/>
          <w:szCs w:val="28"/>
        </w:rPr>
        <w:t>ленному алгоритму. В обратной последовательности иде</w:t>
      </w:r>
      <w:r w:rsidR="00F20D59" w:rsidRPr="008D2094">
        <w:rPr>
          <w:color w:val="000000"/>
          <w:sz w:val="28"/>
          <w:szCs w:val="28"/>
        </w:rPr>
        <w:t>т преобразование цифровой информ</w:t>
      </w:r>
      <w:r w:rsidRPr="008D2094">
        <w:rPr>
          <w:color w:val="000000"/>
          <w:sz w:val="28"/>
          <w:szCs w:val="28"/>
        </w:rPr>
        <w:t>ации.</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 xml:space="preserve">Главное различие модемов </w:t>
      </w:r>
      <w:r w:rsidR="008D2094">
        <w:rPr>
          <w:color w:val="000000"/>
          <w:sz w:val="28"/>
          <w:szCs w:val="28"/>
        </w:rPr>
        <w:t>–</w:t>
      </w:r>
      <w:r w:rsidR="008D2094" w:rsidRPr="008D2094">
        <w:rPr>
          <w:color w:val="000000"/>
          <w:sz w:val="28"/>
          <w:szCs w:val="28"/>
        </w:rPr>
        <w:t xml:space="preserve"> </w:t>
      </w:r>
      <w:r w:rsidRPr="008D2094">
        <w:rPr>
          <w:color w:val="000000"/>
          <w:sz w:val="28"/>
          <w:szCs w:val="28"/>
        </w:rPr>
        <w:t>вариант их исполнения. Бывают внешние и внутренние</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Модемы. Внутренние, как правило, выполнены в виде платы расширения, кото</w:t>
      </w:r>
      <w:r w:rsidR="00F20D59" w:rsidRPr="008D2094">
        <w:rPr>
          <w:color w:val="000000"/>
          <w:sz w:val="28"/>
          <w:szCs w:val="28"/>
        </w:rPr>
        <w:t>рая вставля</w:t>
      </w:r>
      <w:r w:rsidRPr="008D2094">
        <w:rPr>
          <w:color w:val="000000"/>
          <w:sz w:val="28"/>
          <w:szCs w:val="28"/>
        </w:rPr>
        <w:t>ется в свободный слот компьютера. В случае с персональным компьютером это слот pci или</w:t>
      </w:r>
      <w:r w:rsidR="00F20D59" w:rsidRPr="008D2094">
        <w:rPr>
          <w:color w:val="000000"/>
          <w:sz w:val="28"/>
          <w:szCs w:val="28"/>
        </w:rPr>
        <w:t xml:space="preserve"> </w:t>
      </w:r>
      <w:r w:rsidRPr="008D2094">
        <w:rPr>
          <w:color w:val="000000"/>
          <w:sz w:val="28"/>
          <w:szCs w:val="28"/>
        </w:rPr>
        <w:t xml:space="preserve">Pci express, в случае с переносными устройствами </w:t>
      </w:r>
      <w:r w:rsidR="008D2094">
        <w:rPr>
          <w:color w:val="000000"/>
          <w:sz w:val="28"/>
          <w:szCs w:val="28"/>
        </w:rPr>
        <w:t>–</w:t>
      </w:r>
      <w:r w:rsidR="008D2094" w:rsidRPr="008D2094">
        <w:rPr>
          <w:color w:val="000000"/>
          <w:sz w:val="28"/>
          <w:szCs w:val="28"/>
        </w:rPr>
        <w:t xml:space="preserve"> </w:t>
      </w:r>
      <w:r w:rsidRPr="008D2094">
        <w:rPr>
          <w:color w:val="000000"/>
          <w:sz w:val="28"/>
          <w:szCs w:val="28"/>
        </w:rPr>
        <w:t>слот pcmcia.</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В зависимости от типа модема и среды передачи данн</w:t>
      </w:r>
      <w:r w:rsidR="00F20D59" w:rsidRPr="008D2094">
        <w:rPr>
          <w:color w:val="000000"/>
          <w:sz w:val="28"/>
          <w:szCs w:val="28"/>
        </w:rPr>
        <w:t>ых различается скорость их пере</w:t>
      </w:r>
      <w:r w:rsidRPr="008D2094">
        <w:rPr>
          <w:color w:val="000000"/>
          <w:sz w:val="28"/>
          <w:szCs w:val="28"/>
        </w:rPr>
        <w:t>дачи. Скорость обычного цифрово-аналогового модема,</w:t>
      </w:r>
      <w:r w:rsidR="00F20D59" w:rsidRPr="008D2094">
        <w:rPr>
          <w:color w:val="000000"/>
          <w:sz w:val="28"/>
          <w:szCs w:val="28"/>
        </w:rPr>
        <w:t xml:space="preserve"> работающего с телефонной анало</w:t>
      </w:r>
      <w:r w:rsidRPr="008D2094">
        <w:rPr>
          <w:color w:val="000000"/>
          <w:sz w:val="28"/>
          <w:szCs w:val="28"/>
        </w:rPr>
        <w:t>говой линией, равна 33,6</w:t>
      </w:r>
      <w:r w:rsidR="008D2094">
        <w:rPr>
          <w:color w:val="000000"/>
          <w:sz w:val="28"/>
          <w:szCs w:val="28"/>
        </w:rPr>
        <w:t>–</w:t>
      </w:r>
      <w:r w:rsidR="008D2094" w:rsidRPr="008D2094">
        <w:rPr>
          <w:color w:val="000000"/>
          <w:sz w:val="28"/>
          <w:szCs w:val="28"/>
        </w:rPr>
        <w:t>5</w:t>
      </w:r>
      <w:r w:rsidRPr="008D2094">
        <w:rPr>
          <w:color w:val="000000"/>
          <w:sz w:val="28"/>
          <w:szCs w:val="28"/>
        </w:rPr>
        <w:t>6 кбит/с. Кроме того, широкое распространение получили adsl</w:t>
      </w:r>
      <w:r w:rsidR="008D2094">
        <w:rPr>
          <w:color w:val="000000"/>
          <w:sz w:val="28"/>
          <w:szCs w:val="28"/>
        </w:rPr>
        <w:t>-</w:t>
      </w:r>
      <w:r w:rsidR="008D2094" w:rsidRPr="008D2094">
        <w:rPr>
          <w:color w:val="000000"/>
          <w:sz w:val="28"/>
          <w:szCs w:val="28"/>
        </w:rPr>
        <w:t>м</w:t>
      </w:r>
      <w:r w:rsidRPr="008D2094">
        <w:rPr>
          <w:color w:val="000000"/>
          <w:sz w:val="28"/>
          <w:szCs w:val="28"/>
        </w:rPr>
        <w:t>одемы, которые используются для организации скоростного подключения к интернету</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Скорость передачи данных у таких модемов обычно находится в пределах 1</w:t>
      </w:r>
      <w:r w:rsidR="008D2094">
        <w:rPr>
          <w:color w:val="000000"/>
          <w:sz w:val="28"/>
          <w:szCs w:val="28"/>
        </w:rPr>
        <w:t>–</w:t>
      </w:r>
      <w:r w:rsidR="008D2094" w:rsidRPr="008D2094">
        <w:rPr>
          <w:color w:val="000000"/>
          <w:sz w:val="28"/>
          <w:szCs w:val="28"/>
        </w:rPr>
        <w:t>8</w:t>
      </w:r>
      <w:r w:rsidRPr="008D2094">
        <w:rPr>
          <w:color w:val="000000"/>
          <w:sz w:val="28"/>
          <w:szCs w:val="28"/>
        </w:rPr>
        <w:t xml:space="preserve"> мбит/ с, но теоретически возможна скорость выше 20 мбит/с.</w:t>
      </w:r>
    </w:p>
    <w:p w:rsidR="00133DB9" w:rsidRPr="008D2094" w:rsidRDefault="00133DB9" w:rsidP="008D2094">
      <w:pPr>
        <w:spacing w:line="360" w:lineRule="auto"/>
        <w:ind w:firstLine="709"/>
        <w:jc w:val="both"/>
        <w:rPr>
          <w:color w:val="000000"/>
          <w:sz w:val="28"/>
          <w:szCs w:val="28"/>
        </w:rPr>
      </w:pPr>
    </w:p>
    <w:p w:rsidR="00133DB9" w:rsidRPr="00C508BE" w:rsidRDefault="00F20D59" w:rsidP="008D2094">
      <w:pPr>
        <w:spacing w:line="360" w:lineRule="auto"/>
        <w:ind w:firstLine="709"/>
        <w:jc w:val="both"/>
        <w:rPr>
          <w:b/>
          <w:color w:val="000000"/>
          <w:sz w:val="28"/>
          <w:szCs w:val="28"/>
        </w:rPr>
      </w:pPr>
      <w:r w:rsidRPr="00C508BE">
        <w:rPr>
          <w:b/>
          <w:color w:val="000000"/>
          <w:sz w:val="28"/>
          <w:szCs w:val="28"/>
        </w:rPr>
        <w:t xml:space="preserve">2.4.9 </w:t>
      </w:r>
      <w:r w:rsidR="00133DB9" w:rsidRPr="00C508BE">
        <w:rPr>
          <w:b/>
          <w:color w:val="000000"/>
          <w:sz w:val="28"/>
          <w:szCs w:val="28"/>
        </w:rPr>
        <w:t>Антенна</w:t>
      </w:r>
    </w:p>
    <w:p w:rsidR="00133DB9" w:rsidRPr="008D2094" w:rsidRDefault="00133DB9" w:rsidP="008D2094">
      <w:pPr>
        <w:spacing w:line="360" w:lineRule="auto"/>
        <w:ind w:firstLine="709"/>
        <w:jc w:val="both"/>
        <w:rPr>
          <w:color w:val="000000"/>
          <w:sz w:val="28"/>
          <w:szCs w:val="28"/>
        </w:rPr>
      </w:pPr>
      <w:r w:rsidRPr="008D2094">
        <w:rPr>
          <w:color w:val="000000"/>
          <w:sz w:val="28"/>
          <w:szCs w:val="28"/>
        </w:rPr>
        <w:t>В беспроводной сети антенна имеет большое значение, особенно если к ней подк</w:t>
      </w:r>
      <w:r w:rsidR="00F20D59" w:rsidRPr="008D2094">
        <w:rPr>
          <w:color w:val="000000"/>
          <w:sz w:val="28"/>
          <w:szCs w:val="28"/>
        </w:rPr>
        <w:t>лю</w:t>
      </w:r>
      <w:r w:rsidRPr="008D2094">
        <w:rPr>
          <w:color w:val="000000"/>
          <w:sz w:val="28"/>
          <w:szCs w:val="28"/>
        </w:rPr>
        <w:t>чено активное сетевое оборудование, например точка до</w:t>
      </w:r>
      <w:r w:rsidR="00F20D59" w:rsidRPr="008D2094">
        <w:rPr>
          <w:color w:val="000000"/>
          <w:sz w:val="28"/>
          <w:szCs w:val="28"/>
        </w:rPr>
        <w:t xml:space="preserve">ступа, концентратор, маршрутизатор </w:t>
      </w:r>
      <w:r w:rsidR="008D2094">
        <w:rPr>
          <w:color w:val="000000"/>
          <w:sz w:val="28"/>
          <w:szCs w:val="28"/>
        </w:rPr>
        <w:t>и т.д.</w:t>
      </w:r>
      <w:r w:rsidRPr="008D2094">
        <w:rPr>
          <w:color w:val="000000"/>
          <w:sz w:val="28"/>
          <w:szCs w:val="28"/>
        </w:rPr>
        <w:t xml:space="preserve"> Хорошая антенна позволяет сети работать с максимальной отдачей, достигая при этом своих теоретических пределов дальности сигнала и скорости передачи данных.</w:t>
      </w:r>
    </w:p>
    <w:p w:rsidR="009B083B" w:rsidRPr="008D2094" w:rsidRDefault="00133DB9" w:rsidP="008D2094">
      <w:pPr>
        <w:spacing w:line="360" w:lineRule="auto"/>
        <w:ind w:firstLine="709"/>
        <w:jc w:val="both"/>
        <w:rPr>
          <w:color w:val="000000"/>
          <w:sz w:val="28"/>
          <w:szCs w:val="28"/>
        </w:rPr>
      </w:pPr>
      <w:r w:rsidRPr="008D2094">
        <w:rPr>
          <w:color w:val="000000"/>
          <w:sz w:val="28"/>
          <w:szCs w:val="28"/>
        </w:rPr>
        <w:t>Антенны бывают всен</w:t>
      </w:r>
      <w:r w:rsidR="00FE0B51" w:rsidRPr="008D2094">
        <w:rPr>
          <w:color w:val="000000"/>
          <w:sz w:val="28"/>
          <w:szCs w:val="28"/>
        </w:rPr>
        <w:t>аправленные</w:t>
      </w:r>
      <w:r w:rsidR="008D2094">
        <w:rPr>
          <w:color w:val="000000"/>
          <w:sz w:val="28"/>
          <w:szCs w:val="28"/>
        </w:rPr>
        <w:t xml:space="preserve"> </w:t>
      </w:r>
      <w:r w:rsidR="00FE0B51" w:rsidRPr="008D2094">
        <w:rPr>
          <w:color w:val="000000"/>
          <w:sz w:val="28"/>
          <w:szCs w:val="28"/>
        </w:rPr>
        <w:t>и узконаправленные</w:t>
      </w:r>
      <w:r w:rsidRPr="008D2094">
        <w:rPr>
          <w:color w:val="000000"/>
          <w:sz w:val="28"/>
          <w:szCs w:val="28"/>
        </w:rPr>
        <w:t xml:space="preserve">, а также различаются вариантом их использования: внутри здания или на открытом воздухе кроме того, основным показателем возможностей антенны является ее коэффициент усиления сигнала. Например, узконаправленная антенна </w:t>
      </w:r>
      <w:r w:rsidR="00F20D59" w:rsidRPr="008D2094">
        <w:rPr>
          <w:color w:val="000000"/>
          <w:sz w:val="28"/>
          <w:szCs w:val="28"/>
        </w:rPr>
        <w:t>позволяет достичь большего ради</w:t>
      </w:r>
      <w:r w:rsidRPr="008D2094">
        <w:rPr>
          <w:color w:val="000000"/>
          <w:sz w:val="28"/>
          <w:szCs w:val="28"/>
        </w:rPr>
        <w:t>уса сети, что используют, когда необходимо соединит</w:t>
      </w:r>
      <w:r w:rsidR="00F20D59" w:rsidRPr="008D2094">
        <w:rPr>
          <w:color w:val="000000"/>
          <w:sz w:val="28"/>
          <w:szCs w:val="28"/>
        </w:rPr>
        <w:t>ь два удаленных сегмента беспро</w:t>
      </w:r>
      <w:r w:rsidRPr="008D2094">
        <w:rPr>
          <w:color w:val="000000"/>
          <w:sz w:val="28"/>
          <w:szCs w:val="28"/>
        </w:rPr>
        <w:t>водной сети. Всенаправленная антенна распространяет с</w:t>
      </w:r>
      <w:r w:rsidR="00F20D59" w:rsidRPr="008D2094">
        <w:rPr>
          <w:color w:val="000000"/>
          <w:sz w:val="28"/>
          <w:szCs w:val="28"/>
        </w:rPr>
        <w:t>игнал вокруг себя, что дает воз</w:t>
      </w:r>
      <w:r w:rsidRPr="008D2094">
        <w:rPr>
          <w:color w:val="000000"/>
          <w:sz w:val="28"/>
          <w:szCs w:val="28"/>
        </w:rPr>
        <w:t>можность другим устройством, установленным рядом, взаимодействовать друг с другом. Однако, учитывая особенности распространения сигнала, ожидать от такого способа особых результатов не приход</w:t>
      </w:r>
      <w:r w:rsidR="00F20D59" w:rsidRPr="008D2094">
        <w:rPr>
          <w:color w:val="000000"/>
          <w:sz w:val="28"/>
          <w:szCs w:val="28"/>
        </w:rPr>
        <w:t>ится. Использование антенны с б</w:t>
      </w:r>
      <w:r w:rsidRPr="008D2094">
        <w:rPr>
          <w:color w:val="000000"/>
          <w:sz w:val="28"/>
          <w:szCs w:val="28"/>
        </w:rPr>
        <w:t>ольшим коэффициентом усиления позволяет увеличить радиус сети и, соответственно, уровня сигнала, особенно на дальних точках подключения</w:t>
      </w:r>
      <w:r w:rsidR="004D1854" w:rsidRPr="008D2094">
        <w:rPr>
          <w:color w:val="000000"/>
          <w:sz w:val="28"/>
          <w:szCs w:val="28"/>
        </w:rPr>
        <w:t>./20</w:t>
      </w:r>
      <w:r w:rsidR="00F20D59" w:rsidRPr="008D2094">
        <w:rPr>
          <w:color w:val="000000"/>
          <w:sz w:val="28"/>
          <w:szCs w:val="28"/>
        </w:rPr>
        <w:t>/</w:t>
      </w:r>
    </w:p>
    <w:p w:rsidR="00FE0B51" w:rsidRPr="008D2094" w:rsidRDefault="00FE0B51" w:rsidP="008D2094">
      <w:pPr>
        <w:spacing w:line="360" w:lineRule="auto"/>
        <w:ind w:firstLine="709"/>
        <w:jc w:val="both"/>
        <w:rPr>
          <w:color w:val="000000"/>
          <w:sz w:val="28"/>
          <w:szCs w:val="28"/>
        </w:rPr>
      </w:pPr>
    </w:p>
    <w:p w:rsidR="009E30F7" w:rsidRPr="008D2094" w:rsidRDefault="009E30F7" w:rsidP="008D2094">
      <w:pPr>
        <w:spacing w:line="360" w:lineRule="auto"/>
        <w:ind w:firstLine="709"/>
        <w:jc w:val="both"/>
        <w:rPr>
          <w:b/>
          <w:color w:val="000000"/>
          <w:sz w:val="28"/>
          <w:szCs w:val="28"/>
        </w:rPr>
      </w:pPr>
      <w:r w:rsidRPr="008D2094">
        <w:rPr>
          <w:b/>
          <w:color w:val="000000"/>
          <w:sz w:val="28"/>
          <w:szCs w:val="28"/>
        </w:rPr>
        <w:t xml:space="preserve">2.5 </w:t>
      </w:r>
      <w:r w:rsidR="000B079B" w:rsidRPr="008D2094">
        <w:rPr>
          <w:b/>
          <w:color w:val="000000"/>
          <w:sz w:val="28"/>
          <w:szCs w:val="28"/>
        </w:rPr>
        <w:t>Антены</w:t>
      </w:r>
    </w:p>
    <w:p w:rsidR="009E30F7" w:rsidRPr="008D2094" w:rsidRDefault="009E30F7" w:rsidP="008D2094">
      <w:pPr>
        <w:spacing w:line="360" w:lineRule="auto"/>
        <w:ind w:firstLine="709"/>
        <w:jc w:val="both"/>
        <w:rPr>
          <w:color w:val="000000"/>
          <w:sz w:val="28"/>
          <w:szCs w:val="28"/>
        </w:rPr>
      </w:pPr>
    </w:p>
    <w:p w:rsidR="000B079B" w:rsidRPr="00C508BE" w:rsidRDefault="00DB7823" w:rsidP="008D2094">
      <w:pPr>
        <w:pStyle w:val="ab"/>
        <w:tabs>
          <w:tab w:val="left" w:pos="1134"/>
        </w:tabs>
        <w:spacing w:line="360" w:lineRule="auto"/>
        <w:ind w:firstLine="709"/>
        <w:rPr>
          <w:rFonts w:ascii="Times New Roman" w:hAnsi="Times New Roman" w:cs="Times New Roman"/>
          <w:b/>
          <w:bCs/>
          <w:color w:val="000000"/>
          <w:sz w:val="28"/>
          <w:szCs w:val="28"/>
        </w:rPr>
      </w:pPr>
      <w:r w:rsidRPr="00C508BE">
        <w:rPr>
          <w:rFonts w:ascii="Times New Roman" w:hAnsi="Times New Roman" w:cs="Times New Roman"/>
          <w:b/>
          <w:color w:val="000000"/>
          <w:sz w:val="28"/>
          <w:szCs w:val="28"/>
        </w:rPr>
        <w:t xml:space="preserve">2.5.1 </w:t>
      </w:r>
      <w:r w:rsidR="000B079B" w:rsidRPr="00C508BE">
        <w:rPr>
          <w:rFonts w:ascii="Times New Roman" w:hAnsi="Times New Roman" w:cs="Times New Roman"/>
          <w:b/>
          <w:bCs/>
          <w:color w:val="000000"/>
          <w:sz w:val="28"/>
          <w:szCs w:val="28"/>
        </w:rPr>
        <w:t>Антенна направленная 10 dBi</w:t>
      </w:r>
    </w:p>
    <w:p w:rsidR="000B079B" w:rsidRPr="008D2094" w:rsidRDefault="000B079B" w:rsidP="008D2094">
      <w:pPr>
        <w:pStyle w:val="ab"/>
        <w:tabs>
          <w:tab w:val="left" w:pos="1134"/>
        </w:tabs>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Приемопередающая направленная наружняя антенна (фазированная решетка). Две таких антенны, подключенных непосредственно к сетевым радиокартам или радиобриджам, и направленных друг на друга, обеспечивают дальность связи до </w:t>
      </w:r>
      <w:r w:rsidRPr="008D2094">
        <w:rPr>
          <w:rFonts w:ascii="Times New Roman" w:hAnsi="Times New Roman" w:cs="Times New Roman"/>
          <w:bCs/>
          <w:color w:val="000000"/>
          <w:sz w:val="28"/>
          <w:szCs w:val="28"/>
        </w:rPr>
        <w:t>3</w:t>
      </w:r>
      <w:r w:rsidR="008D2094">
        <w:rPr>
          <w:rFonts w:ascii="Times New Roman" w:hAnsi="Times New Roman" w:cs="Times New Roman"/>
          <w:bCs/>
          <w:color w:val="000000"/>
          <w:sz w:val="28"/>
          <w:szCs w:val="28"/>
        </w:rPr>
        <w:t> </w:t>
      </w:r>
      <w:r w:rsidR="008D2094" w:rsidRPr="008D2094">
        <w:rPr>
          <w:rFonts w:ascii="Times New Roman" w:hAnsi="Times New Roman" w:cs="Times New Roman"/>
          <w:bCs/>
          <w:color w:val="000000"/>
          <w:sz w:val="28"/>
          <w:szCs w:val="28"/>
        </w:rPr>
        <w:t>км</w:t>
      </w:r>
      <w:r w:rsidRPr="008D2094">
        <w:rPr>
          <w:rFonts w:ascii="Times New Roman" w:hAnsi="Times New Roman" w:cs="Times New Roman"/>
          <w:color w:val="000000"/>
          <w:sz w:val="28"/>
          <w:szCs w:val="28"/>
        </w:rPr>
        <w:t>. С </w:t>
      </w:r>
      <w:r w:rsidRPr="008D2094">
        <w:rPr>
          <w:rFonts w:ascii="Times New Roman" w:hAnsi="Times New Roman" w:cs="Times New Roman"/>
          <w:iCs/>
          <w:color w:val="000000"/>
          <w:sz w:val="28"/>
          <w:szCs w:val="28"/>
        </w:rPr>
        <w:t>усилителями</w:t>
      </w:r>
      <w:r w:rsidRPr="008D2094">
        <w:rPr>
          <w:rFonts w:ascii="Times New Roman" w:hAnsi="Times New Roman" w:cs="Times New Roman"/>
          <w:i/>
          <w:color w:val="000000"/>
          <w:sz w:val="28"/>
          <w:szCs w:val="28"/>
        </w:rPr>
        <w:t> </w:t>
      </w:r>
      <w:r w:rsidRPr="008D2094">
        <w:rPr>
          <w:rFonts w:ascii="Times New Roman" w:hAnsi="Times New Roman" w:cs="Times New Roman"/>
          <w:color w:val="000000"/>
          <w:sz w:val="28"/>
          <w:szCs w:val="28"/>
        </w:rPr>
        <w:t>(с каждой стороны) дальность связи возрастает до </w:t>
      </w:r>
      <w:r w:rsidRPr="008D2094">
        <w:rPr>
          <w:rFonts w:ascii="Times New Roman" w:hAnsi="Times New Roman" w:cs="Times New Roman"/>
          <w:bCs/>
          <w:color w:val="000000"/>
          <w:sz w:val="28"/>
          <w:szCs w:val="28"/>
        </w:rPr>
        <w:t>6</w:t>
      </w:r>
      <w:r w:rsidR="008D2094">
        <w:rPr>
          <w:rFonts w:ascii="Times New Roman" w:hAnsi="Times New Roman" w:cs="Times New Roman"/>
          <w:bCs/>
          <w:color w:val="000000"/>
          <w:sz w:val="28"/>
          <w:szCs w:val="28"/>
        </w:rPr>
        <w:t>–</w:t>
      </w:r>
      <w:r w:rsidR="008D2094" w:rsidRPr="008D2094">
        <w:rPr>
          <w:rFonts w:ascii="Times New Roman" w:hAnsi="Times New Roman" w:cs="Times New Roman"/>
          <w:bCs/>
          <w:color w:val="000000"/>
          <w:sz w:val="28"/>
          <w:szCs w:val="28"/>
        </w:rPr>
        <w:t>8</w:t>
      </w:r>
      <w:r w:rsidR="008D2094">
        <w:rPr>
          <w:rFonts w:ascii="Times New Roman" w:hAnsi="Times New Roman" w:cs="Times New Roman"/>
          <w:bCs/>
          <w:color w:val="000000"/>
          <w:sz w:val="28"/>
          <w:szCs w:val="28"/>
        </w:rPr>
        <w:t> </w:t>
      </w:r>
      <w:r w:rsidR="008D2094" w:rsidRPr="008D2094">
        <w:rPr>
          <w:rFonts w:ascii="Times New Roman" w:hAnsi="Times New Roman" w:cs="Times New Roman"/>
          <w:bCs/>
          <w:color w:val="000000"/>
          <w:sz w:val="28"/>
          <w:szCs w:val="28"/>
        </w:rPr>
        <w:t>км</w:t>
      </w:r>
      <w:r w:rsidRPr="008D2094">
        <w:rPr>
          <w:rFonts w:ascii="Times New Roman" w:hAnsi="Times New Roman" w:cs="Times New Roman"/>
          <w:color w:val="000000"/>
          <w:sz w:val="28"/>
          <w:szCs w:val="28"/>
        </w:rPr>
        <w:t>.</w:t>
      </w:r>
    </w:p>
    <w:p w:rsidR="008D2094" w:rsidRDefault="000B079B" w:rsidP="008D2094">
      <w:pPr>
        <w:pStyle w:val="ab"/>
        <w:tabs>
          <w:tab w:val="left" w:pos="1134"/>
        </w:tabs>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Рабочий диапазон частот 2.4</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2</w:t>
      </w:r>
      <w:r w:rsidRPr="008D2094">
        <w:rPr>
          <w:rFonts w:ascii="Times New Roman" w:hAnsi="Times New Roman" w:cs="Times New Roman"/>
          <w:color w:val="000000"/>
          <w:sz w:val="28"/>
          <w:szCs w:val="28"/>
        </w:rPr>
        <w:t>.483 ГГц.</w:t>
      </w:r>
    </w:p>
    <w:p w:rsidR="008D2094" w:rsidRDefault="000B079B" w:rsidP="008D2094">
      <w:pPr>
        <w:pStyle w:val="ab"/>
        <w:tabs>
          <w:tab w:val="left" w:pos="1134"/>
        </w:tabs>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Коэффициент усиления </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 xml:space="preserve"> </w:t>
      </w:r>
      <w:r w:rsidRPr="008D2094">
        <w:rPr>
          <w:rFonts w:ascii="Times New Roman" w:hAnsi="Times New Roman" w:cs="Times New Roman"/>
          <w:color w:val="000000"/>
          <w:sz w:val="28"/>
          <w:szCs w:val="28"/>
        </w:rPr>
        <w:t>10 dBi.</w:t>
      </w:r>
    </w:p>
    <w:p w:rsidR="008D2094" w:rsidRDefault="000B079B" w:rsidP="008D2094">
      <w:pPr>
        <w:pStyle w:val="ab"/>
        <w:tabs>
          <w:tab w:val="left" w:pos="1134"/>
        </w:tabs>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Ширина диаграммы направленности на уровне -3 dB:</w:t>
      </w:r>
    </w:p>
    <w:p w:rsidR="008D2094" w:rsidRDefault="008D2094" w:rsidP="008D2094">
      <w:pPr>
        <w:pStyle w:val="ab"/>
        <w:tabs>
          <w:tab w:val="left" w:pos="1134"/>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0B079B" w:rsidRPr="008D2094">
        <w:rPr>
          <w:rFonts w:ascii="Times New Roman" w:hAnsi="Times New Roman" w:cs="Times New Roman"/>
          <w:color w:val="000000"/>
          <w:sz w:val="28"/>
          <w:szCs w:val="28"/>
        </w:rPr>
        <w:t>в горизонтальной плоскости 15 гр,</w:t>
      </w:r>
    </w:p>
    <w:p w:rsidR="008D2094" w:rsidRDefault="008D2094" w:rsidP="008D2094">
      <w:pPr>
        <w:pStyle w:val="ab"/>
        <w:tabs>
          <w:tab w:val="left" w:pos="1134"/>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0B079B" w:rsidRPr="008D2094">
        <w:rPr>
          <w:rFonts w:ascii="Times New Roman" w:hAnsi="Times New Roman" w:cs="Times New Roman"/>
          <w:color w:val="000000"/>
          <w:sz w:val="28"/>
          <w:szCs w:val="28"/>
        </w:rPr>
        <w:t>в вертикальной плоскости 40 гр.</w:t>
      </w:r>
    </w:p>
    <w:p w:rsidR="008D2094" w:rsidRDefault="008D2094" w:rsidP="008D2094">
      <w:pPr>
        <w:pStyle w:val="ab"/>
        <w:tabs>
          <w:tab w:val="left" w:pos="1134"/>
        </w:tabs>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0B079B" w:rsidRPr="008D2094">
        <w:rPr>
          <w:rFonts w:ascii="Times New Roman" w:hAnsi="Times New Roman" w:cs="Times New Roman"/>
          <w:bCs/>
          <w:color w:val="000000"/>
          <w:sz w:val="28"/>
          <w:szCs w:val="28"/>
        </w:rPr>
        <w:t>отсутствуют боковые и задние лепестки</w:t>
      </w:r>
      <w:r w:rsidR="000B079B" w:rsidRPr="008D2094">
        <w:rPr>
          <w:rFonts w:ascii="Times New Roman" w:hAnsi="Times New Roman" w:cs="Times New Roman"/>
          <w:color w:val="000000"/>
          <w:sz w:val="28"/>
          <w:szCs w:val="28"/>
        </w:rPr>
        <w:t>.</w:t>
      </w:r>
    </w:p>
    <w:p w:rsidR="000B079B" w:rsidRPr="008D2094" w:rsidRDefault="000B079B" w:rsidP="008D2094">
      <w:pPr>
        <w:pStyle w:val="ab"/>
        <w:tabs>
          <w:tab w:val="left" w:pos="1134"/>
        </w:tabs>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Геометрические размеры антенны </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 xml:space="preserve"> </w:t>
      </w:r>
      <w:r w:rsidRPr="008D2094">
        <w:rPr>
          <w:rFonts w:ascii="Times New Roman" w:hAnsi="Times New Roman" w:cs="Times New Roman"/>
          <w:color w:val="000000"/>
          <w:sz w:val="28"/>
          <w:szCs w:val="28"/>
        </w:rPr>
        <w:t xml:space="preserve">25 х 15 х </w:t>
      </w:r>
      <w:r w:rsidR="008D2094" w:rsidRPr="008D2094">
        <w:rPr>
          <w:rFonts w:ascii="Times New Roman" w:hAnsi="Times New Roman" w:cs="Times New Roman"/>
          <w:color w:val="000000"/>
          <w:sz w:val="28"/>
          <w:szCs w:val="28"/>
        </w:rPr>
        <w:t>2</w:t>
      </w:r>
      <w:r w:rsidR="008D2094">
        <w:rPr>
          <w:rFonts w:ascii="Times New Roman" w:hAnsi="Times New Roman" w:cs="Times New Roman"/>
          <w:color w:val="000000"/>
          <w:sz w:val="28"/>
          <w:szCs w:val="28"/>
        </w:rPr>
        <w:t> </w:t>
      </w:r>
      <w:r w:rsidR="008D2094" w:rsidRPr="008D2094">
        <w:rPr>
          <w:rFonts w:ascii="Times New Roman" w:hAnsi="Times New Roman" w:cs="Times New Roman"/>
          <w:color w:val="000000"/>
          <w:sz w:val="28"/>
          <w:szCs w:val="28"/>
        </w:rPr>
        <w:t>см</w:t>
      </w:r>
      <w:r w:rsidRPr="008D2094">
        <w:rPr>
          <w:rFonts w:ascii="Times New Roman" w:hAnsi="Times New Roman" w:cs="Times New Roman"/>
          <w:color w:val="000000"/>
          <w:sz w:val="28"/>
          <w:szCs w:val="28"/>
        </w:rPr>
        <w:t>.</w:t>
      </w:r>
    </w:p>
    <w:p w:rsidR="00C508BE" w:rsidRDefault="00C508BE" w:rsidP="008D2094">
      <w:pPr>
        <w:pStyle w:val="3"/>
        <w:spacing w:before="0" w:beforeAutospacing="0" w:after="0" w:afterAutospacing="0" w:line="360" w:lineRule="auto"/>
        <w:ind w:firstLine="709"/>
        <w:jc w:val="both"/>
        <w:rPr>
          <w:b w:val="0"/>
          <w:color w:val="000000"/>
          <w:sz w:val="28"/>
          <w:szCs w:val="28"/>
        </w:rPr>
      </w:pPr>
    </w:p>
    <w:p w:rsidR="000B079B" w:rsidRPr="00C508BE" w:rsidRDefault="003B5CB8" w:rsidP="008D2094">
      <w:pPr>
        <w:pStyle w:val="3"/>
        <w:spacing w:before="0" w:beforeAutospacing="0" w:after="0" w:afterAutospacing="0" w:line="360" w:lineRule="auto"/>
        <w:ind w:firstLine="709"/>
        <w:jc w:val="both"/>
        <w:rPr>
          <w:color w:val="000000"/>
          <w:sz w:val="28"/>
          <w:szCs w:val="28"/>
        </w:rPr>
      </w:pPr>
      <w:r w:rsidRPr="00C508BE">
        <w:rPr>
          <w:color w:val="000000"/>
          <w:sz w:val="28"/>
          <w:szCs w:val="28"/>
        </w:rPr>
        <w:t>2.5.</w:t>
      </w:r>
      <w:r w:rsidR="004A4553" w:rsidRPr="00C508BE">
        <w:rPr>
          <w:color w:val="000000"/>
          <w:sz w:val="28"/>
          <w:szCs w:val="28"/>
        </w:rPr>
        <w:t xml:space="preserve">2 </w:t>
      </w:r>
      <w:r w:rsidR="000B079B" w:rsidRPr="00C508BE">
        <w:rPr>
          <w:color w:val="000000"/>
          <w:sz w:val="28"/>
          <w:szCs w:val="28"/>
        </w:rPr>
        <w:t>Антенна направленная 16 dBi</w:t>
      </w:r>
    </w:p>
    <w:p w:rsidR="000B079B" w:rsidRPr="008D2094" w:rsidRDefault="000B079B" w:rsidP="008D2094">
      <w:pPr>
        <w:spacing w:line="360" w:lineRule="auto"/>
        <w:ind w:firstLine="709"/>
        <w:jc w:val="both"/>
        <w:rPr>
          <w:rStyle w:val="HTML"/>
          <w:rFonts w:ascii="Times New Roman" w:hAnsi="Times New Roman" w:cs="Times New Roman"/>
          <w:color w:val="000000"/>
          <w:sz w:val="28"/>
          <w:szCs w:val="28"/>
        </w:rPr>
      </w:pPr>
      <w:r w:rsidRPr="008D2094">
        <w:rPr>
          <w:rStyle w:val="HTML"/>
          <w:rFonts w:ascii="Times New Roman" w:hAnsi="Times New Roman" w:cs="Times New Roman"/>
          <w:color w:val="000000"/>
          <w:sz w:val="28"/>
          <w:szCs w:val="28"/>
        </w:rPr>
        <w:t>Приемопередающая направленная наружняя антенна (фазированная решетка). Две таких антенны, подключенных непосредственно к сетевым радиокартам или радиобриджам, и направленных друг на друга, обеспечивают дальность связи до</w:t>
      </w:r>
      <w:r w:rsidRPr="008D2094">
        <w:rPr>
          <w:rStyle w:val="apple-converted-space"/>
          <w:color w:val="000000"/>
          <w:sz w:val="28"/>
          <w:szCs w:val="28"/>
        </w:rPr>
        <w:t> </w:t>
      </w:r>
      <w:r w:rsidRPr="008D2094">
        <w:rPr>
          <w:rStyle w:val="HTML"/>
          <w:rFonts w:ascii="Times New Roman" w:hAnsi="Times New Roman" w:cs="Times New Roman"/>
          <w:bCs/>
          <w:color w:val="000000"/>
          <w:sz w:val="28"/>
          <w:szCs w:val="28"/>
        </w:rPr>
        <w:t>10</w:t>
      </w:r>
      <w:r w:rsidR="008D2094">
        <w:rPr>
          <w:rStyle w:val="HTML"/>
          <w:rFonts w:ascii="Times New Roman" w:hAnsi="Times New Roman" w:cs="Times New Roman"/>
          <w:bCs/>
          <w:color w:val="000000"/>
          <w:sz w:val="28"/>
          <w:szCs w:val="28"/>
        </w:rPr>
        <w:t>–</w:t>
      </w:r>
      <w:r w:rsidR="008D2094" w:rsidRPr="008D2094">
        <w:rPr>
          <w:rStyle w:val="HTML"/>
          <w:rFonts w:ascii="Times New Roman" w:hAnsi="Times New Roman" w:cs="Times New Roman"/>
          <w:bCs/>
          <w:color w:val="000000"/>
          <w:sz w:val="28"/>
          <w:szCs w:val="28"/>
        </w:rPr>
        <w:t>1</w:t>
      </w:r>
      <w:r w:rsidRPr="008D2094">
        <w:rPr>
          <w:rStyle w:val="HTML"/>
          <w:rFonts w:ascii="Times New Roman" w:hAnsi="Times New Roman" w:cs="Times New Roman"/>
          <w:bCs/>
          <w:color w:val="000000"/>
          <w:sz w:val="28"/>
          <w:szCs w:val="28"/>
        </w:rPr>
        <w:t>2</w:t>
      </w:r>
      <w:r w:rsidR="008D2094">
        <w:rPr>
          <w:rStyle w:val="HTML"/>
          <w:rFonts w:ascii="Times New Roman" w:hAnsi="Times New Roman" w:cs="Times New Roman"/>
          <w:bCs/>
          <w:color w:val="000000"/>
          <w:sz w:val="28"/>
          <w:szCs w:val="28"/>
        </w:rPr>
        <w:t> </w:t>
      </w:r>
      <w:r w:rsidR="008D2094" w:rsidRPr="008D2094">
        <w:rPr>
          <w:rStyle w:val="HTML"/>
          <w:rFonts w:ascii="Times New Roman" w:hAnsi="Times New Roman" w:cs="Times New Roman"/>
          <w:bCs/>
          <w:color w:val="000000"/>
          <w:sz w:val="28"/>
          <w:szCs w:val="28"/>
        </w:rPr>
        <w:t>км</w:t>
      </w:r>
      <w:r w:rsidRPr="008D2094">
        <w:rPr>
          <w:rStyle w:val="HTML"/>
          <w:rFonts w:ascii="Times New Roman" w:hAnsi="Times New Roman" w:cs="Times New Roman"/>
          <w:color w:val="000000"/>
          <w:sz w:val="28"/>
          <w:szCs w:val="28"/>
        </w:rPr>
        <w:t>. С</w:t>
      </w:r>
      <w:r w:rsidRPr="008D2094">
        <w:rPr>
          <w:rStyle w:val="apple-converted-space"/>
          <w:color w:val="000000"/>
          <w:sz w:val="28"/>
          <w:szCs w:val="28"/>
        </w:rPr>
        <w:t> </w:t>
      </w:r>
      <w:r w:rsidRPr="008D2094">
        <w:rPr>
          <w:rStyle w:val="HTML"/>
          <w:rFonts w:ascii="Times New Roman" w:hAnsi="Times New Roman" w:cs="Times New Roman"/>
          <w:iCs/>
          <w:color w:val="000000"/>
          <w:sz w:val="28"/>
          <w:szCs w:val="28"/>
        </w:rPr>
        <w:t>усилителями</w:t>
      </w:r>
      <w:r w:rsidRPr="008D2094">
        <w:rPr>
          <w:rStyle w:val="apple-converted-space"/>
          <w:color w:val="000000"/>
          <w:sz w:val="28"/>
          <w:szCs w:val="28"/>
        </w:rPr>
        <w:t> </w:t>
      </w:r>
      <w:r w:rsidRPr="008D2094">
        <w:rPr>
          <w:rStyle w:val="HTML"/>
          <w:rFonts w:ascii="Times New Roman" w:hAnsi="Times New Roman" w:cs="Times New Roman"/>
          <w:color w:val="000000"/>
          <w:sz w:val="28"/>
          <w:szCs w:val="28"/>
        </w:rPr>
        <w:t>(с каждой стороны) дальность связи возрастает до</w:t>
      </w:r>
      <w:r w:rsidRPr="008D2094">
        <w:rPr>
          <w:rStyle w:val="apple-converted-space"/>
          <w:color w:val="000000"/>
          <w:sz w:val="28"/>
          <w:szCs w:val="28"/>
        </w:rPr>
        <w:t> </w:t>
      </w:r>
      <w:r w:rsidRPr="008D2094">
        <w:rPr>
          <w:rStyle w:val="HTML"/>
          <w:rFonts w:ascii="Times New Roman" w:hAnsi="Times New Roman" w:cs="Times New Roman"/>
          <w:bCs/>
          <w:color w:val="000000"/>
          <w:sz w:val="28"/>
          <w:szCs w:val="28"/>
        </w:rPr>
        <w:t>20</w:t>
      </w:r>
      <w:r w:rsidR="008D2094">
        <w:rPr>
          <w:rStyle w:val="HTML"/>
          <w:rFonts w:ascii="Times New Roman" w:hAnsi="Times New Roman" w:cs="Times New Roman"/>
          <w:bCs/>
          <w:color w:val="000000"/>
          <w:sz w:val="28"/>
          <w:szCs w:val="28"/>
        </w:rPr>
        <w:t>–</w:t>
      </w:r>
      <w:r w:rsidR="008D2094" w:rsidRPr="008D2094">
        <w:rPr>
          <w:rStyle w:val="HTML"/>
          <w:rFonts w:ascii="Times New Roman" w:hAnsi="Times New Roman" w:cs="Times New Roman"/>
          <w:bCs/>
          <w:color w:val="000000"/>
          <w:sz w:val="28"/>
          <w:szCs w:val="28"/>
        </w:rPr>
        <w:t>3</w:t>
      </w:r>
      <w:r w:rsidRPr="008D2094">
        <w:rPr>
          <w:rStyle w:val="HTML"/>
          <w:rFonts w:ascii="Times New Roman" w:hAnsi="Times New Roman" w:cs="Times New Roman"/>
          <w:bCs/>
          <w:color w:val="000000"/>
          <w:sz w:val="28"/>
          <w:szCs w:val="28"/>
        </w:rPr>
        <w:t>0</w:t>
      </w:r>
      <w:r w:rsidR="008D2094">
        <w:rPr>
          <w:rStyle w:val="HTML"/>
          <w:rFonts w:ascii="Times New Roman" w:hAnsi="Times New Roman" w:cs="Times New Roman"/>
          <w:bCs/>
          <w:color w:val="000000"/>
          <w:sz w:val="28"/>
          <w:szCs w:val="28"/>
        </w:rPr>
        <w:t> </w:t>
      </w:r>
      <w:r w:rsidR="008D2094" w:rsidRPr="008D2094">
        <w:rPr>
          <w:rStyle w:val="HTML"/>
          <w:rFonts w:ascii="Times New Roman" w:hAnsi="Times New Roman" w:cs="Times New Roman"/>
          <w:bCs/>
          <w:color w:val="000000"/>
          <w:sz w:val="28"/>
          <w:szCs w:val="28"/>
        </w:rPr>
        <w:t>км</w:t>
      </w:r>
      <w:r w:rsidRPr="008D2094">
        <w:rPr>
          <w:rStyle w:val="HTML"/>
          <w:rFonts w:ascii="Times New Roman" w:hAnsi="Times New Roman" w:cs="Times New Roman"/>
          <w:color w:val="000000"/>
          <w:sz w:val="28"/>
          <w:szCs w:val="28"/>
        </w:rPr>
        <w:t>.</w:t>
      </w:r>
    </w:p>
    <w:p w:rsidR="008D2094" w:rsidRDefault="000B079B" w:rsidP="008D2094">
      <w:pPr>
        <w:pStyle w:val="HTML0"/>
        <w:spacing w:line="360" w:lineRule="auto"/>
        <w:ind w:firstLine="709"/>
        <w:jc w:val="both"/>
        <w:rPr>
          <w:rFonts w:ascii="Times New Roman" w:hAnsi="Times New Roman" w:cs="Times New Roman"/>
          <w:color w:val="000000"/>
          <w:sz w:val="28"/>
          <w:szCs w:val="28"/>
        </w:rPr>
      </w:pPr>
      <w:r w:rsidRPr="008D2094">
        <w:rPr>
          <w:rFonts w:ascii="Times New Roman" w:hAnsi="Times New Roman" w:cs="Times New Roman"/>
          <w:color w:val="000000"/>
          <w:sz w:val="28"/>
          <w:szCs w:val="28"/>
        </w:rPr>
        <w:t>Рабочий диапазон частот 2.4</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2</w:t>
      </w:r>
      <w:r w:rsidRPr="008D2094">
        <w:rPr>
          <w:rFonts w:ascii="Times New Roman" w:hAnsi="Times New Roman" w:cs="Times New Roman"/>
          <w:color w:val="000000"/>
          <w:sz w:val="28"/>
          <w:szCs w:val="28"/>
        </w:rPr>
        <w:t>.483 ГГц.</w:t>
      </w:r>
    </w:p>
    <w:p w:rsidR="008D2094" w:rsidRDefault="000B079B" w:rsidP="008D2094">
      <w:pPr>
        <w:pStyle w:val="HTML0"/>
        <w:spacing w:line="360" w:lineRule="auto"/>
        <w:ind w:firstLine="709"/>
        <w:jc w:val="both"/>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Коэффициент усиления </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 xml:space="preserve"> </w:t>
      </w:r>
      <w:r w:rsidRPr="008D2094">
        <w:rPr>
          <w:rFonts w:ascii="Times New Roman" w:hAnsi="Times New Roman" w:cs="Times New Roman"/>
          <w:color w:val="000000"/>
          <w:sz w:val="28"/>
          <w:szCs w:val="28"/>
        </w:rPr>
        <w:t>17 dBi.</w:t>
      </w:r>
    </w:p>
    <w:p w:rsidR="008D2094" w:rsidRDefault="000B079B" w:rsidP="008D2094">
      <w:pPr>
        <w:pStyle w:val="HTML0"/>
        <w:spacing w:line="360" w:lineRule="auto"/>
        <w:ind w:firstLine="709"/>
        <w:jc w:val="both"/>
        <w:rPr>
          <w:rFonts w:ascii="Times New Roman" w:hAnsi="Times New Roman" w:cs="Times New Roman"/>
          <w:color w:val="000000"/>
          <w:sz w:val="28"/>
          <w:szCs w:val="28"/>
        </w:rPr>
      </w:pPr>
      <w:r w:rsidRPr="008D2094">
        <w:rPr>
          <w:rFonts w:ascii="Times New Roman" w:hAnsi="Times New Roman" w:cs="Times New Roman"/>
          <w:color w:val="000000"/>
          <w:sz w:val="28"/>
          <w:szCs w:val="28"/>
        </w:rPr>
        <w:t>Ширина диаграммы направленности на уровне -3 dB:</w:t>
      </w:r>
    </w:p>
    <w:p w:rsidR="008D2094" w:rsidRDefault="008D2094" w:rsidP="008D2094">
      <w:pPr>
        <w:pStyle w:val="HTM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079B" w:rsidRPr="008D2094">
        <w:rPr>
          <w:rFonts w:ascii="Times New Roman" w:hAnsi="Times New Roman" w:cs="Times New Roman"/>
          <w:color w:val="000000"/>
          <w:sz w:val="28"/>
          <w:szCs w:val="28"/>
        </w:rPr>
        <w:t>в горизонтальной плоскости 15 гр,</w:t>
      </w:r>
    </w:p>
    <w:p w:rsidR="008D2094" w:rsidRDefault="008D2094" w:rsidP="008D2094">
      <w:pPr>
        <w:pStyle w:val="HTM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079B" w:rsidRPr="008D2094">
        <w:rPr>
          <w:rFonts w:ascii="Times New Roman" w:hAnsi="Times New Roman" w:cs="Times New Roman"/>
          <w:color w:val="000000"/>
          <w:sz w:val="28"/>
          <w:szCs w:val="28"/>
        </w:rPr>
        <w:t>в вертикальной плоскости 40 гр.</w:t>
      </w:r>
    </w:p>
    <w:p w:rsidR="000B079B" w:rsidRPr="008D2094" w:rsidRDefault="008D2094" w:rsidP="008D2094">
      <w:pPr>
        <w:pStyle w:val="HTM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079B" w:rsidRPr="008D2094">
        <w:rPr>
          <w:rFonts w:ascii="Times New Roman" w:hAnsi="Times New Roman" w:cs="Times New Roman"/>
          <w:bCs/>
          <w:color w:val="000000"/>
          <w:sz w:val="28"/>
          <w:szCs w:val="28"/>
        </w:rPr>
        <w:t>отсутствуют боковые и задние лепестки</w:t>
      </w:r>
      <w:r w:rsidR="000B079B" w:rsidRPr="008D2094">
        <w:rPr>
          <w:rFonts w:ascii="Times New Roman" w:hAnsi="Times New Roman" w:cs="Times New Roman"/>
          <w:color w:val="000000"/>
          <w:sz w:val="28"/>
          <w:szCs w:val="28"/>
        </w:rPr>
        <w:t>.</w:t>
      </w:r>
    </w:p>
    <w:p w:rsidR="000B079B" w:rsidRPr="008D2094" w:rsidRDefault="000B079B" w:rsidP="008D2094">
      <w:pPr>
        <w:pStyle w:val="HTML0"/>
        <w:spacing w:line="360" w:lineRule="auto"/>
        <w:ind w:firstLine="709"/>
        <w:jc w:val="both"/>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Геометрические размеры антенны </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 xml:space="preserve"> </w:t>
      </w:r>
      <w:r w:rsidRPr="008D2094">
        <w:rPr>
          <w:rFonts w:ascii="Times New Roman" w:hAnsi="Times New Roman" w:cs="Times New Roman"/>
          <w:color w:val="000000"/>
          <w:sz w:val="28"/>
          <w:szCs w:val="28"/>
        </w:rPr>
        <w:t>49 х 22 х 2,</w:t>
      </w:r>
      <w:r w:rsidR="008D2094" w:rsidRPr="008D2094">
        <w:rPr>
          <w:rFonts w:ascii="Times New Roman" w:hAnsi="Times New Roman" w:cs="Times New Roman"/>
          <w:color w:val="000000"/>
          <w:sz w:val="28"/>
          <w:szCs w:val="28"/>
        </w:rPr>
        <w:t>5</w:t>
      </w:r>
      <w:r w:rsidR="008D2094">
        <w:rPr>
          <w:rFonts w:ascii="Times New Roman" w:hAnsi="Times New Roman" w:cs="Times New Roman"/>
          <w:color w:val="000000"/>
          <w:sz w:val="28"/>
          <w:szCs w:val="28"/>
        </w:rPr>
        <w:t> </w:t>
      </w:r>
      <w:r w:rsidR="008D2094" w:rsidRPr="008D2094">
        <w:rPr>
          <w:rFonts w:ascii="Times New Roman" w:hAnsi="Times New Roman" w:cs="Times New Roman"/>
          <w:color w:val="000000"/>
          <w:sz w:val="28"/>
          <w:szCs w:val="28"/>
        </w:rPr>
        <w:t>см</w:t>
      </w:r>
      <w:r w:rsidRPr="008D2094">
        <w:rPr>
          <w:rFonts w:ascii="Times New Roman" w:hAnsi="Times New Roman" w:cs="Times New Roman"/>
          <w:color w:val="000000"/>
          <w:sz w:val="28"/>
          <w:szCs w:val="28"/>
        </w:rPr>
        <w:t>.</w:t>
      </w:r>
    </w:p>
    <w:p w:rsidR="000B079B" w:rsidRPr="008D2094" w:rsidRDefault="000B079B" w:rsidP="008D2094">
      <w:pPr>
        <w:pStyle w:val="HTML0"/>
        <w:spacing w:line="360" w:lineRule="auto"/>
        <w:ind w:firstLine="709"/>
        <w:jc w:val="both"/>
        <w:rPr>
          <w:rFonts w:ascii="Times New Roman" w:hAnsi="Times New Roman" w:cs="Times New Roman"/>
          <w:color w:val="000000"/>
          <w:sz w:val="28"/>
          <w:szCs w:val="28"/>
        </w:rPr>
      </w:pPr>
    </w:p>
    <w:p w:rsidR="000B079B" w:rsidRPr="00C508BE" w:rsidRDefault="004A4553" w:rsidP="008D2094">
      <w:pPr>
        <w:pStyle w:val="a9"/>
        <w:spacing w:before="0" w:beforeAutospacing="0" w:after="0" w:afterAutospacing="0" w:line="360" w:lineRule="auto"/>
        <w:ind w:firstLine="709"/>
        <w:jc w:val="both"/>
        <w:rPr>
          <w:b/>
          <w:bCs/>
          <w:color w:val="000000"/>
          <w:sz w:val="28"/>
          <w:szCs w:val="28"/>
        </w:rPr>
      </w:pPr>
      <w:r w:rsidRPr="00C508BE">
        <w:rPr>
          <w:b/>
          <w:color w:val="000000"/>
          <w:sz w:val="28"/>
          <w:szCs w:val="28"/>
        </w:rPr>
        <w:t xml:space="preserve">2.5.3 </w:t>
      </w:r>
      <w:r w:rsidR="000B079B" w:rsidRPr="00C508BE">
        <w:rPr>
          <w:b/>
          <w:bCs/>
          <w:color w:val="000000"/>
          <w:sz w:val="28"/>
          <w:szCs w:val="28"/>
        </w:rPr>
        <w:t>Антенна направленная параболическая 24dBi</w:t>
      </w:r>
    </w:p>
    <w:p w:rsidR="000B079B" w:rsidRPr="008D2094" w:rsidRDefault="000B079B"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Приемопередающая сегментопараболическая наружняя антенна используется для создания радиоканалов на больших расстояниях. Две таких антенны, подключенных непосредственно к сетевым радиокартам или радиобриджам, и направленных друг на друга, обеспечивают дальность связи до </w:t>
      </w:r>
      <w:r w:rsidRPr="008D2094">
        <w:rPr>
          <w:bCs/>
          <w:color w:val="000000"/>
          <w:sz w:val="28"/>
          <w:szCs w:val="28"/>
        </w:rPr>
        <w:t>40</w:t>
      </w:r>
      <w:r w:rsidR="008D2094">
        <w:rPr>
          <w:bCs/>
          <w:color w:val="000000"/>
          <w:sz w:val="28"/>
          <w:szCs w:val="28"/>
        </w:rPr>
        <w:t> </w:t>
      </w:r>
      <w:r w:rsidR="008D2094" w:rsidRPr="008D2094">
        <w:rPr>
          <w:bCs/>
          <w:color w:val="000000"/>
          <w:sz w:val="28"/>
          <w:szCs w:val="28"/>
        </w:rPr>
        <w:t>км</w:t>
      </w:r>
      <w:r w:rsidRPr="008D2094">
        <w:rPr>
          <w:color w:val="000000"/>
          <w:sz w:val="28"/>
          <w:szCs w:val="28"/>
        </w:rPr>
        <w:t>. С усилителями (с каждой стороны) дальность связи более</w:t>
      </w:r>
      <w:r w:rsidRPr="008D2094">
        <w:rPr>
          <w:b/>
          <w:bCs/>
          <w:color w:val="000000"/>
          <w:sz w:val="28"/>
          <w:szCs w:val="28"/>
        </w:rPr>
        <w:t> </w:t>
      </w:r>
      <w:r w:rsidRPr="008D2094">
        <w:rPr>
          <w:bCs/>
          <w:color w:val="000000"/>
          <w:sz w:val="28"/>
          <w:szCs w:val="28"/>
        </w:rPr>
        <w:t>50</w:t>
      </w:r>
      <w:r w:rsidR="008D2094">
        <w:rPr>
          <w:bCs/>
          <w:color w:val="000000"/>
          <w:sz w:val="28"/>
          <w:szCs w:val="28"/>
        </w:rPr>
        <w:t> </w:t>
      </w:r>
      <w:r w:rsidR="008D2094" w:rsidRPr="008D2094">
        <w:rPr>
          <w:bCs/>
          <w:color w:val="000000"/>
          <w:sz w:val="28"/>
          <w:szCs w:val="28"/>
        </w:rPr>
        <w:t>км</w:t>
      </w:r>
      <w:r w:rsidRPr="008D2094">
        <w:rPr>
          <w:color w:val="000000"/>
          <w:sz w:val="28"/>
          <w:szCs w:val="28"/>
        </w:rPr>
        <w:t xml:space="preserve">. При работе со всенаправленной антенной 11 dBi дальность связи </w:t>
      </w:r>
      <w:r w:rsidR="008D2094">
        <w:rPr>
          <w:color w:val="000000"/>
          <w:sz w:val="28"/>
          <w:szCs w:val="28"/>
        </w:rPr>
        <w:t>–</w:t>
      </w:r>
      <w:r w:rsidR="008D2094" w:rsidRPr="008D2094">
        <w:rPr>
          <w:color w:val="000000"/>
          <w:sz w:val="28"/>
          <w:szCs w:val="28"/>
        </w:rPr>
        <w:t xml:space="preserve"> </w:t>
      </w:r>
      <w:r w:rsidRPr="008D2094">
        <w:rPr>
          <w:color w:val="000000"/>
          <w:sz w:val="28"/>
          <w:szCs w:val="28"/>
        </w:rPr>
        <w:t>до </w:t>
      </w:r>
      <w:r w:rsidRPr="008D2094">
        <w:rPr>
          <w:bCs/>
          <w:color w:val="000000"/>
          <w:sz w:val="28"/>
          <w:szCs w:val="28"/>
        </w:rPr>
        <w:t>8</w:t>
      </w:r>
      <w:r w:rsidR="008D2094">
        <w:rPr>
          <w:bCs/>
          <w:color w:val="000000"/>
          <w:sz w:val="28"/>
          <w:szCs w:val="28"/>
        </w:rPr>
        <w:t> </w:t>
      </w:r>
      <w:r w:rsidR="008D2094" w:rsidRPr="008D2094">
        <w:rPr>
          <w:bCs/>
          <w:color w:val="000000"/>
          <w:sz w:val="28"/>
          <w:szCs w:val="28"/>
        </w:rPr>
        <w:t>км</w:t>
      </w:r>
      <w:r w:rsidRPr="008D2094">
        <w:rPr>
          <w:color w:val="000000"/>
          <w:sz w:val="28"/>
          <w:szCs w:val="28"/>
        </w:rPr>
        <w:t xml:space="preserve">, с усилителем </w:t>
      </w:r>
      <w:r w:rsidR="008D2094">
        <w:rPr>
          <w:color w:val="000000"/>
          <w:sz w:val="28"/>
          <w:szCs w:val="28"/>
        </w:rPr>
        <w:t>–</w:t>
      </w:r>
      <w:r w:rsidR="008D2094" w:rsidRPr="008D2094">
        <w:rPr>
          <w:color w:val="000000"/>
          <w:sz w:val="28"/>
          <w:szCs w:val="28"/>
        </w:rPr>
        <w:t xml:space="preserve"> </w:t>
      </w:r>
      <w:r w:rsidRPr="008D2094">
        <w:rPr>
          <w:color w:val="000000"/>
          <w:sz w:val="28"/>
          <w:szCs w:val="28"/>
        </w:rPr>
        <w:t>до </w:t>
      </w:r>
      <w:r w:rsidRPr="008D2094">
        <w:rPr>
          <w:bCs/>
          <w:color w:val="000000"/>
          <w:sz w:val="28"/>
          <w:szCs w:val="28"/>
        </w:rPr>
        <w:t>50</w:t>
      </w:r>
      <w:r w:rsidR="008D2094">
        <w:rPr>
          <w:bCs/>
          <w:color w:val="000000"/>
          <w:sz w:val="28"/>
          <w:szCs w:val="28"/>
        </w:rPr>
        <w:t> </w:t>
      </w:r>
      <w:r w:rsidR="008D2094" w:rsidRPr="008D2094">
        <w:rPr>
          <w:bCs/>
          <w:color w:val="000000"/>
          <w:sz w:val="28"/>
          <w:szCs w:val="28"/>
        </w:rPr>
        <w:t>км</w:t>
      </w:r>
      <w:r w:rsidRPr="008D2094">
        <w:rPr>
          <w:color w:val="000000"/>
          <w:sz w:val="28"/>
          <w:szCs w:val="28"/>
        </w:rPr>
        <w:t>.</w:t>
      </w:r>
    </w:p>
    <w:p w:rsidR="000B079B" w:rsidRPr="008D2094" w:rsidRDefault="000B079B" w:rsidP="008D2094">
      <w:pPr>
        <w:spacing w:line="360" w:lineRule="auto"/>
        <w:ind w:firstLine="709"/>
        <w:jc w:val="both"/>
        <w:rPr>
          <w:color w:val="000000"/>
          <w:sz w:val="28"/>
          <w:szCs w:val="28"/>
        </w:rPr>
      </w:pPr>
      <w:r w:rsidRPr="008D2094">
        <w:rPr>
          <w:color w:val="000000"/>
          <w:sz w:val="28"/>
          <w:szCs w:val="28"/>
        </w:rPr>
        <w:t>Рабочий диапазон частот 2.4</w:t>
      </w:r>
      <w:r w:rsidR="008D2094">
        <w:rPr>
          <w:color w:val="000000"/>
          <w:sz w:val="28"/>
          <w:szCs w:val="28"/>
        </w:rPr>
        <w:t>–</w:t>
      </w:r>
      <w:r w:rsidR="008D2094" w:rsidRPr="008D2094">
        <w:rPr>
          <w:color w:val="000000"/>
          <w:sz w:val="28"/>
          <w:szCs w:val="28"/>
        </w:rPr>
        <w:t>2</w:t>
      </w:r>
      <w:r w:rsidRPr="008D2094">
        <w:rPr>
          <w:color w:val="000000"/>
          <w:sz w:val="28"/>
          <w:szCs w:val="28"/>
        </w:rPr>
        <w:t>.483 ГГц.</w:t>
      </w:r>
    </w:p>
    <w:p w:rsidR="000B079B" w:rsidRPr="008D2094" w:rsidRDefault="000B079B" w:rsidP="008D2094">
      <w:pPr>
        <w:spacing w:line="360" w:lineRule="auto"/>
        <w:ind w:firstLine="709"/>
        <w:jc w:val="both"/>
        <w:rPr>
          <w:color w:val="000000"/>
          <w:sz w:val="28"/>
          <w:szCs w:val="28"/>
        </w:rPr>
      </w:pPr>
      <w:r w:rsidRPr="008D2094">
        <w:rPr>
          <w:color w:val="000000"/>
          <w:sz w:val="28"/>
          <w:szCs w:val="28"/>
        </w:rPr>
        <w:t xml:space="preserve">Коэффициент усиления </w:t>
      </w:r>
      <w:r w:rsidR="008D2094">
        <w:rPr>
          <w:color w:val="000000"/>
          <w:sz w:val="28"/>
          <w:szCs w:val="28"/>
        </w:rPr>
        <w:t>–</w:t>
      </w:r>
      <w:r w:rsidR="008D2094" w:rsidRPr="008D2094">
        <w:rPr>
          <w:color w:val="000000"/>
          <w:sz w:val="28"/>
          <w:szCs w:val="28"/>
        </w:rPr>
        <w:t xml:space="preserve"> </w:t>
      </w:r>
      <w:r w:rsidRPr="008D2094">
        <w:rPr>
          <w:color w:val="000000"/>
          <w:sz w:val="28"/>
          <w:szCs w:val="28"/>
        </w:rPr>
        <w:t>24 dBi.</w:t>
      </w:r>
    </w:p>
    <w:p w:rsidR="008D2094" w:rsidRDefault="000B079B" w:rsidP="008D2094">
      <w:pPr>
        <w:spacing w:line="360" w:lineRule="auto"/>
        <w:ind w:firstLine="709"/>
        <w:jc w:val="both"/>
        <w:rPr>
          <w:color w:val="000000"/>
          <w:sz w:val="28"/>
          <w:szCs w:val="28"/>
        </w:rPr>
      </w:pPr>
      <w:r w:rsidRPr="008D2094">
        <w:rPr>
          <w:color w:val="000000"/>
          <w:sz w:val="28"/>
          <w:szCs w:val="28"/>
        </w:rPr>
        <w:t>Ширина диаграммы направленност на уровне -3 dB</w:t>
      </w:r>
      <w:r w:rsidR="008D2094">
        <w:rPr>
          <w:color w:val="000000"/>
          <w:sz w:val="28"/>
          <w:szCs w:val="28"/>
        </w:rPr>
        <w:t>:</w:t>
      </w:r>
    </w:p>
    <w:p w:rsidR="008D2094" w:rsidRDefault="008D2094" w:rsidP="008D2094">
      <w:pPr>
        <w:spacing w:line="360" w:lineRule="auto"/>
        <w:ind w:firstLine="709"/>
        <w:jc w:val="both"/>
        <w:rPr>
          <w:color w:val="000000"/>
          <w:sz w:val="28"/>
          <w:szCs w:val="28"/>
        </w:rPr>
      </w:pPr>
      <w:r>
        <w:rPr>
          <w:color w:val="000000"/>
          <w:sz w:val="28"/>
          <w:szCs w:val="28"/>
        </w:rPr>
        <w:t>– </w:t>
      </w:r>
      <w:r w:rsidR="000B079B" w:rsidRPr="008D2094">
        <w:rPr>
          <w:color w:val="000000"/>
          <w:sz w:val="28"/>
          <w:szCs w:val="28"/>
        </w:rPr>
        <w:t>в горизонтальной плоскости 10 гр,</w:t>
      </w:r>
    </w:p>
    <w:p w:rsidR="008D2094" w:rsidRDefault="008D2094" w:rsidP="008D2094">
      <w:pPr>
        <w:spacing w:line="360" w:lineRule="auto"/>
        <w:ind w:firstLine="709"/>
        <w:jc w:val="both"/>
        <w:rPr>
          <w:color w:val="000000"/>
          <w:sz w:val="28"/>
          <w:szCs w:val="28"/>
        </w:rPr>
      </w:pPr>
      <w:r>
        <w:rPr>
          <w:color w:val="000000"/>
          <w:sz w:val="28"/>
          <w:szCs w:val="28"/>
        </w:rPr>
        <w:t>– </w:t>
      </w:r>
      <w:r w:rsidR="000B079B" w:rsidRPr="008D2094">
        <w:rPr>
          <w:color w:val="000000"/>
          <w:sz w:val="28"/>
          <w:szCs w:val="28"/>
        </w:rPr>
        <w:t>в вертикальной плоскости 15 гр.</w:t>
      </w:r>
    </w:p>
    <w:p w:rsidR="000B079B" w:rsidRPr="008D2094" w:rsidRDefault="000B079B" w:rsidP="008D2094">
      <w:pPr>
        <w:spacing w:line="360" w:lineRule="auto"/>
        <w:ind w:firstLine="709"/>
        <w:jc w:val="both"/>
        <w:rPr>
          <w:color w:val="000000"/>
          <w:sz w:val="28"/>
        </w:rPr>
      </w:pPr>
      <w:r w:rsidRPr="008D2094">
        <w:rPr>
          <w:color w:val="000000"/>
          <w:sz w:val="28"/>
          <w:szCs w:val="28"/>
        </w:rPr>
        <w:t xml:space="preserve">Геометрические размеры антенны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60 х </w:t>
      </w:r>
      <w:r w:rsidR="008D2094" w:rsidRPr="008D2094">
        <w:rPr>
          <w:color w:val="000000"/>
          <w:sz w:val="28"/>
          <w:szCs w:val="28"/>
        </w:rPr>
        <w:t>90</w:t>
      </w:r>
      <w:r w:rsidR="008D2094">
        <w:rPr>
          <w:color w:val="000000"/>
          <w:sz w:val="28"/>
          <w:szCs w:val="28"/>
        </w:rPr>
        <w:t> </w:t>
      </w:r>
      <w:r w:rsidR="008D2094" w:rsidRPr="008D2094">
        <w:rPr>
          <w:color w:val="000000"/>
          <w:sz w:val="28"/>
          <w:szCs w:val="28"/>
        </w:rPr>
        <w:t>см</w:t>
      </w:r>
      <w:r w:rsidRPr="008D2094">
        <w:rPr>
          <w:color w:val="000000"/>
          <w:sz w:val="28"/>
        </w:rPr>
        <w:t>.</w:t>
      </w:r>
      <w:r w:rsidR="00404AD1" w:rsidRPr="008D2094">
        <w:rPr>
          <w:color w:val="000000"/>
          <w:sz w:val="28"/>
        </w:rPr>
        <w:t xml:space="preserve"> </w:t>
      </w:r>
      <w:r w:rsidR="00404AD1" w:rsidRPr="008D2094">
        <w:rPr>
          <w:color w:val="000000"/>
          <w:sz w:val="28"/>
          <w:szCs w:val="28"/>
        </w:rPr>
        <w:t>/</w:t>
      </w:r>
      <w:r w:rsidR="004D1854" w:rsidRPr="008D2094">
        <w:rPr>
          <w:color w:val="000000"/>
          <w:sz w:val="28"/>
          <w:szCs w:val="28"/>
        </w:rPr>
        <w:t>21</w:t>
      </w:r>
      <w:r w:rsidR="00404AD1" w:rsidRPr="008D2094">
        <w:rPr>
          <w:color w:val="000000"/>
          <w:sz w:val="28"/>
          <w:szCs w:val="28"/>
        </w:rPr>
        <w:t>/</w:t>
      </w:r>
    </w:p>
    <w:p w:rsidR="00FE0B51" w:rsidRPr="008D2094" w:rsidRDefault="00FE0B51" w:rsidP="008D2094">
      <w:pPr>
        <w:pStyle w:val="a9"/>
        <w:spacing w:before="0" w:beforeAutospacing="0" w:after="0" w:afterAutospacing="0" w:line="360" w:lineRule="auto"/>
        <w:ind w:firstLine="709"/>
        <w:jc w:val="both"/>
        <w:rPr>
          <w:color w:val="000000"/>
          <w:sz w:val="28"/>
          <w:szCs w:val="28"/>
        </w:rPr>
      </w:pPr>
    </w:p>
    <w:p w:rsidR="004A4553" w:rsidRPr="00C508BE" w:rsidRDefault="00FE0B51" w:rsidP="008D2094">
      <w:pPr>
        <w:pStyle w:val="a9"/>
        <w:spacing w:before="0" w:beforeAutospacing="0" w:after="0" w:afterAutospacing="0" w:line="360" w:lineRule="auto"/>
        <w:ind w:firstLine="709"/>
        <w:jc w:val="both"/>
        <w:rPr>
          <w:b/>
          <w:color w:val="000000"/>
          <w:sz w:val="28"/>
          <w:szCs w:val="28"/>
        </w:rPr>
      </w:pPr>
      <w:r w:rsidRPr="00C508BE">
        <w:rPr>
          <w:b/>
          <w:color w:val="000000"/>
          <w:sz w:val="28"/>
          <w:szCs w:val="28"/>
        </w:rPr>
        <w:t>2.5.4 Всенаправленная антенна 12dBi</w:t>
      </w:r>
    </w:p>
    <w:p w:rsidR="00404AD1" w:rsidRPr="008D2094" w:rsidRDefault="00134265" w:rsidP="008D2094">
      <w:pPr>
        <w:spacing w:line="360" w:lineRule="auto"/>
        <w:ind w:firstLine="709"/>
        <w:jc w:val="both"/>
        <w:rPr>
          <w:color w:val="000000"/>
          <w:sz w:val="28"/>
          <w:szCs w:val="28"/>
        </w:rPr>
      </w:pPr>
      <w:r w:rsidRPr="008D2094">
        <w:rPr>
          <w:color w:val="000000"/>
          <w:sz w:val="28"/>
          <w:szCs w:val="28"/>
        </w:rPr>
        <w:t xml:space="preserve">При работе с направленной антенной 24 dBi дальность связи </w:t>
      </w:r>
      <w:r w:rsidR="008D2094">
        <w:rPr>
          <w:color w:val="000000"/>
          <w:sz w:val="28"/>
          <w:szCs w:val="28"/>
        </w:rPr>
        <w:t>–</w:t>
      </w:r>
      <w:r w:rsidR="008D2094" w:rsidRPr="008D2094">
        <w:rPr>
          <w:color w:val="000000"/>
          <w:sz w:val="28"/>
          <w:szCs w:val="28"/>
        </w:rPr>
        <w:t xml:space="preserve"> </w:t>
      </w:r>
      <w:r w:rsidRPr="008D2094">
        <w:rPr>
          <w:color w:val="000000"/>
          <w:sz w:val="28"/>
          <w:szCs w:val="28"/>
        </w:rPr>
        <w:t>до 13</w:t>
      </w:r>
      <w:r w:rsidR="008D2094">
        <w:rPr>
          <w:color w:val="000000"/>
          <w:sz w:val="28"/>
          <w:szCs w:val="28"/>
        </w:rPr>
        <w:t> </w:t>
      </w:r>
      <w:r w:rsidR="008D2094" w:rsidRPr="008D2094">
        <w:rPr>
          <w:color w:val="000000"/>
          <w:sz w:val="28"/>
          <w:szCs w:val="28"/>
        </w:rPr>
        <w:t>км</w:t>
      </w:r>
      <w:r w:rsidRPr="008D2094">
        <w:rPr>
          <w:color w:val="000000"/>
          <w:sz w:val="28"/>
          <w:szCs w:val="28"/>
        </w:rPr>
        <w:t xml:space="preserve">, с усилением </w:t>
      </w:r>
      <w:r w:rsidR="008D2094">
        <w:rPr>
          <w:color w:val="000000"/>
          <w:sz w:val="28"/>
          <w:szCs w:val="28"/>
        </w:rPr>
        <w:t>–</w:t>
      </w:r>
      <w:r w:rsidR="008D2094" w:rsidRPr="008D2094">
        <w:rPr>
          <w:color w:val="000000"/>
          <w:sz w:val="28"/>
          <w:szCs w:val="28"/>
        </w:rPr>
        <w:t xml:space="preserve"> </w:t>
      </w:r>
      <w:r w:rsidRPr="008D2094">
        <w:rPr>
          <w:color w:val="000000"/>
          <w:sz w:val="28"/>
          <w:szCs w:val="28"/>
        </w:rPr>
        <w:t>до 20</w:t>
      </w:r>
      <w:r w:rsidR="008D2094">
        <w:rPr>
          <w:color w:val="000000"/>
          <w:sz w:val="28"/>
          <w:szCs w:val="28"/>
        </w:rPr>
        <w:t> </w:t>
      </w:r>
      <w:r w:rsidR="008D2094" w:rsidRPr="008D2094">
        <w:rPr>
          <w:color w:val="000000"/>
          <w:sz w:val="28"/>
          <w:szCs w:val="28"/>
        </w:rPr>
        <w:t>км</w:t>
      </w:r>
      <w:r w:rsidRPr="008D2094">
        <w:rPr>
          <w:color w:val="000000"/>
          <w:sz w:val="28"/>
          <w:szCs w:val="28"/>
        </w:rPr>
        <w:t>.</w:t>
      </w:r>
    </w:p>
    <w:p w:rsidR="00134265" w:rsidRPr="008D2094" w:rsidRDefault="00134265" w:rsidP="008D2094">
      <w:pPr>
        <w:spacing w:line="360" w:lineRule="auto"/>
        <w:ind w:firstLine="709"/>
        <w:jc w:val="both"/>
        <w:rPr>
          <w:color w:val="000000"/>
          <w:sz w:val="28"/>
          <w:szCs w:val="28"/>
        </w:rPr>
      </w:pPr>
      <w:r w:rsidRPr="008D2094">
        <w:rPr>
          <w:color w:val="000000"/>
          <w:sz w:val="28"/>
          <w:szCs w:val="28"/>
        </w:rPr>
        <w:t>Технические характеристики антенны</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 xml:space="preserve">Тип антенны </w:t>
      </w:r>
      <w:r w:rsidR="008D2094">
        <w:rPr>
          <w:color w:val="000000"/>
          <w:sz w:val="28"/>
          <w:szCs w:val="28"/>
        </w:rPr>
        <w:t>–</w:t>
      </w:r>
      <w:r w:rsidR="008D2094" w:rsidRPr="008D2094">
        <w:rPr>
          <w:color w:val="000000"/>
          <w:sz w:val="28"/>
          <w:szCs w:val="28"/>
        </w:rPr>
        <w:t xml:space="preserve"> </w:t>
      </w:r>
      <w:r w:rsidRPr="008D2094">
        <w:rPr>
          <w:color w:val="000000"/>
          <w:sz w:val="28"/>
          <w:szCs w:val="28"/>
        </w:rPr>
        <w:t>коллинеарная антенная решетка</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Входное сопротивление 50 Ом</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Рабочий диапазон частот 2400</w:t>
      </w:r>
      <w:r w:rsidR="008D2094">
        <w:rPr>
          <w:color w:val="000000"/>
          <w:sz w:val="28"/>
          <w:szCs w:val="28"/>
        </w:rPr>
        <w:t>–</w:t>
      </w:r>
      <w:r w:rsidR="008D2094" w:rsidRPr="008D2094">
        <w:rPr>
          <w:color w:val="000000"/>
          <w:sz w:val="28"/>
          <w:szCs w:val="28"/>
        </w:rPr>
        <w:t>2500</w:t>
      </w:r>
      <w:r w:rsidRPr="008D2094">
        <w:rPr>
          <w:color w:val="000000"/>
          <w:sz w:val="28"/>
          <w:szCs w:val="28"/>
        </w:rPr>
        <w:t xml:space="preserve"> МГц</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Коэффициент усиления в рабочей полосе частот 12 dB</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 xml:space="preserve">Поляризация Вертикальная (горизонтальная </w:t>
      </w:r>
      <w:r w:rsidR="008D2094">
        <w:rPr>
          <w:color w:val="000000"/>
          <w:sz w:val="28"/>
          <w:szCs w:val="28"/>
        </w:rPr>
        <w:t>–</w:t>
      </w:r>
      <w:r w:rsidR="008D2094" w:rsidRPr="008D2094">
        <w:rPr>
          <w:color w:val="000000"/>
          <w:sz w:val="28"/>
          <w:szCs w:val="28"/>
        </w:rPr>
        <w:t xml:space="preserve"> </w:t>
      </w:r>
      <w:r w:rsidRPr="008D2094">
        <w:rPr>
          <w:color w:val="000000"/>
          <w:sz w:val="28"/>
          <w:szCs w:val="28"/>
        </w:rPr>
        <w:t>на заказ)</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Ширина ДН в вертикальной плоскости (вектор Е) 6.5°</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Ширина ДН в горизонтальной плоскости (вектор Н)</w:t>
      </w:r>
      <w:r w:rsidR="008D2094">
        <w:rPr>
          <w:color w:val="000000"/>
          <w:sz w:val="28"/>
          <w:szCs w:val="28"/>
        </w:rPr>
        <w:t xml:space="preserve"> </w:t>
      </w:r>
      <w:r w:rsidRPr="008D2094">
        <w:rPr>
          <w:color w:val="000000"/>
          <w:sz w:val="28"/>
          <w:szCs w:val="28"/>
        </w:rPr>
        <w:t>360°</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КСВ в рабочей полосе частот &lt;1.8:1</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 xml:space="preserve">Разъем </w:t>
      </w:r>
      <w:r w:rsidR="008D2094">
        <w:rPr>
          <w:color w:val="000000"/>
          <w:sz w:val="28"/>
          <w:szCs w:val="28"/>
        </w:rPr>
        <w:t>–</w:t>
      </w:r>
      <w:r w:rsidR="008D2094" w:rsidRPr="008D2094">
        <w:rPr>
          <w:color w:val="000000"/>
          <w:sz w:val="28"/>
          <w:szCs w:val="28"/>
        </w:rPr>
        <w:t xml:space="preserve"> </w:t>
      </w:r>
      <w:r w:rsidRPr="008D2094">
        <w:rPr>
          <w:color w:val="000000"/>
          <w:sz w:val="28"/>
          <w:szCs w:val="28"/>
        </w:rPr>
        <w:t>гнездо N типа (female)</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Габариты</w:t>
      </w:r>
      <w:r w:rsidR="008D2094">
        <w:rPr>
          <w:color w:val="000000"/>
          <w:sz w:val="28"/>
          <w:szCs w:val="28"/>
        </w:rPr>
        <w:t xml:space="preserve"> –</w:t>
      </w:r>
      <w:r w:rsidR="008D2094" w:rsidRPr="008D2094">
        <w:rPr>
          <w:color w:val="000000"/>
          <w:sz w:val="28"/>
          <w:szCs w:val="28"/>
        </w:rPr>
        <w:t xml:space="preserve"> </w:t>
      </w:r>
      <w:r w:rsidRPr="008D2094">
        <w:rPr>
          <w:color w:val="000000"/>
          <w:sz w:val="28"/>
          <w:szCs w:val="28"/>
        </w:rPr>
        <w:t>1030х170х95</w:t>
      </w:r>
      <w:r w:rsidR="008D2094">
        <w:rPr>
          <w:color w:val="000000"/>
          <w:sz w:val="28"/>
          <w:szCs w:val="28"/>
        </w:rPr>
        <w:t> </w:t>
      </w:r>
      <w:r w:rsidR="008D2094" w:rsidRPr="008D2094">
        <w:rPr>
          <w:color w:val="000000"/>
          <w:sz w:val="28"/>
          <w:szCs w:val="28"/>
        </w:rPr>
        <w:t>мм</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Ветровая нагрузка 150</w:t>
      </w:r>
      <w:r w:rsidR="008D2094">
        <w:rPr>
          <w:color w:val="000000"/>
          <w:sz w:val="28"/>
          <w:szCs w:val="28"/>
        </w:rPr>
        <w:t> </w:t>
      </w:r>
      <w:r w:rsidR="008D2094" w:rsidRPr="008D2094">
        <w:rPr>
          <w:color w:val="000000"/>
          <w:sz w:val="28"/>
          <w:szCs w:val="28"/>
        </w:rPr>
        <w:t>км</w:t>
      </w:r>
      <w:r w:rsidRPr="008D2094">
        <w:rPr>
          <w:color w:val="000000"/>
          <w:sz w:val="28"/>
          <w:szCs w:val="28"/>
        </w:rPr>
        <w:t>/ч</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Максимальная подводимая мощность 50 Вт</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 xml:space="preserve">Масса не более </w:t>
      </w:r>
      <w:smartTag w:uri="urn:schemas-microsoft-com:office:smarttags" w:element="metricconverter">
        <w:smartTagPr>
          <w:attr w:name="ProductID" w:val="2 кг"/>
        </w:smartTagPr>
        <w:r w:rsidRPr="008D2094">
          <w:rPr>
            <w:color w:val="000000"/>
            <w:sz w:val="28"/>
            <w:szCs w:val="28"/>
          </w:rPr>
          <w:t>2 кг</w:t>
        </w:r>
      </w:smartTag>
    </w:p>
    <w:p w:rsidR="00404AD1" w:rsidRPr="008D2094" w:rsidRDefault="00404AD1" w:rsidP="008D2094">
      <w:pPr>
        <w:spacing w:line="360" w:lineRule="auto"/>
        <w:ind w:firstLine="709"/>
        <w:jc w:val="both"/>
        <w:rPr>
          <w:color w:val="000000"/>
          <w:sz w:val="28"/>
          <w:szCs w:val="28"/>
        </w:rPr>
      </w:pPr>
      <w:r w:rsidRPr="008D2094">
        <w:rPr>
          <w:color w:val="000000"/>
          <w:sz w:val="28"/>
          <w:szCs w:val="28"/>
        </w:rPr>
        <w:t xml:space="preserve">Исполнение </w:t>
      </w:r>
      <w:r w:rsidR="008D2094">
        <w:rPr>
          <w:color w:val="000000"/>
          <w:sz w:val="28"/>
          <w:szCs w:val="28"/>
        </w:rPr>
        <w:t>–</w:t>
      </w:r>
      <w:r w:rsidR="008D2094" w:rsidRPr="008D2094">
        <w:rPr>
          <w:color w:val="000000"/>
          <w:sz w:val="28"/>
          <w:szCs w:val="28"/>
        </w:rPr>
        <w:t xml:space="preserve"> </w:t>
      </w:r>
      <w:r w:rsidRPr="008D2094">
        <w:rPr>
          <w:color w:val="000000"/>
          <w:sz w:val="28"/>
          <w:szCs w:val="28"/>
        </w:rPr>
        <w:t>внешнее, всепогодное</w:t>
      </w:r>
    </w:p>
    <w:p w:rsidR="00404AD1" w:rsidRPr="008D2094" w:rsidRDefault="00404AD1" w:rsidP="008D2094">
      <w:pPr>
        <w:spacing w:line="360" w:lineRule="auto"/>
        <w:ind w:firstLine="709"/>
        <w:jc w:val="both"/>
        <w:rPr>
          <w:color w:val="000000"/>
          <w:sz w:val="28"/>
          <w:szCs w:val="28"/>
        </w:rPr>
      </w:pPr>
      <w:r w:rsidRPr="008D2094">
        <w:rPr>
          <w:color w:val="000000"/>
          <w:sz w:val="28"/>
          <w:szCs w:val="28"/>
        </w:rPr>
        <w:t xml:space="preserve">Способ молниезащиты </w:t>
      </w:r>
      <w:r w:rsidR="008D2094">
        <w:rPr>
          <w:color w:val="000000"/>
          <w:sz w:val="28"/>
          <w:szCs w:val="28"/>
        </w:rPr>
        <w:t>–</w:t>
      </w:r>
      <w:r w:rsidR="008D2094" w:rsidRPr="008D2094">
        <w:rPr>
          <w:color w:val="000000"/>
          <w:sz w:val="28"/>
          <w:szCs w:val="28"/>
        </w:rPr>
        <w:t xml:space="preserve"> </w:t>
      </w:r>
      <w:r w:rsidRPr="008D2094">
        <w:rPr>
          <w:color w:val="000000"/>
          <w:sz w:val="28"/>
          <w:szCs w:val="28"/>
        </w:rPr>
        <w:t>необходим внешний грозоразрядник</w:t>
      </w:r>
    </w:p>
    <w:p w:rsidR="00404AD1" w:rsidRPr="008D2094" w:rsidRDefault="00404AD1" w:rsidP="008D2094">
      <w:pPr>
        <w:spacing w:line="360" w:lineRule="auto"/>
        <w:ind w:firstLine="709"/>
        <w:jc w:val="both"/>
        <w:rPr>
          <w:rStyle w:val="apple-style-span"/>
          <w:color w:val="000000"/>
          <w:sz w:val="28"/>
          <w:szCs w:val="28"/>
        </w:rPr>
      </w:pPr>
      <w:r w:rsidRPr="008D2094">
        <w:rPr>
          <w:color w:val="000000"/>
          <w:sz w:val="28"/>
          <w:szCs w:val="28"/>
        </w:rPr>
        <w:t>Крепление на горизонтальную трубу диаметром 20</w:t>
      </w:r>
      <w:r w:rsidR="008D2094">
        <w:rPr>
          <w:color w:val="000000"/>
          <w:sz w:val="28"/>
          <w:szCs w:val="28"/>
        </w:rPr>
        <w:t>–</w:t>
      </w:r>
      <w:r w:rsidR="008D2094" w:rsidRPr="008D2094">
        <w:rPr>
          <w:color w:val="000000"/>
          <w:sz w:val="28"/>
          <w:szCs w:val="28"/>
        </w:rPr>
        <w:t>4</w:t>
      </w:r>
      <w:r w:rsidRPr="008D2094">
        <w:rPr>
          <w:color w:val="000000"/>
          <w:sz w:val="28"/>
          <w:szCs w:val="28"/>
        </w:rPr>
        <w:t>0</w:t>
      </w:r>
      <w:r w:rsidR="008D2094">
        <w:rPr>
          <w:color w:val="000000"/>
          <w:sz w:val="28"/>
          <w:szCs w:val="28"/>
        </w:rPr>
        <w:t> </w:t>
      </w:r>
      <w:r w:rsidR="008D2094" w:rsidRPr="008D2094">
        <w:rPr>
          <w:color w:val="000000"/>
          <w:sz w:val="28"/>
          <w:szCs w:val="28"/>
        </w:rPr>
        <w:t>мм</w:t>
      </w:r>
      <w:r w:rsidRPr="008D2094">
        <w:rPr>
          <w:color w:val="000000"/>
          <w:sz w:val="28"/>
          <w:szCs w:val="28"/>
        </w:rPr>
        <w:t xml:space="preserve"> двумя U</w:t>
      </w:r>
      <w:r w:rsidR="008D2094">
        <w:rPr>
          <w:color w:val="000000"/>
          <w:sz w:val="28"/>
          <w:szCs w:val="28"/>
        </w:rPr>
        <w:t>-</w:t>
      </w:r>
      <w:r w:rsidR="008D2094" w:rsidRPr="008D2094">
        <w:rPr>
          <w:color w:val="000000"/>
          <w:sz w:val="28"/>
          <w:szCs w:val="28"/>
        </w:rPr>
        <w:t>б</w:t>
      </w:r>
      <w:r w:rsidRPr="008D2094">
        <w:rPr>
          <w:color w:val="000000"/>
          <w:sz w:val="28"/>
          <w:szCs w:val="28"/>
        </w:rPr>
        <w:t>олтами</w:t>
      </w:r>
    </w:p>
    <w:p w:rsidR="00134265" w:rsidRPr="008D2094" w:rsidRDefault="00134265" w:rsidP="008D2094">
      <w:pPr>
        <w:spacing w:line="360" w:lineRule="auto"/>
        <w:ind w:firstLine="709"/>
        <w:jc w:val="both"/>
        <w:rPr>
          <w:rStyle w:val="apple-style-span"/>
          <w:bCs/>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34265" w:rsidRPr="001517C0" w:rsidTr="001517C0">
        <w:trPr>
          <w:cantSplit/>
          <w:jc w:val="center"/>
        </w:trPr>
        <w:tc>
          <w:tcPr>
            <w:tcW w:w="2500" w:type="pct"/>
            <w:shd w:val="clear" w:color="auto" w:fill="auto"/>
          </w:tcPr>
          <w:p w:rsidR="00134265" w:rsidRPr="001517C0" w:rsidRDefault="00134265" w:rsidP="001517C0">
            <w:pPr>
              <w:spacing w:line="360" w:lineRule="auto"/>
              <w:jc w:val="both"/>
              <w:rPr>
                <w:color w:val="000000"/>
                <w:sz w:val="20"/>
              </w:rPr>
            </w:pPr>
            <w:r w:rsidRPr="001517C0">
              <w:rPr>
                <w:color w:val="000000"/>
                <w:sz w:val="20"/>
                <w:szCs w:val="28"/>
              </w:rPr>
              <w:t>В горизонтальной плоскости:</w:t>
            </w:r>
            <w:r w:rsidRPr="001517C0">
              <w:rPr>
                <w:rStyle w:val="apple-converted-space"/>
                <w:color w:val="000000"/>
                <w:sz w:val="20"/>
              </w:rPr>
              <w:t> </w:t>
            </w:r>
            <w:r w:rsidRPr="001517C0">
              <w:rPr>
                <w:color w:val="000000"/>
                <w:sz w:val="20"/>
              </w:rPr>
              <w:br/>
            </w:r>
            <w:r w:rsidR="00D654F7">
              <w:rPr>
                <w:color w:val="000000"/>
                <w:sz w:val="20"/>
              </w:rPr>
              <w:pict>
                <v:shape id="img8472" o:spid="_x0000_i1030" type="#_x0000_t75" style="width:112.5pt;height:123.75pt">
                  <v:imagedata r:id="rId12" o:title=""/>
                </v:shape>
              </w:pict>
            </w:r>
          </w:p>
        </w:tc>
        <w:tc>
          <w:tcPr>
            <w:tcW w:w="2500" w:type="pct"/>
            <w:shd w:val="clear" w:color="auto" w:fill="auto"/>
          </w:tcPr>
          <w:p w:rsidR="00134265" w:rsidRPr="001517C0" w:rsidRDefault="00134265" w:rsidP="001517C0">
            <w:pPr>
              <w:spacing w:line="360" w:lineRule="auto"/>
              <w:jc w:val="both"/>
              <w:rPr>
                <w:color w:val="000000"/>
                <w:sz w:val="20"/>
              </w:rPr>
            </w:pPr>
            <w:r w:rsidRPr="001517C0">
              <w:rPr>
                <w:color w:val="000000"/>
                <w:sz w:val="20"/>
                <w:szCs w:val="28"/>
              </w:rPr>
              <w:t>В вертикальной плоскости:</w:t>
            </w:r>
            <w:r w:rsidRPr="001517C0">
              <w:rPr>
                <w:rStyle w:val="apple-converted-space"/>
                <w:color w:val="000000"/>
                <w:sz w:val="20"/>
              </w:rPr>
              <w:t> </w:t>
            </w:r>
            <w:r w:rsidRPr="001517C0">
              <w:rPr>
                <w:color w:val="000000"/>
                <w:sz w:val="20"/>
              </w:rPr>
              <w:br/>
            </w:r>
            <w:r w:rsidR="00D654F7">
              <w:rPr>
                <w:color w:val="000000"/>
                <w:sz w:val="20"/>
              </w:rPr>
              <w:pict>
                <v:shape id="img7731" o:spid="_x0000_i1031" type="#_x0000_t75" style="width:112.5pt;height:114.75pt">
                  <v:imagedata r:id="rId13" o:title=""/>
                </v:shape>
              </w:pict>
            </w:r>
          </w:p>
        </w:tc>
      </w:tr>
    </w:tbl>
    <w:p w:rsidR="00404AD1" w:rsidRPr="008D2094" w:rsidRDefault="008D2094"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Рис</w:t>
      </w:r>
      <w:r>
        <w:rPr>
          <w:color w:val="000000"/>
          <w:sz w:val="28"/>
          <w:szCs w:val="28"/>
        </w:rPr>
        <w:t>. </w:t>
      </w:r>
      <w:r w:rsidRPr="008D2094">
        <w:rPr>
          <w:color w:val="000000"/>
          <w:sz w:val="28"/>
          <w:szCs w:val="28"/>
        </w:rPr>
        <w:t>9</w:t>
      </w:r>
      <w:r w:rsidR="00404AD1" w:rsidRPr="008D2094">
        <w:rPr>
          <w:color w:val="000000"/>
          <w:sz w:val="28"/>
          <w:szCs w:val="28"/>
        </w:rPr>
        <w:t>.</w:t>
      </w:r>
      <w:r w:rsidR="00404AD1" w:rsidRPr="008D2094">
        <w:rPr>
          <w:rStyle w:val="apple-style-span"/>
          <w:bCs/>
          <w:color w:val="000000"/>
          <w:sz w:val="28"/>
          <w:szCs w:val="28"/>
        </w:rPr>
        <w:t xml:space="preserve"> Диаграмма направленности на центральной частоте рабочего диапазона</w:t>
      </w:r>
    </w:p>
    <w:p w:rsidR="00C508BE" w:rsidRDefault="00C508BE" w:rsidP="008D2094">
      <w:pPr>
        <w:pStyle w:val="a9"/>
        <w:spacing w:before="0" w:beforeAutospacing="0" w:after="0" w:afterAutospacing="0" w:line="360" w:lineRule="auto"/>
        <w:ind w:firstLine="709"/>
        <w:jc w:val="both"/>
        <w:rPr>
          <w:color w:val="000000"/>
          <w:sz w:val="28"/>
          <w:szCs w:val="28"/>
        </w:rPr>
      </w:pPr>
    </w:p>
    <w:p w:rsidR="00134265" w:rsidRPr="008D2094" w:rsidRDefault="00134265" w:rsidP="008D2094">
      <w:pPr>
        <w:pStyle w:val="a9"/>
        <w:spacing w:before="0" w:beforeAutospacing="0" w:after="0" w:afterAutospacing="0" w:line="360" w:lineRule="auto"/>
        <w:ind w:firstLine="709"/>
        <w:jc w:val="both"/>
        <w:rPr>
          <w:color w:val="000000"/>
          <w:sz w:val="28"/>
          <w:szCs w:val="28"/>
        </w:rPr>
      </w:pPr>
      <w:r w:rsidRPr="008D2094">
        <w:rPr>
          <w:color w:val="000000"/>
          <w:sz w:val="28"/>
          <w:szCs w:val="28"/>
        </w:rPr>
        <w:t>Работает с изделиями ARLAN PC4800, ARLAN BR500, ARLAN AP4800, ARLAN UC4800 и WaveLAN, WavePOINT при наличии соответствующих разъемов-переходников.</w:t>
      </w:r>
      <w:r w:rsidR="00404AD1" w:rsidRPr="008D2094">
        <w:rPr>
          <w:color w:val="000000"/>
          <w:sz w:val="28"/>
          <w:szCs w:val="28"/>
        </w:rPr>
        <w:t>/</w:t>
      </w:r>
      <w:r w:rsidR="004D1854" w:rsidRPr="008D2094">
        <w:rPr>
          <w:color w:val="000000"/>
          <w:sz w:val="28"/>
          <w:szCs w:val="28"/>
        </w:rPr>
        <w:t>22</w:t>
      </w:r>
      <w:r w:rsidR="00404AD1" w:rsidRPr="008D2094">
        <w:rPr>
          <w:color w:val="000000"/>
          <w:sz w:val="28"/>
          <w:szCs w:val="28"/>
        </w:rPr>
        <w:t>/</w:t>
      </w:r>
    </w:p>
    <w:p w:rsidR="00C508BE" w:rsidRDefault="00C508BE" w:rsidP="008D2094">
      <w:pPr>
        <w:pStyle w:val="ab"/>
        <w:tabs>
          <w:tab w:val="left" w:pos="1134"/>
        </w:tabs>
        <w:spacing w:line="360" w:lineRule="auto"/>
        <w:ind w:firstLine="709"/>
        <w:rPr>
          <w:rFonts w:ascii="Times New Roman" w:hAnsi="Times New Roman" w:cs="Times New Roman"/>
          <w:b/>
          <w:color w:val="000000"/>
          <w:sz w:val="28"/>
          <w:szCs w:val="28"/>
        </w:rPr>
      </w:pPr>
    </w:p>
    <w:p w:rsidR="00705AC1" w:rsidRPr="008D2094" w:rsidRDefault="004A42E0" w:rsidP="008D2094">
      <w:pPr>
        <w:pStyle w:val="ab"/>
        <w:tabs>
          <w:tab w:val="left" w:pos="1134"/>
        </w:tabs>
        <w:spacing w:line="360" w:lineRule="auto"/>
        <w:ind w:firstLine="709"/>
        <w:rPr>
          <w:rFonts w:ascii="Times New Roman" w:hAnsi="Times New Roman" w:cs="Times New Roman"/>
          <w:b/>
          <w:color w:val="000000"/>
          <w:sz w:val="28"/>
          <w:szCs w:val="28"/>
        </w:rPr>
      </w:pPr>
      <w:r w:rsidRPr="008D2094">
        <w:rPr>
          <w:rFonts w:ascii="Times New Roman" w:hAnsi="Times New Roman" w:cs="Times New Roman"/>
          <w:b/>
          <w:color w:val="000000"/>
          <w:sz w:val="28"/>
          <w:szCs w:val="28"/>
        </w:rPr>
        <w:t>2.6 Оборудование РРЛ</w:t>
      </w:r>
    </w:p>
    <w:p w:rsidR="00705AC1" w:rsidRPr="008D2094" w:rsidRDefault="00705AC1" w:rsidP="008D2094">
      <w:pPr>
        <w:pStyle w:val="ab"/>
        <w:tabs>
          <w:tab w:val="left" w:pos="1134"/>
        </w:tabs>
        <w:spacing w:line="360" w:lineRule="auto"/>
        <w:ind w:firstLine="709"/>
        <w:rPr>
          <w:rFonts w:ascii="Times New Roman" w:hAnsi="Times New Roman" w:cs="Times New Roman"/>
          <w:b/>
          <w:color w:val="000000"/>
          <w:sz w:val="28"/>
          <w:szCs w:val="28"/>
        </w:rPr>
      </w:pPr>
    </w:p>
    <w:p w:rsidR="00705AC1" w:rsidRPr="008D2094" w:rsidRDefault="00705AC1" w:rsidP="008D2094">
      <w:pPr>
        <w:spacing w:line="360" w:lineRule="auto"/>
        <w:ind w:firstLine="709"/>
        <w:jc w:val="both"/>
        <w:rPr>
          <w:color w:val="000000"/>
          <w:sz w:val="28"/>
          <w:szCs w:val="28"/>
        </w:rPr>
      </w:pPr>
      <w:r w:rsidRPr="008D2094">
        <w:rPr>
          <w:color w:val="000000"/>
          <w:sz w:val="28"/>
          <w:szCs w:val="28"/>
        </w:rPr>
        <w:t>Оборудоване любой современной радиорелейной системы для магистральной РРЛ подразделяют на следующие группы: 1) антенна и АФТ, 2) приемопередающая СВЧ</w:t>
      </w:r>
      <w:r w:rsidR="00647192" w:rsidRPr="008D2094">
        <w:rPr>
          <w:color w:val="000000"/>
          <w:sz w:val="28"/>
          <w:szCs w:val="28"/>
        </w:rPr>
        <w:t xml:space="preserve"> </w:t>
      </w:r>
      <w:r w:rsidR="00404AD1" w:rsidRPr="008D2094">
        <w:rPr>
          <w:color w:val="000000"/>
          <w:sz w:val="28"/>
          <w:szCs w:val="28"/>
        </w:rPr>
        <w:t>(</w:t>
      </w:r>
      <w:r w:rsidR="00647192" w:rsidRPr="008D2094">
        <w:rPr>
          <w:color w:val="000000"/>
          <w:sz w:val="28"/>
          <w:szCs w:val="28"/>
        </w:rPr>
        <w:t>с</w:t>
      </w:r>
      <w:r w:rsidR="00404AD1" w:rsidRPr="008D2094">
        <w:rPr>
          <w:color w:val="000000"/>
          <w:sz w:val="28"/>
          <w:szCs w:val="28"/>
        </w:rPr>
        <w:t>верхвысокочастотная) а</w:t>
      </w:r>
      <w:r w:rsidRPr="008D2094">
        <w:rPr>
          <w:color w:val="000000"/>
          <w:sz w:val="28"/>
          <w:szCs w:val="28"/>
        </w:rPr>
        <w:t>ппаратура, 3) модемы, 4) вспомогательное оборудование.</w:t>
      </w:r>
    </w:p>
    <w:p w:rsidR="00705AC1" w:rsidRPr="008D2094" w:rsidRDefault="00705AC1" w:rsidP="008D2094">
      <w:pPr>
        <w:spacing w:line="360" w:lineRule="auto"/>
        <w:ind w:firstLine="709"/>
        <w:jc w:val="both"/>
        <w:rPr>
          <w:color w:val="000000"/>
          <w:sz w:val="28"/>
          <w:szCs w:val="28"/>
        </w:rPr>
      </w:pPr>
      <w:r w:rsidRPr="008D2094">
        <w:rPr>
          <w:color w:val="000000"/>
          <w:sz w:val="28"/>
          <w:szCs w:val="28"/>
        </w:rPr>
        <w:t xml:space="preserve">Приемопередающую СВЧ аппаратуру часто выполняют конструктивно в виде отдельных СВЧ стоек: стойки приемников и стойки передатчиков. В каждой стойке размещают несколько таких устройств для организации многоствольной РРЛ. Существуют и другие конструктивные решения, например, объединение СВЧ приемника и СВЧ передатчика в одной стойке или установка их на вертикальных </w:t>
      </w:r>
      <w:r w:rsidR="005A6CCD" w:rsidRPr="008D2094">
        <w:rPr>
          <w:color w:val="000000"/>
          <w:sz w:val="28"/>
          <w:szCs w:val="28"/>
        </w:rPr>
        <w:t>штативах</w:t>
      </w:r>
      <w:r w:rsidRPr="008D2094">
        <w:rPr>
          <w:color w:val="000000"/>
          <w:sz w:val="28"/>
          <w:szCs w:val="28"/>
        </w:rPr>
        <w:t>.</w:t>
      </w:r>
    </w:p>
    <w:p w:rsidR="00705AC1" w:rsidRPr="008D2094" w:rsidRDefault="00705AC1" w:rsidP="008D2094">
      <w:pPr>
        <w:pStyle w:val="af1"/>
        <w:widowControl/>
        <w:spacing w:line="360" w:lineRule="auto"/>
        <w:ind w:firstLine="709"/>
        <w:rPr>
          <w:color w:val="000000"/>
        </w:rPr>
      </w:pPr>
      <w:r w:rsidRPr="008D2094">
        <w:rPr>
          <w:color w:val="000000"/>
        </w:rPr>
        <w:t>В состав стойки модема входит несколько модуляторов и демодуляторов, устройства их резервирования, оконечные устройства ТФ и ТВ стволов.</w:t>
      </w:r>
    </w:p>
    <w:p w:rsidR="00705AC1" w:rsidRPr="008D2094" w:rsidRDefault="00705AC1" w:rsidP="008D2094">
      <w:pPr>
        <w:pStyle w:val="af1"/>
        <w:widowControl/>
        <w:spacing w:line="360" w:lineRule="auto"/>
        <w:ind w:firstLine="709"/>
        <w:rPr>
          <w:color w:val="000000"/>
        </w:rPr>
      </w:pPr>
      <w:r w:rsidRPr="008D2094">
        <w:rPr>
          <w:color w:val="000000"/>
        </w:rPr>
        <w:t>Вспомогательное оборудование в свою очередь содержит аппаратуру резервирования, служебной связи, телеобслуживания, гарантированного электропитания, осушки АФТ.</w:t>
      </w:r>
    </w:p>
    <w:p w:rsidR="00647192" w:rsidRPr="008D2094" w:rsidRDefault="00705AC1" w:rsidP="008D2094">
      <w:pPr>
        <w:pStyle w:val="af1"/>
        <w:widowControl/>
        <w:spacing w:line="360" w:lineRule="auto"/>
        <w:ind w:firstLine="709"/>
        <w:rPr>
          <w:color w:val="000000"/>
        </w:rPr>
      </w:pPr>
      <w:r w:rsidRPr="008D2094">
        <w:rPr>
          <w:color w:val="000000"/>
        </w:rPr>
        <w:t xml:space="preserve">Важно отметить, что в таких радиорелейных системах модулятор конструктивно отделен от СВЧ передатчика (демодулятор </w:t>
      </w:r>
      <w:r w:rsidR="008D2094">
        <w:rPr>
          <w:color w:val="000000"/>
        </w:rPr>
        <w:t>–</w:t>
      </w:r>
      <w:r w:rsidR="008D2094" w:rsidRPr="008D2094">
        <w:rPr>
          <w:color w:val="000000"/>
        </w:rPr>
        <w:t xml:space="preserve"> </w:t>
      </w:r>
      <w:r w:rsidRPr="008D2094">
        <w:rPr>
          <w:color w:val="000000"/>
        </w:rPr>
        <w:t>от СВЧ приемника), а между собой они соединены по ПЧ</w:t>
      </w:r>
      <w:r w:rsidR="00647192" w:rsidRPr="008D2094">
        <w:rPr>
          <w:color w:val="000000"/>
        </w:rPr>
        <w:t xml:space="preserve"> промежуточная частота</w:t>
      </w:r>
    </w:p>
    <w:p w:rsidR="00705AC1" w:rsidRPr="008D2094" w:rsidRDefault="00705AC1" w:rsidP="008D2094">
      <w:pPr>
        <w:pStyle w:val="af1"/>
        <w:widowControl/>
        <w:spacing w:line="360" w:lineRule="auto"/>
        <w:ind w:firstLine="709"/>
        <w:rPr>
          <w:color w:val="000000"/>
        </w:rPr>
      </w:pPr>
      <w:r w:rsidRPr="008D2094">
        <w:rPr>
          <w:color w:val="000000"/>
        </w:rPr>
        <w:t>Соединение между приемником СВЧ и передатчиком СВЧ на ПРС также выполнено по ПЧ. Такое конструктивное решение позволяет комплектовать все станции одной магистральной РРЛ типовыми СВЧ стойками.</w:t>
      </w:r>
    </w:p>
    <w:p w:rsidR="00647192" w:rsidRPr="008D2094" w:rsidRDefault="00705AC1" w:rsidP="008D2094">
      <w:pPr>
        <w:pStyle w:val="af1"/>
        <w:widowControl/>
        <w:spacing w:line="360" w:lineRule="auto"/>
        <w:ind w:firstLine="709"/>
        <w:rPr>
          <w:b/>
          <w:color w:val="000000"/>
        </w:rPr>
      </w:pPr>
      <w:r w:rsidRPr="008D2094">
        <w:rPr>
          <w:color w:val="000000"/>
        </w:rPr>
        <w:t>Принятое подразделение аппаратуры РРЛ на группы оказалось также удобным при создании комплекса унифицированных радиорелейных систем. Такой комплекс, как правило, содержит набор аппаратуры, позволяющий построить ряд РРЛ, работающих в нескольких диапазонах частот, причем для всех систем одинакова так называемая унифицированная аппаратура: модемы и вспомогательное оборудование. Для каждого рабочего диапазона разработана своя приемопередающая СВЧ аппаратура, а антенны и АФТ имеют свои особенности. Примером является отечественный комплекс унифицированных радиорелейных систем (КУРС), позволяющий организовать РРЛ в диапазонах 2, 4, 6, 8 ГГц. Переход от разработки и эксплуатации отдельных радиорелейных систем к комплексу унифицированных радиорелейных систем имеет ряд существенных достоинств. К ним относятся снижение издержек производства и стоимости хранения аппаратуры за счет унификации узлов, улучшение обслуживания и др.</w:t>
      </w:r>
    </w:p>
    <w:p w:rsidR="00647192" w:rsidRPr="008D2094" w:rsidRDefault="00647192" w:rsidP="008D2094">
      <w:pPr>
        <w:pStyle w:val="ad"/>
        <w:spacing w:after="0" w:line="360" w:lineRule="auto"/>
        <w:ind w:left="0" w:firstLine="709"/>
        <w:jc w:val="both"/>
        <w:rPr>
          <w:rFonts w:ascii="Times New Roman" w:hAnsi="Times New Roman"/>
          <w:b/>
          <w:color w:val="000000"/>
          <w:sz w:val="28"/>
          <w:szCs w:val="28"/>
        </w:rPr>
      </w:pPr>
    </w:p>
    <w:p w:rsidR="00647192" w:rsidRPr="008D2094" w:rsidRDefault="00647192" w:rsidP="008D2094">
      <w:pPr>
        <w:pStyle w:val="ad"/>
        <w:spacing w:after="0" w:line="360" w:lineRule="auto"/>
        <w:ind w:left="0" w:firstLine="709"/>
        <w:jc w:val="both"/>
        <w:rPr>
          <w:rFonts w:ascii="Times New Roman" w:hAnsi="Times New Roman"/>
          <w:b/>
          <w:color w:val="000000"/>
          <w:sz w:val="28"/>
          <w:szCs w:val="28"/>
        </w:rPr>
      </w:pPr>
    </w:p>
    <w:p w:rsidR="00222881" w:rsidRPr="008D2094" w:rsidRDefault="00C508BE" w:rsidP="008D2094">
      <w:pPr>
        <w:pStyle w:val="ad"/>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222881" w:rsidRPr="008D2094">
        <w:rPr>
          <w:rFonts w:ascii="Times New Roman" w:hAnsi="Times New Roman"/>
          <w:b/>
          <w:color w:val="000000"/>
          <w:sz w:val="28"/>
          <w:szCs w:val="32"/>
        </w:rPr>
        <w:t>3</w:t>
      </w:r>
      <w:r>
        <w:rPr>
          <w:rFonts w:ascii="Times New Roman" w:hAnsi="Times New Roman"/>
          <w:b/>
          <w:color w:val="000000"/>
          <w:sz w:val="28"/>
          <w:szCs w:val="32"/>
        </w:rPr>
        <w:t>.</w:t>
      </w:r>
      <w:r w:rsidR="00222881" w:rsidRPr="008D2094">
        <w:rPr>
          <w:rFonts w:ascii="Times New Roman" w:hAnsi="Times New Roman"/>
          <w:b/>
          <w:color w:val="000000"/>
          <w:sz w:val="28"/>
          <w:szCs w:val="32"/>
        </w:rPr>
        <w:t xml:space="preserve"> Расчетно-графическая часть</w:t>
      </w:r>
    </w:p>
    <w:p w:rsidR="00222881" w:rsidRPr="008D2094" w:rsidRDefault="00222881" w:rsidP="008D2094">
      <w:pPr>
        <w:pStyle w:val="ad"/>
        <w:spacing w:after="0" w:line="360" w:lineRule="auto"/>
        <w:ind w:left="0" w:firstLine="709"/>
        <w:jc w:val="both"/>
        <w:rPr>
          <w:rFonts w:ascii="Times New Roman" w:hAnsi="Times New Roman"/>
          <w:color w:val="000000"/>
          <w:sz w:val="28"/>
          <w:szCs w:val="28"/>
        </w:rPr>
      </w:pPr>
    </w:p>
    <w:p w:rsidR="00222881" w:rsidRPr="008D2094" w:rsidRDefault="00222881" w:rsidP="008D2094">
      <w:pPr>
        <w:pStyle w:val="ad"/>
        <w:spacing w:after="0" w:line="360" w:lineRule="auto"/>
        <w:ind w:left="0" w:firstLine="709"/>
        <w:jc w:val="both"/>
        <w:rPr>
          <w:rFonts w:ascii="Times New Roman" w:hAnsi="Times New Roman"/>
          <w:b/>
          <w:color w:val="000000"/>
          <w:sz w:val="28"/>
          <w:szCs w:val="28"/>
        </w:rPr>
      </w:pPr>
      <w:r w:rsidRPr="008D2094">
        <w:rPr>
          <w:rFonts w:ascii="Times New Roman" w:hAnsi="Times New Roman"/>
          <w:b/>
          <w:color w:val="000000"/>
          <w:sz w:val="28"/>
          <w:szCs w:val="28"/>
        </w:rPr>
        <w:t>3.1 План местности с указанием опорных узлов</w:t>
      </w:r>
    </w:p>
    <w:p w:rsidR="004A42E0" w:rsidRPr="008D2094" w:rsidRDefault="004A42E0" w:rsidP="008D2094">
      <w:pPr>
        <w:pStyle w:val="ab"/>
        <w:tabs>
          <w:tab w:val="left" w:pos="1134"/>
        </w:tabs>
        <w:spacing w:line="360" w:lineRule="auto"/>
        <w:ind w:firstLine="709"/>
        <w:rPr>
          <w:rFonts w:ascii="Times New Roman" w:hAnsi="Times New Roman" w:cs="Times New Roman"/>
          <w:color w:val="000000"/>
          <w:sz w:val="28"/>
          <w:szCs w:val="28"/>
        </w:rPr>
      </w:pPr>
    </w:p>
    <w:p w:rsidR="000340FF" w:rsidRPr="008D2094" w:rsidRDefault="00D654F7" w:rsidP="008D2094">
      <w:pPr>
        <w:pStyle w:val="ab"/>
        <w:spacing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32" type="#_x0000_t75" style="width:337.5pt;height:207.75pt">
            <v:imagedata r:id="rId14" o:title=""/>
          </v:shape>
        </w:pict>
      </w:r>
    </w:p>
    <w:p w:rsidR="000340FF" w:rsidRPr="008D2094" w:rsidRDefault="008D2094"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8D2094">
        <w:rPr>
          <w:rFonts w:ascii="Times New Roman" w:hAnsi="Times New Roman" w:cs="Times New Roman"/>
          <w:color w:val="000000"/>
          <w:sz w:val="28"/>
          <w:szCs w:val="28"/>
        </w:rPr>
        <w:t>1</w:t>
      </w:r>
      <w:r w:rsidR="005A6CCD" w:rsidRPr="008D2094">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000340FF" w:rsidRPr="008D2094">
        <w:rPr>
          <w:rFonts w:ascii="Times New Roman" w:hAnsi="Times New Roman" w:cs="Times New Roman"/>
          <w:color w:val="000000"/>
          <w:sz w:val="28"/>
          <w:szCs w:val="28"/>
        </w:rPr>
        <w:t>Карта с у</w:t>
      </w:r>
      <w:r w:rsidR="00BE13FF" w:rsidRPr="008D2094">
        <w:rPr>
          <w:rFonts w:ascii="Times New Roman" w:hAnsi="Times New Roman" w:cs="Times New Roman"/>
          <w:color w:val="000000"/>
          <w:sz w:val="28"/>
          <w:szCs w:val="28"/>
        </w:rPr>
        <w:t xml:space="preserve">казанием опорных узлов (Бузулук </w:t>
      </w:r>
      <w:r>
        <w:rPr>
          <w:rFonts w:ascii="Times New Roman" w:hAnsi="Times New Roman" w:cs="Times New Roman"/>
          <w:color w:val="000000"/>
          <w:sz w:val="28"/>
          <w:szCs w:val="28"/>
        </w:rPr>
        <w:t>–</w:t>
      </w:r>
      <w:r w:rsidRPr="008D2094">
        <w:rPr>
          <w:rFonts w:ascii="Times New Roman" w:hAnsi="Times New Roman" w:cs="Times New Roman"/>
          <w:color w:val="000000"/>
          <w:sz w:val="28"/>
          <w:szCs w:val="28"/>
        </w:rPr>
        <w:t xml:space="preserve"> </w:t>
      </w:r>
      <w:r w:rsidR="00BE13FF" w:rsidRPr="008D2094">
        <w:rPr>
          <w:rFonts w:ascii="Times New Roman" w:hAnsi="Times New Roman" w:cs="Times New Roman"/>
          <w:color w:val="000000"/>
          <w:sz w:val="28"/>
          <w:szCs w:val="28"/>
        </w:rPr>
        <w:t>Сухоречка-Малогосвицкое</w:t>
      </w:r>
      <w:r w:rsidR="000340FF" w:rsidRPr="008D2094">
        <w:rPr>
          <w:rFonts w:ascii="Times New Roman" w:hAnsi="Times New Roman" w:cs="Times New Roman"/>
          <w:color w:val="000000"/>
          <w:sz w:val="28"/>
          <w:szCs w:val="28"/>
        </w:rPr>
        <w:t>)</w:t>
      </w:r>
    </w:p>
    <w:p w:rsidR="00BE13FF" w:rsidRPr="008D2094" w:rsidRDefault="00BE13FF" w:rsidP="008D2094">
      <w:pPr>
        <w:pStyle w:val="ab"/>
        <w:spacing w:line="360" w:lineRule="auto"/>
        <w:ind w:firstLine="709"/>
        <w:rPr>
          <w:rFonts w:ascii="Times New Roman" w:hAnsi="Times New Roman" w:cs="Times New Roman"/>
          <w:color w:val="000000"/>
          <w:sz w:val="28"/>
          <w:szCs w:val="28"/>
        </w:rPr>
      </w:pPr>
    </w:p>
    <w:p w:rsidR="00BE13FF" w:rsidRPr="008D2094" w:rsidRDefault="00D654F7" w:rsidP="008D2094">
      <w:pPr>
        <w:pStyle w:val="ab"/>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3" type="#_x0000_t75" style="width:195.75pt;height:163.5pt">
            <v:imagedata r:id="rId15" o:title=""/>
          </v:shape>
        </w:pict>
      </w:r>
    </w:p>
    <w:p w:rsidR="005A6CCD" w:rsidRPr="008D2094" w:rsidRDefault="005A6CCD" w:rsidP="008D2094">
      <w:pPr>
        <w:pStyle w:val="ab"/>
        <w:spacing w:line="360" w:lineRule="auto"/>
        <w:ind w:firstLine="709"/>
        <w:rPr>
          <w:rFonts w:ascii="Times New Roman" w:hAnsi="Times New Roman" w:cs="Times New Roman"/>
          <w:color w:val="000000"/>
          <w:sz w:val="28"/>
        </w:rPr>
      </w:pPr>
    </w:p>
    <w:p w:rsidR="005A6CCD" w:rsidRPr="008D2094" w:rsidRDefault="008D2094"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8D2094">
        <w:rPr>
          <w:rFonts w:ascii="Times New Roman" w:hAnsi="Times New Roman" w:cs="Times New Roman"/>
          <w:color w:val="000000"/>
          <w:sz w:val="28"/>
          <w:szCs w:val="28"/>
        </w:rPr>
        <w:t>1</w:t>
      </w:r>
      <w:r w:rsidR="005A6CCD" w:rsidRPr="008D2094">
        <w:rPr>
          <w:rFonts w:ascii="Times New Roman" w:hAnsi="Times New Roman" w:cs="Times New Roman"/>
          <w:color w:val="000000"/>
          <w:sz w:val="28"/>
          <w:szCs w:val="28"/>
        </w:rPr>
        <w:t>1</w:t>
      </w:r>
      <w:r>
        <w:rPr>
          <w:rFonts w:ascii="Times New Roman" w:hAnsi="Times New Roman" w:cs="Times New Roman"/>
          <w:color w:val="000000"/>
          <w:sz w:val="28"/>
        </w:rPr>
        <w:t>.</w:t>
      </w:r>
      <w:r>
        <w:rPr>
          <w:rFonts w:ascii="Times New Roman" w:hAnsi="Times New Roman" w:cs="Times New Roman"/>
          <w:color w:val="000000"/>
          <w:sz w:val="28"/>
          <w:szCs w:val="28"/>
        </w:rPr>
        <w:t xml:space="preserve"> </w:t>
      </w:r>
      <w:r w:rsidR="005A6CCD" w:rsidRPr="008D2094">
        <w:rPr>
          <w:rFonts w:ascii="Times New Roman" w:hAnsi="Times New Roman" w:cs="Times New Roman"/>
          <w:color w:val="000000"/>
          <w:sz w:val="28"/>
          <w:szCs w:val="28"/>
        </w:rPr>
        <w:t>Карта с указанием опорных узлов (Малогосвицкое</w:t>
      </w:r>
      <w:r>
        <w:rPr>
          <w:rFonts w:ascii="Times New Roman" w:hAnsi="Times New Roman" w:cs="Times New Roman"/>
          <w:color w:val="000000"/>
          <w:sz w:val="28"/>
          <w:szCs w:val="28"/>
        </w:rPr>
        <w:t xml:space="preserve"> –</w:t>
      </w:r>
      <w:r w:rsidRPr="008D2094">
        <w:rPr>
          <w:rFonts w:ascii="Times New Roman" w:hAnsi="Times New Roman" w:cs="Times New Roman"/>
          <w:color w:val="000000"/>
          <w:sz w:val="28"/>
          <w:szCs w:val="28"/>
        </w:rPr>
        <w:t xml:space="preserve"> По</w:t>
      </w:r>
      <w:r w:rsidR="005A6CCD" w:rsidRPr="008D2094">
        <w:rPr>
          <w:rFonts w:ascii="Times New Roman" w:hAnsi="Times New Roman" w:cs="Times New Roman"/>
          <w:color w:val="000000"/>
          <w:sz w:val="28"/>
          <w:szCs w:val="28"/>
        </w:rPr>
        <w:t>дколки)</w:t>
      </w:r>
    </w:p>
    <w:p w:rsidR="005A6CCD" w:rsidRPr="008D2094" w:rsidRDefault="005A6CCD" w:rsidP="008D2094">
      <w:pPr>
        <w:pStyle w:val="ab"/>
        <w:spacing w:line="360" w:lineRule="auto"/>
        <w:ind w:firstLine="709"/>
        <w:rPr>
          <w:rFonts w:ascii="Times New Roman" w:hAnsi="Times New Roman" w:cs="Times New Roman"/>
          <w:color w:val="000000"/>
          <w:sz w:val="28"/>
          <w:szCs w:val="28"/>
        </w:rPr>
      </w:pPr>
    </w:p>
    <w:p w:rsidR="000340FF" w:rsidRPr="008D2094" w:rsidRDefault="00A04433"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654F7">
        <w:rPr>
          <w:rFonts w:ascii="Times New Roman" w:hAnsi="Times New Roman" w:cs="Times New Roman"/>
          <w:color w:val="000000"/>
          <w:sz w:val="28"/>
        </w:rPr>
        <w:pict>
          <v:shape id="_x0000_i1034" type="#_x0000_t75" style="width:284.25pt;height:210pt">
            <v:imagedata r:id="rId16" o:title=""/>
          </v:shape>
        </w:pict>
      </w:r>
    </w:p>
    <w:p w:rsidR="000340FF" w:rsidRPr="008D2094" w:rsidRDefault="008D2094"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8D2094">
        <w:rPr>
          <w:rFonts w:ascii="Times New Roman" w:hAnsi="Times New Roman" w:cs="Times New Roman"/>
          <w:color w:val="000000"/>
          <w:sz w:val="28"/>
          <w:szCs w:val="28"/>
        </w:rPr>
        <w:t>1</w:t>
      </w:r>
      <w:r w:rsidR="005A6CCD" w:rsidRPr="008D2094">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0340FF" w:rsidRPr="008D2094">
        <w:rPr>
          <w:rFonts w:ascii="Times New Roman" w:hAnsi="Times New Roman" w:cs="Times New Roman"/>
          <w:color w:val="000000"/>
          <w:sz w:val="28"/>
          <w:szCs w:val="28"/>
        </w:rPr>
        <w:t>Карта с указанием опорных узлов (</w:t>
      </w:r>
      <w:r w:rsidR="00BE13FF" w:rsidRPr="008D2094">
        <w:rPr>
          <w:rFonts w:ascii="Times New Roman" w:hAnsi="Times New Roman" w:cs="Times New Roman"/>
          <w:color w:val="000000"/>
          <w:sz w:val="28"/>
          <w:szCs w:val="28"/>
        </w:rPr>
        <w:t>Подколки</w:t>
      </w:r>
      <w:r w:rsidR="000340FF" w:rsidRPr="008D2094">
        <w:rPr>
          <w:rFonts w:ascii="Times New Roman" w:hAnsi="Times New Roman" w:cs="Times New Roman"/>
          <w:color w:val="000000"/>
          <w:sz w:val="28"/>
          <w:szCs w:val="28"/>
        </w:rPr>
        <w:t>)</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p>
    <w:p w:rsidR="00622ABF" w:rsidRPr="008D2094" w:rsidRDefault="00D654F7" w:rsidP="008D2094">
      <w:pPr>
        <w:pStyle w:val="ab"/>
        <w:spacing w:line="360" w:lineRule="auto"/>
        <w:ind w:firstLine="709"/>
        <w:rPr>
          <w:rFonts w:ascii="Times New Roman" w:hAnsi="Times New Roman" w:cs="Times New Roman"/>
          <w:color w:val="000000"/>
          <w:sz w:val="28"/>
        </w:rPr>
      </w:pPr>
      <w:r>
        <w:rPr>
          <w:rFonts w:ascii="Times New Roman" w:hAnsi="Times New Roman" w:cs="Times New Roman"/>
          <w:color w:val="000000"/>
          <w:sz w:val="28"/>
        </w:rPr>
        <w:pict>
          <v:shape id="_x0000_i1035" type="#_x0000_t75" style="width:205.5pt;height:329.25pt">
            <v:imagedata r:id="rId17" o:title=""/>
          </v:shape>
        </w:pict>
      </w:r>
    </w:p>
    <w:p w:rsidR="005A6CCD" w:rsidRPr="008D2094" w:rsidRDefault="008D2094"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8D2094">
        <w:rPr>
          <w:rFonts w:ascii="Times New Roman" w:hAnsi="Times New Roman" w:cs="Times New Roman"/>
          <w:color w:val="000000"/>
          <w:sz w:val="28"/>
          <w:szCs w:val="28"/>
        </w:rPr>
        <w:t>1</w:t>
      </w:r>
      <w:r w:rsidR="005A6CCD" w:rsidRPr="008D2094">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5A6CCD" w:rsidRPr="008D2094">
        <w:rPr>
          <w:rFonts w:ascii="Times New Roman" w:hAnsi="Times New Roman" w:cs="Times New Roman"/>
          <w:color w:val="000000"/>
          <w:sz w:val="28"/>
          <w:szCs w:val="28"/>
        </w:rPr>
        <w:t>Карта с указанием опорных узлов (Семеновка-Затоновский-Паникла)</w:t>
      </w:r>
    </w:p>
    <w:p w:rsidR="00622ABF" w:rsidRDefault="00622ABF" w:rsidP="008D2094">
      <w:pPr>
        <w:pStyle w:val="ab"/>
        <w:spacing w:line="360" w:lineRule="auto"/>
        <w:ind w:firstLine="709"/>
        <w:rPr>
          <w:rFonts w:ascii="Times New Roman" w:hAnsi="Times New Roman" w:cs="Times New Roman"/>
          <w:color w:val="000000"/>
          <w:sz w:val="28"/>
          <w:szCs w:val="28"/>
        </w:rPr>
      </w:pPr>
    </w:p>
    <w:p w:rsidR="000340FF" w:rsidRPr="008D2094" w:rsidRDefault="00A04433"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654F7">
        <w:rPr>
          <w:rFonts w:ascii="Times New Roman" w:hAnsi="Times New Roman" w:cs="Times New Roman"/>
          <w:color w:val="000000"/>
          <w:sz w:val="28"/>
          <w:szCs w:val="28"/>
        </w:rPr>
        <w:pict>
          <v:shape id="_x0000_i1036" type="#_x0000_t75" style="width:148.5pt;height:159.75pt">
            <v:imagedata r:id="rId18" o:title=""/>
          </v:shape>
        </w:pict>
      </w:r>
    </w:p>
    <w:p w:rsidR="005A6CCD" w:rsidRPr="008D2094" w:rsidRDefault="008D2094"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8D2094">
        <w:rPr>
          <w:rFonts w:ascii="Times New Roman" w:hAnsi="Times New Roman" w:cs="Times New Roman"/>
          <w:color w:val="000000"/>
          <w:sz w:val="28"/>
          <w:szCs w:val="28"/>
        </w:rPr>
        <w:t>1</w:t>
      </w:r>
      <w:r w:rsidR="005A6CCD" w:rsidRPr="008D2094">
        <w:rPr>
          <w:rFonts w:ascii="Times New Roman" w:hAnsi="Times New Roman" w:cs="Times New Roman"/>
          <w:color w:val="000000"/>
          <w:sz w:val="28"/>
          <w:szCs w:val="28"/>
        </w:rPr>
        <w:t>4. Карта с указанием опорных узлов (Паникла-Бугуруслан)</w:t>
      </w:r>
    </w:p>
    <w:p w:rsidR="008D2094" w:rsidRDefault="008D2094" w:rsidP="008D2094">
      <w:pPr>
        <w:pStyle w:val="ad"/>
        <w:spacing w:after="0" w:line="360" w:lineRule="auto"/>
        <w:ind w:left="0" w:firstLine="709"/>
        <w:jc w:val="both"/>
        <w:rPr>
          <w:rFonts w:ascii="Times New Roman" w:hAnsi="Times New Roman"/>
          <w:color w:val="000000"/>
          <w:sz w:val="28"/>
          <w:szCs w:val="28"/>
          <w:lang w:eastAsia="ru-RU"/>
        </w:rPr>
      </w:pPr>
    </w:p>
    <w:p w:rsidR="005A6CCD" w:rsidRPr="008D2094" w:rsidRDefault="005A6CCD" w:rsidP="008D2094">
      <w:pPr>
        <w:pStyle w:val="ad"/>
        <w:spacing w:after="0" w:line="360" w:lineRule="auto"/>
        <w:ind w:left="0" w:firstLine="709"/>
        <w:jc w:val="both"/>
        <w:rPr>
          <w:rFonts w:ascii="Times New Roman" w:hAnsi="Times New Roman"/>
          <w:color w:val="000000"/>
          <w:sz w:val="28"/>
          <w:szCs w:val="28"/>
        </w:rPr>
      </w:pPr>
      <w:r w:rsidRPr="008D2094">
        <w:rPr>
          <w:rFonts w:ascii="Times New Roman" w:hAnsi="Times New Roman"/>
          <w:color w:val="000000"/>
          <w:sz w:val="28"/>
          <w:szCs w:val="28"/>
        </w:rPr>
        <w:t>Карты, представленные на рисунках 10 -14</w:t>
      </w:r>
      <w:r w:rsidR="008D2094">
        <w:rPr>
          <w:rFonts w:ascii="Times New Roman" w:hAnsi="Times New Roman"/>
          <w:color w:val="000000"/>
          <w:sz w:val="28"/>
          <w:szCs w:val="28"/>
        </w:rPr>
        <w:t xml:space="preserve"> </w:t>
      </w:r>
      <w:r w:rsidRPr="008D2094">
        <w:rPr>
          <w:rFonts w:ascii="Times New Roman" w:hAnsi="Times New Roman"/>
          <w:color w:val="000000"/>
          <w:sz w:val="28"/>
          <w:szCs w:val="28"/>
        </w:rPr>
        <w:t>показывают расположение опорных узлов территориальной сети передачи данных Оренбург – Соль-Илецк.</w:t>
      </w:r>
    </w:p>
    <w:p w:rsidR="005A6CCD" w:rsidRPr="008D2094" w:rsidRDefault="005A6CCD" w:rsidP="008D2094">
      <w:pPr>
        <w:pStyle w:val="ad"/>
        <w:spacing w:after="0" w:line="360" w:lineRule="auto"/>
        <w:ind w:left="0" w:firstLine="709"/>
        <w:jc w:val="both"/>
        <w:rPr>
          <w:rFonts w:ascii="Times New Roman" w:hAnsi="Times New Roman"/>
          <w:color w:val="000000"/>
          <w:sz w:val="28"/>
          <w:szCs w:val="28"/>
        </w:rPr>
      </w:pPr>
      <w:r w:rsidRPr="008D2094">
        <w:rPr>
          <w:rFonts w:ascii="Times New Roman" w:hAnsi="Times New Roman"/>
          <w:color w:val="000000"/>
          <w:sz w:val="28"/>
          <w:szCs w:val="28"/>
        </w:rPr>
        <w:t>Красные метки соответствуют промежуточным станциям, которые предназначены для приема сигналов от предыдущей станции радиорелейной линии, усиления этих сигналов и излучения в направлении последующей станции РРЛ.</w:t>
      </w:r>
    </w:p>
    <w:p w:rsidR="005A6CCD" w:rsidRPr="008D2094" w:rsidRDefault="005A6CCD"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Синие метки соответствуют оконечным станциям. На данных станциях происходит преобразование сигналов информации в сигналы, передаваемые по РРЛ.</w:t>
      </w:r>
    </w:p>
    <w:p w:rsidR="005A6CCD" w:rsidRPr="008D2094" w:rsidRDefault="005A6CCD" w:rsidP="008D2094">
      <w:pPr>
        <w:pStyle w:val="ad"/>
        <w:spacing w:after="0" w:line="360" w:lineRule="auto"/>
        <w:ind w:left="0" w:firstLine="709"/>
        <w:jc w:val="both"/>
        <w:rPr>
          <w:rFonts w:ascii="Times New Roman" w:hAnsi="Times New Roman"/>
          <w:b/>
          <w:color w:val="000000"/>
          <w:sz w:val="28"/>
          <w:szCs w:val="28"/>
        </w:rPr>
      </w:pPr>
    </w:p>
    <w:p w:rsidR="00010510" w:rsidRPr="008D2094" w:rsidRDefault="00010510" w:rsidP="008D2094">
      <w:pPr>
        <w:pStyle w:val="ad"/>
        <w:spacing w:after="0" w:line="360" w:lineRule="auto"/>
        <w:ind w:left="0" w:firstLine="709"/>
        <w:jc w:val="both"/>
        <w:rPr>
          <w:rFonts w:ascii="Times New Roman" w:hAnsi="Times New Roman"/>
          <w:color w:val="000000"/>
          <w:sz w:val="28"/>
          <w:szCs w:val="28"/>
        </w:rPr>
      </w:pPr>
      <w:r w:rsidRPr="008D2094">
        <w:rPr>
          <w:rFonts w:ascii="Times New Roman" w:hAnsi="Times New Roman"/>
          <w:b/>
          <w:color w:val="000000"/>
          <w:sz w:val="28"/>
          <w:szCs w:val="28"/>
        </w:rPr>
        <w:t>3.2 Основные технические решения по построению региональной сети передачи данных</w:t>
      </w:r>
    </w:p>
    <w:p w:rsidR="00010510" w:rsidRPr="008D2094" w:rsidRDefault="00010510" w:rsidP="008D2094">
      <w:pPr>
        <w:pStyle w:val="ad"/>
        <w:spacing w:after="0" w:line="360" w:lineRule="auto"/>
        <w:ind w:left="0" w:firstLine="709"/>
        <w:jc w:val="both"/>
        <w:rPr>
          <w:rFonts w:ascii="Times New Roman" w:hAnsi="Times New Roman"/>
          <w:color w:val="000000"/>
          <w:sz w:val="28"/>
          <w:szCs w:val="28"/>
        </w:rPr>
      </w:pPr>
    </w:p>
    <w:p w:rsidR="000340FF" w:rsidRPr="00A04433" w:rsidRDefault="00010510" w:rsidP="008D2094">
      <w:pPr>
        <w:pStyle w:val="ab"/>
        <w:spacing w:line="360" w:lineRule="auto"/>
        <w:ind w:firstLine="709"/>
        <w:rPr>
          <w:rFonts w:ascii="Times New Roman" w:hAnsi="Times New Roman" w:cs="Times New Roman"/>
          <w:b/>
          <w:color w:val="000000"/>
          <w:sz w:val="28"/>
          <w:szCs w:val="28"/>
        </w:rPr>
      </w:pPr>
      <w:r w:rsidRPr="00A04433">
        <w:rPr>
          <w:rFonts w:ascii="Times New Roman" w:hAnsi="Times New Roman" w:cs="Times New Roman"/>
          <w:b/>
          <w:color w:val="000000"/>
          <w:sz w:val="28"/>
          <w:szCs w:val="28"/>
        </w:rPr>
        <w:t>3.2.1 Организация мультисервисной опорной сети</w:t>
      </w:r>
    </w:p>
    <w:p w:rsidR="000B6551" w:rsidRPr="008D2094" w:rsidRDefault="000B6551" w:rsidP="008D2094">
      <w:pPr>
        <w:spacing w:line="360" w:lineRule="auto"/>
        <w:ind w:firstLine="709"/>
        <w:jc w:val="both"/>
        <w:rPr>
          <w:color w:val="000000"/>
          <w:sz w:val="28"/>
          <w:szCs w:val="28"/>
        </w:rPr>
      </w:pPr>
      <w:r w:rsidRPr="008D2094">
        <w:rPr>
          <w:color w:val="000000"/>
          <w:sz w:val="28"/>
          <w:szCs w:val="28"/>
        </w:rPr>
        <w:t xml:space="preserve">Рост популярности мультисервисных сетей связи </w:t>
      </w:r>
      <w:r w:rsidR="008D2094">
        <w:rPr>
          <w:color w:val="000000"/>
          <w:sz w:val="28"/>
          <w:szCs w:val="28"/>
        </w:rPr>
        <w:t>–</w:t>
      </w:r>
      <w:r w:rsidR="008D2094" w:rsidRPr="008D2094">
        <w:rPr>
          <w:color w:val="000000"/>
          <w:sz w:val="28"/>
          <w:szCs w:val="28"/>
        </w:rPr>
        <w:t xml:space="preserve"> </w:t>
      </w:r>
      <w:r w:rsidRPr="008D2094">
        <w:rPr>
          <w:color w:val="000000"/>
          <w:sz w:val="28"/>
          <w:szCs w:val="28"/>
        </w:rPr>
        <w:t>одна из самых заметных тенденций российского рынка телекоммуникационных услуг в последние годы. Для корпоративного рынка объединение всех удаленных подразделений в единую мультисервисную сеть на порядок увеличивает оперативность обмена информацией, обеспечивая доступность данных в любое время. Благодаря возможности обмениваться большими объемами данных между офисами можно устраивать селекторные совещания и проводить видеоконференции с отдаленными подраздел</w:t>
      </w:r>
    </w:p>
    <w:p w:rsidR="00636099" w:rsidRPr="008D2094" w:rsidRDefault="000B6551" w:rsidP="008D2094">
      <w:pPr>
        <w:spacing w:line="360" w:lineRule="auto"/>
        <w:ind w:firstLine="709"/>
        <w:jc w:val="both"/>
        <w:rPr>
          <w:color w:val="000000"/>
          <w:sz w:val="28"/>
          <w:szCs w:val="28"/>
        </w:rPr>
      </w:pPr>
      <w:r w:rsidRPr="008D2094">
        <w:rPr>
          <w:color w:val="000000"/>
          <w:sz w:val="28"/>
          <w:szCs w:val="28"/>
        </w:rPr>
        <w:t xml:space="preserve">Мультисервисная сеть представляет собой универсальную многоцелевую среду, предназначенную для передачи речи, изображений и данных с использованием технологии коммутации пакетов (IP). Она отличается надежностью, характерной для телефонных сетей (в противоположность негарантированному качеству связи через Интернет), и обеспечивает низкую стоимость передачи в расчете на единицу объема информации (приближающуюся к стоимости передачи данных по Интернету). Вообще говоря, основная задача мультисервисных сетей заключается в том, чтобы обеспечить работу разнородных информационных и телекоммуникационных систем и приложений в единой транспортной среде, когда для передачи и обычного трафика (данных), и трафика другой информации (речи, видео </w:t>
      </w:r>
      <w:r w:rsidR="008D2094">
        <w:rPr>
          <w:color w:val="000000"/>
          <w:sz w:val="28"/>
          <w:szCs w:val="28"/>
        </w:rPr>
        <w:t>и т.д.</w:t>
      </w:r>
      <w:r w:rsidRPr="008D2094">
        <w:rPr>
          <w:color w:val="000000"/>
          <w:sz w:val="28"/>
          <w:szCs w:val="28"/>
        </w:rPr>
        <w:t>) используется единая инфраструктура.</w:t>
      </w:r>
    </w:p>
    <w:p w:rsidR="00636099" w:rsidRPr="008D2094" w:rsidRDefault="000B6551" w:rsidP="008D2094">
      <w:pPr>
        <w:spacing w:line="360" w:lineRule="auto"/>
        <w:ind w:firstLine="709"/>
        <w:jc w:val="both"/>
        <w:rPr>
          <w:color w:val="000000"/>
          <w:sz w:val="28"/>
          <w:szCs w:val="28"/>
        </w:rPr>
      </w:pPr>
      <w:r w:rsidRPr="008D2094">
        <w:rPr>
          <w:color w:val="000000"/>
          <w:sz w:val="28"/>
          <w:szCs w:val="28"/>
        </w:rPr>
        <w:t xml:space="preserve">Мультисервисная сеть открывает массу возможностей для построения многообразных наложенных сервисов поверх универсальной транспортной среды </w:t>
      </w:r>
      <w:r w:rsidR="008D2094">
        <w:rPr>
          <w:color w:val="000000"/>
          <w:sz w:val="28"/>
          <w:szCs w:val="28"/>
        </w:rPr>
        <w:t>–</w:t>
      </w:r>
      <w:r w:rsidR="008D2094" w:rsidRPr="008D2094">
        <w:rPr>
          <w:color w:val="000000"/>
          <w:sz w:val="28"/>
          <w:szCs w:val="28"/>
        </w:rPr>
        <w:t xml:space="preserve"> </w:t>
      </w:r>
      <w:r w:rsidRPr="008D2094">
        <w:rPr>
          <w:color w:val="000000"/>
          <w:sz w:val="28"/>
          <w:szCs w:val="28"/>
        </w:rPr>
        <w:t>от пакетной телефонии до интерактивного телевидения и Web</w:t>
      </w:r>
      <w:r w:rsidR="008D2094">
        <w:rPr>
          <w:color w:val="000000"/>
          <w:sz w:val="28"/>
          <w:szCs w:val="28"/>
        </w:rPr>
        <w:t>-</w:t>
      </w:r>
      <w:r w:rsidR="008D2094" w:rsidRPr="008D2094">
        <w:rPr>
          <w:color w:val="000000"/>
          <w:sz w:val="28"/>
          <w:szCs w:val="28"/>
        </w:rPr>
        <w:t>с</w:t>
      </w:r>
      <w:r w:rsidRPr="008D2094">
        <w:rPr>
          <w:color w:val="000000"/>
          <w:sz w:val="28"/>
          <w:szCs w:val="28"/>
        </w:rPr>
        <w:t>ервисов. Сеть нового поколения имеет следующие особенности:</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универсальный характер обслуживания разных приложений;</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независимость от технологий услуг связи и гибкость получения н</w:t>
      </w:r>
      <w:r w:rsidR="00636099" w:rsidRPr="008D2094">
        <w:rPr>
          <w:color w:val="000000"/>
          <w:sz w:val="28"/>
          <w:szCs w:val="28"/>
        </w:rPr>
        <w:t>абора, объема и качества услуг;</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полная прозрачность взаимоотношений между поставщиком услуг и пользователями.</w:t>
      </w:r>
    </w:p>
    <w:p w:rsidR="00636099" w:rsidRPr="008D2094" w:rsidRDefault="000B6551" w:rsidP="008D2094">
      <w:pPr>
        <w:spacing w:line="360" w:lineRule="auto"/>
        <w:ind w:firstLine="709"/>
        <w:jc w:val="both"/>
        <w:rPr>
          <w:color w:val="000000"/>
          <w:sz w:val="28"/>
          <w:szCs w:val="28"/>
        </w:rPr>
      </w:pPr>
      <w:r w:rsidRPr="008D2094">
        <w:rPr>
          <w:color w:val="000000"/>
          <w:sz w:val="28"/>
          <w:szCs w:val="28"/>
        </w:rPr>
        <w:t>Мультисервисная сеть, используя единый канал для передачи данных разных типов, дает возможность уменьшить разнообразие типов оборудования, применять единые стандарты и технологии, централизованно управлять коммуникационной средой. Мультисервисные сети поддерживают такие виды услуг, как телефонная и факсимильная связь; выделенные цифровые каналы с постоянной скоростью передачи; пакетная передача данных (FR) с требуемым качеством сервиса; передача изображений, видеоконференцсвязь; телевидение; услуги по требованию (On-Demand); IP</w:t>
      </w:r>
      <w:r w:rsidR="008D2094">
        <w:rPr>
          <w:color w:val="000000"/>
          <w:sz w:val="28"/>
          <w:szCs w:val="28"/>
        </w:rPr>
        <w:t>-</w:t>
      </w:r>
      <w:r w:rsidR="008D2094" w:rsidRPr="008D2094">
        <w:rPr>
          <w:color w:val="000000"/>
          <w:sz w:val="28"/>
          <w:szCs w:val="28"/>
        </w:rPr>
        <w:t>т</w:t>
      </w:r>
      <w:r w:rsidRPr="008D2094">
        <w:rPr>
          <w:color w:val="000000"/>
          <w:sz w:val="28"/>
          <w:szCs w:val="28"/>
        </w:rPr>
        <w:t>елефония; широкополосный доступ в Интернет; сопряжение удаленных ЛВС, в том числе работающих в различных стандартах; создание виртуальных корпоративных сетей, коммутируемых и управляемых пользователем.</w:t>
      </w:r>
    </w:p>
    <w:p w:rsidR="00636099" w:rsidRPr="008D2094" w:rsidRDefault="000B6551" w:rsidP="008D2094">
      <w:pPr>
        <w:spacing w:line="360" w:lineRule="auto"/>
        <w:ind w:firstLine="709"/>
        <w:jc w:val="both"/>
        <w:rPr>
          <w:color w:val="000000"/>
          <w:sz w:val="28"/>
          <w:szCs w:val="28"/>
        </w:rPr>
      </w:pPr>
      <w:r w:rsidRPr="008D2094">
        <w:rPr>
          <w:color w:val="000000"/>
          <w:sz w:val="28"/>
          <w:szCs w:val="28"/>
        </w:rPr>
        <w:t xml:space="preserve">Надо отметить, что мультисервисные сети </w:t>
      </w:r>
      <w:r w:rsidR="008D2094">
        <w:rPr>
          <w:color w:val="000000"/>
          <w:sz w:val="28"/>
          <w:szCs w:val="28"/>
        </w:rPr>
        <w:t>–</w:t>
      </w:r>
      <w:r w:rsidR="008D2094" w:rsidRPr="008D2094">
        <w:rPr>
          <w:color w:val="000000"/>
          <w:sz w:val="28"/>
          <w:szCs w:val="28"/>
        </w:rPr>
        <w:t xml:space="preserve"> </w:t>
      </w:r>
      <w:r w:rsidRPr="008D2094">
        <w:rPr>
          <w:color w:val="000000"/>
          <w:sz w:val="28"/>
          <w:szCs w:val="28"/>
        </w:rPr>
        <w:t>это скорее технологическая доктрина или новый подход к осознанию сегодняшней роли телекоммуникаций, основанный на понимании того, что компьютер и данные сегодня выходят на первое место по сравнению с речевой связью. Основные отличия таких сетей состоят в следующем:</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возможность передачи большому количеству пользователей в реальном времени очень больших объемов информации с необходимой синхронизацией и с использованием сложных конфигураций соединений;</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интеллектуальность (управление услугой, вызовом и соединением со стороны пользователя или поставщика сервиса, раздельная тарификация и</w:t>
      </w:r>
      <w:r w:rsidR="00636099" w:rsidRPr="008D2094">
        <w:rPr>
          <w:color w:val="000000"/>
          <w:sz w:val="28"/>
          <w:szCs w:val="28"/>
        </w:rPr>
        <w:t xml:space="preserve"> управление условным доступом);</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инвариантность доступа (организация доступа к услугам независимо от используемой технологии);</w:t>
      </w:r>
    </w:p>
    <w:p w:rsidR="00636099" w:rsidRPr="008D2094" w:rsidRDefault="008D2094" w:rsidP="008D2094">
      <w:pPr>
        <w:spacing w:line="360" w:lineRule="auto"/>
        <w:ind w:firstLine="709"/>
        <w:jc w:val="both"/>
        <w:rPr>
          <w:color w:val="000000"/>
          <w:sz w:val="28"/>
          <w:szCs w:val="28"/>
        </w:rPr>
      </w:pPr>
      <w:r>
        <w:rPr>
          <w:color w:val="000000"/>
          <w:sz w:val="28"/>
          <w:szCs w:val="28"/>
        </w:rPr>
        <w:t>– </w:t>
      </w:r>
      <w:r w:rsidR="000B6551" w:rsidRPr="008D2094">
        <w:rPr>
          <w:color w:val="000000"/>
          <w:sz w:val="28"/>
          <w:szCs w:val="28"/>
        </w:rPr>
        <w:t>комплексность услуги (возможность участия нескольких провайдеров в предоставлении услуги и разделение их ответственности и дохода сообразно с видом деятельности каждого).</w:t>
      </w:r>
    </w:p>
    <w:p w:rsidR="00636099" w:rsidRPr="008D2094" w:rsidRDefault="000B6551" w:rsidP="008D2094">
      <w:pPr>
        <w:spacing w:line="360" w:lineRule="auto"/>
        <w:ind w:firstLine="709"/>
        <w:jc w:val="both"/>
        <w:rPr>
          <w:color w:val="000000"/>
          <w:sz w:val="28"/>
          <w:szCs w:val="28"/>
        </w:rPr>
      </w:pPr>
      <w:r w:rsidRPr="008D2094">
        <w:rPr>
          <w:color w:val="000000"/>
          <w:sz w:val="28"/>
          <w:szCs w:val="28"/>
        </w:rPr>
        <w:t>Основные проблемы, ограничивающие сегодня распространение широкополосного доступа, а значит, и внедрение мультисервисных сетей, заключаются в том, что это требует значительных инвестиций в отрасль. Кроме того, в нашей стране отсутствует мощная многогигабитная магистральная инфраструктура и слабо развиты абонентские сети.</w:t>
      </w:r>
    </w:p>
    <w:p w:rsidR="00636099" w:rsidRPr="008D2094" w:rsidRDefault="000B6551" w:rsidP="008D2094">
      <w:pPr>
        <w:spacing w:line="360" w:lineRule="auto"/>
        <w:ind w:firstLine="709"/>
        <w:jc w:val="both"/>
        <w:rPr>
          <w:color w:val="000000"/>
          <w:sz w:val="28"/>
          <w:szCs w:val="28"/>
        </w:rPr>
      </w:pPr>
      <w:r w:rsidRPr="008D2094">
        <w:rPr>
          <w:color w:val="000000"/>
          <w:sz w:val="28"/>
          <w:szCs w:val="28"/>
        </w:rPr>
        <w:t>Круг потенциальных пользователей мультисервисных сетей весьма широк. Это, во-первых, бизнес-центры, фирмы, расположенные в одном здании. Корпоративным клиентам необходимо множество телефонных линий, высокоскоростной доступ в Интернет, системы аудио- и видеоконференцсвязи, сигнализации и телеметрии. Это также крупные холдинги, имеющие территориально удаленные филиалы и подразделения, это компании, использующие удаленные автоматические терминалы (банкоматы, торговые автоматы). Это системы телемедицины разного уровня и компании мобильной связи, распределенные офисы, коммутационные центры и базовые станции которых также могут подключаться к единой мультисервисной сети.</w:t>
      </w:r>
    </w:p>
    <w:p w:rsidR="00A04433" w:rsidRDefault="0093464C" w:rsidP="008D2094">
      <w:pPr>
        <w:spacing w:line="360" w:lineRule="auto"/>
        <w:ind w:firstLine="709"/>
        <w:jc w:val="both"/>
        <w:rPr>
          <w:color w:val="000000"/>
          <w:sz w:val="28"/>
          <w:szCs w:val="28"/>
        </w:rPr>
      </w:pPr>
      <w:r w:rsidRPr="008D2094">
        <w:rPr>
          <w:color w:val="000000"/>
          <w:sz w:val="28"/>
          <w:szCs w:val="28"/>
        </w:rPr>
        <w:t xml:space="preserve">Согласно экспертным оценкам, линии связи на основе радиорелейного оборудования во многих случаях могут быть альтернативой волоконно-оптическим линиям. И дело не только в том, что за долгую историю развития радиорелейной связи оборудование постоянно совершенствовалось и достигло высокого технического уровня, но и в дешевизне радиорелейных линий. Кроме того, использование радиорелейных технологий позволяет оперативно развертывать сети связи различной топологии </w:t>
      </w:r>
      <w:r w:rsidR="008D2094" w:rsidRPr="008D2094">
        <w:rPr>
          <w:color w:val="000000"/>
          <w:sz w:val="28"/>
          <w:szCs w:val="28"/>
        </w:rPr>
        <w:t>(</w:t>
      </w:r>
      <w:r w:rsidR="008D2094">
        <w:rPr>
          <w:color w:val="000000"/>
          <w:sz w:val="28"/>
          <w:szCs w:val="28"/>
        </w:rPr>
        <w:t>«</w:t>
      </w:r>
      <w:r w:rsidR="008D2094" w:rsidRPr="008D2094">
        <w:rPr>
          <w:color w:val="000000"/>
          <w:sz w:val="28"/>
          <w:szCs w:val="28"/>
        </w:rPr>
        <w:t>звезда</w:t>
      </w:r>
      <w:r w:rsidR="008D2094">
        <w:rPr>
          <w:color w:val="000000"/>
          <w:sz w:val="28"/>
          <w:szCs w:val="28"/>
        </w:rPr>
        <w:t>»</w:t>
      </w:r>
      <w:r w:rsidR="008D2094" w:rsidRPr="008D2094">
        <w:rPr>
          <w:color w:val="000000"/>
          <w:sz w:val="28"/>
          <w:szCs w:val="28"/>
        </w:rPr>
        <w:t>,</w:t>
      </w:r>
      <w:r w:rsidRPr="008D2094">
        <w:rPr>
          <w:color w:val="000000"/>
          <w:sz w:val="28"/>
          <w:szCs w:val="28"/>
        </w:rPr>
        <w:t xml:space="preserve"> </w:t>
      </w:r>
      <w:r w:rsidR="008D2094">
        <w:rPr>
          <w:color w:val="000000"/>
          <w:sz w:val="28"/>
          <w:szCs w:val="28"/>
        </w:rPr>
        <w:t>«</w:t>
      </w:r>
      <w:r w:rsidR="008D2094" w:rsidRPr="008D2094">
        <w:rPr>
          <w:color w:val="000000"/>
          <w:sz w:val="28"/>
          <w:szCs w:val="28"/>
        </w:rPr>
        <w:t>к</w:t>
      </w:r>
      <w:r w:rsidRPr="008D2094">
        <w:rPr>
          <w:color w:val="000000"/>
          <w:sz w:val="28"/>
          <w:szCs w:val="28"/>
        </w:rPr>
        <w:t>ольцо</w:t>
      </w:r>
      <w:r w:rsidR="008D2094">
        <w:rPr>
          <w:color w:val="000000"/>
          <w:sz w:val="28"/>
          <w:szCs w:val="28"/>
        </w:rPr>
        <w:t>»</w:t>
      </w:r>
      <w:r w:rsidR="008D2094" w:rsidRPr="008D2094">
        <w:rPr>
          <w:color w:val="000000"/>
          <w:sz w:val="28"/>
          <w:szCs w:val="28"/>
        </w:rPr>
        <w:t xml:space="preserve"> </w:t>
      </w:r>
      <w:r w:rsidR="008D2094">
        <w:rPr>
          <w:color w:val="000000"/>
          <w:sz w:val="28"/>
          <w:szCs w:val="28"/>
        </w:rPr>
        <w:t>и т.д.</w:t>
      </w:r>
      <w:r w:rsidRPr="008D2094">
        <w:rPr>
          <w:color w:val="000000"/>
          <w:sz w:val="28"/>
          <w:szCs w:val="28"/>
        </w:rPr>
        <w:t>).</w:t>
      </w:r>
    </w:p>
    <w:p w:rsidR="00A04433" w:rsidRPr="008D2094" w:rsidRDefault="00A04433" w:rsidP="008D2094">
      <w:pPr>
        <w:spacing w:line="360" w:lineRule="auto"/>
        <w:ind w:firstLine="709"/>
        <w:jc w:val="both"/>
        <w:rPr>
          <w:color w:val="000000"/>
          <w:sz w:val="28"/>
          <w:szCs w:val="28"/>
        </w:rPr>
      </w:pPr>
    </w:p>
    <w:p w:rsidR="0093464C" w:rsidRPr="008D2094" w:rsidRDefault="00D654F7" w:rsidP="008D2094">
      <w:pPr>
        <w:spacing w:line="360" w:lineRule="auto"/>
        <w:ind w:firstLine="709"/>
        <w:jc w:val="both"/>
        <w:rPr>
          <w:color w:val="000000"/>
          <w:sz w:val="28"/>
          <w:szCs w:val="18"/>
        </w:rPr>
      </w:pPr>
      <w:r>
        <w:rPr>
          <w:color w:val="000000"/>
          <w:sz w:val="28"/>
          <w:szCs w:val="18"/>
        </w:rPr>
        <w:pict>
          <v:shape id="_x0000_i1037" type="#_x0000_t75" alt="Модель мультисетвисной сети радиодоступа на базе РРС" style="width:336.75pt;height:3in">
            <v:imagedata r:id="rId19" o:title=""/>
          </v:shape>
        </w:pict>
      </w:r>
    </w:p>
    <w:p w:rsidR="006D08A6" w:rsidRPr="008D2094" w:rsidRDefault="008D2094" w:rsidP="008D2094">
      <w:pPr>
        <w:spacing w:line="360" w:lineRule="auto"/>
        <w:ind w:firstLine="709"/>
        <w:jc w:val="both"/>
        <w:rPr>
          <w:color w:val="000000"/>
          <w:sz w:val="28"/>
          <w:szCs w:val="28"/>
        </w:rPr>
      </w:pPr>
      <w:r w:rsidRPr="008D2094">
        <w:rPr>
          <w:color w:val="000000"/>
          <w:sz w:val="28"/>
          <w:szCs w:val="28"/>
        </w:rPr>
        <w:t>Рис</w:t>
      </w:r>
      <w:r>
        <w:rPr>
          <w:color w:val="000000"/>
          <w:sz w:val="28"/>
          <w:szCs w:val="28"/>
        </w:rPr>
        <w:t>. </w:t>
      </w:r>
      <w:r w:rsidRPr="008D2094">
        <w:rPr>
          <w:color w:val="000000"/>
          <w:sz w:val="28"/>
          <w:szCs w:val="28"/>
        </w:rPr>
        <w:t>1</w:t>
      </w:r>
      <w:r w:rsidR="006D08A6" w:rsidRPr="008D2094">
        <w:rPr>
          <w:color w:val="000000"/>
          <w:sz w:val="28"/>
          <w:szCs w:val="28"/>
        </w:rPr>
        <w:t>5 Модель мультисервисной сети на базе РРС</w:t>
      </w:r>
    </w:p>
    <w:p w:rsidR="006D08A6" w:rsidRPr="008D2094" w:rsidRDefault="006D08A6" w:rsidP="008D2094">
      <w:pPr>
        <w:pStyle w:val="ab"/>
        <w:spacing w:line="360" w:lineRule="auto"/>
        <w:ind w:firstLine="709"/>
        <w:rPr>
          <w:rFonts w:ascii="Times New Roman" w:hAnsi="Times New Roman" w:cs="Times New Roman"/>
          <w:color w:val="000000"/>
          <w:sz w:val="28"/>
          <w:szCs w:val="28"/>
        </w:rPr>
      </w:pPr>
    </w:p>
    <w:p w:rsidR="00284494" w:rsidRPr="00A04433" w:rsidRDefault="00920EA3" w:rsidP="008D2094">
      <w:pPr>
        <w:pStyle w:val="ab"/>
        <w:spacing w:line="360" w:lineRule="auto"/>
        <w:ind w:firstLine="709"/>
        <w:rPr>
          <w:rFonts w:ascii="Times New Roman" w:hAnsi="Times New Roman" w:cs="Times New Roman"/>
          <w:b/>
          <w:color w:val="000000"/>
          <w:sz w:val="28"/>
          <w:szCs w:val="28"/>
        </w:rPr>
      </w:pPr>
      <w:r w:rsidRPr="00A04433">
        <w:rPr>
          <w:rFonts w:ascii="Times New Roman" w:hAnsi="Times New Roman" w:cs="Times New Roman"/>
          <w:b/>
          <w:color w:val="000000"/>
          <w:sz w:val="28"/>
          <w:szCs w:val="28"/>
        </w:rPr>
        <w:t>3.2.2 Организация опорных узлов РСПД</w:t>
      </w:r>
    </w:p>
    <w:p w:rsidR="006D08A6"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Успешное развитие радиосвязи сопровождается увеличением скоростей и объемов передаваемой информации. Для передачи возрастающих потоков информации с малыми потерями используют сигналы с более широкой полосой, что требует расширения диапазона частот, занимаемого системой связи. В свою очередь, передача сигналов с более широкой полосой требует перехода на более высокие несущие частоты. Тем более, что расширять полосу рабочих частот систем связи в уже освоенных диапазонах волн становится невозможным из-за тесноты в эфире.</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В результате, современные системы связи осваивают диапазоны все более коротких волн. К достоинствам диапазонов ультракоротких волн относится также несущественный уровень атмосферных и индустриальных помех. Кроме того, широкополосные сигналы позволяют использовать прогрессивные виды модуляции и другие приемы обработки сигналов, обеспечивающие лучшие характеристики помехоустойчивости приема. В то же время нужно помнить, что радиоволны с длиной волны короче </w:t>
      </w:r>
      <w:smartTag w:uri="urn:schemas-microsoft-com:office:smarttags" w:element="metricconverter">
        <w:smartTagPr>
          <w:attr w:name="ProductID" w:val="10 метров"/>
        </w:smartTagPr>
        <w:r w:rsidRPr="008D2094">
          <w:rPr>
            <w:rFonts w:ascii="Times New Roman" w:hAnsi="Times New Roman" w:cs="Times New Roman"/>
            <w:color w:val="000000"/>
            <w:sz w:val="28"/>
            <w:szCs w:val="28"/>
          </w:rPr>
          <w:t>10 метров</w:t>
        </w:r>
      </w:smartTag>
      <w:r w:rsidRPr="008D2094">
        <w:rPr>
          <w:rFonts w:ascii="Times New Roman" w:hAnsi="Times New Roman" w:cs="Times New Roman"/>
          <w:color w:val="000000"/>
          <w:sz w:val="28"/>
          <w:szCs w:val="28"/>
        </w:rPr>
        <w:t xml:space="preserve"> можно эффективно использовать лишь в пределах границ прямой видимости.</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Компромиссным решением при построении широкополосных систем связи, предназначенных для работы на больших дальностях, является применение радиорелейных линий связи (РРЛ). Радиорелейные линии представляют собой цепочку ретрансляторов, обеспечивающих поочередную передачу радиосигналов между оконечными станциями. Различают два вида радиорелейных систем передачи (РРСП) </w:t>
      </w:r>
      <w:r w:rsidR="008D2094">
        <w:rPr>
          <w:rFonts w:ascii="Times New Roman" w:hAnsi="Times New Roman" w:cs="Times New Roman"/>
          <w:color w:val="000000"/>
          <w:sz w:val="28"/>
          <w:szCs w:val="28"/>
        </w:rPr>
        <w:t>–</w:t>
      </w:r>
      <w:r w:rsidR="008D2094" w:rsidRPr="008D2094">
        <w:rPr>
          <w:rFonts w:ascii="Times New Roman" w:hAnsi="Times New Roman" w:cs="Times New Roman"/>
          <w:color w:val="000000"/>
          <w:sz w:val="28"/>
          <w:szCs w:val="28"/>
        </w:rPr>
        <w:t xml:space="preserve"> </w:t>
      </w:r>
      <w:r w:rsidRPr="008D2094">
        <w:rPr>
          <w:rFonts w:ascii="Times New Roman" w:hAnsi="Times New Roman" w:cs="Times New Roman"/>
          <w:color w:val="000000"/>
          <w:sz w:val="28"/>
          <w:szCs w:val="28"/>
        </w:rPr>
        <w:t>РРСП прямой видимости, станции которых размещаются на расстоянии прямой видимости, и тропосферные РРСП, использующие рассеяние и отражение радиоволн в нижних областях атмосферы при взаимном расположении станций далеко за пределами прямой видимости.</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В РРСП прямой видимости для увеличения расстояния между станциями радиорелейных линий антенны ретрансляторов подвешивают на высокие сооружения (мачты, опоры, высотные строения </w:t>
      </w:r>
      <w:r w:rsidR="008D2094">
        <w:rPr>
          <w:rFonts w:ascii="Times New Roman" w:hAnsi="Times New Roman" w:cs="Times New Roman"/>
          <w:color w:val="000000"/>
          <w:sz w:val="28"/>
          <w:szCs w:val="28"/>
        </w:rPr>
        <w:t>и т.д.</w:t>
      </w:r>
      <w:r w:rsidRPr="008D2094">
        <w:rPr>
          <w:rFonts w:ascii="Times New Roman" w:hAnsi="Times New Roman" w:cs="Times New Roman"/>
          <w:color w:val="000000"/>
          <w:sz w:val="28"/>
          <w:szCs w:val="28"/>
        </w:rPr>
        <w:t xml:space="preserve">). В условиях равнинной местности высота поднятия антенн 60… </w:t>
      </w:r>
      <w:smartTag w:uri="urn:schemas-microsoft-com:office:smarttags" w:element="metricconverter">
        <w:smartTagPr>
          <w:attr w:name="ProductID" w:val="100 метров"/>
        </w:smartTagPr>
        <w:r w:rsidRPr="008D2094">
          <w:rPr>
            <w:rFonts w:ascii="Times New Roman" w:hAnsi="Times New Roman" w:cs="Times New Roman"/>
            <w:color w:val="000000"/>
            <w:sz w:val="28"/>
            <w:szCs w:val="28"/>
          </w:rPr>
          <w:t>100 метров</w:t>
        </w:r>
      </w:smartTag>
      <w:r w:rsidRPr="008D2094">
        <w:rPr>
          <w:rFonts w:ascii="Times New Roman" w:hAnsi="Times New Roman" w:cs="Times New Roman"/>
          <w:color w:val="000000"/>
          <w:sz w:val="28"/>
          <w:szCs w:val="28"/>
        </w:rPr>
        <w:t xml:space="preserve"> позволяют организовать уверенную связь на расстояниях 40… </w:t>
      </w:r>
      <w:smartTag w:uri="urn:schemas-microsoft-com:office:smarttags" w:element="metricconverter">
        <w:smartTagPr>
          <w:attr w:name="ProductID" w:val="60 километров"/>
        </w:smartTagPr>
        <w:r w:rsidRPr="008D2094">
          <w:rPr>
            <w:rFonts w:ascii="Times New Roman" w:hAnsi="Times New Roman" w:cs="Times New Roman"/>
            <w:color w:val="000000"/>
            <w:sz w:val="28"/>
            <w:szCs w:val="28"/>
          </w:rPr>
          <w:t>60 километров</w:t>
        </w:r>
      </w:smartTag>
      <w:r w:rsidRPr="008D2094">
        <w:rPr>
          <w:rFonts w:ascii="Times New Roman" w:hAnsi="Times New Roman" w:cs="Times New Roman"/>
          <w:color w:val="000000"/>
          <w:sz w:val="28"/>
          <w:szCs w:val="28"/>
        </w:rPr>
        <w:t>.</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Цепочку радиорелейной линии составляют радиорелейные станции трех типов: оконечные радиорелейные станции (ОРС), промежуточные радиорелейные станции (ПРС), узловые радиорелейные станции (УРС). Условная радиорелейная линия связи схемат</w:t>
      </w:r>
      <w:r w:rsidR="00E848C9" w:rsidRPr="008D2094">
        <w:rPr>
          <w:rFonts w:ascii="Times New Roman" w:hAnsi="Times New Roman" w:cs="Times New Roman"/>
          <w:color w:val="000000"/>
          <w:sz w:val="28"/>
          <w:szCs w:val="28"/>
        </w:rPr>
        <w:t>ично представлена на рисунке 16</w:t>
      </w:r>
      <w:r w:rsidRPr="008D2094">
        <w:rPr>
          <w:rFonts w:ascii="Times New Roman" w:hAnsi="Times New Roman" w:cs="Times New Roman"/>
          <w:color w:val="000000"/>
          <w:sz w:val="28"/>
          <w:szCs w:val="28"/>
        </w:rPr>
        <w:t>.</w: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D654F7"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8" type="#_x0000_t75" style="width:162.75pt;height:80.25pt">
            <v:imagedata r:id="rId20" o:title=""/>
          </v:shape>
        </w:pict>
      </w:r>
    </w:p>
    <w:p w:rsidR="00622ABF" w:rsidRPr="008D2094" w:rsidRDefault="00E848C9"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sidR="008D2094">
        <w:rPr>
          <w:rFonts w:ascii="Times New Roman" w:hAnsi="Times New Roman" w:cs="Times New Roman"/>
          <w:color w:val="000000"/>
          <w:sz w:val="28"/>
          <w:szCs w:val="28"/>
        </w:rPr>
        <w:t> </w:t>
      </w:r>
      <w:r w:rsidR="008D2094" w:rsidRPr="008D2094">
        <w:rPr>
          <w:rFonts w:ascii="Times New Roman" w:hAnsi="Times New Roman" w:cs="Times New Roman"/>
          <w:color w:val="000000"/>
          <w:sz w:val="28"/>
          <w:szCs w:val="28"/>
        </w:rPr>
        <w:t>1</w:t>
      </w:r>
      <w:r w:rsidRPr="008D2094">
        <w:rPr>
          <w:rFonts w:ascii="Times New Roman" w:hAnsi="Times New Roman" w:cs="Times New Roman"/>
          <w:color w:val="000000"/>
          <w:sz w:val="28"/>
          <w:szCs w:val="28"/>
        </w:rPr>
        <w:t>6</w:t>
      </w:r>
      <w:r w:rsidR="00622ABF" w:rsidRPr="008D2094">
        <w:rPr>
          <w:rFonts w:ascii="Times New Roman" w:hAnsi="Times New Roman" w:cs="Times New Roman"/>
          <w:color w:val="000000"/>
          <w:sz w:val="28"/>
          <w:szCs w:val="28"/>
        </w:rPr>
        <w:t xml:space="preserve"> Радиорелейная линия связи</w: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 xml:space="preserve">На оконечной радиорелейной станции начинается и заканчивается тракт передачи. Аппаратура ОРС осуществляет преобразование сигналов, поступающих от разных источников информации (телефонные сигналы от междугородней телефонной станции, телевизионные сигналы от междугородней телевизионной аппаратной </w:t>
      </w:r>
      <w:r w:rsidR="008D2094">
        <w:rPr>
          <w:rFonts w:ascii="Times New Roman" w:hAnsi="Times New Roman" w:cs="Times New Roman"/>
          <w:color w:val="000000"/>
          <w:sz w:val="28"/>
          <w:szCs w:val="28"/>
        </w:rPr>
        <w:t>и т.д.</w:t>
      </w:r>
      <w:r w:rsidRPr="008D2094">
        <w:rPr>
          <w:rFonts w:ascii="Times New Roman" w:hAnsi="Times New Roman" w:cs="Times New Roman"/>
          <w:color w:val="000000"/>
          <w:sz w:val="28"/>
          <w:szCs w:val="28"/>
        </w:rPr>
        <w:t>) в сигналы, передаваемые по радиорелейной линии, а также обратное преобразование сигналов, приходящих по РРЛ, в сигналы телерадиовещания или телефонии. Радиосигналы ОРС с помощью передающего устройства и антенны излучаются в направлении следующей, обычно промежуточной, радиорелейной станции.</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Промежуточные радиорелейные станции предназначены для приема сигналов от предыдущей станции радиорелейной линии, усиления этих сигналов и излучения в направлении последующей станции РРЛ.</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На каждой промежуточной радиорелейной станции установлены по две антенны, ориентированные на соседние РРСП. Каждая из антенн является приемопередающей, то есть используется и для приема, и для передачи сигналов. Одним из преимуществ работы радиорелейной линии связи в сверхвысокочастотном (СВЧ) диапазоне является возможность применения высоконаправленных антенн с малыми габаритами. Небольшие размеры антенн упрощают их установку на высоких сооружениях. Хорошие направленные свойства антенн СВЧ диапазона позволяют облегчить требования к характеристикам приемопередающего тракта.</w:t>
      </w:r>
    </w:p>
    <w:p w:rsidR="00622ABF"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Одна цепочка приемопередатчиков РРЛ образует СВЧ симплексный (</w:t>
      </w:r>
      <w:r w:rsidR="008D2094">
        <w:rPr>
          <w:rFonts w:ascii="Times New Roman" w:hAnsi="Times New Roman" w:cs="Times New Roman"/>
          <w:color w:val="000000"/>
          <w:sz w:val="28"/>
          <w:szCs w:val="28"/>
        </w:rPr>
        <w:t>т.е.</w:t>
      </w:r>
      <w:r w:rsidRPr="008D2094">
        <w:rPr>
          <w:rFonts w:ascii="Times New Roman" w:hAnsi="Times New Roman" w:cs="Times New Roman"/>
          <w:color w:val="000000"/>
          <w:sz w:val="28"/>
          <w:szCs w:val="28"/>
        </w:rPr>
        <w:t xml:space="preserve"> предназначенный для передачи сигналов в одном направлении) ствол. Структура симплексного ствола с учетом плана распределения </w:t>
      </w:r>
      <w:r w:rsidR="00E848C9" w:rsidRPr="008D2094">
        <w:rPr>
          <w:rFonts w:ascii="Times New Roman" w:hAnsi="Times New Roman" w:cs="Times New Roman"/>
          <w:color w:val="000000"/>
          <w:sz w:val="28"/>
          <w:szCs w:val="28"/>
        </w:rPr>
        <w:t>частот приведена на рисунке 17</w:t>
      </w:r>
    </w:p>
    <w:p w:rsidR="00A04433" w:rsidRPr="008D2094" w:rsidRDefault="00A04433" w:rsidP="008D2094">
      <w:pPr>
        <w:pStyle w:val="ab"/>
        <w:spacing w:line="360" w:lineRule="auto"/>
        <w:ind w:firstLine="709"/>
        <w:rPr>
          <w:rFonts w:ascii="Times New Roman" w:hAnsi="Times New Roman" w:cs="Times New Roman"/>
          <w:color w:val="000000"/>
          <w:sz w:val="28"/>
          <w:szCs w:val="28"/>
        </w:rPr>
      </w:pPr>
    </w:p>
    <w:p w:rsidR="00622ABF" w:rsidRPr="008D2094" w:rsidRDefault="00D654F7"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9" type="#_x0000_t75" style="width:336pt;height:39pt">
            <v:imagedata r:id="rId21" o:title=""/>
          </v:shape>
        </w:pic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E848C9"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sidR="008D2094">
        <w:rPr>
          <w:rFonts w:ascii="Times New Roman" w:hAnsi="Times New Roman" w:cs="Times New Roman"/>
          <w:color w:val="000000"/>
          <w:sz w:val="28"/>
          <w:szCs w:val="28"/>
        </w:rPr>
        <w:t> </w:t>
      </w:r>
      <w:r w:rsidR="008D2094" w:rsidRPr="008D2094">
        <w:rPr>
          <w:rFonts w:ascii="Times New Roman" w:hAnsi="Times New Roman" w:cs="Times New Roman"/>
          <w:color w:val="000000"/>
          <w:sz w:val="28"/>
          <w:szCs w:val="28"/>
        </w:rPr>
        <w:t>1</w:t>
      </w:r>
      <w:r w:rsidRPr="008D2094">
        <w:rPr>
          <w:rFonts w:ascii="Times New Roman" w:hAnsi="Times New Roman" w:cs="Times New Roman"/>
          <w:color w:val="000000"/>
          <w:sz w:val="28"/>
          <w:szCs w:val="28"/>
        </w:rPr>
        <w:t>7</w:t>
      </w:r>
      <w:r w:rsidR="008D2094">
        <w:rPr>
          <w:rFonts w:ascii="Times New Roman" w:hAnsi="Times New Roman" w:cs="Times New Roman"/>
          <w:color w:val="000000"/>
          <w:sz w:val="28"/>
          <w:szCs w:val="28"/>
        </w:rPr>
        <w:t xml:space="preserve"> </w:t>
      </w:r>
      <w:r w:rsidR="00622ABF" w:rsidRPr="008D2094">
        <w:rPr>
          <w:rFonts w:ascii="Times New Roman" w:hAnsi="Times New Roman" w:cs="Times New Roman"/>
          <w:color w:val="000000"/>
          <w:sz w:val="28"/>
          <w:szCs w:val="28"/>
        </w:rPr>
        <w:t>Распределение частот в символьном стволе радиорелейной линии</w: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Два симплексных ствола, работающие во встречных направлениях, образуют дуплексный СВЧ ствол. Для передачи сигналов в обратном направлении может быть использована та же пара частот, что и в прямом направлении (двухчастотная система), либо другая пара частот (четырехчастотная система). Структурная схема одноствольной дуплексной промежуточной радиорелейной с</w:t>
      </w:r>
      <w:r w:rsidR="00E848C9" w:rsidRPr="008D2094">
        <w:rPr>
          <w:rFonts w:ascii="Times New Roman" w:hAnsi="Times New Roman" w:cs="Times New Roman"/>
          <w:color w:val="000000"/>
          <w:sz w:val="28"/>
          <w:szCs w:val="28"/>
        </w:rPr>
        <w:t>танции приведена на рисунке 18.</w: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D654F7"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0" type="#_x0000_t75" style="width:190.5pt;height:1in">
            <v:imagedata r:id="rId22" o:title=""/>
          </v:shape>
        </w:pict>
      </w:r>
    </w:p>
    <w:p w:rsidR="00622ABF" w:rsidRPr="008D2094" w:rsidRDefault="00E848C9"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sidR="008D2094">
        <w:rPr>
          <w:rFonts w:ascii="Times New Roman" w:hAnsi="Times New Roman" w:cs="Times New Roman"/>
          <w:color w:val="000000"/>
          <w:sz w:val="28"/>
          <w:szCs w:val="28"/>
        </w:rPr>
        <w:t> </w:t>
      </w:r>
      <w:r w:rsidR="008D2094" w:rsidRPr="008D2094">
        <w:rPr>
          <w:rFonts w:ascii="Times New Roman" w:hAnsi="Times New Roman" w:cs="Times New Roman"/>
          <w:color w:val="000000"/>
          <w:sz w:val="28"/>
          <w:szCs w:val="28"/>
        </w:rPr>
        <w:t>1</w:t>
      </w:r>
      <w:r w:rsidRPr="008D2094">
        <w:rPr>
          <w:rFonts w:ascii="Times New Roman" w:hAnsi="Times New Roman" w:cs="Times New Roman"/>
          <w:color w:val="000000"/>
          <w:sz w:val="28"/>
          <w:szCs w:val="28"/>
        </w:rPr>
        <w:t>8</w:t>
      </w:r>
      <w:r w:rsidR="00622ABF" w:rsidRPr="008D2094">
        <w:rPr>
          <w:rFonts w:ascii="Times New Roman" w:hAnsi="Times New Roman" w:cs="Times New Roman"/>
          <w:color w:val="000000"/>
          <w:sz w:val="28"/>
          <w:szCs w:val="28"/>
        </w:rPr>
        <w:t xml:space="preserve"> Структурная схема дуплексной ПРС</w: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Для увеличения пропускной способности радиорелейной линии на каждой радиорелейной станции устанавливают несколько комплектов приемопередающей аппаратуры, подключенных к общей антенне. Магистральные радиорелейные линии связи могут иметь до восьми дуплексных СВЧ стволов (из них 6…7 рабочих и 1…2 резервных).</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Кроме ОРС и ПРС для ввода в радиорелейную линию дополнительных потоков информации и вывода из РРЛ части передаваемой информации используют узловые радиорелейные станции. В узловых радиорелейных станциях, как и в ОРС, имеется аппаратура преобразования телефонных, радио и телевизионных сигналов в сигналы, передаваемые по РРЛ, и аппаратура обратного преобразования. Кроме того, от узловых радиорелейных станций могут начинаться новые радиорелейные линии (ответвления).</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При проектировании радиорелейных линий следует учитывать и возможные изменения условий распространения радиоволн. Так, при повышенной рефракции (искривление направления распространения радиоволн) сигналы могут распространяться далеко за горизонтом. Поэтому колебания, излучаемые радиорелейной станцией с частотой, например, f1, могут быть приняты не только соседней станцией, но и станцией, отстоящей от нее через три пролета. Но для последней станции это будет паразитным сигналом, так как она должна принимать сигналы только от ближайшей станции. Нежелательные сигналы от всех других станций будут вызывать ухудшение качества приема.</w:t>
      </w: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Для устранения подобных явлений ретрансляторы радиорелейной линии связи располагают не по прямой линии, а зигзагом, так, чтобы не совпадали главные направления соседних участков трассы, использующих одинаковые частоты. При этом используют направленные свойства антенн. Радиорелейные станции разносят от генерального направления радиорелейной линии связи таким образом, чтобы направлению на станцию, отстоящую через три пролета, соответствовали минимальные уровни диаграммы направ</w:t>
      </w:r>
      <w:r w:rsidR="00E848C9" w:rsidRPr="008D2094">
        <w:rPr>
          <w:rFonts w:ascii="Times New Roman" w:hAnsi="Times New Roman" w:cs="Times New Roman"/>
          <w:color w:val="000000"/>
          <w:sz w:val="28"/>
          <w:szCs w:val="28"/>
        </w:rPr>
        <w:t>ленности антенны. На рисунке 19</w:t>
      </w:r>
      <w:r w:rsidRPr="008D2094">
        <w:rPr>
          <w:rFonts w:ascii="Times New Roman" w:hAnsi="Times New Roman" w:cs="Times New Roman"/>
          <w:color w:val="000000"/>
          <w:sz w:val="28"/>
          <w:szCs w:val="28"/>
        </w:rPr>
        <w:t xml:space="preserve"> показаны три пролета участка трассы РРЛ. На крайних пролетах используются одинаковые частоты. На такой трассе даже при сильной рефракции радиоволн сигналы от станций с номерами ПРСi и ПРСi+2 практически не влияют друг на друга. На рисунке заметно, что антенны практически не воспринимают радиоволны, приходящие с направления, лежащего на прямой, связывающей эти станции.</w: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E848C9" w:rsidRPr="008D2094" w:rsidRDefault="00D654F7"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1" type="#_x0000_t75" style="width:179.25pt;height:55.5pt">
            <v:imagedata r:id="rId23" o:title=""/>
          </v:shape>
        </w:pict>
      </w:r>
    </w:p>
    <w:p w:rsidR="00622ABF" w:rsidRPr="008D2094" w:rsidRDefault="00E848C9"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sidR="008D2094">
        <w:rPr>
          <w:rFonts w:ascii="Times New Roman" w:hAnsi="Times New Roman" w:cs="Times New Roman"/>
          <w:color w:val="000000"/>
          <w:sz w:val="28"/>
          <w:szCs w:val="28"/>
        </w:rPr>
        <w:t> </w:t>
      </w:r>
      <w:r w:rsidR="008D2094" w:rsidRPr="008D2094">
        <w:rPr>
          <w:rFonts w:ascii="Times New Roman" w:hAnsi="Times New Roman" w:cs="Times New Roman"/>
          <w:color w:val="000000"/>
          <w:sz w:val="28"/>
          <w:szCs w:val="28"/>
        </w:rPr>
        <w:t>1</w:t>
      </w:r>
      <w:r w:rsidRPr="008D2094">
        <w:rPr>
          <w:rFonts w:ascii="Times New Roman" w:hAnsi="Times New Roman" w:cs="Times New Roman"/>
          <w:color w:val="000000"/>
          <w:sz w:val="28"/>
          <w:szCs w:val="28"/>
        </w:rPr>
        <w:t>9</w:t>
      </w:r>
      <w:r w:rsidR="00622ABF" w:rsidRPr="008D2094">
        <w:rPr>
          <w:rFonts w:ascii="Times New Roman" w:hAnsi="Times New Roman" w:cs="Times New Roman"/>
          <w:color w:val="000000"/>
          <w:sz w:val="28"/>
          <w:szCs w:val="28"/>
        </w:rPr>
        <w:t xml:space="preserve"> Схема расположения ретрансляторов на трассе радиорелейной линии связи</w:t>
      </w:r>
    </w:p>
    <w:p w:rsidR="00A04433" w:rsidRDefault="00A04433" w:rsidP="008D2094">
      <w:pPr>
        <w:pStyle w:val="ab"/>
        <w:spacing w:line="360" w:lineRule="auto"/>
        <w:ind w:firstLine="709"/>
        <w:rPr>
          <w:rFonts w:ascii="Times New Roman" w:hAnsi="Times New Roman" w:cs="Times New Roman"/>
          <w:color w:val="000000"/>
          <w:sz w:val="28"/>
          <w:szCs w:val="28"/>
        </w:rPr>
      </w:pPr>
    </w:p>
    <w:p w:rsidR="00622ABF" w:rsidRPr="008D2094"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Тропосферные радиорелейные системы передачи используют локальные объемные неоднородности атмосферы, вызываемыми различными физическими процессами, происходящими в околоземном пространстве. Эти неоднородности способны отражать и рассеивать электромагнитные колебания при их распространении в атмосфере. Поскольку неоднородности располагаются на значительной высоте, то и рассеиваемые ими радиоволны могут распространяться на большие расстояния, значительно превышающие расстояние прямой видимости.</w:t>
      </w:r>
    </w:p>
    <w:p w:rsidR="00622ABF" w:rsidRDefault="00622ABF"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В силу нерегулярной структуры неоднородностей тропосферы сигналы тропосферных линий подвержены глубоким замираниям. Это затрудняет передачу больших объемов информации с хорошим качеством. С учетом изложенных обстоятельств тропосферные радиорелейные линии связи оказывается выгодным строить в труднодоступных и удаленных районах при не слишком больших объемах передава</w:t>
      </w:r>
      <w:r w:rsidR="00E848C9" w:rsidRPr="008D2094">
        <w:rPr>
          <w:rFonts w:ascii="Times New Roman" w:hAnsi="Times New Roman" w:cs="Times New Roman"/>
          <w:color w:val="000000"/>
          <w:sz w:val="28"/>
          <w:szCs w:val="28"/>
        </w:rPr>
        <w:t>емой информации. На рисунке 20</w:t>
      </w:r>
      <w:r w:rsidRPr="008D2094">
        <w:rPr>
          <w:rFonts w:ascii="Times New Roman" w:hAnsi="Times New Roman" w:cs="Times New Roman"/>
          <w:color w:val="000000"/>
          <w:sz w:val="28"/>
          <w:szCs w:val="28"/>
        </w:rPr>
        <w:t xml:space="preserve"> показан участок трассы радиорелейной линии связи. При этом расстояния между станциями можно выбирать до нескольких сотен километров, а емкость систем связи может составлять десятки телефонных каналов.</w:t>
      </w:r>
    </w:p>
    <w:p w:rsidR="00A04433" w:rsidRDefault="00A04433" w:rsidP="008D2094">
      <w:pPr>
        <w:pStyle w:val="ab"/>
        <w:spacing w:line="360" w:lineRule="auto"/>
        <w:ind w:firstLine="709"/>
        <w:rPr>
          <w:rFonts w:ascii="Times New Roman" w:hAnsi="Times New Roman" w:cs="Times New Roman"/>
          <w:color w:val="000000"/>
          <w:sz w:val="28"/>
          <w:szCs w:val="28"/>
        </w:rPr>
      </w:pPr>
    </w:p>
    <w:p w:rsidR="00622ABF" w:rsidRPr="008D2094" w:rsidRDefault="00A04433" w:rsidP="008D2094">
      <w:pPr>
        <w:pStyle w:val="ab"/>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654F7">
        <w:rPr>
          <w:rFonts w:ascii="Times New Roman" w:hAnsi="Times New Roman" w:cs="Times New Roman"/>
          <w:color w:val="000000"/>
          <w:sz w:val="28"/>
          <w:szCs w:val="28"/>
        </w:rPr>
        <w:pict>
          <v:shape id="_x0000_i1042" type="#_x0000_t75" style="width:179.25pt;height:96.75pt">
            <v:imagedata r:id="rId24" o:title=""/>
          </v:shape>
        </w:pict>
      </w:r>
    </w:p>
    <w:p w:rsidR="00E848C9" w:rsidRPr="008D2094" w:rsidRDefault="00E848C9" w:rsidP="008D2094">
      <w:pPr>
        <w:pStyle w:val="ab"/>
        <w:spacing w:line="360" w:lineRule="auto"/>
        <w:ind w:firstLine="709"/>
        <w:rPr>
          <w:rFonts w:ascii="Times New Roman" w:hAnsi="Times New Roman" w:cs="Times New Roman"/>
          <w:color w:val="000000"/>
          <w:sz w:val="28"/>
          <w:szCs w:val="28"/>
        </w:rPr>
      </w:pPr>
    </w:p>
    <w:p w:rsidR="00622ABF" w:rsidRPr="008D2094" w:rsidRDefault="008D2094" w:rsidP="008D2094">
      <w:pPr>
        <w:pStyle w:val="ab"/>
        <w:spacing w:line="360" w:lineRule="auto"/>
        <w:ind w:firstLine="709"/>
        <w:rPr>
          <w:rFonts w:ascii="Times New Roman" w:hAnsi="Times New Roman" w:cs="Times New Roman"/>
          <w:color w:val="000000"/>
          <w:sz w:val="28"/>
          <w:szCs w:val="28"/>
        </w:rPr>
      </w:pPr>
      <w:r w:rsidRPr="008D2094">
        <w:rPr>
          <w:rFonts w:ascii="Times New Roman" w:hAnsi="Times New Roman" w:cs="Times New Roman"/>
          <w:color w:val="000000"/>
          <w:sz w:val="28"/>
          <w:szCs w:val="28"/>
        </w:rPr>
        <w:t>Рис</w:t>
      </w:r>
      <w:r>
        <w:rPr>
          <w:rFonts w:ascii="Times New Roman" w:hAnsi="Times New Roman" w:cs="Times New Roman"/>
          <w:color w:val="000000"/>
          <w:sz w:val="28"/>
          <w:szCs w:val="28"/>
        </w:rPr>
        <w:t>. </w:t>
      </w:r>
      <w:r w:rsidRPr="008D2094">
        <w:rPr>
          <w:rFonts w:ascii="Times New Roman" w:hAnsi="Times New Roman" w:cs="Times New Roman"/>
          <w:color w:val="000000"/>
          <w:sz w:val="28"/>
          <w:szCs w:val="28"/>
        </w:rPr>
        <w:t>2</w:t>
      </w:r>
      <w:r w:rsidR="00E848C9" w:rsidRPr="008D2094">
        <w:rPr>
          <w:rFonts w:ascii="Times New Roman" w:hAnsi="Times New Roman" w:cs="Times New Roman"/>
          <w:color w:val="000000"/>
          <w:sz w:val="28"/>
          <w:szCs w:val="28"/>
        </w:rPr>
        <w:t>0 Участок трассы радиорелейной линии связи</w:t>
      </w:r>
    </w:p>
    <w:p w:rsidR="00ED7095" w:rsidRPr="008D2094" w:rsidRDefault="00ED7095" w:rsidP="008D2094">
      <w:pPr>
        <w:pStyle w:val="ab"/>
        <w:spacing w:line="360" w:lineRule="auto"/>
        <w:ind w:firstLine="709"/>
        <w:rPr>
          <w:rFonts w:ascii="Times New Roman" w:hAnsi="Times New Roman" w:cs="Times New Roman"/>
          <w:color w:val="000000"/>
          <w:sz w:val="28"/>
          <w:szCs w:val="28"/>
        </w:rPr>
      </w:pPr>
    </w:p>
    <w:p w:rsidR="002807C7" w:rsidRPr="008D2094" w:rsidRDefault="00E848C9" w:rsidP="008D2094">
      <w:pPr>
        <w:spacing w:line="360" w:lineRule="auto"/>
        <w:ind w:firstLine="709"/>
        <w:jc w:val="both"/>
        <w:rPr>
          <w:b/>
          <w:color w:val="000000"/>
          <w:sz w:val="28"/>
          <w:szCs w:val="28"/>
        </w:rPr>
      </w:pPr>
      <w:r w:rsidRPr="008D2094">
        <w:rPr>
          <w:b/>
          <w:color w:val="000000"/>
          <w:sz w:val="28"/>
          <w:szCs w:val="28"/>
        </w:rPr>
        <w:t>3.3 С</w:t>
      </w:r>
      <w:r w:rsidR="002807C7" w:rsidRPr="008D2094">
        <w:rPr>
          <w:b/>
          <w:color w:val="000000"/>
          <w:sz w:val="28"/>
          <w:szCs w:val="28"/>
        </w:rPr>
        <w:t>пецификация</w:t>
      </w:r>
    </w:p>
    <w:p w:rsidR="00E848C9" w:rsidRPr="008D2094" w:rsidRDefault="00E848C9" w:rsidP="008D2094">
      <w:pPr>
        <w:spacing w:line="360" w:lineRule="auto"/>
        <w:ind w:firstLine="709"/>
        <w:jc w:val="both"/>
        <w:rPr>
          <w:b/>
          <w:color w:val="000000"/>
          <w:sz w:val="28"/>
          <w:szCs w:val="28"/>
        </w:rPr>
      </w:pPr>
    </w:p>
    <w:p w:rsidR="00E848C9" w:rsidRPr="008D2094" w:rsidRDefault="00E848C9" w:rsidP="008D2094">
      <w:pPr>
        <w:spacing w:line="360" w:lineRule="auto"/>
        <w:ind w:firstLine="709"/>
        <w:jc w:val="both"/>
        <w:rPr>
          <w:color w:val="000000"/>
          <w:sz w:val="28"/>
          <w:szCs w:val="28"/>
        </w:rPr>
      </w:pPr>
      <w:r w:rsidRPr="008D2094">
        <w:rPr>
          <w:color w:val="000000"/>
          <w:sz w:val="28"/>
          <w:szCs w:val="28"/>
        </w:rPr>
        <w:t>Ниже описано оборудование применяемое при постороении РРЛ на участке Бузулук-Бугуруслан.</w:t>
      </w:r>
    </w:p>
    <w:p w:rsidR="00A04433" w:rsidRDefault="00A04433" w:rsidP="008D2094">
      <w:pPr>
        <w:pStyle w:val="3"/>
        <w:spacing w:before="0" w:beforeAutospacing="0" w:after="0" w:afterAutospacing="0" w:line="360" w:lineRule="auto"/>
        <w:ind w:firstLine="709"/>
        <w:jc w:val="both"/>
        <w:rPr>
          <w:b w:val="0"/>
          <w:color w:val="000000"/>
          <w:sz w:val="28"/>
          <w:szCs w:val="28"/>
        </w:rPr>
      </w:pPr>
    </w:p>
    <w:p w:rsidR="00E848C9" w:rsidRPr="00A04433" w:rsidRDefault="00E848C9" w:rsidP="008D2094">
      <w:pPr>
        <w:pStyle w:val="3"/>
        <w:spacing w:before="0" w:beforeAutospacing="0" w:after="0" w:afterAutospacing="0" w:line="360" w:lineRule="auto"/>
        <w:ind w:firstLine="709"/>
        <w:jc w:val="both"/>
        <w:rPr>
          <w:color w:val="000000"/>
          <w:sz w:val="28"/>
          <w:szCs w:val="28"/>
        </w:rPr>
      </w:pPr>
      <w:r w:rsidRPr="00A04433">
        <w:rPr>
          <w:color w:val="000000"/>
          <w:sz w:val="28"/>
          <w:szCs w:val="28"/>
        </w:rPr>
        <w:t xml:space="preserve">3.3.1 </w:t>
      </w:r>
      <w:r w:rsidR="00A42AF9" w:rsidRPr="00A04433">
        <w:rPr>
          <w:color w:val="000000"/>
          <w:sz w:val="28"/>
          <w:szCs w:val="28"/>
        </w:rPr>
        <w:t>Антенна направленная параболическая ПАР</w:t>
      </w:r>
      <w:r w:rsidR="008D2094" w:rsidRPr="00A04433">
        <w:rPr>
          <w:color w:val="000000"/>
          <w:sz w:val="28"/>
          <w:szCs w:val="28"/>
        </w:rPr>
        <w:t>-2</w:t>
      </w:r>
    </w:p>
    <w:p w:rsidR="007C0AFB" w:rsidRPr="008D2094" w:rsidRDefault="002807C7" w:rsidP="008D2094">
      <w:pPr>
        <w:spacing w:line="360" w:lineRule="auto"/>
        <w:ind w:firstLine="709"/>
        <w:jc w:val="both"/>
        <w:rPr>
          <w:color w:val="000000"/>
          <w:sz w:val="28"/>
          <w:szCs w:val="28"/>
        </w:rPr>
      </w:pPr>
      <w:r w:rsidRPr="008D2094">
        <w:rPr>
          <w:color w:val="000000"/>
          <w:sz w:val="28"/>
          <w:szCs w:val="28"/>
        </w:rPr>
        <w:t>Антенна предназначена для приема и передачи широкополосных радиосигналов диапазона 2400</w:t>
      </w:r>
      <w:r w:rsidR="008D2094">
        <w:rPr>
          <w:color w:val="000000"/>
          <w:sz w:val="28"/>
          <w:szCs w:val="28"/>
        </w:rPr>
        <w:t>–</w:t>
      </w:r>
      <w:r w:rsidR="008D2094" w:rsidRPr="008D2094">
        <w:rPr>
          <w:color w:val="000000"/>
          <w:sz w:val="28"/>
          <w:szCs w:val="28"/>
        </w:rPr>
        <w:t>2</w:t>
      </w:r>
      <w:r w:rsidRPr="008D2094">
        <w:rPr>
          <w:color w:val="000000"/>
          <w:sz w:val="28"/>
          <w:szCs w:val="28"/>
        </w:rPr>
        <w:t>500 МГц. Применяется для построения беспроводных радиосетей передачи данных на оборудовании Cisco Aironet, Revolution, Avaya Wireless и других стандарта IEEE802.11 и IEEE802.11b.</w:t>
      </w:r>
    </w:p>
    <w:p w:rsidR="007C0AFB" w:rsidRPr="008D2094" w:rsidRDefault="007C0AFB" w:rsidP="008D2094">
      <w:pPr>
        <w:spacing w:line="360" w:lineRule="auto"/>
        <w:ind w:firstLine="709"/>
        <w:jc w:val="both"/>
        <w:rPr>
          <w:color w:val="000000"/>
          <w:sz w:val="28"/>
          <w:szCs w:val="28"/>
        </w:rPr>
      </w:pPr>
      <w:r w:rsidRPr="008D2094">
        <w:rPr>
          <w:color w:val="000000"/>
          <w:sz w:val="28"/>
          <w:szCs w:val="28"/>
        </w:rPr>
        <w:t>Особенно эффективна при построении ретрансляторов и дальних линков. Обеспечивает дальность связи без усилителей до 40</w:t>
      </w:r>
      <w:r w:rsidR="008D2094">
        <w:rPr>
          <w:color w:val="000000"/>
          <w:sz w:val="28"/>
          <w:szCs w:val="28"/>
        </w:rPr>
        <w:t> </w:t>
      </w:r>
      <w:r w:rsidR="008D2094" w:rsidRPr="008D2094">
        <w:rPr>
          <w:color w:val="000000"/>
          <w:sz w:val="28"/>
          <w:szCs w:val="28"/>
        </w:rPr>
        <w:t>км</w:t>
      </w:r>
      <w:r w:rsidRPr="008D2094">
        <w:rPr>
          <w:color w:val="000000"/>
          <w:sz w:val="28"/>
          <w:szCs w:val="28"/>
        </w:rPr>
        <w:t>.</w:t>
      </w:r>
    </w:p>
    <w:p w:rsidR="002807C7" w:rsidRPr="008D2094" w:rsidRDefault="002807C7" w:rsidP="008D2094">
      <w:pPr>
        <w:pStyle w:val="3"/>
        <w:spacing w:before="0" w:beforeAutospacing="0" w:after="0" w:afterAutospacing="0" w:line="360" w:lineRule="auto"/>
        <w:ind w:firstLine="709"/>
        <w:jc w:val="both"/>
        <w:rPr>
          <w:b w:val="0"/>
          <w:color w:val="000000"/>
          <w:sz w:val="28"/>
          <w:szCs w:val="28"/>
        </w:rPr>
      </w:pPr>
    </w:p>
    <w:p w:rsidR="00E848C9" w:rsidRPr="008D2094" w:rsidRDefault="00D654F7" w:rsidP="008D2094">
      <w:pPr>
        <w:spacing w:line="360" w:lineRule="auto"/>
        <w:ind w:firstLine="709"/>
        <w:jc w:val="both"/>
        <w:rPr>
          <w:color w:val="000000"/>
          <w:sz w:val="28"/>
        </w:rPr>
      </w:pPr>
      <w:r>
        <w:rPr>
          <w:color w:val="000000"/>
          <w:sz w:val="28"/>
        </w:rPr>
        <w:pict>
          <v:shape id="_x0000_i1043" type="#_x0000_t75" style="width:120.75pt;height:135.75pt">
            <v:imagedata r:id="rId25" o:title=""/>
          </v:shape>
        </w:pict>
      </w:r>
      <w:r>
        <w:rPr>
          <w:color w:val="000000"/>
          <w:sz w:val="28"/>
        </w:rPr>
        <w:pict>
          <v:shape id="_x0000_i1044" type="#_x0000_t75" style="width:114.75pt;height:110.25pt">
            <v:imagedata r:id="rId26" o:title=""/>
          </v:shape>
        </w:pict>
      </w:r>
    </w:p>
    <w:p w:rsidR="002807C7" w:rsidRPr="008D2094" w:rsidRDefault="008D2094" w:rsidP="008D2094">
      <w:pPr>
        <w:spacing w:line="360" w:lineRule="auto"/>
        <w:ind w:firstLine="709"/>
        <w:jc w:val="both"/>
        <w:rPr>
          <w:color w:val="000000"/>
          <w:sz w:val="28"/>
          <w:szCs w:val="28"/>
        </w:rPr>
      </w:pPr>
      <w:r w:rsidRPr="008D2094">
        <w:rPr>
          <w:color w:val="000000"/>
          <w:sz w:val="28"/>
          <w:szCs w:val="28"/>
        </w:rPr>
        <w:t>Рис</w:t>
      </w:r>
      <w:r>
        <w:rPr>
          <w:color w:val="000000"/>
          <w:sz w:val="28"/>
          <w:szCs w:val="28"/>
        </w:rPr>
        <w:t>. </w:t>
      </w:r>
      <w:r w:rsidRPr="008D2094">
        <w:rPr>
          <w:color w:val="000000"/>
          <w:sz w:val="28"/>
          <w:szCs w:val="28"/>
        </w:rPr>
        <w:t>2</w:t>
      </w:r>
      <w:r w:rsidR="00E848C9" w:rsidRPr="008D2094">
        <w:rPr>
          <w:color w:val="000000"/>
          <w:sz w:val="28"/>
          <w:szCs w:val="28"/>
        </w:rPr>
        <w:t>1 Антена ПАР2</w:t>
      </w:r>
      <w:r w:rsidRPr="008D2094">
        <w:rPr>
          <w:color w:val="000000"/>
          <w:sz w:val="28"/>
          <w:szCs w:val="28"/>
        </w:rPr>
        <w:t>.</w:t>
      </w:r>
      <w:r>
        <w:rPr>
          <w:color w:val="000000"/>
          <w:sz w:val="28"/>
          <w:szCs w:val="28"/>
        </w:rPr>
        <w:t xml:space="preserve"> </w:t>
      </w:r>
      <w:r w:rsidRPr="008D2094">
        <w:rPr>
          <w:color w:val="000000"/>
          <w:sz w:val="28"/>
          <w:szCs w:val="28"/>
        </w:rPr>
        <w:t>Ди</w:t>
      </w:r>
      <w:r w:rsidR="00A42AF9" w:rsidRPr="008D2094">
        <w:rPr>
          <w:color w:val="000000"/>
          <w:sz w:val="28"/>
          <w:szCs w:val="28"/>
        </w:rPr>
        <w:t>аграмма направленности</w:t>
      </w:r>
    </w:p>
    <w:p w:rsidR="008D2094" w:rsidRDefault="008D2094" w:rsidP="008D2094">
      <w:pPr>
        <w:spacing w:line="360" w:lineRule="auto"/>
        <w:ind w:firstLine="709"/>
        <w:jc w:val="both"/>
        <w:rPr>
          <w:color w:val="000000"/>
          <w:sz w:val="28"/>
          <w:szCs w:val="28"/>
        </w:rPr>
      </w:pPr>
    </w:p>
    <w:p w:rsidR="002807C7" w:rsidRPr="008D2094" w:rsidRDefault="002807C7" w:rsidP="008D2094">
      <w:pPr>
        <w:spacing w:line="360" w:lineRule="auto"/>
        <w:ind w:firstLine="709"/>
        <w:jc w:val="both"/>
        <w:rPr>
          <w:color w:val="000000"/>
          <w:sz w:val="28"/>
          <w:szCs w:val="28"/>
        </w:rPr>
      </w:pPr>
      <w:r w:rsidRPr="008D2094">
        <w:rPr>
          <w:color w:val="000000"/>
          <w:sz w:val="28"/>
          <w:szCs w:val="28"/>
        </w:rPr>
        <w:t>Особое внимание при производстве антенн ПАР уделяется качеству применяемых материалов и изготовлению. Применение сетчатой конструкции отражателя с преимущественным ориентированием элементов излучения в одной плоскости позволило существенно ослабить кросполяризацию.</w:t>
      </w:r>
    </w:p>
    <w:p w:rsidR="002807C7" w:rsidRPr="008D2094" w:rsidRDefault="00E848C9" w:rsidP="008D2094">
      <w:pPr>
        <w:spacing w:line="360" w:lineRule="auto"/>
        <w:ind w:firstLine="709"/>
        <w:jc w:val="both"/>
        <w:rPr>
          <w:color w:val="000000"/>
          <w:sz w:val="28"/>
          <w:szCs w:val="28"/>
        </w:rPr>
      </w:pPr>
      <w:r w:rsidRPr="008D2094">
        <w:rPr>
          <w:color w:val="000000"/>
          <w:sz w:val="28"/>
          <w:szCs w:val="28"/>
        </w:rPr>
        <w:t>Технические характеристики</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Коэффициент усиления</w:t>
      </w:r>
      <w:r w:rsidRPr="008D2094">
        <w:rPr>
          <w:color w:val="000000"/>
          <w:sz w:val="28"/>
          <w:szCs w:val="28"/>
        </w:rPr>
        <w:tab/>
        <w:t xml:space="preserve"> 30 dBi</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 xml:space="preserve">Соотношение мощности излучения </w:t>
      </w:r>
      <w:r w:rsidR="00E848C9" w:rsidRPr="008D2094">
        <w:rPr>
          <w:color w:val="000000"/>
          <w:sz w:val="28"/>
          <w:szCs w:val="28"/>
        </w:rPr>
        <w:t>в передней и задней полусферах</w:t>
      </w:r>
      <w:r w:rsidR="008D2094">
        <w:rPr>
          <w:color w:val="000000"/>
          <w:sz w:val="28"/>
          <w:szCs w:val="28"/>
        </w:rPr>
        <w:t xml:space="preserve"> </w:t>
      </w:r>
      <w:r w:rsidRPr="008D2094">
        <w:rPr>
          <w:color w:val="000000"/>
          <w:sz w:val="28"/>
          <w:szCs w:val="28"/>
        </w:rPr>
        <w:t>32 dBi</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Ширина диаграммы направленности на уровне -3 dB</w:t>
      </w:r>
      <w:r w:rsidRPr="008D2094">
        <w:rPr>
          <w:color w:val="000000"/>
          <w:sz w:val="28"/>
          <w:szCs w:val="28"/>
        </w:rPr>
        <w:tab/>
        <w:t xml:space="preserve"> 6 град.</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Максимальная мощность</w:t>
      </w:r>
      <w:r w:rsidRPr="008D2094">
        <w:rPr>
          <w:color w:val="000000"/>
          <w:sz w:val="28"/>
          <w:szCs w:val="28"/>
        </w:rPr>
        <w:tab/>
        <w:t xml:space="preserve"> До 25 Вт</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Разъем</w:t>
      </w:r>
      <w:r w:rsidRPr="008D2094">
        <w:rPr>
          <w:color w:val="000000"/>
          <w:sz w:val="28"/>
          <w:szCs w:val="28"/>
        </w:rPr>
        <w:tab/>
        <w:t xml:space="preserve"> N</w:t>
      </w:r>
      <w:r w:rsidR="008D2094">
        <w:rPr>
          <w:color w:val="000000"/>
          <w:sz w:val="28"/>
          <w:szCs w:val="28"/>
        </w:rPr>
        <w:t>-</w:t>
      </w:r>
      <w:r w:rsidR="008D2094" w:rsidRPr="008D2094">
        <w:rPr>
          <w:color w:val="000000"/>
          <w:sz w:val="28"/>
          <w:szCs w:val="28"/>
        </w:rPr>
        <w:t>т</w:t>
      </w:r>
      <w:r w:rsidRPr="008D2094">
        <w:rPr>
          <w:color w:val="000000"/>
          <w:sz w:val="28"/>
          <w:szCs w:val="28"/>
        </w:rPr>
        <w:t>ипа, Male</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Поляризация</w:t>
      </w:r>
      <w:r w:rsidRPr="008D2094">
        <w:rPr>
          <w:color w:val="000000"/>
          <w:sz w:val="28"/>
          <w:szCs w:val="28"/>
        </w:rPr>
        <w:tab/>
        <w:t xml:space="preserve"> Линейная</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Подавление кросполяризации</w:t>
      </w:r>
      <w:r w:rsidRPr="008D2094">
        <w:rPr>
          <w:color w:val="000000"/>
          <w:sz w:val="28"/>
          <w:szCs w:val="28"/>
        </w:rPr>
        <w:tab/>
        <w:t xml:space="preserve"> 32 dB</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Вес антенны с креплением</w:t>
      </w:r>
      <w:r w:rsidRPr="008D2094">
        <w:rPr>
          <w:color w:val="000000"/>
          <w:sz w:val="28"/>
          <w:szCs w:val="28"/>
        </w:rPr>
        <w:tab/>
        <w:t xml:space="preserve"> </w:t>
      </w:r>
      <w:smartTag w:uri="urn:schemas-microsoft-com:office:smarttags" w:element="metricconverter">
        <w:smartTagPr>
          <w:attr w:name="ProductID" w:val="5,5 кг"/>
        </w:smartTagPr>
        <w:r w:rsidRPr="008D2094">
          <w:rPr>
            <w:color w:val="000000"/>
            <w:sz w:val="28"/>
            <w:szCs w:val="28"/>
          </w:rPr>
          <w:t>5,5 кг</w:t>
        </w:r>
      </w:smartTag>
    </w:p>
    <w:p w:rsidR="002807C7" w:rsidRPr="008D2094" w:rsidRDefault="002807C7" w:rsidP="008D2094">
      <w:pPr>
        <w:spacing w:line="360" w:lineRule="auto"/>
        <w:ind w:firstLine="709"/>
        <w:jc w:val="both"/>
        <w:rPr>
          <w:color w:val="000000"/>
          <w:sz w:val="28"/>
          <w:szCs w:val="28"/>
        </w:rPr>
      </w:pPr>
      <w:r w:rsidRPr="008D2094">
        <w:rPr>
          <w:color w:val="000000"/>
          <w:sz w:val="28"/>
          <w:szCs w:val="28"/>
        </w:rPr>
        <w:t>Размер антенны</w:t>
      </w:r>
      <w:r w:rsidRPr="008D2094">
        <w:rPr>
          <w:color w:val="000000"/>
          <w:sz w:val="28"/>
          <w:szCs w:val="28"/>
        </w:rPr>
        <w:tab/>
        <w:t xml:space="preserve"> 120х120</w:t>
      </w:r>
      <w:r w:rsidR="008D2094">
        <w:rPr>
          <w:color w:val="000000"/>
          <w:sz w:val="28"/>
          <w:szCs w:val="28"/>
        </w:rPr>
        <w:t> </w:t>
      </w:r>
      <w:r w:rsidR="008D2094" w:rsidRPr="008D2094">
        <w:rPr>
          <w:color w:val="000000"/>
          <w:sz w:val="28"/>
          <w:szCs w:val="28"/>
        </w:rPr>
        <w:t>см</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Атмосферо-устойчивое покрытие</w:t>
      </w:r>
      <w:r w:rsidRPr="008D2094">
        <w:rPr>
          <w:color w:val="000000"/>
          <w:sz w:val="28"/>
          <w:szCs w:val="28"/>
        </w:rPr>
        <w:tab/>
        <w:t xml:space="preserve"> Порошковая эмаль</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Максимальная скорость ветра</w:t>
      </w:r>
      <w:r w:rsidRPr="008D2094">
        <w:rPr>
          <w:color w:val="000000"/>
          <w:sz w:val="28"/>
          <w:szCs w:val="28"/>
        </w:rPr>
        <w:tab/>
        <w:t xml:space="preserve"> 35</w:t>
      </w:r>
      <w:r w:rsidR="008D2094">
        <w:rPr>
          <w:color w:val="000000"/>
          <w:sz w:val="28"/>
          <w:szCs w:val="28"/>
        </w:rPr>
        <w:t> </w:t>
      </w:r>
      <w:r w:rsidR="008D2094" w:rsidRPr="008D2094">
        <w:rPr>
          <w:color w:val="000000"/>
          <w:sz w:val="28"/>
          <w:szCs w:val="28"/>
        </w:rPr>
        <w:t>м</w:t>
      </w:r>
      <w:r w:rsidRPr="008D2094">
        <w:rPr>
          <w:color w:val="000000"/>
          <w:sz w:val="28"/>
          <w:szCs w:val="28"/>
        </w:rPr>
        <w:t>/сек</w:t>
      </w:r>
    </w:p>
    <w:p w:rsidR="002807C7" w:rsidRPr="008D2094" w:rsidRDefault="002807C7" w:rsidP="008D2094">
      <w:pPr>
        <w:spacing w:line="360" w:lineRule="auto"/>
        <w:ind w:firstLine="709"/>
        <w:jc w:val="both"/>
        <w:rPr>
          <w:color w:val="000000"/>
          <w:sz w:val="28"/>
          <w:szCs w:val="28"/>
        </w:rPr>
      </w:pPr>
      <w:r w:rsidRPr="008D2094">
        <w:rPr>
          <w:color w:val="000000"/>
          <w:sz w:val="28"/>
          <w:szCs w:val="28"/>
        </w:rPr>
        <w:t>Диаметр мачты для установки</w:t>
      </w:r>
      <w:r w:rsidRPr="008D2094">
        <w:rPr>
          <w:color w:val="000000"/>
          <w:sz w:val="28"/>
          <w:szCs w:val="28"/>
        </w:rPr>
        <w:tab/>
        <w:t xml:space="preserve"> 28</w:t>
      </w:r>
      <w:r w:rsidR="008D2094">
        <w:rPr>
          <w:color w:val="000000"/>
          <w:sz w:val="28"/>
          <w:szCs w:val="28"/>
        </w:rPr>
        <w:t>–</w:t>
      </w:r>
      <w:r w:rsidR="008D2094" w:rsidRPr="008D2094">
        <w:rPr>
          <w:color w:val="000000"/>
          <w:sz w:val="28"/>
          <w:szCs w:val="28"/>
        </w:rPr>
        <w:t>4</w:t>
      </w:r>
      <w:r w:rsidRPr="008D2094">
        <w:rPr>
          <w:color w:val="000000"/>
          <w:sz w:val="28"/>
          <w:szCs w:val="28"/>
        </w:rPr>
        <w:t>5</w:t>
      </w:r>
      <w:r w:rsidR="008D2094">
        <w:rPr>
          <w:color w:val="000000"/>
          <w:sz w:val="28"/>
          <w:szCs w:val="28"/>
        </w:rPr>
        <w:t> </w:t>
      </w:r>
      <w:r w:rsidR="008D2094" w:rsidRPr="008D2094">
        <w:rPr>
          <w:color w:val="000000"/>
          <w:sz w:val="28"/>
          <w:szCs w:val="28"/>
        </w:rPr>
        <w:t>мм</w:t>
      </w:r>
      <w:r w:rsidR="007C0AFB" w:rsidRPr="008D2094">
        <w:rPr>
          <w:color w:val="000000"/>
          <w:sz w:val="28"/>
          <w:szCs w:val="28"/>
        </w:rPr>
        <w:t>.</w:t>
      </w:r>
    </w:p>
    <w:p w:rsidR="007C0AFB" w:rsidRPr="008D2094" w:rsidRDefault="007C0AFB" w:rsidP="008D2094">
      <w:pPr>
        <w:spacing w:line="360" w:lineRule="auto"/>
        <w:ind w:firstLine="709"/>
        <w:jc w:val="both"/>
        <w:rPr>
          <w:color w:val="000000"/>
          <w:sz w:val="28"/>
          <w:szCs w:val="28"/>
        </w:rPr>
      </w:pPr>
    </w:p>
    <w:p w:rsidR="007C0AFB" w:rsidRDefault="007C0AFB" w:rsidP="008D2094">
      <w:pPr>
        <w:spacing w:line="360" w:lineRule="auto"/>
        <w:ind w:firstLine="709"/>
        <w:jc w:val="both"/>
        <w:rPr>
          <w:b/>
          <w:color w:val="000000"/>
          <w:sz w:val="28"/>
          <w:szCs w:val="28"/>
        </w:rPr>
      </w:pPr>
      <w:r w:rsidRPr="00A04433">
        <w:rPr>
          <w:b/>
          <w:color w:val="000000"/>
          <w:sz w:val="28"/>
          <w:szCs w:val="28"/>
        </w:rPr>
        <w:t>3.3.2 Модем</w:t>
      </w:r>
    </w:p>
    <w:p w:rsidR="00A04433" w:rsidRPr="00A04433" w:rsidRDefault="00A04433" w:rsidP="008D2094">
      <w:pPr>
        <w:spacing w:line="360" w:lineRule="auto"/>
        <w:ind w:firstLine="709"/>
        <w:jc w:val="both"/>
        <w:rPr>
          <w:b/>
          <w:color w:val="000000"/>
          <w:sz w:val="28"/>
          <w:szCs w:val="28"/>
        </w:rPr>
      </w:pPr>
    </w:p>
    <w:p w:rsidR="00827174" w:rsidRPr="008D2094" w:rsidRDefault="00D654F7" w:rsidP="008D2094">
      <w:pPr>
        <w:spacing w:line="360" w:lineRule="auto"/>
        <w:ind w:firstLine="709"/>
        <w:jc w:val="both"/>
        <w:rPr>
          <w:color w:val="000000"/>
          <w:sz w:val="28"/>
        </w:rPr>
      </w:pPr>
      <w:r>
        <w:rPr>
          <w:color w:val="000000"/>
          <w:sz w:val="28"/>
        </w:rPr>
        <w:pict>
          <v:shape id="_x0000_i1045" type="#_x0000_t75" style="width:351.75pt;height:49.5pt">
            <v:imagedata r:id="rId27" o:title=""/>
          </v:shape>
        </w:pict>
      </w:r>
    </w:p>
    <w:p w:rsidR="007C0AFB" w:rsidRPr="008D2094" w:rsidRDefault="008D2094" w:rsidP="008D2094">
      <w:pPr>
        <w:spacing w:line="360" w:lineRule="auto"/>
        <w:ind w:firstLine="709"/>
        <w:jc w:val="both"/>
        <w:rPr>
          <w:color w:val="000000"/>
          <w:sz w:val="28"/>
          <w:szCs w:val="28"/>
        </w:rPr>
      </w:pPr>
      <w:r w:rsidRPr="008D2094">
        <w:rPr>
          <w:color w:val="000000"/>
          <w:sz w:val="28"/>
          <w:szCs w:val="28"/>
        </w:rPr>
        <w:t>Рис</w:t>
      </w:r>
      <w:r>
        <w:rPr>
          <w:color w:val="000000"/>
          <w:sz w:val="28"/>
          <w:szCs w:val="28"/>
        </w:rPr>
        <w:t>. </w:t>
      </w:r>
      <w:r w:rsidRPr="008D2094">
        <w:rPr>
          <w:color w:val="000000"/>
          <w:sz w:val="28"/>
          <w:szCs w:val="28"/>
        </w:rPr>
        <w:t>2</w:t>
      </w:r>
      <w:r w:rsidR="007C0AFB" w:rsidRPr="008D2094">
        <w:rPr>
          <w:color w:val="000000"/>
          <w:sz w:val="28"/>
          <w:szCs w:val="28"/>
        </w:rPr>
        <w:t>2 Модем МД</w:t>
      </w:r>
      <w:r>
        <w:rPr>
          <w:color w:val="000000"/>
          <w:sz w:val="28"/>
          <w:szCs w:val="28"/>
        </w:rPr>
        <w:t>-</w:t>
      </w:r>
      <w:r w:rsidRPr="008D2094">
        <w:rPr>
          <w:color w:val="000000"/>
          <w:sz w:val="28"/>
          <w:szCs w:val="28"/>
        </w:rPr>
        <w:t>8</w:t>
      </w:r>
    </w:p>
    <w:p w:rsidR="00827174" w:rsidRPr="008D2094" w:rsidRDefault="00827174" w:rsidP="008D2094">
      <w:pPr>
        <w:spacing w:line="360" w:lineRule="auto"/>
        <w:ind w:firstLine="709"/>
        <w:jc w:val="both"/>
        <w:rPr>
          <w:color w:val="000000"/>
          <w:sz w:val="28"/>
          <w:szCs w:val="28"/>
        </w:rPr>
      </w:pPr>
    </w:p>
    <w:p w:rsidR="00827174" w:rsidRPr="008D2094" w:rsidRDefault="007C0AFB" w:rsidP="008D2094">
      <w:pPr>
        <w:spacing w:line="360" w:lineRule="auto"/>
        <w:ind w:firstLine="709"/>
        <w:jc w:val="both"/>
        <w:rPr>
          <w:color w:val="000000"/>
          <w:sz w:val="28"/>
          <w:szCs w:val="28"/>
        </w:rPr>
      </w:pPr>
      <w:r w:rsidRPr="008D2094">
        <w:rPr>
          <w:color w:val="000000"/>
          <w:sz w:val="28"/>
          <w:szCs w:val="28"/>
        </w:rPr>
        <w:t>МД</w:t>
      </w:r>
      <w:r w:rsidR="008D2094">
        <w:rPr>
          <w:color w:val="000000"/>
          <w:sz w:val="28"/>
          <w:szCs w:val="28"/>
        </w:rPr>
        <w:t>-</w:t>
      </w:r>
      <w:r w:rsidR="008D2094" w:rsidRPr="008D2094">
        <w:rPr>
          <w:color w:val="000000"/>
          <w:sz w:val="28"/>
          <w:szCs w:val="28"/>
        </w:rPr>
        <w:t>8</w:t>
      </w:r>
      <w:r w:rsidRPr="008D2094">
        <w:rPr>
          <w:color w:val="000000"/>
          <w:sz w:val="28"/>
          <w:szCs w:val="28"/>
        </w:rPr>
        <w:t xml:space="preserve"> </w:t>
      </w:r>
      <w:r w:rsidR="008D2094">
        <w:rPr>
          <w:color w:val="000000"/>
          <w:sz w:val="28"/>
          <w:szCs w:val="28"/>
        </w:rPr>
        <w:t>–</w:t>
      </w:r>
      <w:r w:rsidR="008D2094" w:rsidRPr="008D2094">
        <w:rPr>
          <w:color w:val="000000"/>
          <w:sz w:val="28"/>
          <w:szCs w:val="28"/>
        </w:rPr>
        <w:t xml:space="preserve"> </w:t>
      </w:r>
      <w:r w:rsidR="00827174" w:rsidRPr="008D2094">
        <w:rPr>
          <w:color w:val="000000"/>
          <w:sz w:val="28"/>
          <w:szCs w:val="28"/>
        </w:rPr>
        <w:t>Цифровой модем</w:t>
      </w:r>
      <w:r w:rsidRPr="008D2094">
        <w:rPr>
          <w:color w:val="000000"/>
          <w:sz w:val="28"/>
          <w:szCs w:val="28"/>
        </w:rPr>
        <w:t xml:space="preserve"> производства Радиан.</w:t>
      </w:r>
    </w:p>
    <w:p w:rsidR="00827174" w:rsidRPr="008D2094" w:rsidRDefault="007C0AFB" w:rsidP="008D2094">
      <w:pPr>
        <w:spacing w:line="360" w:lineRule="auto"/>
        <w:ind w:firstLine="709"/>
        <w:jc w:val="both"/>
        <w:rPr>
          <w:color w:val="000000"/>
          <w:sz w:val="28"/>
          <w:szCs w:val="28"/>
        </w:rPr>
      </w:pPr>
      <w:r w:rsidRPr="008D2094">
        <w:rPr>
          <w:color w:val="000000"/>
          <w:sz w:val="28"/>
          <w:szCs w:val="28"/>
        </w:rPr>
        <w:t>Функциональные характеристики:</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Модем МД</w:t>
      </w:r>
      <w:r w:rsidR="008D2094">
        <w:rPr>
          <w:color w:val="000000"/>
          <w:sz w:val="28"/>
          <w:szCs w:val="28"/>
        </w:rPr>
        <w:t>-</w:t>
      </w:r>
      <w:r w:rsidR="008D2094" w:rsidRPr="008D2094">
        <w:rPr>
          <w:color w:val="000000"/>
          <w:sz w:val="28"/>
          <w:szCs w:val="28"/>
        </w:rPr>
        <w:t>8</w:t>
      </w:r>
      <w:r w:rsidRPr="008D2094">
        <w:rPr>
          <w:color w:val="000000"/>
          <w:sz w:val="28"/>
          <w:szCs w:val="28"/>
        </w:rPr>
        <w:t xml:space="preserve"> стыкуется по ПЧ 70 МГц с любым типом радиорелейного оборудования (КУРС, КОМПЛЕКС, ГТТ, ФМ и др.)</w:t>
      </w:r>
    </w:p>
    <w:p w:rsidR="00827174" w:rsidRPr="008D2094" w:rsidRDefault="007C0AFB" w:rsidP="008D2094">
      <w:pPr>
        <w:spacing w:line="360" w:lineRule="auto"/>
        <w:ind w:firstLine="709"/>
        <w:jc w:val="both"/>
        <w:rPr>
          <w:color w:val="000000"/>
          <w:sz w:val="28"/>
          <w:szCs w:val="28"/>
        </w:rPr>
      </w:pPr>
      <w:r w:rsidRPr="008D2094">
        <w:rPr>
          <w:color w:val="000000"/>
          <w:sz w:val="28"/>
          <w:szCs w:val="28"/>
        </w:rPr>
        <w:t>Технические характеристики:</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 xml:space="preserve">Скорость цифрового потока </w:t>
      </w:r>
      <w:r w:rsidR="008D2094">
        <w:rPr>
          <w:color w:val="000000"/>
          <w:sz w:val="28"/>
          <w:szCs w:val="28"/>
        </w:rPr>
        <w:t>–</w:t>
      </w:r>
      <w:r w:rsidR="008D2094" w:rsidRPr="008D2094">
        <w:rPr>
          <w:color w:val="000000"/>
          <w:sz w:val="28"/>
          <w:szCs w:val="28"/>
        </w:rPr>
        <w:t xml:space="preserve"> </w:t>
      </w:r>
      <w:r w:rsidRPr="008D2094">
        <w:rPr>
          <w:color w:val="000000"/>
          <w:sz w:val="28"/>
          <w:szCs w:val="28"/>
        </w:rPr>
        <w:t>8448 кбит/с.</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Для передачи входного и выходного цифрового потока используется код НDВ</w:t>
      </w:r>
      <w:r w:rsidR="008D2094">
        <w:rPr>
          <w:color w:val="000000"/>
          <w:sz w:val="28"/>
          <w:szCs w:val="28"/>
        </w:rPr>
        <w:t>-</w:t>
      </w:r>
      <w:r w:rsidR="008D2094" w:rsidRPr="008D2094">
        <w:rPr>
          <w:color w:val="000000"/>
          <w:sz w:val="28"/>
          <w:szCs w:val="28"/>
        </w:rPr>
        <w:t>3</w:t>
      </w:r>
      <w:r w:rsidRPr="008D2094">
        <w:rPr>
          <w:color w:val="000000"/>
          <w:sz w:val="28"/>
          <w:szCs w:val="28"/>
        </w:rPr>
        <w:t>. Вход и выход потока несимметричный (75 Ом). Стык соответствует рекомендации G703 МСЭ</w:t>
      </w:r>
      <w:r w:rsidR="008D2094">
        <w:rPr>
          <w:color w:val="000000"/>
          <w:sz w:val="28"/>
          <w:szCs w:val="28"/>
        </w:rPr>
        <w:t>-</w:t>
      </w:r>
      <w:r w:rsidR="008D2094" w:rsidRPr="008D2094">
        <w:rPr>
          <w:color w:val="000000"/>
          <w:sz w:val="28"/>
          <w:szCs w:val="28"/>
        </w:rPr>
        <w:t>Т.</w:t>
      </w:r>
      <w:r w:rsidR="008D2094">
        <w:rPr>
          <w:color w:val="000000"/>
          <w:sz w:val="28"/>
          <w:szCs w:val="28"/>
        </w:rPr>
        <w:t> </w:t>
      </w:r>
      <w:r w:rsidR="008D2094" w:rsidRPr="008D2094">
        <w:rPr>
          <w:color w:val="000000"/>
          <w:sz w:val="28"/>
          <w:szCs w:val="28"/>
        </w:rPr>
        <w:t>Вид</w:t>
      </w:r>
      <w:r w:rsidRPr="008D2094">
        <w:rPr>
          <w:color w:val="000000"/>
          <w:sz w:val="28"/>
          <w:szCs w:val="28"/>
        </w:rPr>
        <w:t xml:space="preserve"> модуляции ЧМ.</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Напряжение сигнала ПЧ на выходе аппаратуры: 500± 50 мВ</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Спектр занимаемых частот по уровню минус 30 дБ: (70 ± 8,5) МГц</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Номинальное напряжение сигнала ПЧ на входе аппаратуры: 75</w:t>
      </w:r>
      <w:r w:rsidR="008D2094">
        <w:rPr>
          <w:color w:val="000000"/>
          <w:sz w:val="28"/>
          <w:szCs w:val="28"/>
        </w:rPr>
        <w:t>…</w:t>
      </w:r>
      <w:r w:rsidRPr="008D2094">
        <w:rPr>
          <w:color w:val="000000"/>
          <w:sz w:val="28"/>
          <w:szCs w:val="28"/>
        </w:rPr>
        <w:t>750 мВ</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Номинальная частота сигнала ПЧ на выходе аппаратуры: 70± 3 МГц</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Электропитание осуществляется от источника постоянного тока напряжением: 20</w:t>
      </w:r>
      <w:r w:rsidR="008D2094">
        <w:rPr>
          <w:color w:val="000000"/>
          <w:sz w:val="28"/>
          <w:szCs w:val="28"/>
        </w:rPr>
        <w:t>…</w:t>
      </w:r>
      <w:r w:rsidRPr="008D2094">
        <w:rPr>
          <w:color w:val="000000"/>
          <w:sz w:val="28"/>
          <w:szCs w:val="28"/>
        </w:rPr>
        <w:t>29 В или 54</w:t>
      </w:r>
      <w:r w:rsidR="008D2094">
        <w:rPr>
          <w:color w:val="000000"/>
          <w:sz w:val="28"/>
          <w:szCs w:val="28"/>
        </w:rPr>
        <w:t>…</w:t>
      </w:r>
      <w:r w:rsidRPr="008D2094">
        <w:rPr>
          <w:color w:val="000000"/>
          <w:sz w:val="28"/>
          <w:szCs w:val="28"/>
        </w:rPr>
        <w:t>72В</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Потребляемая мощность не более: 20 Вт</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Аппаратура должна эксплуатироваться в отапливаемом помещении:</w:t>
      </w:r>
    </w:p>
    <w:p w:rsidR="00827174" w:rsidRPr="008D2094" w:rsidRDefault="008D2094" w:rsidP="008D2094">
      <w:pPr>
        <w:spacing w:line="360" w:lineRule="auto"/>
        <w:ind w:firstLine="709"/>
        <w:jc w:val="both"/>
        <w:rPr>
          <w:color w:val="000000"/>
          <w:sz w:val="28"/>
          <w:szCs w:val="28"/>
        </w:rPr>
      </w:pPr>
      <w:r>
        <w:rPr>
          <w:color w:val="000000"/>
          <w:sz w:val="28"/>
          <w:szCs w:val="28"/>
        </w:rPr>
        <w:t>– </w:t>
      </w:r>
      <w:r w:rsidR="00827174" w:rsidRPr="008D2094">
        <w:rPr>
          <w:color w:val="000000"/>
          <w:sz w:val="28"/>
          <w:szCs w:val="28"/>
        </w:rPr>
        <w:t>при температуре окружающей среды: от +5 до +4</w:t>
      </w:r>
      <w:r w:rsidRPr="008D2094">
        <w:rPr>
          <w:color w:val="000000"/>
          <w:sz w:val="28"/>
          <w:szCs w:val="28"/>
        </w:rPr>
        <w:t>0</w:t>
      </w:r>
      <w:r>
        <w:rPr>
          <w:color w:val="000000"/>
          <w:sz w:val="28"/>
          <w:szCs w:val="28"/>
        </w:rPr>
        <w:t> </w:t>
      </w:r>
      <w:r w:rsidRPr="008D2094">
        <w:rPr>
          <w:color w:val="000000"/>
          <w:sz w:val="28"/>
          <w:szCs w:val="28"/>
        </w:rPr>
        <w:t>°С</w:t>
      </w:r>
    </w:p>
    <w:p w:rsidR="00827174" w:rsidRPr="008D2094" w:rsidRDefault="008D2094" w:rsidP="008D2094">
      <w:pPr>
        <w:spacing w:line="360" w:lineRule="auto"/>
        <w:ind w:firstLine="709"/>
        <w:jc w:val="both"/>
        <w:rPr>
          <w:color w:val="000000"/>
          <w:sz w:val="28"/>
          <w:szCs w:val="28"/>
        </w:rPr>
      </w:pPr>
      <w:r>
        <w:rPr>
          <w:color w:val="000000"/>
          <w:sz w:val="28"/>
          <w:szCs w:val="28"/>
        </w:rPr>
        <w:t>– </w:t>
      </w:r>
      <w:r w:rsidR="00827174" w:rsidRPr="008D2094">
        <w:rPr>
          <w:color w:val="000000"/>
          <w:sz w:val="28"/>
          <w:szCs w:val="28"/>
        </w:rPr>
        <w:t>относительной влажности: до 8</w:t>
      </w:r>
      <w:r w:rsidRPr="008D2094">
        <w:rPr>
          <w:color w:val="000000"/>
          <w:sz w:val="28"/>
          <w:szCs w:val="28"/>
        </w:rPr>
        <w:t>0</w:t>
      </w:r>
      <w:r>
        <w:rPr>
          <w:color w:val="000000"/>
          <w:sz w:val="28"/>
          <w:szCs w:val="28"/>
        </w:rPr>
        <w:t>%</w:t>
      </w:r>
      <w:r w:rsidR="00827174" w:rsidRPr="008D2094">
        <w:rPr>
          <w:color w:val="000000"/>
          <w:sz w:val="28"/>
          <w:szCs w:val="28"/>
        </w:rPr>
        <w:t xml:space="preserve"> при температуре +2</w:t>
      </w:r>
      <w:r w:rsidRPr="008D2094">
        <w:rPr>
          <w:color w:val="000000"/>
          <w:sz w:val="28"/>
          <w:szCs w:val="28"/>
        </w:rPr>
        <w:t>5</w:t>
      </w:r>
      <w:r>
        <w:rPr>
          <w:color w:val="000000"/>
          <w:sz w:val="28"/>
          <w:szCs w:val="28"/>
        </w:rPr>
        <w:t> </w:t>
      </w:r>
      <w:r w:rsidRPr="008D2094">
        <w:rPr>
          <w:color w:val="000000"/>
          <w:sz w:val="28"/>
          <w:szCs w:val="28"/>
        </w:rPr>
        <w:t>°С</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Конструктив: приемо</w:t>
      </w:r>
      <w:r w:rsidR="008D2094">
        <w:rPr>
          <w:color w:val="000000"/>
          <w:sz w:val="28"/>
          <w:szCs w:val="28"/>
        </w:rPr>
        <w:t xml:space="preserve"> / </w:t>
      </w:r>
      <w:r w:rsidR="008D2094" w:rsidRPr="008D2094">
        <w:rPr>
          <w:color w:val="000000"/>
          <w:sz w:val="28"/>
          <w:szCs w:val="28"/>
        </w:rPr>
        <w:t>передающая</w:t>
      </w:r>
      <w:r w:rsidRPr="008D2094">
        <w:rPr>
          <w:color w:val="000000"/>
          <w:sz w:val="28"/>
          <w:szCs w:val="28"/>
        </w:rPr>
        <w:t xml:space="preserve"> секция типа </w:t>
      </w:r>
      <w:r w:rsidR="008D2094">
        <w:rPr>
          <w:color w:val="000000"/>
          <w:sz w:val="28"/>
          <w:szCs w:val="28"/>
        </w:rPr>
        <w:t>«</w:t>
      </w:r>
      <w:r w:rsidR="008D2094" w:rsidRPr="008D2094">
        <w:rPr>
          <w:color w:val="000000"/>
          <w:sz w:val="28"/>
          <w:szCs w:val="28"/>
        </w:rPr>
        <w:t>Е</w:t>
      </w:r>
      <w:r w:rsidRPr="008D2094">
        <w:rPr>
          <w:color w:val="000000"/>
          <w:sz w:val="28"/>
          <w:szCs w:val="28"/>
        </w:rPr>
        <w:t>ВРОМЕХАНИКА</w:t>
      </w:r>
      <w:r w:rsidR="008D2094">
        <w:rPr>
          <w:color w:val="000000"/>
          <w:sz w:val="28"/>
          <w:szCs w:val="28"/>
        </w:rPr>
        <w:t>»</w:t>
      </w:r>
      <w:r w:rsidR="008D2094" w:rsidRPr="008D2094">
        <w:rPr>
          <w:color w:val="000000"/>
          <w:sz w:val="28"/>
          <w:szCs w:val="28"/>
        </w:rPr>
        <w:t xml:space="preserve"> </w:t>
      </w:r>
      <w:r w:rsidRPr="008D2094">
        <w:rPr>
          <w:color w:val="000000"/>
          <w:sz w:val="28"/>
          <w:szCs w:val="28"/>
        </w:rPr>
        <w:t>(Стандарт 19</w:t>
      </w:r>
      <w:r w:rsidR="008D2094">
        <w:rPr>
          <w:color w:val="000000"/>
          <w:sz w:val="28"/>
          <w:szCs w:val="28"/>
        </w:rPr>
        <w:t>»</w:t>
      </w:r>
      <w:r w:rsidRPr="008D2094">
        <w:rPr>
          <w:color w:val="000000"/>
          <w:sz w:val="28"/>
          <w:szCs w:val="28"/>
        </w:rPr>
        <w:t>)</w:t>
      </w:r>
    </w:p>
    <w:p w:rsidR="00827174" w:rsidRPr="008D2094" w:rsidRDefault="00827174" w:rsidP="008D2094">
      <w:pPr>
        <w:spacing w:line="360" w:lineRule="auto"/>
        <w:ind w:firstLine="709"/>
        <w:jc w:val="both"/>
        <w:rPr>
          <w:color w:val="000000"/>
          <w:sz w:val="28"/>
          <w:szCs w:val="28"/>
        </w:rPr>
      </w:pPr>
      <w:r w:rsidRPr="008D2094">
        <w:rPr>
          <w:color w:val="000000"/>
          <w:sz w:val="28"/>
          <w:szCs w:val="28"/>
        </w:rPr>
        <w:t>Габаритные размеры: 483х44х250</w:t>
      </w:r>
      <w:r w:rsidR="008D2094">
        <w:rPr>
          <w:color w:val="000000"/>
          <w:sz w:val="28"/>
          <w:szCs w:val="28"/>
        </w:rPr>
        <w:t> </w:t>
      </w:r>
      <w:r w:rsidR="008D2094" w:rsidRPr="008D2094">
        <w:rPr>
          <w:color w:val="000000"/>
          <w:sz w:val="28"/>
          <w:szCs w:val="28"/>
        </w:rPr>
        <w:t>мм</w:t>
      </w:r>
    </w:p>
    <w:p w:rsidR="002807C7" w:rsidRPr="008D2094" w:rsidRDefault="00827174" w:rsidP="008D2094">
      <w:pPr>
        <w:spacing w:line="360" w:lineRule="auto"/>
        <w:ind w:firstLine="709"/>
        <w:jc w:val="both"/>
        <w:rPr>
          <w:color w:val="000000"/>
          <w:sz w:val="28"/>
          <w:szCs w:val="28"/>
        </w:rPr>
      </w:pPr>
      <w:r w:rsidRPr="008D2094">
        <w:rPr>
          <w:color w:val="000000"/>
          <w:sz w:val="28"/>
          <w:szCs w:val="28"/>
        </w:rPr>
        <w:t xml:space="preserve">Масса не более: </w:t>
      </w:r>
      <w:smartTag w:uri="urn:schemas-microsoft-com:office:smarttags" w:element="metricconverter">
        <w:smartTagPr>
          <w:attr w:name="ProductID" w:val="3 кг"/>
        </w:smartTagPr>
        <w:r w:rsidRPr="008D2094">
          <w:rPr>
            <w:color w:val="000000"/>
            <w:sz w:val="28"/>
            <w:szCs w:val="28"/>
          </w:rPr>
          <w:t>3 кг</w:t>
        </w:r>
      </w:smartTag>
      <w:r w:rsidR="007C0AFB" w:rsidRPr="008D2094">
        <w:rPr>
          <w:color w:val="000000"/>
          <w:sz w:val="28"/>
          <w:szCs w:val="28"/>
        </w:rPr>
        <w:t>./</w:t>
      </w:r>
      <w:r w:rsidR="004D1854" w:rsidRPr="008D2094">
        <w:rPr>
          <w:color w:val="000000"/>
          <w:sz w:val="28"/>
          <w:szCs w:val="28"/>
        </w:rPr>
        <w:t>25</w:t>
      </w:r>
      <w:r w:rsidR="007C0AFB" w:rsidRPr="008D2094">
        <w:rPr>
          <w:color w:val="000000"/>
          <w:sz w:val="28"/>
          <w:szCs w:val="28"/>
        </w:rPr>
        <w:t>/</w:t>
      </w:r>
    </w:p>
    <w:p w:rsidR="007C0AFB" w:rsidRPr="008D2094" w:rsidRDefault="007C0AFB" w:rsidP="008D2094">
      <w:pPr>
        <w:spacing w:line="360" w:lineRule="auto"/>
        <w:ind w:firstLine="709"/>
        <w:jc w:val="both"/>
        <w:rPr>
          <w:color w:val="000000"/>
          <w:sz w:val="28"/>
          <w:szCs w:val="28"/>
        </w:rPr>
      </w:pPr>
    </w:p>
    <w:p w:rsidR="007C0AFB" w:rsidRPr="00A04433" w:rsidRDefault="007C0AFB" w:rsidP="008D2094">
      <w:pPr>
        <w:spacing w:line="360" w:lineRule="auto"/>
        <w:ind w:firstLine="709"/>
        <w:jc w:val="both"/>
        <w:rPr>
          <w:b/>
          <w:color w:val="000000"/>
          <w:sz w:val="28"/>
          <w:szCs w:val="28"/>
        </w:rPr>
      </w:pPr>
      <w:r w:rsidRPr="00A04433">
        <w:rPr>
          <w:b/>
          <w:color w:val="000000"/>
          <w:sz w:val="28"/>
          <w:szCs w:val="28"/>
        </w:rPr>
        <w:t>3.3.3 К</w:t>
      </w:r>
      <w:r w:rsidR="009F4326" w:rsidRPr="00A04433">
        <w:rPr>
          <w:b/>
          <w:color w:val="000000"/>
          <w:sz w:val="28"/>
          <w:szCs w:val="28"/>
        </w:rPr>
        <w:t xml:space="preserve">оаксиальный </w:t>
      </w:r>
      <w:r w:rsidRPr="00A04433">
        <w:rPr>
          <w:b/>
          <w:color w:val="000000"/>
          <w:sz w:val="28"/>
          <w:szCs w:val="28"/>
        </w:rPr>
        <w:t xml:space="preserve">СВЧ </w:t>
      </w:r>
      <w:r w:rsidR="009F4326" w:rsidRPr="00A04433">
        <w:rPr>
          <w:b/>
          <w:color w:val="000000"/>
          <w:sz w:val="28"/>
          <w:szCs w:val="28"/>
        </w:rPr>
        <w:t xml:space="preserve">кабель </w:t>
      </w:r>
      <w:r w:rsidRPr="00A04433">
        <w:rPr>
          <w:b/>
          <w:color w:val="000000"/>
          <w:sz w:val="28"/>
          <w:szCs w:val="28"/>
        </w:rPr>
        <w:t>RG</w:t>
      </w:r>
      <w:r w:rsidR="008D2094" w:rsidRPr="00A04433">
        <w:rPr>
          <w:b/>
          <w:color w:val="000000"/>
          <w:sz w:val="28"/>
          <w:szCs w:val="28"/>
        </w:rPr>
        <w:t>-4</w:t>
      </w:r>
      <w:r w:rsidRPr="00A04433">
        <w:rPr>
          <w:b/>
          <w:color w:val="000000"/>
          <w:sz w:val="28"/>
          <w:szCs w:val="28"/>
        </w:rPr>
        <w:t>02</w:t>
      </w:r>
    </w:p>
    <w:p w:rsidR="009F4326" w:rsidRPr="008D2094" w:rsidRDefault="009F4326" w:rsidP="008D2094">
      <w:pPr>
        <w:spacing w:line="360" w:lineRule="auto"/>
        <w:ind w:firstLine="709"/>
        <w:jc w:val="both"/>
        <w:rPr>
          <w:color w:val="000000"/>
          <w:sz w:val="28"/>
          <w:szCs w:val="28"/>
        </w:rPr>
      </w:pPr>
      <w:r w:rsidRPr="008D2094">
        <w:rPr>
          <w:color w:val="000000"/>
          <w:sz w:val="28"/>
          <w:szCs w:val="28"/>
        </w:rPr>
        <w:t xml:space="preserve">Высококачественный гибкий коаксиальный СВЧ кабель 50 Ом, диаметром </w:t>
      </w:r>
      <w:smartTag w:uri="urn:schemas-microsoft-com:office:smarttags" w:element="metricconverter">
        <w:smartTagPr>
          <w:attr w:name="ProductID" w:val="0.141 дюйма"/>
        </w:smartTagPr>
        <w:r w:rsidRPr="008D2094">
          <w:rPr>
            <w:color w:val="000000"/>
            <w:sz w:val="28"/>
            <w:szCs w:val="28"/>
          </w:rPr>
          <w:t>0.141 дюйма</w:t>
        </w:r>
      </w:smartTag>
      <w:r w:rsidRPr="008D2094">
        <w:rPr>
          <w:color w:val="000000"/>
          <w:sz w:val="28"/>
          <w:szCs w:val="28"/>
        </w:rPr>
        <w:t xml:space="preserve"> (3.58</w:t>
      </w:r>
      <w:r w:rsidR="008D2094">
        <w:rPr>
          <w:color w:val="000000"/>
          <w:sz w:val="28"/>
          <w:szCs w:val="28"/>
        </w:rPr>
        <w:t> </w:t>
      </w:r>
      <w:r w:rsidR="008D2094" w:rsidRPr="008D2094">
        <w:rPr>
          <w:color w:val="000000"/>
          <w:sz w:val="28"/>
          <w:szCs w:val="28"/>
        </w:rPr>
        <w:t>мм</w:t>
      </w:r>
      <w:r w:rsidRPr="008D2094">
        <w:rPr>
          <w:color w:val="000000"/>
          <w:sz w:val="28"/>
          <w:szCs w:val="28"/>
        </w:rPr>
        <w:t>) (по внешнему экрану) с фторопластовым диэлектриком, наиболее часто применяющийся в различной СВЧ аппаратуре аэрокосмического назначения. Сплошной посеребренный центральный проводник обеспечивает высокую амплитудную стабильность передаваемого сигнала при изгибах. Внутренний экран из спирально намотанной</w:t>
      </w:r>
      <w:r w:rsidR="008D2094">
        <w:rPr>
          <w:color w:val="000000"/>
          <w:sz w:val="28"/>
          <w:szCs w:val="28"/>
        </w:rPr>
        <w:t xml:space="preserve"> </w:t>
      </w:r>
      <w:r w:rsidRPr="008D2094">
        <w:rPr>
          <w:color w:val="000000"/>
          <w:sz w:val="28"/>
          <w:szCs w:val="28"/>
        </w:rPr>
        <w:t>посеребренной медной ленты с 4</w:t>
      </w:r>
      <w:r w:rsidR="008D2094" w:rsidRPr="008D2094">
        <w:rPr>
          <w:color w:val="000000"/>
          <w:sz w:val="28"/>
          <w:szCs w:val="28"/>
        </w:rPr>
        <w:t>0</w:t>
      </w:r>
      <w:r w:rsidR="008D2094">
        <w:rPr>
          <w:color w:val="000000"/>
          <w:sz w:val="28"/>
          <w:szCs w:val="28"/>
        </w:rPr>
        <w:t>%</w:t>
      </w:r>
      <w:r w:rsidRPr="008D2094">
        <w:rPr>
          <w:color w:val="000000"/>
          <w:sz w:val="28"/>
          <w:szCs w:val="28"/>
        </w:rPr>
        <w:t xml:space="preserve"> перекрытием между слоями, позволяет добиться отличной гибкости кабеля и практически 10</w:t>
      </w:r>
      <w:r w:rsidR="008D2094" w:rsidRPr="008D2094">
        <w:rPr>
          <w:color w:val="000000"/>
          <w:sz w:val="28"/>
          <w:szCs w:val="28"/>
        </w:rPr>
        <w:t>0</w:t>
      </w:r>
      <w:r w:rsidR="008D2094">
        <w:rPr>
          <w:color w:val="000000"/>
          <w:sz w:val="28"/>
          <w:szCs w:val="28"/>
        </w:rPr>
        <w:t>%</w:t>
      </w:r>
      <w:r w:rsidRPr="008D2094">
        <w:rPr>
          <w:color w:val="000000"/>
          <w:sz w:val="28"/>
          <w:szCs w:val="28"/>
        </w:rPr>
        <w:t>-ного экранирования. Специальная прецизионная технология намотки ленты с учетом параметров эластичности диэлектрика позволяет получить однородное волновое сопротивление по длине кабеля и безупречный контакт между отдельными витками ленточного экрана. Наружный экран в виде оплетки из посеребренного медного провода выполняет, главным образом, функции защитного элемента. Учитывая высокую температурную стойкость и химическую инертность внешней оболочки из FEP (фторированного этиленпропилена, экструдируемого тефлона) кабель допускает применение в агрессивных средах. Данный СВЧ кабель рекомендуется использовать в особо ответственных случаях, где требуются высокая точность передачи сигнала в сочетании с высокой гибкостью. Позволяет проводить большую мощность.</w:t>
      </w:r>
    </w:p>
    <w:p w:rsidR="009F4326" w:rsidRPr="008D2094" w:rsidRDefault="009F4326" w:rsidP="008D2094">
      <w:pPr>
        <w:spacing w:line="360" w:lineRule="auto"/>
        <w:ind w:firstLine="709"/>
        <w:jc w:val="both"/>
        <w:rPr>
          <w:color w:val="000000"/>
          <w:sz w:val="28"/>
          <w:szCs w:val="28"/>
        </w:rPr>
      </w:pPr>
    </w:p>
    <w:p w:rsidR="009F4326" w:rsidRPr="008D2094" w:rsidRDefault="00D654F7" w:rsidP="008D2094">
      <w:pPr>
        <w:spacing w:line="360" w:lineRule="auto"/>
        <w:ind w:firstLine="709"/>
        <w:jc w:val="both"/>
        <w:rPr>
          <w:color w:val="000000"/>
          <w:sz w:val="28"/>
        </w:rPr>
      </w:pPr>
      <w:r>
        <w:rPr>
          <w:color w:val="000000"/>
          <w:sz w:val="28"/>
        </w:rPr>
        <w:pict>
          <v:shape id="_x0000_i1046" type="#_x0000_t75" alt="rg-402 коаксиальный СВЧ кабель 50 ом" style="width:291pt;height:118.5pt">
            <v:imagedata r:id="rId28" o:title="" cropleft="10361f"/>
          </v:shape>
        </w:pict>
      </w:r>
    </w:p>
    <w:p w:rsidR="007C0AFB" w:rsidRPr="008D2094" w:rsidRDefault="008D2094" w:rsidP="008D2094">
      <w:pPr>
        <w:spacing w:line="360" w:lineRule="auto"/>
        <w:ind w:firstLine="709"/>
        <w:jc w:val="both"/>
        <w:rPr>
          <w:color w:val="000000"/>
          <w:sz w:val="28"/>
          <w:szCs w:val="28"/>
        </w:rPr>
      </w:pPr>
      <w:r w:rsidRPr="008D2094">
        <w:rPr>
          <w:color w:val="000000"/>
          <w:sz w:val="28"/>
          <w:szCs w:val="28"/>
        </w:rPr>
        <w:t>Рис</w:t>
      </w:r>
      <w:r>
        <w:rPr>
          <w:color w:val="000000"/>
          <w:sz w:val="28"/>
          <w:szCs w:val="28"/>
        </w:rPr>
        <w:t>. </w:t>
      </w:r>
      <w:r w:rsidRPr="008D2094">
        <w:rPr>
          <w:color w:val="000000"/>
          <w:sz w:val="28"/>
          <w:szCs w:val="28"/>
        </w:rPr>
        <w:t>2</w:t>
      </w:r>
      <w:r w:rsidR="007C0AFB" w:rsidRPr="008D2094">
        <w:rPr>
          <w:color w:val="000000"/>
          <w:sz w:val="28"/>
          <w:szCs w:val="28"/>
        </w:rPr>
        <w:t xml:space="preserve">2 СВЧ кабель </w:t>
      </w:r>
      <w:r w:rsidR="007C0AFB" w:rsidRPr="008D2094">
        <w:rPr>
          <w:color w:val="000000"/>
          <w:sz w:val="28"/>
          <w:szCs w:val="28"/>
          <w:lang w:val="en-US"/>
        </w:rPr>
        <w:t>RG</w:t>
      </w:r>
      <w:r w:rsidR="007C0AFB" w:rsidRPr="008D2094">
        <w:rPr>
          <w:color w:val="000000"/>
          <w:sz w:val="28"/>
          <w:szCs w:val="28"/>
        </w:rPr>
        <w:t xml:space="preserve"> 402</w:t>
      </w:r>
    </w:p>
    <w:p w:rsidR="008D2094" w:rsidRDefault="000B7D1E" w:rsidP="008D2094">
      <w:pPr>
        <w:spacing w:line="360" w:lineRule="auto"/>
        <w:ind w:firstLine="709"/>
        <w:jc w:val="both"/>
        <w:rPr>
          <w:color w:val="000000"/>
          <w:sz w:val="28"/>
          <w:szCs w:val="28"/>
        </w:rPr>
      </w:pPr>
      <w:r w:rsidRPr="008D2094">
        <w:rPr>
          <w:color w:val="000000"/>
          <w:sz w:val="28"/>
          <w:szCs w:val="28"/>
        </w:rPr>
        <w:t>Подробная спецификация</w:t>
      </w:r>
    </w:p>
    <w:p w:rsidR="000B7D1E" w:rsidRPr="008D2094" w:rsidRDefault="000B7D1E" w:rsidP="008D2094">
      <w:pPr>
        <w:spacing w:line="360" w:lineRule="auto"/>
        <w:ind w:firstLine="709"/>
        <w:jc w:val="both"/>
        <w:rPr>
          <w:color w:val="000000"/>
          <w:sz w:val="28"/>
          <w:szCs w:val="28"/>
        </w:rPr>
      </w:pPr>
    </w:p>
    <w:p w:rsidR="009F4326" w:rsidRPr="008D2094" w:rsidRDefault="000B7D1E" w:rsidP="008D2094">
      <w:pPr>
        <w:spacing w:line="360" w:lineRule="auto"/>
        <w:ind w:firstLine="709"/>
        <w:jc w:val="both"/>
        <w:rPr>
          <w:color w:val="000000"/>
          <w:sz w:val="28"/>
          <w:szCs w:val="28"/>
        </w:rPr>
      </w:pPr>
      <w:r w:rsidRPr="008D2094">
        <w:rPr>
          <w:color w:val="000000"/>
          <w:sz w:val="28"/>
          <w:szCs w:val="28"/>
        </w:rPr>
        <w:t>Таблица 1</w:t>
      </w:r>
      <w:r w:rsidR="008D2094">
        <w:rPr>
          <w:color w:val="000000"/>
          <w:sz w:val="28"/>
          <w:szCs w:val="28"/>
        </w:rPr>
        <w:t xml:space="preserve"> –</w:t>
      </w:r>
      <w:r w:rsidR="008D2094" w:rsidRPr="008D2094">
        <w:rPr>
          <w:color w:val="000000"/>
          <w:sz w:val="28"/>
          <w:szCs w:val="28"/>
        </w:rPr>
        <w:t xml:space="preserve"> Ко</w:t>
      </w:r>
      <w:r w:rsidRPr="008D2094">
        <w:rPr>
          <w:color w:val="000000"/>
          <w:sz w:val="28"/>
          <w:szCs w:val="28"/>
        </w:rPr>
        <w:t>нструктив</w:t>
      </w:r>
      <w:r w:rsidR="007C0AFB" w:rsidRPr="008D2094">
        <w:rPr>
          <w:color w:val="000000"/>
          <w:sz w:val="28"/>
          <w:szCs w:val="28"/>
        </w:rPr>
        <w:t xml:space="preserve"> </w:t>
      </w:r>
      <w:r w:rsidRPr="008D2094">
        <w:rPr>
          <w:color w:val="000000"/>
          <w:sz w:val="28"/>
          <w:szCs w:val="28"/>
        </w:rPr>
        <w:t>СВЧ кабель RG</w:t>
      </w:r>
      <w:r w:rsidR="008D2094">
        <w:rPr>
          <w:color w:val="000000"/>
          <w:sz w:val="28"/>
          <w:szCs w:val="28"/>
        </w:rPr>
        <w:t>-</w:t>
      </w:r>
      <w:r w:rsidR="008D2094" w:rsidRPr="008D2094">
        <w:rPr>
          <w:color w:val="000000"/>
          <w:sz w:val="28"/>
          <w:szCs w:val="28"/>
        </w:rPr>
        <w:t>4</w:t>
      </w:r>
      <w:r w:rsidRPr="008D2094">
        <w:rPr>
          <w:color w:val="000000"/>
          <w:sz w:val="28"/>
          <w:szCs w:val="28"/>
        </w:rPr>
        <w:t>02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8"/>
        <w:gridCol w:w="3575"/>
        <w:gridCol w:w="959"/>
        <w:gridCol w:w="2365"/>
      </w:tblGrid>
      <w:tr w:rsidR="000B7D1E" w:rsidRPr="001517C0" w:rsidTr="001517C0">
        <w:trPr>
          <w:cantSplit/>
          <w:jc w:val="center"/>
        </w:trPr>
        <w:tc>
          <w:tcPr>
            <w:tcW w:w="1289"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Наименование</w:t>
            </w:r>
          </w:p>
        </w:tc>
        <w:tc>
          <w:tcPr>
            <w:tcW w:w="192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Материал</w:t>
            </w:r>
          </w:p>
        </w:tc>
        <w:tc>
          <w:tcPr>
            <w:tcW w:w="516"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Диаметр</w:t>
            </w:r>
          </w:p>
        </w:tc>
        <w:tc>
          <w:tcPr>
            <w:tcW w:w="127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Описание</w:t>
            </w:r>
          </w:p>
        </w:tc>
      </w:tr>
      <w:tr w:rsidR="000B7D1E" w:rsidRPr="001517C0" w:rsidTr="001517C0">
        <w:trPr>
          <w:cantSplit/>
          <w:jc w:val="center"/>
        </w:trPr>
        <w:tc>
          <w:tcPr>
            <w:tcW w:w="1289"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Центральный проводник</w:t>
            </w:r>
          </w:p>
        </w:tc>
        <w:tc>
          <w:tcPr>
            <w:tcW w:w="192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Омедненная сталь покрытая серебром</w:t>
            </w:r>
          </w:p>
        </w:tc>
        <w:tc>
          <w:tcPr>
            <w:tcW w:w="516"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0.92</w:t>
            </w:r>
            <w:r w:rsidR="008D2094" w:rsidRPr="001517C0">
              <w:rPr>
                <w:color w:val="000000"/>
                <w:sz w:val="20"/>
                <w:szCs w:val="28"/>
              </w:rPr>
              <w:t> мм</w:t>
            </w:r>
          </w:p>
        </w:tc>
        <w:tc>
          <w:tcPr>
            <w:tcW w:w="127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Сплошной</w:t>
            </w:r>
          </w:p>
        </w:tc>
      </w:tr>
      <w:tr w:rsidR="000B7D1E" w:rsidRPr="001517C0" w:rsidTr="001517C0">
        <w:trPr>
          <w:cantSplit/>
          <w:jc w:val="center"/>
        </w:trPr>
        <w:tc>
          <w:tcPr>
            <w:tcW w:w="1289"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Диэлектрик</w:t>
            </w:r>
          </w:p>
        </w:tc>
        <w:tc>
          <w:tcPr>
            <w:tcW w:w="192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Фторопласт</w:t>
            </w:r>
          </w:p>
        </w:tc>
        <w:tc>
          <w:tcPr>
            <w:tcW w:w="516"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2.97</w:t>
            </w:r>
            <w:r w:rsidR="008D2094" w:rsidRPr="001517C0">
              <w:rPr>
                <w:color w:val="000000"/>
                <w:sz w:val="20"/>
                <w:szCs w:val="28"/>
              </w:rPr>
              <w:t> мм</w:t>
            </w:r>
          </w:p>
        </w:tc>
        <w:tc>
          <w:tcPr>
            <w:tcW w:w="127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Сплошной</w:t>
            </w:r>
          </w:p>
        </w:tc>
      </w:tr>
      <w:tr w:rsidR="000B7D1E" w:rsidRPr="001517C0" w:rsidTr="001517C0">
        <w:trPr>
          <w:cantSplit/>
          <w:jc w:val="center"/>
        </w:trPr>
        <w:tc>
          <w:tcPr>
            <w:tcW w:w="1289"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Основной экран</w:t>
            </w:r>
          </w:p>
        </w:tc>
        <w:tc>
          <w:tcPr>
            <w:tcW w:w="192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Посеребренная</w:t>
            </w:r>
            <w:r w:rsidRPr="001517C0">
              <w:rPr>
                <w:color w:val="000000"/>
                <w:sz w:val="20"/>
                <w:szCs w:val="28"/>
                <w:lang w:val="en-US"/>
              </w:rPr>
              <w:t xml:space="preserve"> </w:t>
            </w:r>
            <w:r w:rsidRPr="001517C0">
              <w:rPr>
                <w:color w:val="000000"/>
                <w:sz w:val="20"/>
                <w:szCs w:val="28"/>
              </w:rPr>
              <w:t>медь</w:t>
            </w:r>
          </w:p>
        </w:tc>
        <w:tc>
          <w:tcPr>
            <w:tcW w:w="516"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3.25</w:t>
            </w:r>
            <w:r w:rsidR="008D2094" w:rsidRPr="001517C0">
              <w:rPr>
                <w:color w:val="000000"/>
                <w:sz w:val="20"/>
                <w:szCs w:val="28"/>
              </w:rPr>
              <w:t> мм</w:t>
            </w:r>
          </w:p>
        </w:tc>
        <w:tc>
          <w:tcPr>
            <w:tcW w:w="127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10</w:t>
            </w:r>
            <w:r w:rsidR="008D2094" w:rsidRPr="001517C0">
              <w:rPr>
                <w:color w:val="000000"/>
                <w:sz w:val="20"/>
                <w:szCs w:val="28"/>
              </w:rPr>
              <w:t>0%</w:t>
            </w:r>
            <w:r w:rsidRPr="001517C0">
              <w:rPr>
                <w:color w:val="000000"/>
                <w:sz w:val="20"/>
                <w:szCs w:val="28"/>
              </w:rPr>
              <w:t xml:space="preserve"> покрытие</w:t>
            </w:r>
          </w:p>
        </w:tc>
      </w:tr>
      <w:tr w:rsidR="000B7D1E" w:rsidRPr="001517C0" w:rsidTr="001517C0">
        <w:trPr>
          <w:cantSplit/>
          <w:jc w:val="center"/>
        </w:trPr>
        <w:tc>
          <w:tcPr>
            <w:tcW w:w="1289"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Оплетка</w:t>
            </w:r>
          </w:p>
        </w:tc>
        <w:tc>
          <w:tcPr>
            <w:tcW w:w="192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Посеребренная</w:t>
            </w:r>
            <w:r w:rsidRPr="001517C0">
              <w:rPr>
                <w:color w:val="000000"/>
                <w:sz w:val="20"/>
                <w:szCs w:val="28"/>
                <w:lang w:val="en-US"/>
              </w:rPr>
              <w:t xml:space="preserve"> </w:t>
            </w:r>
            <w:r w:rsidRPr="001517C0">
              <w:rPr>
                <w:color w:val="000000"/>
                <w:sz w:val="20"/>
                <w:szCs w:val="28"/>
              </w:rPr>
              <w:t>медь</w:t>
            </w:r>
          </w:p>
        </w:tc>
        <w:tc>
          <w:tcPr>
            <w:tcW w:w="516"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3.58</w:t>
            </w:r>
            <w:r w:rsidR="008D2094" w:rsidRPr="001517C0">
              <w:rPr>
                <w:color w:val="000000"/>
                <w:sz w:val="20"/>
                <w:szCs w:val="28"/>
              </w:rPr>
              <w:t> мм</w:t>
            </w:r>
          </w:p>
        </w:tc>
        <w:tc>
          <w:tcPr>
            <w:tcW w:w="127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Плотность оплетки – 9</w:t>
            </w:r>
            <w:r w:rsidR="008D2094" w:rsidRPr="001517C0">
              <w:rPr>
                <w:color w:val="000000"/>
                <w:sz w:val="20"/>
                <w:szCs w:val="28"/>
              </w:rPr>
              <w:t>7%</w:t>
            </w:r>
          </w:p>
        </w:tc>
      </w:tr>
      <w:tr w:rsidR="000B7D1E" w:rsidRPr="001517C0" w:rsidTr="001517C0">
        <w:trPr>
          <w:cantSplit/>
          <w:jc w:val="center"/>
        </w:trPr>
        <w:tc>
          <w:tcPr>
            <w:tcW w:w="1289"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Оболочка</w:t>
            </w:r>
          </w:p>
        </w:tc>
        <w:tc>
          <w:tcPr>
            <w:tcW w:w="192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Экструдируемый</w:t>
            </w:r>
            <w:r w:rsidRPr="001517C0">
              <w:rPr>
                <w:color w:val="000000"/>
                <w:sz w:val="20"/>
                <w:szCs w:val="28"/>
                <w:lang w:val="en-US"/>
              </w:rPr>
              <w:t xml:space="preserve"> </w:t>
            </w:r>
            <w:r w:rsidRPr="001517C0">
              <w:rPr>
                <w:color w:val="000000"/>
                <w:sz w:val="20"/>
                <w:szCs w:val="28"/>
              </w:rPr>
              <w:t>тефлон</w:t>
            </w:r>
          </w:p>
        </w:tc>
        <w:tc>
          <w:tcPr>
            <w:tcW w:w="516"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4.14</w:t>
            </w:r>
            <w:r w:rsidR="008D2094" w:rsidRPr="001517C0">
              <w:rPr>
                <w:color w:val="000000"/>
                <w:sz w:val="20"/>
                <w:szCs w:val="28"/>
              </w:rPr>
              <w:t> мм</w:t>
            </w:r>
          </w:p>
        </w:tc>
        <w:tc>
          <w:tcPr>
            <w:tcW w:w="1272"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 xml:space="preserve">Цвет </w:t>
            </w:r>
            <w:r w:rsidR="008D2094" w:rsidRPr="001517C0">
              <w:rPr>
                <w:color w:val="000000"/>
                <w:sz w:val="20"/>
                <w:szCs w:val="28"/>
              </w:rPr>
              <w:t xml:space="preserve">– </w:t>
            </w:r>
            <w:r w:rsidRPr="001517C0">
              <w:rPr>
                <w:color w:val="000000"/>
                <w:sz w:val="20"/>
                <w:szCs w:val="28"/>
              </w:rPr>
              <w:t>синий</w:t>
            </w:r>
          </w:p>
        </w:tc>
      </w:tr>
    </w:tbl>
    <w:p w:rsidR="008D2094" w:rsidRDefault="008D2094" w:rsidP="008D2094">
      <w:pPr>
        <w:spacing w:line="360" w:lineRule="auto"/>
        <w:ind w:firstLine="709"/>
        <w:jc w:val="both"/>
        <w:rPr>
          <w:color w:val="000000"/>
          <w:sz w:val="28"/>
          <w:szCs w:val="28"/>
        </w:rPr>
      </w:pPr>
    </w:p>
    <w:p w:rsidR="009F4326" w:rsidRPr="008D2094" w:rsidRDefault="000B7D1E" w:rsidP="008D2094">
      <w:pPr>
        <w:spacing w:line="360" w:lineRule="auto"/>
        <w:ind w:firstLine="709"/>
        <w:jc w:val="both"/>
        <w:rPr>
          <w:color w:val="000000"/>
          <w:sz w:val="28"/>
          <w:szCs w:val="28"/>
        </w:rPr>
      </w:pPr>
      <w:r w:rsidRPr="008D2094">
        <w:rPr>
          <w:color w:val="000000"/>
          <w:sz w:val="28"/>
          <w:szCs w:val="28"/>
        </w:rPr>
        <w:t>Таблиц</w:t>
      </w:r>
      <w:r w:rsidR="004D38F8" w:rsidRPr="008D2094">
        <w:rPr>
          <w:color w:val="000000"/>
          <w:sz w:val="28"/>
          <w:szCs w:val="28"/>
        </w:rPr>
        <w:t xml:space="preserve">а 2 </w:t>
      </w:r>
      <w:r w:rsidR="008D2094">
        <w:rPr>
          <w:color w:val="000000"/>
          <w:sz w:val="28"/>
          <w:szCs w:val="28"/>
        </w:rPr>
        <w:t>–</w:t>
      </w:r>
      <w:r w:rsidR="008D2094" w:rsidRPr="008D2094">
        <w:rPr>
          <w:color w:val="000000"/>
          <w:sz w:val="28"/>
          <w:szCs w:val="28"/>
        </w:rPr>
        <w:t xml:space="preserve"> </w:t>
      </w:r>
      <w:r w:rsidR="004D38F8" w:rsidRPr="008D2094">
        <w:rPr>
          <w:color w:val="000000"/>
          <w:sz w:val="28"/>
          <w:szCs w:val="28"/>
        </w:rPr>
        <w:t xml:space="preserve">Характеристики </w:t>
      </w:r>
      <w:r w:rsidR="009F4326" w:rsidRPr="008D2094">
        <w:rPr>
          <w:color w:val="000000"/>
          <w:sz w:val="28"/>
          <w:szCs w:val="28"/>
        </w:rPr>
        <w:t>СВЧ кабель RG</w:t>
      </w:r>
      <w:r w:rsidR="008D2094">
        <w:rPr>
          <w:color w:val="000000"/>
          <w:sz w:val="28"/>
          <w:szCs w:val="28"/>
        </w:rPr>
        <w:t>-</w:t>
      </w:r>
      <w:r w:rsidR="008D2094" w:rsidRPr="008D2094">
        <w:rPr>
          <w:color w:val="000000"/>
          <w:sz w:val="28"/>
          <w:szCs w:val="28"/>
        </w:rPr>
        <w:t>4</w:t>
      </w:r>
      <w:r w:rsidR="009F4326" w:rsidRPr="008D2094">
        <w:rPr>
          <w:color w:val="000000"/>
          <w:sz w:val="28"/>
          <w:szCs w:val="28"/>
        </w:rPr>
        <w:t>02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7"/>
        <w:gridCol w:w="4630"/>
      </w:tblGrid>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Номинальная погонная емкость</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95.1 пФ/м</w:t>
            </w:r>
          </w:p>
        </w:tc>
      </w:tr>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Импеданс</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50±2 Ом</w:t>
            </w:r>
          </w:p>
        </w:tc>
      </w:tr>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Максимальная рабочая частота</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20 ГГц</w:t>
            </w:r>
          </w:p>
        </w:tc>
      </w:tr>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Рабочая температура</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-55 +200</w:t>
            </w:r>
            <w:r w:rsidR="008D2094" w:rsidRPr="001517C0">
              <w:rPr>
                <w:color w:val="000000"/>
                <w:sz w:val="20"/>
                <w:szCs w:val="28"/>
              </w:rPr>
              <w:t> °C</w:t>
            </w:r>
          </w:p>
        </w:tc>
      </w:tr>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Эффективность экранирования</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100 дБ (макс.)</w:t>
            </w:r>
          </w:p>
        </w:tc>
      </w:tr>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Коэффициент укорочения</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1.43</w:t>
            </w:r>
          </w:p>
        </w:tc>
      </w:tr>
      <w:tr w:rsidR="000B7D1E" w:rsidRPr="001517C0" w:rsidTr="001517C0">
        <w:trPr>
          <w:cantSplit/>
          <w:jc w:val="center"/>
        </w:trPr>
        <w:tc>
          <w:tcPr>
            <w:tcW w:w="251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Вес</w:t>
            </w:r>
          </w:p>
        </w:tc>
        <w:tc>
          <w:tcPr>
            <w:tcW w:w="2490" w:type="pct"/>
            <w:shd w:val="clear" w:color="auto" w:fill="auto"/>
          </w:tcPr>
          <w:p w:rsidR="000B7D1E" w:rsidRPr="001517C0" w:rsidRDefault="000B7D1E" w:rsidP="001517C0">
            <w:pPr>
              <w:spacing w:line="360" w:lineRule="auto"/>
              <w:jc w:val="both"/>
              <w:rPr>
                <w:color w:val="000000"/>
                <w:sz w:val="20"/>
                <w:szCs w:val="28"/>
              </w:rPr>
            </w:pPr>
            <w:r w:rsidRPr="001517C0">
              <w:rPr>
                <w:color w:val="000000"/>
                <w:sz w:val="20"/>
                <w:szCs w:val="28"/>
              </w:rPr>
              <w:t>0.0436 кг/м</w:t>
            </w:r>
          </w:p>
        </w:tc>
      </w:tr>
    </w:tbl>
    <w:p w:rsidR="009F4326" w:rsidRPr="008D2094" w:rsidRDefault="009F4326" w:rsidP="008D2094">
      <w:pPr>
        <w:spacing w:line="360" w:lineRule="auto"/>
        <w:ind w:firstLine="709"/>
        <w:jc w:val="both"/>
        <w:rPr>
          <w:color w:val="000000"/>
          <w:sz w:val="28"/>
          <w:szCs w:val="28"/>
        </w:rPr>
      </w:pPr>
    </w:p>
    <w:p w:rsidR="00D04E55" w:rsidRPr="008D2094" w:rsidRDefault="004D38F8" w:rsidP="008D2094">
      <w:pPr>
        <w:spacing w:line="360" w:lineRule="auto"/>
        <w:ind w:firstLine="709"/>
        <w:jc w:val="both"/>
        <w:rPr>
          <w:color w:val="000000"/>
          <w:sz w:val="28"/>
          <w:szCs w:val="28"/>
        </w:rPr>
      </w:pPr>
      <w:r w:rsidRPr="008D2094">
        <w:rPr>
          <w:color w:val="000000"/>
          <w:sz w:val="28"/>
          <w:szCs w:val="28"/>
        </w:rPr>
        <w:t>Таблица 3</w:t>
      </w:r>
      <w:r w:rsidR="008D2094">
        <w:rPr>
          <w:color w:val="000000"/>
          <w:sz w:val="28"/>
          <w:szCs w:val="28"/>
        </w:rPr>
        <w:t xml:space="preserve"> –</w:t>
      </w:r>
      <w:r w:rsidR="008D2094" w:rsidRPr="008D2094">
        <w:rPr>
          <w:color w:val="000000"/>
          <w:sz w:val="28"/>
          <w:szCs w:val="28"/>
        </w:rPr>
        <w:t xml:space="preserve"> За</w:t>
      </w:r>
      <w:r w:rsidR="009F4326" w:rsidRPr="008D2094">
        <w:rPr>
          <w:color w:val="000000"/>
          <w:sz w:val="28"/>
          <w:szCs w:val="28"/>
        </w:rPr>
        <w:t>тухание и средняя мощность RG</w:t>
      </w:r>
      <w:r w:rsidR="008D2094">
        <w:rPr>
          <w:color w:val="000000"/>
          <w:sz w:val="28"/>
          <w:szCs w:val="28"/>
        </w:rPr>
        <w:t>-</w:t>
      </w:r>
      <w:r w:rsidR="008D2094" w:rsidRPr="008D2094">
        <w:rPr>
          <w:color w:val="000000"/>
          <w:sz w:val="28"/>
          <w:szCs w:val="28"/>
        </w:rPr>
        <w:t>4</w:t>
      </w:r>
      <w:r w:rsidR="009F4326" w:rsidRPr="008D2094">
        <w:rPr>
          <w:color w:val="000000"/>
          <w:sz w:val="28"/>
          <w:szCs w:val="28"/>
        </w:rPr>
        <w:t>02</w:t>
      </w:r>
    </w:p>
    <w:tbl>
      <w:tblPr>
        <w:tblW w:w="89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39"/>
        <w:gridCol w:w="623"/>
        <w:gridCol w:w="616"/>
        <w:gridCol w:w="616"/>
        <w:gridCol w:w="666"/>
        <w:gridCol w:w="716"/>
        <w:gridCol w:w="761"/>
        <w:gridCol w:w="716"/>
      </w:tblGrid>
      <w:tr w:rsidR="00A04433" w:rsidRPr="001517C0" w:rsidTr="001517C0">
        <w:trPr>
          <w:cantSplit/>
          <w:jc w:val="center"/>
        </w:trPr>
        <w:tc>
          <w:tcPr>
            <w:tcW w:w="2367"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Частота, МГц</w:t>
            </w:r>
          </w:p>
        </w:tc>
        <w:tc>
          <w:tcPr>
            <w:tcW w:w="348"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500</w:t>
            </w:r>
          </w:p>
        </w:tc>
        <w:tc>
          <w:tcPr>
            <w:tcW w:w="344"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1000</w:t>
            </w:r>
          </w:p>
        </w:tc>
        <w:tc>
          <w:tcPr>
            <w:tcW w:w="344"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3000</w:t>
            </w:r>
          </w:p>
        </w:tc>
        <w:tc>
          <w:tcPr>
            <w:tcW w:w="372"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5000</w:t>
            </w:r>
          </w:p>
        </w:tc>
        <w:tc>
          <w:tcPr>
            <w:tcW w:w="400"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10000</w:t>
            </w:r>
          </w:p>
        </w:tc>
        <w:tc>
          <w:tcPr>
            <w:tcW w:w="425"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18000</w:t>
            </w:r>
          </w:p>
        </w:tc>
        <w:tc>
          <w:tcPr>
            <w:tcW w:w="400"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20000</w:t>
            </w:r>
          </w:p>
        </w:tc>
      </w:tr>
      <w:tr w:rsidR="00A04433" w:rsidRPr="001517C0" w:rsidTr="001517C0">
        <w:trPr>
          <w:cantSplit/>
          <w:jc w:val="center"/>
        </w:trPr>
        <w:tc>
          <w:tcPr>
            <w:tcW w:w="2367"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Затухание, дБ/100</w:t>
            </w:r>
            <w:r w:rsidR="008D2094" w:rsidRPr="001517C0">
              <w:rPr>
                <w:color w:val="000000"/>
                <w:sz w:val="20"/>
                <w:szCs w:val="28"/>
              </w:rPr>
              <w:t> м</w:t>
            </w:r>
          </w:p>
        </w:tc>
        <w:tc>
          <w:tcPr>
            <w:tcW w:w="348"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26</w:t>
            </w:r>
          </w:p>
        </w:tc>
        <w:tc>
          <w:tcPr>
            <w:tcW w:w="344"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39</w:t>
            </w:r>
          </w:p>
        </w:tc>
        <w:tc>
          <w:tcPr>
            <w:tcW w:w="344"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75</w:t>
            </w:r>
          </w:p>
        </w:tc>
        <w:tc>
          <w:tcPr>
            <w:tcW w:w="372"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101</w:t>
            </w:r>
          </w:p>
        </w:tc>
        <w:tc>
          <w:tcPr>
            <w:tcW w:w="400"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152</w:t>
            </w:r>
          </w:p>
        </w:tc>
        <w:tc>
          <w:tcPr>
            <w:tcW w:w="425"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215</w:t>
            </w:r>
          </w:p>
        </w:tc>
        <w:tc>
          <w:tcPr>
            <w:tcW w:w="400"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229</w:t>
            </w:r>
          </w:p>
        </w:tc>
      </w:tr>
      <w:tr w:rsidR="00A04433" w:rsidRPr="001517C0" w:rsidTr="001517C0">
        <w:trPr>
          <w:cantSplit/>
          <w:jc w:val="center"/>
        </w:trPr>
        <w:tc>
          <w:tcPr>
            <w:tcW w:w="2367"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Средняя мощность, кВт</w:t>
            </w:r>
          </w:p>
        </w:tc>
        <w:tc>
          <w:tcPr>
            <w:tcW w:w="348"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0.6</w:t>
            </w:r>
          </w:p>
        </w:tc>
        <w:tc>
          <w:tcPr>
            <w:tcW w:w="344"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0.4</w:t>
            </w:r>
          </w:p>
        </w:tc>
        <w:tc>
          <w:tcPr>
            <w:tcW w:w="344"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0.21</w:t>
            </w:r>
          </w:p>
        </w:tc>
        <w:tc>
          <w:tcPr>
            <w:tcW w:w="372"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0.155</w:t>
            </w:r>
          </w:p>
        </w:tc>
        <w:tc>
          <w:tcPr>
            <w:tcW w:w="400"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0.105</w:t>
            </w:r>
          </w:p>
        </w:tc>
        <w:tc>
          <w:tcPr>
            <w:tcW w:w="425"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0.075</w:t>
            </w:r>
          </w:p>
        </w:tc>
        <w:tc>
          <w:tcPr>
            <w:tcW w:w="400" w:type="pct"/>
            <w:shd w:val="clear" w:color="auto" w:fill="auto"/>
          </w:tcPr>
          <w:p w:rsidR="004D38F8" w:rsidRPr="001517C0" w:rsidRDefault="004D38F8" w:rsidP="001517C0">
            <w:pPr>
              <w:spacing w:line="360" w:lineRule="auto"/>
              <w:jc w:val="both"/>
              <w:rPr>
                <w:color w:val="000000"/>
                <w:sz w:val="20"/>
                <w:szCs w:val="28"/>
              </w:rPr>
            </w:pPr>
            <w:r w:rsidRPr="001517C0">
              <w:rPr>
                <w:color w:val="000000"/>
                <w:sz w:val="20"/>
                <w:szCs w:val="28"/>
              </w:rPr>
              <w:t>0.07</w:t>
            </w:r>
          </w:p>
        </w:tc>
      </w:tr>
    </w:tbl>
    <w:p w:rsidR="00A04433" w:rsidRDefault="00A04433" w:rsidP="008D2094">
      <w:pPr>
        <w:spacing w:line="360" w:lineRule="auto"/>
        <w:ind w:firstLine="709"/>
        <w:jc w:val="both"/>
        <w:rPr>
          <w:b/>
          <w:color w:val="000000"/>
          <w:sz w:val="28"/>
          <w:szCs w:val="28"/>
        </w:rPr>
      </w:pPr>
    </w:p>
    <w:p w:rsidR="002B3179" w:rsidRPr="008D2094" w:rsidRDefault="004D38F8" w:rsidP="008D2094">
      <w:pPr>
        <w:spacing w:line="360" w:lineRule="auto"/>
        <w:ind w:firstLine="709"/>
        <w:jc w:val="both"/>
        <w:rPr>
          <w:b/>
          <w:color w:val="000000"/>
          <w:sz w:val="28"/>
          <w:szCs w:val="28"/>
        </w:rPr>
      </w:pPr>
      <w:r w:rsidRPr="008D2094">
        <w:rPr>
          <w:b/>
          <w:color w:val="000000"/>
          <w:sz w:val="28"/>
          <w:szCs w:val="28"/>
        </w:rPr>
        <w:t>3.4</w:t>
      </w:r>
      <w:r w:rsidR="002B3179" w:rsidRPr="008D2094">
        <w:rPr>
          <w:b/>
          <w:color w:val="000000"/>
          <w:sz w:val="28"/>
          <w:szCs w:val="28"/>
        </w:rPr>
        <w:t xml:space="preserve"> Размещение оборудования на узлах</w:t>
      </w:r>
    </w:p>
    <w:p w:rsidR="009F4326" w:rsidRPr="008D2094" w:rsidRDefault="009F4326" w:rsidP="008D2094">
      <w:pPr>
        <w:spacing w:line="360" w:lineRule="auto"/>
        <w:ind w:firstLine="709"/>
        <w:jc w:val="both"/>
        <w:rPr>
          <w:color w:val="000000"/>
          <w:sz w:val="28"/>
          <w:szCs w:val="28"/>
        </w:rPr>
      </w:pPr>
    </w:p>
    <w:p w:rsidR="008D2094" w:rsidRDefault="00686726" w:rsidP="008D2094">
      <w:pPr>
        <w:spacing w:line="360" w:lineRule="auto"/>
        <w:ind w:firstLine="709"/>
        <w:jc w:val="both"/>
        <w:rPr>
          <w:color w:val="000000"/>
          <w:sz w:val="28"/>
          <w:szCs w:val="28"/>
        </w:rPr>
      </w:pPr>
      <w:r w:rsidRPr="008D2094">
        <w:rPr>
          <w:color w:val="000000"/>
          <w:sz w:val="28"/>
          <w:szCs w:val="28"/>
        </w:rPr>
        <w:t>Вид и количество оборудование на</w:t>
      </w:r>
      <w:r w:rsidRPr="008D2094">
        <w:rPr>
          <w:b/>
          <w:color w:val="000000"/>
          <w:sz w:val="28"/>
          <w:szCs w:val="28"/>
        </w:rPr>
        <w:t xml:space="preserve"> </w:t>
      </w:r>
      <w:r w:rsidRPr="008D2094">
        <w:rPr>
          <w:color w:val="000000"/>
          <w:sz w:val="28"/>
          <w:szCs w:val="28"/>
        </w:rPr>
        <w:t>оконечных радиорелейных</w:t>
      </w:r>
      <w:r w:rsidR="008D2094">
        <w:rPr>
          <w:color w:val="000000"/>
          <w:sz w:val="28"/>
          <w:szCs w:val="28"/>
        </w:rPr>
        <w:t xml:space="preserve"> </w:t>
      </w:r>
      <w:r w:rsidRPr="008D2094">
        <w:rPr>
          <w:color w:val="000000"/>
          <w:sz w:val="28"/>
          <w:szCs w:val="28"/>
        </w:rPr>
        <w:t>и промежуточных станциях представим виде таблицы</w:t>
      </w:r>
    </w:p>
    <w:p w:rsidR="004D38F8" w:rsidRPr="008D2094" w:rsidRDefault="004D38F8" w:rsidP="008D2094">
      <w:pPr>
        <w:spacing w:line="360" w:lineRule="auto"/>
        <w:ind w:firstLine="709"/>
        <w:jc w:val="both"/>
        <w:rPr>
          <w:color w:val="000000"/>
          <w:sz w:val="28"/>
          <w:szCs w:val="28"/>
        </w:rPr>
      </w:pPr>
    </w:p>
    <w:p w:rsidR="004D38F8" w:rsidRPr="008D2094" w:rsidRDefault="004D38F8" w:rsidP="008D2094">
      <w:pPr>
        <w:spacing w:line="360" w:lineRule="auto"/>
        <w:ind w:firstLine="709"/>
        <w:jc w:val="both"/>
        <w:rPr>
          <w:color w:val="000000"/>
          <w:sz w:val="28"/>
          <w:szCs w:val="28"/>
        </w:rPr>
      </w:pPr>
      <w:r w:rsidRPr="008D2094">
        <w:rPr>
          <w:color w:val="000000"/>
          <w:sz w:val="28"/>
          <w:szCs w:val="28"/>
        </w:rPr>
        <w:t>Таблица 4 – Оборудование на узлах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7"/>
        <w:gridCol w:w="6357"/>
        <w:gridCol w:w="1463"/>
      </w:tblGrid>
      <w:tr w:rsidR="00D04E55" w:rsidRPr="001517C0" w:rsidTr="001517C0">
        <w:trPr>
          <w:cantSplit/>
          <w:jc w:val="center"/>
        </w:trPr>
        <w:tc>
          <w:tcPr>
            <w:tcW w:w="794"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Вид</w:t>
            </w:r>
          </w:p>
        </w:tc>
        <w:tc>
          <w:tcPr>
            <w:tcW w:w="3419"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Оборудование</w:t>
            </w:r>
          </w:p>
        </w:tc>
        <w:tc>
          <w:tcPr>
            <w:tcW w:w="787"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 xml:space="preserve">Кол </w:t>
            </w:r>
            <w:r w:rsidR="008D2094" w:rsidRPr="001517C0">
              <w:rPr>
                <w:color w:val="000000"/>
                <w:sz w:val="20"/>
                <w:szCs w:val="28"/>
              </w:rPr>
              <w:t>– в</w:t>
            </w:r>
            <w:r w:rsidRPr="001517C0">
              <w:rPr>
                <w:color w:val="000000"/>
                <w:sz w:val="20"/>
                <w:szCs w:val="28"/>
              </w:rPr>
              <w:t>о</w:t>
            </w:r>
          </w:p>
        </w:tc>
      </w:tr>
      <w:tr w:rsidR="00D04E55" w:rsidRPr="001517C0" w:rsidTr="001517C0">
        <w:trPr>
          <w:cantSplit/>
          <w:jc w:val="center"/>
        </w:trPr>
        <w:tc>
          <w:tcPr>
            <w:tcW w:w="794" w:type="pct"/>
            <w:vMerge w:val="restart"/>
            <w:shd w:val="clear" w:color="auto" w:fill="auto"/>
            <w:textDirection w:val="btLr"/>
          </w:tcPr>
          <w:p w:rsidR="00D04E55" w:rsidRPr="001517C0" w:rsidRDefault="00D04E55" w:rsidP="001517C0">
            <w:pPr>
              <w:spacing w:line="360" w:lineRule="auto"/>
              <w:jc w:val="both"/>
              <w:rPr>
                <w:color w:val="000000"/>
                <w:sz w:val="20"/>
                <w:szCs w:val="28"/>
              </w:rPr>
            </w:pPr>
            <w:r w:rsidRPr="001517C0">
              <w:rPr>
                <w:color w:val="000000"/>
                <w:sz w:val="20"/>
                <w:szCs w:val="28"/>
              </w:rPr>
              <w:t>ОРС</w:t>
            </w:r>
          </w:p>
        </w:tc>
        <w:tc>
          <w:tcPr>
            <w:tcW w:w="3419"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Антенна направленная параболическая ПАР</w:t>
            </w:r>
            <w:r w:rsidR="008D2094" w:rsidRPr="001517C0">
              <w:rPr>
                <w:color w:val="000000"/>
                <w:sz w:val="20"/>
                <w:szCs w:val="28"/>
              </w:rPr>
              <w:t>-2</w:t>
            </w:r>
            <w:r w:rsidRPr="001517C0">
              <w:rPr>
                <w:color w:val="000000"/>
                <w:sz w:val="20"/>
                <w:szCs w:val="28"/>
              </w:rPr>
              <w:t>4</w:t>
            </w:r>
          </w:p>
        </w:tc>
        <w:tc>
          <w:tcPr>
            <w:tcW w:w="787"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1 шт</w:t>
            </w:r>
          </w:p>
        </w:tc>
      </w:tr>
      <w:tr w:rsidR="00D04E55" w:rsidRPr="001517C0" w:rsidTr="001517C0">
        <w:trPr>
          <w:cantSplit/>
          <w:jc w:val="center"/>
        </w:trPr>
        <w:tc>
          <w:tcPr>
            <w:tcW w:w="794" w:type="pct"/>
            <w:vMerge/>
            <w:shd w:val="clear" w:color="auto" w:fill="auto"/>
          </w:tcPr>
          <w:p w:rsidR="00D04E55" w:rsidRPr="001517C0" w:rsidRDefault="00D04E55" w:rsidP="001517C0">
            <w:pPr>
              <w:spacing w:line="360" w:lineRule="auto"/>
              <w:jc w:val="both"/>
              <w:rPr>
                <w:color w:val="000000"/>
                <w:sz w:val="20"/>
                <w:szCs w:val="28"/>
              </w:rPr>
            </w:pPr>
          </w:p>
        </w:tc>
        <w:tc>
          <w:tcPr>
            <w:tcW w:w="3419"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Цифровой модем МД 8</w:t>
            </w:r>
          </w:p>
        </w:tc>
        <w:tc>
          <w:tcPr>
            <w:tcW w:w="787"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1 шт</w:t>
            </w:r>
          </w:p>
        </w:tc>
      </w:tr>
      <w:tr w:rsidR="00D04E55" w:rsidRPr="001517C0" w:rsidTr="001517C0">
        <w:trPr>
          <w:cantSplit/>
          <w:jc w:val="center"/>
        </w:trPr>
        <w:tc>
          <w:tcPr>
            <w:tcW w:w="794" w:type="pct"/>
            <w:vMerge/>
            <w:shd w:val="clear" w:color="auto" w:fill="auto"/>
          </w:tcPr>
          <w:p w:rsidR="00D04E55" w:rsidRPr="001517C0" w:rsidRDefault="00D04E55" w:rsidP="001517C0">
            <w:pPr>
              <w:spacing w:line="360" w:lineRule="auto"/>
              <w:jc w:val="both"/>
              <w:rPr>
                <w:color w:val="000000"/>
                <w:sz w:val="20"/>
                <w:szCs w:val="28"/>
              </w:rPr>
            </w:pPr>
          </w:p>
        </w:tc>
        <w:tc>
          <w:tcPr>
            <w:tcW w:w="3419"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коаксиальный кабель СВЧ типа RG</w:t>
            </w:r>
            <w:r w:rsidR="008D2094" w:rsidRPr="001517C0">
              <w:rPr>
                <w:color w:val="000000"/>
                <w:sz w:val="20"/>
                <w:szCs w:val="28"/>
              </w:rPr>
              <w:t>-4</w:t>
            </w:r>
            <w:r w:rsidRPr="001517C0">
              <w:rPr>
                <w:color w:val="000000"/>
                <w:sz w:val="20"/>
                <w:szCs w:val="28"/>
              </w:rPr>
              <w:t>02</w:t>
            </w:r>
          </w:p>
        </w:tc>
        <w:tc>
          <w:tcPr>
            <w:tcW w:w="787" w:type="pct"/>
            <w:shd w:val="clear" w:color="auto" w:fill="auto"/>
          </w:tcPr>
          <w:p w:rsidR="008D2094" w:rsidRDefault="00D04E55" w:rsidP="00A04433">
            <w:r w:rsidRPr="001517C0">
              <w:rPr>
                <w:color w:val="000000"/>
                <w:sz w:val="20"/>
                <w:szCs w:val="28"/>
              </w:rPr>
              <w:t xml:space="preserve">2 </w:t>
            </w:r>
            <w:r w:rsidR="008D2094" w:rsidRPr="001517C0">
              <w:rPr>
                <w:color w:val="000000"/>
                <w:sz w:val="20"/>
                <w:szCs w:val="28"/>
              </w:rPr>
              <w:t>шт.</w:t>
            </w:r>
          </w:p>
          <w:p w:rsidR="00D04E55" w:rsidRPr="001517C0" w:rsidRDefault="00D04E55" w:rsidP="001517C0">
            <w:pPr>
              <w:spacing w:line="360" w:lineRule="auto"/>
              <w:jc w:val="both"/>
              <w:rPr>
                <w:color w:val="000000"/>
                <w:sz w:val="20"/>
                <w:szCs w:val="28"/>
              </w:rPr>
            </w:pPr>
          </w:p>
        </w:tc>
      </w:tr>
      <w:tr w:rsidR="00D04E55" w:rsidRPr="001517C0" w:rsidTr="001517C0">
        <w:trPr>
          <w:cantSplit/>
          <w:jc w:val="center"/>
        </w:trPr>
        <w:tc>
          <w:tcPr>
            <w:tcW w:w="794" w:type="pct"/>
            <w:vMerge w:val="restart"/>
            <w:shd w:val="clear" w:color="auto" w:fill="auto"/>
            <w:textDirection w:val="btLr"/>
          </w:tcPr>
          <w:p w:rsidR="00D04E55" w:rsidRPr="001517C0" w:rsidRDefault="00D04E55" w:rsidP="001517C0">
            <w:pPr>
              <w:spacing w:line="360" w:lineRule="auto"/>
              <w:jc w:val="both"/>
              <w:rPr>
                <w:color w:val="000000"/>
                <w:sz w:val="20"/>
                <w:szCs w:val="28"/>
              </w:rPr>
            </w:pPr>
            <w:r w:rsidRPr="001517C0">
              <w:rPr>
                <w:color w:val="000000"/>
                <w:sz w:val="20"/>
                <w:szCs w:val="28"/>
              </w:rPr>
              <w:t>ПРС</w:t>
            </w:r>
          </w:p>
        </w:tc>
        <w:tc>
          <w:tcPr>
            <w:tcW w:w="3419"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Антенна направленная параболическая ПАР</w:t>
            </w:r>
            <w:r w:rsidR="008D2094" w:rsidRPr="001517C0">
              <w:rPr>
                <w:color w:val="000000"/>
                <w:sz w:val="20"/>
                <w:szCs w:val="28"/>
              </w:rPr>
              <w:t>-2</w:t>
            </w:r>
            <w:r w:rsidRPr="001517C0">
              <w:rPr>
                <w:color w:val="000000"/>
                <w:sz w:val="20"/>
                <w:szCs w:val="28"/>
              </w:rPr>
              <w:t>4</w:t>
            </w:r>
          </w:p>
        </w:tc>
        <w:tc>
          <w:tcPr>
            <w:tcW w:w="787"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2 шт</w:t>
            </w:r>
          </w:p>
        </w:tc>
      </w:tr>
      <w:tr w:rsidR="00D04E55" w:rsidRPr="001517C0" w:rsidTr="001517C0">
        <w:trPr>
          <w:cantSplit/>
          <w:trHeight w:val="486"/>
          <w:jc w:val="center"/>
        </w:trPr>
        <w:tc>
          <w:tcPr>
            <w:tcW w:w="794" w:type="pct"/>
            <w:vMerge/>
            <w:shd w:val="clear" w:color="auto" w:fill="auto"/>
          </w:tcPr>
          <w:p w:rsidR="00D04E55" w:rsidRPr="001517C0" w:rsidRDefault="00D04E55" w:rsidP="001517C0">
            <w:pPr>
              <w:spacing w:line="360" w:lineRule="auto"/>
              <w:jc w:val="both"/>
              <w:rPr>
                <w:color w:val="000000"/>
                <w:sz w:val="20"/>
                <w:szCs w:val="28"/>
              </w:rPr>
            </w:pPr>
          </w:p>
        </w:tc>
        <w:tc>
          <w:tcPr>
            <w:tcW w:w="3419" w:type="pct"/>
            <w:shd w:val="clear" w:color="auto" w:fill="auto"/>
          </w:tcPr>
          <w:p w:rsidR="00D04E55" w:rsidRPr="001517C0" w:rsidRDefault="00D04E55" w:rsidP="001517C0">
            <w:pPr>
              <w:spacing w:line="360" w:lineRule="auto"/>
              <w:jc w:val="both"/>
              <w:rPr>
                <w:color w:val="000000"/>
                <w:sz w:val="20"/>
                <w:szCs w:val="28"/>
              </w:rPr>
            </w:pPr>
            <w:r w:rsidRPr="001517C0">
              <w:rPr>
                <w:color w:val="000000"/>
                <w:sz w:val="20"/>
                <w:szCs w:val="28"/>
              </w:rPr>
              <w:t>коаксиальный кабель СВЧ типа RG</w:t>
            </w:r>
            <w:r w:rsidR="008D2094" w:rsidRPr="001517C0">
              <w:rPr>
                <w:color w:val="000000"/>
                <w:sz w:val="20"/>
                <w:szCs w:val="28"/>
              </w:rPr>
              <w:t>-4</w:t>
            </w:r>
            <w:r w:rsidRPr="001517C0">
              <w:rPr>
                <w:color w:val="000000"/>
                <w:sz w:val="20"/>
                <w:szCs w:val="28"/>
              </w:rPr>
              <w:t>02</w:t>
            </w:r>
          </w:p>
        </w:tc>
        <w:tc>
          <w:tcPr>
            <w:tcW w:w="787" w:type="pct"/>
            <w:shd w:val="clear" w:color="auto" w:fill="auto"/>
          </w:tcPr>
          <w:p w:rsidR="008D2094" w:rsidRDefault="00D04E55" w:rsidP="00A04433">
            <w:r w:rsidRPr="001517C0">
              <w:rPr>
                <w:color w:val="000000"/>
                <w:sz w:val="20"/>
                <w:szCs w:val="28"/>
              </w:rPr>
              <w:t xml:space="preserve">1 </w:t>
            </w:r>
            <w:r w:rsidR="008D2094" w:rsidRPr="001517C0">
              <w:rPr>
                <w:color w:val="000000"/>
                <w:sz w:val="20"/>
                <w:szCs w:val="28"/>
              </w:rPr>
              <w:t>шт.</w:t>
            </w:r>
          </w:p>
          <w:p w:rsidR="00D04E55" w:rsidRPr="001517C0" w:rsidRDefault="00D04E55" w:rsidP="001517C0">
            <w:pPr>
              <w:spacing w:line="360" w:lineRule="auto"/>
              <w:jc w:val="both"/>
              <w:rPr>
                <w:color w:val="000000"/>
                <w:sz w:val="20"/>
                <w:szCs w:val="28"/>
              </w:rPr>
            </w:pPr>
          </w:p>
        </w:tc>
      </w:tr>
    </w:tbl>
    <w:p w:rsidR="004D38F8" w:rsidRPr="008D2094" w:rsidRDefault="004D38F8" w:rsidP="008D2094">
      <w:pPr>
        <w:spacing w:line="360" w:lineRule="auto"/>
        <w:ind w:firstLine="709"/>
        <w:jc w:val="both"/>
        <w:rPr>
          <w:b/>
          <w:color w:val="000000"/>
          <w:sz w:val="28"/>
          <w:szCs w:val="28"/>
        </w:rPr>
      </w:pPr>
    </w:p>
    <w:p w:rsidR="00452E9F" w:rsidRPr="008D2094" w:rsidRDefault="00D04E55" w:rsidP="008D2094">
      <w:pPr>
        <w:spacing w:line="360" w:lineRule="auto"/>
        <w:ind w:firstLine="709"/>
        <w:jc w:val="both"/>
        <w:rPr>
          <w:b/>
          <w:color w:val="000000"/>
          <w:sz w:val="28"/>
          <w:szCs w:val="28"/>
        </w:rPr>
      </w:pPr>
      <w:r w:rsidRPr="008D2094">
        <w:rPr>
          <w:b/>
          <w:color w:val="000000"/>
          <w:sz w:val="28"/>
          <w:szCs w:val="28"/>
        </w:rPr>
        <w:t>3.5</w:t>
      </w:r>
      <w:r w:rsidR="00D717C1" w:rsidRPr="008D2094">
        <w:rPr>
          <w:b/>
          <w:color w:val="000000"/>
          <w:sz w:val="28"/>
          <w:szCs w:val="28"/>
        </w:rPr>
        <w:t xml:space="preserve"> Расчет радиоканала передачи данных</w:t>
      </w:r>
    </w:p>
    <w:p w:rsidR="00452E9F" w:rsidRPr="008D2094" w:rsidRDefault="00452E9F" w:rsidP="008D2094">
      <w:pPr>
        <w:spacing w:line="360" w:lineRule="auto"/>
        <w:ind w:firstLine="709"/>
        <w:jc w:val="both"/>
        <w:rPr>
          <w:color w:val="000000"/>
          <w:sz w:val="28"/>
          <w:szCs w:val="28"/>
        </w:rPr>
      </w:pPr>
    </w:p>
    <w:p w:rsidR="00452E9F" w:rsidRPr="008D2094" w:rsidRDefault="00452E9F" w:rsidP="008D2094">
      <w:pPr>
        <w:pStyle w:val="3"/>
        <w:spacing w:before="0" w:beforeAutospacing="0" w:after="0" w:afterAutospacing="0" w:line="360" w:lineRule="auto"/>
        <w:ind w:firstLine="709"/>
        <w:jc w:val="both"/>
        <w:rPr>
          <w:b w:val="0"/>
          <w:color w:val="000000"/>
          <w:sz w:val="28"/>
          <w:szCs w:val="28"/>
        </w:rPr>
      </w:pPr>
      <w:r w:rsidRPr="008D2094">
        <w:rPr>
          <w:b w:val="0"/>
          <w:color w:val="000000"/>
          <w:sz w:val="28"/>
          <w:szCs w:val="28"/>
        </w:rPr>
        <w:t>Расчет затухания в антенно-фидерном тракте.</w:t>
      </w:r>
    </w:p>
    <w:p w:rsidR="00452E9F" w:rsidRPr="008D2094" w:rsidRDefault="00452E9F" w:rsidP="008D2094">
      <w:pPr>
        <w:pStyle w:val="FR2"/>
        <w:widowControl/>
        <w:spacing w:before="0" w:line="360" w:lineRule="auto"/>
        <w:ind w:left="0" w:firstLine="709"/>
        <w:jc w:val="both"/>
        <w:rPr>
          <w:rFonts w:ascii="Times New Roman" w:hAnsi="Times New Roman"/>
          <w:color w:val="000000"/>
          <w:sz w:val="28"/>
          <w:szCs w:val="28"/>
        </w:rPr>
      </w:pPr>
      <w:r w:rsidRPr="008D2094">
        <w:rPr>
          <w:rFonts w:ascii="Times New Roman" w:hAnsi="Times New Roman"/>
          <w:color w:val="000000"/>
          <w:sz w:val="28"/>
          <w:szCs w:val="28"/>
        </w:rPr>
        <w:t>Потери в антенно–фидерном тракте (АФТ) приемника и передатчика складываются из следующих величин:</w:t>
      </w:r>
    </w:p>
    <w:p w:rsidR="00452E9F" w:rsidRPr="008D2094" w:rsidRDefault="00452E9F" w:rsidP="008D2094">
      <w:pPr>
        <w:numPr>
          <w:ilvl w:val="0"/>
          <w:numId w:val="16"/>
        </w:numPr>
        <w:tabs>
          <w:tab w:val="left" w:pos="1134"/>
        </w:tabs>
        <w:spacing w:line="360" w:lineRule="auto"/>
        <w:ind w:firstLine="709"/>
        <w:jc w:val="both"/>
        <w:rPr>
          <w:color w:val="000000"/>
          <w:sz w:val="28"/>
          <w:szCs w:val="28"/>
        </w:rPr>
      </w:pPr>
      <w:r w:rsidRPr="008D2094">
        <w:rPr>
          <w:color w:val="000000"/>
          <w:sz w:val="28"/>
          <w:szCs w:val="28"/>
        </w:rPr>
        <w:t>затухание в кабеле;</w:t>
      </w:r>
    </w:p>
    <w:p w:rsidR="00452E9F" w:rsidRPr="008D2094" w:rsidRDefault="00452E9F" w:rsidP="008D2094">
      <w:pPr>
        <w:numPr>
          <w:ilvl w:val="0"/>
          <w:numId w:val="16"/>
        </w:numPr>
        <w:tabs>
          <w:tab w:val="left" w:pos="1134"/>
        </w:tabs>
        <w:spacing w:line="360" w:lineRule="auto"/>
        <w:ind w:firstLine="709"/>
        <w:jc w:val="both"/>
        <w:rPr>
          <w:color w:val="000000"/>
          <w:sz w:val="28"/>
          <w:szCs w:val="28"/>
        </w:rPr>
      </w:pPr>
      <w:r w:rsidRPr="008D2094">
        <w:rPr>
          <w:color w:val="000000"/>
          <w:sz w:val="28"/>
          <w:szCs w:val="28"/>
        </w:rPr>
        <w:t>затухание в разъемах.</w:t>
      </w:r>
    </w:p>
    <w:p w:rsidR="00452E9F" w:rsidRPr="008D2094" w:rsidRDefault="00452E9F" w:rsidP="008D2094">
      <w:pPr>
        <w:spacing w:line="360" w:lineRule="auto"/>
        <w:ind w:firstLine="709"/>
        <w:jc w:val="both"/>
        <w:rPr>
          <w:color w:val="000000"/>
          <w:sz w:val="28"/>
          <w:szCs w:val="28"/>
        </w:rPr>
      </w:pPr>
      <w:r w:rsidRPr="008D2094">
        <w:rPr>
          <w:color w:val="000000"/>
          <w:sz w:val="28"/>
          <w:szCs w:val="28"/>
        </w:rPr>
        <w:t>Затухание в дополнительном антенно-фидерном оборудовании (разветвителях, согласующих устройствах и др.) и определяются по формуле:</w:t>
      </w:r>
    </w:p>
    <w:p w:rsidR="00452E9F" w:rsidRPr="008D2094" w:rsidRDefault="00A04433" w:rsidP="008D2094">
      <w:pPr>
        <w:spacing w:line="360" w:lineRule="auto"/>
        <w:ind w:firstLine="709"/>
        <w:jc w:val="both"/>
        <w:rPr>
          <w:color w:val="000000"/>
          <w:sz w:val="28"/>
          <w:szCs w:val="28"/>
        </w:rPr>
      </w:pPr>
      <w:r>
        <w:rPr>
          <w:color w:val="000000"/>
          <w:sz w:val="28"/>
          <w:szCs w:val="28"/>
        </w:rPr>
        <w:br w:type="page"/>
      </w:r>
      <w:r w:rsidR="00D654F7">
        <w:rPr>
          <w:color w:val="000000"/>
          <w:position w:val="-14"/>
          <w:sz w:val="28"/>
          <w:szCs w:val="28"/>
        </w:rPr>
        <w:pict>
          <v:shape id="_x0000_i1047" type="#_x0000_t75" style="width:174.75pt;height:20.25pt">
            <v:imagedata r:id="rId29" o:title=""/>
          </v:shape>
        </w:pict>
      </w:r>
      <w:r w:rsidR="00FC3212" w:rsidRPr="008D2094">
        <w:rPr>
          <w:color w:val="000000"/>
          <w:sz w:val="28"/>
          <w:szCs w:val="28"/>
        </w:rPr>
        <w:t>,</w:t>
      </w:r>
      <w:r w:rsidR="00FC3212" w:rsidRPr="008D2094">
        <w:rPr>
          <w:color w:val="000000"/>
          <w:sz w:val="28"/>
          <w:szCs w:val="28"/>
        </w:rPr>
        <w:tab/>
      </w:r>
      <w:r w:rsidR="00FC3212" w:rsidRPr="008D2094">
        <w:rPr>
          <w:color w:val="000000"/>
          <w:sz w:val="28"/>
          <w:szCs w:val="28"/>
        </w:rPr>
        <w:tab/>
      </w:r>
      <w:r w:rsidR="00FC3212" w:rsidRPr="008D2094">
        <w:rPr>
          <w:color w:val="000000"/>
          <w:sz w:val="28"/>
          <w:szCs w:val="28"/>
        </w:rPr>
        <w:tab/>
      </w:r>
      <w:r w:rsidR="00FC3212" w:rsidRPr="008D2094">
        <w:rPr>
          <w:color w:val="000000"/>
          <w:sz w:val="28"/>
          <w:szCs w:val="28"/>
        </w:rPr>
        <w:tab/>
      </w:r>
      <w:r w:rsidR="00FC3212" w:rsidRPr="008D2094">
        <w:rPr>
          <w:color w:val="000000"/>
          <w:sz w:val="28"/>
          <w:szCs w:val="28"/>
        </w:rPr>
        <w:tab/>
      </w:r>
      <w:r w:rsidR="00FC3212" w:rsidRPr="008D2094">
        <w:rPr>
          <w:color w:val="000000"/>
          <w:sz w:val="28"/>
          <w:szCs w:val="28"/>
        </w:rPr>
        <w:tab/>
      </w:r>
      <w:r w:rsidR="008D2094">
        <w:rPr>
          <w:color w:val="000000"/>
          <w:sz w:val="28"/>
          <w:szCs w:val="28"/>
        </w:rPr>
        <w:t xml:space="preserve"> </w:t>
      </w:r>
      <w:r w:rsidR="00452E9F" w:rsidRPr="008D2094">
        <w:rPr>
          <w:color w:val="000000"/>
          <w:sz w:val="28"/>
          <w:szCs w:val="28"/>
        </w:rPr>
        <w:t>(1)</w:t>
      </w:r>
    </w:p>
    <w:p w:rsidR="00A04433" w:rsidRDefault="00A04433" w:rsidP="008D2094">
      <w:pPr>
        <w:spacing w:line="360" w:lineRule="auto"/>
        <w:ind w:firstLine="709"/>
        <w:jc w:val="both"/>
        <w:rPr>
          <w:color w:val="000000"/>
          <w:sz w:val="28"/>
          <w:szCs w:val="28"/>
        </w:rPr>
      </w:pPr>
    </w:p>
    <w:p w:rsidR="00452E9F" w:rsidRPr="008D2094" w:rsidRDefault="00452E9F" w:rsidP="008D2094">
      <w:pPr>
        <w:spacing w:line="360" w:lineRule="auto"/>
        <w:ind w:firstLine="709"/>
        <w:jc w:val="both"/>
        <w:rPr>
          <w:color w:val="000000"/>
          <w:sz w:val="28"/>
          <w:szCs w:val="28"/>
        </w:rPr>
      </w:pPr>
      <w:r w:rsidRPr="008D2094">
        <w:rPr>
          <w:color w:val="000000"/>
          <w:sz w:val="28"/>
          <w:szCs w:val="28"/>
        </w:rPr>
        <w:t xml:space="preserve">где </w:t>
      </w:r>
      <w:r w:rsidRPr="008D2094">
        <w:rPr>
          <w:color w:val="000000"/>
          <w:sz w:val="28"/>
          <w:szCs w:val="28"/>
          <w:lang w:val="en-US"/>
        </w:rPr>
        <w:t>W</w:t>
      </w:r>
      <w:r w:rsidRPr="008D2094">
        <w:rPr>
          <w:color w:val="000000"/>
          <w:sz w:val="28"/>
          <w:szCs w:val="28"/>
          <w:vertAlign w:val="subscript"/>
          <w:lang w:val="en-US"/>
        </w:rPr>
        <w:t>C</w:t>
      </w:r>
      <w:r w:rsidR="00676CED" w:rsidRPr="008D2094">
        <w:rPr>
          <w:color w:val="000000"/>
          <w:sz w:val="28"/>
          <w:szCs w:val="28"/>
        </w:rPr>
        <w:t xml:space="preserve"> – </w:t>
      </w:r>
      <w:r w:rsidRPr="008D2094">
        <w:rPr>
          <w:color w:val="000000"/>
          <w:sz w:val="28"/>
          <w:szCs w:val="28"/>
        </w:rPr>
        <w:t>погонное затухание сигнала в кабеле на рабочей частоте, дБ/м;</w:t>
      </w:r>
    </w:p>
    <w:p w:rsidR="00452E9F" w:rsidRPr="008D2094" w:rsidRDefault="00452E9F" w:rsidP="008D2094">
      <w:pPr>
        <w:spacing w:line="360" w:lineRule="auto"/>
        <w:ind w:firstLine="709"/>
        <w:jc w:val="both"/>
        <w:rPr>
          <w:color w:val="000000"/>
          <w:sz w:val="28"/>
          <w:szCs w:val="28"/>
        </w:rPr>
      </w:pPr>
      <w:r w:rsidRPr="008D2094">
        <w:rPr>
          <w:color w:val="000000"/>
          <w:sz w:val="28"/>
          <w:szCs w:val="28"/>
          <w:lang w:val="en-US"/>
        </w:rPr>
        <w:t>L</w:t>
      </w:r>
      <w:r w:rsidR="00676CED" w:rsidRPr="008D2094">
        <w:rPr>
          <w:color w:val="000000"/>
          <w:sz w:val="28"/>
          <w:szCs w:val="28"/>
        </w:rPr>
        <w:t xml:space="preserve"> – </w:t>
      </w:r>
      <w:r w:rsidRPr="008D2094">
        <w:rPr>
          <w:color w:val="000000"/>
          <w:sz w:val="28"/>
          <w:szCs w:val="28"/>
        </w:rPr>
        <w:t>длина кабеля, м;</w:t>
      </w:r>
    </w:p>
    <w:p w:rsidR="00452E9F" w:rsidRPr="008D2094" w:rsidRDefault="00452E9F" w:rsidP="008D2094">
      <w:pPr>
        <w:spacing w:line="360" w:lineRule="auto"/>
        <w:ind w:firstLine="709"/>
        <w:jc w:val="both"/>
        <w:rPr>
          <w:color w:val="000000"/>
          <w:sz w:val="28"/>
          <w:szCs w:val="28"/>
        </w:rPr>
      </w:pPr>
      <w:r w:rsidRPr="008D2094">
        <w:rPr>
          <w:color w:val="000000"/>
          <w:sz w:val="28"/>
          <w:szCs w:val="28"/>
          <w:lang w:val="en-US"/>
        </w:rPr>
        <w:t>W</w:t>
      </w:r>
      <w:r w:rsidRPr="008D2094">
        <w:rPr>
          <w:color w:val="000000"/>
          <w:sz w:val="28"/>
          <w:szCs w:val="28"/>
          <w:vertAlign w:val="subscript"/>
          <w:lang w:val="en-US"/>
        </w:rPr>
        <w:t>CC</w:t>
      </w:r>
      <w:r w:rsidR="00676CED" w:rsidRPr="008D2094">
        <w:rPr>
          <w:color w:val="000000"/>
          <w:sz w:val="28"/>
          <w:szCs w:val="28"/>
        </w:rPr>
        <w:t xml:space="preserve"> – </w:t>
      </w:r>
      <w:r w:rsidRPr="008D2094">
        <w:rPr>
          <w:color w:val="000000"/>
          <w:sz w:val="28"/>
          <w:szCs w:val="28"/>
        </w:rPr>
        <w:t>потери в разъеме, дБ;</w:t>
      </w:r>
    </w:p>
    <w:p w:rsidR="00452E9F" w:rsidRPr="008D2094" w:rsidRDefault="00452E9F" w:rsidP="008D2094">
      <w:pPr>
        <w:spacing w:line="360" w:lineRule="auto"/>
        <w:ind w:firstLine="709"/>
        <w:jc w:val="both"/>
        <w:rPr>
          <w:color w:val="000000"/>
          <w:sz w:val="28"/>
          <w:szCs w:val="28"/>
        </w:rPr>
      </w:pPr>
      <w:r w:rsidRPr="008D2094">
        <w:rPr>
          <w:color w:val="000000"/>
          <w:sz w:val="28"/>
          <w:szCs w:val="28"/>
          <w:lang w:val="en-US"/>
        </w:rPr>
        <w:t>N</w:t>
      </w:r>
      <w:r w:rsidR="00676CED" w:rsidRPr="008D2094">
        <w:rPr>
          <w:color w:val="000000"/>
          <w:sz w:val="28"/>
          <w:szCs w:val="28"/>
        </w:rPr>
        <w:t xml:space="preserve"> – </w:t>
      </w:r>
      <w:r w:rsidRPr="008D2094">
        <w:rPr>
          <w:color w:val="000000"/>
          <w:sz w:val="28"/>
          <w:szCs w:val="28"/>
        </w:rPr>
        <w:t>количество разъемов, шт.;</w:t>
      </w:r>
    </w:p>
    <w:p w:rsidR="00452E9F" w:rsidRPr="008D2094" w:rsidRDefault="00452E9F" w:rsidP="008D2094">
      <w:pPr>
        <w:spacing w:line="360" w:lineRule="auto"/>
        <w:ind w:firstLine="709"/>
        <w:jc w:val="both"/>
        <w:rPr>
          <w:color w:val="000000"/>
          <w:sz w:val="28"/>
          <w:szCs w:val="28"/>
        </w:rPr>
      </w:pPr>
      <w:r w:rsidRPr="008D2094">
        <w:rPr>
          <w:color w:val="000000"/>
          <w:sz w:val="28"/>
          <w:szCs w:val="28"/>
          <w:lang w:val="en-US"/>
        </w:rPr>
        <w:t>W</w:t>
      </w:r>
      <w:r w:rsidRPr="008D2094">
        <w:rPr>
          <w:color w:val="000000"/>
          <w:sz w:val="28"/>
          <w:szCs w:val="28"/>
          <w:vertAlign w:val="subscript"/>
        </w:rPr>
        <w:t>доп</w:t>
      </w:r>
      <w:r w:rsidR="008D2094">
        <w:rPr>
          <w:color w:val="000000"/>
          <w:sz w:val="28"/>
          <w:szCs w:val="28"/>
          <w:vertAlign w:val="subscript"/>
        </w:rPr>
        <w:t xml:space="preserve"> </w:t>
      </w:r>
      <w:r w:rsidR="00676CED" w:rsidRPr="008D2094">
        <w:rPr>
          <w:color w:val="000000"/>
          <w:sz w:val="28"/>
          <w:szCs w:val="28"/>
        </w:rPr>
        <w:t xml:space="preserve">– </w:t>
      </w:r>
      <w:r w:rsidRPr="008D2094">
        <w:rPr>
          <w:color w:val="000000"/>
          <w:sz w:val="28"/>
          <w:szCs w:val="28"/>
        </w:rPr>
        <w:t>потери в дополнительном антенно-фидерном оборудовании, дБм.</w:t>
      </w:r>
    </w:p>
    <w:p w:rsidR="00D04E55" w:rsidRPr="008D2094" w:rsidRDefault="00572BCA" w:rsidP="008D2094">
      <w:pPr>
        <w:spacing w:line="360" w:lineRule="auto"/>
        <w:ind w:firstLine="709"/>
        <w:jc w:val="both"/>
        <w:rPr>
          <w:color w:val="000000"/>
          <w:sz w:val="28"/>
          <w:szCs w:val="28"/>
        </w:rPr>
      </w:pPr>
      <w:r w:rsidRPr="008D2094">
        <w:rPr>
          <w:color w:val="000000"/>
          <w:sz w:val="28"/>
          <w:szCs w:val="28"/>
        </w:rPr>
        <w:t xml:space="preserve">Для расчета затухания в кабеле необходимо знать значение погонного затухания на рабочей частоте, которое зависит от марки кабеля. Значения погонного затухания в различных типах </w:t>
      </w:r>
      <w:r w:rsidR="00D04E55" w:rsidRPr="008D2094">
        <w:rPr>
          <w:color w:val="000000"/>
          <w:sz w:val="28"/>
          <w:szCs w:val="28"/>
        </w:rPr>
        <w:t>кабелей представлены в таблице 5</w:t>
      </w:r>
      <w:r w:rsidRPr="008D2094">
        <w:rPr>
          <w:color w:val="000000"/>
          <w:sz w:val="28"/>
          <w:szCs w:val="28"/>
        </w:rPr>
        <w:t>.</w:t>
      </w:r>
    </w:p>
    <w:p w:rsidR="00D04E55" w:rsidRPr="008D2094" w:rsidRDefault="00D04E55" w:rsidP="008D2094">
      <w:pPr>
        <w:spacing w:line="360" w:lineRule="auto"/>
        <w:ind w:firstLine="709"/>
        <w:jc w:val="both"/>
        <w:rPr>
          <w:color w:val="000000"/>
          <w:sz w:val="28"/>
          <w:szCs w:val="28"/>
        </w:rPr>
      </w:pPr>
    </w:p>
    <w:p w:rsidR="00D04E55" w:rsidRPr="008D2094" w:rsidRDefault="00D04E55" w:rsidP="008D2094">
      <w:pPr>
        <w:spacing w:line="360" w:lineRule="auto"/>
        <w:ind w:firstLine="709"/>
        <w:jc w:val="both"/>
        <w:rPr>
          <w:color w:val="000000"/>
          <w:sz w:val="28"/>
          <w:szCs w:val="28"/>
        </w:rPr>
      </w:pPr>
      <w:r w:rsidRPr="008D2094">
        <w:rPr>
          <w:color w:val="000000"/>
          <w:sz w:val="28"/>
          <w:szCs w:val="28"/>
        </w:rPr>
        <w:t>Таблица 5</w:t>
      </w:r>
      <w:r w:rsidR="00554571" w:rsidRPr="008D2094">
        <w:rPr>
          <w:color w:val="000000"/>
          <w:sz w:val="28"/>
          <w:szCs w:val="28"/>
        </w:rPr>
        <w:t xml:space="preserve"> – </w:t>
      </w:r>
      <w:r w:rsidR="00572BCA" w:rsidRPr="008D2094">
        <w:rPr>
          <w:color w:val="000000"/>
          <w:sz w:val="28"/>
          <w:szCs w:val="28"/>
        </w:rPr>
        <w:t>Значения погонного затухания в различных типах кабелей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72BCA" w:rsidRPr="001517C0" w:rsidTr="001517C0">
        <w:trPr>
          <w:cantSplit/>
          <w:trHeight w:hRule="exact" w:val="35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Марка кабеля</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Затухание,</w:t>
            </w:r>
            <w:r w:rsidRPr="001517C0">
              <w:rPr>
                <w:color w:val="000000"/>
                <w:sz w:val="20"/>
                <w:szCs w:val="28"/>
                <w:lang w:val="en-US"/>
              </w:rPr>
              <w:t xml:space="preserve"> дБ/</w:t>
            </w:r>
            <w:r w:rsidRPr="001517C0">
              <w:rPr>
                <w:color w:val="000000"/>
                <w:sz w:val="20"/>
                <w:szCs w:val="28"/>
              </w:rPr>
              <w:t>м</w:t>
            </w:r>
          </w:p>
        </w:tc>
      </w:tr>
      <w:tr w:rsidR="00D717C1" w:rsidRPr="001517C0" w:rsidTr="001517C0">
        <w:trPr>
          <w:cantSplit/>
          <w:trHeight w:hRule="exact" w:val="280"/>
          <w:jc w:val="center"/>
        </w:trPr>
        <w:tc>
          <w:tcPr>
            <w:tcW w:w="2500" w:type="pct"/>
            <w:shd w:val="clear" w:color="auto" w:fill="auto"/>
          </w:tcPr>
          <w:p w:rsidR="00D717C1" w:rsidRPr="001517C0" w:rsidRDefault="00D717C1" w:rsidP="001517C0">
            <w:pPr>
              <w:spacing w:line="360" w:lineRule="auto"/>
              <w:jc w:val="both"/>
              <w:rPr>
                <w:color w:val="000000"/>
                <w:sz w:val="20"/>
                <w:szCs w:val="28"/>
                <w:lang w:val="en-US"/>
              </w:rPr>
            </w:pPr>
            <w:r w:rsidRPr="001517C0">
              <w:rPr>
                <w:color w:val="000000"/>
                <w:sz w:val="20"/>
                <w:szCs w:val="28"/>
                <w:lang w:val="en-US"/>
              </w:rPr>
              <w:t>RG 402</w:t>
            </w:r>
          </w:p>
        </w:tc>
        <w:tc>
          <w:tcPr>
            <w:tcW w:w="2500" w:type="pct"/>
            <w:shd w:val="clear" w:color="auto" w:fill="auto"/>
          </w:tcPr>
          <w:p w:rsidR="00D717C1" w:rsidRPr="001517C0" w:rsidRDefault="00D717C1" w:rsidP="001517C0">
            <w:pPr>
              <w:spacing w:line="360" w:lineRule="auto"/>
              <w:jc w:val="both"/>
              <w:rPr>
                <w:color w:val="000000"/>
                <w:sz w:val="20"/>
                <w:szCs w:val="28"/>
                <w:lang w:val="en-US"/>
              </w:rPr>
            </w:pPr>
            <w:r w:rsidRPr="001517C0">
              <w:rPr>
                <w:color w:val="000000"/>
                <w:sz w:val="20"/>
                <w:szCs w:val="28"/>
                <w:lang w:val="en-US"/>
              </w:rPr>
              <w:t>0,26</w:t>
            </w:r>
          </w:p>
        </w:tc>
      </w:tr>
      <w:tr w:rsidR="00572BCA" w:rsidRPr="001517C0" w:rsidTr="001517C0">
        <w:trPr>
          <w:cantSplit/>
          <w:trHeight w:hRule="exact" w:val="28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lang w:val="en-US"/>
              </w:rPr>
              <w:t>Belden9913</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0,3</w:t>
            </w:r>
          </w:p>
        </w:tc>
      </w:tr>
      <w:tr w:rsidR="00572BCA" w:rsidRPr="001517C0" w:rsidTr="001517C0">
        <w:trPr>
          <w:cantSplit/>
          <w:trHeight w:hRule="exact" w:val="28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lang w:val="en-US"/>
              </w:rPr>
              <w:t>LMR</w:t>
            </w:r>
            <w:r w:rsidRPr="001517C0">
              <w:rPr>
                <w:color w:val="000000"/>
                <w:sz w:val="20"/>
                <w:szCs w:val="28"/>
              </w:rPr>
              <w:t xml:space="preserve"> 200</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0,6</w:t>
            </w:r>
          </w:p>
        </w:tc>
      </w:tr>
      <w:tr w:rsidR="00572BCA" w:rsidRPr="001517C0" w:rsidTr="001517C0">
        <w:trPr>
          <w:cantSplit/>
          <w:trHeight w:hRule="exact" w:val="28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lang w:val="en-US"/>
              </w:rPr>
              <w:t>LMR</w:t>
            </w:r>
            <w:r w:rsidRPr="001517C0">
              <w:rPr>
                <w:color w:val="000000"/>
                <w:sz w:val="20"/>
                <w:szCs w:val="28"/>
              </w:rPr>
              <w:t xml:space="preserve"> 400</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0,3</w:t>
            </w:r>
          </w:p>
        </w:tc>
      </w:tr>
      <w:tr w:rsidR="00572BCA" w:rsidRPr="001517C0" w:rsidTr="001517C0">
        <w:trPr>
          <w:cantSplit/>
          <w:trHeight w:hRule="exact" w:val="28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lang w:val="en-US"/>
              </w:rPr>
              <w:t>LMR</w:t>
            </w:r>
            <w:r w:rsidRPr="001517C0">
              <w:rPr>
                <w:color w:val="000000"/>
                <w:sz w:val="20"/>
                <w:szCs w:val="28"/>
              </w:rPr>
              <w:t xml:space="preserve"> 600</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0,2</w:t>
            </w:r>
          </w:p>
        </w:tc>
      </w:tr>
      <w:tr w:rsidR="00572BCA" w:rsidRPr="001517C0" w:rsidTr="001517C0">
        <w:trPr>
          <w:cantSplit/>
          <w:trHeight w:hRule="exact" w:val="28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lang w:val="en-US"/>
              </w:rPr>
              <w:t>S</w:t>
            </w:r>
            <w:r w:rsidR="008D2094" w:rsidRPr="001517C0">
              <w:rPr>
                <w:color w:val="000000"/>
                <w:sz w:val="20"/>
                <w:szCs w:val="28"/>
                <w:lang w:val="en-US"/>
              </w:rPr>
              <w:t xml:space="preserve">» </w:t>
            </w:r>
            <w:r w:rsidRPr="001517C0">
              <w:rPr>
                <w:color w:val="000000"/>
                <w:sz w:val="20"/>
                <w:szCs w:val="28"/>
                <w:lang w:val="en-US"/>
              </w:rPr>
              <w:t>LDF</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0,5</w:t>
            </w:r>
          </w:p>
        </w:tc>
      </w:tr>
      <w:tr w:rsidR="00572BCA" w:rsidRPr="001517C0" w:rsidTr="001517C0">
        <w:trPr>
          <w:cantSplit/>
          <w:trHeight w:hRule="exact" w:val="300"/>
          <w:jc w:val="center"/>
        </w:trPr>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lang w:val="en-US"/>
              </w:rPr>
              <w:t>SUPERFLEX</w:t>
            </w:r>
          </w:p>
        </w:tc>
        <w:tc>
          <w:tcPr>
            <w:tcW w:w="2500" w:type="pct"/>
            <w:shd w:val="clear" w:color="auto" w:fill="auto"/>
          </w:tcPr>
          <w:p w:rsidR="00572BCA" w:rsidRPr="001517C0" w:rsidRDefault="00572BCA" w:rsidP="001517C0">
            <w:pPr>
              <w:spacing w:line="360" w:lineRule="auto"/>
              <w:jc w:val="both"/>
              <w:rPr>
                <w:color w:val="000000"/>
                <w:sz w:val="20"/>
                <w:szCs w:val="28"/>
              </w:rPr>
            </w:pPr>
            <w:r w:rsidRPr="001517C0">
              <w:rPr>
                <w:color w:val="000000"/>
                <w:sz w:val="20"/>
                <w:szCs w:val="28"/>
              </w:rPr>
              <w:t>0,6</w:t>
            </w:r>
          </w:p>
        </w:tc>
      </w:tr>
    </w:tbl>
    <w:p w:rsidR="00A04433" w:rsidRDefault="00A04433" w:rsidP="008D2094">
      <w:pPr>
        <w:spacing w:line="360" w:lineRule="auto"/>
        <w:ind w:firstLine="709"/>
        <w:jc w:val="both"/>
        <w:rPr>
          <w:color w:val="000000"/>
          <w:sz w:val="28"/>
          <w:szCs w:val="28"/>
        </w:rPr>
      </w:pPr>
    </w:p>
    <w:p w:rsidR="00572BCA" w:rsidRPr="008D2094" w:rsidRDefault="00E310C6" w:rsidP="008D2094">
      <w:pPr>
        <w:spacing w:line="360" w:lineRule="auto"/>
        <w:ind w:firstLine="709"/>
        <w:jc w:val="both"/>
        <w:rPr>
          <w:color w:val="000000"/>
          <w:sz w:val="28"/>
          <w:szCs w:val="28"/>
        </w:rPr>
      </w:pPr>
      <w:r w:rsidRPr="008D2094">
        <w:rPr>
          <w:color w:val="000000"/>
          <w:sz w:val="28"/>
          <w:szCs w:val="28"/>
        </w:rPr>
        <w:t>При значительной длине кабеля для компенсации затухания ВЧ-сигнала могут применяться компенсационные приемопередающие усилители. В этом случае потери ВЧ-сигнала на участке АФТ от выхода СВЧ-модуля до модемного входа усилителя компенсируются и в расчетах принимаются равными 0. При этом должно выполняться условие:</w:t>
      </w:r>
    </w:p>
    <w:p w:rsidR="008D2094" w:rsidRDefault="008D2094" w:rsidP="008D2094">
      <w:pPr>
        <w:spacing w:line="360" w:lineRule="auto"/>
        <w:ind w:firstLine="709"/>
        <w:jc w:val="both"/>
        <w:rPr>
          <w:color w:val="000000"/>
          <w:sz w:val="28"/>
          <w:szCs w:val="28"/>
        </w:rPr>
      </w:pPr>
    </w:p>
    <w:p w:rsidR="00235CFB" w:rsidRPr="008D2094" w:rsidRDefault="00E310C6" w:rsidP="008D2094">
      <w:pPr>
        <w:spacing w:line="360" w:lineRule="auto"/>
        <w:ind w:firstLine="709"/>
        <w:jc w:val="both"/>
        <w:rPr>
          <w:color w:val="000000"/>
          <w:sz w:val="28"/>
          <w:szCs w:val="28"/>
        </w:rPr>
      </w:pPr>
      <w:r w:rsidRPr="008D2094">
        <w:rPr>
          <w:color w:val="000000"/>
          <w:sz w:val="28"/>
          <w:szCs w:val="28"/>
        </w:rPr>
        <w:t>К</w:t>
      </w:r>
      <w:r w:rsidRPr="008D2094">
        <w:rPr>
          <w:color w:val="000000"/>
          <w:sz w:val="28"/>
          <w:szCs w:val="28"/>
          <w:vertAlign w:val="subscript"/>
        </w:rPr>
        <w:t>ПРМ</w:t>
      </w:r>
      <w:r w:rsidRPr="008D2094">
        <w:rPr>
          <w:color w:val="000000"/>
          <w:sz w:val="28"/>
          <w:szCs w:val="28"/>
        </w:rPr>
        <w:t>&gt;</w:t>
      </w:r>
      <w:r w:rsidRPr="008D2094">
        <w:rPr>
          <w:color w:val="000000"/>
          <w:sz w:val="28"/>
          <w:szCs w:val="28"/>
          <w:lang w:val="en-US"/>
        </w:rPr>
        <w:t>W</w:t>
      </w:r>
      <w:r w:rsidRPr="008D2094">
        <w:rPr>
          <w:color w:val="000000"/>
          <w:sz w:val="28"/>
          <w:szCs w:val="28"/>
          <w:vertAlign w:val="subscript"/>
        </w:rPr>
        <w:t>АФТ</w:t>
      </w:r>
      <w:r w:rsidRPr="008D2094">
        <w:rPr>
          <w:color w:val="000000"/>
          <w:sz w:val="28"/>
          <w:szCs w:val="28"/>
        </w:rPr>
        <w:t>,</w:t>
      </w:r>
      <w:r w:rsidRPr="008D2094">
        <w:rPr>
          <w:color w:val="000000"/>
          <w:sz w:val="28"/>
          <w:szCs w:val="28"/>
        </w:rPr>
        <w:tab/>
      </w:r>
      <w:r w:rsidRPr="008D2094">
        <w:rPr>
          <w:color w:val="000000"/>
          <w:sz w:val="28"/>
          <w:szCs w:val="28"/>
        </w:rPr>
        <w:tab/>
      </w:r>
      <w:r w:rsidRPr="008D2094">
        <w:rPr>
          <w:color w:val="000000"/>
          <w:sz w:val="28"/>
          <w:szCs w:val="28"/>
        </w:rPr>
        <w:tab/>
      </w:r>
      <w:r w:rsidRPr="008D2094">
        <w:rPr>
          <w:color w:val="000000"/>
          <w:sz w:val="28"/>
          <w:szCs w:val="28"/>
        </w:rPr>
        <w:tab/>
      </w:r>
      <w:r w:rsidRPr="008D2094">
        <w:rPr>
          <w:color w:val="000000"/>
          <w:sz w:val="28"/>
          <w:szCs w:val="28"/>
        </w:rPr>
        <w:tab/>
      </w:r>
      <w:r w:rsidRPr="008D2094">
        <w:rPr>
          <w:color w:val="000000"/>
          <w:sz w:val="28"/>
          <w:szCs w:val="28"/>
        </w:rPr>
        <w:tab/>
      </w:r>
      <w:r w:rsidRPr="008D2094">
        <w:rPr>
          <w:color w:val="000000"/>
          <w:sz w:val="28"/>
          <w:szCs w:val="28"/>
        </w:rPr>
        <w:tab/>
      </w:r>
      <w:r w:rsidRPr="008D2094">
        <w:rPr>
          <w:color w:val="000000"/>
          <w:sz w:val="28"/>
          <w:szCs w:val="28"/>
        </w:rPr>
        <w:tab/>
      </w:r>
      <w:r w:rsidRPr="008D2094">
        <w:rPr>
          <w:color w:val="000000"/>
          <w:sz w:val="28"/>
          <w:szCs w:val="28"/>
        </w:rPr>
        <w:tab/>
      </w:r>
      <w:r w:rsidR="008D2094">
        <w:rPr>
          <w:color w:val="000000"/>
          <w:sz w:val="28"/>
          <w:szCs w:val="28"/>
        </w:rPr>
        <w:t xml:space="preserve"> </w:t>
      </w:r>
      <w:r w:rsidRPr="008D2094">
        <w:rPr>
          <w:color w:val="000000"/>
          <w:sz w:val="28"/>
          <w:szCs w:val="28"/>
        </w:rPr>
        <w:t>(2)</w:t>
      </w:r>
    </w:p>
    <w:p w:rsidR="00E310C6" w:rsidRPr="008D2094" w:rsidRDefault="00E310C6" w:rsidP="008D2094">
      <w:pPr>
        <w:spacing w:line="360" w:lineRule="auto"/>
        <w:ind w:firstLine="709"/>
        <w:jc w:val="both"/>
        <w:rPr>
          <w:color w:val="000000"/>
          <w:sz w:val="28"/>
          <w:szCs w:val="28"/>
        </w:rPr>
      </w:pPr>
    </w:p>
    <w:p w:rsidR="00E310C6" w:rsidRPr="008D2094" w:rsidRDefault="00E310C6" w:rsidP="008D2094">
      <w:pPr>
        <w:spacing w:line="360" w:lineRule="auto"/>
        <w:ind w:firstLine="709"/>
        <w:jc w:val="both"/>
        <w:rPr>
          <w:color w:val="000000"/>
          <w:sz w:val="28"/>
          <w:szCs w:val="28"/>
        </w:rPr>
      </w:pPr>
      <w:r w:rsidRPr="008D2094">
        <w:rPr>
          <w:color w:val="000000"/>
          <w:sz w:val="28"/>
          <w:szCs w:val="28"/>
        </w:rPr>
        <w:t>где К</w:t>
      </w:r>
      <w:r w:rsidRPr="008D2094">
        <w:rPr>
          <w:color w:val="000000"/>
          <w:sz w:val="28"/>
          <w:szCs w:val="28"/>
          <w:vertAlign w:val="subscript"/>
        </w:rPr>
        <w:t>ПРМ</w:t>
      </w:r>
      <w:r w:rsidR="00510A63" w:rsidRPr="008D2094">
        <w:rPr>
          <w:color w:val="000000"/>
          <w:sz w:val="28"/>
          <w:szCs w:val="28"/>
        </w:rPr>
        <w:t xml:space="preserve"> – </w:t>
      </w:r>
      <w:r w:rsidRPr="008D2094">
        <w:rPr>
          <w:color w:val="000000"/>
          <w:sz w:val="28"/>
          <w:szCs w:val="28"/>
        </w:rPr>
        <w:t>коэффициент усиления приемного тракта усилителя;</w:t>
      </w:r>
    </w:p>
    <w:p w:rsidR="00E310C6" w:rsidRPr="008D2094" w:rsidRDefault="00E310C6" w:rsidP="008D2094">
      <w:pPr>
        <w:spacing w:line="360" w:lineRule="auto"/>
        <w:ind w:firstLine="709"/>
        <w:jc w:val="both"/>
        <w:rPr>
          <w:color w:val="000000"/>
          <w:sz w:val="28"/>
          <w:szCs w:val="28"/>
        </w:rPr>
      </w:pPr>
      <w:r w:rsidRPr="008D2094">
        <w:rPr>
          <w:color w:val="000000"/>
          <w:sz w:val="28"/>
          <w:szCs w:val="28"/>
          <w:lang w:val="en-US"/>
        </w:rPr>
        <w:t>W</w:t>
      </w:r>
      <w:r w:rsidRPr="008D2094">
        <w:rPr>
          <w:color w:val="000000"/>
          <w:sz w:val="28"/>
          <w:szCs w:val="28"/>
          <w:vertAlign w:val="subscript"/>
        </w:rPr>
        <w:t>АФТ</w:t>
      </w:r>
      <w:r w:rsidR="00510A63" w:rsidRPr="008D2094">
        <w:rPr>
          <w:color w:val="000000"/>
          <w:sz w:val="28"/>
          <w:szCs w:val="28"/>
        </w:rPr>
        <w:t xml:space="preserve"> – </w:t>
      </w:r>
      <w:r w:rsidRPr="008D2094">
        <w:rPr>
          <w:color w:val="000000"/>
          <w:sz w:val="28"/>
          <w:szCs w:val="28"/>
        </w:rPr>
        <w:t>затухание сигнала в АФТ.</w:t>
      </w:r>
    </w:p>
    <w:p w:rsidR="00E310C6" w:rsidRPr="008D2094" w:rsidRDefault="00E310C6" w:rsidP="008D2094">
      <w:pPr>
        <w:spacing w:line="360" w:lineRule="auto"/>
        <w:ind w:firstLine="709"/>
        <w:jc w:val="both"/>
        <w:rPr>
          <w:color w:val="000000"/>
          <w:sz w:val="28"/>
          <w:szCs w:val="28"/>
        </w:rPr>
      </w:pPr>
      <w:r w:rsidRPr="008D2094">
        <w:rPr>
          <w:color w:val="000000"/>
          <w:sz w:val="28"/>
          <w:szCs w:val="28"/>
        </w:rPr>
        <w:t>Потери в разъемах составляют от 0.5 до 2 дБ на каждый разъем и сильно зависят от качества заделки разъемов.</w:t>
      </w:r>
    </w:p>
    <w:p w:rsidR="00E310C6" w:rsidRPr="008D2094" w:rsidRDefault="00E310C6" w:rsidP="008D2094">
      <w:pPr>
        <w:spacing w:line="360" w:lineRule="auto"/>
        <w:ind w:firstLine="709"/>
        <w:jc w:val="both"/>
        <w:rPr>
          <w:color w:val="000000"/>
          <w:sz w:val="28"/>
          <w:szCs w:val="28"/>
        </w:rPr>
      </w:pPr>
      <w:r w:rsidRPr="008D2094">
        <w:rPr>
          <w:color w:val="000000"/>
          <w:sz w:val="28"/>
          <w:szCs w:val="28"/>
        </w:rPr>
        <w:t>Расчет затухания в АФТ</w:t>
      </w:r>
      <w:r w:rsidR="00AC739C" w:rsidRPr="008D2094">
        <w:rPr>
          <w:color w:val="000000"/>
          <w:sz w:val="28"/>
          <w:szCs w:val="28"/>
        </w:rPr>
        <w:t xml:space="preserve"> на</w:t>
      </w:r>
      <w:r w:rsidRPr="008D2094">
        <w:rPr>
          <w:color w:val="000000"/>
          <w:sz w:val="28"/>
          <w:szCs w:val="28"/>
        </w:rPr>
        <w:t xml:space="preserve"> </w:t>
      </w:r>
      <w:r w:rsidR="00AC739C" w:rsidRPr="008D2094">
        <w:rPr>
          <w:color w:val="000000"/>
          <w:sz w:val="28"/>
          <w:szCs w:val="28"/>
        </w:rPr>
        <w:t>РРС</w:t>
      </w:r>
      <w:r w:rsidRPr="008D2094">
        <w:rPr>
          <w:color w:val="000000"/>
          <w:sz w:val="28"/>
          <w:szCs w:val="28"/>
        </w:rPr>
        <w:t>.</w:t>
      </w:r>
    </w:p>
    <w:p w:rsidR="00E310C6" w:rsidRPr="008D2094" w:rsidRDefault="00AC739C" w:rsidP="008D2094">
      <w:pPr>
        <w:spacing w:line="360" w:lineRule="auto"/>
        <w:ind w:firstLine="709"/>
        <w:jc w:val="both"/>
        <w:rPr>
          <w:color w:val="000000"/>
          <w:sz w:val="28"/>
          <w:szCs w:val="28"/>
        </w:rPr>
      </w:pPr>
      <w:r w:rsidRPr="008D2094">
        <w:rPr>
          <w:color w:val="000000"/>
          <w:sz w:val="28"/>
          <w:szCs w:val="28"/>
        </w:rPr>
        <w:t xml:space="preserve">Данные для расчета </w:t>
      </w:r>
      <w:r w:rsidR="00344EBA" w:rsidRPr="008D2094">
        <w:rPr>
          <w:color w:val="000000"/>
          <w:sz w:val="28"/>
          <w:szCs w:val="28"/>
        </w:rPr>
        <w:t>затухания в АФТ</w:t>
      </w:r>
      <w:r w:rsidR="008D2094">
        <w:rPr>
          <w:color w:val="000000"/>
          <w:sz w:val="28"/>
          <w:szCs w:val="28"/>
        </w:rPr>
        <w:t xml:space="preserve"> </w:t>
      </w:r>
      <w:r w:rsidR="00CF1987" w:rsidRPr="008D2094">
        <w:rPr>
          <w:color w:val="000000"/>
          <w:sz w:val="28"/>
          <w:szCs w:val="28"/>
        </w:rPr>
        <w:t xml:space="preserve">представлены </w:t>
      </w:r>
      <w:r w:rsidRPr="008D2094">
        <w:rPr>
          <w:color w:val="000000"/>
          <w:sz w:val="28"/>
          <w:szCs w:val="28"/>
        </w:rPr>
        <w:t xml:space="preserve">в таблице </w:t>
      </w:r>
      <w:r w:rsidR="00D04E55" w:rsidRPr="008D2094">
        <w:rPr>
          <w:color w:val="000000"/>
          <w:sz w:val="28"/>
          <w:szCs w:val="28"/>
        </w:rPr>
        <w:t>6</w:t>
      </w:r>
      <w:r w:rsidRPr="008D2094">
        <w:rPr>
          <w:color w:val="000000"/>
          <w:sz w:val="28"/>
          <w:szCs w:val="28"/>
        </w:rPr>
        <w:t>.</w:t>
      </w:r>
    </w:p>
    <w:p w:rsidR="00AC739C" w:rsidRPr="008D2094" w:rsidRDefault="00AC739C" w:rsidP="008D2094">
      <w:pPr>
        <w:spacing w:line="360" w:lineRule="auto"/>
        <w:ind w:firstLine="709"/>
        <w:jc w:val="both"/>
        <w:rPr>
          <w:color w:val="000000"/>
          <w:sz w:val="28"/>
          <w:szCs w:val="28"/>
        </w:rPr>
      </w:pPr>
    </w:p>
    <w:p w:rsidR="00AC739C" w:rsidRPr="008D2094" w:rsidRDefault="00AC739C" w:rsidP="008D2094">
      <w:pPr>
        <w:spacing w:line="360" w:lineRule="auto"/>
        <w:ind w:firstLine="709"/>
        <w:jc w:val="both"/>
        <w:rPr>
          <w:color w:val="000000"/>
          <w:sz w:val="28"/>
          <w:szCs w:val="28"/>
        </w:rPr>
      </w:pPr>
      <w:r w:rsidRPr="008D2094">
        <w:rPr>
          <w:color w:val="000000"/>
          <w:sz w:val="28"/>
          <w:szCs w:val="28"/>
        </w:rPr>
        <w:t xml:space="preserve">Таблица </w:t>
      </w:r>
      <w:r w:rsidR="00D04E55" w:rsidRPr="008D2094">
        <w:rPr>
          <w:color w:val="000000"/>
          <w:sz w:val="28"/>
          <w:szCs w:val="28"/>
        </w:rPr>
        <w:t>6</w:t>
      </w:r>
      <w:r w:rsidR="00554571" w:rsidRPr="008D2094">
        <w:rPr>
          <w:color w:val="000000"/>
          <w:sz w:val="28"/>
          <w:szCs w:val="28"/>
        </w:rPr>
        <w:t xml:space="preserve"> – </w:t>
      </w:r>
      <w:r w:rsidRPr="008D2094">
        <w:rPr>
          <w:color w:val="000000"/>
          <w:sz w:val="28"/>
          <w:szCs w:val="28"/>
        </w:rPr>
        <w:t>Данн</w:t>
      </w:r>
      <w:r w:rsidR="00D717C1" w:rsidRPr="008D2094">
        <w:rPr>
          <w:color w:val="000000"/>
          <w:sz w:val="28"/>
          <w:szCs w:val="28"/>
        </w:rPr>
        <w:t>ые для расчета АФТ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4"/>
        <w:gridCol w:w="3790"/>
        <w:gridCol w:w="1328"/>
        <w:gridCol w:w="1865"/>
      </w:tblGrid>
      <w:tr w:rsidR="00AC739C" w:rsidRPr="001517C0" w:rsidTr="001517C0">
        <w:trPr>
          <w:cantSplit/>
          <w:trHeight w:hRule="exact" w:val="320"/>
          <w:jc w:val="center"/>
        </w:trPr>
        <w:tc>
          <w:tcPr>
            <w:tcW w:w="124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Обозначение</w:t>
            </w:r>
          </w:p>
        </w:tc>
        <w:tc>
          <w:tcPr>
            <w:tcW w:w="2038"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Наименование</w:t>
            </w:r>
          </w:p>
        </w:tc>
        <w:tc>
          <w:tcPr>
            <w:tcW w:w="71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Ед. изм.</w:t>
            </w:r>
          </w:p>
        </w:tc>
        <w:tc>
          <w:tcPr>
            <w:tcW w:w="1003"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Значение</w:t>
            </w:r>
          </w:p>
        </w:tc>
      </w:tr>
      <w:tr w:rsidR="00AC739C" w:rsidRPr="001517C0" w:rsidTr="001517C0">
        <w:trPr>
          <w:cantSplit/>
          <w:trHeight w:hRule="exact" w:val="360"/>
          <w:jc w:val="center"/>
        </w:trPr>
        <w:tc>
          <w:tcPr>
            <w:tcW w:w="124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lang w:val="en-US"/>
              </w:rPr>
              <w:t>C</w:t>
            </w:r>
          </w:p>
        </w:tc>
        <w:tc>
          <w:tcPr>
            <w:tcW w:w="2038"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погонное затухание сигнала в кабеле</w:t>
            </w:r>
          </w:p>
        </w:tc>
        <w:tc>
          <w:tcPr>
            <w:tcW w:w="71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дБ/м</w:t>
            </w:r>
          </w:p>
        </w:tc>
        <w:tc>
          <w:tcPr>
            <w:tcW w:w="1003" w:type="pct"/>
            <w:shd w:val="clear" w:color="auto" w:fill="auto"/>
          </w:tcPr>
          <w:p w:rsidR="00AC739C" w:rsidRPr="001517C0" w:rsidRDefault="00D717C1" w:rsidP="001517C0">
            <w:pPr>
              <w:spacing w:line="360" w:lineRule="auto"/>
              <w:jc w:val="both"/>
              <w:rPr>
                <w:color w:val="000000"/>
                <w:sz w:val="20"/>
                <w:szCs w:val="28"/>
                <w:lang w:val="en-US"/>
              </w:rPr>
            </w:pPr>
            <w:r w:rsidRPr="001517C0">
              <w:rPr>
                <w:color w:val="000000"/>
                <w:sz w:val="20"/>
                <w:szCs w:val="28"/>
              </w:rPr>
              <w:t>0,</w:t>
            </w:r>
            <w:r w:rsidRPr="001517C0">
              <w:rPr>
                <w:color w:val="000000"/>
                <w:sz w:val="20"/>
                <w:szCs w:val="28"/>
                <w:lang w:val="en-US"/>
              </w:rPr>
              <w:t>26</w:t>
            </w:r>
          </w:p>
        </w:tc>
      </w:tr>
      <w:tr w:rsidR="00AC739C" w:rsidRPr="001517C0" w:rsidTr="001517C0">
        <w:trPr>
          <w:cantSplit/>
          <w:trHeight w:hRule="exact" w:val="360"/>
          <w:jc w:val="center"/>
        </w:trPr>
        <w:tc>
          <w:tcPr>
            <w:tcW w:w="124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lang w:val="en-US"/>
              </w:rPr>
              <w:t>L</w:t>
            </w:r>
          </w:p>
        </w:tc>
        <w:tc>
          <w:tcPr>
            <w:tcW w:w="2038"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длина кабеля</w:t>
            </w:r>
          </w:p>
        </w:tc>
        <w:tc>
          <w:tcPr>
            <w:tcW w:w="71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м</w:t>
            </w:r>
          </w:p>
        </w:tc>
        <w:tc>
          <w:tcPr>
            <w:tcW w:w="1003"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10</w:t>
            </w:r>
          </w:p>
        </w:tc>
      </w:tr>
      <w:tr w:rsidR="00AC739C" w:rsidRPr="001517C0" w:rsidTr="001517C0">
        <w:trPr>
          <w:cantSplit/>
          <w:trHeight w:hRule="exact" w:val="390"/>
          <w:jc w:val="center"/>
        </w:trPr>
        <w:tc>
          <w:tcPr>
            <w:tcW w:w="124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lang w:val="en-US"/>
              </w:rPr>
              <w:t>CC</w:t>
            </w:r>
          </w:p>
        </w:tc>
        <w:tc>
          <w:tcPr>
            <w:tcW w:w="2038"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потери в одном разъеме</w:t>
            </w:r>
          </w:p>
        </w:tc>
        <w:tc>
          <w:tcPr>
            <w:tcW w:w="71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lang w:val="en-US"/>
              </w:rPr>
              <w:t>дБ</w:t>
            </w:r>
          </w:p>
        </w:tc>
        <w:tc>
          <w:tcPr>
            <w:tcW w:w="1003" w:type="pct"/>
            <w:shd w:val="clear" w:color="auto" w:fill="auto"/>
          </w:tcPr>
          <w:p w:rsidR="00AC739C" w:rsidRPr="001517C0" w:rsidRDefault="00C702F6" w:rsidP="001517C0">
            <w:pPr>
              <w:spacing w:line="360" w:lineRule="auto"/>
              <w:jc w:val="both"/>
              <w:rPr>
                <w:color w:val="000000"/>
                <w:sz w:val="20"/>
                <w:szCs w:val="28"/>
              </w:rPr>
            </w:pPr>
            <w:r w:rsidRPr="001517C0">
              <w:rPr>
                <w:color w:val="000000"/>
                <w:sz w:val="20"/>
                <w:szCs w:val="28"/>
              </w:rPr>
              <w:t>0,5</w:t>
            </w:r>
          </w:p>
        </w:tc>
      </w:tr>
      <w:tr w:rsidR="00AC739C" w:rsidRPr="001517C0" w:rsidTr="001517C0">
        <w:trPr>
          <w:cantSplit/>
          <w:trHeight w:hRule="exact" w:val="410"/>
          <w:jc w:val="center"/>
        </w:trPr>
        <w:tc>
          <w:tcPr>
            <w:tcW w:w="124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N</w:t>
            </w:r>
          </w:p>
        </w:tc>
        <w:tc>
          <w:tcPr>
            <w:tcW w:w="2038"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количество разъемов</w:t>
            </w:r>
          </w:p>
        </w:tc>
        <w:tc>
          <w:tcPr>
            <w:tcW w:w="714" w:type="pct"/>
            <w:shd w:val="clear" w:color="auto" w:fill="auto"/>
          </w:tcPr>
          <w:p w:rsidR="00AC739C" w:rsidRPr="001517C0" w:rsidRDefault="00AC739C" w:rsidP="001517C0">
            <w:pPr>
              <w:spacing w:line="360" w:lineRule="auto"/>
              <w:jc w:val="both"/>
              <w:rPr>
                <w:color w:val="000000"/>
                <w:sz w:val="20"/>
                <w:szCs w:val="28"/>
              </w:rPr>
            </w:pPr>
            <w:r w:rsidRPr="001517C0">
              <w:rPr>
                <w:color w:val="000000"/>
                <w:sz w:val="20"/>
                <w:szCs w:val="28"/>
              </w:rPr>
              <w:t>шт.</w:t>
            </w:r>
          </w:p>
        </w:tc>
        <w:tc>
          <w:tcPr>
            <w:tcW w:w="1003" w:type="pct"/>
            <w:shd w:val="clear" w:color="auto" w:fill="auto"/>
          </w:tcPr>
          <w:p w:rsidR="00AC739C" w:rsidRPr="001517C0" w:rsidRDefault="00D717C1" w:rsidP="001517C0">
            <w:pPr>
              <w:spacing w:line="360" w:lineRule="auto"/>
              <w:jc w:val="both"/>
              <w:rPr>
                <w:color w:val="000000"/>
                <w:sz w:val="20"/>
                <w:szCs w:val="28"/>
                <w:lang w:val="en-US"/>
              </w:rPr>
            </w:pPr>
            <w:r w:rsidRPr="001517C0">
              <w:rPr>
                <w:color w:val="000000"/>
                <w:sz w:val="20"/>
                <w:szCs w:val="28"/>
                <w:lang w:val="en-US"/>
              </w:rPr>
              <w:t>4</w:t>
            </w:r>
          </w:p>
        </w:tc>
      </w:tr>
    </w:tbl>
    <w:p w:rsidR="00AC739C" w:rsidRPr="008D2094" w:rsidRDefault="00AC739C" w:rsidP="008D2094">
      <w:pPr>
        <w:spacing w:line="360" w:lineRule="auto"/>
        <w:ind w:firstLine="709"/>
        <w:jc w:val="both"/>
        <w:rPr>
          <w:color w:val="000000"/>
          <w:sz w:val="28"/>
          <w:szCs w:val="28"/>
        </w:rPr>
      </w:pPr>
    </w:p>
    <w:p w:rsidR="00C702F6" w:rsidRPr="008D2094" w:rsidRDefault="00C702F6" w:rsidP="008D2094">
      <w:pPr>
        <w:spacing w:line="360" w:lineRule="auto"/>
        <w:ind w:firstLine="709"/>
        <w:jc w:val="both"/>
        <w:rPr>
          <w:color w:val="000000"/>
          <w:sz w:val="28"/>
          <w:szCs w:val="28"/>
        </w:rPr>
      </w:pPr>
      <w:r w:rsidRPr="008D2094">
        <w:rPr>
          <w:color w:val="000000"/>
          <w:sz w:val="28"/>
          <w:szCs w:val="28"/>
        </w:rPr>
        <w:t>По формуле (1) потери в АФТ составляют:</w:t>
      </w:r>
    </w:p>
    <w:p w:rsidR="00AC739C" w:rsidRPr="008D2094" w:rsidRDefault="00C702F6" w:rsidP="008D2094">
      <w:pPr>
        <w:spacing w:line="360" w:lineRule="auto"/>
        <w:ind w:firstLine="709"/>
        <w:jc w:val="both"/>
        <w:rPr>
          <w:color w:val="000000"/>
          <w:sz w:val="28"/>
          <w:szCs w:val="28"/>
        </w:rPr>
      </w:pPr>
      <w:r w:rsidRPr="008D2094">
        <w:rPr>
          <w:color w:val="000000"/>
          <w:sz w:val="28"/>
          <w:szCs w:val="28"/>
          <w:lang w:val="en-US"/>
        </w:rPr>
        <w:t>W</w:t>
      </w:r>
      <w:r w:rsidRPr="008D2094">
        <w:rPr>
          <w:color w:val="000000"/>
          <w:sz w:val="28"/>
          <w:szCs w:val="28"/>
          <w:vertAlign w:val="subscript"/>
        </w:rPr>
        <w:t xml:space="preserve">АФТ </w:t>
      </w:r>
      <w:r w:rsidRPr="008D2094">
        <w:rPr>
          <w:color w:val="000000"/>
          <w:sz w:val="28"/>
          <w:szCs w:val="28"/>
        </w:rPr>
        <w:t xml:space="preserve">= </w:t>
      </w:r>
      <w:r w:rsidR="00D717C1" w:rsidRPr="008D2094">
        <w:rPr>
          <w:color w:val="000000"/>
          <w:sz w:val="28"/>
          <w:szCs w:val="28"/>
        </w:rPr>
        <w:t>0,26</w:t>
      </w:r>
      <w:r w:rsidRPr="008D2094">
        <w:rPr>
          <w:color w:val="000000"/>
          <w:sz w:val="28"/>
          <w:szCs w:val="28"/>
        </w:rPr>
        <w:t xml:space="preserve"> ∙ 10 + </w:t>
      </w:r>
      <w:r w:rsidR="00735E1C" w:rsidRPr="008D2094">
        <w:rPr>
          <w:color w:val="000000"/>
          <w:sz w:val="28"/>
          <w:szCs w:val="28"/>
        </w:rPr>
        <w:t>0,5</w:t>
      </w:r>
      <w:r w:rsidRPr="008D2094">
        <w:rPr>
          <w:color w:val="000000"/>
          <w:sz w:val="28"/>
          <w:szCs w:val="28"/>
        </w:rPr>
        <w:t xml:space="preserve"> ∙</w:t>
      </w:r>
      <w:r w:rsidR="00D717C1" w:rsidRPr="008D2094">
        <w:rPr>
          <w:color w:val="000000"/>
          <w:sz w:val="28"/>
          <w:szCs w:val="28"/>
        </w:rPr>
        <w:t xml:space="preserve"> 4</w:t>
      </w:r>
      <w:r w:rsidRPr="008D2094">
        <w:rPr>
          <w:color w:val="000000"/>
          <w:sz w:val="28"/>
          <w:szCs w:val="28"/>
        </w:rPr>
        <w:t xml:space="preserve"> + 0 =</w:t>
      </w:r>
      <w:r w:rsidR="008D2094">
        <w:rPr>
          <w:color w:val="000000"/>
          <w:sz w:val="28"/>
          <w:szCs w:val="28"/>
        </w:rPr>
        <w:t xml:space="preserve"> </w:t>
      </w:r>
      <w:r w:rsidR="00D717C1" w:rsidRPr="008D2094">
        <w:rPr>
          <w:color w:val="000000"/>
          <w:sz w:val="28"/>
          <w:szCs w:val="28"/>
        </w:rPr>
        <w:t xml:space="preserve">4,6 </w:t>
      </w:r>
      <w:r w:rsidRPr="008D2094">
        <w:rPr>
          <w:color w:val="000000"/>
          <w:sz w:val="28"/>
          <w:szCs w:val="28"/>
        </w:rPr>
        <w:t>дБ.</w:t>
      </w:r>
    </w:p>
    <w:p w:rsidR="00C702F6" w:rsidRPr="008D2094" w:rsidRDefault="00344EBA" w:rsidP="008D2094">
      <w:pPr>
        <w:spacing w:line="360" w:lineRule="auto"/>
        <w:ind w:firstLine="709"/>
        <w:jc w:val="both"/>
        <w:rPr>
          <w:color w:val="000000"/>
          <w:sz w:val="28"/>
          <w:szCs w:val="28"/>
        </w:rPr>
      </w:pPr>
      <w:r w:rsidRPr="008D2094">
        <w:rPr>
          <w:color w:val="000000"/>
          <w:sz w:val="28"/>
          <w:szCs w:val="28"/>
        </w:rPr>
        <w:t>Данные для рас</w:t>
      </w:r>
      <w:r w:rsidR="00D717C1" w:rsidRPr="008D2094">
        <w:rPr>
          <w:color w:val="000000"/>
          <w:sz w:val="28"/>
          <w:szCs w:val="28"/>
        </w:rPr>
        <w:t>чет</w:t>
      </w:r>
      <w:r w:rsidR="00B24426" w:rsidRPr="008D2094">
        <w:rPr>
          <w:color w:val="000000"/>
          <w:sz w:val="28"/>
          <w:szCs w:val="28"/>
        </w:rPr>
        <w:t xml:space="preserve">а затухания в АФТ на РРС </w:t>
      </w:r>
      <w:r w:rsidR="008D2094">
        <w:rPr>
          <w:color w:val="000000"/>
          <w:sz w:val="28"/>
          <w:szCs w:val="28"/>
        </w:rPr>
        <w:t>№</w:t>
      </w:r>
      <w:r w:rsidR="008D2094" w:rsidRPr="008D2094">
        <w:rPr>
          <w:color w:val="000000"/>
          <w:sz w:val="28"/>
          <w:szCs w:val="28"/>
        </w:rPr>
        <w:t>4</w:t>
      </w:r>
      <w:r w:rsidR="008D2094">
        <w:rPr>
          <w:color w:val="000000"/>
          <w:sz w:val="28"/>
          <w:szCs w:val="28"/>
        </w:rPr>
        <w:t>–</w:t>
      </w:r>
      <w:r w:rsidR="008D2094" w:rsidRPr="008D2094">
        <w:rPr>
          <w:color w:val="000000"/>
          <w:sz w:val="28"/>
          <w:szCs w:val="28"/>
        </w:rPr>
        <w:t>5</w:t>
      </w:r>
      <w:r w:rsidRPr="008D2094">
        <w:rPr>
          <w:color w:val="000000"/>
          <w:sz w:val="28"/>
          <w:szCs w:val="28"/>
        </w:rPr>
        <w:t xml:space="preserve"> </w:t>
      </w:r>
      <w:r w:rsidR="00CF1987" w:rsidRPr="008D2094">
        <w:rPr>
          <w:color w:val="000000"/>
          <w:sz w:val="28"/>
          <w:szCs w:val="28"/>
        </w:rPr>
        <w:t xml:space="preserve">представлены </w:t>
      </w:r>
      <w:r w:rsidR="00D04E55" w:rsidRPr="008D2094">
        <w:rPr>
          <w:color w:val="000000"/>
          <w:sz w:val="28"/>
          <w:szCs w:val="28"/>
        </w:rPr>
        <w:t>в таблице 7</w:t>
      </w:r>
      <w:r w:rsidRPr="008D2094">
        <w:rPr>
          <w:color w:val="000000"/>
          <w:sz w:val="28"/>
          <w:szCs w:val="28"/>
        </w:rPr>
        <w:t>.</w:t>
      </w:r>
    </w:p>
    <w:p w:rsidR="00D04E55" w:rsidRPr="008D2094" w:rsidRDefault="00D04E55" w:rsidP="008D2094">
      <w:pPr>
        <w:spacing w:line="360" w:lineRule="auto"/>
        <w:ind w:firstLine="709"/>
        <w:jc w:val="both"/>
        <w:rPr>
          <w:color w:val="000000"/>
          <w:sz w:val="28"/>
          <w:szCs w:val="28"/>
        </w:rPr>
      </w:pPr>
    </w:p>
    <w:p w:rsidR="00D04E55" w:rsidRPr="008D2094" w:rsidRDefault="00344EBA" w:rsidP="008D2094">
      <w:pPr>
        <w:spacing w:line="360" w:lineRule="auto"/>
        <w:ind w:firstLine="709"/>
        <w:jc w:val="both"/>
        <w:rPr>
          <w:color w:val="000000"/>
          <w:sz w:val="28"/>
          <w:szCs w:val="28"/>
        </w:rPr>
      </w:pPr>
      <w:r w:rsidRPr="008D2094">
        <w:rPr>
          <w:color w:val="000000"/>
          <w:sz w:val="28"/>
          <w:szCs w:val="28"/>
        </w:rPr>
        <w:t xml:space="preserve">Таблица </w:t>
      </w:r>
      <w:r w:rsidR="00D04E55" w:rsidRPr="008D2094">
        <w:rPr>
          <w:color w:val="000000"/>
          <w:sz w:val="28"/>
          <w:szCs w:val="28"/>
        </w:rPr>
        <w:t>7</w:t>
      </w:r>
      <w:r w:rsidR="00554571" w:rsidRPr="008D2094">
        <w:rPr>
          <w:color w:val="000000"/>
          <w:sz w:val="28"/>
          <w:szCs w:val="28"/>
        </w:rPr>
        <w:t xml:space="preserve"> – </w:t>
      </w:r>
      <w:r w:rsidRPr="008D2094">
        <w:rPr>
          <w:color w:val="000000"/>
          <w:sz w:val="28"/>
          <w:szCs w:val="28"/>
        </w:rPr>
        <w:t>Данн</w:t>
      </w:r>
      <w:r w:rsidR="00B24426" w:rsidRPr="008D2094">
        <w:rPr>
          <w:color w:val="000000"/>
          <w:sz w:val="28"/>
          <w:szCs w:val="28"/>
        </w:rPr>
        <w:t>ые для расчета АФТ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4"/>
        <w:gridCol w:w="3790"/>
        <w:gridCol w:w="1328"/>
        <w:gridCol w:w="1865"/>
      </w:tblGrid>
      <w:tr w:rsidR="00344EBA" w:rsidRPr="001517C0" w:rsidTr="001517C0">
        <w:trPr>
          <w:cantSplit/>
          <w:trHeight w:hRule="exact" w:val="320"/>
          <w:jc w:val="center"/>
        </w:trPr>
        <w:tc>
          <w:tcPr>
            <w:tcW w:w="124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Обозначение</w:t>
            </w:r>
          </w:p>
        </w:tc>
        <w:tc>
          <w:tcPr>
            <w:tcW w:w="2038"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Наименование</w:t>
            </w:r>
          </w:p>
        </w:tc>
        <w:tc>
          <w:tcPr>
            <w:tcW w:w="71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Ед. изм.</w:t>
            </w:r>
          </w:p>
        </w:tc>
        <w:tc>
          <w:tcPr>
            <w:tcW w:w="1003"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Значение</w:t>
            </w:r>
          </w:p>
        </w:tc>
      </w:tr>
      <w:tr w:rsidR="00344EBA" w:rsidRPr="001517C0" w:rsidTr="001517C0">
        <w:trPr>
          <w:cantSplit/>
          <w:trHeight w:hRule="exact" w:val="360"/>
          <w:jc w:val="center"/>
        </w:trPr>
        <w:tc>
          <w:tcPr>
            <w:tcW w:w="124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lang w:val="en-US"/>
              </w:rPr>
              <w:t>C</w:t>
            </w:r>
          </w:p>
        </w:tc>
        <w:tc>
          <w:tcPr>
            <w:tcW w:w="2038"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погонное затухание сигнала в кабеле</w:t>
            </w:r>
          </w:p>
        </w:tc>
        <w:tc>
          <w:tcPr>
            <w:tcW w:w="71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дБ/м</w:t>
            </w:r>
          </w:p>
        </w:tc>
        <w:tc>
          <w:tcPr>
            <w:tcW w:w="1003" w:type="pct"/>
            <w:shd w:val="clear" w:color="auto" w:fill="auto"/>
          </w:tcPr>
          <w:p w:rsidR="00344EBA" w:rsidRPr="001517C0" w:rsidRDefault="00D717C1" w:rsidP="001517C0">
            <w:pPr>
              <w:spacing w:line="360" w:lineRule="auto"/>
              <w:jc w:val="both"/>
              <w:rPr>
                <w:color w:val="000000"/>
                <w:sz w:val="20"/>
                <w:szCs w:val="28"/>
                <w:lang w:val="en-US"/>
              </w:rPr>
            </w:pPr>
            <w:r w:rsidRPr="001517C0">
              <w:rPr>
                <w:color w:val="000000"/>
                <w:sz w:val="20"/>
                <w:szCs w:val="28"/>
              </w:rPr>
              <w:t>0,</w:t>
            </w:r>
            <w:r w:rsidRPr="001517C0">
              <w:rPr>
                <w:color w:val="000000"/>
                <w:sz w:val="20"/>
                <w:szCs w:val="28"/>
                <w:lang w:val="en-US"/>
              </w:rPr>
              <w:t>26</w:t>
            </w:r>
          </w:p>
        </w:tc>
      </w:tr>
      <w:tr w:rsidR="00344EBA" w:rsidRPr="001517C0" w:rsidTr="001517C0">
        <w:trPr>
          <w:cantSplit/>
          <w:trHeight w:hRule="exact" w:val="360"/>
          <w:jc w:val="center"/>
        </w:trPr>
        <w:tc>
          <w:tcPr>
            <w:tcW w:w="124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lang w:val="en-US"/>
              </w:rPr>
              <w:t>L</w:t>
            </w:r>
          </w:p>
        </w:tc>
        <w:tc>
          <w:tcPr>
            <w:tcW w:w="2038"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длина кабеля</w:t>
            </w:r>
          </w:p>
        </w:tc>
        <w:tc>
          <w:tcPr>
            <w:tcW w:w="71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м</w:t>
            </w:r>
          </w:p>
        </w:tc>
        <w:tc>
          <w:tcPr>
            <w:tcW w:w="1003"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10</w:t>
            </w:r>
          </w:p>
        </w:tc>
      </w:tr>
      <w:tr w:rsidR="00344EBA" w:rsidRPr="001517C0" w:rsidTr="001517C0">
        <w:trPr>
          <w:cantSplit/>
          <w:trHeight w:hRule="exact" w:val="390"/>
          <w:jc w:val="center"/>
        </w:trPr>
        <w:tc>
          <w:tcPr>
            <w:tcW w:w="124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lang w:val="en-US"/>
              </w:rPr>
              <w:t>CC</w:t>
            </w:r>
          </w:p>
        </w:tc>
        <w:tc>
          <w:tcPr>
            <w:tcW w:w="2038"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потери в одном разъеме</w:t>
            </w:r>
          </w:p>
        </w:tc>
        <w:tc>
          <w:tcPr>
            <w:tcW w:w="71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lang w:val="en-US"/>
              </w:rPr>
              <w:t>дБ</w:t>
            </w:r>
          </w:p>
        </w:tc>
        <w:tc>
          <w:tcPr>
            <w:tcW w:w="1003"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0,5</w:t>
            </w:r>
          </w:p>
        </w:tc>
      </w:tr>
      <w:tr w:rsidR="00344EBA" w:rsidRPr="001517C0" w:rsidTr="001517C0">
        <w:trPr>
          <w:cantSplit/>
          <w:trHeight w:hRule="exact" w:val="410"/>
          <w:jc w:val="center"/>
        </w:trPr>
        <w:tc>
          <w:tcPr>
            <w:tcW w:w="124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N</w:t>
            </w:r>
          </w:p>
        </w:tc>
        <w:tc>
          <w:tcPr>
            <w:tcW w:w="2038"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количество разъемов</w:t>
            </w:r>
          </w:p>
        </w:tc>
        <w:tc>
          <w:tcPr>
            <w:tcW w:w="71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шт.</w:t>
            </w:r>
          </w:p>
        </w:tc>
        <w:tc>
          <w:tcPr>
            <w:tcW w:w="1003"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2</w:t>
            </w:r>
          </w:p>
        </w:tc>
      </w:tr>
      <w:tr w:rsidR="00344EBA" w:rsidRPr="001517C0" w:rsidTr="001517C0">
        <w:trPr>
          <w:cantSplit/>
          <w:trHeight w:hRule="exact" w:val="410"/>
          <w:jc w:val="center"/>
        </w:trPr>
        <w:tc>
          <w:tcPr>
            <w:tcW w:w="124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rPr>
              <w:t>доп</w:t>
            </w:r>
          </w:p>
        </w:tc>
        <w:tc>
          <w:tcPr>
            <w:tcW w:w="2038"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потери в разветвителе</w:t>
            </w:r>
          </w:p>
          <w:p w:rsidR="00344EBA" w:rsidRPr="001517C0" w:rsidRDefault="00344EBA" w:rsidP="001517C0">
            <w:pPr>
              <w:spacing w:line="360" w:lineRule="auto"/>
              <w:jc w:val="both"/>
              <w:rPr>
                <w:color w:val="000000"/>
                <w:sz w:val="20"/>
                <w:szCs w:val="28"/>
              </w:rPr>
            </w:pPr>
          </w:p>
        </w:tc>
        <w:tc>
          <w:tcPr>
            <w:tcW w:w="714"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дБ</w:t>
            </w:r>
          </w:p>
          <w:p w:rsidR="00344EBA" w:rsidRPr="001517C0" w:rsidRDefault="00344EBA" w:rsidP="001517C0">
            <w:pPr>
              <w:spacing w:line="360" w:lineRule="auto"/>
              <w:jc w:val="both"/>
              <w:rPr>
                <w:color w:val="000000"/>
                <w:sz w:val="20"/>
                <w:szCs w:val="28"/>
              </w:rPr>
            </w:pPr>
          </w:p>
        </w:tc>
        <w:tc>
          <w:tcPr>
            <w:tcW w:w="1003" w:type="pct"/>
            <w:shd w:val="clear" w:color="auto" w:fill="auto"/>
          </w:tcPr>
          <w:p w:rsidR="00344EBA" w:rsidRPr="001517C0" w:rsidRDefault="00344EBA" w:rsidP="001517C0">
            <w:pPr>
              <w:spacing w:line="360" w:lineRule="auto"/>
              <w:jc w:val="both"/>
              <w:rPr>
                <w:color w:val="000000"/>
                <w:sz w:val="20"/>
                <w:szCs w:val="28"/>
              </w:rPr>
            </w:pPr>
            <w:r w:rsidRPr="001517C0">
              <w:rPr>
                <w:color w:val="000000"/>
                <w:sz w:val="20"/>
                <w:szCs w:val="28"/>
              </w:rPr>
              <w:t>0,5</w:t>
            </w:r>
          </w:p>
        </w:tc>
      </w:tr>
    </w:tbl>
    <w:p w:rsidR="00344EBA" w:rsidRPr="008D2094" w:rsidRDefault="00344EBA" w:rsidP="008D2094">
      <w:pPr>
        <w:spacing w:line="360" w:lineRule="auto"/>
        <w:ind w:firstLine="709"/>
        <w:jc w:val="both"/>
        <w:rPr>
          <w:color w:val="000000"/>
          <w:sz w:val="28"/>
          <w:szCs w:val="28"/>
        </w:rPr>
      </w:pPr>
    </w:p>
    <w:p w:rsidR="00344EBA" w:rsidRPr="008D2094" w:rsidRDefault="00344EBA" w:rsidP="008D2094">
      <w:pPr>
        <w:spacing w:line="360" w:lineRule="auto"/>
        <w:ind w:firstLine="709"/>
        <w:jc w:val="both"/>
        <w:rPr>
          <w:color w:val="000000"/>
          <w:sz w:val="28"/>
          <w:szCs w:val="28"/>
        </w:rPr>
      </w:pPr>
      <w:r w:rsidRPr="008D2094">
        <w:rPr>
          <w:color w:val="000000"/>
          <w:sz w:val="28"/>
          <w:szCs w:val="28"/>
        </w:rPr>
        <w:t>По формуле (1) потери в АФТ составляют:</w:t>
      </w:r>
    </w:p>
    <w:p w:rsidR="00344EBA" w:rsidRPr="008D2094" w:rsidRDefault="00344EBA" w:rsidP="008D2094">
      <w:pPr>
        <w:spacing w:line="360" w:lineRule="auto"/>
        <w:ind w:firstLine="709"/>
        <w:jc w:val="both"/>
        <w:rPr>
          <w:color w:val="000000"/>
          <w:sz w:val="28"/>
          <w:szCs w:val="28"/>
        </w:rPr>
      </w:pPr>
      <w:r w:rsidRPr="008D2094">
        <w:rPr>
          <w:color w:val="000000"/>
          <w:sz w:val="28"/>
          <w:szCs w:val="28"/>
          <w:lang w:val="en-US"/>
        </w:rPr>
        <w:t>W</w:t>
      </w:r>
      <w:r w:rsidRPr="008D2094">
        <w:rPr>
          <w:color w:val="000000"/>
          <w:sz w:val="28"/>
          <w:szCs w:val="28"/>
          <w:vertAlign w:val="subscript"/>
        </w:rPr>
        <w:t xml:space="preserve">АФТ </w:t>
      </w:r>
      <w:r w:rsidRPr="008D2094">
        <w:rPr>
          <w:color w:val="000000"/>
          <w:sz w:val="28"/>
          <w:szCs w:val="28"/>
        </w:rPr>
        <w:t xml:space="preserve">= </w:t>
      </w:r>
      <w:r w:rsidR="00D717C1" w:rsidRPr="008D2094">
        <w:rPr>
          <w:color w:val="000000"/>
          <w:sz w:val="28"/>
          <w:szCs w:val="28"/>
        </w:rPr>
        <w:t>0,</w:t>
      </w:r>
      <w:r w:rsidR="00D717C1" w:rsidRPr="001A09B5">
        <w:rPr>
          <w:color w:val="000000"/>
          <w:sz w:val="28"/>
          <w:szCs w:val="28"/>
        </w:rPr>
        <w:t>26</w:t>
      </w:r>
      <w:r w:rsidRPr="008D2094">
        <w:rPr>
          <w:color w:val="000000"/>
          <w:sz w:val="28"/>
          <w:szCs w:val="28"/>
        </w:rPr>
        <w:t xml:space="preserve"> ∙ 10 + 0,5 ∙ 2 + 0,5 = 4,</w:t>
      </w:r>
      <w:r w:rsidR="00B24426" w:rsidRPr="001A09B5">
        <w:rPr>
          <w:color w:val="000000"/>
          <w:sz w:val="28"/>
          <w:szCs w:val="28"/>
        </w:rPr>
        <w:t>1</w:t>
      </w:r>
      <w:r w:rsidRPr="008D2094">
        <w:rPr>
          <w:color w:val="000000"/>
          <w:sz w:val="28"/>
          <w:szCs w:val="28"/>
        </w:rPr>
        <w:t xml:space="preserve"> дБ.</w:t>
      </w:r>
    </w:p>
    <w:p w:rsidR="00E359C0" w:rsidRPr="008D2094" w:rsidRDefault="00E359C0" w:rsidP="008D2094">
      <w:pPr>
        <w:pStyle w:val="3"/>
        <w:spacing w:before="0" w:beforeAutospacing="0" w:after="0" w:afterAutospacing="0" w:line="360" w:lineRule="auto"/>
        <w:ind w:firstLine="709"/>
        <w:jc w:val="both"/>
        <w:rPr>
          <w:b w:val="0"/>
          <w:color w:val="000000"/>
          <w:sz w:val="28"/>
          <w:szCs w:val="28"/>
        </w:rPr>
      </w:pPr>
      <w:bookmarkStart w:id="6" w:name="_Toc104602779"/>
      <w:bookmarkStart w:id="7" w:name="_Toc104610174"/>
      <w:bookmarkStart w:id="8" w:name="_Toc104610338"/>
      <w:r w:rsidRPr="008D2094">
        <w:rPr>
          <w:b w:val="0"/>
          <w:color w:val="000000"/>
          <w:sz w:val="28"/>
          <w:szCs w:val="28"/>
        </w:rPr>
        <w:t>Расчет эффективной изотропной излучаемой мощности</w:t>
      </w:r>
      <w:bookmarkEnd w:id="6"/>
      <w:bookmarkEnd w:id="7"/>
      <w:bookmarkEnd w:id="8"/>
    </w:p>
    <w:p w:rsidR="00E359C0" w:rsidRPr="008D2094" w:rsidRDefault="00E359C0" w:rsidP="008D2094">
      <w:pPr>
        <w:spacing w:line="360" w:lineRule="auto"/>
        <w:ind w:firstLine="709"/>
        <w:jc w:val="both"/>
        <w:rPr>
          <w:color w:val="000000"/>
          <w:sz w:val="28"/>
          <w:szCs w:val="28"/>
        </w:rPr>
      </w:pPr>
      <w:r w:rsidRPr="008D2094">
        <w:rPr>
          <w:color w:val="000000"/>
          <w:sz w:val="28"/>
          <w:szCs w:val="28"/>
        </w:rPr>
        <w:t>Эффективная изотропная излучаемая мощность определяется по формуле:</w:t>
      </w:r>
    </w:p>
    <w:p w:rsidR="008D2094" w:rsidRDefault="008D2094" w:rsidP="008D2094">
      <w:pPr>
        <w:spacing w:line="360" w:lineRule="auto"/>
        <w:ind w:firstLine="709"/>
        <w:jc w:val="both"/>
        <w:rPr>
          <w:color w:val="000000"/>
          <w:sz w:val="28"/>
          <w:szCs w:val="28"/>
        </w:rPr>
      </w:pPr>
    </w:p>
    <w:p w:rsidR="00A04433" w:rsidRDefault="00E359C0" w:rsidP="008D2094">
      <w:pPr>
        <w:spacing w:line="360" w:lineRule="auto"/>
        <w:ind w:firstLine="709"/>
        <w:jc w:val="both"/>
        <w:rPr>
          <w:bCs/>
          <w:color w:val="000000"/>
          <w:sz w:val="28"/>
          <w:szCs w:val="28"/>
        </w:rPr>
      </w:pPr>
      <w:r w:rsidRPr="008D2094">
        <w:rPr>
          <w:bCs/>
          <w:color w:val="000000"/>
          <w:sz w:val="28"/>
          <w:szCs w:val="28"/>
          <w:lang w:val="en-US"/>
        </w:rPr>
        <w:t>EIRP</w:t>
      </w:r>
      <w:r w:rsidRPr="008D2094">
        <w:rPr>
          <w:bCs/>
          <w:color w:val="000000"/>
          <w:sz w:val="28"/>
          <w:szCs w:val="28"/>
        </w:rPr>
        <w:t xml:space="preserve"> </w:t>
      </w:r>
      <w:r w:rsidRPr="008D2094">
        <w:rPr>
          <w:color w:val="000000"/>
          <w:sz w:val="28"/>
          <w:szCs w:val="28"/>
        </w:rPr>
        <w:t>= Р</w:t>
      </w:r>
      <w:r w:rsidRPr="008D2094">
        <w:rPr>
          <w:color w:val="000000"/>
          <w:sz w:val="28"/>
          <w:szCs w:val="28"/>
          <w:vertAlign w:val="subscript"/>
        </w:rPr>
        <w:t xml:space="preserve">ПРД </w:t>
      </w:r>
      <w:r w:rsidRPr="008D2094">
        <w:rPr>
          <w:bCs/>
          <w:color w:val="000000"/>
          <w:sz w:val="28"/>
          <w:szCs w:val="28"/>
        </w:rPr>
        <w:t xml:space="preserve">- </w:t>
      </w:r>
      <w:r w:rsidRPr="008D2094">
        <w:rPr>
          <w:color w:val="000000"/>
          <w:sz w:val="28"/>
          <w:szCs w:val="28"/>
          <w:lang w:val="en-US"/>
        </w:rPr>
        <w:t>W</w:t>
      </w:r>
      <w:r w:rsidRPr="008D2094">
        <w:rPr>
          <w:color w:val="000000"/>
          <w:sz w:val="28"/>
          <w:szCs w:val="28"/>
          <w:vertAlign w:val="subscript"/>
        </w:rPr>
        <w:t xml:space="preserve">АФТпрд </w:t>
      </w:r>
      <w:r w:rsidRPr="008D2094">
        <w:rPr>
          <w:color w:val="000000"/>
          <w:sz w:val="28"/>
          <w:szCs w:val="28"/>
        </w:rPr>
        <w:t xml:space="preserve">+ </w:t>
      </w:r>
      <w:r w:rsidRPr="008D2094">
        <w:rPr>
          <w:color w:val="000000"/>
          <w:sz w:val="28"/>
          <w:szCs w:val="28"/>
          <w:lang w:val="en-US"/>
        </w:rPr>
        <w:t>G</w:t>
      </w:r>
      <w:r w:rsidRPr="008D2094">
        <w:rPr>
          <w:color w:val="000000"/>
          <w:sz w:val="28"/>
          <w:szCs w:val="28"/>
          <w:vertAlign w:val="subscript"/>
        </w:rPr>
        <w:t>ПРД</w:t>
      </w:r>
      <w:r w:rsidRPr="008D2094">
        <w:rPr>
          <w:bCs/>
          <w:color w:val="000000"/>
          <w:sz w:val="28"/>
          <w:szCs w:val="28"/>
        </w:rPr>
        <w:t>,</w:t>
      </w:r>
      <w:r w:rsidRPr="008D2094">
        <w:rPr>
          <w:bCs/>
          <w:color w:val="000000"/>
          <w:sz w:val="28"/>
          <w:szCs w:val="28"/>
        </w:rPr>
        <w:tab/>
      </w:r>
      <w:r w:rsidRPr="008D2094">
        <w:rPr>
          <w:bCs/>
          <w:color w:val="000000"/>
          <w:sz w:val="28"/>
          <w:szCs w:val="28"/>
        </w:rPr>
        <w:tab/>
      </w:r>
      <w:r w:rsidRPr="008D2094">
        <w:rPr>
          <w:bCs/>
          <w:color w:val="000000"/>
          <w:sz w:val="28"/>
          <w:szCs w:val="28"/>
        </w:rPr>
        <w:tab/>
      </w:r>
      <w:r w:rsidRPr="008D2094">
        <w:rPr>
          <w:bCs/>
          <w:color w:val="000000"/>
          <w:sz w:val="28"/>
          <w:szCs w:val="28"/>
        </w:rPr>
        <w:tab/>
      </w:r>
      <w:r w:rsidRPr="008D2094">
        <w:rPr>
          <w:bCs/>
          <w:color w:val="000000"/>
          <w:sz w:val="28"/>
          <w:szCs w:val="28"/>
        </w:rPr>
        <w:tab/>
      </w:r>
      <w:r w:rsidRPr="008D2094">
        <w:rPr>
          <w:bCs/>
          <w:color w:val="000000"/>
          <w:sz w:val="28"/>
          <w:szCs w:val="28"/>
        </w:rPr>
        <w:tab/>
      </w:r>
      <w:r w:rsidRPr="008D2094">
        <w:rPr>
          <w:bCs/>
          <w:color w:val="000000"/>
          <w:sz w:val="28"/>
          <w:szCs w:val="28"/>
        </w:rPr>
        <w:tab/>
      </w:r>
      <w:r w:rsidR="008D2094">
        <w:rPr>
          <w:bCs/>
          <w:color w:val="000000"/>
          <w:sz w:val="28"/>
          <w:szCs w:val="28"/>
        </w:rPr>
        <w:t xml:space="preserve"> </w:t>
      </w:r>
      <w:r w:rsidRPr="008D2094">
        <w:rPr>
          <w:bCs/>
          <w:color w:val="000000"/>
          <w:sz w:val="28"/>
          <w:szCs w:val="28"/>
        </w:rPr>
        <w:t>(2)</w:t>
      </w:r>
    </w:p>
    <w:p w:rsidR="00E359C0" w:rsidRPr="008D2094" w:rsidRDefault="00A04433" w:rsidP="008D2094">
      <w:pPr>
        <w:spacing w:line="360" w:lineRule="auto"/>
        <w:ind w:firstLine="709"/>
        <w:jc w:val="both"/>
        <w:rPr>
          <w:color w:val="000000"/>
          <w:sz w:val="28"/>
          <w:szCs w:val="28"/>
        </w:rPr>
      </w:pPr>
      <w:r>
        <w:rPr>
          <w:bCs/>
          <w:color w:val="000000"/>
          <w:sz w:val="28"/>
          <w:szCs w:val="28"/>
        </w:rPr>
        <w:br w:type="page"/>
      </w:r>
      <w:r w:rsidR="00E359C0" w:rsidRPr="008D2094">
        <w:rPr>
          <w:color w:val="000000"/>
          <w:sz w:val="28"/>
          <w:szCs w:val="28"/>
        </w:rPr>
        <w:t>где Р</w:t>
      </w:r>
      <w:r w:rsidR="00E359C0" w:rsidRPr="008D2094">
        <w:rPr>
          <w:color w:val="000000"/>
          <w:sz w:val="28"/>
          <w:szCs w:val="28"/>
          <w:vertAlign w:val="subscript"/>
        </w:rPr>
        <w:t>ПРД</w:t>
      </w:r>
      <w:r w:rsidR="00510A63" w:rsidRPr="008D2094">
        <w:rPr>
          <w:color w:val="000000"/>
          <w:sz w:val="28"/>
          <w:szCs w:val="28"/>
        </w:rPr>
        <w:t xml:space="preserve"> – </w:t>
      </w:r>
      <w:r w:rsidR="00E359C0" w:rsidRPr="008D2094">
        <w:rPr>
          <w:color w:val="000000"/>
          <w:sz w:val="28"/>
          <w:szCs w:val="28"/>
        </w:rPr>
        <w:t>выходная мощность передатчика, дБм;</w:t>
      </w:r>
    </w:p>
    <w:p w:rsidR="00E359C0" w:rsidRPr="008D2094" w:rsidRDefault="00E359C0" w:rsidP="008D2094">
      <w:pPr>
        <w:spacing w:line="360" w:lineRule="auto"/>
        <w:ind w:firstLine="709"/>
        <w:jc w:val="both"/>
        <w:rPr>
          <w:color w:val="000000"/>
          <w:sz w:val="28"/>
          <w:szCs w:val="28"/>
        </w:rPr>
      </w:pPr>
      <w:r w:rsidRPr="008D2094">
        <w:rPr>
          <w:color w:val="000000"/>
          <w:sz w:val="28"/>
          <w:szCs w:val="28"/>
          <w:lang w:val="en-US"/>
        </w:rPr>
        <w:t>W</w:t>
      </w:r>
      <w:r w:rsidRPr="008D2094">
        <w:rPr>
          <w:color w:val="000000"/>
          <w:sz w:val="28"/>
          <w:szCs w:val="28"/>
          <w:vertAlign w:val="subscript"/>
        </w:rPr>
        <w:t>АФТпрд</w:t>
      </w:r>
      <w:r w:rsidR="00510A63" w:rsidRPr="008D2094">
        <w:rPr>
          <w:color w:val="000000"/>
          <w:sz w:val="28"/>
          <w:szCs w:val="28"/>
        </w:rPr>
        <w:t xml:space="preserve"> – </w:t>
      </w:r>
      <w:r w:rsidRPr="008D2094">
        <w:rPr>
          <w:color w:val="000000"/>
          <w:sz w:val="28"/>
          <w:szCs w:val="28"/>
        </w:rPr>
        <w:t>потери сигнала в АФТ передатчика, дБ;</w:t>
      </w:r>
    </w:p>
    <w:p w:rsidR="00E359C0" w:rsidRPr="008D2094" w:rsidRDefault="00E359C0" w:rsidP="008D2094">
      <w:pPr>
        <w:spacing w:line="360" w:lineRule="auto"/>
        <w:ind w:firstLine="709"/>
        <w:jc w:val="both"/>
        <w:rPr>
          <w:color w:val="000000"/>
          <w:sz w:val="28"/>
          <w:szCs w:val="28"/>
        </w:rPr>
      </w:pPr>
      <w:r w:rsidRPr="008D2094">
        <w:rPr>
          <w:color w:val="000000"/>
          <w:sz w:val="28"/>
          <w:szCs w:val="28"/>
          <w:lang w:val="en-US"/>
        </w:rPr>
        <w:t>G</w:t>
      </w:r>
      <w:r w:rsidRPr="008D2094">
        <w:rPr>
          <w:color w:val="000000"/>
          <w:sz w:val="28"/>
          <w:szCs w:val="28"/>
          <w:vertAlign w:val="subscript"/>
        </w:rPr>
        <w:t>ПРД</w:t>
      </w:r>
      <w:r w:rsidR="00554571" w:rsidRPr="008D2094">
        <w:rPr>
          <w:color w:val="000000"/>
          <w:sz w:val="28"/>
          <w:szCs w:val="28"/>
        </w:rPr>
        <w:t xml:space="preserve"> – </w:t>
      </w:r>
      <w:r w:rsidRPr="008D2094">
        <w:rPr>
          <w:color w:val="000000"/>
          <w:sz w:val="28"/>
          <w:szCs w:val="28"/>
        </w:rPr>
        <w:t>усиление антенны передатчика, дБи.</w:t>
      </w:r>
    </w:p>
    <w:p w:rsidR="00E359C0" w:rsidRPr="008D2094" w:rsidRDefault="00E359C0" w:rsidP="008D2094">
      <w:pPr>
        <w:spacing w:line="360" w:lineRule="auto"/>
        <w:ind w:firstLine="709"/>
        <w:jc w:val="both"/>
        <w:rPr>
          <w:color w:val="000000"/>
          <w:sz w:val="28"/>
          <w:szCs w:val="28"/>
        </w:rPr>
      </w:pPr>
    </w:p>
    <w:p w:rsidR="00CF1987" w:rsidRPr="008D2094" w:rsidRDefault="00CF1987" w:rsidP="008D2094">
      <w:pPr>
        <w:spacing w:line="360" w:lineRule="auto"/>
        <w:ind w:firstLine="709"/>
        <w:jc w:val="both"/>
        <w:rPr>
          <w:rStyle w:val="HTML"/>
          <w:rFonts w:ascii="Times New Roman" w:hAnsi="Times New Roman" w:cs="Times New Roman"/>
          <w:color w:val="000000"/>
          <w:sz w:val="28"/>
          <w:szCs w:val="28"/>
        </w:rPr>
      </w:pPr>
      <w:r w:rsidRPr="008D2094">
        <w:rPr>
          <w:rStyle w:val="HTML"/>
          <w:rFonts w:ascii="Times New Roman" w:hAnsi="Times New Roman" w:cs="Times New Roman"/>
          <w:color w:val="000000"/>
          <w:sz w:val="28"/>
          <w:szCs w:val="28"/>
        </w:rPr>
        <w:t>Данные для расчета эффективной изотропной излучаемой мощности на РРС</w:t>
      </w:r>
      <w:r w:rsidR="00D04E55" w:rsidRPr="008D2094">
        <w:rPr>
          <w:rStyle w:val="HTML"/>
          <w:rFonts w:ascii="Times New Roman" w:hAnsi="Times New Roman" w:cs="Times New Roman"/>
          <w:color w:val="000000"/>
          <w:sz w:val="28"/>
          <w:szCs w:val="28"/>
        </w:rPr>
        <w:t xml:space="preserve"> </w:t>
      </w:r>
      <w:r w:rsidR="008D2094">
        <w:rPr>
          <w:rStyle w:val="HTML"/>
          <w:rFonts w:ascii="Times New Roman" w:hAnsi="Times New Roman" w:cs="Times New Roman"/>
          <w:color w:val="000000"/>
          <w:sz w:val="28"/>
          <w:szCs w:val="28"/>
        </w:rPr>
        <w:t>№</w:t>
      </w:r>
      <w:r w:rsidR="008D2094" w:rsidRPr="008D2094">
        <w:rPr>
          <w:rStyle w:val="HTML"/>
          <w:rFonts w:ascii="Times New Roman" w:hAnsi="Times New Roman" w:cs="Times New Roman"/>
          <w:color w:val="000000"/>
          <w:sz w:val="28"/>
          <w:szCs w:val="28"/>
        </w:rPr>
        <w:t>1</w:t>
      </w:r>
      <w:r w:rsidR="00D04E55" w:rsidRPr="008D2094">
        <w:rPr>
          <w:rStyle w:val="HTML"/>
          <w:rFonts w:ascii="Times New Roman" w:hAnsi="Times New Roman" w:cs="Times New Roman"/>
          <w:color w:val="000000"/>
          <w:sz w:val="28"/>
          <w:szCs w:val="28"/>
        </w:rPr>
        <w:t xml:space="preserve"> и 8 представлены в таблице 8</w:t>
      </w:r>
      <w:r w:rsidRPr="008D2094">
        <w:rPr>
          <w:rStyle w:val="HTML"/>
          <w:rFonts w:ascii="Times New Roman" w:hAnsi="Times New Roman" w:cs="Times New Roman"/>
          <w:color w:val="000000"/>
          <w:sz w:val="28"/>
          <w:szCs w:val="28"/>
        </w:rPr>
        <w:t>.</w:t>
      </w:r>
    </w:p>
    <w:p w:rsidR="00E359C0" w:rsidRPr="008D2094" w:rsidRDefault="00E359C0" w:rsidP="008D2094">
      <w:pPr>
        <w:spacing w:line="360" w:lineRule="auto"/>
        <w:ind w:firstLine="709"/>
        <w:jc w:val="both"/>
        <w:rPr>
          <w:rStyle w:val="HTML"/>
          <w:rFonts w:ascii="Times New Roman" w:hAnsi="Times New Roman" w:cs="Times New Roman"/>
          <w:color w:val="000000"/>
          <w:sz w:val="28"/>
          <w:szCs w:val="28"/>
        </w:rPr>
      </w:pPr>
    </w:p>
    <w:p w:rsidR="00E359C0" w:rsidRPr="008D2094" w:rsidRDefault="00E359C0" w:rsidP="008D2094">
      <w:pPr>
        <w:spacing w:line="360" w:lineRule="auto"/>
        <w:ind w:firstLine="709"/>
        <w:jc w:val="both"/>
        <w:rPr>
          <w:color w:val="000000"/>
          <w:sz w:val="28"/>
          <w:szCs w:val="28"/>
          <w:lang w:val="en-US"/>
        </w:rPr>
      </w:pPr>
      <w:r w:rsidRPr="008D2094">
        <w:rPr>
          <w:color w:val="000000"/>
          <w:sz w:val="28"/>
          <w:szCs w:val="28"/>
        </w:rPr>
        <w:t xml:space="preserve">Таблица </w:t>
      </w:r>
      <w:r w:rsidR="00D04E55" w:rsidRPr="008D2094">
        <w:rPr>
          <w:color w:val="000000"/>
          <w:sz w:val="28"/>
          <w:szCs w:val="28"/>
        </w:rPr>
        <w:t>8</w:t>
      </w:r>
      <w:r w:rsidRPr="008D2094">
        <w:rPr>
          <w:color w:val="000000"/>
          <w:sz w:val="28"/>
          <w:szCs w:val="28"/>
        </w:rPr>
        <w:t xml:space="preserve"> – </w:t>
      </w:r>
      <w:r w:rsidR="00BA6E39" w:rsidRPr="008D2094">
        <w:rPr>
          <w:color w:val="000000"/>
          <w:sz w:val="28"/>
          <w:szCs w:val="28"/>
        </w:rPr>
        <w:t>Параметры</w:t>
      </w:r>
      <w:r w:rsidR="00B24426" w:rsidRPr="008D2094">
        <w:rPr>
          <w:color w:val="000000"/>
          <w:sz w:val="28"/>
          <w:szCs w:val="28"/>
        </w:rPr>
        <w:t xml:space="preserve"> РРС </w:t>
      </w:r>
      <w:r w:rsidR="008D2094">
        <w:rPr>
          <w:color w:val="000000"/>
          <w:sz w:val="28"/>
          <w:szCs w:val="28"/>
        </w:rPr>
        <w:t>№</w:t>
      </w:r>
      <w:r w:rsidR="008D2094" w:rsidRPr="008D2094">
        <w:rPr>
          <w:color w:val="000000"/>
          <w:sz w:val="28"/>
          <w:szCs w:val="28"/>
        </w:rPr>
        <w:t>1</w:t>
      </w:r>
      <w:r w:rsidR="00B24426" w:rsidRPr="008D2094">
        <w:rPr>
          <w:color w:val="000000"/>
          <w:sz w:val="28"/>
          <w:szCs w:val="28"/>
        </w:rPr>
        <w:t xml:space="preserve"> и </w:t>
      </w:r>
      <w:r w:rsidR="00B24426" w:rsidRPr="008D2094">
        <w:rPr>
          <w:color w:val="000000"/>
          <w:sz w:val="28"/>
          <w:szCs w:val="28"/>
          <w:lang w:val="en-US"/>
        </w:rPr>
        <w:t>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4"/>
        <w:gridCol w:w="3867"/>
        <w:gridCol w:w="1251"/>
        <w:gridCol w:w="1865"/>
      </w:tblGrid>
      <w:tr w:rsidR="00E359C0" w:rsidRPr="001517C0" w:rsidTr="001517C0">
        <w:trPr>
          <w:cantSplit/>
          <w:trHeight w:hRule="exact" w:val="314"/>
          <w:jc w:val="center"/>
        </w:trPr>
        <w:tc>
          <w:tcPr>
            <w:tcW w:w="1244"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Обозначение</w:t>
            </w:r>
          </w:p>
        </w:tc>
        <w:tc>
          <w:tcPr>
            <w:tcW w:w="2079"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Наименование</w:t>
            </w:r>
          </w:p>
        </w:tc>
        <w:tc>
          <w:tcPr>
            <w:tcW w:w="67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Ед. изм.</w:t>
            </w:r>
          </w:p>
        </w:tc>
        <w:tc>
          <w:tcPr>
            <w:tcW w:w="100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Значение</w:t>
            </w:r>
          </w:p>
        </w:tc>
      </w:tr>
      <w:tr w:rsidR="00E359C0" w:rsidRPr="001517C0" w:rsidTr="001517C0">
        <w:trPr>
          <w:cantSplit/>
          <w:trHeight w:hRule="exact" w:val="356"/>
          <w:jc w:val="center"/>
        </w:trPr>
        <w:tc>
          <w:tcPr>
            <w:tcW w:w="1244"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Р</w:t>
            </w:r>
            <w:r w:rsidRPr="001517C0">
              <w:rPr>
                <w:color w:val="000000"/>
                <w:sz w:val="20"/>
                <w:szCs w:val="28"/>
                <w:vertAlign w:val="subscript"/>
              </w:rPr>
              <w:t>ПРД</w:t>
            </w:r>
          </w:p>
        </w:tc>
        <w:tc>
          <w:tcPr>
            <w:tcW w:w="2079"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выходная мощность СВЧ-модуля</w:t>
            </w:r>
          </w:p>
        </w:tc>
        <w:tc>
          <w:tcPr>
            <w:tcW w:w="67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lang w:val="en-US"/>
              </w:rPr>
              <w:t>дБ</w:t>
            </w:r>
            <w:r w:rsidRPr="001517C0">
              <w:rPr>
                <w:color w:val="000000"/>
                <w:sz w:val="20"/>
                <w:szCs w:val="28"/>
              </w:rPr>
              <w:t>м</w:t>
            </w:r>
          </w:p>
        </w:tc>
        <w:tc>
          <w:tcPr>
            <w:tcW w:w="100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18</w:t>
            </w:r>
          </w:p>
        </w:tc>
      </w:tr>
      <w:tr w:rsidR="00E359C0" w:rsidRPr="001517C0" w:rsidTr="001517C0">
        <w:trPr>
          <w:cantSplit/>
          <w:trHeight w:hRule="exact" w:val="377"/>
          <w:jc w:val="center"/>
        </w:trPr>
        <w:tc>
          <w:tcPr>
            <w:tcW w:w="1244"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lang w:val="en-US"/>
              </w:rPr>
              <w:t>G</w:t>
            </w:r>
            <w:r w:rsidRPr="001517C0">
              <w:rPr>
                <w:color w:val="000000"/>
                <w:sz w:val="20"/>
                <w:szCs w:val="28"/>
                <w:vertAlign w:val="subscript"/>
              </w:rPr>
              <w:t>ПРД</w:t>
            </w:r>
          </w:p>
        </w:tc>
        <w:tc>
          <w:tcPr>
            <w:tcW w:w="2079"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коэффициент усиления антенны</w:t>
            </w:r>
          </w:p>
        </w:tc>
        <w:tc>
          <w:tcPr>
            <w:tcW w:w="67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дБи</w:t>
            </w:r>
          </w:p>
        </w:tc>
        <w:tc>
          <w:tcPr>
            <w:tcW w:w="100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24</w:t>
            </w:r>
          </w:p>
        </w:tc>
      </w:tr>
      <w:tr w:rsidR="00E359C0" w:rsidRPr="001517C0" w:rsidTr="001517C0">
        <w:trPr>
          <w:cantSplit/>
          <w:trHeight w:hRule="exact" w:val="356"/>
          <w:jc w:val="center"/>
        </w:trPr>
        <w:tc>
          <w:tcPr>
            <w:tcW w:w="1244"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rPr>
              <w:t>АФТпрд</w:t>
            </w:r>
          </w:p>
        </w:tc>
        <w:tc>
          <w:tcPr>
            <w:tcW w:w="2079"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rPr>
              <w:t>потери сигнала в АФТ передатчика</w:t>
            </w:r>
          </w:p>
        </w:tc>
        <w:tc>
          <w:tcPr>
            <w:tcW w:w="673" w:type="pct"/>
            <w:shd w:val="clear" w:color="auto" w:fill="auto"/>
          </w:tcPr>
          <w:p w:rsidR="00E359C0" w:rsidRPr="001517C0" w:rsidRDefault="00E359C0" w:rsidP="001517C0">
            <w:pPr>
              <w:spacing w:line="360" w:lineRule="auto"/>
              <w:jc w:val="both"/>
              <w:rPr>
                <w:color w:val="000000"/>
                <w:sz w:val="20"/>
                <w:szCs w:val="28"/>
              </w:rPr>
            </w:pPr>
            <w:r w:rsidRPr="001517C0">
              <w:rPr>
                <w:color w:val="000000"/>
                <w:sz w:val="20"/>
                <w:szCs w:val="28"/>
                <w:lang w:val="en-US"/>
              </w:rPr>
              <w:t>дБ</w:t>
            </w:r>
          </w:p>
        </w:tc>
        <w:tc>
          <w:tcPr>
            <w:tcW w:w="1003" w:type="pct"/>
            <w:shd w:val="clear" w:color="auto" w:fill="auto"/>
          </w:tcPr>
          <w:p w:rsidR="00E359C0" w:rsidRPr="001517C0" w:rsidRDefault="00BA6E39" w:rsidP="001517C0">
            <w:pPr>
              <w:spacing w:line="360" w:lineRule="auto"/>
              <w:jc w:val="both"/>
              <w:rPr>
                <w:color w:val="000000"/>
                <w:sz w:val="20"/>
                <w:szCs w:val="28"/>
                <w:lang w:val="en-US"/>
              </w:rPr>
            </w:pPr>
            <w:r w:rsidRPr="001517C0">
              <w:rPr>
                <w:color w:val="000000"/>
                <w:sz w:val="20"/>
                <w:szCs w:val="28"/>
              </w:rPr>
              <w:t>4</w:t>
            </w:r>
            <w:r w:rsidR="00B24426" w:rsidRPr="001517C0">
              <w:rPr>
                <w:color w:val="000000"/>
                <w:sz w:val="20"/>
                <w:szCs w:val="28"/>
                <w:lang w:val="en-US"/>
              </w:rPr>
              <w:t>,6</w:t>
            </w:r>
          </w:p>
        </w:tc>
      </w:tr>
    </w:tbl>
    <w:p w:rsidR="00E359C0" w:rsidRPr="008D2094" w:rsidRDefault="00E359C0" w:rsidP="008D2094">
      <w:pPr>
        <w:spacing w:line="360" w:lineRule="auto"/>
        <w:ind w:firstLine="709"/>
        <w:jc w:val="both"/>
        <w:rPr>
          <w:color w:val="000000"/>
          <w:sz w:val="28"/>
          <w:szCs w:val="28"/>
        </w:rPr>
      </w:pPr>
    </w:p>
    <w:p w:rsidR="00E359C0" w:rsidRPr="008D2094" w:rsidRDefault="00E359C0" w:rsidP="008D2094">
      <w:pPr>
        <w:spacing w:line="360" w:lineRule="auto"/>
        <w:ind w:firstLine="709"/>
        <w:jc w:val="both"/>
        <w:rPr>
          <w:color w:val="000000"/>
          <w:sz w:val="28"/>
          <w:szCs w:val="28"/>
        </w:rPr>
      </w:pPr>
      <w:r w:rsidRPr="008D2094">
        <w:rPr>
          <w:color w:val="000000"/>
          <w:sz w:val="28"/>
          <w:szCs w:val="28"/>
        </w:rPr>
        <w:t>По формуле (</w:t>
      </w:r>
      <w:r w:rsidR="00CD1A34" w:rsidRPr="008D2094">
        <w:rPr>
          <w:color w:val="000000"/>
          <w:sz w:val="28"/>
          <w:szCs w:val="28"/>
        </w:rPr>
        <w:t>2</w:t>
      </w:r>
      <w:r w:rsidRPr="008D2094">
        <w:rPr>
          <w:color w:val="000000"/>
          <w:sz w:val="28"/>
          <w:szCs w:val="28"/>
        </w:rPr>
        <w:t>) эффективная изотропная излучаемая мощность составляет:</w:t>
      </w:r>
    </w:p>
    <w:p w:rsidR="00E359C0" w:rsidRPr="008D2094" w:rsidRDefault="00E359C0" w:rsidP="008D2094">
      <w:pPr>
        <w:spacing w:line="360" w:lineRule="auto"/>
        <w:ind w:firstLine="709"/>
        <w:jc w:val="both"/>
        <w:rPr>
          <w:color w:val="000000"/>
          <w:sz w:val="28"/>
          <w:szCs w:val="28"/>
        </w:rPr>
      </w:pPr>
      <w:r w:rsidRPr="008D2094">
        <w:rPr>
          <w:color w:val="000000"/>
          <w:sz w:val="28"/>
          <w:szCs w:val="28"/>
          <w:lang w:val="en-US"/>
        </w:rPr>
        <w:t>EIRP</w:t>
      </w:r>
      <w:r w:rsidRPr="008D2094">
        <w:rPr>
          <w:color w:val="000000"/>
          <w:sz w:val="28"/>
          <w:szCs w:val="28"/>
        </w:rPr>
        <w:t xml:space="preserve"> = </w:t>
      </w:r>
      <w:r w:rsidR="00BA6E39" w:rsidRPr="008D2094">
        <w:rPr>
          <w:color w:val="000000"/>
          <w:sz w:val="28"/>
          <w:szCs w:val="28"/>
        </w:rPr>
        <w:t>18 – 4</w:t>
      </w:r>
      <w:r w:rsidR="00B24426" w:rsidRPr="008D2094">
        <w:rPr>
          <w:color w:val="000000"/>
          <w:sz w:val="28"/>
          <w:szCs w:val="28"/>
        </w:rPr>
        <w:t>,6</w:t>
      </w:r>
      <w:r w:rsidRPr="008D2094">
        <w:rPr>
          <w:color w:val="000000"/>
          <w:sz w:val="28"/>
          <w:szCs w:val="28"/>
        </w:rPr>
        <w:t xml:space="preserve"> + 24 </w:t>
      </w:r>
      <w:r w:rsidRPr="008D2094">
        <w:rPr>
          <w:color w:val="000000"/>
          <w:sz w:val="28"/>
          <w:szCs w:val="28"/>
          <w:vertAlign w:val="superscript"/>
        </w:rPr>
        <w:t>=</w:t>
      </w:r>
      <w:r w:rsidRPr="008D2094">
        <w:rPr>
          <w:color w:val="000000"/>
          <w:sz w:val="28"/>
          <w:szCs w:val="28"/>
        </w:rPr>
        <w:t xml:space="preserve"> </w:t>
      </w:r>
      <w:r w:rsidR="00B24426" w:rsidRPr="008D2094">
        <w:rPr>
          <w:color w:val="000000"/>
          <w:sz w:val="28"/>
          <w:szCs w:val="28"/>
        </w:rPr>
        <w:t>37,4</w:t>
      </w:r>
      <w:r w:rsidRPr="008D2094">
        <w:rPr>
          <w:color w:val="000000"/>
          <w:sz w:val="28"/>
          <w:szCs w:val="28"/>
        </w:rPr>
        <w:t xml:space="preserve"> дБм</w:t>
      </w:r>
      <w:r w:rsidR="008D2094">
        <w:rPr>
          <w:color w:val="000000"/>
          <w:sz w:val="28"/>
          <w:szCs w:val="28"/>
        </w:rPr>
        <w:t>.</w:t>
      </w:r>
    </w:p>
    <w:p w:rsidR="00E51BD1" w:rsidRPr="008D2094" w:rsidRDefault="00E51BD1" w:rsidP="008D2094">
      <w:pPr>
        <w:spacing w:line="360" w:lineRule="auto"/>
        <w:ind w:firstLine="709"/>
        <w:jc w:val="both"/>
        <w:rPr>
          <w:rStyle w:val="HTML"/>
          <w:rFonts w:ascii="Times New Roman" w:hAnsi="Times New Roman" w:cs="Times New Roman"/>
          <w:color w:val="000000"/>
          <w:sz w:val="28"/>
          <w:szCs w:val="28"/>
        </w:rPr>
      </w:pPr>
      <w:r w:rsidRPr="008D2094">
        <w:rPr>
          <w:rStyle w:val="HTML"/>
          <w:rFonts w:ascii="Times New Roman" w:hAnsi="Times New Roman" w:cs="Times New Roman"/>
          <w:color w:val="000000"/>
          <w:sz w:val="28"/>
          <w:szCs w:val="28"/>
        </w:rPr>
        <w:t>Данные для расчета эффективной изотропной излучаемой мощности на РРС</w:t>
      </w:r>
      <w:r w:rsidR="00D04E55" w:rsidRPr="008D2094">
        <w:rPr>
          <w:rStyle w:val="HTML"/>
          <w:rFonts w:ascii="Times New Roman" w:hAnsi="Times New Roman" w:cs="Times New Roman"/>
          <w:color w:val="000000"/>
          <w:sz w:val="28"/>
          <w:szCs w:val="28"/>
        </w:rPr>
        <w:t xml:space="preserve"> </w:t>
      </w:r>
      <w:r w:rsidR="008D2094">
        <w:rPr>
          <w:rStyle w:val="HTML"/>
          <w:rFonts w:ascii="Times New Roman" w:hAnsi="Times New Roman" w:cs="Times New Roman"/>
          <w:color w:val="000000"/>
          <w:sz w:val="28"/>
          <w:szCs w:val="28"/>
        </w:rPr>
        <w:t>№</w:t>
      </w:r>
      <w:r w:rsidR="008D2094" w:rsidRPr="008D2094">
        <w:rPr>
          <w:rStyle w:val="HTML"/>
          <w:rFonts w:ascii="Times New Roman" w:hAnsi="Times New Roman" w:cs="Times New Roman"/>
          <w:color w:val="000000"/>
          <w:sz w:val="28"/>
          <w:szCs w:val="28"/>
        </w:rPr>
        <w:t>2</w:t>
      </w:r>
      <w:r w:rsidR="00D04E55" w:rsidRPr="008D2094">
        <w:rPr>
          <w:rStyle w:val="HTML"/>
          <w:rFonts w:ascii="Times New Roman" w:hAnsi="Times New Roman" w:cs="Times New Roman"/>
          <w:color w:val="000000"/>
          <w:sz w:val="28"/>
          <w:szCs w:val="28"/>
        </w:rPr>
        <w:t xml:space="preserve"> – 7 представлены в таблице 9</w:t>
      </w:r>
      <w:r w:rsidRPr="008D2094">
        <w:rPr>
          <w:rStyle w:val="HTML"/>
          <w:rFonts w:ascii="Times New Roman" w:hAnsi="Times New Roman" w:cs="Times New Roman"/>
          <w:color w:val="000000"/>
          <w:sz w:val="28"/>
          <w:szCs w:val="28"/>
        </w:rPr>
        <w:t>.</w:t>
      </w:r>
    </w:p>
    <w:p w:rsidR="00D04E55" w:rsidRPr="008D2094" w:rsidRDefault="00D04E55" w:rsidP="008D2094">
      <w:pPr>
        <w:spacing w:line="360" w:lineRule="auto"/>
        <w:ind w:firstLine="709"/>
        <w:jc w:val="both"/>
        <w:rPr>
          <w:color w:val="000000"/>
          <w:sz w:val="28"/>
          <w:szCs w:val="28"/>
        </w:rPr>
      </w:pPr>
    </w:p>
    <w:p w:rsidR="00D04E55" w:rsidRPr="008D2094" w:rsidRDefault="00D04E55" w:rsidP="008D2094">
      <w:pPr>
        <w:spacing w:line="360" w:lineRule="auto"/>
        <w:ind w:firstLine="709"/>
        <w:jc w:val="both"/>
        <w:rPr>
          <w:color w:val="000000"/>
          <w:sz w:val="28"/>
          <w:szCs w:val="28"/>
        </w:rPr>
      </w:pPr>
      <w:r w:rsidRPr="008D2094">
        <w:rPr>
          <w:color w:val="000000"/>
          <w:sz w:val="28"/>
          <w:szCs w:val="28"/>
        </w:rPr>
        <w:t>Таблица 9</w:t>
      </w:r>
      <w:r w:rsidR="00E51BD1" w:rsidRPr="008D2094">
        <w:rPr>
          <w:color w:val="000000"/>
          <w:sz w:val="28"/>
          <w:szCs w:val="28"/>
        </w:rPr>
        <w:t xml:space="preserve"> – </w:t>
      </w:r>
      <w:r w:rsidR="00BA6E39" w:rsidRPr="008D2094">
        <w:rPr>
          <w:color w:val="000000"/>
          <w:sz w:val="28"/>
          <w:szCs w:val="28"/>
        </w:rPr>
        <w:t>Параметры</w:t>
      </w:r>
      <w:r w:rsidRPr="008D2094">
        <w:rPr>
          <w:color w:val="000000"/>
          <w:sz w:val="28"/>
          <w:szCs w:val="28"/>
        </w:rPr>
        <w:t xml:space="preserve"> РРС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4"/>
        <w:gridCol w:w="3867"/>
        <w:gridCol w:w="1251"/>
        <w:gridCol w:w="1865"/>
      </w:tblGrid>
      <w:tr w:rsidR="00E51BD1" w:rsidRPr="001517C0" w:rsidTr="001517C0">
        <w:trPr>
          <w:cantSplit/>
          <w:trHeight w:hRule="exact" w:val="314"/>
          <w:jc w:val="center"/>
        </w:trPr>
        <w:tc>
          <w:tcPr>
            <w:tcW w:w="1244"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Обозначение</w:t>
            </w:r>
          </w:p>
        </w:tc>
        <w:tc>
          <w:tcPr>
            <w:tcW w:w="2079"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Наименование</w:t>
            </w:r>
          </w:p>
        </w:tc>
        <w:tc>
          <w:tcPr>
            <w:tcW w:w="67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Ед. изм.</w:t>
            </w:r>
          </w:p>
        </w:tc>
        <w:tc>
          <w:tcPr>
            <w:tcW w:w="100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Значение</w:t>
            </w:r>
          </w:p>
        </w:tc>
      </w:tr>
      <w:tr w:rsidR="00E51BD1" w:rsidRPr="001517C0" w:rsidTr="001517C0">
        <w:trPr>
          <w:cantSplit/>
          <w:trHeight w:hRule="exact" w:val="356"/>
          <w:jc w:val="center"/>
        </w:trPr>
        <w:tc>
          <w:tcPr>
            <w:tcW w:w="1244"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Р</w:t>
            </w:r>
            <w:r w:rsidRPr="001517C0">
              <w:rPr>
                <w:color w:val="000000"/>
                <w:sz w:val="20"/>
                <w:szCs w:val="28"/>
                <w:vertAlign w:val="subscript"/>
              </w:rPr>
              <w:t>ПРД</w:t>
            </w:r>
          </w:p>
        </w:tc>
        <w:tc>
          <w:tcPr>
            <w:tcW w:w="2079"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выходная мощность СВЧ-модуля</w:t>
            </w:r>
          </w:p>
        </w:tc>
        <w:tc>
          <w:tcPr>
            <w:tcW w:w="67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lang w:val="en-US"/>
              </w:rPr>
              <w:t>дБ</w:t>
            </w:r>
            <w:r w:rsidRPr="001517C0">
              <w:rPr>
                <w:color w:val="000000"/>
                <w:sz w:val="20"/>
                <w:szCs w:val="28"/>
              </w:rPr>
              <w:t>м</w:t>
            </w:r>
          </w:p>
        </w:tc>
        <w:tc>
          <w:tcPr>
            <w:tcW w:w="100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18</w:t>
            </w:r>
          </w:p>
        </w:tc>
      </w:tr>
      <w:tr w:rsidR="00E51BD1" w:rsidRPr="001517C0" w:rsidTr="001517C0">
        <w:trPr>
          <w:cantSplit/>
          <w:trHeight w:hRule="exact" w:val="377"/>
          <w:jc w:val="center"/>
        </w:trPr>
        <w:tc>
          <w:tcPr>
            <w:tcW w:w="1244"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lang w:val="en-US"/>
              </w:rPr>
              <w:t>G</w:t>
            </w:r>
            <w:r w:rsidRPr="001517C0">
              <w:rPr>
                <w:color w:val="000000"/>
                <w:sz w:val="20"/>
                <w:szCs w:val="28"/>
                <w:vertAlign w:val="subscript"/>
              </w:rPr>
              <w:t>ПРД</w:t>
            </w:r>
          </w:p>
        </w:tc>
        <w:tc>
          <w:tcPr>
            <w:tcW w:w="2079"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коэффициент усиления антенны</w:t>
            </w:r>
          </w:p>
        </w:tc>
        <w:tc>
          <w:tcPr>
            <w:tcW w:w="67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дБи</w:t>
            </w:r>
          </w:p>
        </w:tc>
        <w:tc>
          <w:tcPr>
            <w:tcW w:w="100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24</w:t>
            </w:r>
          </w:p>
        </w:tc>
      </w:tr>
      <w:tr w:rsidR="00E51BD1" w:rsidRPr="001517C0" w:rsidTr="001517C0">
        <w:trPr>
          <w:cantSplit/>
          <w:trHeight w:hRule="exact" w:val="356"/>
          <w:jc w:val="center"/>
        </w:trPr>
        <w:tc>
          <w:tcPr>
            <w:tcW w:w="1244"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lang w:val="en-US"/>
              </w:rPr>
              <w:t>W</w:t>
            </w:r>
            <w:r w:rsidRPr="001517C0">
              <w:rPr>
                <w:color w:val="000000"/>
                <w:sz w:val="20"/>
                <w:szCs w:val="28"/>
                <w:vertAlign w:val="subscript"/>
              </w:rPr>
              <w:t>АФТпрд</w:t>
            </w:r>
          </w:p>
        </w:tc>
        <w:tc>
          <w:tcPr>
            <w:tcW w:w="2079"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rPr>
              <w:t>потери сигнала в АФТ передатчика</w:t>
            </w:r>
          </w:p>
        </w:tc>
        <w:tc>
          <w:tcPr>
            <w:tcW w:w="673" w:type="pct"/>
            <w:shd w:val="clear" w:color="auto" w:fill="auto"/>
          </w:tcPr>
          <w:p w:rsidR="00E51BD1" w:rsidRPr="001517C0" w:rsidRDefault="00E51BD1" w:rsidP="001517C0">
            <w:pPr>
              <w:spacing w:line="360" w:lineRule="auto"/>
              <w:jc w:val="both"/>
              <w:rPr>
                <w:color w:val="000000"/>
                <w:sz w:val="20"/>
                <w:szCs w:val="28"/>
              </w:rPr>
            </w:pPr>
            <w:r w:rsidRPr="001517C0">
              <w:rPr>
                <w:color w:val="000000"/>
                <w:sz w:val="20"/>
                <w:szCs w:val="28"/>
                <w:lang w:val="en-US"/>
              </w:rPr>
              <w:t>дБ</w:t>
            </w:r>
          </w:p>
        </w:tc>
        <w:tc>
          <w:tcPr>
            <w:tcW w:w="1003" w:type="pct"/>
            <w:shd w:val="clear" w:color="auto" w:fill="auto"/>
          </w:tcPr>
          <w:p w:rsidR="00E51BD1" w:rsidRPr="001517C0" w:rsidRDefault="00862D37" w:rsidP="001517C0">
            <w:pPr>
              <w:spacing w:line="360" w:lineRule="auto"/>
              <w:jc w:val="both"/>
              <w:rPr>
                <w:color w:val="000000"/>
                <w:sz w:val="20"/>
                <w:szCs w:val="28"/>
                <w:lang w:val="en-US"/>
              </w:rPr>
            </w:pPr>
            <w:r w:rsidRPr="001517C0">
              <w:rPr>
                <w:color w:val="000000"/>
                <w:sz w:val="20"/>
                <w:szCs w:val="28"/>
              </w:rPr>
              <w:t>4</w:t>
            </w:r>
            <w:r w:rsidR="00BA6E39" w:rsidRPr="001517C0">
              <w:rPr>
                <w:color w:val="000000"/>
                <w:sz w:val="20"/>
                <w:szCs w:val="28"/>
              </w:rPr>
              <w:t>,</w:t>
            </w:r>
            <w:r w:rsidR="00B24426" w:rsidRPr="001517C0">
              <w:rPr>
                <w:color w:val="000000"/>
                <w:sz w:val="20"/>
                <w:szCs w:val="28"/>
                <w:lang w:val="en-US"/>
              </w:rPr>
              <w:t>1</w:t>
            </w:r>
          </w:p>
        </w:tc>
      </w:tr>
    </w:tbl>
    <w:p w:rsidR="00E51BD1" w:rsidRPr="008D2094" w:rsidRDefault="00E51BD1" w:rsidP="008D2094">
      <w:pPr>
        <w:spacing w:line="360" w:lineRule="auto"/>
        <w:ind w:firstLine="709"/>
        <w:jc w:val="both"/>
        <w:rPr>
          <w:color w:val="000000"/>
          <w:sz w:val="28"/>
          <w:szCs w:val="28"/>
        </w:rPr>
      </w:pPr>
    </w:p>
    <w:p w:rsidR="00E51BD1" w:rsidRPr="008D2094" w:rsidRDefault="00E51BD1" w:rsidP="008D2094">
      <w:pPr>
        <w:spacing w:line="360" w:lineRule="auto"/>
        <w:ind w:firstLine="709"/>
        <w:jc w:val="both"/>
        <w:rPr>
          <w:color w:val="000000"/>
          <w:sz w:val="28"/>
          <w:szCs w:val="28"/>
        </w:rPr>
      </w:pPr>
      <w:r w:rsidRPr="008D2094">
        <w:rPr>
          <w:color w:val="000000"/>
          <w:sz w:val="28"/>
          <w:szCs w:val="28"/>
        </w:rPr>
        <w:t>По формуле (2) эффективная изотропная излучаемая мощность составляет:</w:t>
      </w:r>
    </w:p>
    <w:p w:rsidR="00CD1A34" w:rsidRPr="008D2094" w:rsidRDefault="00E51BD1" w:rsidP="008D2094">
      <w:pPr>
        <w:spacing w:line="360" w:lineRule="auto"/>
        <w:ind w:firstLine="709"/>
        <w:jc w:val="both"/>
        <w:rPr>
          <w:color w:val="000000"/>
          <w:sz w:val="28"/>
          <w:szCs w:val="28"/>
        </w:rPr>
      </w:pPr>
      <w:r w:rsidRPr="008D2094">
        <w:rPr>
          <w:color w:val="000000"/>
          <w:sz w:val="28"/>
          <w:szCs w:val="28"/>
          <w:lang w:val="en-US"/>
        </w:rPr>
        <w:t>EIRP</w:t>
      </w:r>
      <w:r w:rsidRPr="008D2094">
        <w:rPr>
          <w:color w:val="000000"/>
          <w:sz w:val="28"/>
          <w:szCs w:val="28"/>
        </w:rPr>
        <w:t xml:space="preserve"> = 18 – </w:t>
      </w:r>
      <w:r w:rsidR="00862D37" w:rsidRPr="008D2094">
        <w:rPr>
          <w:color w:val="000000"/>
          <w:sz w:val="28"/>
          <w:szCs w:val="28"/>
        </w:rPr>
        <w:t>4</w:t>
      </w:r>
      <w:r w:rsidR="00B24426" w:rsidRPr="008D2094">
        <w:rPr>
          <w:color w:val="000000"/>
          <w:sz w:val="28"/>
          <w:szCs w:val="28"/>
        </w:rPr>
        <w:t>,</w:t>
      </w:r>
      <w:r w:rsidR="00B24426" w:rsidRPr="001A09B5">
        <w:rPr>
          <w:color w:val="000000"/>
          <w:sz w:val="28"/>
          <w:szCs w:val="28"/>
        </w:rPr>
        <w:t>1</w:t>
      </w:r>
      <w:r w:rsidRPr="008D2094">
        <w:rPr>
          <w:color w:val="000000"/>
          <w:sz w:val="28"/>
          <w:szCs w:val="28"/>
        </w:rPr>
        <w:t xml:space="preserve"> + 24 </w:t>
      </w:r>
      <w:r w:rsidRPr="008D2094">
        <w:rPr>
          <w:color w:val="000000"/>
          <w:sz w:val="28"/>
          <w:szCs w:val="28"/>
          <w:vertAlign w:val="superscript"/>
        </w:rPr>
        <w:t>=</w:t>
      </w:r>
      <w:r w:rsidRPr="008D2094">
        <w:rPr>
          <w:color w:val="000000"/>
          <w:sz w:val="28"/>
          <w:szCs w:val="28"/>
        </w:rPr>
        <w:t xml:space="preserve"> </w:t>
      </w:r>
      <w:r w:rsidR="00B24426" w:rsidRPr="008D2094">
        <w:rPr>
          <w:color w:val="000000"/>
          <w:sz w:val="28"/>
          <w:szCs w:val="28"/>
        </w:rPr>
        <w:t>37,</w:t>
      </w:r>
      <w:r w:rsidR="00B24426" w:rsidRPr="001A09B5">
        <w:rPr>
          <w:color w:val="000000"/>
          <w:sz w:val="28"/>
          <w:szCs w:val="28"/>
        </w:rPr>
        <w:t>9</w:t>
      </w:r>
      <w:r w:rsidRPr="008D2094">
        <w:rPr>
          <w:color w:val="000000"/>
          <w:sz w:val="28"/>
          <w:szCs w:val="28"/>
        </w:rPr>
        <w:t xml:space="preserve"> дБм</w:t>
      </w:r>
      <w:r w:rsidR="008D2094">
        <w:rPr>
          <w:color w:val="000000"/>
          <w:sz w:val="28"/>
          <w:szCs w:val="28"/>
        </w:rPr>
        <w:t>.</w:t>
      </w:r>
    </w:p>
    <w:p w:rsidR="00E1469E" w:rsidRPr="008D2094" w:rsidRDefault="00E1469E" w:rsidP="008D2094">
      <w:pPr>
        <w:pStyle w:val="3"/>
        <w:spacing w:before="0" w:beforeAutospacing="0" w:after="0" w:afterAutospacing="0" w:line="360" w:lineRule="auto"/>
        <w:ind w:firstLine="709"/>
        <w:jc w:val="both"/>
        <w:rPr>
          <w:b w:val="0"/>
          <w:color w:val="000000"/>
          <w:sz w:val="28"/>
          <w:szCs w:val="28"/>
        </w:rPr>
      </w:pPr>
      <w:bookmarkStart w:id="9" w:name="_Toc104602780"/>
      <w:bookmarkStart w:id="10" w:name="_Toc104610175"/>
      <w:bookmarkStart w:id="11" w:name="_Toc104610339"/>
      <w:r w:rsidRPr="008D2094">
        <w:rPr>
          <w:b w:val="0"/>
          <w:color w:val="000000"/>
          <w:sz w:val="28"/>
          <w:szCs w:val="28"/>
        </w:rPr>
        <w:t>Расчет радиотрассы.</w:t>
      </w:r>
    </w:p>
    <w:bookmarkEnd w:id="9"/>
    <w:bookmarkEnd w:id="10"/>
    <w:bookmarkEnd w:id="11"/>
    <w:p w:rsidR="00E1469E" w:rsidRPr="008D2094" w:rsidRDefault="00E1469E" w:rsidP="008D2094">
      <w:pPr>
        <w:spacing w:line="360" w:lineRule="auto"/>
        <w:ind w:firstLine="709"/>
        <w:jc w:val="both"/>
        <w:rPr>
          <w:color w:val="000000"/>
          <w:sz w:val="28"/>
          <w:szCs w:val="28"/>
        </w:rPr>
      </w:pPr>
      <w:r w:rsidRPr="008D2094">
        <w:rPr>
          <w:color w:val="000000"/>
          <w:sz w:val="28"/>
          <w:szCs w:val="28"/>
        </w:rPr>
        <w:t>При подвесе антенн на высоте</w:t>
      </w:r>
      <w:r w:rsidRPr="008D2094">
        <w:rPr>
          <w:bCs/>
          <w:color w:val="000000"/>
          <w:sz w:val="28"/>
          <w:szCs w:val="28"/>
        </w:rPr>
        <w:t xml:space="preserve"> </w:t>
      </w:r>
      <w:r w:rsidRPr="008D2094">
        <w:rPr>
          <w:bCs/>
          <w:color w:val="000000"/>
          <w:sz w:val="28"/>
          <w:szCs w:val="28"/>
          <w:lang w:val="en-US"/>
        </w:rPr>
        <w:t>H</w:t>
      </w:r>
      <w:r w:rsidRPr="008D2094">
        <w:rPr>
          <w:bCs/>
          <w:color w:val="000000"/>
          <w:sz w:val="28"/>
          <w:szCs w:val="28"/>
          <w:vertAlign w:val="subscript"/>
        </w:rPr>
        <w:t>1</w:t>
      </w:r>
      <w:r w:rsidRPr="008D2094">
        <w:rPr>
          <w:bCs/>
          <w:color w:val="000000"/>
          <w:sz w:val="28"/>
          <w:szCs w:val="28"/>
        </w:rPr>
        <w:t xml:space="preserve"> и Н</w:t>
      </w:r>
      <w:r w:rsidRPr="008D2094">
        <w:rPr>
          <w:bCs/>
          <w:color w:val="000000"/>
          <w:sz w:val="28"/>
          <w:szCs w:val="28"/>
          <w:vertAlign w:val="subscript"/>
        </w:rPr>
        <w:t>2</w:t>
      </w:r>
      <w:r w:rsidRPr="008D2094">
        <w:rPr>
          <w:color w:val="000000"/>
          <w:sz w:val="28"/>
          <w:szCs w:val="28"/>
        </w:rPr>
        <w:t xml:space="preserve"> предельно возможная длина трассы распространения радиоволн по прямой видимости обуславливается кривизной земной поверхности и определяется по формуле:</w:t>
      </w:r>
    </w:p>
    <w:p w:rsidR="00E1469E" w:rsidRPr="008D2094" w:rsidRDefault="00A04433" w:rsidP="008D2094">
      <w:pPr>
        <w:spacing w:line="360" w:lineRule="auto"/>
        <w:ind w:firstLine="709"/>
        <w:jc w:val="both"/>
        <w:rPr>
          <w:color w:val="000000"/>
          <w:sz w:val="28"/>
          <w:szCs w:val="28"/>
        </w:rPr>
      </w:pPr>
      <w:r>
        <w:rPr>
          <w:color w:val="000000"/>
          <w:sz w:val="28"/>
          <w:szCs w:val="28"/>
        </w:rPr>
        <w:br w:type="page"/>
      </w:r>
      <w:r w:rsidR="00D654F7">
        <w:rPr>
          <w:color w:val="000000"/>
          <w:position w:val="-14"/>
          <w:sz w:val="28"/>
          <w:szCs w:val="28"/>
        </w:rPr>
        <w:pict>
          <v:shape id="_x0000_i1048" type="#_x0000_t75" style="width:149.25pt;height:23.25pt">
            <v:imagedata r:id="rId30" o:title=""/>
          </v:shape>
        </w:pict>
      </w:r>
      <w:r w:rsidR="003E663A" w:rsidRPr="008D2094">
        <w:rPr>
          <w:color w:val="000000"/>
          <w:sz w:val="28"/>
          <w:szCs w:val="28"/>
        </w:rPr>
        <w:t>,</w:t>
      </w:r>
      <w:r w:rsidR="00E1469E" w:rsidRPr="008D2094">
        <w:rPr>
          <w:color w:val="000000"/>
          <w:sz w:val="28"/>
          <w:szCs w:val="28"/>
        </w:rPr>
        <w:t xml:space="preserve"> </w:t>
      </w:r>
      <w:r w:rsidR="003E663A" w:rsidRPr="008D2094">
        <w:rPr>
          <w:color w:val="000000"/>
          <w:sz w:val="28"/>
          <w:szCs w:val="28"/>
        </w:rPr>
        <w:tab/>
      </w:r>
      <w:r w:rsidR="003E663A" w:rsidRPr="008D2094">
        <w:rPr>
          <w:color w:val="000000"/>
          <w:sz w:val="28"/>
          <w:szCs w:val="28"/>
        </w:rPr>
        <w:tab/>
      </w:r>
      <w:r w:rsidR="003E663A" w:rsidRPr="008D2094">
        <w:rPr>
          <w:color w:val="000000"/>
          <w:sz w:val="28"/>
          <w:szCs w:val="28"/>
        </w:rPr>
        <w:tab/>
      </w:r>
      <w:r w:rsidR="003E663A" w:rsidRPr="008D2094">
        <w:rPr>
          <w:color w:val="000000"/>
          <w:sz w:val="28"/>
          <w:szCs w:val="28"/>
        </w:rPr>
        <w:tab/>
      </w:r>
      <w:r w:rsidR="003E663A" w:rsidRPr="008D2094">
        <w:rPr>
          <w:color w:val="000000"/>
          <w:sz w:val="28"/>
          <w:szCs w:val="28"/>
        </w:rPr>
        <w:tab/>
      </w:r>
      <w:r w:rsidR="003E663A" w:rsidRPr="008D2094">
        <w:rPr>
          <w:color w:val="000000"/>
          <w:sz w:val="28"/>
          <w:szCs w:val="28"/>
        </w:rPr>
        <w:tab/>
      </w:r>
      <w:r w:rsidR="003E663A" w:rsidRPr="008D2094">
        <w:rPr>
          <w:color w:val="000000"/>
          <w:sz w:val="28"/>
          <w:szCs w:val="28"/>
        </w:rPr>
        <w:tab/>
      </w:r>
      <w:r w:rsidR="008D2094">
        <w:rPr>
          <w:color w:val="000000"/>
          <w:sz w:val="28"/>
          <w:szCs w:val="28"/>
        </w:rPr>
        <w:t xml:space="preserve"> </w:t>
      </w:r>
      <w:r w:rsidR="00E1469E" w:rsidRPr="008D2094">
        <w:rPr>
          <w:color w:val="000000"/>
          <w:sz w:val="28"/>
          <w:szCs w:val="28"/>
        </w:rPr>
        <w:t>(</w:t>
      </w:r>
      <w:r w:rsidR="003E663A" w:rsidRPr="008D2094">
        <w:rPr>
          <w:color w:val="000000"/>
          <w:sz w:val="28"/>
          <w:szCs w:val="28"/>
        </w:rPr>
        <w:t>3</w:t>
      </w:r>
      <w:r w:rsidR="00E1469E" w:rsidRPr="008D2094">
        <w:rPr>
          <w:color w:val="000000"/>
          <w:sz w:val="28"/>
          <w:szCs w:val="28"/>
        </w:rPr>
        <w:t>)</w:t>
      </w:r>
    </w:p>
    <w:p w:rsidR="003E663A" w:rsidRPr="008D2094" w:rsidRDefault="003E663A" w:rsidP="008D2094">
      <w:pPr>
        <w:spacing w:line="360" w:lineRule="auto"/>
        <w:ind w:firstLine="709"/>
        <w:jc w:val="both"/>
        <w:rPr>
          <w:color w:val="000000"/>
          <w:sz w:val="28"/>
          <w:szCs w:val="28"/>
        </w:rPr>
      </w:pPr>
    </w:p>
    <w:p w:rsidR="00E1469E" w:rsidRPr="008D2094" w:rsidRDefault="00E1469E" w:rsidP="008D2094">
      <w:pPr>
        <w:spacing w:line="360" w:lineRule="auto"/>
        <w:ind w:firstLine="709"/>
        <w:jc w:val="both"/>
        <w:rPr>
          <w:color w:val="000000"/>
          <w:sz w:val="28"/>
          <w:szCs w:val="28"/>
        </w:rPr>
      </w:pPr>
      <w:r w:rsidRPr="008D2094">
        <w:rPr>
          <w:color w:val="000000"/>
          <w:sz w:val="28"/>
          <w:szCs w:val="28"/>
        </w:rPr>
        <w:t xml:space="preserve">где </w:t>
      </w:r>
      <w:r w:rsidRPr="008D2094">
        <w:rPr>
          <w:color w:val="000000"/>
          <w:sz w:val="28"/>
          <w:szCs w:val="28"/>
          <w:lang w:val="pl-PL"/>
        </w:rPr>
        <w:t>L</w:t>
      </w:r>
      <w:r w:rsidRPr="008D2094">
        <w:rPr>
          <w:color w:val="000000"/>
          <w:sz w:val="28"/>
          <w:szCs w:val="28"/>
          <w:vertAlign w:val="subscript"/>
          <w:lang w:val="en-US"/>
        </w:rPr>
        <w:t>MAX</w:t>
      </w:r>
      <w:r w:rsidRPr="008D2094">
        <w:rPr>
          <w:color w:val="000000"/>
          <w:sz w:val="28"/>
          <w:szCs w:val="28"/>
        </w:rPr>
        <w:t xml:space="preserve"> </w:t>
      </w:r>
      <w:r w:rsidR="00510A63" w:rsidRPr="008D2094">
        <w:rPr>
          <w:color w:val="000000"/>
          <w:sz w:val="28"/>
          <w:szCs w:val="28"/>
        </w:rPr>
        <w:t>–</w:t>
      </w:r>
      <w:r w:rsidRPr="008D2094">
        <w:rPr>
          <w:color w:val="000000"/>
          <w:sz w:val="28"/>
          <w:szCs w:val="28"/>
        </w:rPr>
        <w:t xml:space="preserve"> </w:t>
      </w:r>
      <w:r w:rsidR="00510A63" w:rsidRPr="008D2094">
        <w:rPr>
          <w:color w:val="000000"/>
          <w:sz w:val="28"/>
          <w:szCs w:val="28"/>
        </w:rPr>
        <w:t>максимально возможная длина трассы распространения радиоволн</w:t>
      </w:r>
      <w:r w:rsidRPr="008D2094">
        <w:rPr>
          <w:color w:val="000000"/>
          <w:sz w:val="28"/>
          <w:szCs w:val="28"/>
        </w:rPr>
        <w:t>, км;</w:t>
      </w:r>
    </w:p>
    <w:p w:rsidR="00E1469E" w:rsidRPr="008D2094" w:rsidRDefault="00E1469E" w:rsidP="008D2094">
      <w:pPr>
        <w:spacing w:line="360" w:lineRule="auto"/>
        <w:ind w:firstLine="709"/>
        <w:jc w:val="both"/>
        <w:rPr>
          <w:color w:val="000000"/>
          <w:sz w:val="28"/>
          <w:szCs w:val="28"/>
        </w:rPr>
      </w:pPr>
      <w:r w:rsidRPr="008D2094">
        <w:rPr>
          <w:bCs/>
          <w:color w:val="000000"/>
          <w:sz w:val="28"/>
          <w:szCs w:val="28"/>
          <w:lang w:val="en-US"/>
        </w:rPr>
        <w:t>H</w:t>
      </w:r>
      <w:r w:rsidRPr="008D2094">
        <w:rPr>
          <w:bCs/>
          <w:color w:val="000000"/>
          <w:sz w:val="28"/>
          <w:szCs w:val="28"/>
          <w:vertAlign w:val="subscript"/>
        </w:rPr>
        <w:t>1</w:t>
      </w:r>
      <w:r w:rsidRPr="008D2094">
        <w:rPr>
          <w:bCs/>
          <w:color w:val="000000"/>
          <w:sz w:val="28"/>
          <w:szCs w:val="28"/>
        </w:rPr>
        <w:t>, Н</w:t>
      </w:r>
      <w:r w:rsidRPr="008D2094">
        <w:rPr>
          <w:bCs/>
          <w:color w:val="000000"/>
          <w:sz w:val="28"/>
          <w:szCs w:val="28"/>
          <w:vertAlign w:val="subscript"/>
        </w:rPr>
        <w:t>2</w:t>
      </w:r>
      <w:r w:rsidR="00510A63" w:rsidRPr="008D2094">
        <w:rPr>
          <w:color w:val="000000"/>
          <w:sz w:val="28"/>
          <w:szCs w:val="28"/>
        </w:rPr>
        <w:t xml:space="preserve"> – </w:t>
      </w:r>
      <w:r w:rsidR="006D2255" w:rsidRPr="008D2094">
        <w:rPr>
          <w:color w:val="000000"/>
          <w:sz w:val="28"/>
          <w:szCs w:val="28"/>
        </w:rPr>
        <w:t>высота</w:t>
      </w:r>
      <w:r w:rsidRPr="008D2094">
        <w:rPr>
          <w:color w:val="000000"/>
          <w:sz w:val="28"/>
          <w:szCs w:val="28"/>
        </w:rPr>
        <w:t xml:space="preserve"> подвеса антенн</w:t>
      </w:r>
      <w:r w:rsidR="006D2255" w:rsidRPr="008D2094">
        <w:rPr>
          <w:color w:val="000000"/>
          <w:sz w:val="28"/>
          <w:szCs w:val="28"/>
        </w:rPr>
        <w:t>ы</w:t>
      </w:r>
      <w:r w:rsidRPr="008D2094">
        <w:rPr>
          <w:color w:val="000000"/>
          <w:sz w:val="28"/>
          <w:szCs w:val="28"/>
        </w:rPr>
        <w:t>, м.</w:t>
      </w:r>
    </w:p>
    <w:p w:rsidR="00E1469E" w:rsidRPr="008D2094" w:rsidRDefault="00E1469E" w:rsidP="008D2094">
      <w:pPr>
        <w:spacing w:line="360" w:lineRule="auto"/>
        <w:ind w:firstLine="709"/>
        <w:jc w:val="both"/>
        <w:rPr>
          <w:color w:val="000000"/>
          <w:sz w:val="28"/>
          <w:szCs w:val="28"/>
        </w:rPr>
      </w:pPr>
      <w:r w:rsidRPr="008D2094">
        <w:rPr>
          <w:color w:val="000000"/>
          <w:sz w:val="28"/>
          <w:szCs w:val="28"/>
        </w:rPr>
        <w:t xml:space="preserve">Данные для расчета </w:t>
      </w:r>
      <w:r w:rsidR="006D2255" w:rsidRPr="008D2094">
        <w:rPr>
          <w:color w:val="000000"/>
          <w:sz w:val="28"/>
          <w:szCs w:val="28"/>
        </w:rPr>
        <w:t>максимальной длины трассы распространения радиоволн</w:t>
      </w:r>
      <w:r w:rsidRPr="008D2094">
        <w:rPr>
          <w:color w:val="000000"/>
          <w:sz w:val="28"/>
          <w:szCs w:val="28"/>
        </w:rPr>
        <w:t xml:space="preserve"> в таблице </w:t>
      </w:r>
      <w:r w:rsidR="00D04E55" w:rsidRPr="008D2094">
        <w:rPr>
          <w:color w:val="000000"/>
          <w:sz w:val="28"/>
          <w:szCs w:val="28"/>
        </w:rPr>
        <w:t>10</w:t>
      </w:r>
      <w:r w:rsidRPr="008D2094">
        <w:rPr>
          <w:color w:val="000000"/>
          <w:sz w:val="28"/>
          <w:szCs w:val="28"/>
        </w:rPr>
        <w:t>.</w:t>
      </w:r>
    </w:p>
    <w:p w:rsidR="00E1469E" w:rsidRPr="008D2094" w:rsidRDefault="00E1469E" w:rsidP="008D2094">
      <w:pPr>
        <w:spacing w:line="360" w:lineRule="auto"/>
        <w:ind w:firstLine="709"/>
        <w:jc w:val="both"/>
        <w:rPr>
          <w:color w:val="000000"/>
          <w:sz w:val="28"/>
          <w:szCs w:val="28"/>
        </w:rPr>
      </w:pPr>
    </w:p>
    <w:p w:rsidR="00E1469E" w:rsidRPr="008D2094" w:rsidRDefault="00E1469E" w:rsidP="008D2094">
      <w:pPr>
        <w:spacing w:line="360" w:lineRule="auto"/>
        <w:ind w:firstLine="709"/>
        <w:jc w:val="both"/>
        <w:rPr>
          <w:color w:val="000000"/>
          <w:sz w:val="28"/>
          <w:szCs w:val="28"/>
        </w:rPr>
      </w:pPr>
      <w:r w:rsidRPr="008D2094">
        <w:rPr>
          <w:color w:val="000000"/>
          <w:sz w:val="28"/>
          <w:szCs w:val="28"/>
        </w:rPr>
        <w:t xml:space="preserve">Таблица </w:t>
      </w:r>
      <w:r w:rsidR="00D04E55" w:rsidRPr="008D2094">
        <w:rPr>
          <w:color w:val="000000"/>
          <w:sz w:val="28"/>
          <w:szCs w:val="28"/>
        </w:rPr>
        <w:t>10</w:t>
      </w:r>
      <w:r w:rsidRPr="008D2094">
        <w:rPr>
          <w:color w:val="000000"/>
          <w:sz w:val="28"/>
          <w:szCs w:val="28"/>
        </w:rPr>
        <w:t xml:space="preserve"> – </w:t>
      </w:r>
      <w:r w:rsidR="00BA6E39" w:rsidRPr="008D2094">
        <w:rPr>
          <w:color w:val="000000"/>
          <w:sz w:val="28"/>
          <w:szCs w:val="28"/>
        </w:rPr>
        <w:t>Высота подвеса антенны РРС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2"/>
        <w:gridCol w:w="2553"/>
        <w:gridCol w:w="2553"/>
        <w:gridCol w:w="1919"/>
      </w:tblGrid>
      <w:tr w:rsidR="006D2255" w:rsidRPr="001517C0" w:rsidTr="001517C0">
        <w:trPr>
          <w:cantSplit/>
          <w:jc w:val="center"/>
        </w:trPr>
        <w:tc>
          <w:tcPr>
            <w:tcW w:w="1222" w:type="pct"/>
            <w:shd w:val="clear" w:color="auto" w:fill="auto"/>
          </w:tcPr>
          <w:p w:rsidR="006D2255" w:rsidRPr="001517C0" w:rsidRDefault="006D2255" w:rsidP="001517C0">
            <w:pPr>
              <w:spacing w:line="360" w:lineRule="auto"/>
              <w:jc w:val="both"/>
              <w:rPr>
                <w:color w:val="000000"/>
                <w:sz w:val="20"/>
                <w:szCs w:val="28"/>
              </w:rPr>
            </w:pPr>
            <w:r w:rsidRPr="001517C0">
              <w:rPr>
                <w:color w:val="000000"/>
                <w:sz w:val="20"/>
                <w:szCs w:val="28"/>
              </w:rPr>
              <w:t>Обозначение</w:t>
            </w:r>
          </w:p>
        </w:tc>
        <w:tc>
          <w:tcPr>
            <w:tcW w:w="1373" w:type="pct"/>
            <w:shd w:val="clear" w:color="auto" w:fill="auto"/>
          </w:tcPr>
          <w:p w:rsidR="006D2255" w:rsidRPr="001517C0" w:rsidRDefault="00D208E1" w:rsidP="001517C0">
            <w:pPr>
              <w:spacing w:line="360" w:lineRule="auto"/>
              <w:jc w:val="both"/>
              <w:rPr>
                <w:color w:val="000000"/>
                <w:sz w:val="20"/>
                <w:szCs w:val="28"/>
              </w:rPr>
            </w:pPr>
            <w:r w:rsidRPr="001517C0">
              <w:rPr>
                <w:color w:val="000000"/>
                <w:sz w:val="20"/>
                <w:szCs w:val="28"/>
              </w:rPr>
              <w:t>Место установки</w:t>
            </w:r>
          </w:p>
        </w:tc>
        <w:tc>
          <w:tcPr>
            <w:tcW w:w="1373" w:type="pct"/>
            <w:shd w:val="clear" w:color="auto" w:fill="auto"/>
          </w:tcPr>
          <w:p w:rsidR="006D2255" w:rsidRPr="001517C0" w:rsidRDefault="00D208E1" w:rsidP="001517C0">
            <w:pPr>
              <w:spacing w:line="360" w:lineRule="auto"/>
              <w:jc w:val="both"/>
              <w:rPr>
                <w:color w:val="000000"/>
                <w:sz w:val="20"/>
                <w:szCs w:val="28"/>
              </w:rPr>
            </w:pPr>
            <w:r w:rsidRPr="001517C0">
              <w:rPr>
                <w:color w:val="000000"/>
                <w:sz w:val="20"/>
                <w:szCs w:val="28"/>
              </w:rPr>
              <w:t>Направление</w:t>
            </w:r>
          </w:p>
        </w:tc>
        <w:tc>
          <w:tcPr>
            <w:tcW w:w="1033" w:type="pct"/>
            <w:shd w:val="clear" w:color="auto" w:fill="auto"/>
          </w:tcPr>
          <w:p w:rsidR="006D2255" w:rsidRPr="001517C0" w:rsidRDefault="006D2255" w:rsidP="001517C0">
            <w:pPr>
              <w:spacing w:line="360" w:lineRule="auto"/>
              <w:jc w:val="both"/>
              <w:rPr>
                <w:color w:val="000000"/>
                <w:sz w:val="20"/>
                <w:szCs w:val="28"/>
              </w:rPr>
            </w:pPr>
            <w:r w:rsidRPr="001517C0">
              <w:rPr>
                <w:color w:val="000000"/>
                <w:sz w:val="20"/>
                <w:szCs w:val="28"/>
              </w:rPr>
              <w:t>Значение, м</w:t>
            </w:r>
          </w:p>
        </w:tc>
      </w:tr>
      <w:tr w:rsidR="006D2255" w:rsidRPr="001517C0" w:rsidTr="001517C0">
        <w:trPr>
          <w:cantSplit/>
          <w:jc w:val="center"/>
        </w:trPr>
        <w:tc>
          <w:tcPr>
            <w:tcW w:w="1222" w:type="pct"/>
            <w:shd w:val="clear" w:color="auto" w:fill="auto"/>
          </w:tcPr>
          <w:p w:rsidR="006D2255" w:rsidRPr="001517C0" w:rsidRDefault="006D2255"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1</w:t>
            </w:r>
            <w:r w:rsidR="00D208E1" w:rsidRPr="001517C0">
              <w:rPr>
                <w:color w:val="000000"/>
                <w:sz w:val="20"/>
                <w:szCs w:val="28"/>
                <w:vertAlign w:val="subscript"/>
              </w:rPr>
              <w:t>2</w:t>
            </w:r>
          </w:p>
        </w:tc>
        <w:tc>
          <w:tcPr>
            <w:tcW w:w="1373" w:type="pct"/>
            <w:shd w:val="clear" w:color="auto" w:fill="auto"/>
          </w:tcPr>
          <w:p w:rsidR="006D2255" w:rsidRPr="001517C0" w:rsidRDefault="001B4EE8" w:rsidP="001517C0">
            <w:pPr>
              <w:spacing w:line="360" w:lineRule="auto"/>
              <w:jc w:val="both"/>
              <w:rPr>
                <w:color w:val="000000"/>
                <w:sz w:val="20"/>
                <w:szCs w:val="28"/>
              </w:rPr>
            </w:pPr>
            <w:r w:rsidRPr="001517C0">
              <w:rPr>
                <w:color w:val="000000"/>
                <w:sz w:val="20"/>
                <w:szCs w:val="28"/>
              </w:rPr>
              <w:t>Бузулук</w:t>
            </w:r>
          </w:p>
        </w:tc>
        <w:tc>
          <w:tcPr>
            <w:tcW w:w="1373" w:type="pct"/>
            <w:shd w:val="clear" w:color="auto" w:fill="auto"/>
          </w:tcPr>
          <w:p w:rsidR="006D2255" w:rsidRPr="001517C0" w:rsidRDefault="001B4EE8" w:rsidP="001517C0">
            <w:pPr>
              <w:spacing w:line="360" w:lineRule="auto"/>
              <w:jc w:val="both"/>
              <w:rPr>
                <w:color w:val="000000"/>
                <w:sz w:val="20"/>
                <w:szCs w:val="28"/>
              </w:rPr>
            </w:pPr>
            <w:r w:rsidRPr="001517C0">
              <w:rPr>
                <w:color w:val="000000"/>
                <w:sz w:val="20"/>
                <w:szCs w:val="28"/>
              </w:rPr>
              <w:t>Сухоречка</w:t>
            </w:r>
          </w:p>
        </w:tc>
        <w:tc>
          <w:tcPr>
            <w:tcW w:w="1033" w:type="pct"/>
            <w:shd w:val="clear" w:color="auto" w:fill="auto"/>
          </w:tcPr>
          <w:p w:rsidR="006D2255" w:rsidRPr="001517C0" w:rsidRDefault="00FC3212" w:rsidP="001517C0">
            <w:pPr>
              <w:spacing w:line="360" w:lineRule="auto"/>
              <w:jc w:val="both"/>
              <w:rPr>
                <w:color w:val="000000"/>
                <w:sz w:val="20"/>
                <w:szCs w:val="28"/>
              </w:rPr>
            </w:pPr>
            <w:r w:rsidRPr="001517C0">
              <w:rPr>
                <w:color w:val="000000"/>
                <w:sz w:val="20"/>
                <w:szCs w:val="28"/>
              </w:rPr>
              <w:t>60</w:t>
            </w:r>
          </w:p>
        </w:tc>
      </w:tr>
      <w:tr w:rsidR="006D2255" w:rsidRPr="001517C0" w:rsidTr="001517C0">
        <w:trPr>
          <w:cantSplit/>
          <w:jc w:val="center"/>
        </w:trPr>
        <w:tc>
          <w:tcPr>
            <w:tcW w:w="1222" w:type="pct"/>
            <w:shd w:val="clear" w:color="auto" w:fill="auto"/>
          </w:tcPr>
          <w:p w:rsidR="006D2255" w:rsidRPr="001517C0" w:rsidRDefault="00D208E1"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21</w:t>
            </w:r>
          </w:p>
        </w:tc>
        <w:tc>
          <w:tcPr>
            <w:tcW w:w="1373" w:type="pct"/>
            <w:shd w:val="clear" w:color="auto" w:fill="auto"/>
          </w:tcPr>
          <w:p w:rsidR="006D2255" w:rsidRPr="001517C0" w:rsidRDefault="001B4EE8" w:rsidP="001517C0">
            <w:pPr>
              <w:spacing w:line="360" w:lineRule="auto"/>
              <w:jc w:val="both"/>
              <w:rPr>
                <w:color w:val="000000"/>
                <w:sz w:val="20"/>
                <w:szCs w:val="28"/>
              </w:rPr>
            </w:pPr>
            <w:r w:rsidRPr="001517C0">
              <w:rPr>
                <w:color w:val="000000"/>
                <w:sz w:val="20"/>
                <w:szCs w:val="28"/>
              </w:rPr>
              <w:t>Сухоречка</w:t>
            </w:r>
          </w:p>
        </w:tc>
        <w:tc>
          <w:tcPr>
            <w:tcW w:w="1373" w:type="pct"/>
            <w:shd w:val="clear" w:color="auto" w:fill="auto"/>
          </w:tcPr>
          <w:p w:rsidR="006D2255" w:rsidRPr="001517C0" w:rsidRDefault="00C9014D" w:rsidP="001517C0">
            <w:pPr>
              <w:spacing w:line="360" w:lineRule="auto"/>
              <w:jc w:val="both"/>
              <w:rPr>
                <w:color w:val="000000"/>
                <w:sz w:val="20"/>
                <w:szCs w:val="28"/>
              </w:rPr>
            </w:pPr>
            <w:r w:rsidRPr="001517C0">
              <w:rPr>
                <w:color w:val="000000"/>
                <w:sz w:val="20"/>
                <w:szCs w:val="28"/>
              </w:rPr>
              <w:t>Бузулук</w:t>
            </w:r>
          </w:p>
        </w:tc>
        <w:tc>
          <w:tcPr>
            <w:tcW w:w="1033" w:type="pct"/>
            <w:shd w:val="clear" w:color="auto" w:fill="auto"/>
          </w:tcPr>
          <w:p w:rsidR="006D2255" w:rsidRPr="001517C0" w:rsidRDefault="00D04E55" w:rsidP="001517C0">
            <w:pPr>
              <w:spacing w:line="360" w:lineRule="auto"/>
              <w:jc w:val="both"/>
              <w:rPr>
                <w:color w:val="000000"/>
                <w:sz w:val="20"/>
                <w:szCs w:val="28"/>
              </w:rPr>
            </w:pPr>
            <w:r w:rsidRPr="001517C0">
              <w:rPr>
                <w:color w:val="000000"/>
                <w:sz w:val="20"/>
                <w:szCs w:val="28"/>
              </w:rPr>
              <w:t>65</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23</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Сухоречка</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Малогосвицкое</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63</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32</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Малогосвицкое</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Сухоречка</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62</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34</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Малогосвицкое</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Подколки</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65</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43</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Подколки</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Малогосвицкое</w:t>
            </w:r>
          </w:p>
        </w:tc>
        <w:tc>
          <w:tcPr>
            <w:tcW w:w="103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60</w:t>
            </w:r>
          </w:p>
        </w:tc>
      </w:tr>
      <w:tr w:rsidR="00264742" w:rsidRPr="001517C0" w:rsidTr="001517C0">
        <w:trPr>
          <w:cantSplit/>
          <w:jc w:val="center"/>
        </w:trPr>
        <w:tc>
          <w:tcPr>
            <w:tcW w:w="1222" w:type="pct"/>
            <w:shd w:val="clear" w:color="auto" w:fill="auto"/>
          </w:tcPr>
          <w:p w:rsidR="00264742" w:rsidRPr="001517C0" w:rsidRDefault="00264742"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45</w:t>
            </w:r>
          </w:p>
        </w:tc>
        <w:tc>
          <w:tcPr>
            <w:tcW w:w="1373" w:type="pct"/>
            <w:shd w:val="clear" w:color="auto" w:fill="auto"/>
          </w:tcPr>
          <w:p w:rsidR="00264742" w:rsidRPr="001517C0" w:rsidRDefault="00264742" w:rsidP="001517C0">
            <w:pPr>
              <w:spacing w:line="360" w:lineRule="auto"/>
              <w:jc w:val="both"/>
              <w:rPr>
                <w:color w:val="000000"/>
                <w:sz w:val="20"/>
                <w:szCs w:val="28"/>
              </w:rPr>
            </w:pPr>
            <w:r w:rsidRPr="001517C0">
              <w:rPr>
                <w:color w:val="000000"/>
                <w:sz w:val="20"/>
                <w:szCs w:val="28"/>
              </w:rPr>
              <w:t>Подколки</w:t>
            </w:r>
          </w:p>
        </w:tc>
        <w:tc>
          <w:tcPr>
            <w:tcW w:w="1373" w:type="pct"/>
            <w:shd w:val="clear" w:color="auto" w:fill="auto"/>
          </w:tcPr>
          <w:p w:rsidR="00264742" w:rsidRPr="001517C0" w:rsidRDefault="00264742" w:rsidP="001517C0">
            <w:pPr>
              <w:spacing w:line="360" w:lineRule="auto"/>
              <w:jc w:val="both"/>
              <w:rPr>
                <w:color w:val="000000"/>
                <w:sz w:val="20"/>
                <w:szCs w:val="28"/>
              </w:rPr>
            </w:pPr>
            <w:r w:rsidRPr="001517C0">
              <w:rPr>
                <w:color w:val="000000"/>
                <w:sz w:val="20"/>
                <w:szCs w:val="28"/>
              </w:rPr>
              <w:t>Семеновка</w:t>
            </w:r>
          </w:p>
        </w:tc>
        <w:tc>
          <w:tcPr>
            <w:tcW w:w="1033" w:type="pct"/>
            <w:shd w:val="clear" w:color="auto" w:fill="auto"/>
          </w:tcPr>
          <w:p w:rsidR="00264742" w:rsidRPr="001517C0" w:rsidRDefault="00D04E55" w:rsidP="001517C0">
            <w:pPr>
              <w:spacing w:line="360" w:lineRule="auto"/>
              <w:jc w:val="both"/>
              <w:rPr>
                <w:color w:val="000000"/>
                <w:sz w:val="20"/>
                <w:szCs w:val="28"/>
              </w:rPr>
            </w:pPr>
            <w:r w:rsidRPr="001517C0">
              <w:rPr>
                <w:color w:val="000000"/>
                <w:sz w:val="20"/>
                <w:szCs w:val="28"/>
              </w:rPr>
              <w:t>62</w:t>
            </w:r>
          </w:p>
        </w:tc>
      </w:tr>
      <w:tr w:rsidR="00264742" w:rsidRPr="001517C0" w:rsidTr="001517C0">
        <w:trPr>
          <w:cantSplit/>
          <w:jc w:val="center"/>
        </w:trPr>
        <w:tc>
          <w:tcPr>
            <w:tcW w:w="1222" w:type="pct"/>
            <w:shd w:val="clear" w:color="auto" w:fill="auto"/>
          </w:tcPr>
          <w:p w:rsidR="00264742" w:rsidRPr="001517C0" w:rsidRDefault="00264742"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54</w:t>
            </w:r>
          </w:p>
        </w:tc>
        <w:tc>
          <w:tcPr>
            <w:tcW w:w="1373" w:type="pct"/>
            <w:shd w:val="clear" w:color="auto" w:fill="auto"/>
          </w:tcPr>
          <w:p w:rsidR="00264742" w:rsidRPr="001517C0" w:rsidRDefault="00264742" w:rsidP="001517C0">
            <w:pPr>
              <w:spacing w:line="360" w:lineRule="auto"/>
              <w:jc w:val="both"/>
              <w:rPr>
                <w:color w:val="000000"/>
                <w:sz w:val="20"/>
                <w:szCs w:val="28"/>
              </w:rPr>
            </w:pPr>
            <w:r w:rsidRPr="001517C0">
              <w:rPr>
                <w:color w:val="000000"/>
                <w:sz w:val="20"/>
                <w:szCs w:val="28"/>
              </w:rPr>
              <w:t>Семеновка</w:t>
            </w:r>
          </w:p>
        </w:tc>
        <w:tc>
          <w:tcPr>
            <w:tcW w:w="1373" w:type="pct"/>
            <w:shd w:val="clear" w:color="auto" w:fill="auto"/>
          </w:tcPr>
          <w:p w:rsidR="00264742" w:rsidRPr="001517C0" w:rsidRDefault="00264742" w:rsidP="001517C0">
            <w:pPr>
              <w:spacing w:line="360" w:lineRule="auto"/>
              <w:jc w:val="both"/>
              <w:rPr>
                <w:color w:val="000000"/>
                <w:sz w:val="20"/>
                <w:szCs w:val="28"/>
              </w:rPr>
            </w:pPr>
            <w:r w:rsidRPr="001517C0">
              <w:rPr>
                <w:color w:val="000000"/>
                <w:sz w:val="20"/>
                <w:szCs w:val="28"/>
              </w:rPr>
              <w:t>Подколки</w:t>
            </w:r>
          </w:p>
        </w:tc>
        <w:tc>
          <w:tcPr>
            <w:tcW w:w="1033" w:type="pct"/>
            <w:shd w:val="clear" w:color="auto" w:fill="auto"/>
          </w:tcPr>
          <w:p w:rsidR="00264742" w:rsidRPr="001517C0" w:rsidRDefault="00D04E55" w:rsidP="001517C0">
            <w:pPr>
              <w:spacing w:line="360" w:lineRule="auto"/>
              <w:jc w:val="both"/>
              <w:rPr>
                <w:color w:val="000000"/>
                <w:sz w:val="20"/>
                <w:szCs w:val="28"/>
              </w:rPr>
            </w:pPr>
            <w:r w:rsidRPr="001517C0">
              <w:rPr>
                <w:color w:val="000000"/>
                <w:sz w:val="20"/>
                <w:szCs w:val="28"/>
              </w:rPr>
              <w:t>67</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56</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Семеновка</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Затоновский</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62</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65</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Затоновский</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Семеновка</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63</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67</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Затоновский</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Паникла</w:t>
            </w:r>
          </w:p>
        </w:tc>
        <w:tc>
          <w:tcPr>
            <w:tcW w:w="1033" w:type="pct"/>
            <w:shd w:val="clear" w:color="auto" w:fill="auto"/>
          </w:tcPr>
          <w:p w:rsidR="00C9014D" w:rsidRPr="001517C0" w:rsidRDefault="00264742" w:rsidP="001517C0">
            <w:pPr>
              <w:spacing w:line="360" w:lineRule="auto"/>
              <w:jc w:val="both"/>
              <w:rPr>
                <w:color w:val="000000"/>
                <w:sz w:val="20"/>
                <w:szCs w:val="28"/>
              </w:rPr>
            </w:pPr>
            <w:r w:rsidRPr="001517C0">
              <w:rPr>
                <w:color w:val="000000"/>
                <w:sz w:val="20"/>
                <w:szCs w:val="28"/>
              </w:rPr>
              <w:t>60</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76</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Паникла</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Затоновский</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64</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78</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Паникла</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Бугуруслан</w:t>
            </w:r>
          </w:p>
        </w:tc>
        <w:tc>
          <w:tcPr>
            <w:tcW w:w="1033" w:type="pct"/>
            <w:shd w:val="clear" w:color="auto" w:fill="auto"/>
          </w:tcPr>
          <w:p w:rsidR="00C9014D" w:rsidRPr="001517C0" w:rsidRDefault="00D04E55" w:rsidP="001517C0">
            <w:pPr>
              <w:spacing w:line="360" w:lineRule="auto"/>
              <w:jc w:val="both"/>
              <w:rPr>
                <w:color w:val="000000"/>
                <w:sz w:val="20"/>
                <w:szCs w:val="28"/>
              </w:rPr>
            </w:pPr>
            <w:r w:rsidRPr="001517C0">
              <w:rPr>
                <w:color w:val="000000"/>
                <w:sz w:val="20"/>
                <w:szCs w:val="28"/>
              </w:rPr>
              <w:t>63</w:t>
            </w:r>
          </w:p>
        </w:tc>
      </w:tr>
      <w:tr w:rsidR="00C9014D" w:rsidRPr="001517C0" w:rsidTr="001517C0">
        <w:trPr>
          <w:cantSplit/>
          <w:jc w:val="center"/>
        </w:trPr>
        <w:tc>
          <w:tcPr>
            <w:tcW w:w="1222"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Н</w:t>
            </w:r>
            <w:r w:rsidRPr="001517C0">
              <w:rPr>
                <w:color w:val="000000"/>
                <w:sz w:val="20"/>
                <w:szCs w:val="28"/>
                <w:vertAlign w:val="subscript"/>
              </w:rPr>
              <w:t>87</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Бугуруслан</w:t>
            </w:r>
          </w:p>
        </w:tc>
        <w:tc>
          <w:tcPr>
            <w:tcW w:w="1373" w:type="pct"/>
            <w:shd w:val="clear" w:color="auto" w:fill="auto"/>
          </w:tcPr>
          <w:p w:rsidR="00C9014D" w:rsidRPr="001517C0" w:rsidRDefault="00C9014D" w:rsidP="001517C0">
            <w:pPr>
              <w:spacing w:line="360" w:lineRule="auto"/>
              <w:jc w:val="both"/>
              <w:rPr>
                <w:color w:val="000000"/>
                <w:sz w:val="20"/>
                <w:szCs w:val="28"/>
              </w:rPr>
            </w:pPr>
            <w:r w:rsidRPr="001517C0">
              <w:rPr>
                <w:color w:val="000000"/>
                <w:sz w:val="20"/>
                <w:szCs w:val="28"/>
              </w:rPr>
              <w:t>Паникла</w:t>
            </w:r>
          </w:p>
        </w:tc>
        <w:tc>
          <w:tcPr>
            <w:tcW w:w="1033" w:type="pct"/>
            <w:shd w:val="clear" w:color="auto" w:fill="auto"/>
          </w:tcPr>
          <w:p w:rsidR="00C9014D" w:rsidRPr="001517C0" w:rsidRDefault="00264742" w:rsidP="001517C0">
            <w:pPr>
              <w:spacing w:line="360" w:lineRule="auto"/>
              <w:jc w:val="both"/>
              <w:rPr>
                <w:color w:val="000000"/>
                <w:sz w:val="20"/>
                <w:szCs w:val="28"/>
              </w:rPr>
            </w:pPr>
            <w:r w:rsidRPr="001517C0">
              <w:rPr>
                <w:color w:val="000000"/>
                <w:sz w:val="20"/>
                <w:szCs w:val="28"/>
              </w:rPr>
              <w:t>60</w:t>
            </w:r>
          </w:p>
        </w:tc>
      </w:tr>
    </w:tbl>
    <w:p w:rsidR="00E1469E" w:rsidRPr="008D2094" w:rsidRDefault="00E1469E" w:rsidP="008D2094">
      <w:pPr>
        <w:spacing w:line="360" w:lineRule="auto"/>
        <w:ind w:firstLine="709"/>
        <w:jc w:val="both"/>
        <w:rPr>
          <w:color w:val="000000"/>
          <w:sz w:val="28"/>
          <w:szCs w:val="28"/>
        </w:rPr>
      </w:pPr>
    </w:p>
    <w:p w:rsidR="00E1469E" w:rsidRPr="008D2094" w:rsidRDefault="00E1469E" w:rsidP="008D2094">
      <w:pPr>
        <w:spacing w:line="360" w:lineRule="auto"/>
        <w:ind w:firstLine="709"/>
        <w:jc w:val="both"/>
        <w:rPr>
          <w:color w:val="000000"/>
          <w:sz w:val="28"/>
          <w:szCs w:val="28"/>
        </w:rPr>
      </w:pPr>
      <w:r w:rsidRPr="008D2094">
        <w:rPr>
          <w:color w:val="000000"/>
          <w:sz w:val="28"/>
          <w:szCs w:val="28"/>
        </w:rPr>
        <w:t>По формуле (</w:t>
      </w:r>
      <w:r w:rsidR="00D208E1" w:rsidRPr="008D2094">
        <w:rPr>
          <w:color w:val="000000"/>
          <w:sz w:val="28"/>
          <w:szCs w:val="28"/>
        </w:rPr>
        <w:t>3</w:t>
      </w:r>
      <w:r w:rsidRPr="008D2094">
        <w:rPr>
          <w:color w:val="000000"/>
          <w:sz w:val="28"/>
          <w:szCs w:val="28"/>
        </w:rPr>
        <w:t>) предельно возможная длина трассы распространения радиов</w:t>
      </w:r>
      <w:r w:rsidR="00510A63" w:rsidRPr="008D2094">
        <w:rPr>
          <w:color w:val="000000"/>
          <w:sz w:val="28"/>
          <w:szCs w:val="28"/>
        </w:rPr>
        <w:t>олн в пределах прямой видимости</w:t>
      </w:r>
      <w:r w:rsidRPr="008D2094">
        <w:rPr>
          <w:color w:val="000000"/>
          <w:sz w:val="28"/>
          <w:szCs w:val="28"/>
        </w:rPr>
        <w:t xml:space="preserve"> составит:</w:t>
      </w:r>
    </w:p>
    <w:p w:rsidR="00B378BC" w:rsidRPr="008D2094" w:rsidRDefault="00B378BC" w:rsidP="008D2094">
      <w:pPr>
        <w:spacing w:line="360" w:lineRule="auto"/>
        <w:ind w:firstLine="709"/>
        <w:jc w:val="both"/>
        <w:rPr>
          <w:color w:val="000000"/>
          <w:sz w:val="28"/>
          <w:szCs w:val="28"/>
        </w:rPr>
      </w:pPr>
      <w:r w:rsidRPr="008D2094">
        <w:rPr>
          <w:color w:val="000000"/>
          <w:sz w:val="28"/>
          <w:szCs w:val="28"/>
        </w:rPr>
        <w:t xml:space="preserve">– для направления </w:t>
      </w:r>
      <w:r w:rsidR="001B4EE8" w:rsidRPr="008D2094">
        <w:rPr>
          <w:color w:val="000000"/>
          <w:sz w:val="28"/>
          <w:szCs w:val="28"/>
        </w:rPr>
        <w:t xml:space="preserve">Бузулук </w:t>
      </w:r>
      <w:r w:rsidR="008D2094">
        <w:rPr>
          <w:color w:val="000000"/>
          <w:sz w:val="28"/>
          <w:szCs w:val="28"/>
        </w:rPr>
        <w:t>–</w:t>
      </w:r>
      <w:r w:rsidR="008D2094" w:rsidRPr="008D2094">
        <w:rPr>
          <w:color w:val="000000"/>
          <w:sz w:val="28"/>
          <w:szCs w:val="28"/>
        </w:rPr>
        <w:t xml:space="preserve"> </w:t>
      </w:r>
      <w:r w:rsidR="001B4EE8" w:rsidRPr="008D2094">
        <w:rPr>
          <w:color w:val="000000"/>
          <w:sz w:val="28"/>
          <w:szCs w:val="28"/>
        </w:rPr>
        <w:t>Сухоречка</w:t>
      </w:r>
    </w:p>
    <w:p w:rsidR="00A04433" w:rsidRDefault="00A04433" w:rsidP="008D2094">
      <w:pPr>
        <w:shd w:val="clear" w:color="auto" w:fill="FFFFFF"/>
        <w:spacing w:line="360" w:lineRule="auto"/>
        <w:ind w:firstLine="709"/>
        <w:jc w:val="both"/>
        <w:rPr>
          <w:color w:val="000000"/>
          <w:sz w:val="28"/>
          <w:szCs w:val="28"/>
        </w:rPr>
      </w:pPr>
    </w:p>
    <w:p w:rsidR="00E1469E" w:rsidRPr="008D2094" w:rsidRDefault="00D654F7" w:rsidP="008D2094">
      <w:pPr>
        <w:shd w:val="clear" w:color="auto" w:fill="FFFFFF"/>
        <w:spacing w:line="360" w:lineRule="auto"/>
        <w:ind w:firstLine="709"/>
        <w:jc w:val="both"/>
        <w:rPr>
          <w:color w:val="000000"/>
          <w:sz w:val="28"/>
          <w:szCs w:val="28"/>
        </w:rPr>
      </w:pPr>
      <w:r>
        <w:rPr>
          <w:color w:val="000000"/>
          <w:position w:val="-12"/>
          <w:sz w:val="28"/>
          <w:szCs w:val="28"/>
        </w:rPr>
        <w:pict>
          <v:shape id="_x0000_i1049" type="#_x0000_t75" style="width:296.25pt;height:20.25pt">
            <v:imagedata r:id="rId31" o:title=""/>
          </v:shape>
        </w:pict>
      </w:r>
    </w:p>
    <w:p w:rsidR="00A04433" w:rsidRDefault="00A04433" w:rsidP="008D2094">
      <w:pPr>
        <w:shd w:val="clear" w:color="auto" w:fill="FFFFFF"/>
        <w:spacing w:line="360" w:lineRule="auto"/>
        <w:ind w:firstLine="709"/>
        <w:jc w:val="both"/>
        <w:rPr>
          <w:color w:val="000000"/>
          <w:sz w:val="28"/>
          <w:szCs w:val="28"/>
        </w:rPr>
      </w:pPr>
    </w:p>
    <w:p w:rsidR="00B378BC" w:rsidRPr="008D2094" w:rsidRDefault="00B378BC" w:rsidP="008D2094">
      <w:pPr>
        <w:shd w:val="clear" w:color="auto" w:fill="FFFFFF"/>
        <w:spacing w:line="360" w:lineRule="auto"/>
        <w:ind w:firstLine="709"/>
        <w:jc w:val="both"/>
        <w:rPr>
          <w:color w:val="000000"/>
          <w:sz w:val="28"/>
          <w:szCs w:val="28"/>
        </w:rPr>
      </w:pPr>
      <w:r w:rsidRPr="008D2094">
        <w:rPr>
          <w:color w:val="000000"/>
          <w:sz w:val="28"/>
          <w:szCs w:val="28"/>
        </w:rPr>
        <w:t xml:space="preserve">– для направления </w:t>
      </w:r>
      <w:r w:rsidR="001B4EE8" w:rsidRPr="008D2094">
        <w:rPr>
          <w:color w:val="000000"/>
          <w:sz w:val="28"/>
          <w:szCs w:val="28"/>
        </w:rPr>
        <w:t xml:space="preserve">Сухоречка </w:t>
      </w:r>
      <w:r w:rsidR="008D2094">
        <w:rPr>
          <w:color w:val="000000"/>
          <w:sz w:val="28"/>
          <w:szCs w:val="28"/>
        </w:rPr>
        <w:t>–</w:t>
      </w:r>
      <w:r w:rsidR="008D2094" w:rsidRPr="008D2094">
        <w:rPr>
          <w:color w:val="000000"/>
          <w:sz w:val="28"/>
          <w:szCs w:val="28"/>
        </w:rPr>
        <w:t xml:space="preserve"> </w:t>
      </w:r>
      <w:r w:rsidR="001B4EE8" w:rsidRPr="008D2094">
        <w:rPr>
          <w:color w:val="000000"/>
          <w:sz w:val="28"/>
          <w:szCs w:val="28"/>
        </w:rPr>
        <w:t>Малогосвицкое</w:t>
      </w:r>
      <w:r w:rsidRPr="008D2094">
        <w:rPr>
          <w:color w:val="000000"/>
          <w:sz w:val="28"/>
          <w:szCs w:val="28"/>
        </w:rPr>
        <w:t>:</w:t>
      </w:r>
    </w:p>
    <w:p w:rsidR="00B378BC" w:rsidRPr="008D2094" w:rsidRDefault="00A04433" w:rsidP="008D2094">
      <w:pPr>
        <w:shd w:val="clear" w:color="auto" w:fill="FFFFFF"/>
        <w:spacing w:line="360" w:lineRule="auto"/>
        <w:ind w:firstLine="709"/>
        <w:jc w:val="both"/>
        <w:rPr>
          <w:color w:val="000000"/>
          <w:sz w:val="28"/>
          <w:szCs w:val="28"/>
        </w:rPr>
      </w:pPr>
      <w:r>
        <w:rPr>
          <w:color w:val="000000"/>
          <w:sz w:val="28"/>
          <w:szCs w:val="28"/>
        </w:rPr>
        <w:br w:type="page"/>
      </w:r>
      <w:r w:rsidR="00D654F7">
        <w:rPr>
          <w:color w:val="000000"/>
          <w:position w:val="-14"/>
          <w:sz w:val="28"/>
          <w:szCs w:val="28"/>
        </w:rPr>
        <w:pict>
          <v:shape id="_x0000_i1050" type="#_x0000_t75" style="width:297.75pt;height:21pt">
            <v:imagedata r:id="rId32" o:title=""/>
          </v:shape>
        </w:pict>
      </w:r>
    </w:p>
    <w:p w:rsidR="00A04433" w:rsidRDefault="00A04433" w:rsidP="008D2094">
      <w:pPr>
        <w:shd w:val="clear" w:color="auto" w:fill="FFFFFF"/>
        <w:spacing w:line="360" w:lineRule="auto"/>
        <w:ind w:firstLine="709"/>
        <w:jc w:val="both"/>
        <w:rPr>
          <w:color w:val="000000"/>
          <w:sz w:val="28"/>
          <w:szCs w:val="28"/>
        </w:rPr>
      </w:pPr>
    </w:p>
    <w:p w:rsidR="00B378BC" w:rsidRPr="008D2094" w:rsidRDefault="00B378BC" w:rsidP="008D2094">
      <w:pPr>
        <w:shd w:val="clear" w:color="auto" w:fill="FFFFFF"/>
        <w:spacing w:line="360" w:lineRule="auto"/>
        <w:ind w:firstLine="709"/>
        <w:jc w:val="both"/>
        <w:rPr>
          <w:color w:val="000000"/>
          <w:sz w:val="28"/>
          <w:szCs w:val="28"/>
        </w:rPr>
      </w:pPr>
      <w:r w:rsidRPr="008D2094">
        <w:rPr>
          <w:color w:val="000000"/>
          <w:sz w:val="28"/>
          <w:szCs w:val="28"/>
        </w:rPr>
        <w:t xml:space="preserve">– для направления </w:t>
      </w:r>
      <w:r w:rsidR="001B4EE8" w:rsidRPr="008D2094">
        <w:rPr>
          <w:color w:val="000000"/>
          <w:sz w:val="28"/>
          <w:szCs w:val="28"/>
        </w:rPr>
        <w:t xml:space="preserve">Малогосвицкое </w:t>
      </w:r>
      <w:r w:rsidR="008D2094">
        <w:rPr>
          <w:color w:val="000000"/>
          <w:sz w:val="28"/>
          <w:szCs w:val="28"/>
        </w:rPr>
        <w:t>–</w:t>
      </w:r>
      <w:r w:rsidR="008D2094" w:rsidRPr="008D2094">
        <w:rPr>
          <w:color w:val="000000"/>
          <w:sz w:val="28"/>
          <w:szCs w:val="28"/>
        </w:rPr>
        <w:t xml:space="preserve"> </w:t>
      </w:r>
      <w:r w:rsidR="001B4EE8" w:rsidRPr="008D2094">
        <w:rPr>
          <w:color w:val="000000"/>
          <w:sz w:val="28"/>
          <w:szCs w:val="28"/>
        </w:rPr>
        <w:t>Подколки</w:t>
      </w:r>
      <w:r w:rsidRPr="008D2094">
        <w:rPr>
          <w:color w:val="000000"/>
          <w:sz w:val="28"/>
          <w:szCs w:val="28"/>
        </w:rPr>
        <w:t>:</w:t>
      </w:r>
    </w:p>
    <w:p w:rsidR="00B378BC" w:rsidRPr="008D2094" w:rsidRDefault="00B378BC" w:rsidP="008D2094">
      <w:pPr>
        <w:shd w:val="clear" w:color="auto" w:fill="FFFFFF"/>
        <w:spacing w:line="360" w:lineRule="auto"/>
        <w:ind w:firstLine="709"/>
        <w:jc w:val="both"/>
        <w:rPr>
          <w:color w:val="000000"/>
          <w:sz w:val="28"/>
          <w:szCs w:val="28"/>
        </w:rPr>
      </w:pPr>
    </w:p>
    <w:p w:rsidR="00B378BC"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1" type="#_x0000_t75" style="width:297pt;height:21pt">
            <v:imagedata r:id="rId33" o:title=""/>
          </v:shape>
        </w:pict>
      </w:r>
    </w:p>
    <w:p w:rsidR="001B4EE8" w:rsidRPr="008D2094" w:rsidRDefault="001B4EE8" w:rsidP="008D2094">
      <w:pPr>
        <w:shd w:val="clear" w:color="auto" w:fill="FFFFFF"/>
        <w:spacing w:line="360" w:lineRule="auto"/>
        <w:ind w:firstLine="709"/>
        <w:jc w:val="both"/>
        <w:rPr>
          <w:color w:val="000000"/>
          <w:sz w:val="28"/>
          <w:szCs w:val="28"/>
        </w:rPr>
      </w:pPr>
    </w:p>
    <w:p w:rsidR="008D2094" w:rsidRDefault="001B4EE8"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Подколки</w:t>
      </w:r>
      <w:r w:rsidR="008D2094">
        <w:rPr>
          <w:color w:val="000000"/>
          <w:sz w:val="28"/>
          <w:szCs w:val="28"/>
        </w:rPr>
        <w:t xml:space="preserve"> –</w:t>
      </w:r>
      <w:r w:rsidR="008D2094" w:rsidRPr="008D2094">
        <w:rPr>
          <w:color w:val="000000"/>
          <w:sz w:val="28"/>
          <w:szCs w:val="28"/>
        </w:rPr>
        <w:t xml:space="preserve"> Се</w:t>
      </w:r>
      <w:r w:rsidR="00C9014D" w:rsidRPr="008D2094">
        <w:rPr>
          <w:color w:val="000000"/>
          <w:sz w:val="28"/>
          <w:szCs w:val="28"/>
        </w:rPr>
        <w:t>меновка</w:t>
      </w:r>
      <w:r w:rsidRPr="008D2094">
        <w:rPr>
          <w:color w:val="000000"/>
          <w:sz w:val="28"/>
          <w:szCs w:val="28"/>
        </w:rPr>
        <w:t>:</w:t>
      </w:r>
    </w:p>
    <w:p w:rsidR="001B4EE8" w:rsidRPr="008D2094" w:rsidRDefault="001B4EE8" w:rsidP="008D2094">
      <w:pPr>
        <w:shd w:val="clear" w:color="auto" w:fill="FFFFFF"/>
        <w:tabs>
          <w:tab w:val="left" w:pos="2415"/>
        </w:tabs>
        <w:spacing w:line="360" w:lineRule="auto"/>
        <w:ind w:firstLine="709"/>
        <w:jc w:val="both"/>
        <w:rPr>
          <w:color w:val="000000"/>
          <w:sz w:val="28"/>
          <w:szCs w:val="28"/>
        </w:rPr>
      </w:pPr>
    </w:p>
    <w:p w:rsidR="001B4EE8"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2" type="#_x0000_t75" style="width:297.75pt;height:21pt">
            <v:imagedata r:id="rId34" o:title=""/>
          </v:shape>
        </w:pict>
      </w:r>
    </w:p>
    <w:p w:rsidR="00264742" w:rsidRPr="008D2094" w:rsidRDefault="00264742" w:rsidP="008D2094">
      <w:pPr>
        <w:shd w:val="clear" w:color="auto" w:fill="FFFFFF"/>
        <w:spacing w:line="360" w:lineRule="auto"/>
        <w:ind w:firstLine="709"/>
        <w:jc w:val="both"/>
        <w:rPr>
          <w:color w:val="000000"/>
          <w:sz w:val="28"/>
          <w:szCs w:val="28"/>
        </w:rPr>
      </w:pPr>
    </w:p>
    <w:p w:rsidR="008D2094" w:rsidRDefault="00264742"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Семеновка-Затоновский:</w:t>
      </w:r>
    </w:p>
    <w:p w:rsidR="00264742" w:rsidRPr="008D2094" w:rsidRDefault="00264742" w:rsidP="008D2094">
      <w:pPr>
        <w:shd w:val="clear" w:color="auto" w:fill="FFFFFF"/>
        <w:tabs>
          <w:tab w:val="left" w:pos="2415"/>
        </w:tabs>
        <w:spacing w:line="360" w:lineRule="auto"/>
        <w:ind w:firstLine="709"/>
        <w:jc w:val="both"/>
        <w:rPr>
          <w:color w:val="000000"/>
          <w:sz w:val="28"/>
          <w:szCs w:val="28"/>
        </w:rPr>
      </w:pPr>
    </w:p>
    <w:p w:rsidR="0026474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3" type="#_x0000_t75" style="width:297.75pt;height:21pt">
            <v:imagedata r:id="rId35" o:title=""/>
          </v:shape>
        </w:pict>
      </w:r>
    </w:p>
    <w:p w:rsidR="0014062B" w:rsidRPr="008D2094" w:rsidRDefault="0014062B" w:rsidP="008D2094">
      <w:pPr>
        <w:shd w:val="clear" w:color="auto" w:fill="FFFFFF"/>
        <w:spacing w:line="360" w:lineRule="auto"/>
        <w:ind w:firstLine="709"/>
        <w:jc w:val="both"/>
        <w:rPr>
          <w:color w:val="000000"/>
          <w:sz w:val="28"/>
          <w:szCs w:val="28"/>
        </w:rPr>
      </w:pPr>
    </w:p>
    <w:p w:rsidR="008D2094" w:rsidRDefault="0014062B"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 xml:space="preserve">Затоновский </w:t>
      </w:r>
      <w:r w:rsidR="008D2094">
        <w:rPr>
          <w:color w:val="000000"/>
          <w:sz w:val="28"/>
          <w:szCs w:val="28"/>
        </w:rPr>
        <w:t>–</w:t>
      </w:r>
      <w:r w:rsidR="008D2094" w:rsidRPr="008D2094">
        <w:rPr>
          <w:color w:val="000000"/>
          <w:sz w:val="28"/>
          <w:szCs w:val="28"/>
        </w:rPr>
        <w:t xml:space="preserve"> </w:t>
      </w:r>
      <w:r w:rsidRPr="008D2094">
        <w:rPr>
          <w:color w:val="000000"/>
          <w:sz w:val="28"/>
          <w:szCs w:val="28"/>
        </w:rPr>
        <w:t>Паникла:</w:t>
      </w:r>
    </w:p>
    <w:p w:rsidR="0014062B" w:rsidRPr="008D2094" w:rsidRDefault="0014062B" w:rsidP="008D2094">
      <w:pPr>
        <w:shd w:val="clear" w:color="auto" w:fill="FFFFFF"/>
        <w:tabs>
          <w:tab w:val="left" w:pos="2415"/>
        </w:tabs>
        <w:spacing w:line="360" w:lineRule="auto"/>
        <w:ind w:firstLine="709"/>
        <w:jc w:val="both"/>
        <w:rPr>
          <w:color w:val="000000"/>
          <w:sz w:val="28"/>
          <w:szCs w:val="28"/>
        </w:rPr>
      </w:pPr>
    </w:p>
    <w:p w:rsidR="0014062B"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4" type="#_x0000_t75" style="width:297.75pt;height:21pt">
            <v:imagedata r:id="rId36" o:title=""/>
          </v:shape>
        </w:pict>
      </w:r>
    </w:p>
    <w:p w:rsidR="00A04433" w:rsidRDefault="00A04433" w:rsidP="008D2094">
      <w:pPr>
        <w:shd w:val="clear" w:color="auto" w:fill="FFFFFF"/>
        <w:spacing w:line="360" w:lineRule="auto"/>
        <w:ind w:firstLine="709"/>
        <w:jc w:val="both"/>
        <w:rPr>
          <w:color w:val="000000"/>
          <w:sz w:val="28"/>
          <w:szCs w:val="28"/>
        </w:rPr>
      </w:pPr>
    </w:p>
    <w:p w:rsidR="008D2094" w:rsidRDefault="0014062B"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 xml:space="preserve">Паникла </w:t>
      </w:r>
      <w:r w:rsidR="008D2094">
        <w:rPr>
          <w:color w:val="000000"/>
          <w:sz w:val="28"/>
          <w:szCs w:val="28"/>
        </w:rPr>
        <w:t>–</w:t>
      </w:r>
      <w:r w:rsidR="008D2094" w:rsidRPr="008D2094">
        <w:rPr>
          <w:color w:val="000000"/>
          <w:sz w:val="28"/>
          <w:szCs w:val="28"/>
        </w:rPr>
        <w:t xml:space="preserve"> </w:t>
      </w:r>
      <w:r w:rsidRPr="008D2094">
        <w:rPr>
          <w:color w:val="000000"/>
          <w:sz w:val="28"/>
          <w:szCs w:val="28"/>
        </w:rPr>
        <w:t>Бугуруслан:</w:t>
      </w:r>
    </w:p>
    <w:p w:rsidR="0014062B" w:rsidRPr="008D2094" w:rsidRDefault="0014062B" w:rsidP="008D2094">
      <w:pPr>
        <w:shd w:val="clear" w:color="auto" w:fill="FFFFFF"/>
        <w:tabs>
          <w:tab w:val="left" w:pos="2415"/>
        </w:tabs>
        <w:spacing w:line="360" w:lineRule="auto"/>
        <w:ind w:firstLine="709"/>
        <w:jc w:val="both"/>
        <w:rPr>
          <w:color w:val="000000"/>
          <w:sz w:val="28"/>
          <w:szCs w:val="28"/>
        </w:rPr>
      </w:pPr>
    </w:p>
    <w:p w:rsidR="0014062B"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5" type="#_x0000_t75" style="width:296.25pt;height:21pt">
            <v:imagedata r:id="rId37" o:title=""/>
          </v:shape>
        </w:pict>
      </w:r>
    </w:p>
    <w:p w:rsidR="00B378BC" w:rsidRPr="008D2094" w:rsidRDefault="00B378BC" w:rsidP="008D2094">
      <w:pPr>
        <w:shd w:val="clear" w:color="auto" w:fill="FFFFFF"/>
        <w:spacing w:line="360" w:lineRule="auto"/>
        <w:ind w:firstLine="709"/>
        <w:jc w:val="both"/>
        <w:rPr>
          <w:color w:val="000000"/>
          <w:sz w:val="28"/>
          <w:szCs w:val="28"/>
        </w:rPr>
      </w:pPr>
    </w:p>
    <w:p w:rsidR="004F2F64" w:rsidRPr="008D2094" w:rsidRDefault="004F2F64" w:rsidP="008D2094">
      <w:pPr>
        <w:pStyle w:val="FR1"/>
        <w:widowControl/>
        <w:spacing w:before="0" w:line="360" w:lineRule="auto"/>
        <w:ind w:firstLine="709"/>
        <w:jc w:val="both"/>
        <w:rPr>
          <w:color w:val="000000"/>
          <w:sz w:val="28"/>
          <w:szCs w:val="28"/>
        </w:rPr>
      </w:pPr>
      <w:r w:rsidRPr="008D2094">
        <w:rPr>
          <w:color w:val="000000"/>
          <w:sz w:val="28"/>
          <w:szCs w:val="28"/>
        </w:rPr>
        <w:t>Расчет потерь при распространении радиоволн.</w:t>
      </w:r>
    </w:p>
    <w:p w:rsidR="004F2F64" w:rsidRPr="008D2094" w:rsidRDefault="004F2F64" w:rsidP="008D2094">
      <w:pPr>
        <w:spacing w:line="360" w:lineRule="auto"/>
        <w:ind w:firstLine="709"/>
        <w:jc w:val="both"/>
        <w:rPr>
          <w:color w:val="000000"/>
          <w:sz w:val="28"/>
          <w:szCs w:val="28"/>
        </w:rPr>
      </w:pPr>
      <w:r w:rsidRPr="008D2094">
        <w:rPr>
          <w:color w:val="000000"/>
          <w:sz w:val="28"/>
          <w:szCs w:val="28"/>
        </w:rPr>
        <w:t xml:space="preserve">Расчет потерь в радиоканале производится по </w:t>
      </w:r>
      <w:r w:rsidR="0071320B" w:rsidRPr="008D2094">
        <w:rPr>
          <w:color w:val="000000"/>
          <w:sz w:val="28"/>
          <w:szCs w:val="28"/>
        </w:rPr>
        <w:t>формуле</w:t>
      </w:r>
      <w:r w:rsidRPr="008D2094">
        <w:rPr>
          <w:color w:val="000000"/>
          <w:sz w:val="28"/>
          <w:szCs w:val="28"/>
        </w:rPr>
        <w:t>:</w:t>
      </w:r>
    </w:p>
    <w:p w:rsidR="008D2094" w:rsidRDefault="008D2094" w:rsidP="008D2094">
      <w:pPr>
        <w:spacing w:line="360" w:lineRule="auto"/>
        <w:ind w:firstLine="709"/>
        <w:jc w:val="both"/>
        <w:rPr>
          <w:color w:val="000000"/>
          <w:sz w:val="28"/>
          <w:szCs w:val="28"/>
        </w:rPr>
      </w:pPr>
    </w:p>
    <w:p w:rsidR="004F2F64" w:rsidRPr="008D2094" w:rsidRDefault="00D654F7" w:rsidP="008D2094">
      <w:pPr>
        <w:spacing w:line="360" w:lineRule="auto"/>
        <w:ind w:firstLine="709"/>
        <w:jc w:val="both"/>
        <w:rPr>
          <w:color w:val="000000"/>
          <w:sz w:val="28"/>
          <w:szCs w:val="28"/>
        </w:rPr>
      </w:pPr>
      <w:r>
        <w:rPr>
          <w:color w:val="000000"/>
          <w:position w:val="-12"/>
          <w:sz w:val="28"/>
          <w:szCs w:val="28"/>
        </w:rPr>
        <w:pict>
          <v:shape id="_x0000_i1056" type="#_x0000_t75" style="width:126pt;height:18.75pt">
            <v:imagedata r:id="rId38" o:title=""/>
          </v:shape>
        </w:pict>
      </w:r>
      <w:r w:rsidR="004F2F64" w:rsidRPr="008D2094">
        <w:rPr>
          <w:color w:val="000000"/>
          <w:sz w:val="28"/>
          <w:szCs w:val="28"/>
        </w:rPr>
        <w:t>,</w:t>
      </w:r>
      <w:r w:rsidR="0071320B" w:rsidRPr="008D2094">
        <w:rPr>
          <w:color w:val="000000"/>
          <w:sz w:val="28"/>
          <w:szCs w:val="28"/>
        </w:rPr>
        <w:tab/>
      </w:r>
      <w:r w:rsidR="0071320B" w:rsidRPr="008D2094">
        <w:rPr>
          <w:color w:val="000000"/>
          <w:sz w:val="28"/>
          <w:szCs w:val="28"/>
        </w:rPr>
        <w:tab/>
      </w:r>
      <w:r w:rsidR="0071320B" w:rsidRPr="008D2094">
        <w:rPr>
          <w:color w:val="000000"/>
          <w:sz w:val="28"/>
          <w:szCs w:val="28"/>
        </w:rPr>
        <w:tab/>
      </w:r>
      <w:r w:rsidR="0071320B" w:rsidRPr="008D2094">
        <w:rPr>
          <w:color w:val="000000"/>
          <w:sz w:val="28"/>
          <w:szCs w:val="28"/>
        </w:rPr>
        <w:tab/>
      </w:r>
      <w:r w:rsidR="0071320B" w:rsidRPr="008D2094">
        <w:rPr>
          <w:color w:val="000000"/>
          <w:sz w:val="28"/>
          <w:szCs w:val="28"/>
        </w:rPr>
        <w:tab/>
      </w:r>
      <w:r w:rsidR="0071320B" w:rsidRPr="008D2094">
        <w:rPr>
          <w:color w:val="000000"/>
          <w:sz w:val="28"/>
          <w:szCs w:val="28"/>
        </w:rPr>
        <w:tab/>
      </w:r>
      <w:r w:rsidR="0071320B" w:rsidRPr="008D2094">
        <w:rPr>
          <w:color w:val="000000"/>
          <w:sz w:val="28"/>
          <w:szCs w:val="28"/>
        </w:rPr>
        <w:tab/>
      </w:r>
      <w:r w:rsidR="0071320B" w:rsidRPr="008D2094">
        <w:rPr>
          <w:color w:val="000000"/>
          <w:sz w:val="28"/>
          <w:szCs w:val="28"/>
        </w:rPr>
        <w:tab/>
      </w:r>
      <w:r w:rsidR="008D2094">
        <w:rPr>
          <w:color w:val="000000"/>
          <w:sz w:val="28"/>
          <w:szCs w:val="28"/>
        </w:rPr>
        <w:t xml:space="preserve"> </w:t>
      </w:r>
      <w:r w:rsidR="004F2F64" w:rsidRPr="008D2094">
        <w:rPr>
          <w:color w:val="000000"/>
          <w:sz w:val="28"/>
          <w:szCs w:val="28"/>
        </w:rPr>
        <w:t>(</w:t>
      </w:r>
      <w:r w:rsidR="0071320B" w:rsidRPr="008D2094">
        <w:rPr>
          <w:color w:val="000000"/>
          <w:sz w:val="28"/>
          <w:szCs w:val="28"/>
        </w:rPr>
        <w:t>4</w:t>
      </w:r>
      <w:r w:rsidR="004F2F64" w:rsidRPr="008D2094">
        <w:rPr>
          <w:color w:val="000000"/>
          <w:sz w:val="28"/>
          <w:szCs w:val="28"/>
        </w:rPr>
        <w:t>)</w:t>
      </w:r>
    </w:p>
    <w:p w:rsidR="004F2F64" w:rsidRPr="008D2094" w:rsidRDefault="004F2F64" w:rsidP="008D2094">
      <w:pPr>
        <w:spacing w:line="360" w:lineRule="auto"/>
        <w:ind w:firstLine="709"/>
        <w:jc w:val="both"/>
        <w:rPr>
          <w:color w:val="000000"/>
          <w:sz w:val="28"/>
          <w:szCs w:val="28"/>
        </w:rPr>
      </w:pPr>
    </w:p>
    <w:p w:rsidR="004F2F64" w:rsidRPr="008D2094" w:rsidRDefault="004F2F64" w:rsidP="008D2094">
      <w:pPr>
        <w:spacing w:line="360" w:lineRule="auto"/>
        <w:ind w:firstLine="709"/>
        <w:jc w:val="both"/>
        <w:rPr>
          <w:color w:val="000000"/>
          <w:sz w:val="28"/>
          <w:szCs w:val="28"/>
        </w:rPr>
      </w:pPr>
      <w:r w:rsidRPr="008D2094">
        <w:rPr>
          <w:color w:val="000000"/>
          <w:sz w:val="28"/>
          <w:szCs w:val="28"/>
        </w:rPr>
        <w:t xml:space="preserve">где </w:t>
      </w:r>
      <w:r w:rsidRPr="008D2094">
        <w:rPr>
          <w:color w:val="000000"/>
          <w:sz w:val="28"/>
          <w:szCs w:val="28"/>
          <w:lang w:val="en-US"/>
        </w:rPr>
        <w:t>r</w:t>
      </w:r>
      <w:r w:rsidRPr="008D2094">
        <w:rPr>
          <w:color w:val="000000"/>
          <w:sz w:val="28"/>
          <w:szCs w:val="28"/>
        </w:rPr>
        <w:t xml:space="preserve"> </w:t>
      </w:r>
      <w:r w:rsidR="008D2094">
        <w:rPr>
          <w:color w:val="000000"/>
          <w:sz w:val="28"/>
          <w:szCs w:val="28"/>
        </w:rPr>
        <w:t>–</w:t>
      </w:r>
      <w:r w:rsidR="008D2094" w:rsidRPr="008D2094">
        <w:rPr>
          <w:color w:val="000000"/>
          <w:sz w:val="28"/>
          <w:szCs w:val="28"/>
        </w:rPr>
        <w:t xml:space="preserve"> </w:t>
      </w:r>
      <w:r w:rsidRPr="008D2094">
        <w:rPr>
          <w:color w:val="000000"/>
          <w:sz w:val="28"/>
          <w:szCs w:val="28"/>
        </w:rPr>
        <w:t>расстояние между антеннами приемника и передатчика, км.</w:t>
      </w:r>
    </w:p>
    <w:p w:rsidR="004F2F64" w:rsidRPr="008D2094" w:rsidRDefault="0071320B" w:rsidP="008D2094">
      <w:pPr>
        <w:spacing w:line="360" w:lineRule="auto"/>
        <w:ind w:firstLine="709"/>
        <w:jc w:val="both"/>
        <w:rPr>
          <w:color w:val="000000"/>
          <w:sz w:val="28"/>
          <w:szCs w:val="28"/>
        </w:rPr>
      </w:pPr>
      <w:r w:rsidRPr="008D2094">
        <w:rPr>
          <w:color w:val="000000"/>
          <w:sz w:val="28"/>
          <w:szCs w:val="28"/>
        </w:rPr>
        <w:t>Д</w:t>
      </w:r>
      <w:r w:rsidR="004F2F64" w:rsidRPr="008D2094">
        <w:rPr>
          <w:color w:val="000000"/>
          <w:sz w:val="28"/>
          <w:szCs w:val="28"/>
        </w:rPr>
        <w:t xml:space="preserve">анные для расчета потерь при распространении радиоволн приведены в таблица </w:t>
      </w:r>
      <w:r w:rsidR="00D04E55" w:rsidRPr="008D2094">
        <w:rPr>
          <w:color w:val="000000"/>
          <w:sz w:val="28"/>
          <w:szCs w:val="28"/>
        </w:rPr>
        <w:t>11</w:t>
      </w:r>
      <w:r w:rsidR="004F2F64" w:rsidRPr="008D2094">
        <w:rPr>
          <w:color w:val="000000"/>
          <w:sz w:val="28"/>
          <w:szCs w:val="28"/>
        </w:rPr>
        <w:t>.</w:t>
      </w:r>
    </w:p>
    <w:p w:rsidR="004F2F64" w:rsidRPr="008D2094" w:rsidRDefault="004F2F64" w:rsidP="008D2094">
      <w:pPr>
        <w:spacing w:line="360" w:lineRule="auto"/>
        <w:ind w:firstLine="709"/>
        <w:jc w:val="both"/>
        <w:rPr>
          <w:color w:val="000000"/>
          <w:sz w:val="28"/>
          <w:szCs w:val="28"/>
        </w:rPr>
      </w:pPr>
    </w:p>
    <w:p w:rsidR="004F2F64" w:rsidRPr="008D2094" w:rsidRDefault="004F2F64" w:rsidP="008D2094">
      <w:pPr>
        <w:spacing w:line="360" w:lineRule="auto"/>
        <w:ind w:firstLine="709"/>
        <w:jc w:val="both"/>
        <w:rPr>
          <w:color w:val="000000"/>
          <w:sz w:val="28"/>
          <w:szCs w:val="28"/>
        </w:rPr>
      </w:pPr>
      <w:r w:rsidRPr="008D2094">
        <w:rPr>
          <w:color w:val="000000"/>
          <w:sz w:val="28"/>
          <w:szCs w:val="28"/>
        </w:rPr>
        <w:t xml:space="preserve">Таблица </w:t>
      </w:r>
      <w:r w:rsidR="00D04E55" w:rsidRPr="008D2094">
        <w:rPr>
          <w:color w:val="000000"/>
          <w:sz w:val="28"/>
          <w:szCs w:val="28"/>
        </w:rPr>
        <w:t>11</w:t>
      </w:r>
      <w:r w:rsidRPr="008D2094">
        <w:rPr>
          <w:color w:val="000000"/>
          <w:sz w:val="28"/>
          <w:szCs w:val="28"/>
        </w:rPr>
        <w:t xml:space="preserve"> – </w:t>
      </w:r>
      <w:r w:rsidR="00BA6E39" w:rsidRPr="008D2094">
        <w:rPr>
          <w:color w:val="000000"/>
          <w:sz w:val="28"/>
          <w:szCs w:val="28"/>
        </w:rPr>
        <w:t>Расстояние между РРС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2"/>
        <w:gridCol w:w="2553"/>
        <w:gridCol w:w="2553"/>
        <w:gridCol w:w="1919"/>
      </w:tblGrid>
      <w:tr w:rsidR="0071320B" w:rsidRPr="001517C0" w:rsidTr="001517C0">
        <w:trPr>
          <w:cantSplit/>
          <w:trHeight w:val="353"/>
          <w:jc w:val="center"/>
        </w:trPr>
        <w:tc>
          <w:tcPr>
            <w:tcW w:w="1222" w:type="pct"/>
            <w:vMerge w:val="restart"/>
            <w:shd w:val="clear" w:color="auto" w:fill="auto"/>
          </w:tcPr>
          <w:p w:rsidR="0071320B" w:rsidRPr="001517C0" w:rsidRDefault="0071320B" w:rsidP="001517C0">
            <w:pPr>
              <w:spacing w:line="360" w:lineRule="auto"/>
              <w:jc w:val="both"/>
              <w:rPr>
                <w:color w:val="000000"/>
                <w:sz w:val="20"/>
                <w:szCs w:val="28"/>
              </w:rPr>
            </w:pPr>
            <w:r w:rsidRPr="001517C0">
              <w:rPr>
                <w:color w:val="000000"/>
                <w:sz w:val="20"/>
                <w:szCs w:val="28"/>
              </w:rPr>
              <w:t>Обозначение</w:t>
            </w:r>
          </w:p>
        </w:tc>
        <w:tc>
          <w:tcPr>
            <w:tcW w:w="2745" w:type="pct"/>
            <w:gridSpan w:val="2"/>
            <w:shd w:val="clear" w:color="auto" w:fill="auto"/>
          </w:tcPr>
          <w:p w:rsidR="0071320B" w:rsidRPr="001517C0" w:rsidRDefault="0071320B" w:rsidP="001517C0">
            <w:pPr>
              <w:spacing w:line="360" w:lineRule="auto"/>
              <w:jc w:val="both"/>
              <w:rPr>
                <w:color w:val="000000"/>
                <w:sz w:val="20"/>
                <w:szCs w:val="28"/>
              </w:rPr>
            </w:pPr>
            <w:r w:rsidRPr="001517C0">
              <w:rPr>
                <w:color w:val="000000"/>
                <w:sz w:val="20"/>
                <w:szCs w:val="28"/>
              </w:rPr>
              <w:t>Расстояние между РРС</w:t>
            </w:r>
          </w:p>
        </w:tc>
        <w:tc>
          <w:tcPr>
            <w:tcW w:w="1033" w:type="pct"/>
            <w:vMerge w:val="restart"/>
            <w:shd w:val="clear" w:color="auto" w:fill="auto"/>
          </w:tcPr>
          <w:p w:rsidR="0071320B" w:rsidRPr="001517C0" w:rsidRDefault="0071320B" w:rsidP="001517C0">
            <w:pPr>
              <w:spacing w:line="360" w:lineRule="auto"/>
              <w:jc w:val="both"/>
              <w:rPr>
                <w:color w:val="000000"/>
                <w:sz w:val="20"/>
                <w:szCs w:val="28"/>
              </w:rPr>
            </w:pPr>
            <w:r w:rsidRPr="001517C0">
              <w:rPr>
                <w:color w:val="000000"/>
                <w:sz w:val="20"/>
                <w:szCs w:val="28"/>
              </w:rPr>
              <w:t>Значение, км</w:t>
            </w:r>
          </w:p>
        </w:tc>
      </w:tr>
      <w:tr w:rsidR="0071320B" w:rsidRPr="001517C0" w:rsidTr="001517C0">
        <w:trPr>
          <w:cantSplit/>
          <w:trHeight w:val="353"/>
          <w:jc w:val="center"/>
        </w:trPr>
        <w:tc>
          <w:tcPr>
            <w:tcW w:w="1222" w:type="pct"/>
            <w:vMerge/>
            <w:shd w:val="clear" w:color="auto" w:fill="auto"/>
          </w:tcPr>
          <w:p w:rsidR="0071320B" w:rsidRPr="001517C0" w:rsidRDefault="0071320B" w:rsidP="001517C0">
            <w:pPr>
              <w:spacing w:line="360" w:lineRule="auto"/>
              <w:jc w:val="both"/>
              <w:rPr>
                <w:color w:val="000000"/>
                <w:sz w:val="20"/>
                <w:szCs w:val="28"/>
              </w:rPr>
            </w:pPr>
          </w:p>
        </w:tc>
        <w:tc>
          <w:tcPr>
            <w:tcW w:w="1373" w:type="pct"/>
            <w:shd w:val="clear" w:color="auto" w:fill="auto"/>
          </w:tcPr>
          <w:p w:rsidR="0071320B" w:rsidRPr="001517C0" w:rsidRDefault="00BA6E39" w:rsidP="001517C0">
            <w:pPr>
              <w:spacing w:line="360" w:lineRule="auto"/>
              <w:jc w:val="both"/>
              <w:rPr>
                <w:color w:val="000000"/>
                <w:sz w:val="20"/>
                <w:szCs w:val="28"/>
              </w:rPr>
            </w:pPr>
            <w:r w:rsidRPr="001517C0">
              <w:rPr>
                <w:color w:val="000000"/>
                <w:sz w:val="20"/>
                <w:szCs w:val="28"/>
              </w:rPr>
              <w:t>М</w:t>
            </w:r>
            <w:r w:rsidR="0071320B" w:rsidRPr="001517C0">
              <w:rPr>
                <w:color w:val="000000"/>
                <w:sz w:val="20"/>
                <w:szCs w:val="28"/>
              </w:rPr>
              <w:t xml:space="preserve">есто установки </w:t>
            </w:r>
            <w:r w:rsidR="008D2094" w:rsidRPr="001517C0">
              <w:rPr>
                <w:color w:val="000000"/>
                <w:sz w:val="20"/>
                <w:szCs w:val="28"/>
              </w:rPr>
              <w:t>№1</w:t>
            </w:r>
          </w:p>
        </w:tc>
        <w:tc>
          <w:tcPr>
            <w:tcW w:w="1373" w:type="pct"/>
            <w:shd w:val="clear" w:color="auto" w:fill="auto"/>
          </w:tcPr>
          <w:p w:rsidR="0071320B" w:rsidRPr="001517C0" w:rsidRDefault="00BA6E39" w:rsidP="001517C0">
            <w:pPr>
              <w:spacing w:line="360" w:lineRule="auto"/>
              <w:jc w:val="both"/>
              <w:rPr>
                <w:color w:val="000000"/>
                <w:sz w:val="20"/>
                <w:szCs w:val="28"/>
                <w:lang w:val="en-US"/>
              </w:rPr>
            </w:pPr>
            <w:r w:rsidRPr="001517C0">
              <w:rPr>
                <w:color w:val="000000"/>
                <w:sz w:val="20"/>
                <w:szCs w:val="28"/>
              </w:rPr>
              <w:t>М</w:t>
            </w:r>
            <w:r w:rsidR="0071320B" w:rsidRPr="001517C0">
              <w:rPr>
                <w:color w:val="000000"/>
                <w:sz w:val="20"/>
                <w:szCs w:val="28"/>
              </w:rPr>
              <w:t xml:space="preserve">есто установки </w:t>
            </w:r>
            <w:r w:rsidR="008D2094" w:rsidRPr="001517C0">
              <w:rPr>
                <w:color w:val="000000"/>
                <w:sz w:val="20"/>
                <w:szCs w:val="28"/>
              </w:rPr>
              <w:t>№</w:t>
            </w:r>
            <w:r w:rsidR="008D2094" w:rsidRPr="001517C0">
              <w:rPr>
                <w:color w:val="000000"/>
                <w:sz w:val="20"/>
                <w:szCs w:val="28"/>
                <w:lang w:val="en-US"/>
              </w:rPr>
              <w:t>2</w:t>
            </w:r>
          </w:p>
        </w:tc>
        <w:tc>
          <w:tcPr>
            <w:tcW w:w="1033" w:type="pct"/>
            <w:vMerge/>
            <w:shd w:val="clear" w:color="auto" w:fill="auto"/>
          </w:tcPr>
          <w:p w:rsidR="0071320B" w:rsidRPr="001517C0" w:rsidRDefault="0071320B" w:rsidP="001517C0">
            <w:pPr>
              <w:spacing w:line="360" w:lineRule="auto"/>
              <w:jc w:val="both"/>
              <w:rPr>
                <w:color w:val="000000"/>
                <w:sz w:val="20"/>
                <w:szCs w:val="28"/>
              </w:rPr>
            </w:pPr>
          </w:p>
        </w:tc>
      </w:tr>
      <w:tr w:rsidR="0071320B" w:rsidRPr="001517C0" w:rsidTr="001517C0">
        <w:trPr>
          <w:cantSplit/>
          <w:trHeight w:val="369"/>
          <w:jc w:val="center"/>
        </w:trPr>
        <w:tc>
          <w:tcPr>
            <w:tcW w:w="1222" w:type="pct"/>
            <w:shd w:val="clear" w:color="auto" w:fill="auto"/>
          </w:tcPr>
          <w:p w:rsidR="0071320B" w:rsidRPr="001517C0" w:rsidRDefault="00800D2C" w:rsidP="001517C0">
            <w:pPr>
              <w:spacing w:line="360" w:lineRule="auto"/>
              <w:jc w:val="both"/>
              <w:rPr>
                <w:color w:val="000000"/>
                <w:sz w:val="20"/>
                <w:szCs w:val="28"/>
              </w:rPr>
            </w:pPr>
            <w:r w:rsidRPr="001517C0">
              <w:rPr>
                <w:color w:val="000000"/>
                <w:sz w:val="20"/>
                <w:szCs w:val="28"/>
                <w:lang w:val="en-US"/>
              </w:rPr>
              <w:t>r</w:t>
            </w:r>
            <w:r w:rsidR="0071320B" w:rsidRPr="001517C0">
              <w:rPr>
                <w:color w:val="000000"/>
                <w:sz w:val="20"/>
                <w:szCs w:val="28"/>
              </w:rPr>
              <w:t>1</w:t>
            </w:r>
          </w:p>
        </w:tc>
        <w:tc>
          <w:tcPr>
            <w:tcW w:w="137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Бузулук</w:t>
            </w:r>
          </w:p>
        </w:tc>
        <w:tc>
          <w:tcPr>
            <w:tcW w:w="137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Сухоречка</w:t>
            </w:r>
          </w:p>
        </w:tc>
        <w:tc>
          <w:tcPr>
            <w:tcW w:w="103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11</w:t>
            </w:r>
          </w:p>
        </w:tc>
      </w:tr>
      <w:tr w:rsidR="0071320B" w:rsidRPr="001517C0" w:rsidTr="001517C0">
        <w:trPr>
          <w:cantSplit/>
          <w:trHeight w:val="369"/>
          <w:jc w:val="center"/>
        </w:trPr>
        <w:tc>
          <w:tcPr>
            <w:tcW w:w="1222" w:type="pct"/>
            <w:shd w:val="clear" w:color="auto" w:fill="auto"/>
          </w:tcPr>
          <w:p w:rsidR="0071320B" w:rsidRPr="001517C0" w:rsidRDefault="00800D2C" w:rsidP="001517C0">
            <w:pPr>
              <w:spacing w:line="360" w:lineRule="auto"/>
              <w:jc w:val="both"/>
              <w:rPr>
                <w:color w:val="000000"/>
                <w:sz w:val="20"/>
                <w:szCs w:val="28"/>
              </w:rPr>
            </w:pPr>
            <w:r w:rsidRPr="001517C0">
              <w:rPr>
                <w:color w:val="000000"/>
                <w:sz w:val="20"/>
                <w:szCs w:val="28"/>
                <w:lang w:val="en-US"/>
              </w:rPr>
              <w:t>r</w:t>
            </w:r>
            <w:r w:rsidR="0071320B" w:rsidRPr="001517C0">
              <w:rPr>
                <w:color w:val="000000"/>
                <w:sz w:val="20"/>
                <w:szCs w:val="28"/>
              </w:rPr>
              <w:t>2</w:t>
            </w:r>
          </w:p>
        </w:tc>
        <w:tc>
          <w:tcPr>
            <w:tcW w:w="137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Сухоречка</w:t>
            </w:r>
          </w:p>
        </w:tc>
        <w:tc>
          <w:tcPr>
            <w:tcW w:w="137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Малогосвицкое</w:t>
            </w:r>
          </w:p>
        </w:tc>
        <w:tc>
          <w:tcPr>
            <w:tcW w:w="103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16</w:t>
            </w:r>
          </w:p>
        </w:tc>
      </w:tr>
      <w:tr w:rsidR="0071320B" w:rsidRPr="001517C0" w:rsidTr="001517C0">
        <w:trPr>
          <w:cantSplit/>
          <w:trHeight w:val="369"/>
          <w:jc w:val="center"/>
        </w:trPr>
        <w:tc>
          <w:tcPr>
            <w:tcW w:w="1222" w:type="pct"/>
            <w:shd w:val="clear" w:color="auto" w:fill="auto"/>
          </w:tcPr>
          <w:p w:rsidR="0071320B" w:rsidRPr="001517C0" w:rsidRDefault="00800D2C" w:rsidP="001517C0">
            <w:pPr>
              <w:spacing w:line="360" w:lineRule="auto"/>
              <w:jc w:val="both"/>
              <w:rPr>
                <w:color w:val="000000"/>
                <w:sz w:val="20"/>
                <w:szCs w:val="28"/>
              </w:rPr>
            </w:pPr>
            <w:r w:rsidRPr="001517C0">
              <w:rPr>
                <w:color w:val="000000"/>
                <w:sz w:val="20"/>
                <w:szCs w:val="28"/>
                <w:lang w:val="en-US"/>
              </w:rPr>
              <w:t>r</w:t>
            </w:r>
            <w:r w:rsidR="0071320B" w:rsidRPr="001517C0">
              <w:rPr>
                <w:color w:val="000000"/>
                <w:sz w:val="20"/>
                <w:szCs w:val="28"/>
              </w:rPr>
              <w:t>3</w:t>
            </w:r>
          </w:p>
        </w:tc>
        <w:tc>
          <w:tcPr>
            <w:tcW w:w="137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Малогосвицкое</w:t>
            </w:r>
          </w:p>
        </w:tc>
        <w:tc>
          <w:tcPr>
            <w:tcW w:w="137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Подколки</w:t>
            </w:r>
          </w:p>
        </w:tc>
        <w:tc>
          <w:tcPr>
            <w:tcW w:w="1033" w:type="pct"/>
            <w:shd w:val="clear" w:color="auto" w:fill="auto"/>
          </w:tcPr>
          <w:p w:rsidR="0071320B" w:rsidRPr="001517C0" w:rsidRDefault="0014062B" w:rsidP="001517C0">
            <w:pPr>
              <w:spacing w:line="360" w:lineRule="auto"/>
              <w:jc w:val="both"/>
              <w:rPr>
                <w:color w:val="000000"/>
                <w:sz w:val="20"/>
                <w:szCs w:val="28"/>
              </w:rPr>
            </w:pPr>
            <w:r w:rsidRPr="001517C0">
              <w:rPr>
                <w:color w:val="000000"/>
                <w:sz w:val="20"/>
                <w:szCs w:val="28"/>
              </w:rPr>
              <w:t>10,9</w:t>
            </w:r>
          </w:p>
        </w:tc>
      </w:tr>
      <w:tr w:rsidR="0014062B" w:rsidRPr="001517C0" w:rsidTr="001517C0">
        <w:trPr>
          <w:cantSplit/>
          <w:trHeight w:val="369"/>
          <w:jc w:val="center"/>
        </w:trPr>
        <w:tc>
          <w:tcPr>
            <w:tcW w:w="1222" w:type="pct"/>
            <w:shd w:val="clear" w:color="auto" w:fill="auto"/>
          </w:tcPr>
          <w:p w:rsidR="0014062B" w:rsidRPr="001517C0" w:rsidRDefault="0014062B" w:rsidP="001517C0">
            <w:pPr>
              <w:spacing w:line="360" w:lineRule="auto"/>
              <w:jc w:val="both"/>
              <w:rPr>
                <w:color w:val="000000"/>
                <w:sz w:val="20"/>
                <w:szCs w:val="28"/>
                <w:lang w:val="en-US"/>
              </w:rPr>
            </w:pPr>
            <w:r w:rsidRPr="001517C0">
              <w:rPr>
                <w:color w:val="000000"/>
                <w:sz w:val="20"/>
                <w:szCs w:val="28"/>
                <w:lang w:val="en-US"/>
              </w:rPr>
              <w:t>r4</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Подколки</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Семеновка</w:t>
            </w:r>
          </w:p>
        </w:tc>
        <w:tc>
          <w:tcPr>
            <w:tcW w:w="103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26</w:t>
            </w:r>
          </w:p>
        </w:tc>
      </w:tr>
      <w:tr w:rsidR="0014062B" w:rsidRPr="001517C0" w:rsidTr="001517C0">
        <w:trPr>
          <w:cantSplit/>
          <w:trHeight w:val="369"/>
          <w:jc w:val="center"/>
        </w:trPr>
        <w:tc>
          <w:tcPr>
            <w:tcW w:w="1222" w:type="pct"/>
            <w:shd w:val="clear" w:color="auto" w:fill="auto"/>
          </w:tcPr>
          <w:p w:rsidR="0014062B" w:rsidRPr="001517C0" w:rsidRDefault="0014062B" w:rsidP="001517C0">
            <w:pPr>
              <w:spacing w:line="360" w:lineRule="auto"/>
              <w:jc w:val="both"/>
              <w:rPr>
                <w:color w:val="000000"/>
                <w:sz w:val="20"/>
                <w:szCs w:val="28"/>
                <w:lang w:val="en-US"/>
              </w:rPr>
            </w:pPr>
            <w:r w:rsidRPr="001517C0">
              <w:rPr>
                <w:color w:val="000000"/>
                <w:sz w:val="20"/>
                <w:szCs w:val="28"/>
                <w:lang w:val="en-US"/>
              </w:rPr>
              <w:t>r5</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Семеновка</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Затоновский</w:t>
            </w:r>
          </w:p>
        </w:tc>
        <w:tc>
          <w:tcPr>
            <w:tcW w:w="103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26</w:t>
            </w:r>
          </w:p>
        </w:tc>
      </w:tr>
      <w:tr w:rsidR="0014062B" w:rsidRPr="001517C0" w:rsidTr="001517C0">
        <w:trPr>
          <w:cantSplit/>
          <w:trHeight w:val="369"/>
          <w:jc w:val="center"/>
        </w:trPr>
        <w:tc>
          <w:tcPr>
            <w:tcW w:w="1222" w:type="pct"/>
            <w:shd w:val="clear" w:color="auto" w:fill="auto"/>
          </w:tcPr>
          <w:p w:rsidR="0014062B" w:rsidRPr="001517C0" w:rsidRDefault="0014062B" w:rsidP="001517C0">
            <w:pPr>
              <w:spacing w:line="360" w:lineRule="auto"/>
              <w:jc w:val="both"/>
              <w:rPr>
                <w:color w:val="000000"/>
                <w:sz w:val="20"/>
                <w:szCs w:val="28"/>
                <w:lang w:val="en-US"/>
              </w:rPr>
            </w:pPr>
            <w:r w:rsidRPr="001517C0">
              <w:rPr>
                <w:color w:val="000000"/>
                <w:sz w:val="20"/>
                <w:szCs w:val="28"/>
                <w:lang w:val="en-US"/>
              </w:rPr>
              <w:t>r6</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Затоновский</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Паникла</w:t>
            </w:r>
          </w:p>
        </w:tc>
        <w:tc>
          <w:tcPr>
            <w:tcW w:w="103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14,5</w:t>
            </w:r>
          </w:p>
        </w:tc>
      </w:tr>
      <w:tr w:rsidR="0014062B" w:rsidRPr="001517C0" w:rsidTr="001517C0">
        <w:trPr>
          <w:cantSplit/>
          <w:trHeight w:val="369"/>
          <w:jc w:val="center"/>
        </w:trPr>
        <w:tc>
          <w:tcPr>
            <w:tcW w:w="1222" w:type="pct"/>
            <w:shd w:val="clear" w:color="auto" w:fill="auto"/>
          </w:tcPr>
          <w:p w:rsidR="0014062B" w:rsidRPr="001517C0" w:rsidRDefault="0014062B" w:rsidP="001517C0">
            <w:pPr>
              <w:spacing w:line="360" w:lineRule="auto"/>
              <w:jc w:val="both"/>
              <w:rPr>
                <w:color w:val="000000"/>
                <w:sz w:val="20"/>
                <w:szCs w:val="28"/>
                <w:lang w:val="en-US"/>
              </w:rPr>
            </w:pPr>
            <w:r w:rsidRPr="001517C0">
              <w:rPr>
                <w:color w:val="000000"/>
                <w:sz w:val="20"/>
                <w:szCs w:val="28"/>
                <w:lang w:val="en-US"/>
              </w:rPr>
              <w:t>r7</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Паникла</w:t>
            </w:r>
          </w:p>
        </w:tc>
        <w:tc>
          <w:tcPr>
            <w:tcW w:w="137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Бугуруслан</w:t>
            </w:r>
          </w:p>
        </w:tc>
        <w:tc>
          <w:tcPr>
            <w:tcW w:w="1033" w:type="pct"/>
            <w:shd w:val="clear" w:color="auto" w:fill="auto"/>
          </w:tcPr>
          <w:p w:rsidR="0014062B" w:rsidRPr="001517C0" w:rsidRDefault="0014062B" w:rsidP="001517C0">
            <w:pPr>
              <w:spacing w:line="360" w:lineRule="auto"/>
              <w:jc w:val="both"/>
              <w:rPr>
                <w:color w:val="000000"/>
                <w:sz w:val="20"/>
                <w:szCs w:val="28"/>
              </w:rPr>
            </w:pPr>
            <w:r w:rsidRPr="001517C0">
              <w:rPr>
                <w:color w:val="000000"/>
                <w:sz w:val="20"/>
                <w:szCs w:val="28"/>
              </w:rPr>
              <w:t>9,7</w:t>
            </w:r>
          </w:p>
        </w:tc>
      </w:tr>
    </w:tbl>
    <w:p w:rsidR="004F2F64" w:rsidRPr="008D2094" w:rsidRDefault="004F2F64" w:rsidP="008D2094">
      <w:pPr>
        <w:spacing w:line="360" w:lineRule="auto"/>
        <w:ind w:firstLine="709"/>
        <w:jc w:val="both"/>
        <w:rPr>
          <w:color w:val="000000"/>
          <w:sz w:val="28"/>
          <w:szCs w:val="28"/>
        </w:rPr>
      </w:pPr>
    </w:p>
    <w:p w:rsidR="004F2F64" w:rsidRPr="008D2094" w:rsidRDefault="004F2F64" w:rsidP="008D2094">
      <w:pPr>
        <w:spacing w:line="360" w:lineRule="auto"/>
        <w:ind w:firstLine="709"/>
        <w:jc w:val="both"/>
        <w:rPr>
          <w:color w:val="000000"/>
          <w:sz w:val="28"/>
          <w:szCs w:val="28"/>
        </w:rPr>
      </w:pPr>
      <w:r w:rsidRPr="008D2094">
        <w:rPr>
          <w:color w:val="000000"/>
          <w:sz w:val="28"/>
          <w:szCs w:val="28"/>
        </w:rPr>
        <w:t>По формуле (</w:t>
      </w:r>
      <w:r w:rsidR="00800D2C" w:rsidRPr="008D2094">
        <w:rPr>
          <w:color w:val="000000"/>
          <w:sz w:val="28"/>
          <w:szCs w:val="28"/>
        </w:rPr>
        <w:t>4</w:t>
      </w:r>
      <w:r w:rsidRPr="008D2094">
        <w:rPr>
          <w:color w:val="000000"/>
          <w:sz w:val="28"/>
          <w:szCs w:val="28"/>
        </w:rPr>
        <w:t>) потери при распространении радиоволн для радиотрассы составляют:</w:t>
      </w:r>
    </w:p>
    <w:p w:rsidR="00C64022" w:rsidRPr="008D2094" w:rsidRDefault="00C64022" w:rsidP="008D2094">
      <w:pPr>
        <w:spacing w:line="360" w:lineRule="auto"/>
        <w:ind w:firstLine="709"/>
        <w:jc w:val="both"/>
        <w:rPr>
          <w:color w:val="000000"/>
          <w:sz w:val="28"/>
          <w:szCs w:val="28"/>
        </w:rPr>
      </w:pPr>
      <w:r w:rsidRPr="008D2094">
        <w:rPr>
          <w:color w:val="000000"/>
          <w:sz w:val="28"/>
          <w:szCs w:val="28"/>
        </w:rPr>
        <w:t xml:space="preserve">– для направления Бузулук </w:t>
      </w:r>
      <w:r w:rsidR="008D2094">
        <w:rPr>
          <w:color w:val="000000"/>
          <w:sz w:val="28"/>
          <w:szCs w:val="28"/>
        </w:rPr>
        <w:t>–</w:t>
      </w:r>
      <w:r w:rsidR="008D2094" w:rsidRPr="008D2094">
        <w:rPr>
          <w:color w:val="000000"/>
          <w:sz w:val="28"/>
          <w:szCs w:val="28"/>
        </w:rPr>
        <w:t xml:space="preserve"> </w:t>
      </w:r>
      <w:r w:rsidRPr="008D2094">
        <w:rPr>
          <w:color w:val="000000"/>
          <w:sz w:val="28"/>
          <w:szCs w:val="28"/>
        </w:rPr>
        <w:t>Сухоречка</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7" type="#_x0000_t75" style="width:276.75pt;height:18.75pt">
            <v:imagedata r:id="rId39" o:title=""/>
          </v:shape>
        </w:pict>
      </w:r>
    </w:p>
    <w:p w:rsidR="00C64022" w:rsidRPr="008D2094" w:rsidRDefault="00C64022" w:rsidP="008D2094">
      <w:pPr>
        <w:shd w:val="clear" w:color="auto" w:fill="FFFFFF"/>
        <w:spacing w:line="360" w:lineRule="auto"/>
        <w:ind w:firstLine="709"/>
        <w:jc w:val="both"/>
        <w:rPr>
          <w:color w:val="000000"/>
          <w:sz w:val="28"/>
          <w:szCs w:val="28"/>
        </w:rPr>
      </w:pPr>
      <w:r w:rsidRPr="008D2094">
        <w:rPr>
          <w:color w:val="000000"/>
          <w:sz w:val="28"/>
          <w:szCs w:val="28"/>
        </w:rPr>
        <w:t xml:space="preserve">– для направления Сухоречка </w:t>
      </w:r>
      <w:r w:rsidR="008D2094">
        <w:rPr>
          <w:color w:val="000000"/>
          <w:sz w:val="28"/>
          <w:szCs w:val="28"/>
        </w:rPr>
        <w:t>–</w:t>
      </w:r>
      <w:r w:rsidR="008D2094" w:rsidRPr="008D2094">
        <w:rPr>
          <w:color w:val="000000"/>
          <w:sz w:val="28"/>
          <w:szCs w:val="28"/>
        </w:rPr>
        <w:t xml:space="preserve"> </w:t>
      </w:r>
      <w:r w:rsidRPr="008D2094">
        <w:rPr>
          <w:color w:val="000000"/>
          <w:sz w:val="28"/>
          <w:szCs w:val="28"/>
        </w:rPr>
        <w:t>Малогосвицкое:</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8" type="#_x0000_t75" style="width:281.25pt;height:18.75pt">
            <v:imagedata r:id="rId40" o:title=""/>
          </v:shape>
        </w:pict>
      </w:r>
    </w:p>
    <w:p w:rsidR="00C64022" w:rsidRPr="008D2094" w:rsidRDefault="00C64022" w:rsidP="008D2094">
      <w:pPr>
        <w:shd w:val="clear" w:color="auto" w:fill="FFFFFF"/>
        <w:spacing w:line="360" w:lineRule="auto"/>
        <w:ind w:firstLine="709"/>
        <w:jc w:val="both"/>
        <w:rPr>
          <w:color w:val="000000"/>
          <w:sz w:val="28"/>
          <w:szCs w:val="28"/>
        </w:rPr>
      </w:pPr>
      <w:r w:rsidRPr="008D2094">
        <w:rPr>
          <w:color w:val="000000"/>
          <w:sz w:val="28"/>
          <w:szCs w:val="28"/>
        </w:rPr>
        <w:t xml:space="preserve">– для направления Малогосвицкое </w:t>
      </w:r>
      <w:r w:rsidR="008D2094">
        <w:rPr>
          <w:color w:val="000000"/>
          <w:sz w:val="28"/>
          <w:szCs w:val="28"/>
        </w:rPr>
        <w:t>–</w:t>
      </w:r>
      <w:r w:rsidR="008D2094" w:rsidRPr="008D2094">
        <w:rPr>
          <w:color w:val="000000"/>
          <w:sz w:val="28"/>
          <w:szCs w:val="28"/>
        </w:rPr>
        <w:t xml:space="preserve"> </w:t>
      </w:r>
      <w:r w:rsidRPr="008D2094">
        <w:rPr>
          <w:color w:val="000000"/>
          <w:sz w:val="28"/>
          <w:szCs w:val="28"/>
        </w:rPr>
        <w:t>Подколки:</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59" type="#_x0000_t75" style="width:288.75pt;height:18.75pt">
            <v:imagedata r:id="rId41" o:title=""/>
          </v:shape>
        </w:pict>
      </w:r>
    </w:p>
    <w:p w:rsidR="008D2094" w:rsidRDefault="00C64022"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Подколки</w:t>
      </w:r>
      <w:r w:rsidR="008D2094">
        <w:rPr>
          <w:color w:val="000000"/>
          <w:sz w:val="28"/>
          <w:szCs w:val="28"/>
        </w:rPr>
        <w:t xml:space="preserve"> –</w:t>
      </w:r>
      <w:r w:rsidR="008D2094" w:rsidRPr="008D2094">
        <w:rPr>
          <w:color w:val="000000"/>
          <w:sz w:val="28"/>
          <w:szCs w:val="28"/>
        </w:rPr>
        <w:t xml:space="preserve"> Се</w:t>
      </w:r>
      <w:r w:rsidRPr="008D2094">
        <w:rPr>
          <w:color w:val="000000"/>
          <w:sz w:val="28"/>
          <w:szCs w:val="28"/>
        </w:rPr>
        <w:t>меновка:</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60" type="#_x0000_t75" style="width:282pt;height:18.75pt">
            <v:imagedata r:id="rId42" o:title=""/>
          </v:shape>
        </w:pict>
      </w:r>
    </w:p>
    <w:p w:rsidR="008D2094" w:rsidRDefault="00C64022"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Семеновка-Затоновский:</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61" type="#_x0000_t75" style="width:282pt;height:18.75pt">
            <v:imagedata r:id="rId43" o:title=""/>
          </v:shape>
        </w:pict>
      </w:r>
    </w:p>
    <w:p w:rsidR="008D2094" w:rsidRDefault="00C64022"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 xml:space="preserve">Затоновский </w:t>
      </w:r>
      <w:r w:rsidR="008D2094">
        <w:rPr>
          <w:color w:val="000000"/>
          <w:sz w:val="28"/>
          <w:szCs w:val="28"/>
        </w:rPr>
        <w:t>–</w:t>
      </w:r>
      <w:r w:rsidR="008D2094" w:rsidRPr="008D2094">
        <w:rPr>
          <w:color w:val="000000"/>
          <w:sz w:val="28"/>
          <w:szCs w:val="28"/>
        </w:rPr>
        <w:t xml:space="preserve"> </w:t>
      </w:r>
      <w:r w:rsidRPr="008D2094">
        <w:rPr>
          <w:color w:val="000000"/>
          <w:sz w:val="28"/>
          <w:szCs w:val="28"/>
        </w:rPr>
        <w:t>Паникла:</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62" type="#_x0000_t75" style="width:288.75pt;height:18.75pt">
            <v:imagedata r:id="rId44" o:title=""/>
          </v:shape>
        </w:pict>
      </w:r>
    </w:p>
    <w:p w:rsidR="008D2094" w:rsidRDefault="00C64022" w:rsidP="008D2094">
      <w:pPr>
        <w:shd w:val="clear" w:color="auto" w:fill="FFFFFF"/>
        <w:spacing w:line="360" w:lineRule="auto"/>
        <w:ind w:firstLine="709"/>
        <w:jc w:val="both"/>
        <w:rPr>
          <w:color w:val="000000"/>
          <w:sz w:val="28"/>
          <w:szCs w:val="28"/>
        </w:rPr>
      </w:pPr>
      <w:r w:rsidRPr="008D2094">
        <w:rPr>
          <w:color w:val="000000"/>
          <w:sz w:val="28"/>
          <w:szCs w:val="28"/>
        </w:rPr>
        <w:t>– для направления</w:t>
      </w:r>
      <w:r w:rsidR="008D2094">
        <w:rPr>
          <w:color w:val="000000"/>
          <w:sz w:val="28"/>
          <w:szCs w:val="28"/>
        </w:rPr>
        <w:t xml:space="preserve"> </w:t>
      </w:r>
      <w:r w:rsidRPr="008D2094">
        <w:rPr>
          <w:color w:val="000000"/>
          <w:sz w:val="28"/>
          <w:szCs w:val="28"/>
        </w:rPr>
        <w:t xml:space="preserve">Паникла </w:t>
      </w:r>
      <w:r w:rsidR="008D2094">
        <w:rPr>
          <w:color w:val="000000"/>
          <w:sz w:val="28"/>
          <w:szCs w:val="28"/>
        </w:rPr>
        <w:t>–</w:t>
      </w:r>
      <w:r w:rsidR="008D2094" w:rsidRPr="008D2094">
        <w:rPr>
          <w:color w:val="000000"/>
          <w:sz w:val="28"/>
          <w:szCs w:val="28"/>
        </w:rPr>
        <w:t xml:space="preserve"> </w:t>
      </w:r>
      <w:r w:rsidRPr="008D2094">
        <w:rPr>
          <w:color w:val="000000"/>
          <w:sz w:val="28"/>
          <w:szCs w:val="28"/>
        </w:rPr>
        <w:t>Бугуруслан:</w:t>
      </w:r>
    </w:p>
    <w:p w:rsidR="00C64022" w:rsidRPr="008D2094" w:rsidRDefault="00D654F7" w:rsidP="008D2094">
      <w:pPr>
        <w:shd w:val="clear" w:color="auto" w:fill="FFFFFF"/>
        <w:spacing w:line="360" w:lineRule="auto"/>
        <w:ind w:firstLine="709"/>
        <w:jc w:val="both"/>
        <w:rPr>
          <w:color w:val="000000"/>
          <w:sz w:val="28"/>
          <w:szCs w:val="28"/>
        </w:rPr>
      </w:pPr>
      <w:r>
        <w:rPr>
          <w:color w:val="000000"/>
          <w:position w:val="-14"/>
          <w:sz w:val="28"/>
          <w:szCs w:val="28"/>
        </w:rPr>
        <w:pict>
          <v:shape id="_x0000_i1063" type="#_x0000_t75" style="width:284.25pt;height:18.75pt">
            <v:imagedata r:id="rId45" o:title=""/>
          </v:shape>
        </w:pict>
      </w:r>
    </w:p>
    <w:p w:rsidR="00620C49" w:rsidRPr="008D2094" w:rsidRDefault="00A04433" w:rsidP="008D2094">
      <w:pPr>
        <w:spacing w:line="360" w:lineRule="auto"/>
        <w:ind w:firstLine="709"/>
        <w:jc w:val="both"/>
        <w:rPr>
          <w:b/>
          <w:color w:val="000000"/>
          <w:sz w:val="28"/>
          <w:szCs w:val="28"/>
        </w:rPr>
      </w:pPr>
      <w:r>
        <w:rPr>
          <w:b/>
          <w:color w:val="000000"/>
          <w:sz w:val="28"/>
          <w:szCs w:val="28"/>
        </w:rPr>
        <w:br w:type="page"/>
      </w:r>
      <w:r w:rsidR="00620C49" w:rsidRPr="008D2094">
        <w:rPr>
          <w:b/>
          <w:color w:val="000000"/>
          <w:sz w:val="28"/>
          <w:szCs w:val="28"/>
        </w:rPr>
        <w:t>Заключение</w:t>
      </w:r>
    </w:p>
    <w:p w:rsidR="00620C49" w:rsidRPr="008D2094" w:rsidRDefault="00620C49" w:rsidP="008D2094">
      <w:pPr>
        <w:spacing w:line="360" w:lineRule="auto"/>
        <w:ind w:firstLine="709"/>
        <w:jc w:val="both"/>
        <w:rPr>
          <w:color w:val="000000"/>
          <w:sz w:val="28"/>
          <w:szCs w:val="28"/>
        </w:rPr>
      </w:pPr>
    </w:p>
    <w:p w:rsidR="00620C49" w:rsidRPr="008D2094" w:rsidRDefault="00620C49" w:rsidP="008D2094">
      <w:pPr>
        <w:spacing w:line="360" w:lineRule="auto"/>
        <w:ind w:firstLine="709"/>
        <w:jc w:val="both"/>
        <w:rPr>
          <w:color w:val="000000"/>
          <w:sz w:val="28"/>
          <w:szCs w:val="28"/>
        </w:rPr>
      </w:pPr>
      <w:r w:rsidRPr="008D2094">
        <w:rPr>
          <w:color w:val="000000"/>
          <w:sz w:val="28"/>
          <w:szCs w:val="28"/>
        </w:rPr>
        <w:t>В расчетно-графическом задании было выполнено проектирование аппаратных средств для построения территориальной сети передачи данных.</w:t>
      </w:r>
    </w:p>
    <w:p w:rsidR="00620C49" w:rsidRPr="008D2094" w:rsidRDefault="00620C49" w:rsidP="008D2094">
      <w:pPr>
        <w:pStyle w:val="af"/>
        <w:spacing w:line="360" w:lineRule="auto"/>
        <w:ind w:firstLine="709"/>
        <w:jc w:val="both"/>
        <w:rPr>
          <w:color w:val="000000"/>
          <w:szCs w:val="28"/>
        </w:rPr>
      </w:pPr>
      <w:r w:rsidRPr="008D2094">
        <w:rPr>
          <w:color w:val="000000"/>
          <w:szCs w:val="28"/>
        </w:rPr>
        <w:t>В исследовательской части рассмотрены принципы построения многоканальных систем передачи данных и их математические модели. Были подвергнуты расчету характеристики радиорелейные линий связи.</w:t>
      </w:r>
    </w:p>
    <w:p w:rsidR="008D2094" w:rsidRDefault="00620C49" w:rsidP="008D2094">
      <w:pPr>
        <w:spacing w:line="360" w:lineRule="auto"/>
        <w:ind w:firstLine="709"/>
        <w:jc w:val="both"/>
        <w:rPr>
          <w:color w:val="000000"/>
          <w:sz w:val="28"/>
          <w:szCs w:val="28"/>
        </w:rPr>
      </w:pPr>
      <w:r w:rsidRPr="008D2094">
        <w:rPr>
          <w:color w:val="000000"/>
          <w:sz w:val="28"/>
          <w:szCs w:val="28"/>
        </w:rPr>
        <w:t xml:space="preserve">Рассмотрены каналы передачи данных, основные компоненты проводных сетей и анализ протоколов маршрутизации. Проведен сравнительный анализ технологий проводного доступа и </w:t>
      </w:r>
      <w:r w:rsidR="002B0BBD" w:rsidRPr="008D2094">
        <w:rPr>
          <w:color w:val="000000"/>
          <w:sz w:val="28"/>
          <w:szCs w:val="28"/>
        </w:rPr>
        <w:t>беспроводного</w:t>
      </w:r>
      <w:r w:rsidRPr="008D2094">
        <w:rPr>
          <w:color w:val="000000"/>
          <w:sz w:val="28"/>
          <w:szCs w:val="28"/>
        </w:rPr>
        <w:t>. Выполнена технологическая часть и расчетно-графическая часть с указанием опорных узлов на плане местности.</w:t>
      </w:r>
    </w:p>
    <w:p w:rsidR="002B0BBD" w:rsidRPr="008D2094" w:rsidRDefault="002B0BBD" w:rsidP="008D2094">
      <w:pPr>
        <w:spacing w:line="360" w:lineRule="auto"/>
        <w:ind w:firstLine="709"/>
        <w:jc w:val="both"/>
        <w:rPr>
          <w:color w:val="000000"/>
          <w:sz w:val="28"/>
          <w:szCs w:val="28"/>
        </w:rPr>
      </w:pPr>
    </w:p>
    <w:p w:rsidR="002B0BBD" w:rsidRPr="008D2094" w:rsidRDefault="002B0BBD" w:rsidP="008D2094">
      <w:pPr>
        <w:spacing w:line="360" w:lineRule="auto"/>
        <w:ind w:firstLine="709"/>
        <w:jc w:val="both"/>
        <w:rPr>
          <w:color w:val="000000"/>
          <w:sz w:val="28"/>
          <w:szCs w:val="28"/>
        </w:rPr>
      </w:pPr>
    </w:p>
    <w:p w:rsidR="00AE293A" w:rsidRPr="008D2094" w:rsidRDefault="00A04433" w:rsidP="008D2094">
      <w:pPr>
        <w:spacing w:line="360" w:lineRule="auto"/>
        <w:ind w:firstLine="709"/>
        <w:jc w:val="both"/>
        <w:rPr>
          <w:b/>
          <w:color w:val="000000"/>
          <w:sz w:val="28"/>
          <w:szCs w:val="32"/>
        </w:rPr>
      </w:pPr>
      <w:r>
        <w:rPr>
          <w:color w:val="000000"/>
          <w:sz w:val="28"/>
          <w:szCs w:val="28"/>
        </w:rPr>
        <w:br w:type="page"/>
      </w:r>
      <w:r w:rsidR="00AE293A" w:rsidRPr="008D2094">
        <w:rPr>
          <w:b/>
          <w:color w:val="000000"/>
          <w:sz w:val="28"/>
          <w:szCs w:val="32"/>
        </w:rPr>
        <w:t>Список использованных источников</w:t>
      </w:r>
    </w:p>
    <w:p w:rsidR="00AE293A" w:rsidRPr="008D2094" w:rsidRDefault="00AE293A" w:rsidP="008D2094">
      <w:pPr>
        <w:spacing w:line="360" w:lineRule="auto"/>
        <w:ind w:firstLine="709"/>
        <w:jc w:val="both"/>
        <w:rPr>
          <w:color w:val="000000"/>
          <w:sz w:val="28"/>
          <w:szCs w:val="28"/>
        </w:rPr>
      </w:pPr>
    </w:p>
    <w:p w:rsidR="00AE293A" w:rsidRPr="008D2094" w:rsidRDefault="00396928" w:rsidP="00A04433">
      <w:pPr>
        <w:numPr>
          <w:ilvl w:val="0"/>
          <w:numId w:val="18"/>
        </w:numPr>
        <w:tabs>
          <w:tab w:val="num" w:pos="426"/>
        </w:tabs>
        <w:spacing w:line="360" w:lineRule="auto"/>
        <w:ind w:left="0" w:firstLine="0"/>
        <w:jc w:val="both"/>
        <w:rPr>
          <w:color w:val="000000"/>
          <w:sz w:val="28"/>
          <w:szCs w:val="28"/>
        </w:rPr>
      </w:pPr>
      <w:r w:rsidRPr="008D2094">
        <w:rPr>
          <w:rFonts w:eastAsia="TimesNewRoman"/>
          <w:color w:val="000000"/>
          <w:sz w:val="28"/>
          <w:szCs w:val="28"/>
        </w:rPr>
        <w:t xml:space="preserve">Википедия </w:t>
      </w:r>
      <w:r w:rsidR="008D2094">
        <w:rPr>
          <w:rFonts w:eastAsia="TimesNewRoman"/>
          <w:color w:val="000000"/>
          <w:sz w:val="28"/>
          <w:szCs w:val="28"/>
        </w:rPr>
        <w:t>–</w:t>
      </w:r>
      <w:r w:rsidR="008D2094" w:rsidRPr="008D2094">
        <w:rPr>
          <w:rFonts w:eastAsia="TimesNewRoman"/>
          <w:color w:val="000000"/>
          <w:sz w:val="28"/>
          <w:szCs w:val="28"/>
        </w:rPr>
        <w:t xml:space="preserve"> </w:t>
      </w:r>
      <w:r w:rsidRPr="008D2094">
        <w:rPr>
          <w:rStyle w:val="apple-style-span"/>
          <w:color w:val="000000"/>
          <w:sz w:val="28"/>
          <w:szCs w:val="28"/>
        </w:rPr>
        <w:t>свободная</w:t>
      </w:r>
      <w:r w:rsidRPr="008D2094">
        <w:rPr>
          <w:rStyle w:val="apple-style-span"/>
          <w:color w:val="000000"/>
          <w:sz w:val="28"/>
          <w:szCs w:val="28"/>
          <w:vertAlign w:val="superscript"/>
        </w:rPr>
        <w:t xml:space="preserve"> </w:t>
      </w:r>
      <w:r w:rsidRPr="008D2094">
        <w:rPr>
          <w:rStyle w:val="apple-style-span"/>
          <w:color w:val="000000"/>
          <w:sz w:val="28"/>
          <w:szCs w:val="28"/>
        </w:rPr>
        <w:t>общедоступная</w:t>
      </w:r>
      <w:r w:rsidRPr="008D2094">
        <w:rPr>
          <w:rStyle w:val="apple-converted-space"/>
          <w:color w:val="000000"/>
          <w:sz w:val="28"/>
          <w:szCs w:val="28"/>
        </w:rPr>
        <w:t xml:space="preserve"> </w:t>
      </w:r>
      <w:r w:rsidRPr="008D2094">
        <w:rPr>
          <w:rStyle w:val="apple-style-span"/>
          <w:color w:val="000000"/>
          <w:sz w:val="28"/>
          <w:szCs w:val="28"/>
        </w:rPr>
        <w:t>многоязычная</w:t>
      </w:r>
      <w:r w:rsidRPr="008D2094">
        <w:rPr>
          <w:rStyle w:val="apple-converted-space"/>
          <w:color w:val="000000"/>
          <w:sz w:val="28"/>
          <w:szCs w:val="28"/>
        </w:rPr>
        <w:t xml:space="preserve"> </w:t>
      </w:r>
      <w:r w:rsidRPr="008D2094">
        <w:rPr>
          <w:rStyle w:val="apple-style-span"/>
          <w:color w:val="000000"/>
          <w:sz w:val="28"/>
          <w:szCs w:val="28"/>
        </w:rPr>
        <w:t>универсальная интернет-энциклопедия</w:t>
      </w:r>
      <w:r w:rsidRPr="008D2094">
        <w:rPr>
          <w:rFonts w:eastAsia="TimesNewRoman"/>
          <w:color w:val="000000"/>
          <w:sz w:val="28"/>
          <w:szCs w:val="28"/>
        </w:rPr>
        <w:t xml:space="preserve"> – М.</w:t>
      </w:r>
      <w:r w:rsidR="008D2094">
        <w:rPr>
          <w:rFonts w:eastAsia="TimesNewRoman"/>
          <w:color w:val="000000"/>
          <w:sz w:val="28"/>
          <w:szCs w:val="28"/>
        </w:rPr>
        <w:t>:</w:t>
      </w:r>
      <w:r w:rsidRPr="008D2094">
        <w:rPr>
          <w:rFonts w:eastAsia="TimesNewRoman"/>
          <w:color w:val="000000"/>
          <w:sz w:val="28"/>
          <w:szCs w:val="28"/>
        </w:rPr>
        <w:t xml:space="preserve"> OIM.RU, 2001</w:t>
      </w:r>
      <w:r w:rsidR="008D2094">
        <w:rPr>
          <w:rFonts w:eastAsia="TimesNewRoman"/>
          <w:color w:val="000000"/>
          <w:sz w:val="28"/>
          <w:szCs w:val="28"/>
        </w:rPr>
        <w:t>–</w:t>
      </w:r>
      <w:r w:rsidR="008D2094" w:rsidRPr="008D2094">
        <w:rPr>
          <w:rFonts w:eastAsia="TimesNewRoman"/>
          <w:color w:val="000000"/>
          <w:sz w:val="28"/>
          <w:szCs w:val="28"/>
        </w:rPr>
        <w:t>2</w:t>
      </w:r>
      <w:r w:rsidRPr="008D2094">
        <w:rPr>
          <w:rFonts w:eastAsia="TimesNewRoman"/>
          <w:color w:val="000000"/>
          <w:sz w:val="28"/>
          <w:szCs w:val="28"/>
        </w:rPr>
        <w:t>010. – Режим доступа: http://ru.wikipedia.org</w:t>
      </w:r>
      <w:r w:rsidR="00AE293A" w:rsidRPr="008D2094">
        <w:rPr>
          <w:rFonts w:eastAsia="TimesNewRoman"/>
          <w:color w:val="000000"/>
          <w:sz w:val="28"/>
          <w:szCs w:val="28"/>
        </w:rPr>
        <w:t>. – 10.0</w:t>
      </w:r>
      <w:r w:rsidRPr="008D2094">
        <w:rPr>
          <w:rFonts w:eastAsia="TimesNewRoman"/>
          <w:color w:val="000000"/>
          <w:sz w:val="28"/>
          <w:szCs w:val="28"/>
        </w:rPr>
        <w:t>5</w:t>
      </w:r>
      <w:r w:rsidR="00AE293A" w:rsidRPr="008D2094">
        <w:rPr>
          <w:rFonts w:eastAsia="TimesNewRoman"/>
          <w:color w:val="000000"/>
          <w:sz w:val="28"/>
          <w:szCs w:val="28"/>
        </w:rPr>
        <w:t>.20</w:t>
      </w:r>
      <w:r w:rsidRPr="008D2094">
        <w:rPr>
          <w:rFonts w:eastAsia="TimesNewRoman"/>
          <w:color w:val="000000"/>
          <w:sz w:val="28"/>
          <w:szCs w:val="28"/>
        </w:rPr>
        <w:t>10</w:t>
      </w:r>
      <w:r w:rsidR="00AE293A" w:rsidRPr="008D2094">
        <w:rPr>
          <w:rFonts w:eastAsia="TimesNewRoman"/>
          <w:color w:val="000000"/>
          <w:sz w:val="28"/>
          <w:szCs w:val="28"/>
        </w:rPr>
        <w:t>.</w:t>
      </w:r>
    </w:p>
    <w:p w:rsidR="00AE293A" w:rsidRPr="008D2094" w:rsidRDefault="004D185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Перспективы радиорылейной связи 2009.</w:t>
      </w:r>
      <w:r w:rsidR="008D2094">
        <w:rPr>
          <w:color w:val="000000"/>
          <w:sz w:val="28"/>
          <w:szCs w:val="28"/>
        </w:rPr>
        <w:t> –</w:t>
      </w:r>
      <w:r w:rsidR="008D2094" w:rsidRPr="008D2094">
        <w:rPr>
          <w:color w:val="000000"/>
          <w:sz w:val="28"/>
          <w:szCs w:val="28"/>
        </w:rPr>
        <w:t xml:space="preserve"> </w:t>
      </w:r>
      <w:r w:rsidRPr="008D2094">
        <w:rPr>
          <w:color w:val="000000"/>
          <w:sz w:val="28"/>
          <w:szCs w:val="28"/>
        </w:rPr>
        <w:t xml:space="preserve">Режим доступа: </w:t>
      </w:r>
      <w:r w:rsidR="00002DB9" w:rsidRPr="008D2094">
        <w:rPr>
          <w:color w:val="000000"/>
          <w:sz w:val="28"/>
          <w:szCs w:val="28"/>
        </w:rPr>
        <w:t>http://www.connect-portal.info/radio_relei_perspectivi.html</w:t>
      </w:r>
    </w:p>
    <w:p w:rsidR="00C37A3B" w:rsidRPr="008D2094" w:rsidRDefault="004D185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 xml:space="preserve">Радиорылейная связь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Режим доступа: </w:t>
      </w:r>
      <w:r w:rsidR="00C37A3B" w:rsidRPr="008D2094">
        <w:rPr>
          <w:color w:val="000000"/>
          <w:sz w:val="28"/>
          <w:szCs w:val="28"/>
        </w:rPr>
        <w:t>http://asp24.ru/obzory/radiorelyenaya-svyaz/</w:t>
      </w:r>
    </w:p>
    <w:p w:rsidR="002D415C"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Рагузина</w:t>
      </w:r>
      <w:r>
        <w:rPr>
          <w:color w:val="000000"/>
          <w:sz w:val="28"/>
          <w:szCs w:val="28"/>
        </w:rPr>
        <w:t> </w:t>
      </w:r>
      <w:r w:rsidRPr="008D2094">
        <w:rPr>
          <w:color w:val="000000"/>
          <w:sz w:val="28"/>
          <w:szCs w:val="28"/>
        </w:rPr>
        <w:t>В.Г.</w:t>
      </w:r>
      <w:r>
        <w:rPr>
          <w:color w:val="000000"/>
          <w:sz w:val="28"/>
          <w:szCs w:val="28"/>
        </w:rPr>
        <w:t> </w:t>
      </w:r>
      <w:r w:rsidRPr="008D2094">
        <w:rPr>
          <w:color w:val="000000"/>
          <w:sz w:val="28"/>
          <w:szCs w:val="28"/>
        </w:rPr>
        <w:t>Курс</w:t>
      </w:r>
      <w:r w:rsidR="00CD6587" w:rsidRPr="008D2094">
        <w:rPr>
          <w:color w:val="000000"/>
          <w:sz w:val="28"/>
          <w:szCs w:val="28"/>
        </w:rPr>
        <w:t xml:space="preserve"> лекций для студентов очного и заочного отделений</w:t>
      </w:r>
      <w:r>
        <w:rPr>
          <w:color w:val="000000"/>
          <w:sz w:val="28"/>
          <w:szCs w:val="28"/>
        </w:rPr>
        <w:t xml:space="preserve"> </w:t>
      </w:r>
      <w:r w:rsidR="00CD6587" w:rsidRPr="008D2094">
        <w:rPr>
          <w:color w:val="000000"/>
          <w:sz w:val="28"/>
          <w:szCs w:val="28"/>
        </w:rPr>
        <w:t>по специальности 210406 –</w:t>
      </w:r>
      <w:r w:rsidRPr="008D2094">
        <w:rPr>
          <w:color w:val="000000"/>
          <w:sz w:val="28"/>
          <w:szCs w:val="28"/>
        </w:rPr>
        <w:t xml:space="preserve"> «</w:t>
      </w:r>
      <w:r w:rsidR="00CD6587" w:rsidRPr="008D2094">
        <w:rPr>
          <w:color w:val="000000"/>
          <w:sz w:val="28"/>
          <w:szCs w:val="28"/>
        </w:rPr>
        <w:t xml:space="preserve">Сети связи и системы коммутации» Орск </w:t>
      </w:r>
      <w:r w:rsidR="002D415C" w:rsidRPr="008D2094">
        <w:rPr>
          <w:color w:val="000000"/>
          <w:sz w:val="28"/>
          <w:szCs w:val="28"/>
        </w:rPr>
        <w:t>90</w:t>
      </w:r>
      <w:r>
        <w:rPr>
          <w:color w:val="000000"/>
          <w:sz w:val="28"/>
          <w:szCs w:val="28"/>
        </w:rPr>
        <w:t> </w:t>
      </w:r>
      <w:r w:rsidRPr="008D2094">
        <w:rPr>
          <w:color w:val="000000"/>
          <w:sz w:val="28"/>
          <w:szCs w:val="28"/>
        </w:rPr>
        <w:t>с.</w:t>
      </w:r>
    </w:p>
    <w:p w:rsidR="006A57C9" w:rsidRPr="008D2094" w:rsidRDefault="004D185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 xml:space="preserve">Локальные сети </w:t>
      </w:r>
      <w:r w:rsidR="008D2094">
        <w:rPr>
          <w:color w:val="000000"/>
          <w:sz w:val="28"/>
          <w:szCs w:val="28"/>
        </w:rPr>
        <w:t>–</w:t>
      </w:r>
      <w:r w:rsidR="008D2094" w:rsidRPr="008D2094">
        <w:rPr>
          <w:color w:val="000000"/>
          <w:sz w:val="28"/>
          <w:szCs w:val="28"/>
        </w:rPr>
        <w:t xml:space="preserve"> </w:t>
      </w:r>
      <w:r w:rsidRPr="008D2094">
        <w:rPr>
          <w:color w:val="000000"/>
          <w:sz w:val="28"/>
          <w:szCs w:val="28"/>
        </w:rPr>
        <w:t xml:space="preserve">Режим </w:t>
      </w:r>
      <w:r w:rsidR="008D2094" w:rsidRPr="008D2094">
        <w:rPr>
          <w:color w:val="000000"/>
          <w:sz w:val="28"/>
          <w:szCs w:val="28"/>
        </w:rPr>
        <w:t>доступа:</w:t>
      </w:r>
      <w:r w:rsidR="008D2094">
        <w:rPr>
          <w:color w:val="000000"/>
          <w:sz w:val="28"/>
          <w:szCs w:val="28"/>
        </w:rPr>
        <w:t xml:space="preserve"> </w:t>
      </w:r>
      <w:r w:rsidR="008D2094" w:rsidRPr="008D2094">
        <w:rPr>
          <w:color w:val="000000"/>
          <w:sz w:val="28"/>
          <w:szCs w:val="28"/>
        </w:rPr>
        <w:t>h</w:t>
      </w:r>
      <w:r w:rsidR="002D415C" w:rsidRPr="008D2094">
        <w:rPr>
          <w:color w:val="000000"/>
          <w:sz w:val="28"/>
          <w:szCs w:val="28"/>
        </w:rPr>
        <w:t>ttp://www.lessons-tva.info/edu/telecom-loc/m1t2_2loc.html</w:t>
      </w:r>
    </w:p>
    <w:p w:rsidR="003F3A45" w:rsidRPr="008D2094" w:rsidRDefault="004D185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 xml:space="preserve">Сети. Электронная библиотека М.: 2009 Режим доступа: </w:t>
      </w:r>
      <w:r w:rsidR="006A57C9" w:rsidRPr="008D2094">
        <w:rPr>
          <w:color w:val="000000"/>
          <w:sz w:val="28"/>
          <w:szCs w:val="28"/>
        </w:rPr>
        <w:t>http://rk6.bmstu.ru/electronic_book/net/net02/canal.htm</w:t>
      </w:r>
    </w:p>
    <w:p w:rsidR="004D1854" w:rsidRPr="008D2094" w:rsidRDefault="004D185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Беспроводной доступ. Перспективы</w:t>
      </w:r>
      <w:r w:rsidR="008D2094">
        <w:rPr>
          <w:color w:val="000000"/>
          <w:sz w:val="28"/>
          <w:szCs w:val="28"/>
        </w:rPr>
        <w:t xml:space="preserve"> –</w:t>
      </w:r>
      <w:r w:rsidR="008D2094" w:rsidRPr="008D2094">
        <w:rPr>
          <w:color w:val="000000"/>
          <w:sz w:val="28"/>
          <w:szCs w:val="28"/>
        </w:rPr>
        <w:t xml:space="preserve"> </w:t>
      </w:r>
      <w:r w:rsidRPr="008D2094">
        <w:rPr>
          <w:color w:val="000000"/>
          <w:sz w:val="28"/>
          <w:szCs w:val="28"/>
        </w:rPr>
        <w:t>Режим доступа</w:t>
      </w:r>
      <w:r w:rsidR="008D2094">
        <w:rPr>
          <w:color w:val="000000"/>
          <w:sz w:val="28"/>
          <w:szCs w:val="28"/>
        </w:rPr>
        <w:t>:</w:t>
      </w:r>
      <w:r w:rsidRPr="008D2094">
        <w:rPr>
          <w:color w:val="000000"/>
          <w:sz w:val="28"/>
          <w:szCs w:val="28"/>
        </w:rPr>
        <w:t xml:space="preserve"> </w:t>
      </w:r>
      <w:r w:rsidR="003F3A45" w:rsidRPr="008D2094">
        <w:rPr>
          <w:color w:val="000000"/>
          <w:sz w:val="28"/>
          <w:szCs w:val="28"/>
        </w:rPr>
        <w:t>http://nmkrupin.narod.ru/wimax.html</w:t>
      </w:r>
    </w:p>
    <w:p w:rsidR="004D1854"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Орлов</w:t>
      </w:r>
      <w:r>
        <w:rPr>
          <w:color w:val="000000"/>
          <w:sz w:val="28"/>
          <w:szCs w:val="28"/>
        </w:rPr>
        <w:t> </w:t>
      </w:r>
      <w:r w:rsidRPr="008D2094">
        <w:rPr>
          <w:color w:val="000000"/>
          <w:sz w:val="28"/>
          <w:szCs w:val="28"/>
        </w:rPr>
        <w:t>С.</w:t>
      </w:r>
      <w:r w:rsidR="00274AC5" w:rsidRPr="008D2094">
        <w:rPr>
          <w:color w:val="000000"/>
          <w:sz w:val="28"/>
          <w:szCs w:val="28"/>
        </w:rPr>
        <w:t xml:space="preserve"> Ethernet в сетях доступ</w:t>
      </w:r>
      <w:r w:rsidRPr="008D2094">
        <w:rPr>
          <w:color w:val="000000"/>
          <w:sz w:val="28"/>
          <w:szCs w:val="28"/>
        </w:rPr>
        <w:t>а</w:t>
      </w:r>
      <w:r>
        <w:rPr>
          <w:color w:val="000000"/>
          <w:sz w:val="28"/>
          <w:szCs w:val="28"/>
        </w:rPr>
        <w:t> </w:t>
      </w:r>
      <w:r w:rsidRPr="008D2094">
        <w:rPr>
          <w:color w:val="000000"/>
          <w:sz w:val="28"/>
          <w:szCs w:val="28"/>
        </w:rPr>
        <w:t>//</w:t>
      </w:r>
      <w:r w:rsidR="00274AC5" w:rsidRPr="008D2094">
        <w:rPr>
          <w:color w:val="000000"/>
          <w:sz w:val="28"/>
          <w:szCs w:val="28"/>
        </w:rPr>
        <w:t xml:space="preserve"> LAN. Журнал сетевых решений. 2004. </w:t>
      </w:r>
      <w:r>
        <w:rPr>
          <w:color w:val="000000"/>
          <w:sz w:val="28"/>
          <w:szCs w:val="28"/>
        </w:rPr>
        <w:t>№</w:t>
      </w:r>
      <w:r w:rsidRPr="008D2094">
        <w:rPr>
          <w:color w:val="000000"/>
          <w:sz w:val="28"/>
          <w:szCs w:val="28"/>
        </w:rPr>
        <w:t>1</w:t>
      </w:r>
      <w:r w:rsidR="00274AC5" w:rsidRPr="008D2094">
        <w:rPr>
          <w:color w:val="000000"/>
          <w:sz w:val="28"/>
          <w:szCs w:val="28"/>
        </w:rPr>
        <w:t>.</w:t>
      </w:r>
    </w:p>
    <w:p w:rsidR="004D1854"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Парфенов</w:t>
      </w:r>
      <w:r>
        <w:rPr>
          <w:color w:val="000000"/>
          <w:sz w:val="28"/>
          <w:szCs w:val="28"/>
        </w:rPr>
        <w:t> </w:t>
      </w:r>
      <w:r w:rsidRPr="008D2094">
        <w:rPr>
          <w:color w:val="000000"/>
          <w:sz w:val="28"/>
          <w:szCs w:val="28"/>
        </w:rPr>
        <w:t>Ю.А.</w:t>
      </w:r>
      <w:r w:rsidR="006A124D" w:rsidRPr="008D2094">
        <w:rPr>
          <w:color w:val="000000"/>
          <w:sz w:val="28"/>
          <w:szCs w:val="28"/>
        </w:rPr>
        <w:t xml:space="preserve">, </w:t>
      </w:r>
      <w:r w:rsidRPr="008D2094">
        <w:rPr>
          <w:color w:val="000000"/>
          <w:sz w:val="28"/>
          <w:szCs w:val="28"/>
        </w:rPr>
        <w:t>Мирошников</w:t>
      </w:r>
      <w:r>
        <w:rPr>
          <w:color w:val="000000"/>
          <w:sz w:val="28"/>
          <w:szCs w:val="28"/>
        </w:rPr>
        <w:t> </w:t>
      </w:r>
      <w:r w:rsidRPr="008D2094">
        <w:rPr>
          <w:color w:val="000000"/>
          <w:sz w:val="28"/>
          <w:szCs w:val="28"/>
        </w:rPr>
        <w:t>Д.Г.</w:t>
      </w:r>
      <w:r w:rsidR="006A124D" w:rsidRPr="008D2094">
        <w:rPr>
          <w:color w:val="000000"/>
          <w:sz w:val="28"/>
          <w:szCs w:val="28"/>
        </w:rPr>
        <w:t xml:space="preserve"> </w:t>
      </w:r>
      <w:r>
        <w:rPr>
          <w:color w:val="000000"/>
          <w:sz w:val="28"/>
          <w:szCs w:val="28"/>
        </w:rPr>
        <w:t>«</w:t>
      </w:r>
      <w:r w:rsidRPr="008D2094">
        <w:rPr>
          <w:color w:val="000000"/>
          <w:sz w:val="28"/>
          <w:szCs w:val="28"/>
        </w:rPr>
        <w:t>П</w:t>
      </w:r>
      <w:r w:rsidR="006A124D" w:rsidRPr="008D2094">
        <w:rPr>
          <w:color w:val="000000"/>
          <w:sz w:val="28"/>
          <w:szCs w:val="28"/>
        </w:rPr>
        <w:t>оследняя миля</w:t>
      </w:r>
      <w:r>
        <w:rPr>
          <w:color w:val="000000"/>
          <w:sz w:val="28"/>
          <w:szCs w:val="28"/>
        </w:rPr>
        <w:t>»</w:t>
      </w:r>
      <w:r w:rsidRPr="008D2094">
        <w:rPr>
          <w:color w:val="000000"/>
          <w:sz w:val="28"/>
          <w:szCs w:val="28"/>
        </w:rPr>
        <w:t xml:space="preserve"> </w:t>
      </w:r>
      <w:r w:rsidR="006A124D" w:rsidRPr="008D2094">
        <w:rPr>
          <w:color w:val="000000"/>
          <w:sz w:val="28"/>
          <w:szCs w:val="28"/>
        </w:rPr>
        <w:t>на медных кабелях. – М.: Эко-Тренз, 2001.</w:t>
      </w:r>
    </w:p>
    <w:p w:rsidR="004D1854"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Блушке</w:t>
      </w:r>
      <w:r>
        <w:rPr>
          <w:color w:val="000000"/>
          <w:sz w:val="28"/>
          <w:szCs w:val="28"/>
        </w:rPr>
        <w:t> </w:t>
      </w:r>
      <w:r w:rsidRPr="008D2094">
        <w:rPr>
          <w:color w:val="000000"/>
          <w:sz w:val="28"/>
          <w:szCs w:val="28"/>
        </w:rPr>
        <w:t>А.</w:t>
      </w:r>
      <w:r w:rsidR="006A124D" w:rsidRPr="008D2094">
        <w:rPr>
          <w:color w:val="000000"/>
          <w:sz w:val="28"/>
          <w:szCs w:val="28"/>
        </w:rPr>
        <w:t xml:space="preserve"> </w:t>
      </w:r>
      <w:r>
        <w:rPr>
          <w:color w:val="000000"/>
          <w:sz w:val="28"/>
          <w:szCs w:val="28"/>
        </w:rPr>
        <w:t>«</w:t>
      </w:r>
      <w:r w:rsidRPr="008D2094">
        <w:rPr>
          <w:color w:val="000000"/>
          <w:sz w:val="28"/>
          <w:szCs w:val="28"/>
        </w:rPr>
        <w:t>Р</w:t>
      </w:r>
      <w:r w:rsidR="006A124D" w:rsidRPr="008D2094">
        <w:rPr>
          <w:color w:val="000000"/>
          <w:sz w:val="28"/>
          <w:szCs w:val="28"/>
        </w:rPr>
        <w:t>одословная</w:t>
      </w:r>
      <w:r>
        <w:rPr>
          <w:color w:val="000000"/>
          <w:sz w:val="28"/>
          <w:szCs w:val="28"/>
        </w:rPr>
        <w:t>»</w:t>
      </w:r>
      <w:r w:rsidRPr="008D2094">
        <w:rPr>
          <w:color w:val="000000"/>
          <w:sz w:val="28"/>
          <w:szCs w:val="28"/>
        </w:rPr>
        <w:t xml:space="preserve"> </w:t>
      </w:r>
      <w:r w:rsidR="006A124D" w:rsidRPr="008D2094">
        <w:rPr>
          <w:color w:val="000000"/>
          <w:sz w:val="28"/>
          <w:szCs w:val="28"/>
        </w:rPr>
        <w:t xml:space="preserve">хDSL, или Попытка классификации технологии хDSL для </w:t>
      </w:r>
      <w:r>
        <w:rPr>
          <w:color w:val="000000"/>
          <w:sz w:val="28"/>
          <w:szCs w:val="28"/>
        </w:rPr>
        <w:t>«</w:t>
      </w:r>
      <w:r w:rsidRPr="008D2094">
        <w:rPr>
          <w:color w:val="000000"/>
          <w:sz w:val="28"/>
          <w:szCs w:val="28"/>
        </w:rPr>
        <w:t>п</w:t>
      </w:r>
      <w:r w:rsidR="006A124D" w:rsidRPr="008D2094">
        <w:rPr>
          <w:color w:val="000000"/>
          <w:sz w:val="28"/>
          <w:szCs w:val="28"/>
        </w:rPr>
        <w:t>оследней мили</w:t>
      </w:r>
      <w:r>
        <w:rPr>
          <w:color w:val="000000"/>
          <w:sz w:val="28"/>
          <w:szCs w:val="28"/>
        </w:rPr>
        <w:t>» </w:t>
      </w:r>
      <w:r w:rsidRPr="008D2094">
        <w:rPr>
          <w:color w:val="000000"/>
          <w:sz w:val="28"/>
          <w:szCs w:val="28"/>
        </w:rPr>
        <w:t>//</w:t>
      </w:r>
      <w:r w:rsidR="006A124D" w:rsidRPr="008D2094">
        <w:rPr>
          <w:color w:val="000000"/>
          <w:sz w:val="28"/>
          <w:szCs w:val="28"/>
        </w:rPr>
        <w:t xml:space="preserve"> Технологии и средства связи. 2000. </w:t>
      </w:r>
      <w:r>
        <w:rPr>
          <w:color w:val="000000"/>
          <w:sz w:val="28"/>
          <w:szCs w:val="28"/>
        </w:rPr>
        <w:t>№</w:t>
      </w:r>
      <w:r w:rsidRPr="008D2094">
        <w:rPr>
          <w:color w:val="000000"/>
          <w:sz w:val="28"/>
          <w:szCs w:val="28"/>
        </w:rPr>
        <w:t>1</w:t>
      </w:r>
      <w:r w:rsidR="006A124D" w:rsidRPr="008D2094">
        <w:rPr>
          <w:color w:val="000000"/>
          <w:sz w:val="28"/>
          <w:szCs w:val="28"/>
        </w:rPr>
        <w:t>.</w:t>
      </w:r>
    </w:p>
    <w:p w:rsidR="004D1854"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Барабаш</w:t>
      </w:r>
      <w:r>
        <w:rPr>
          <w:color w:val="000000"/>
          <w:sz w:val="28"/>
          <w:szCs w:val="28"/>
        </w:rPr>
        <w:t> </w:t>
      </w:r>
      <w:r w:rsidRPr="008D2094">
        <w:rPr>
          <w:color w:val="000000"/>
          <w:sz w:val="28"/>
          <w:szCs w:val="28"/>
        </w:rPr>
        <w:t>П.А.</w:t>
      </w:r>
      <w:r w:rsidR="006A124D" w:rsidRPr="008D2094">
        <w:rPr>
          <w:color w:val="000000"/>
          <w:sz w:val="28"/>
          <w:szCs w:val="28"/>
        </w:rPr>
        <w:t xml:space="preserve">, </w:t>
      </w:r>
      <w:r w:rsidRPr="008D2094">
        <w:rPr>
          <w:color w:val="000000"/>
          <w:sz w:val="28"/>
          <w:szCs w:val="28"/>
        </w:rPr>
        <w:t>Воробьев</w:t>
      </w:r>
      <w:r>
        <w:rPr>
          <w:color w:val="000000"/>
          <w:sz w:val="28"/>
          <w:szCs w:val="28"/>
        </w:rPr>
        <w:t> </w:t>
      </w:r>
      <w:r w:rsidRPr="008D2094">
        <w:rPr>
          <w:color w:val="000000"/>
          <w:sz w:val="28"/>
          <w:szCs w:val="28"/>
        </w:rPr>
        <w:t>С.П.</w:t>
      </w:r>
      <w:r w:rsidR="006A124D" w:rsidRPr="008D2094">
        <w:rPr>
          <w:color w:val="000000"/>
          <w:sz w:val="28"/>
          <w:szCs w:val="28"/>
        </w:rPr>
        <w:t xml:space="preserve">, </w:t>
      </w:r>
      <w:r w:rsidRPr="008D2094">
        <w:rPr>
          <w:color w:val="000000"/>
          <w:sz w:val="28"/>
          <w:szCs w:val="28"/>
        </w:rPr>
        <w:t>Махровский</w:t>
      </w:r>
      <w:r>
        <w:rPr>
          <w:color w:val="000000"/>
          <w:sz w:val="28"/>
          <w:szCs w:val="28"/>
        </w:rPr>
        <w:t> </w:t>
      </w:r>
      <w:r w:rsidRPr="008D2094">
        <w:rPr>
          <w:color w:val="000000"/>
          <w:sz w:val="28"/>
          <w:szCs w:val="28"/>
        </w:rPr>
        <w:t>О.В.</w:t>
      </w:r>
      <w:r w:rsidR="006A124D" w:rsidRPr="008D2094">
        <w:rPr>
          <w:color w:val="000000"/>
          <w:sz w:val="28"/>
          <w:szCs w:val="28"/>
        </w:rPr>
        <w:t xml:space="preserve">, </w:t>
      </w:r>
      <w:r w:rsidRPr="008D2094">
        <w:rPr>
          <w:color w:val="000000"/>
          <w:sz w:val="28"/>
          <w:szCs w:val="28"/>
        </w:rPr>
        <w:t>Шибанов</w:t>
      </w:r>
      <w:r>
        <w:rPr>
          <w:color w:val="000000"/>
          <w:sz w:val="28"/>
          <w:szCs w:val="28"/>
        </w:rPr>
        <w:t> </w:t>
      </w:r>
      <w:r w:rsidRPr="008D2094">
        <w:rPr>
          <w:color w:val="000000"/>
          <w:sz w:val="28"/>
          <w:szCs w:val="28"/>
        </w:rPr>
        <w:t>В.С.</w:t>
      </w:r>
      <w:r>
        <w:rPr>
          <w:color w:val="000000"/>
          <w:sz w:val="28"/>
          <w:szCs w:val="28"/>
        </w:rPr>
        <w:t> </w:t>
      </w:r>
      <w:r w:rsidRPr="008D2094">
        <w:rPr>
          <w:color w:val="000000"/>
          <w:sz w:val="28"/>
          <w:szCs w:val="28"/>
        </w:rPr>
        <w:t>Мультисервисные</w:t>
      </w:r>
      <w:r w:rsidR="006A124D" w:rsidRPr="008D2094">
        <w:rPr>
          <w:color w:val="000000"/>
          <w:sz w:val="28"/>
          <w:szCs w:val="28"/>
        </w:rPr>
        <w:t xml:space="preserve"> сети кабельного телевидения. – СПб.: Наука, 2000.</w:t>
      </w:r>
    </w:p>
    <w:p w:rsidR="004D1854"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Барабаш</w:t>
      </w:r>
      <w:r>
        <w:rPr>
          <w:color w:val="000000"/>
          <w:sz w:val="28"/>
          <w:szCs w:val="28"/>
        </w:rPr>
        <w:t> </w:t>
      </w:r>
      <w:r w:rsidRPr="008D2094">
        <w:rPr>
          <w:color w:val="000000"/>
          <w:sz w:val="28"/>
          <w:szCs w:val="28"/>
        </w:rPr>
        <w:t>П.А.</w:t>
      </w:r>
      <w:r w:rsidR="006A124D" w:rsidRPr="008D2094">
        <w:rPr>
          <w:color w:val="000000"/>
          <w:sz w:val="28"/>
          <w:szCs w:val="28"/>
        </w:rPr>
        <w:t xml:space="preserve">, </w:t>
      </w:r>
      <w:r w:rsidRPr="008D2094">
        <w:rPr>
          <w:color w:val="000000"/>
          <w:sz w:val="28"/>
          <w:szCs w:val="28"/>
        </w:rPr>
        <w:t>Воробьев</w:t>
      </w:r>
      <w:r>
        <w:rPr>
          <w:color w:val="000000"/>
          <w:sz w:val="28"/>
          <w:szCs w:val="28"/>
        </w:rPr>
        <w:t> </w:t>
      </w:r>
      <w:r w:rsidRPr="008D2094">
        <w:rPr>
          <w:color w:val="000000"/>
          <w:sz w:val="28"/>
          <w:szCs w:val="28"/>
        </w:rPr>
        <w:t>С.П.</w:t>
      </w:r>
      <w:r w:rsidR="006A124D" w:rsidRPr="008D2094">
        <w:rPr>
          <w:color w:val="000000"/>
          <w:sz w:val="28"/>
          <w:szCs w:val="28"/>
        </w:rPr>
        <w:t xml:space="preserve">, </w:t>
      </w:r>
      <w:r w:rsidRPr="008D2094">
        <w:rPr>
          <w:color w:val="000000"/>
          <w:sz w:val="28"/>
          <w:szCs w:val="28"/>
        </w:rPr>
        <w:t>Махровский</w:t>
      </w:r>
      <w:r>
        <w:rPr>
          <w:color w:val="000000"/>
          <w:sz w:val="28"/>
          <w:szCs w:val="28"/>
        </w:rPr>
        <w:t> </w:t>
      </w:r>
      <w:r w:rsidRPr="008D2094">
        <w:rPr>
          <w:color w:val="000000"/>
          <w:sz w:val="28"/>
          <w:szCs w:val="28"/>
        </w:rPr>
        <w:t>О.В.</w:t>
      </w:r>
      <w:r w:rsidR="006A124D" w:rsidRPr="008D2094">
        <w:rPr>
          <w:color w:val="000000"/>
          <w:sz w:val="28"/>
          <w:szCs w:val="28"/>
        </w:rPr>
        <w:t xml:space="preserve">, </w:t>
      </w:r>
      <w:r w:rsidRPr="008D2094">
        <w:rPr>
          <w:color w:val="000000"/>
          <w:sz w:val="28"/>
          <w:szCs w:val="28"/>
        </w:rPr>
        <w:t>Шибанов</w:t>
      </w:r>
      <w:r>
        <w:rPr>
          <w:color w:val="000000"/>
          <w:sz w:val="28"/>
          <w:szCs w:val="28"/>
        </w:rPr>
        <w:t> </w:t>
      </w:r>
      <w:r w:rsidRPr="008D2094">
        <w:rPr>
          <w:color w:val="000000"/>
          <w:sz w:val="28"/>
          <w:szCs w:val="28"/>
        </w:rPr>
        <w:t>В.С.</w:t>
      </w:r>
      <w:r>
        <w:rPr>
          <w:color w:val="000000"/>
          <w:sz w:val="28"/>
          <w:szCs w:val="28"/>
        </w:rPr>
        <w:t> </w:t>
      </w:r>
      <w:r w:rsidRPr="008D2094">
        <w:rPr>
          <w:color w:val="000000"/>
          <w:sz w:val="28"/>
          <w:szCs w:val="28"/>
        </w:rPr>
        <w:t>Мультисервисные</w:t>
      </w:r>
      <w:r w:rsidR="006A124D" w:rsidRPr="008D2094">
        <w:rPr>
          <w:color w:val="000000"/>
          <w:sz w:val="28"/>
          <w:szCs w:val="28"/>
        </w:rPr>
        <w:t xml:space="preserve"> сети кабельного телевидения. 2</w:t>
      </w:r>
      <w:r>
        <w:rPr>
          <w:color w:val="000000"/>
          <w:sz w:val="28"/>
          <w:szCs w:val="28"/>
        </w:rPr>
        <w:t>-</w:t>
      </w:r>
      <w:r w:rsidRPr="008D2094">
        <w:rPr>
          <w:color w:val="000000"/>
          <w:sz w:val="28"/>
          <w:szCs w:val="28"/>
        </w:rPr>
        <w:t>е</w:t>
      </w:r>
      <w:r w:rsidR="006A124D" w:rsidRPr="008D2094">
        <w:rPr>
          <w:color w:val="000000"/>
          <w:sz w:val="28"/>
          <w:szCs w:val="28"/>
        </w:rPr>
        <w:t xml:space="preserve"> издание. – СПб.: Наука, 2004.</w:t>
      </w:r>
    </w:p>
    <w:p w:rsidR="004D1854"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Котиков</w:t>
      </w:r>
      <w:r>
        <w:rPr>
          <w:color w:val="000000"/>
          <w:sz w:val="28"/>
          <w:szCs w:val="28"/>
        </w:rPr>
        <w:t> </w:t>
      </w:r>
      <w:r w:rsidRPr="008D2094">
        <w:rPr>
          <w:color w:val="000000"/>
          <w:sz w:val="28"/>
          <w:szCs w:val="28"/>
        </w:rPr>
        <w:t>И.М.</w:t>
      </w:r>
      <w:r>
        <w:rPr>
          <w:color w:val="000000"/>
          <w:sz w:val="28"/>
          <w:szCs w:val="28"/>
        </w:rPr>
        <w:t> </w:t>
      </w:r>
      <w:r w:rsidRPr="008D2094">
        <w:rPr>
          <w:color w:val="000000"/>
          <w:sz w:val="28"/>
          <w:szCs w:val="28"/>
        </w:rPr>
        <w:t>Классификация</w:t>
      </w:r>
      <w:r w:rsidR="006A124D" w:rsidRPr="008D2094">
        <w:rPr>
          <w:color w:val="000000"/>
          <w:sz w:val="28"/>
          <w:szCs w:val="28"/>
        </w:rPr>
        <w:t xml:space="preserve"> и сравнительный анализ технологий проводного доступа</w:t>
      </w:r>
      <w:r>
        <w:rPr>
          <w:color w:val="000000"/>
          <w:sz w:val="28"/>
          <w:szCs w:val="28"/>
        </w:rPr>
        <w:t> </w:t>
      </w:r>
      <w:r w:rsidRPr="008D2094">
        <w:rPr>
          <w:color w:val="000000"/>
          <w:sz w:val="28"/>
          <w:szCs w:val="28"/>
        </w:rPr>
        <w:t>//</w:t>
      </w:r>
      <w:r w:rsidR="006A124D" w:rsidRPr="008D2094">
        <w:rPr>
          <w:color w:val="000000"/>
          <w:sz w:val="28"/>
          <w:szCs w:val="28"/>
        </w:rPr>
        <w:t xml:space="preserve"> Технологии и средства связи. Специальный выпуск </w:t>
      </w:r>
      <w:r>
        <w:rPr>
          <w:color w:val="000000"/>
          <w:sz w:val="28"/>
          <w:szCs w:val="28"/>
        </w:rPr>
        <w:t>«</w:t>
      </w:r>
      <w:r w:rsidRPr="008D2094">
        <w:rPr>
          <w:color w:val="000000"/>
          <w:sz w:val="28"/>
          <w:szCs w:val="28"/>
        </w:rPr>
        <w:t>С</w:t>
      </w:r>
      <w:r w:rsidR="006A124D" w:rsidRPr="008D2094">
        <w:rPr>
          <w:color w:val="000000"/>
          <w:sz w:val="28"/>
          <w:szCs w:val="28"/>
        </w:rPr>
        <w:t>истемы абонентского доступа</w:t>
      </w:r>
      <w:r>
        <w:rPr>
          <w:color w:val="000000"/>
          <w:sz w:val="28"/>
          <w:szCs w:val="28"/>
        </w:rPr>
        <w:t>»</w:t>
      </w:r>
      <w:r w:rsidRPr="008D2094">
        <w:rPr>
          <w:color w:val="000000"/>
          <w:sz w:val="28"/>
          <w:szCs w:val="28"/>
        </w:rPr>
        <w:t>,</w:t>
      </w:r>
      <w:r w:rsidR="006A124D" w:rsidRPr="008D2094">
        <w:rPr>
          <w:color w:val="000000"/>
          <w:sz w:val="28"/>
          <w:szCs w:val="28"/>
        </w:rPr>
        <w:t xml:space="preserve"> 2004.</w:t>
      </w:r>
    </w:p>
    <w:p w:rsidR="006A124D" w:rsidRPr="008D2094" w:rsidRDefault="008D2094" w:rsidP="00A04433">
      <w:pPr>
        <w:numPr>
          <w:ilvl w:val="0"/>
          <w:numId w:val="18"/>
        </w:numPr>
        <w:tabs>
          <w:tab w:val="num" w:pos="426"/>
        </w:tabs>
        <w:spacing w:line="360" w:lineRule="auto"/>
        <w:ind w:left="0" w:firstLine="0"/>
        <w:jc w:val="both"/>
        <w:rPr>
          <w:color w:val="000000"/>
          <w:sz w:val="28"/>
          <w:szCs w:val="28"/>
        </w:rPr>
      </w:pPr>
      <w:r w:rsidRPr="008D2094">
        <w:rPr>
          <w:color w:val="000000"/>
          <w:sz w:val="28"/>
          <w:szCs w:val="28"/>
        </w:rPr>
        <w:t>Долотов</w:t>
      </w:r>
      <w:r>
        <w:rPr>
          <w:color w:val="000000"/>
          <w:sz w:val="28"/>
          <w:szCs w:val="28"/>
        </w:rPr>
        <w:t> </w:t>
      </w:r>
      <w:r w:rsidRPr="008D2094">
        <w:rPr>
          <w:color w:val="000000"/>
          <w:sz w:val="28"/>
          <w:szCs w:val="28"/>
        </w:rPr>
        <w:t>Д.В.</w:t>
      </w:r>
      <w:r>
        <w:rPr>
          <w:color w:val="000000"/>
          <w:sz w:val="28"/>
          <w:szCs w:val="28"/>
        </w:rPr>
        <w:t> </w:t>
      </w:r>
      <w:r w:rsidRPr="008D2094">
        <w:rPr>
          <w:color w:val="000000"/>
          <w:sz w:val="28"/>
          <w:szCs w:val="28"/>
        </w:rPr>
        <w:t>Оптические</w:t>
      </w:r>
      <w:r w:rsidR="006A124D" w:rsidRPr="008D2094">
        <w:rPr>
          <w:color w:val="000000"/>
          <w:sz w:val="28"/>
          <w:szCs w:val="28"/>
        </w:rPr>
        <w:t xml:space="preserve"> технологии в сетях доступа</w:t>
      </w:r>
      <w:r>
        <w:rPr>
          <w:color w:val="000000"/>
          <w:sz w:val="28"/>
          <w:szCs w:val="28"/>
        </w:rPr>
        <w:t> </w:t>
      </w:r>
      <w:r w:rsidRPr="008D2094">
        <w:rPr>
          <w:color w:val="000000"/>
          <w:sz w:val="28"/>
          <w:szCs w:val="28"/>
        </w:rPr>
        <w:t>//</w:t>
      </w:r>
      <w:r w:rsidR="006A124D" w:rsidRPr="008D2094">
        <w:rPr>
          <w:color w:val="000000"/>
          <w:sz w:val="28"/>
          <w:szCs w:val="28"/>
        </w:rPr>
        <w:t xml:space="preserve"> Технологии и средства связи. Специальный выпуск </w:t>
      </w:r>
      <w:r>
        <w:rPr>
          <w:color w:val="000000"/>
          <w:sz w:val="28"/>
          <w:szCs w:val="28"/>
        </w:rPr>
        <w:t>«</w:t>
      </w:r>
      <w:r w:rsidRPr="008D2094">
        <w:rPr>
          <w:color w:val="000000"/>
          <w:sz w:val="28"/>
          <w:szCs w:val="28"/>
        </w:rPr>
        <w:t>С</w:t>
      </w:r>
      <w:r w:rsidR="006A124D" w:rsidRPr="008D2094">
        <w:rPr>
          <w:color w:val="000000"/>
          <w:sz w:val="28"/>
          <w:szCs w:val="28"/>
        </w:rPr>
        <w:t>истемы абонентского доступа</w:t>
      </w:r>
      <w:r>
        <w:rPr>
          <w:color w:val="000000"/>
          <w:sz w:val="28"/>
          <w:szCs w:val="28"/>
        </w:rPr>
        <w:t>»</w:t>
      </w:r>
      <w:r w:rsidRPr="008D2094">
        <w:rPr>
          <w:color w:val="000000"/>
          <w:sz w:val="28"/>
          <w:szCs w:val="28"/>
        </w:rPr>
        <w:t>,</w:t>
      </w:r>
      <w:r w:rsidR="006A124D" w:rsidRPr="008D2094">
        <w:rPr>
          <w:color w:val="000000"/>
          <w:sz w:val="28"/>
          <w:szCs w:val="28"/>
        </w:rPr>
        <w:t xml:space="preserve"> 2004.</w:t>
      </w:r>
    </w:p>
    <w:p w:rsidR="006A124D" w:rsidRPr="008D2094" w:rsidRDefault="00400D20" w:rsidP="00A04433">
      <w:pPr>
        <w:spacing w:line="360" w:lineRule="auto"/>
        <w:jc w:val="both"/>
        <w:rPr>
          <w:color w:val="000000"/>
          <w:sz w:val="28"/>
          <w:szCs w:val="28"/>
        </w:rPr>
      </w:pPr>
      <w:r w:rsidRPr="008D2094">
        <w:rPr>
          <w:color w:val="000000"/>
          <w:sz w:val="28"/>
          <w:szCs w:val="28"/>
        </w:rPr>
        <w:t xml:space="preserve">15 </w:t>
      </w:r>
      <w:r w:rsidR="004D1854" w:rsidRPr="008D2094">
        <w:rPr>
          <w:color w:val="000000"/>
          <w:sz w:val="28"/>
          <w:szCs w:val="28"/>
        </w:rPr>
        <w:t>Вычислительные системы,</w:t>
      </w:r>
      <w:r w:rsidR="008D2094">
        <w:rPr>
          <w:color w:val="000000"/>
          <w:sz w:val="28"/>
          <w:szCs w:val="28"/>
        </w:rPr>
        <w:t xml:space="preserve"> </w:t>
      </w:r>
      <w:r w:rsidR="004D1854" w:rsidRPr="008D2094">
        <w:rPr>
          <w:color w:val="000000"/>
          <w:sz w:val="28"/>
          <w:szCs w:val="28"/>
        </w:rPr>
        <w:t xml:space="preserve">сети и телекоммуникации </w:t>
      </w:r>
      <w:r w:rsidR="00B447B3" w:rsidRPr="008D2094">
        <w:rPr>
          <w:color w:val="000000"/>
          <w:sz w:val="28"/>
          <w:szCs w:val="28"/>
        </w:rPr>
        <w:t xml:space="preserve">/ В.Л </w:t>
      </w:r>
      <w:r w:rsidRPr="008D2094">
        <w:rPr>
          <w:color w:val="000000"/>
          <w:sz w:val="28"/>
          <w:szCs w:val="28"/>
        </w:rPr>
        <w:t>Бройдо</w:t>
      </w:r>
      <w:r w:rsidR="00B447B3" w:rsidRPr="008D2094">
        <w:rPr>
          <w:color w:val="000000"/>
          <w:sz w:val="28"/>
          <w:szCs w:val="28"/>
        </w:rPr>
        <w:t xml:space="preserve"> – СПб Питер, 2002</w:t>
      </w:r>
      <w:r w:rsidR="008D2094">
        <w:rPr>
          <w:color w:val="000000"/>
          <w:sz w:val="28"/>
          <w:szCs w:val="28"/>
        </w:rPr>
        <w:t>–</w:t>
      </w:r>
      <w:r w:rsidR="008D2094" w:rsidRPr="008D2094">
        <w:rPr>
          <w:color w:val="000000"/>
          <w:sz w:val="28"/>
          <w:szCs w:val="28"/>
        </w:rPr>
        <w:t>6</w:t>
      </w:r>
      <w:r w:rsidR="00B447B3" w:rsidRPr="008D2094">
        <w:rPr>
          <w:color w:val="000000"/>
          <w:sz w:val="28"/>
          <w:szCs w:val="28"/>
        </w:rPr>
        <w:t>88</w:t>
      </w:r>
      <w:r w:rsidR="008D2094">
        <w:rPr>
          <w:color w:val="000000"/>
          <w:sz w:val="28"/>
          <w:szCs w:val="28"/>
        </w:rPr>
        <w:t> </w:t>
      </w:r>
      <w:r w:rsidR="008D2094" w:rsidRPr="008D2094">
        <w:rPr>
          <w:color w:val="000000"/>
          <w:sz w:val="28"/>
          <w:szCs w:val="28"/>
        </w:rPr>
        <w:t>с.</w:t>
      </w:r>
      <w:r w:rsidR="00B447B3" w:rsidRPr="008D2094">
        <w:rPr>
          <w:color w:val="000000"/>
          <w:sz w:val="28"/>
          <w:szCs w:val="28"/>
        </w:rPr>
        <w:t>ил.</w:t>
      </w:r>
    </w:p>
    <w:p w:rsidR="005E43F1" w:rsidRPr="008D2094" w:rsidRDefault="00B447B3" w:rsidP="00A04433">
      <w:pPr>
        <w:spacing w:line="360" w:lineRule="auto"/>
        <w:jc w:val="both"/>
        <w:rPr>
          <w:color w:val="000000"/>
          <w:sz w:val="28"/>
          <w:szCs w:val="28"/>
        </w:rPr>
      </w:pPr>
      <w:r w:rsidRPr="008D2094">
        <w:rPr>
          <w:rFonts w:eastAsia="TimesNewRoman"/>
          <w:color w:val="000000"/>
          <w:sz w:val="28"/>
          <w:szCs w:val="28"/>
        </w:rPr>
        <w:t>16</w:t>
      </w:r>
      <w:r w:rsidR="005E43F1" w:rsidRPr="008D2094">
        <w:rPr>
          <w:rFonts w:eastAsia="TimesNewRoman"/>
          <w:color w:val="000000"/>
          <w:sz w:val="28"/>
          <w:szCs w:val="28"/>
        </w:rPr>
        <w:t xml:space="preserve"> </w:t>
      </w:r>
      <w:r w:rsidR="008D2094" w:rsidRPr="008D2094">
        <w:rPr>
          <w:rFonts w:eastAsia="TimesNewRoman"/>
          <w:color w:val="000000"/>
          <w:sz w:val="28"/>
          <w:szCs w:val="28"/>
        </w:rPr>
        <w:t>Максимов</w:t>
      </w:r>
      <w:r w:rsidR="008D2094">
        <w:rPr>
          <w:rFonts w:eastAsia="TimesNewRoman"/>
          <w:color w:val="000000"/>
          <w:sz w:val="28"/>
          <w:szCs w:val="28"/>
        </w:rPr>
        <w:t> </w:t>
      </w:r>
      <w:r w:rsidR="008D2094" w:rsidRPr="008D2094">
        <w:rPr>
          <w:rFonts w:eastAsia="TimesNewRoman"/>
          <w:color w:val="000000"/>
          <w:sz w:val="28"/>
          <w:szCs w:val="28"/>
        </w:rPr>
        <w:t>Н.В.</w:t>
      </w:r>
      <w:r w:rsidRPr="008D2094">
        <w:rPr>
          <w:rFonts w:eastAsia="TimesNewRoman"/>
          <w:color w:val="000000"/>
          <w:sz w:val="28"/>
          <w:szCs w:val="28"/>
        </w:rPr>
        <w:t xml:space="preserve">, </w:t>
      </w:r>
      <w:r w:rsidR="008D2094" w:rsidRPr="008D2094">
        <w:rPr>
          <w:rFonts w:eastAsia="TimesNewRoman"/>
          <w:color w:val="000000"/>
          <w:sz w:val="28"/>
          <w:szCs w:val="28"/>
        </w:rPr>
        <w:t>Попов</w:t>
      </w:r>
      <w:r w:rsidR="008D2094">
        <w:rPr>
          <w:rFonts w:eastAsia="TimesNewRoman"/>
          <w:color w:val="000000"/>
          <w:sz w:val="28"/>
          <w:szCs w:val="28"/>
        </w:rPr>
        <w:t> </w:t>
      </w:r>
      <w:r w:rsidR="008D2094" w:rsidRPr="008D2094">
        <w:rPr>
          <w:rFonts w:eastAsia="TimesNewRoman"/>
          <w:color w:val="000000"/>
          <w:sz w:val="28"/>
          <w:szCs w:val="28"/>
        </w:rPr>
        <w:t>И.И.</w:t>
      </w:r>
      <w:r w:rsidR="008D2094">
        <w:rPr>
          <w:rFonts w:eastAsia="TimesNewRoman"/>
          <w:color w:val="000000"/>
          <w:sz w:val="28"/>
          <w:szCs w:val="28"/>
        </w:rPr>
        <w:t> </w:t>
      </w:r>
      <w:r w:rsidR="008D2094" w:rsidRPr="008D2094">
        <w:rPr>
          <w:rFonts w:eastAsia="TimesNewRoman"/>
          <w:color w:val="000000"/>
          <w:sz w:val="28"/>
          <w:szCs w:val="28"/>
        </w:rPr>
        <w:t>Компьютерные</w:t>
      </w:r>
      <w:r w:rsidRPr="008D2094">
        <w:rPr>
          <w:rFonts w:eastAsia="TimesNewRoman"/>
          <w:color w:val="000000"/>
          <w:sz w:val="28"/>
          <w:szCs w:val="28"/>
        </w:rPr>
        <w:t xml:space="preserve"> сети пособие для студентов учереждений среднегопрофессианального образования.</w:t>
      </w:r>
      <w:r w:rsidR="008D2094">
        <w:rPr>
          <w:rFonts w:eastAsia="TimesNewRoman"/>
          <w:color w:val="000000"/>
          <w:sz w:val="28"/>
          <w:szCs w:val="28"/>
        </w:rPr>
        <w:t> –</w:t>
      </w:r>
      <w:r w:rsidR="008D2094" w:rsidRPr="008D2094">
        <w:rPr>
          <w:rFonts w:eastAsia="TimesNewRoman"/>
          <w:color w:val="000000"/>
          <w:sz w:val="28"/>
          <w:szCs w:val="28"/>
        </w:rPr>
        <w:t xml:space="preserve"> </w:t>
      </w:r>
      <w:r w:rsidRPr="008D2094">
        <w:rPr>
          <w:rFonts w:eastAsia="TimesNewRoman"/>
          <w:color w:val="000000"/>
          <w:sz w:val="28"/>
          <w:szCs w:val="28"/>
        </w:rPr>
        <w:t>3</w:t>
      </w:r>
      <w:r w:rsidR="008D2094">
        <w:rPr>
          <w:rFonts w:eastAsia="TimesNewRoman"/>
          <w:color w:val="000000"/>
          <w:sz w:val="28"/>
          <w:szCs w:val="28"/>
        </w:rPr>
        <w:t>-</w:t>
      </w:r>
      <w:r w:rsidR="008D2094" w:rsidRPr="008D2094">
        <w:rPr>
          <w:rFonts w:eastAsia="TimesNewRoman"/>
          <w:color w:val="000000"/>
          <w:sz w:val="28"/>
          <w:szCs w:val="28"/>
        </w:rPr>
        <w:t>е</w:t>
      </w:r>
      <w:r w:rsidRPr="008D2094">
        <w:rPr>
          <w:rFonts w:eastAsia="TimesNewRoman"/>
          <w:color w:val="000000"/>
          <w:sz w:val="28"/>
          <w:szCs w:val="28"/>
        </w:rPr>
        <w:t xml:space="preserve"> изд, испр. И доп.</w:t>
      </w:r>
      <w:r w:rsidR="008D2094">
        <w:rPr>
          <w:rFonts w:eastAsia="TimesNewRoman"/>
          <w:color w:val="000000"/>
          <w:sz w:val="28"/>
          <w:szCs w:val="28"/>
        </w:rPr>
        <w:t> –</w:t>
      </w:r>
      <w:r w:rsidR="008D2094" w:rsidRPr="008D2094">
        <w:rPr>
          <w:rFonts w:eastAsia="TimesNewRoman"/>
          <w:color w:val="000000"/>
          <w:sz w:val="28"/>
          <w:szCs w:val="28"/>
        </w:rPr>
        <w:t xml:space="preserve"> </w:t>
      </w:r>
      <w:r w:rsidRPr="008D2094">
        <w:rPr>
          <w:rFonts w:eastAsia="TimesNewRoman"/>
          <w:color w:val="000000"/>
          <w:sz w:val="28"/>
          <w:szCs w:val="28"/>
        </w:rPr>
        <w:t>М.: ФОРУМ, 2008.</w:t>
      </w:r>
      <w:r w:rsidR="008D2094">
        <w:rPr>
          <w:rFonts w:eastAsia="TimesNewRoman"/>
          <w:color w:val="000000"/>
          <w:sz w:val="28"/>
          <w:szCs w:val="28"/>
        </w:rPr>
        <w:t> –</w:t>
      </w:r>
      <w:r w:rsidR="008D2094" w:rsidRPr="008D2094">
        <w:rPr>
          <w:rFonts w:eastAsia="TimesNewRoman"/>
          <w:color w:val="000000"/>
          <w:sz w:val="28"/>
          <w:szCs w:val="28"/>
        </w:rPr>
        <w:t xml:space="preserve"> 448</w:t>
      </w:r>
      <w:r w:rsidR="008D2094">
        <w:rPr>
          <w:rFonts w:eastAsia="TimesNewRoman"/>
          <w:color w:val="000000"/>
          <w:sz w:val="28"/>
          <w:szCs w:val="28"/>
        </w:rPr>
        <w:t> </w:t>
      </w:r>
      <w:r w:rsidR="008D2094" w:rsidRPr="008D2094">
        <w:rPr>
          <w:rFonts w:eastAsia="TimesNewRoman"/>
          <w:color w:val="000000"/>
          <w:sz w:val="28"/>
          <w:szCs w:val="28"/>
        </w:rPr>
        <w:t>с.</w:t>
      </w:r>
      <w:r w:rsidRPr="008D2094">
        <w:rPr>
          <w:rFonts w:eastAsia="TimesNewRoman"/>
          <w:color w:val="000000"/>
          <w:sz w:val="28"/>
          <w:szCs w:val="28"/>
        </w:rPr>
        <w:t>: ил.</w:t>
      </w:r>
    </w:p>
    <w:p w:rsidR="00B447B3" w:rsidRPr="008D2094" w:rsidRDefault="00BF038C" w:rsidP="00A04433">
      <w:pPr>
        <w:spacing w:line="360" w:lineRule="auto"/>
        <w:jc w:val="both"/>
        <w:rPr>
          <w:color w:val="000000"/>
          <w:sz w:val="28"/>
        </w:rPr>
      </w:pPr>
      <w:r w:rsidRPr="008D2094">
        <w:rPr>
          <w:color w:val="000000"/>
          <w:sz w:val="28"/>
          <w:szCs w:val="28"/>
        </w:rPr>
        <w:t>1</w:t>
      </w:r>
      <w:r w:rsidR="00B447B3" w:rsidRPr="008D2094">
        <w:rPr>
          <w:color w:val="000000"/>
          <w:sz w:val="28"/>
          <w:szCs w:val="28"/>
        </w:rPr>
        <w:t xml:space="preserve">7 Сети и </w:t>
      </w:r>
      <w:r w:rsidR="008D2094" w:rsidRPr="008D2094">
        <w:rPr>
          <w:color w:val="000000"/>
          <w:sz w:val="28"/>
          <w:szCs w:val="28"/>
        </w:rPr>
        <w:t>протоколы.</w:t>
      </w:r>
      <w:r w:rsidR="008D2094">
        <w:rPr>
          <w:color w:val="000000"/>
          <w:sz w:val="28"/>
          <w:szCs w:val="28"/>
        </w:rPr>
        <w:t xml:space="preserve"> </w:t>
      </w:r>
      <w:r w:rsidR="008D2094" w:rsidRPr="008D2094">
        <w:rPr>
          <w:color w:val="000000"/>
          <w:sz w:val="28"/>
          <w:szCs w:val="28"/>
        </w:rPr>
        <w:t>Р</w:t>
      </w:r>
      <w:r w:rsidR="00B447B3" w:rsidRPr="008D2094">
        <w:rPr>
          <w:color w:val="000000"/>
          <w:sz w:val="28"/>
          <w:szCs w:val="28"/>
        </w:rPr>
        <w:t>ежим доступа</w:t>
      </w:r>
      <w:r w:rsidR="00B447B3" w:rsidRPr="008D2094">
        <w:rPr>
          <w:color w:val="000000"/>
          <w:sz w:val="28"/>
        </w:rPr>
        <w:t xml:space="preserve">: </w:t>
      </w:r>
      <w:r w:rsidRPr="008D2094">
        <w:rPr>
          <w:color w:val="000000"/>
          <w:sz w:val="28"/>
          <w:szCs w:val="28"/>
        </w:rPr>
        <w:t>http://www.soslan.ru/tcp/tcp10.html</w:t>
      </w:r>
    </w:p>
    <w:p w:rsidR="00B447B3" w:rsidRPr="008D2094" w:rsidRDefault="00B447B3" w:rsidP="00A04433">
      <w:pPr>
        <w:spacing w:line="360" w:lineRule="auto"/>
        <w:jc w:val="both"/>
        <w:rPr>
          <w:color w:val="000000"/>
          <w:sz w:val="28"/>
        </w:rPr>
      </w:pPr>
      <w:r w:rsidRPr="008D2094">
        <w:rPr>
          <w:color w:val="000000"/>
          <w:sz w:val="28"/>
          <w:szCs w:val="28"/>
        </w:rPr>
        <w:t>18</w:t>
      </w:r>
      <w:r w:rsidR="00356005" w:rsidRPr="008D2094">
        <w:rPr>
          <w:color w:val="000000"/>
          <w:sz w:val="28"/>
          <w:szCs w:val="28"/>
        </w:rPr>
        <w:t xml:space="preserve"> </w:t>
      </w:r>
      <w:r w:rsidRPr="008D2094">
        <w:rPr>
          <w:color w:val="000000"/>
          <w:sz w:val="28"/>
          <w:szCs w:val="28"/>
        </w:rPr>
        <w:t xml:space="preserve">Сети Режим </w:t>
      </w:r>
      <w:r w:rsidR="008D2094" w:rsidRPr="008D2094">
        <w:rPr>
          <w:color w:val="000000"/>
          <w:sz w:val="28"/>
          <w:szCs w:val="28"/>
        </w:rPr>
        <w:t>доступа</w:t>
      </w:r>
      <w:r w:rsidR="008D2094">
        <w:rPr>
          <w:color w:val="000000"/>
          <w:sz w:val="28"/>
        </w:rPr>
        <w:t>:</w:t>
      </w:r>
      <w:r w:rsidR="008D2094">
        <w:rPr>
          <w:color w:val="000000"/>
          <w:sz w:val="28"/>
          <w:szCs w:val="28"/>
        </w:rPr>
        <w:t xml:space="preserve"> </w:t>
      </w:r>
      <w:r w:rsidR="008D2094" w:rsidRPr="008D2094">
        <w:rPr>
          <w:color w:val="000000"/>
          <w:sz w:val="28"/>
          <w:szCs w:val="28"/>
          <w:lang w:val="en-US"/>
        </w:rPr>
        <w:t>h</w:t>
      </w:r>
      <w:r w:rsidR="00356005" w:rsidRPr="008D2094">
        <w:rPr>
          <w:color w:val="000000"/>
          <w:sz w:val="28"/>
          <w:szCs w:val="28"/>
          <w:lang w:val="en-US"/>
        </w:rPr>
        <w:t>ttp</w:t>
      </w:r>
      <w:r w:rsidR="00356005" w:rsidRPr="008D2094">
        <w:rPr>
          <w:color w:val="000000"/>
          <w:sz w:val="28"/>
          <w:szCs w:val="28"/>
        </w:rPr>
        <w:t>://</w:t>
      </w:r>
      <w:r w:rsidR="00356005" w:rsidRPr="008D2094">
        <w:rPr>
          <w:color w:val="000000"/>
          <w:sz w:val="28"/>
          <w:szCs w:val="28"/>
          <w:lang w:val="en-US"/>
        </w:rPr>
        <w:t>dmtsoft</w:t>
      </w:r>
      <w:r w:rsidR="00356005" w:rsidRPr="008D2094">
        <w:rPr>
          <w:color w:val="000000"/>
          <w:sz w:val="28"/>
          <w:szCs w:val="28"/>
        </w:rPr>
        <w:t>.</w:t>
      </w:r>
      <w:r w:rsidR="00356005" w:rsidRPr="008D2094">
        <w:rPr>
          <w:color w:val="000000"/>
          <w:sz w:val="28"/>
          <w:szCs w:val="28"/>
          <w:lang w:val="en-US"/>
        </w:rPr>
        <w:t>ru</w:t>
      </w:r>
      <w:r w:rsidR="00356005" w:rsidRPr="008D2094">
        <w:rPr>
          <w:color w:val="000000"/>
          <w:sz w:val="28"/>
          <w:szCs w:val="28"/>
        </w:rPr>
        <w:t>/</w:t>
      </w:r>
      <w:r w:rsidR="00356005" w:rsidRPr="008D2094">
        <w:rPr>
          <w:color w:val="000000"/>
          <w:sz w:val="28"/>
          <w:szCs w:val="28"/>
          <w:lang w:val="en-US"/>
        </w:rPr>
        <w:t>bn</w:t>
      </w:r>
      <w:r w:rsidR="00356005" w:rsidRPr="008D2094">
        <w:rPr>
          <w:color w:val="000000"/>
          <w:sz w:val="28"/>
          <w:szCs w:val="28"/>
        </w:rPr>
        <w:t>/468/</w:t>
      </w:r>
      <w:r w:rsidR="00356005" w:rsidRPr="008D2094">
        <w:rPr>
          <w:color w:val="000000"/>
          <w:sz w:val="28"/>
          <w:szCs w:val="28"/>
          <w:lang w:val="en-US"/>
        </w:rPr>
        <w:t>as</w:t>
      </w:r>
      <w:r w:rsidR="00356005" w:rsidRPr="008D2094">
        <w:rPr>
          <w:color w:val="000000"/>
          <w:sz w:val="28"/>
          <w:szCs w:val="28"/>
        </w:rPr>
        <w:t>/</w:t>
      </w:r>
      <w:r w:rsidR="00356005" w:rsidRPr="008D2094">
        <w:rPr>
          <w:color w:val="000000"/>
          <w:sz w:val="28"/>
          <w:szCs w:val="28"/>
          <w:lang w:val="en-US"/>
        </w:rPr>
        <w:t>oneaticleshablon</w:t>
      </w:r>
      <w:r w:rsidR="00356005" w:rsidRPr="008D2094">
        <w:rPr>
          <w:color w:val="000000"/>
          <w:sz w:val="28"/>
          <w:szCs w:val="28"/>
        </w:rPr>
        <w:t>/</w:t>
      </w:r>
    </w:p>
    <w:p w:rsidR="00B447B3" w:rsidRPr="008D2094" w:rsidRDefault="00B447B3" w:rsidP="00A04433">
      <w:pPr>
        <w:spacing w:line="360" w:lineRule="auto"/>
        <w:jc w:val="both"/>
        <w:rPr>
          <w:color w:val="000000"/>
          <w:sz w:val="28"/>
          <w:szCs w:val="28"/>
        </w:rPr>
      </w:pPr>
      <w:r w:rsidRPr="008D2094">
        <w:rPr>
          <w:color w:val="000000"/>
          <w:sz w:val="28"/>
          <w:szCs w:val="28"/>
        </w:rPr>
        <w:t>19</w:t>
      </w:r>
      <w:r w:rsidR="00356005" w:rsidRPr="008D2094">
        <w:rPr>
          <w:color w:val="000000"/>
          <w:sz w:val="28"/>
          <w:szCs w:val="28"/>
        </w:rPr>
        <w:t xml:space="preserve"> </w:t>
      </w:r>
      <w:r w:rsidRPr="008D2094">
        <w:rPr>
          <w:color w:val="000000"/>
          <w:sz w:val="28"/>
          <w:szCs w:val="28"/>
        </w:rPr>
        <w:t xml:space="preserve">Сети связи следующего поколения. </w:t>
      </w:r>
      <w:r w:rsidR="008D2094" w:rsidRPr="008D2094">
        <w:rPr>
          <w:color w:val="000000"/>
          <w:sz w:val="28"/>
          <w:szCs w:val="28"/>
        </w:rPr>
        <w:t>Автор</w:t>
      </w:r>
      <w:r w:rsidR="008D2094">
        <w:rPr>
          <w:color w:val="000000"/>
          <w:sz w:val="28"/>
          <w:szCs w:val="28"/>
        </w:rPr>
        <w:t> </w:t>
      </w:r>
      <w:r w:rsidR="008D2094" w:rsidRPr="008D2094">
        <w:rPr>
          <w:color w:val="000000"/>
          <w:sz w:val="28"/>
          <w:szCs w:val="28"/>
        </w:rPr>
        <w:t>Д.С.</w:t>
      </w:r>
      <w:r w:rsidR="008D2094">
        <w:rPr>
          <w:color w:val="000000"/>
          <w:sz w:val="28"/>
          <w:szCs w:val="28"/>
        </w:rPr>
        <w:t> </w:t>
      </w:r>
      <w:r w:rsidR="008D2094" w:rsidRPr="008D2094">
        <w:rPr>
          <w:color w:val="000000"/>
          <w:sz w:val="28"/>
          <w:szCs w:val="28"/>
        </w:rPr>
        <w:t>Гулевич</w:t>
      </w:r>
      <w:r w:rsidRPr="008D2094">
        <w:rPr>
          <w:color w:val="000000"/>
          <w:sz w:val="28"/>
          <w:szCs w:val="28"/>
        </w:rPr>
        <w:t xml:space="preserve"> Режим доступа: http://www.intuit.ru/department/network/ndnets/12/4.html</w:t>
      </w:r>
    </w:p>
    <w:p w:rsidR="00B447B3" w:rsidRPr="008D2094" w:rsidRDefault="00B447B3" w:rsidP="00A04433">
      <w:pPr>
        <w:spacing w:line="360" w:lineRule="auto"/>
        <w:jc w:val="both"/>
        <w:rPr>
          <w:color w:val="000000"/>
          <w:sz w:val="28"/>
        </w:rPr>
      </w:pPr>
      <w:r w:rsidRPr="008D2094">
        <w:rPr>
          <w:color w:val="000000"/>
          <w:sz w:val="28"/>
          <w:szCs w:val="28"/>
        </w:rPr>
        <w:t>20</w:t>
      </w:r>
      <w:r w:rsidR="00F20D59" w:rsidRPr="008D2094">
        <w:rPr>
          <w:color w:val="000000"/>
          <w:sz w:val="28"/>
          <w:szCs w:val="28"/>
        </w:rPr>
        <w:t xml:space="preserve"> Компьютерные советы</w:t>
      </w:r>
      <w:r w:rsidRPr="008D2094">
        <w:rPr>
          <w:color w:val="000000"/>
          <w:sz w:val="28"/>
          <w:szCs w:val="28"/>
        </w:rPr>
        <w:t xml:space="preserve"> Режим доступа: http://sysbook.org.ua</w:t>
      </w:r>
    </w:p>
    <w:p w:rsidR="00356005" w:rsidRPr="008D2094" w:rsidRDefault="00404AD1" w:rsidP="00A04433">
      <w:pPr>
        <w:spacing w:line="360" w:lineRule="auto"/>
        <w:jc w:val="both"/>
        <w:rPr>
          <w:color w:val="000000"/>
          <w:sz w:val="28"/>
          <w:szCs w:val="28"/>
        </w:rPr>
      </w:pPr>
      <w:r w:rsidRPr="008D2094">
        <w:rPr>
          <w:color w:val="000000"/>
          <w:sz w:val="28"/>
          <w:szCs w:val="28"/>
        </w:rPr>
        <w:t>2</w:t>
      </w:r>
      <w:r w:rsidR="00B447B3" w:rsidRPr="008D2094">
        <w:rPr>
          <w:color w:val="000000"/>
          <w:sz w:val="28"/>
          <w:szCs w:val="28"/>
        </w:rPr>
        <w:t xml:space="preserve">1 Оборудование РРЛРежим </w:t>
      </w:r>
      <w:r w:rsidR="008D2094" w:rsidRPr="008D2094">
        <w:rPr>
          <w:color w:val="000000"/>
          <w:sz w:val="28"/>
          <w:szCs w:val="28"/>
        </w:rPr>
        <w:t>доступа:</w:t>
      </w:r>
      <w:r w:rsidR="008D2094">
        <w:rPr>
          <w:color w:val="000000"/>
          <w:sz w:val="28"/>
          <w:szCs w:val="28"/>
        </w:rPr>
        <w:t xml:space="preserve"> </w:t>
      </w:r>
      <w:r w:rsidR="008D2094" w:rsidRPr="008D2094">
        <w:rPr>
          <w:color w:val="000000"/>
          <w:sz w:val="28"/>
          <w:szCs w:val="28"/>
        </w:rPr>
        <w:t>h</w:t>
      </w:r>
      <w:r w:rsidRPr="008D2094">
        <w:rPr>
          <w:color w:val="000000"/>
          <w:sz w:val="28"/>
          <w:szCs w:val="28"/>
        </w:rPr>
        <w:t>ttp://www.nnn.tstu.ru/twn/technhard_k.html</w:t>
      </w:r>
    </w:p>
    <w:p w:rsidR="00356005" w:rsidRPr="008D2094" w:rsidRDefault="00B447B3" w:rsidP="00A04433">
      <w:pPr>
        <w:spacing w:line="360" w:lineRule="auto"/>
        <w:jc w:val="both"/>
        <w:rPr>
          <w:color w:val="000000"/>
          <w:sz w:val="28"/>
          <w:szCs w:val="28"/>
        </w:rPr>
      </w:pPr>
      <w:r w:rsidRPr="008D2094">
        <w:rPr>
          <w:color w:val="000000"/>
          <w:sz w:val="28"/>
          <w:szCs w:val="28"/>
        </w:rPr>
        <w:t>22</w:t>
      </w:r>
      <w:r w:rsidR="00404AD1" w:rsidRPr="008D2094">
        <w:rPr>
          <w:color w:val="000000"/>
          <w:sz w:val="28"/>
          <w:szCs w:val="28"/>
        </w:rPr>
        <w:t xml:space="preserve"> </w:t>
      </w:r>
      <w:r w:rsidRPr="008D2094">
        <w:rPr>
          <w:color w:val="000000"/>
          <w:sz w:val="28"/>
          <w:szCs w:val="28"/>
        </w:rPr>
        <w:t xml:space="preserve">РРЛ связьРежим </w:t>
      </w:r>
      <w:r w:rsidR="008D2094" w:rsidRPr="008D2094">
        <w:rPr>
          <w:color w:val="000000"/>
          <w:sz w:val="28"/>
          <w:szCs w:val="28"/>
        </w:rPr>
        <w:t>доступа:</w:t>
      </w:r>
      <w:r w:rsidR="008D2094">
        <w:rPr>
          <w:color w:val="000000"/>
          <w:sz w:val="28"/>
          <w:szCs w:val="28"/>
        </w:rPr>
        <w:t xml:space="preserve"> </w:t>
      </w:r>
      <w:r w:rsidR="008D2094" w:rsidRPr="008D2094">
        <w:rPr>
          <w:color w:val="000000"/>
          <w:sz w:val="28"/>
          <w:szCs w:val="28"/>
        </w:rPr>
        <w:t>h</w:t>
      </w:r>
      <w:r w:rsidR="00404AD1" w:rsidRPr="008D2094">
        <w:rPr>
          <w:color w:val="000000"/>
          <w:sz w:val="28"/>
          <w:szCs w:val="28"/>
        </w:rPr>
        <w:t>ttp://www.lr.kiev.ua/hps/page13.html</w:t>
      </w:r>
    </w:p>
    <w:p w:rsidR="005A6CCD" w:rsidRPr="008D2094" w:rsidRDefault="005A6CCD" w:rsidP="00A04433">
      <w:pPr>
        <w:pStyle w:val="af1"/>
        <w:widowControl/>
        <w:spacing w:line="360" w:lineRule="auto"/>
        <w:ind w:firstLine="0"/>
        <w:rPr>
          <w:color w:val="000000"/>
        </w:rPr>
      </w:pPr>
      <w:r w:rsidRPr="008D2094">
        <w:rPr>
          <w:color w:val="000000"/>
        </w:rPr>
        <w:t>2</w:t>
      </w:r>
      <w:r w:rsidR="00B447B3" w:rsidRPr="008D2094">
        <w:rPr>
          <w:color w:val="000000"/>
        </w:rPr>
        <w:t xml:space="preserve">3 Организация узлов связи РРЛ Режим доступа: </w:t>
      </w:r>
      <w:r w:rsidRPr="008D2094">
        <w:rPr>
          <w:color w:val="000000"/>
        </w:rPr>
        <w:t>http://siblec.ru/index.php</w:t>
      </w:r>
      <w:r w:rsidR="008D2094" w:rsidRPr="008D2094">
        <w:rPr>
          <w:color w:val="000000"/>
        </w:rPr>
        <w:t>?</w:t>
      </w:r>
      <w:r w:rsidR="008D2094">
        <w:rPr>
          <w:color w:val="000000"/>
        </w:rPr>
        <w:t xml:space="preserve"> </w:t>
      </w:r>
      <w:r w:rsidR="008D2094" w:rsidRPr="008D2094">
        <w:rPr>
          <w:color w:val="000000"/>
        </w:rPr>
        <w:t>d</w:t>
      </w:r>
      <w:r w:rsidRPr="008D2094">
        <w:rPr>
          <w:color w:val="000000"/>
        </w:rPr>
        <w:t>n=html&amp;way=bW9kL2h0bWwvY29udGVudC82c2VtL2NvdXJzZTk5L2xlYzMuaHRt</w:t>
      </w:r>
    </w:p>
    <w:p w:rsidR="008D2094" w:rsidRPr="008D2094" w:rsidRDefault="00B447B3" w:rsidP="00A04433">
      <w:pPr>
        <w:spacing w:line="360" w:lineRule="auto"/>
        <w:jc w:val="both"/>
        <w:rPr>
          <w:color w:val="000000"/>
          <w:sz w:val="28"/>
          <w:szCs w:val="28"/>
        </w:rPr>
      </w:pPr>
      <w:r w:rsidRPr="008D2094">
        <w:rPr>
          <w:color w:val="000000"/>
          <w:sz w:val="28"/>
          <w:szCs w:val="28"/>
        </w:rPr>
        <w:t xml:space="preserve">24 </w:t>
      </w:r>
      <w:r w:rsidR="006D08A6" w:rsidRPr="008D2094">
        <w:rPr>
          <w:color w:val="000000"/>
          <w:sz w:val="28"/>
          <w:szCs w:val="28"/>
        </w:rPr>
        <w:t>Ав</w:t>
      </w:r>
      <w:r w:rsidRPr="008D2094">
        <w:rPr>
          <w:color w:val="000000"/>
          <w:sz w:val="28"/>
          <w:szCs w:val="28"/>
        </w:rPr>
        <w:t xml:space="preserve">тор: </w:t>
      </w:r>
      <w:r w:rsidR="008D2094" w:rsidRPr="008D2094">
        <w:rPr>
          <w:color w:val="000000"/>
          <w:sz w:val="28"/>
          <w:szCs w:val="28"/>
        </w:rPr>
        <w:t>Фролов</w:t>
      </w:r>
      <w:r w:rsidR="008D2094">
        <w:rPr>
          <w:color w:val="000000"/>
          <w:sz w:val="28"/>
          <w:szCs w:val="28"/>
        </w:rPr>
        <w:t> </w:t>
      </w:r>
      <w:r w:rsidR="008D2094" w:rsidRPr="008D2094">
        <w:rPr>
          <w:color w:val="000000"/>
          <w:sz w:val="28"/>
          <w:szCs w:val="28"/>
        </w:rPr>
        <w:t>С.А.</w:t>
      </w:r>
      <w:r w:rsidR="008D2094">
        <w:rPr>
          <w:color w:val="000000"/>
          <w:sz w:val="28"/>
          <w:szCs w:val="28"/>
        </w:rPr>
        <w:t>,</w:t>
      </w:r>
      <w:r w:rsidRPr="008D2094">
        <w:rPr>
          <w:color w:val="000000"/>
          <w:sz w:val="28"/>
          <w:szCs w:val="28"/>
        </w:rPr>
        <w:t xml:space="preserve"> </w:t>
      </w:r>
      <w:r w:rsidR="008D2094" w:rsidRPr="008D2094">
        <w:rPr>
          <w:color w:val="000000"/>
          <w:sz w:val="28"/>
          <w:szCs w:val="28"/>
        </w:rPr>
        <w:t>Бухаров</w:t>
      </w:r>
      <w:r w:rsidR="008D2094">
        <w:rPr>
          <w:color w:val="000000"/>
          <w:sz w:val="28"/>
          <w:szCs w:val="28"/>
        </w:rPr>
        <w:t> </w:t>
      </w:r>
      <w:r w:rsidR="008D2094" w:rsidRPr="008D2094">
        <w:rPr>
          <w:color w:val="000000"/>
          <w:sz w:val="28"/>
          <w:szCs w:val="28"/>
        </w:rPr>
        <w:t>С.А.</w:t>
      </w:r>
      <w:r w:rsidR="008D2094">
        <w:rPr>
          <w:color w:val="000000"/>
          <w:sz w:val="28"/>
          <w:szCs w:val="28"/>
        </w:rPr>
        <w:t> </w:t>
      </w:r>
      <w:r w:rsidR="008D2094" w:rsidRPr="008D2094">
        <w:rPr>
          <w:color w:val="000000"/>
          <w:sz w:val="28"/>
          <w:szCs w:val="28"/>
        </w:rPr>
        <w:t>Источник</w:t>
      </w:r>
      <w:r w:rsidR="006D08A6" w:rsidRPr="008D2094">
        <w:rPr>
          <w:color w:val="000000"/>
          <w:sz w:val="28"/>
          <w:szCs w:val="28"/>
        </w:rPr>
        <w:t xml:space="preserve">: Технологии и средства связи No2, </w:t>
      </w:r>
      <w:r w:rsidR="008D2094" w:rsidRPr="008D2094">
        <w:rPr>
          <w:color w:val="000000"/>
          <w:sz w:val="28"/>
          <w:szCs w:val="28"/>
        </w:rPr>
        <w:t>2004</w:t>
      </w:r>
      <w:r w:rsidR="008D2094">
        <w:rPr>
          <w:color w:val="000000"/>
          <w:sz w:val="28"/>
          <w:szCs w:val="28"/>
        </w:rPr>
        <w:t> </w:t>
      </w:r>
      <w:r w:rsidR="008D2094" w:rsidRPr="008D2094">
        <w:rPr>
          <w:color w:val="000000"/>
          <w:sz w:val="28"/>
          <w:szCs w:val="28"/>
        </w:rPr>
        <w:t>г</w:t>
      </w:r>
      <w:r w:rsidR="008D2094">
        <w:rPr>
          <w:color w:val="000000"/>
          <w:sz w:val="28"/>
          <w:szCs w:val="28"/>
        </w:rPr>
        <w:t>.</w:t>
      </w:r>
    </w:p>
    <w:p w:rsidR="007C0AFB" w:rsidRPr="008D2094" w:rsidRDefault="00B447B3" w:rsidP="00A04433">
      <w:pPr>
        <w:spacing w:line="360" w:lineRule="auto"/>
        <w:jc w:val="both"/>
        <w:rPr>
          <w:color w:val="000000"/>
          <w:sz w:val="28"/>
          <w:szCs w:val="28"/>
        </w:rPr>
      </w:pPr>
      <w:r w:rsidRPr="008D2094">
        <w:rPr>
          <w:color w:val="000000"/>
          <w:sz w:val="28"/>
          <w:szCs w:val="28"/>
        </w:rPr>
        <w:t>25</w:t>
      </w:r>
      <w:r w:rsidR="008D2094">
        <w:rPr>
          <w:color w:val="000000"/>
          <w:sz w:val="28"/>
          <w:szCs w:val="28"/>
        </w:rPr>
        <w:t xml:space="preserve"> </w:t>
      </w:r>
      <w:r w:rsidRPr="008D2094">
        <w:rPr>
          <w:color w:val="000000"/>
          <w:sz w:val="28"/>
          <w:szCs w:val="28"/>
        </w:rPr>
        <w:t>РРЛ</w:t>
      </w:r>
      <w:r w:rsidR="008D2094">
        <w:rPr>
          <w:b/>
          <w:color w:val="000000"/>
          <w:sz w:val="28"/>
          <w:szCs w:val="28"/>
        </w:rPr>
        <w:t xml:space="preserve">. </w:t>
      </w:r>
      <w:r w:rsidR="008D2094" w:rsidRPr="008D2094">
        <w:rPr>
          <w:color w:val="000000"/>
          <w:sz w:val="28"/>
          <w:szCs w:val="28"/>
        </w:rPr>
        <w:t>Ре</w:t>
      </w:r>
      <w:r w:rsidRPr="008D2094">
        <w:rPr>
          <w:color w:val="000000"/>
          <w:sz w:val="28"/>
          <w:szCs w:val="28"/>
        </w:rPr>
        <w:t xml:space="preserve">жим </w:t>
      </w:r>
      <w:r w:rsidR="008D2094" w:rsidRPr="008D2094">
        <w:rPr>
          <w:color w:val="000000"/>
          <w:sz w:val="28"/>
          <w:szCs w:val="28"/>
        </w:rPr>
        <w:t>доступа:</w:t>
      </w:r>
      <w:r w:rsidR="008D2094">
        <w:rPr>
          <w:color w:val="000000"/>
          <w:sz w:val="28"/>
          <w:szCs w:val="28"/>
        </w:rPr>
        <w:t xml:space="preserve"> </w:t>
      </w:r>
      <w:r w:rsidR="008D2094" w:rsidRPr="008D2094">
        <w:rPr>
          <w:color w:val="000000"/>
          <w:sz w:val="28"/>
          <w:szCs w:val="28"/>
        </w:rPr>
        <w:t>h</w:t>
      </w:r>
      <w:r w:rsidR="007C0AFB" w:rsidRPr="008D2094">
        <w:rPr>
          <w:color w:val="000000"/>
          <w:sz w:val="28"/>
          <w:szCs w:val="28"/>
        </w:rPr>
        <w:t>ttp://www.connect.ru/catgoods.asp</w:t>
      </w:r>
      <w:r w:rsidR="008D2094" w:rsidRPr="008D2094">
        <w:rPr>
          <w:color w:val="000000"/>
          <w:sz w:val="28"/>
          <w:szCs w:val="28"/>
        </w:rPr>
        <w:t>?</w:t>
      </w:r>
      <w:r w:rsidR="008D2094">
        <w:rPr>
          <w:color w:val="000000"/>
          <w:sz w:val="28"/>
          <w:szCs w:val="28"/>
        </w:rPr>
        <w:t xml:space="preserve"> </w:t>
      </w:r>
      <w:r w:rsidR="008D2094" w:rsidRPr="008D2094">
        <w:rPr>
          <w:color w:val="000000"/>
          <w:sz w:val="28"/>
          <w:szCs w:val="28"/>
        </w:rPr>
        <w:t>r</w:t>
      </w:r>
      <w:r w:rsidR="007C0AFB" w:rsidRPr="008D2094">
        <w:rPr>
          <w:color w:val="000000"/>
          <w:sz w:val="28"/>
          <w:szCs w:val="28"/>
        </w:rPr>
        <w:t>az=135&amp;ID=866#</w:t>
      </w:r>
    </w:p>
    <w:p w:rsidR="005A6CCD" w:rsidRPr="008D2094" w:rsidRDefault="005A6CCD" w:rsidP="008D2094">
      <w:pPr>
        <w:spacing w:line="360" w:lineRule="auto"/>
        <w:ind w:firstLine="709"/>
        <w:jc w:val="both"/>
        <w:rPr>
          <w:color w:val="000000"/>
          <w:sz w:val="28"/>
          <w:szCs w:val="28"/>
        </w:rPr>
      </w:pPr>
      <w:bookmarkStart w:id="12" w:name="_GoBack"/>
      <w:bookmarkEnd w:id="12"/>
    </w:p>
    <w:sectPr w:rsidR="005A6CCD" w:rsidRPr="008D2094" w:rsidSect="008D2094">
      <w:headerReference w:type="default" r:id="rId46"/>
      <w:footerReference w:type="even" r:id="rId47"/>
      <w:footerReference w:type="default" r:id="rId48"/>
      <w:headerReference w:type="first" r:id="rId49"/>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7C0" w:rsidRDefault="001517C0">
      <w:r>
        <w:separator/>
      </w:r>
    </w:p>
  </w:endnote>
  <w:endnote w:type="continuationSeparator" w:id="0">
    <w:p w:rsidR="001517C0" w:rsidRDefault="0015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54" w:rsidRDefault="004D1854" w:rsidP="001B4EE8">
    <w:pPr>
      <w:pStyle w:val="a5"/>
      <w:framePr w:wrap="around" w:vAnchor="text" w:hAnchor="margin" w:xAlign="right" w:y="1"/>
      <w:rPr>
        <w:rStyle w:val="a7"/>
      </w:rPr>
    </w:pPr>
  </w:p>
  <w:p w:rsidR="004D1854" w:rsidRDefault="004D1854" w:rsidP="00A77A4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54" w:rsidRDefault="004D1854" w:rsidP="00A77A4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7C0" w:rsidRDefault="001517C0">
      <w:r>
        <w:separator/>
      </w:r>
    </w:p>
  </w:footnote>
  <w:footnote w:type="continuationSeparator" w:id="0">
    <w:p w:rsidR="001517C0" w:rsidRDefault="00151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94" w:rsidRPr="008D2094" w:rsidRDefault="008D2094" w:rsidP="008D2094">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094" w:rsidRPr="008D2094" w:rsidRDefault="008D2094" w:rsidP="008D2094">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1ED0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1CFE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D8A8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DAEC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BECB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FD844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46610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60F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48BF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167920"/>
    <w:lvl w:ilvl="0">
      <w:start w:val="1"/>
      <w:numFmt w:val="bullet"/>
      <w:lvlText w:val=""/>
      <w:lvlJc w:val="left"/>
      <w:pPr>
        <w:tabs>
          <w:tab w:val="num" w:pos="360"/>
        </w:tabs>
        <w:ind w:left="360" w:hanging="360"/>
      </w:pPr>
      <w:rPr>
        <w:rFonts w:ascii="Symbol" w:hAnsi="Symbol" w:hint="default"/>
      </w:rPr>
    </w:lvl>
  </w:abstractNum>
  <w:abstractNum w:abstractNumId="10">
    <w:nsid w:val="03E941EE"/>
    <w:multiLevelType w:val="multilevel"/>
    <w:tmpl w:val="ECA2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DF17EA"/>
    <w:multiLevelType w:val="hybridMultilevel"/>
    <w:tmpl w:val="E1D09AFE"/>
    <w:lvl w:ilvl="0" w:tplc="B2CE3FA4">
      <w:start w:val="1"/>
      <w:numFmt w:val="decimal"/>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06882ED3"/>
    <w:multiLevelType w:val="hybridMultilevel"/>
    <w:tmpl w:val="1A9075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C63535D"/>
    <w:multiLevelType w:val="hybridMultilevel"/>
    <w:tmpl w:val="DFFC6B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F611E4A"/>
    <w:multiLevelType w:val="multilevel"/>
    <w:tmpl w:val="7282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AA1B38"/>
    <w:multiLevelType w:val="hybridMultilevel"/>
    <w:tmpl w:val="F258C9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CF63A9C"/>
    <w:multiLevelType w:val="hybridMultilevel"/>
    <w:tmpl w:val="39E4609C"/>
    <w:lvl w:ilvl="0" w:tplc="04190001">
      <w:start w:val="1"/>
      <w:numFmt w:val="bullet"/>
      <w:lvlText w:val=""/>
      <w:lvlJc w:val="left"/>
      <w:pPr>
        <w:tabs>
          <w:tab w:val="num" w:pos="2291"/>
        </w:tabs>
        <w:ind w:left="2291" w:hanging="360"/>
      </w:pPr>
      <w:rPr>
        <w:rFonts w:ascii="Symbol" w:hAnsi="Symbol" w:hint="default"/>
      </w:rPr>
    </w:lvl>
    <w:lvl w:ilvl="1" w:tplc="04190015">
      <w:start w:val="1"/>
      <w:numFmt w:val="upperLetter"/>
      <w:lvlText w:val="%2."/>
      <w:lvlJc w:val="left"/>
      <w:pPr>
        <w:tabs>
          <w:tab w:val="num" w:pos="2951"/>
        </w:tabs>
        <w:ind w:left="2951" w:hanging="1020"/>
      </w:pPr>
      <w:rPr>
        <w:rFonts w:cs="Times New Roman" w:hint="default"/>
      </w:rPr>
    </w:lvl>
    <w:lvl w:ilvl="2" w:tplc="04190001">
      <w:start w:val="1"/>
      <w:numFmt w:val="bullet"/>
      <w:lvlText w:val=""/>
      <w:lvlJc w:val="left"/>
      <w:pPr>
        <w:tabs>
          <w:tab w:val="num" w:pos="3011"/>
        </w:tabs>
        <w:ind w:left="3011" w:hanging="360"/>
      </w:pPr>
      <w:rPr>
        <w:rFonts w:ascii="Symbol" w:hAnsi="Symbol"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1F0942D4"/>
    <w:multiLevelType w:val="hybridMultilevel"/>
    <w:tmpl w:val="24647A9E"/>
    <w:lvl w:ilvl="0" w:tplc="07F0D6D2">
      <w:start w:val="1"/>
      <w:numFmt w:val="bullet"/>
      <w:lvlText w:val="−"/>
      <w:lvlJc w:val="left"/>
      <w:pPr>
        <w:ind w:left="5606" w:hanging="360"/>
      </w:pPr>
      <w:rPr>
        <w:rFonts w:ascii="Times New Roman" w:hAnsi="Times New Roman" w:hint="default"/>
      </w:rPr>
    </w:lvl>
    <w:lvl w:ilvl="1" w:tplc="04190003" w:tentative="1">
      <w:start w:val="1"/>
      <w:numFmt w:val="bullet"/>
      <w:lvlText w:val="o"/>
      <w:lvlJc w:val="left"/>
      <w:pPr>
        <w:ind w:left="6326" w:hanging="360"/>
      </w:pPr>
      <w:rPr>
        <w:rFonts w:ascii="Courier New" w:hAnsi="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18">
    <w:nsid w:val="1F9E1E79"/>
    <w:multiLevelType w:val="hybridMultilevel"/>
    <w:tmpl w:val="65C84390"/>
    <w:lvl w:ilvl="0" w:tplc="FFFFFFFF">
      <w:start w:val="1"/>
      <w:numFmt w:val="bullet"/>
      <w:lvlText w:val="−"/>
      <w:lvlJc w:val="left"/>
      <w:pPr>
        <w:tabs>
          <w:tab w:val="num" w:pos="1702"/>
        </w:tabs>
        <w:ind w:left="851" w:firstLine="851"/>
      </w:pPr>
      <w:rPr>
        <w:rFonts w:ascii="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24E77173"/>
    <w:multiLevelType w:val="hybridMultilevel"/>
    <w:tmpl w:val="551C6E84"/>
    <w:lvl w:ilvl="0" w:tplc="36A81848">
      <w:start w:val="1"/>
      <w:numFmt w:val="bullet"/>
      <w:lvlText w:val=""/>
      <w:lvlJc w:val="left"/>
      <w:pPr>
        <w:tabs>
          <w:tab w:val="num" w:pos="1418"/>
        </w:tabs>
        <w:ind w:left="737"/>
      </w:pPr>
      <w:rPr>
        <w:rFonts w:ascii="Wingdings" w:hAnsi="Wingdings" w:hint="default"/>
        <w:b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264C61CF"/>
    <w:multiLevelType w:val="hybridMultilevel"/>
    <w:tmpl w:val="20A47E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CD65B72"/>
    <w:multiLevelType w:val="hybridMultilevel"/>
    <w:tmpl w:val="60CABAB4"/>
    <w:lvl w:ilvl="0" w:tplc="04190015">
      <w:start w:val="1"/>
      <w:numFmt w:val="upperLetter"/>
      <w:lvlText w:val="%1."/>
      <w:lvlJc w:val="left"/>
      <w:pPr>
        <w:tabs>
          <w:tab w:val="num" w:pos="2155"/>
        </w:tabs>
        <w:ind w:left="2155" w:hanging="1020"/>
      </w:pPr>
      <w:rPr>
        <w:rFonts w:cs="Times New Roman" w:hint="default"/>
      </w:rPr>
    </w:lvl>
    <w:lvl w:ilvl="1" w:tplc="04190019" w:tentative="1">
      <w:start w:val="1"/>
      <w:numFmt w:val="lowerLetter"/>
      <w:lvlText w:val="%2."/>
      <w:lvlJc w:val="left"/>
      <w:pPr>
        <w:tabs>
          <w:tab w:val="num" w:pos="644"/>
        </w:tabs>
        <w:ind w:left="644" w:hanging="360"/>
      </w:pPr>
      <w:rPr>
        <w:rFonts w:cs="Times New Roman"/>
      </w:rPr>
    </w:lvl>
    <w:lvl w:ilvl="2" w:tplc="0419001B" w:tentative="1">
      <w:start w:val="1"/>
      <w:numFmt w:val="lowerRoman"/>
      <w:lvlText w:val="%3."/>
      <w:lvlJc w:val="right"/>
      <w:pPr>
        <w:tabs>
          <w:tab w:val="num" w:pos="1364"/>
        </w:tabs>
        <w:ind w:left="1364" w:hanging="180"/>
      </w:pPr>
      <w:rPr>
        <w:rFonts w:cs="Times New Roman"/>
      </w:rPr>
    </w:lvl>
    <w:lvl w:ilvl="3" w:tplc="0419000F" w:tentative="1">
      <w:start w:val="1"/>
      <w:numFmt w:val="decimal"/>
      <w:lvlText w:val="%4."/>
      <w:lvlJc w:val="left"/>
      <w:pPr>
        <w:tabs>
          <w:tab w:val="num" w:pos="2084"/>
        </w:tabs>
        <w:ind w:left="2084" w:hanging="360"/>
      </w:pPr>
      <w:rPr>
        <w:rFonts w:cs="Times New Roman"/>
      </w:rPr>
    </w:lvl>
    <w:lvl w:ilvl="4" w:tplc="04190019" w:tentative="1">
      <w:start w:val="1"/>
      <w:numFmt w:val="lowerLetter"/>
      <w:lvlText w:val="%5."/>
      <w:lvlJc w:val="left"/>
      <w:pPr>
        <w:tabs>
          <w:tab w:val="num" w:pos="2804"/>
        </w:tabs>
        <w:ind w:left="2804" w:hanging="360"/>
      </w:pPr>
      <w:rPr>
        <w:rFonts w:cs="Times New Roman"/>
      </w:rPr>
    </w:lvl>
    <w:lvl w:ilvl="5" w:tplc="0419001B" w:tentative="1">
      <w:start w:val="1"/>
      <w:numFmt w:val="lowerRoman"/>
      <w:lvlText w:val="%6."/>
      <w:lvlJc w:val="right"/>
      <w:pPr>
        <w:tabs>
          <w:tab w:val="num" w:pos="3524"/>
        </w:tabs>
        <w:ind w:left="3524" w:hanging="180"/>
      </w:pPr>
      <w:rPr>
        <w:rFonts w:cs="Times New Roman"/>
      </w:rPr>
    </w:lvl>
    <w:lvl w:ilvl="6" w:tplc="0419000F" w:tentative="1">
      <w:start w:val="1"/>
      <w:numFmt w:val="decimal"/>
      <w:lvlText w:val="%7."/>
      <w:lvlJc w:val="left"/>
      <w:pPr>
        <w:tabs>
          <w:tab w:val="num" w:pos="4244"/>
        </w:tabs>
        <w:ind w:left="4244" w:hanging="360"/>
      </w:pPr>
      <w:rPr>
        <w:rFonts w:cs="Times New Roman"/>
      </w:rPr>
    </w:lvl>
    <w:lvl w:ilvl="7" w:tplc="04190019" w:tentative="1">
      <w:start w:val="1"/>
      <w:numFmt w:val="lowerLetter"/>
      <w:lvlText w:val="%8."/>
      <w:lvlJc w:val="left"/>
      <w:pPr>
        <w:tabs>
          <w:tab w:val="num" w:pos="4964"/>
        </w:tabs>
        <w:ind w:left="4964" w:hanging="360"/>
      </w:pPr>
      <w:rPr>
        <w:rFonts w:cs="Times New Roman"/>
      </w:rPr>
    </w:lvl>
    <w:lvl w:ilvl="8" w:tplc="0419001B" w:tentative="1">
      <w:start w:val="1"/>
      <w:numFmt w:val="lowerRoman"/>
      <w:lvlText w:val="%9."/>
      <w:lvlJc w:val="right"/>
      <w:pPr>
        <w:tabs>
          <w:tab w:val="num" w:pos="5684"/>
        </w:tabs>
        <w:ind w:left="5684" w:hanging="180"/>
      </w:pPr>
      <w:rPr>
        <w:rFonts w:cs="Times New Roman"/>
      </w:rPr>
    </w:lvl>
  </w:abstractNum>
  <w:abstractNum w:abstractNumId="22">
    <w:nsid w:val="35EB30A7"/>
    <w:multiLevelType w:val="multilevel"/>
    <w:tmpl w:val="5DC2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2328BD"/>
    <w:multiLevelType w:val="multilevel"/>
    <w:tmpl w:val="1E4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BC7B2B"/>
    <w:multiLevelType w:val="hybridMultilevel"/>
    <w:tmpl w:val="E9121E68"/>
    <w:lvl w:ilvl="0" w:tplc="FFFFFFFF">
      <w:start w:val="1"/>
      <w:numFmt w:val="bullet"/>
      <w:lvlText w:val="−"/>
      <w:lvlJc w:val="left"/>
      <w:pPr>
        <w:tabs>
          <w:tab w:val="num" w:pos="1702"/>
        </w:tabs>
        <w:ind w:left="851" w:firstLine="851"/>
      </w:pPr>
      <w:rPr>
        <w:rFonts w:ascii="Times New Roman" w:hAnsi="Times New Roman"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nsid w:val="3C67003C"/>
    <w:multiLevelType w:val="multilevel"/>
    <w:tmpl w:val="19589DFC"/>
    <w:lvl w:ilvl="0">
      <w:start w:val="1"/>
      <w:numFmt w:val="decimal"/>
      <w:lvlText w:val="%1"/>
      <w:lvlJc w:val="left"/>
      <w:pPr>
        <w:tabs>
          <w:tab w:val="num" w:pos="1353"/>
        </w:tabs>
        <w:ind w:left="1353" w:hanging="360"/>
      </w:pPr>
      <w:rPr>
        <w:rFonts w:cs="Times New Roman" w:hint="default"/>
      </w:rPr>
    </w:lvl>
    <w:lvl w:ilvl="1">
      <w:start w:val="1"/>
      <w:numFmt w:val="bullet"/>
      <w:lvlText w:val="−"/>
      <w:lvlJc w:val="left"/>
      <w:pPr>
        <w:tabs>
          <w:tab w:val="num" w:pos="1648"/>
        </w:tabs>
        <w:ind w:left="1648" w:hanging="284"/>
      </w:pPr>
      <w:rPr>
        <w:rFonts w:ascii="Times New Roman" w:hAnsi="Times New Roman" w:hint="default"/>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6">
    <w:nsid w:val="4191229C"/>
    <w:multiLevelType w:val="hybridMultilevel"/>
    <w:tmpl w:val="D360B9DE"/>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CA23B36"/>
    <w:multiLevelType w:val="hybridMultilevel"/>
    <w:tmpl w:val="9ACE42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5B6D2165"/>
    <w:multiLevelType w:val="multilevel"/>
    <w:tmpl w:val="39E4609C"/>
    <w:lvl w:ilvl="0">
      <w:start w:val="1"/>
      <w:numFmt w:val="bullet"/>
      <w:lvlText w:val=""/>
      <w:lvlJc w:val="left"/>
      <w:pPr>
        <w:tabs>
          <w:tab w:val="num" w:pos="2291"/>
        </w:tabs>
        <w:ind w:left="2291" w:hanging="360"/>
      </w:pPr>
      <w:rPr>
        <w:rFonts w:ascii="Symbol" w:hAnsi="Symbol" w:hint="default"/>
      </w:rPr>
    </w:lvl>
    <w:lvl w:ilvl="1">
      <w:start w:val="1"/>
      <w:numFmt w:val="upperLetter"/>
      <w:lvlText w:val="%2."/>
      <w:lvlJc w:val="left"/>
      <w:pPr>
        <w:tabs>
          <w:tab w:val="num" w:pos="2951"/>
        </w:tabs>
        <w:ind w:left="2951" w:hanging="1020"/>
      </w:pPr>
      <w:rPr>
        <w:rFonts w:cs="Times New Roman" w:hint="default"/>
      </w:rPr>
    </w:lvl>
    <w:lvl w:ilvl="2">
      <w:start w:val="1"/>
      <w:numFmt w:val="bullet"/>
      <w:lvlText w:val=""/>
      <w:lvlJc w:val="left"/>
      <w:pPr>
        <w:tabs>
          <w:tab w:val="num" w:pos="3011"/>
        </w:tabs>
        <w:ind w:left="3011" w:hanging="360"/>
      </w:pPr>
      <w:rPr>
        <w:rFonts w:ascii="Symbol" w:hAnsi="Symbol"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9">
    <w:nsid w:val="5EBD4D1E"/>
    <w:multiLevelType w:val="hybridMultilevel"/>
    <w:tmpl w:val="7D8A9CF2"/>
    <w:lvl w:ilvl="0" w:tplc="118212D8">
      <w:start w:val="1"/>
      <w:numFmt w:val="bullet"/>
      <w:lvlText w:val="−"/>
      <w:lvlJc w:val="left"/>
      <w:pPr>
        <w:tabs>
          <w:tab w:val="num" w:pos="851"/>
        </w:tabs>
        <w:ind w:firstLine="851"/>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F620C2E"/>
    <w:multiLevelType w:val="hybridMultilevel"/>
    <w:tmpl w:val="C1C08BFA"/>
    <w:lvl w:ilvl="0" w:tplc="0F129AA8">
      <w:start w:val="1"/>
      <w:numFmt w:val="bullet"/>
      <w:lvlText w:val="−"/>
      <w:lvlJc w:val="left"/>
      <w:pPr>
        <w:tabs>
          <w:tab w:val="num" w:pos="1702"/>
        </w:tabs>
        <w:ind w:left="851" w:firstLine="851"/>
      </w:pPr>
      <w:rPr>
        <w:rFonts w:ascii="Times New Roman" w:hAnsi="Times New Roman" w:hint="default"/>
      </w:rPr>
    </w:lvl>
    <w:lvl w:ilvl="1" w:tplc="04190019"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1">
    <w:nsid w:val="60B82F2E"/>
    <w:multiLevelType w:val="multilevel"/>
    <w:tmpl w:val="39E4609C"/>
    <w:lvl w:ilvl="0">
      <w:start w:val="1"/>
      <w:numFmt w:val="bullet"/>
      <w:lvlText w:val=""/>
      <w:lvlJc w:val="left"/>
      <w:pPr>
        <w:tabs>
          <w:tab w:val="num" w:pos="2291"/>
        </w:tabs>
        <w:ind w:left="2291" w:hanging="360"/>
      </w:pPr>
      <w:rPr>
        <w:rFonts w:ascii="Symbol" w:hAnsi="Symbol" w:hint="default"/>
      </w:rPr>
    </w:lvl>
    <w:lvl w:ilvl="1">
      <w:start w:val="1"/>
      <w:numFmt w:val="upperLetter"/>
      <w:lvlText w:val="%2."/>
      <w:lvlJc w:val="left"/>
      <w:pPr>
        <w:tabs>
          <w:tab w:val="num" w:pos="2951"/>
        </w:tabs>
        <w:ind w:left="2951" w:hanging="1020"/>
      </w:pPr>
      <w:rPr>
        <w:rFonts w:cs="Times New Roman" w:hint="default"/>
      </w:rPr>
    </w:lvl>
    <w:lvl w:ilvl="2">
      <w:start w:val="1"/>
      <w:numFmt w:val="bullet"/>
      <w:lvlText w:val=""/>
      <w:lvlJc w:val="left"/>
      <w:pPr>
        <w:tabs>
          <w:tab w:val="num" w:pos="3011"/>
        </w:tabs>
        <w:ind w:left="3011" w:hanging="360"/>
      </w:pPr>
      <w:rPr>
        <w:rFonts w:ascii="Symbol" w:hAnsi="Symbol"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2">
    <w:nsid w:val="64CC44E7"/>
    <w:multiLevelType w:val="multilevel"/>
    <w:tmpl w:val="151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2F517C"/>
    <w:multiLevelType w:val="hybridMultilevel"/>
    <w:tmpl w:val="6C9E75D2"/>
    <w:lvl w:ilvl="0" w:tplc="547CA390">
      <w:start w:val="1"/>
      <w:numFmt w:val="bullet"/>
      <w:lvlText w:val="−"/>
      <w:lvlJc w:val="left"/>
      <w:pPr>
        <w:tabs>
          <w:tab w:val="num" w:pos="851"/>
        </w:tabs>
        <w:ind w:firstLine="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69558C"/>
    <w:multiLevelType w:val="hybridMultilevel"/>
    <w:tmpl w:val="AF48F96E"/>
    <w:lvl w:ilvl="0" w:tplc="BC6889D2">
      <w:start w:val="1"/>
      <w:numFmt w:val="decimal"/>
      <w:lvlText w:val="%1."/>
      <w:lvlJc w:val="left"/>
      <w:pPr>
        <w:tabs>
          <w:tab w:val="num" w:pos="720"/>
        </w:tabs>
        <w:ind w:left="720" w:hanging="360"/>
      </w:pPr>
      <w:rPr>
        <w:rFonts w:cs="Times New Roman" w:hint="default"/>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35">
    <w:nsid w:val="7EFD0C1D"/>
    <w:multiLevelType w:val="hybridMultilevel"/>
    <w:tmpl w:val="19589DFC"/>
    <w:lvl w:ilvl="0" w:tplc="ACF01C2A">
      <w:start w:val="1"/>
      <w:numFmt w:val="decimal"/>
      <w:lvlText w:val="%1"/>
      <w:lvlJc w:val="left"/>
      <w:pPr>
        <w:tabs>
          <w:tab w:val="num" w:pos="360"/>
        </w:tabs>
        <w:ind w:left="360" w:hanging="360"/>
      </w:pPr>
      <w:rPr>
        <w:rFonts w:cs="Times New Roman" w:hint="default"/>
      </w:rPr>
    </w:lvl>
    <w:lvl w:ilvl="1" w:tplc="3C70079C">
      <w:start w:val="1"/>
      <w:numFmt w:val="bullet"/>
      <w:lvlText w:val="−"/>
      <w:lvlJc w:val="left"/>
      <w:pPr>
        <w:tabs>
          <w:tab w:val="num" w:pos="655"/>
        </w:tabs>
        <w:ind w:left="655" w:hanging="284"/>
      </w:pPr>
      <w:rPr>
        <w:rFonts w:ascii="Times New Roman" w:hAnsi="Times New Roman" w:hint="default"/>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num w:numId="1">
    <w:abstractNumId w:val="16"/>
  </w:num>
  <w:num w:numId="2">
    <w:abstractNumId w:val="31"/>
  </w:num>
  <w:num w:numId="3">
    <w:abstractNumId w:val="28"/>
  </w:num>
  <w:num w:numId="4">
    <w:abstractNumId w:val="11"/>
  </w:num>
  <w:num w:numId="5">
    <w:abstractNumId w:val="10"/>
  </w:num>
  <w:num w:numId="6">
    <w:abstractNumId w:val="32"/>
  </w:num>
  <w:num w:numId="7">
    <w:abstractNumId w:val="22"/>
  </w:num>
  <w:num w:numId="8">
    <w:abstractNumId w:val="14"/>
  </w:num>
  <w:num w:numId="9">
    <w:abstractNumId w:val="17"/>
  </w:num>
  <w:num w:numId="10">
    <w:abstractNumId w:val="21"/>
  </w:num>
  <w:num w:numId="11">
    <w:abstractNumId w:val="13"/>
  </w:num>
  <w:num w:numId="12">
    <w:abstractNumId w:val="19"/>
  </w:num>
  <w:num w:numId="13">
    <w:abstractNumId w:val="20"/>
  </w:num>
  <w:num w:numId="14">
    <w:abstractNumId w:val="34"/>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33"/>
  </w:num>
  <w:num w:numId="18">
    <w:abstractNumId w:val="35"/>
  </w:num>
  <w:num w:numId="19">
    <w:abstractNumId w:val="23"/>
  </w:num>
  <w:num w:numId="20">
    <w:abstractNumId w:val="12"/>
  </w:num>
  <w:num w:numId="21">
    <w:abstractNumId w:val="27"/>
  </w:num>
  <w:num w:numId="22">
    <w:abstractNumId w:val="26"/>
  </w:num>
  <w:num w:numId="23">
    <w:abstractNumId w:val="15"/>
  </w:num>
  <w:num w:numId="24">
    <w:abstractNumId w:val="18"/>
  </w:num>
  <w:num w:numId="25">
    <w:abstractNumId w:val="24"/>
  </w:num>
  <w:num w:numId="26">
    <w:abstractNumId w:val="3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FE3"/>
    <w:rsid w:val="00002DB9"/>
    <w:rsid w:val="00010510"/>
    <w:rsid w:val="00010B5A"/>
    <w:rsid w:val="00017159"/>
    <w:rsid w:val="000239CC"/>
    <w:rsid w:val="000340FF"/>
    <w:rsid w:val="000442B0"/>
    <w:rsid w:val="000534C3"/>
    <w:rsid w:val="00055759"/>
    <w:rsid w:val="000716F4"/>
    <w:rsid w:val="000806D4"/>
    <w:rsid w:val="00095B61"/>
    <w:rsid w:val="000A406C"/>
    <w:rsid w:val="000B079B"/>
    <w:rsid w:val="000B28D6"/>
    <w:rsid w:val="000B6551"/>
    <w:rsid w:val="000B7424"/>
    <w:rsid w:val="000B7D1E"/>
    <w:rsid w:val="000C1283"/>
    <w:rsid w:val="000C1B6D"/>
    <w:rsid w:val="000C2F2E"/>
    <w:rsid w:val="000C4409"/>
    <w:rsid w:val="000D117B"/>
    <w:rsid w:val="000D4BF2"/>
    <w:rsid w:val="000E18A1"/>
    <w:rsid w:val="000E6FE6"/>
    <w:rsid w:val="00111F15"/>
    <w:rsid w:val="001123D9"/>
    <w:rsid w:val="0011764C"/>
    <w:rsid w:val="00121492"/>
    <w:rsid w:val="00130943"/>
    <w:rsid w:val="00133DB9"/>
    <w:rsid w:val="00134265"/>
    <w:rsid w:val="0014062B"/>
    <w:rsid w:val="00144FB6"/>
    <w:rsid w:val="001517C0"/>
    <w:rsid w:val="0016032E"/>
    <w:rsid w:val="00161C3A"/>
    <w:rsid w:val="001663A1"/>
    <w:rsid w:val="001704D7"/>
    <w:rsid w:val="00173FDF"/>
    <w:rsid w:val="001928C2"/>
    <w:rsid w:val="0019750A"/>
    <w:rsid w:val="001A09B5"/>
    <w:rsid w:val="001B4EE8"/>
    <w:rsid w:val="001C348C"/>
    <w:rsid w:val="001C4C55"/>
    <w:rsid w:val="001C51A6"/>
    <w:rsid w:val="001E597A"/>
    <w:rsid w:val="001F747E"/>
    <w:rsid w:val="00202D3F"/>
    <w:rsid w:val="0020756B"/>
    <w:rsid w:val="00222881"/>
    <w:rsid w:val="00235CFB"/>
    <w:rsid w:val="00237CB5"/>
    <w:rsid w:val="00240622"/>
    <w:rsid w:val="00242A7A"/>
    <w:rsid w:val="00247B4C"/>
    <w:rsid w:val="00264742"/>
    <w:rsid w:val="00267310"/>
    <w:rsid w:val="0026798C"/>
    <w:rsid w:val="00274AC5"/>
    <w:rsid w:val="002772B8"/>
    <w:rsid w:val="002807C7"/>
    <w:rsid w:val="0028132B"/>
    <w:rsid w:val="00284494"/>
    <w:rsid w:val="00287652"/>
    <w:rsid w:val="002B0BBD"/>
    <w:rsid w:val="002B3179"/>
    <w:rsid w:val="002C2942"/>
    <w:rsid w:val="002D3280"/>
    <w:rsid w:val="002D415C"/>
    <w:rsid w:val="002D447C"/>
    <w:rsid w:val="002F4F4C"/>
    <w:rsid w:val="00333530"/>
    <w:rsid w:val="00334819"/>
    <w:rsid w:val="00334F25"/>
    <w:rsid w:val="00337CA2"/>
    <w:rsid w:val="00344EBA"/>
    <w:rsid w:val="00356005"/>
    <w:rsid w:val="00357991"/>
    <w:rsid w:val="0036149C"/>
    <w:rsid w:val="0036168B"/>
    <w:rsid w:val="003678F9"/>
    <w:rsid w:val="00372F0A"/>
    <w:rsid w:val="00392FC8"/>
    <w:rsid w:val="00396928"/>
    <w:rsid w:val="003B4A57"/>
    <w:rsid w:val="003B5CB8"/>
    <w:rsid w:val="003E1EA9"/>
    <w:rsid w:val="003E663A"/>
    <w:rsid w:val="003F3A45"/>
    <w:rsid w:val="00400D20"/>
    <w:rsid w:val="00401A40"/>
    <w:rsid w:val="00404AD1"/>
    <w:rsid w:val="004103B5"/>
    <w:rsid w:val="00413FC0"/>
    <w:rsid w:val="0042495D"/>
    <w:rsid w:val="00435467"/>
    <w:rsid w:val="00452E9F"/>
    <w:rsid w:val="00454C78"/>
    <w:rsid w:val="00471BB3"/>
    <w:rsid w:val="00476C65"/>
    <w:rsid w:val="00496E6A"/>
    <w:rsid w:val="004A2170"/>
    <w:rsid w:val="004A2B38"/>
    <w:rsid w:val="004A3596"/>
    <w:rsid w:val="004A42E0"/>
    <w:rsid w:val="004A4553"/>
    <w:rsid w:val="004B56AF"/>
    <w:rsid w:val="004D042B"/>
    <w:rsid w:val="004D1854"/>
    <w:rsid w:val="004D38F8"/>
    <w:rsid w:val="004D52CF"/>
    <w:rsid w:val="004F2F64"/>
    <w:rsid w:val="00510A63"/>
    <w:rsid w:val="00522793"/>
    <w:rsid w:val="00540213"/>
    <w:rsid w:val="00554571"/>
    <w:rsid w:val="00572BCA"/>
    <w:rsid w:val="00584C4B"/>
    <w:rsid w:val="0059202D"/>
    <w:rsid w:val="005A594D"/>
    <w:rsid w:val="005A6CCD"/>
    <w:rsid w:val="005C65E6"/>
    <w:rsid w:val="005E43F1"/>
    <w:rsid w:val="005F120C"/>
    <w:rsid w:val="006119B5"/>
    <w:rsid w:val="00620C49"/>
    <w:rsid w:val="00622ABF"/>
    <w:rsid w:val="006243EF"/>
    <w:rsid w:val="0062694E"/>
    <w:rsid w:val="00631652"/>
    <w:rsid w:val="00636099"/>
    <w:rsid w:val="00647192"/>
    <w:rsid w:val="00651072"/>
    <w:rsid w:val="00663A6C"/>
    <w:rsid w:val="00676CED"/>
    <w:rsid w:val="006830A0"/>
    <w:rsid w:val="00686726"/>
    <w:rsid w:val="00694BD6"/>
    <w:rsid w:val="006A124D"/>
    <w:rsid w:val="006A57C9"/>
    <w:rsid w:val="006A7830"/>
    <w:rsid w:val="006B0609"/>
    <w:rsid w:val="006B1995"/>
    <w:rsid w:val="006C3A71"/>
    <w:rsid w:val="006C7255"/>
    <w:rsid w:val="006D08A6"/>
    <w:rsid w:val="006D2255"/>
    <w:rsid w:val="006E36F3"/>
    <w:rsid w:val="0070443A"/>
    <w:rsid w:val="00705AC1"/>
    <w:rsid w:val="007073BE"/>
    <w:rsid w:val="0071320B"/>
    <w:rsid w:val="00716E50"/>
    <w:rsid w:val="00733869"/>
    <w:rsid w:val="00735E1C"/>
    <w:rsid w:val="00740557"/>
    <w:rsid w:val="007471E0"/>
    <w:rsid w:val="00752A86"/>
    <w:rsid w:val="00763037"/>
    <w:rsid w:val="00763FC7"/>
    <w:rsid w:val="00764B55"/>
    <w:rsid w:val="00766FCF"/>
    <w:rsid w:val="0079756F"/>
    <w:rsid w:val="007A0B90"/>
    <w:rsid w:val="007A6907"/>
    <w:rsid w:val="007B2641"/>
    <w:rsid w:val="007C0AFB"/>
    <w:rsid w:val="007C3713"/>
    <w:rsid w:val="00800D2C"/>
    <w:rsid w:val="00827174"/>
    <w:rsid w:val="008353E1"/>
    <w:rsid w:val="008417BB"/>
    <w:rsid w:val="00844399"/>
    <w:rsid w:val="008615E1"/>
    <w:rsid w:val="00862D37"/>
    <w:rsid w:val="008A14B9"/>
    <w:rsid w:val="008D2094"/>
    <w:rsid w:val="008E0BD1"/>
    <w:rsid w:val="008E3DA6"/>
    <w:rsid w:val="00920EA3"/>
    <w:rsid w:val="00930E7D"/>
    <w:rsid w:val="00931419"/>
    <w:rsid w:val="0093464C"/>
    <w:rsid w:val="00943ACE"/>
    <w:rsid w:val="00953701"/>
    <w:rsid w:val="00960BEA"/>
    <w:rsid w:val="0096579F"/>
    <w:rsid w:val="009823FC"/>
    <w:rsid w:val="00997E22"/>
    <w:rsid w:val="009B083B"/>
    <w:rsid w:val="009B7814"/>
    <w:rsid w:val="009C46F8"/>
    <w:rsid w:val="009E30F7"/>
    <w:rsid w:val="009F2E95"/>
    <w:rsid w:val="009F4326"/>
    <w:rsid w:val="009F4613"/>
    <w:rsid w:val="00A04433"/>
    <w:rsid w:val="00A05614"/>
    <w:rsid w:val="00A32993"/>
    <w:rsid w:val="00A42AF9"/>
    <w:rsid w:val="00A43756"/>
    <w:rsid w:val="00A52A8B"/>
    <w:rsid w:val="00A53998"/>
    <w:rsid w:val="00A77A45"/>
    <w:rsid w:val="00AA21C8"/>
    <w:rsid w:val="00AA5F63"/>
    <w:rsid w:val="00AC4EA4"/>
    <w:rsid w:val="00AC739C"/>
    <w:rsid w:val="00AE293A"/>
    <w:rsid w:val="00AE4F02"/>
    <w:rsid w:val="00AE79AC"/>
    <w:rsid w:val="00AF68B5"/>
    <w:rsid w:val="00B159D8"/>
    <w:rsid w:val="00B24426"/>
    <w:rsid w:val="00B378BC"/>
    <w:rsid w:val="00B412AA"/>
    <w:rsid w:val="00B43CA8"/>
    <w:rsid w:val="00B447B3"/>
    <w:rsid w:val="00B5031D"/>
    <w:rsid w:val="00B504AB"/>
    <w:rsid w:val="00B51E74"/>
    <w:rsid w:val="00B550DB"/>
    <w:rsid w:val="00B62731"/>
    <w:rsid w:val="00B64381"/>
    <w:rsid w:val="00B757F1"/>
    <w:rsid w:val="00B838CE"/>
    <w:rsid w:val="00B96B4F"/>
    <w:rsid w:val="00BA6C85"/>
    <w:rsid w:val="00BA6E39"/>
    <w:rsid w:val="00BC37FA"/>
    <w:rsid w:val="00BD7484"/>
    <w:rsid w:val="00BE13FF"/>
    <w:rsid w:val="00BE35E4"/>
    <w:rsid w:val="00BF038C"/>
    <w:rsid w:val="00BF5753"/>
    <w:rsid w:val="00C126E7"/>
    <w:rsid w:val="00C23A99"/>
    <w:rsid w:val="00C25FE3"/>
    <w:rsid w:val="00C37A3B"/>
    <w:rsid w:val="00C508BE"/>
    <w:rsid w:val="00C50AF7"/>
    <w:rsid w:val="00C62F27"/>
    <w:rsid w:val="00C64022"/>
    <w:rsid w:val="00C702F6"/>
    <w:rsid w:val="00C7782F"/>
    <w:rsid w:val="00C9014D"/>
    <w:rsid w:val="00C903EA"/>
    <w:rsid w:val="00C92DF5"/>
    <w:rsid w:val="00CB38A8"/>
    <w:rsid w:val="00CB754C"/>
    <w:rsid w:val="00CC07E4"/>
    <w:rsid w:val="00CC6261"/>
    <w:rsid w:val="00CC672A"/>
    <w:rsid w:val="00CC6D02"/>
    <w:rsid w:val="00CD1A34"/>
    <w:rsid w:val="00CD321D"/>
    <w:rsid w:val="00CD6587"/>
    <w:rsid w:val="00CE0D63"/>
    <w:rsid w:val="00CE2D93"/>
    <w:rsid w:val="00CE4247"/>
    <w:rsid w:val="00CF1987"/>
    <w:rsid w:val="00D02856"/>
    <w:rsid w:val="00D04E55"/>
    <w:rsid w:val="00D149B3"/>
    <w:rsid w:val="00D208E1"/>
    <w:rsid w:val="00D32506"/>
    <w:rsid w:val="00D41804"/>
    <w:rsid w:val="00D455B3"/>
    <w:rsid w:val="00D654F7"/>
    <w:rsid w:val="00D717C1"/>
    <w:rsid w:val="00D71A61"/>
    <w:rsid w:val="00D94822"/>
    <w:rsid w:val="00DA2474"/>
    <w:rsid w:val="00DB7823"/>
    <w:rsid w:val="00DE4CEB"/>
    <w:rsid w:val="00DE733E"/>
    <w:rsid w:val="00E00700"/>
    <w:rsid w:val="00E01056"/>
    <w:rsid w:val="00E01567"/>
    <w:rsid w:val="00E04B3B"/>
    <w:rsid w:val="00E12C29"/>
    <w:rsid w:val="00E1469E"/>
    <w:rsid w:val="00E24BA7"/>
    <w:rsid w:val="00E310C6"/>
    <w:rsid w:val="00E359C0"/>
    <w:rsid w:val="00E36A02"/>
    <w:rsid w:val="00E4418E"/>
    <w:rsid w:val="00E51BD1"/>
    <w:rsid w:val="00E52E2D"/>
    <w:rsid w:val="00E848C9"/>
    <w:rsid w:val="00EA46F9"/>
    <w:rsid w:val="00EA7CEF"/>
    <w:rsid w:val="00EB07F3"/>
    <w:rsid w:val="00EC264D"/>
    <w:rsid w:val="00ED3FCF"/>
    <w:rsid w:val="00ED7095"/>
    <w:rsid w:val="00ED7C79"/>
    <w:rsid w:val="00EE165F"/>
    <w:rsid w:val="00EE766F"/>
    <w:rsid w:val="00EF0001"/>
    <w:rsid w:val="00EF796E"/>
    <w:rsid w:val="00F12702"/>
    <w:rsid w:val="00F16DA6"/>
    <w:rsid w:val="00F20D59"/>
    <w:rsid w:val="00F612AF"/>
    <w:rsid w:val="00F700C5"/>
    <w:rsid w:val="00F711FD"/>
    <w:rsid w:val="00F74FA3"/>
    <w:rsid w:val="00F84989"/>
    <w:rsid w:val="00F9322C"/>
    <w:rsid w:val="00FB2642"/>
    <w:rsid w:val="00FC3212"/>
    <w:rsid w:val="00FE0B51"/>
    <w:rsid w:val="00FE7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132F1192-7164-45D4-8359-20D01983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05AC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52E2D"/>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B0609"/>
    <w:pPr>
      <w:spacing w:before="100" w:beforeAutospacing="1" w:after="100" w:afterAutospacing="1"/>
      <w:outlineLvl w:val="2"/>
    </w:pPr>
    <w:rPr>
      <w:b/>
      <w:bCs/>
      <w:sz w:val="27"/>
      <w:szCs w:val="27"/>
    </w:rPr>
  </w:style>
  <w:style w:type="paragraph" w:styleId="5">
    <w:name w:val="heading 5"/>
    <w:basedOn w:val="a"/>
    <w:next w:val="a"/>
    <w:link w:val="50"/>
    <w:uiPriority w:val="99"/>
    <w:qFormat/>
    <w:rsid w:val="00F8498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D149B3"/>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149B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663A1"/>
    <w:rPr>
      <w:rFonts w:cs="Times New Roman"/>
    </w:rPr>
  </w:style>
  <w:style w:type="character" w:customStyle="1" w:styleId="apple-style-span">
    <w:name w:val="apple-style-span"/>
    <w:uiPriority w:val="99"/>
    <w:rsid w:val="00EF0001"/>
    <w:rPr>
      <w:rFonts w:cs="Times New Roman"/>
    </w:rPr>
  </w:style>
  <w:style w:type="character" w:styleId="a8">
    <w:name w:val="Hyperlink"/>
    <w:uiPriority w:val="99"/>
    <w:rsid w:val="004B56AF"/>
    <w:rPr>
      <w:rFonts w:cs="Times New Roman"/>
      <w:color w:val="0000FF"/>
      <w:u w:val="single"/>
    </w:rPr>
  </w:style>
  <w:style w:type="character" w:customStyle="1" w:styleId="apple-converted-space">
    <w:name w:val="apple-converted-space"/>
    <w:uiPriority w:val="99"/>
    <w:rsid w:val="00173FDF"/>
    <w:rPr>
      <w:rFonts w:cs="Times New Roman"/>
    </w:rPr>
  </w:style>
  <w:style w:type="paragraph" w:styleId="a9">
    <w:name w:val="Normal (Web)"/>
    <w:basedOn w:val="a"/>
    <w:uiPriority w:val="99"/>
    <w:rsid w:val="00E04B3B"/>
    <w:pPr>
      <w:spacing w:before="100" w:beforeAutospacing="1" w:after="100" w:afterAutospacing="1"/>
    </w:pPr>
  </w:style>
  <w:style w:type="character" w:styleId="aa">
    <w:name w:val="Strong"/>
    <w:uiPriority w:val="99"/>
    <w:qFormat/>
    <w:rsid w:val="006B0609"/>
    <w:rPr>
      <w:rFonts w:cs="Times New Roman"/>
      <w:b/>
      <w:bCs/>
    </w:rPr>
  </w:style>
  <w:style w:type="paragraph" w:styleId="ab">
    <w:name w:val="Plain Text"/>
    <w:basedOn w:val="a"/>
    <w:link w:val="ac"/>
    <w:uiPriority w:val="99"/>
    <w:rsid w:val="00ED3FCF"/>
    <w:pPr>
      <w:ind w:firstLine="284"/>
      <w:jc w:val="both"/>
    </w:pPr>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21">
    <w:name w:val="Body Text 2"/>
    <w:basedOn w:val="a"/>
    <w:link w:val="22"/>
    <w:uiPriority w:val="99"/>
    <w:rsid w:val="0028132B"/>
    <w:pPr>
      <w:widowControl w:val="0"/>
      <w:ind w:firstLine="274"/>
      <w:jc w:val="both"/>
    </w:pPr>
    <w:rPr>
      <w:sz w:val="20"/>
      <w:szCs w:val="20"/>
      <w:lang w:val="en-US"/>
    </w:rPr>
  </w:style>
  <w:style w:type="character" w:customStyle="1" w:styleId="22">
    <w:name w:val="Основной текст 2 Знак"/>
    <w:link w:val="21"/>
    <w:uiPriority w:val="99"/>
    <w:semiHidden/>
    <w:rPr>
      <w:sz w:val="24"/>
      <w:szCs w:val="24"/>
    </w:rPr>
  </w:style>
  <w:style w:type="paragraph" w:styleId="ad">
    <w:name w:val="List Paragraph"/>
    <w:basedOn w:val="a"/>
    <w:uiPriority w:val="99"/>
    <w:qFormat/>
    <w:rsid w:val="00222881"/>
    <w:pPr>
      <w:spacing w:after="200" w:line="276" w:lineRule="auto"/>
      <w:ind w:left="720"/>
      <w:contextualSpacing/>
    </w:pPr>
    <w:rPr>
      <w:rFonts w:ascii="Calibri" w:hAnsi="Calibri"/>
      <w:sz w:val="22"/>
      <w:szCs w:val="22"/>
      <w:lang w:eastAsia="en-US"/>
    </w:rPr>
  </w:style>
  <w:style w:type="table" w:styleId="ae">
    <w:name w:val="Table Grid"/>
    <w:basedOn w:val="a1"/>
    <w:uiPriority w:val="99"/>
    <w:rsid w:val="001C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rsid w:val="0042495D"/>
    <w:pPr>
      <w:jc w:val="center"/>
    </w:pPr>
    <w:rPr>
      <w:sz w:val="28"/>
      <w:szCs w:val="20"/>
    </w:rPr>
  </w:style>
  <w:style w:type="paragraph" w:customStyle="1" w:styleId="FR2">
    <w:name w:val="FR2"/>
    <w:uiPriority w:val="99"/>
    <w:rsid w:val="0042495D"/>
    <w:pPr>
      <w:widowControl w:val="0"/>
      <w:autoSpaceDE w:val="0"/>
      <w:autoSpaceDN w:val="0"/>
      <w:adjustRightInd w:val="0"/>
      <w:spacing w:before="340"/>
      <w:ind w:left="80"/>
    </w:pPr>
    <w:rPr>
      <w:rFonts w:ascii="Courier New" w:hAnsi="Courier New"/>
      <w:sz w:val="22"/>
    </w:rPr>
  </w:style>
  <w:style w:type="paragraph" w:styleId="23">
    <w:name w:val="Body Text Indent 2"/>
    <w:basedOn w:val="a"/>
    <w:link w:val="24"/>
    <w:uiPriority w:val="99"/>
    <w:rsid w:val="0042495D"/>
    <w:pPr>
      <w:spacing w:line="360" w:lineRule="auto"/>
      <w:ind w:firstLine="1418"/>
    </w:pPr>
    <w:rPr>
      <w:sz w:val="28"/>
      <w:szCs w:val="20"/>
    </w:rPr>
  </w:style>
  <w:style w:type="character" w:customStyle="1" w:styleId="24">
    <w:name w:val="Основной текст с отступом 2 Знак"/>
    <w:link w:val="23"/>
    <w:uiPriority w:val="99"/>
    <w:semiHidden/>
    <w:rPr>
      <w:sz w:val="24"/>
      <w:szCs w:val="24"/>
    </w:rPr>
  </w:style>
  <w:style w:type="character" w:customStyle="1" w:styleId="af0">
    <w:name w:val="Основной текст Знак"/>
    <w:link w:val="af"/>
    <w:uiPriority w:val="99"/>
    <w:locked/>
    <w:rsid w:val="0042495D"/>
    <w:rPr>
      <w:rFonts w:cs="Times New Roman"/>
      <w:sz w:val="28"/>
      <w:lang w:val="ru-RU" w:eastAsia="ru-RU" w:bidi="ar-SA"/>
    </w:rPr>
  </w:style>
  <w:style w:type="paragraph" w:customStyle="1" w:styleId="FR1">
    <w:name w:val="FR1"/>
    <w:uiPriority w:val="99"/>
    <w:rsid w:val="0042495D"/>
    <w:pPr>
      <w:widowControl w:val="0"/>
      <w:spacing w:before="20"/>
      <w:jc w:val="center"/>
    </w:pPr>
    <w:rPr>
      <w:sz w:val="12"/>
    </w:rPr>
  </w:style>
  <w:style w:type="paragraph" w:customStyle="1" w:styleId="FR3">
    <w:name w:val="FR3"/>
    <w:uiPriority w:val="99"/>
    <w:rsid w:val="0042495D"/>
    <w:pPr>
      <w:widowControl w:val="0"/>
      <w:autoSpaceDE w:val="0"/>
      <w:autoSpaceDN w:val="0"/>
      <w:adjustRightInd w:val="0"/>
      <w:ind w:left="2360"/>
    </w:pPr>
    <w:rPr>
      <w:rFonts w:ascii="Arial" w:hAnsi="Arial" w:cs="Arial"/>
      <w:sz w:val="16"/>
      <w:szCs w:val="16"/>
    </w:rPr>
  </w:style>
  <w:style w:type="paragraph" w:customStyle="1" w:styleId="MTDisplayEquation">
    <w:name w:val="MTDisplayEquation"/>
    <w:basedOn w:val="a9"/>
    <w:next w:val="a"/>
    <w:uiPriority w:val="99"/>
    <w:rsid w:val="0042495D"/>
    <w:pPr>
      <w:tabs>
        <w:tab w:val="center" w:pos="5080"/>
        <w:tab w:val="right" w:pos="10160"/>
      </w:tabs>
      <w:spacing w:line="360" w:lineRule="auto"/>
    </w:pPr>
    <w:rPr>
      <w:color w:val="000000"/>
      <w:sz w:val="28"/>
      <w:szCs w:val="28"/>
    </w:rPr>
  </w:style>
  <w:style w:type="paragraph" w:customStyle="1" w:styleId="af1">
    <w:name w:val="Обыч_абз"/>
    <w:basedOn w:val="af2"/>
    <w:uiPriority w:val="99"/>
    <w:rsid w:val="00763037"/>
    <w:pPr>
      <w:widowControl w:val="0"/>
      <w:tabs>
        <w:tab w:val="left" w:pos="285"/>
      </w:tabs>
      <w:autoSpaceDE w:val="0"/>
      <w:autoSpaceDN w:val="0"/>
      <w:adjustRightInd w:val="0"/>
      <w:spacing w:after="0"/>
      <w:ind w:left="0" w:firstLine="900"/>
      <w:jc w:val="both"/>
    </w:pPr>
    <w:rPr>
      <w:sz w:val="28"/>
      <w:szCs w:val="28"/>
    </w:rPr>
  </w:style>
  <w:style w:type="paragraph" w:styleId="af2">
    <w:name w:val="Body Text Indent"/>
    <w:basedOn w:val="a"/>
    <w:link w:val="af3"/>
    <w:uiPriority w:val="99"/>
    <w:rsid w:val="00763037"/>
    <w:pPr>
      <w:spacing w:after="120"/>
      <w:ind w:left="283"/>
    </w:pPr>
  </w:style>
  <w:style w:type="character" w:customStyle="1" w:styleId="af3">
    <w:name w:val="Основной текст с отступом Знак"/>
    <w:link w:val="af2"/>
    <w:uiPriority w:val="99"/>
    <w:semiHidden/>
    <w:rPr>
      <w:sz w:val="24"/>
      <w:szCs w:val="24"/>
    </w:rPr>
  </w:style>
  <w:style w:type="character" w:styleId="af4">
    <w:name w:val="Emphasis"/>
    <w:uiPriority w:val="99"/>
    <w:qFormat/>
    <w:rsid w:val="003F3A45"/>
    <w:rPr>
      <w:rFonts w:cs="Times New Roman"/>
      <w:i/>
      <w:iCs/>
    </w:rPr>
  </w:style>
  <w:style w:type="character" w:customStyle="1" w:styleId="coursetitleright">
    <w:name w:val="course_title_right"/>
    <w:uiPriority w:val="99"/>
    <w:rsid w:val="00356005"/>
    <w:rPr>
      <w:rFonts w:cs="Times New Roman"/>
    </w:rPr>
  </w:style>
  <w:style w:type="character" w:customStyle="1" w:styleId="courselectureinfoblock">
    <w:name w:val="course_lecture_info_block"/>
    <w:uiPriority w:val="99"/>
    <w:rsid w:val="00356005"/>
    <w:rPr>
      <w:rFonts w:cs="Times New Roman"/>
    </w:rPr>
  </w:style>
  <w:style w:type="character" w:customStyle="1" w:styleId="courselectureinfo">
    <w:name w:val="course_lecture_info"/>
    <w:uiPriority w:val="99"/>
    <w:rsid w:val="00356005"/>
    <w:rPr>
      <w:rFonts w:cs="Times New Roman"/>
    </w:rPr>
  </w:style>
  <w:style w:type="character" w:styleId="HTML">
    <w:name w:val="HTML Typewriter"/>
    <w:uiPriority w:val="99"/>
    <w:rsid w:val="000B079B"/>
    <w:rPr>
      <w:rFonts w:ascii="Courier New" w:eastAsia="Times New Roman" w:hAnsi="Courier New" w:cs="Courier New"/>
      <w:sz w:val="20"/>
      <w:szCs w:val="20"/>
    </w:rPr>
  </w:style>
  <w:style w:type="paragraph" w:styleId="HTML0">
    <w:name w:val="HTML Preformatted"/>
    <w:basedOn w:val="a"/>
    <w:link w:val="HTML1"/>
    <w:uiPriority w:val="99"/>
    <w:rsid w:val="000B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sz w:val="20"/>
      <w:szCs w:val="20"/>
    </w:rPr>
  </w:style>
  <w:style w:type="character" w:styleId="af5">
    <w:name w:val="FollowedHyperlink"/>
    <w:uiPriority w:val="99"/>
    <w:rsid w:val="00ED7095"/>
    <w:rPr>
      <w:rFonts w:cs="Times New Roman"/>
      <w:color w:val="800080"/>
      <w:u w:val="single"/>
    </w:rPr>
  </w:style>
  <w:style w:type="table" w:styleId="11">
    <w:name w:val="Table Grid 1"/>
    <w:basedOn w:val="a1"/>
    <w:uiPriority w:val="99"/>
    <w:rsid w:val="008D20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83162">
      <w:marLeft w:val="0"/>
      <w:marRight w:val="0"/>
      <w:marTop w:val="0"/>
      <w:marBottom w:val="0"/>
      <w:divBdr>
        <w:top w:val="none" w:sz="0" w:space="0" w:color="auto"/>
        <w:left w:val="none" w:sz="0" w:space="0" w:color="auto"/>
        <w:bottom w:val="none" w:sz="0" w:space="0" w:color="auto"/>
        <w:right w:val="none" w:sz="0" w:space="0" w:color="auto"/>
      </w:divBdr>
    </w:div>
    <w:div w:id="695883163">
      <w:marLeft w:val="0"/>
      <w:marRight w:val="0"/>
      <w:marTop w:val="0"/>
      <w:marBottom w:val="0"/>
      <w:divBdr>
        <w:top w:val="none" w:sz="0" w:space="0" w:color="auto"/>
        <w:left w:val="none" w:sz="0" w:space="0" w:color="auto"/>
        <w:bottom w:val="none" w:sz="0" w:space="0" w:color="auto"/>
        <w:right w:val="none" w:sz="0" w:space="0" w:color="auto"/>
      </w:divBdr>
    </w:div>
    <w:div w:id="695883164">
      <w:marLeft w:val="0"/>
      <w:marRight w:val="0"/>
      <w:marTop w:val="0"/>
      <w:marBottom w:val="0"/>
      <w:divBdr>
        <w:top w:val="none" w:sz="0" w:space="0" w:color="auto"/>
        <w:left w:val="none" w:sz="0" w:space="0" w:color="auto"/>
        <w:bottom w:val="none" w:sz="0" w:space="0" w:color="auto"/>
        <w:right w:val="none" w:sz="0" w:space="0" w:color="auto"/>
      </w:divBdr>
    </w:div>
    <w:div w:id="695883166">
      <w:marLeft w:val="0"/>
      <w:marRight w:val="0"/>
      <w:marTop w:val="0"/>
      <w:marBottom w:val="0"/>
      <w:divBdr>
        <w:top w:val="none" w:sz="0" w:space="0" w:color="auto"/>
        <w:left w:val="none" w:sz="0" w:space="0" w:color="auto"/>
        <w:bottom w:val="none" w:sz="0" w:space="0" w:color="auto"/>
        <w:right w:val="none" w:sz="0" w:space="0" w:color="auto"/>
      </w:divBdr>
      <w:divsChild>
        <w:div w:id="695883188">
          <w:marLeft w:val="0"/>
          <w:marRight w:val="0"/>
          <w:marTop w:val="0"/>
          <w:marBottom w:val="0"/>
          <w:divBdr>
            <w:top w:val="none" w:sz="0" w:space="0" w:color="auto"/>
            <w:left w:val="none" w:sz="0" w:space="0" w:color="auto"/>
            <w:bottom w:val="none" w:sz="0" w:space="0" w:color="auto"/>
            <w:right w:val="none" w:sz="0" w:space="0" w:color="auto"/>
          </w:divBdr>
        </w:div>
      </w:divsChild>
    </w:div>
    <w:div w:id="695883167">
      <w:marLeft w:val="0"/>
      <w:marRight w:val="0"/>
      <w:marTop w:val="0"/>
      <w:marBottom w:val="0"/>
      <w:divBdr>
        <w:top w:val="none" w:sz="0" w:space="0" w:color="auto"/>
        <w:left w:val="none" w:sz="0" w:space="0" w:color="auto"/>
        <w:bottom w:val="none" w:sz="0" w:space="0" w:color="auto"/>
        <w:right w:val="none" w:sz="0" w:space="0" w:color="auto"/>
      </w:divBdr>
    </w:div>
    <w:div w:id="695883168">
      <w:marLeft w:val="0"/>
      <w:marRight w:val="0"/>
      <w:marTop w:val="0"/>
      <w:marBottom w:val="0"/>
      <w:divBdr>
        <w:top w:val="none" w:sz="0" w:space="0" w:color="auto"/>
        <w:left w:val="none" w:sz="0" w:space="0" w:color="auto"/>
        <w:bottom w:val="none" w:sz="0" w:space="0" w:color="auto"/>
        <w:right w:val="none" w:sz="0" w:space="0" w:color="auto"/>
      </w:divBdr>
    </w:div>
    <w:div w:id="695883169">
      <w:marLeft w:val="0"/>
      <w:marRight w:val="0"/>
      <w:marTop w:val="0"/>
      <w:marBottom w:val="0"/>
      <w:divBdr>
        <w:top w:val="none" w:sz="0" w:space="0" w:color="auto"/>
        <w:left w:val="none" w:sz="0" w:space="0" w:color="auto"/>
        <w:bottom w:val="none" w:sz="0" w:space="0" w:color="auto"/>
        <w:right w:val="none" w:sz="0" w:space="0" w:color="auto"/>
      </w:divBdr>
    </w:div>
    <w:div w:id="695883170">
      <w:marLeft w:val="0"/>
      <w:marRight w:val="0"/>
      <w:marTop w:val="0"/>
      <w:marBottom w:val="0"/>
      <w:divBdr>
        <w:top w:val="none" w:sz="0" w:space="0" w:color="auto"/>
        <w:left w:val="none" w:sz="0" w:space="0" w:color="auto"/>
        <w:bottom w:val="none" w:sz="0" w:space="0" w:color="auto"/>
        <w:right w:val="none" w:sz="0" w:space="0" w:color="auto"/>
      </w:divBdr>
      <w:divsChild>
        <w:div w:id="695883191">
          <w:marLeft w:val="0"/>
          <w:marRight w:val="0"/>
          <w:marTop w:val="0"/>
          <w:marBottom w:val="0"/>
          <w:divBdr>
            <w:top w:val="none" w:sz="0" w:space="0" w:color="auto"/>
            <w:left w:val="none" w:sz="0" w:space="0" w:color="auto"/>
            <w:bottom w:val="none" w:sz="0" w:space="0" w:color="auto"/>
            <w:right w:val="none" w:sz="0" w:space="0" w:color="auto"/>
          </w:divBdr>
          <w:divsChild>
            <w:div w:id="6958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3172">
      <w:marLeft w:val="0"/>
      <w:marRight w:val="0"/>
      <w:marTop w:val="0"/>
      <w:marBottom w:val="0"/>
      <w:divBdr>
        <w:top w:val="none" w:sz="0" w:space="0" w:color="auto"/>
        <w:left w:val="none" w:sz="0" w:space="0" w:color="auto"/>
        <w:bottom w:val="none" w:sz="0" w:space="0" w:color="auto"/>
        <w:right w:val="none" w:sz="0" w:space="0" w:color="auto"/>
      </w:divBdr>
      <w:divsChild>
        <w:div w:id="695883182">
          <w:marLeft w:val="0"/>
          <w:marRight w:val="0"/>
          <w:marTop w:val="0"/>
          <w:marBottom w:val="0"/>
          <w:divBdr>
            <w:top w:val="none" w:sz="0" w:space="0" w:color="auto"/>
            <w:left w:val="none" w:sz="0" w:space="0" w:color="auto"/>
            <w:bottom w:val="none" w:sz="0" w:space="0" w:color="auto"/>
            <w:right w:val="none" w:sz="0" w:space="0" w:color="auto"/>
          </w:divBdr>
          <w:divsChild>
            <w:div w:id="695883204">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 w:id="695883173">
      <w:marLeft w:val="0"/>
      <w:marRight w:val="0"/>
      <w:marTop w:val="0"/>
      <w:marBottom w:val="0"/>
      <w:divBdr>
        <w:top w:val="none" w:sz="0" w:space="0" w:color="auto"/>
        <w:left w:val="none" w:sz="0" w:space="0" w:color="auto"/>
        <w:bottom w:val="none" w:sz="0" w:space="0" w:color="auto"/>
        <w:right w:val="none" w:sz="0" w:space="0" w:color="auto"/>
      </w:divBdr>
    </w:div>
    <w:div w:id="695883174">
      <w:marLeft w:val="0"/>
      <w:marRight w:val="0"/>
      <w:marTop w:val="0"/>
      <w:marBottom w:val="0"/>
      <w:divBdr>
        <w:top w:val="none" w:sz="0" w:space="0" w:color="auto"/>
        <w:left w:val="none" w:sz="0" w:space="0" w:color="auto"/>
        <w:bottom w:val="none" w:sz="0" w:space="0" w:color="auto"/>
        <w:right w:val="none" w:sz="0" w:space="0" w:color="auto"/>
      </w:divBdr>
    </w:div>
    <w:div w:id="695883175">
      <w:marLeft w:val="0"/>
      <w:marRight w:val="0"/>
      <w:marTop w:val="0"/>
      <w:marBottom w:val="0"/>
      <w:divBdr>
        <w:top w:val="none" w:sz="0" w:space="0" w:color="auto"/>
        <w:left w:val="none" w:sz="0" w:space="0" w:color="auto"/>
        <w:bottom w:val="none" w:sz="0" w:space="0" w:color="auto"/>
        <w:right w:val="none" w:sz="0" w:space="0" w:color="auto"/>
      </w:divBdr>
    </w:div>
    <w:div w:id="695883176">
      <w:marLeft w:val="0"/>
      <w:marRight w:val="0"/>
      <w:marTop w:val="0"/>
      <w:marBottom w:val="0"/>
      <w:divBdr>
        <w:top w:val="none" w:sz="0" w:space="0" w:color="auto"/>
        <w:left w:val="none" w:sz="0" w:space="0" w:color="auto"/>
        <w:bottom w:val="none" w:sz="0" w:space="0" w:color="auto"/>
        <w:right w:val="none" w:sz="0" w:space="0" w:color="auto"/>
      </w:divBdr>
    </w:div>
    <w:div w:id="695883177">
      <w:marLeft w:val="0"/>
      <w:marRight w:val="0"/>
      <w:marTop w:val="0"/>
      <w:marBottom w:val="0"/>
      <w:divBdr>
        <w:top w:val="none" w:sz="0" w:space="0" w:color="auto"/>
        <w:left w:val="none" w:sz="0" w:space="0" w:color="auto"/>
        <w:bottom w:val="none" w:sz="0" w:space="0" w:color="auto"/>
        <w:right w:val="none" w:sz="0" w:space="0" w:color="auto"/>
      </w:divBdr>
    </w:div>
    <w:div w:id="695883179">
      <w:marLeft w:val="0"/>
      <w:marRight w:val="0"/>
      <w:marTop w:val="0"/>
      <w:marBottom w:val="0"/>
      <w:divBdr>
        <w:top w:val="none" w:sz="0" w:space="0" w:color="auto"/>
        <w:left w:val="none" w:sz="0" w:space="0" w:color="auto"/>
        <w:bottom w:val="none" w:sz="0" w:space="0" w:color="auto"/>
        <w:right w:val="none" w:sz="0" w:space="0" w:color="auto"/>
      </w:divBdr>
    </w:div>
    <w:div w:id="695883180">
      <w:marLeft w:val="0"/>
      <w:marRight w:val="0"/>
      <w:marTop w:val="0"/>
      <w:marBottom w:val="0"/>
      <w:divBdr>
        <w:top w:val="none" w:sz="0" w:space="0" w:color="auto"/>
        <w:left w:val="none" w:sz="0" w:space="0" w:color="auto"/>
        <w:bottom w:val="none" w:sz="0" w:space="0" w:color="auto"/>
        <w:right w:val="none" w:sz="0" w:space="0" w:color="auto"/>
      </w:divBdr>
    </w:div>
    <w:div w:id="695883181">
      <w:marLeft w:val="0"/>
      <w:marRight w:val="0"/>
      <w:marTop w:val="0"/>
      <w:marBottom w:val="0"/>
      <w:divBdr>
        <w:top w:val="none" w:sz="0" w:space="0" w:color="auto"/>
        <w:left w:val="none" w:sz="0" w:space="0" w:color="auto"/>
        <w:bottom w:val="none" w:sz="0" w:space="0" w:color="auto"/>
        <w:right w:val="none" w:sz="0" w:space="0" w:color="auto"/>
      </w:divBdr>
    </w:div>
    <w:div w:id="695883183">
      <w:marLeft w:val="0"/>
      <w:marRight w:val="0"/>
      <w:marTop w:val="0"/>
      <w:marBottom w:val="0"/>
      <w:divBdr>
        <w:top w:val="none" w:sz="0" w:space="0" w:color="auto"/>
        <w:left w:val="none" w:sz="0" w:space="0" w:color="auto"/>
        <w:bottom w:val="none" w:sz="0" w:space="0" w:color="auto"/>
        <w:right w:val="none" w:sz="0" w:space="0" w:color="auto"/>
      </w:divBdr>
    </w:div>
    <w:div w:id="695883184">
      <w:marLeft w:val="0"/>
      <w:marRight w:val="0"/>
      <w:marTop w:val="0"/>
      <w:marBottom w:val="0"/>
      <w:divBdr>
        <w:top w:val="none" w:sz="0" w:space="0" w:color="auto"/>
        <w:left w:val="none" w:sz="0" w:space="0" w:color="auto"/>
        <w:bottom w:val="none" w:sz="0" w:space="0" w:color="auto"/>
        <w:right w:val="none" w:sz="0" w:space="0" w:color="auto"/>
      </w:divBdr>
    </w:div>
    <w:div w:id="695883185">
      <w:marLeft w:val="0"/>
      <w:marRight w:val="0"/>
      <w:marTop w:val="0"/>
      <w:marBottom w:val="0"/>
      <w:divBdr>
        <w:top w:val="none" w:sz="0" w:space="0" w:color="auto"/>
        <w:left w:val="none" w:sz="0" w:space="0" w:color="auto"/>
        <w:bottom w:val="none" w:sz="0" w:space="0" w:color="auto"/>
        <w:right w:val="none" w:sz="0" w:space="0" w:color="auto"/>
      </w:divBdr>
    </w:div>
    <w:div w:id="695883186">
      <w:marLeft w:val="0"/>
      <w:marRight w:val="0"/>
      <w:marTop w:val="0"/>
      <w:marBottom w:val="0"/>
      <w:divBdr>
        <w:top w:val="none" w:sz="0" w:space="0" w:color="auto"/>
        <w:left w:val="none" w:sz="0" w:space="0" w:color="auto"/>
        <w:bottom w:val="none" w:sz="0" w:space="0" w:color="auto"/>
        <w:right w:val="none" w:sz="0" w:space="0" w:color="auto"/>
      </w:divBdr>
    </w:div>
    <w:div w:id="695883187">
      <w:marLeft w:val="0"/>
      <w:marRight w:val="0"/>
      <w:marTop w:val="0"/>
      <w:marBottom w:val="0"/>
      <w:divBdr>
        <w:top w:val="none" w:sz="0" w:space="0" w:color="auto"/>
        <w:left w:val="none" w:sz="0" w:space="0" w:color="auto"/>
        <w:bottom w:val="none" w:sz="0" w:space="0" w:color="auto"/>
        <w:right w:val="none" w:sz="0" w:space="0" w:color="auto"/>
      </w:divBdr>
      <w:divsChild>
        <w:div w:id="695883219">
          <w:marLeft w:val="0"/>
          <w:marRight w:val="0"/>
          <w:marTop w:val="0"/>
          <w:marBottom w:val="0"/>
          <w:divBdr>
            <w:top w:val="none" w:sz="0" w:space="0" w:color="auto"/>
            <w:left w:val="none" w:sz="0" w:space="0" w:color="auto"/>
            <w:bottom w:val="none" w:sz="0" w:space="0" w:color="auto"/>
            <w:right w:val="none" w:sz="0" w:space="0" w:color="auto"/>
          </w:divBdr>
          <w:divsChild>
            <w:div w:id="695883165">
              <w:marLeft w:val="0"/>
              <w:marRight w:val="0"/>
              <w:marTop w:val="0"/>
              <w:marBottom w:val="0"/>
              <w:divBdr>
                <w:top w:val="none" w:sz="0" w:space="0" w:color="auto"/>
                <w:left w:val="none" w:sz="0" w:space="0" w:color="auto"/>
                <w:bottom w:val="none" w:sz="0" w:space="0" w:color="auto"/>
                <w:right w:val="none" w:sz="0" w:space="0" w:color="auto"/>
              </w:divBdr>
              <w:divsChild>
                <w:div w:id="695883212">
                  <w:marLeft w:val="0"/>
                  <w:marRight w:val="0"/>
                  <w:marTop w:val="0"/>
                  <w:marBottom w:val="0"/>
                  <w:divBdr>
                    <w:top w:val="none" w:sz="0" w:space="0" w:color="auto"/>
                    <w:left w:val="none" w:sz="0" w:space="0" w:color="auto"/>
                    <w:bottom w:val="none" w:sz="0" w:space="0" w:color="auto"/>
                    <w:right w:val="none" w:sz="0" w:space="0" w:color="auto"/>
                  </w:divBdr>
                  <w:divsChild>
                    <w:div w:id="695883178">
                      <w:marLeft w:val="0"/>
                      <w:marRight w:val="0"/>
                      <w:marTop w:val="0"/>
                      <w:marBottom w:val="0"/>
                      <w:divBdr>
                        <w:top w:val="none" w:sz="0" w:space="0" w:color="auto"/>
                        <w:left w:val="none" w:sz="0" w:space="0" w:color="auto"/>
                        <w:bottom w:val="none" w:sz="0" w:space="0" w:color="auto"/>
                        <w:right w:val="none" w:sz="0" w:space="0" w:color="auto"/>
                      </w:divBdr>
                      <w:divsChild>
                        <w:div w:id="695883171">
                          <w:marLeft w:val="0"/>
                          <w:marRight w:val="0"/>
                          <w:marTop w:val="0"/>
                          <w:marBottom w:val="0"/>
                          <w:divBdr>
                            <w:top w:val="none" w:sz="0" w:space="0" w:color="auto"/>
                            <w:left w:val="none" w:sz="0" w:space="0" w:color="auto"/>
                            <w:bottom w:val="none" w:sz="0" w:space="0" w:color="auto"/>
                            <w:right w:val="none" w:sz="0" w:space="0" w:color="auto"/>
                          </w:divBdr>
                          <w:divsChild>
                            <w:div w:id="695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883189">
      <w:marLeft w:val="0"/>
      <w:marRight w:val="0"/>
      <w:marTop w:val="0"/>
      <w:marBottom w:val="0"/>
      <w:divBdr>
        <w:top w:val="none" w:sz="0" w:space="0" w:color="auto"/>
        <w:left w:val="none" w:sz="0" w:space="0" w:color="auto"/>
        <w:bottom w:val="none" w:sz="0" w:space="0" w:color="auto"/>
        <w:right w:val="none" w:sz="0" w:space="0" w:color="auto"/>
      </w:divBdr>
    </w:div>
    <w:div w:id="695883190">
      <w:marLeft w:val="0"/>
      <w:marRight w:val="0"/>
      <w:marTop w:val="0"/>
      <w:marBottom w:val="0"/>
      <w:divBdr>
        <w:top w:val="none" w:sz="0" w:space="0" w:color="auto"/>
        <w:left w:val="none" w:sz="0" w:space="0" w:color="auto"/>
        <w:bottom w:val="none" w:sz="0" w:space="0" w:color="auto"/>
        <w:right w:val="none" w:sz="0" w:space="0" w:color="auto"/>
      </w:divBdr>
    </w:div>
    <w:div w:id="695883192">
      <w:marLeft w:val="0"/>
      <w:marRight w:val="0"/>
      <w:marTop w:val="0"/>
      <w:marBottom w:val="0"/>
      <w:divBdr>
        <w:top w:val="none" w:sz="0" w:space="0" w:color="auto"/>
        <w:left w:val="none" w:sz="0" w:space="0" w:color="auto"/>
        <w:bottom w:val="none" w:sz="0" w:space="0" w:color="auto"/>
        <w:right w:val="none" w:sz="0" w:space="0" w:color="auto"/>
      </w:divBdr>
    </w:div>
    <w:div w:id="695883193">
      <w:marLeft w:val="0"/>
      <w:marRight w:val="0"/>
      <w:marTop w:val="0"/>
      <w:marBottom w:val="0"/>
      <w:divBdr>
        <w:top w:val="none" w:sz="0" w:space="0" w:color="auto"/>
        <w:left w:val="none" w:sz="0" w:space="0" w:color="auto"/>
        <w:bottom w:val="none" w:sz="0" w:space="0" w:color="auto"/>
        <w:right w:val="none" w:sz="0" w:space="0" w:color="auto"/>
      </w:divBdr>
    </w:div>
    <w:div w:id="695883194">
      <w:marLeft w:val="0"/>
      <w:marRight w:val="0"/>
      <w:marTop w:val="0"/>
      <w:marBottom w:val="0"/>
      <w:divBdr>
        <w:top w:val="none" w:sz="0" w:space="0" w:color="auto"/>
        <w:left w:val="none" w:sz="0" w:space="0" w:color="auto"/>
        <w:bottom w:val="none" w:sz="0" w:space="0" w:color="auto"/>
        <w:right w:val="none" w:sz="0" w:space="0" w:color="auto"/>
      </w:divBdr>
    </w:div>
    <w:div w:id="695883195">
      <w:marLeft w:val="0"/>
      <w:marRight w:val="0"/>
      <w:marTop w:val="0"/>
      <w:marBottom w:val="0"/>
      <w:divBdr>
        <w:top w:val="none" w:sz="0" w:space="0" w:color="auto"/>
        <w:left w:val="none" w:sz="0" w:space="0" w:color="auto"/>
        <w:bottom w:val="none" w:sz="0" w:space="0" w:color="auto"/>
        <w:right w:val="none" w:sz="0" w:space="0" w:color="auto"/>
      </w:divBdr>
    </w:div>
    <w:div w:id="695883196">
      <w:marLeft w:val="0"/>
      <w:marRight w:val="0"/>
      <w:marTop w:val="0"/>
      <w:marBottom w:val="0"/>
      <w:divBdr>
        <w:top w:val="none" w:sz="0" w:space="0" w:color="auto"/>
        <w:left w:val="none" w:sz="0" w:space="0" w:color="auto"/>
        <w:bottom w:val="none" w:sz="0" w:space="0" w:color="auto"/>
        <w:right w:val="none" w:sz="0" w:space="0" w:color="auto"/>
      </w:divBdr>
    </w:div>
    <w:div w:id="695883197">
      <w:marLeft w:val="0"/>
      <w:marRight w:val="0"/>
      <w:marTop w:val="0"/>
      <w:marBottom w:val="0"/>
      <w:divBdr>
        <w:top w:val="none" w:sz="0" w:space="0" w:color="auto"/>
        <w:left w:val="none" w:sz="0" w:space="0" w:color="auto"/>
        <w:bottom w:val="none" w:sz="0" w:space="0" w:color="auto"/>
        <w:right w:val="none" w:sz="0" w:space="0" w:color="auto"/>
      </w:divBdr>
    </w:div>
    <w:div w:id="695883198">
      <w:marLeft w:val="0"/>
      <w:marRight w:val="0"/>
      <w:marTop w:val="0"/>
      <w:marBottom w:val="0"/>
      <w:divBdr>
        <w:top w:val="none" w:sz="0" w:space="0" w:color="auto"/>
        <w:left w:val="none" w:sz="0" w:space="0" w:color="auto"/>
        <w:bottom w:val="none" w:sz="0" w:space="0" w:color="auto"/>
        <w:right w:val="none" w:sz="0" w:space="0" w:color="auto"/>
      </w:divBdr>
    </w:div>
    <w:div w:id="695883199">
      <w:marLeft w:val="0"/>
      <w:marRight w:val="0"/>
      <w:marTop w:val="0"/>
      <w:marBottom w:val="0"/>
      <w:divBdr>
        <w:top w:val="none" w:sz="0" w:space="0" w:color="auto"/>
        <w:left w:val="none" w:sz="0" w:space="0" w:color="auto"/>
        <w:bottom w:val="none" w:sz="0" w:space="0" w:color="auto"/>
        <w:right w:val="none" w:sz="0" w:space="0" w:color="auto"/>
      </w:divBdr>
    </w:div>
    <w:div w:id="695883200">
      <w:marLeft w:val="0"/>
      <w:marRight w:val="0"/>
      <w:marTop w:val="0"/>
      <w:marBottom w:val="0"/>
      <w:divBdr>
        <w:top w:val="none" w:sz="0" w:space="0" w:color="auto"/>
        <w:left w:val="none" w:sz="0" w:space="0" w:color="auto"/>
        <w:bottom w:val="none" w:sz="0" w:space="0" w:color="auto"/>
        <w:right w:val="none" w:sz="0" w:space="0" w:color="auto"/>
      </w:divBdr>
    </w:div>
    <w:div w:id="695883201">
      <w:marLeft w:val="0"/>
      <w:marRight w:val="0"/>
      <w:marTop w:val="0"/>
      <w:marBottom w:val="0"/>
      <w:divBdr>
        <w:top w:val="none" w:sz="0" w:space="0" w:color="auto"/>
        <w:left w:val="none" w:sz="0" w:space="0" w:color="auto"/>
        <w:bottom w:val="none" w:sz="0" w:space="0" w:color="auto"/>
        <w:right w:val="none" w:sz="0" w:space="0" w:color="auto"/>
      </w:divBdr>
    </w:div>
    <w:div w:id="695883202">
      <w:marLeft w:val="0"/>
      <w:marRight w:val="0"/>
      <w:marTop w:val="0"/>
      <w:marBottom w:val="0"/>
      <w:divBdr>
        <w:top w:val="none" w:sz="0" w:space="0" w:color="auto"/>
        <w:left w:val="none" w:sz="0" w:space="0" w:color="auto"/>
        <w:bottom w:val="none" w:sz="0" w:space="0" w:color="auto"/>
        <w:right w:val="none" w:sz="0" w:space="0" w:color="auto"/>
      </w:divBdr>
    </w:div>
    <w:div w:id="695883203">
      <w:marLeft w:val="0"/>
      <w:marRight w:val="0"/>
      <w:marTop w:val="0"/>
      <w:marBottom w:val="0"/>
      <w:divBdr>
        <w:top w:val="none" w:sz="0" w:space="0" w:color="auto"/>
        <w:left w:val="none" w:sz="0" w:space="0" w:color="auto"/>
        <w:bottom w:val="none" w:sz="0" w:space="0" w:color="auto"/>
        <w:right w:val="none" w:sz="0" w:space="0" w:color="auto"/>
      </w:divBdr>
    </w:div>
    <w:div w:id="695883205">
      <w:marLeft w:val="0"/>
      <w:marRight w:val="0"/>
      <w:marTop w:val="0"/>
      <w:marBottom w:val="0"/>
      <w:divBdr>
        <w:top w:val="none" w:sz="0" w:space="0" w:color="auto"/>
        <w:left w:val="none" w:sz="0" w:space="0" w:color="auto"/>
        <w:bottom w:val="none" w:sz="0" w:space="0" w:color="auto"/>
        <w:right w:val="none" w:sz="0" w:space="0" w:color="auto"/>
      </w:divBdr>
    </w:div>
    <w:div w:id="695883206">
      <w:marLeft w:val="0"/>
      <w:marRight w:val="0"/>
      <w:marTop w:val="0"/>
      <w:marBottom w:val="0"/>
      <w:divBdr>
        <w:top w:val="none" w:sz="0" w:space="0" w:color="auto"/>
        <w:left w:val="none" w:sz="0" w:space="0" w:color="auto"/>
        <w:bottom w:val="none" w:sz="0" w:space="0" w:color="auto"/>
        <w:right w:val="none" w:sz="0" w:space="0" w:color="auto"/>
      </w:divBdr>
    </w:div>
    <w:div w:id="695883207">
      <w:marLeft w:val="0"/>
      <w:marRight w:val="0"/>
      <w:marTop w:val="0"/>
      <w:marBottom w:val="0"/>
      <w:divBdr>
        <w:top w:val="none" w:sz="0" w:space="0" w:color="auto"/>
        <w:left w:val="none" w:sz="0" w:space="0" w:color="auto"/>
        <w:bottom w:val="none" w:sz="0" w:space="0" w:color="auto"/>
        <w:right w:val="none" w:sz="0" w:space="0" w:color="auto"/>
      </w:divBdr>
    </w:div>
    <w:div w:id="695883209">
      <w:marLeft w:val="0"/>
      <w:marRight w:val="0"/>
      <w:marTop w:val="0"/>
      <w:marBottom w:val="0"/>
      <w:divBdr>
        <w:top w:val="none" w:sz="0" w:space="0" w:color="auto"/>
        <w:left w:val="none" w:sz="0" w:space="0" w:color="auto"/>
        <w:bottom w:val="none" w:sz="0" w:space="0" w:color="auto"/>
        <w:right w:val="none" w:sz="0" w:space="0" w:color="auto"/>
      </w:divBdr>
    </w:div>
    <w:div w:id="695883211">
      <w:marLeft w:val="0"/>
      <w:marRight w:val="0"/>
      <w:marTop w:val="0"/>
      <w:marBottom w:val="0"/>
      <w:divBdr>
        <w:top w:val="none" w:sz="0" w:space="0" w:color="auto"/>
        <w:left w:val="none" w:sz="0" w:space="0" w:color="auto"/>
        <w:bottom w:val="none" w:sz="0" w:space="0" w:color="auto"/>
        <w:right w:val="none" w:sz="0" w:space="0" w:color="auto"/>
      </w:divBdr>
    </w:div>
    <w:div w:id="695883213">
      <w:marLeft w:val="0"/>
      <w:marRight w:val="0"/>
      <w:marTop w:val="0"/>
      <w:marBottom w:val="0"/>
      <w:divBdr>
        <w:top w:val="none" w:sz="0" w:space="0" w:color="auto"/>
        <w:left w:val="none" w:sz="0" w:space="0" w:color="auto"/>
        <w:bottom w:val="none" w:sz="0" w:space="0" w:color="auto"/>
        <w:right w:val="none" w:sz="0" w:space="0" w:color="auto"/>
      </w:divBdr>
    </w:div>
    <w:div w:id="695883214">
      <w:marLeft w:val="0"/>
      <w:marRight w:val="0"/>
      <w:marTop w:val="0"/>
      <w:marBottom w:val="0"/>
      <w:divBdr>
        <w:top w:val="none" w:sz="0" w:space="0" w:color="auto"/>
        <w:left w:val="none" w:sz="0" w:space="0" w:color="auto"/>
        <w:bottom w:val="none" w:sz="0" w:space="0" w:color="auto"/>
        <w:right w:val="none" w:sz="0" w:space="0" w:color="auto"/>
      </w:divBdr>
    </w:div>
    <w:div w:id="695883215">
      <w:marLeft w:val="0"/>
      <w:marRight w:val="0"/>
      <w:marTop w:val="0"/>
      <w:marBottom w:val="0"/>
      <w:divBdr>
        <w:top w:val="none" w:sz="0" w:space="0" w:color="auto"/>
        <w:left w:val="none" w:sz="0" w:space="0" w:color="auto"/>
        <w:bottom w:val="none" w:sz="0" w:space="0" w:color="auto"/>
        <w:right w:val="none" w:sz="0" w:space="0" w:color="auto"/>
      </w:divBdr>
    </w:div>
    <w:div w:id="695883216">
      <w:marLeft w:val="0"/>
      <w:marRight w:val="0"/>
      <w:marTop w:val="0"/>
      <w:marBottom w:val="0"/>
      <w:divBdr>
        <w:top w:val="none" w:sz="0" w:space="0" w:color="auto"/>
        <w:left w:val="none" w:sz="0" w:space="0" w:color="auto"/>
        <w:bottom w:val="none" w:sz="0" w:space="0" w:color="auto"/>
        <w:right w:val="none" w:sz="0" w:space="0" w:color="auto"/>
      </w:divBdr>
    </w:div>
    <w:div w:id="695883217">
      <w:marLeft w:val="0"/>
      <w:marRight w:val="0"/>
      <w:marTop w:val="0"/>
      <w:marBottom w:val="0"/>
      <w:divBdr>
        <w:top w:val="none" w:sz="0" w:space="0" w:color="auto"/>
        <w:left w:val="none" w:sz="0" w:space="0" w:color="auto"/>
        <w:bottom w:val="none" w:sz="0" w:space="0" w:color="auto"/>
        <w:right w:val="none" w:sz="0" w:space="0" w:color="auto"/>
      </w:divBdr>
    </w:div>
    <w:div w:id="695883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13148</Words>
  <Characters>74948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1 Проектно-пояснительная часть</vt:lpstr>
    </vt:vector>
  </TitlesOfParts>
  <Company/>
  <LinksUpToDate>false</LinksUpToDate>
  <CharactersWithSpaces>87921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Проектно-пояснительная часть</dc:title>
  <dc:subject/>
  <dc:creator>ORANGE</dc:creator>
  <cp:keywords/>
  <dc:description/>
  <cp:lastModifiedBy>admin</cp:lastModifiedBy>
  <cp:revision>2</cp:revision>
  <cp:lastPrinted>2010-12-14T11:17:00Z</cp:lastPrinted>
  <dcterms:created xsi:type="dcterms:W3CDTF">2014-03-24T23:04:00Z</dcterms:created>
  <dcterms:modified xsi:type="dcterms:W3CDTF">2014-03-24T23:04:00Z</dcterms:modified>
</cp:coreProperties>
</file>