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1C" w:rsidRPr="00C53EC0" w:rsidRDefault="00C7147E" w:rsidP="00C53EC0">
      <w:pPr>
        <w:tabs>
          <w:tab w:val="left" w:pos="2895"/>
        </w:tabs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  <w:r w:rsidRPr="00C53EC0">
        <w:rPr>
          <w:rStyle w:val="af"/>
          <w:sz w:val="28"/>
          <w:szCs w:val="24"/>
        </w:rPr>
        <w:t>ВВЕДЕНИЕ</w:t>
      </w:r>
    </w:p>
    <w:p w:rsidR="00C53EC0" w:rsidRDefault="00C53EC0" w:rsidP="00C53EC0">
      <w:pPr>
        <w:tabs>
          <w:tab w:val="left" w:pos="2895"/>
        </w:tabs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</w:p>
    <w:p w:rsidR="00C53EC0" w:rsidRDefault="00C7147E" w:rsidP="00C53EC0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Катушка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является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элементом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радиоэлектронных средств функционирование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которой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определяется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эффектом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перехода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энергии электрического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поля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энергию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магнитного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поля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вследствие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протекания по контуру кату</w:t>
      </w:r>
      <w:r w:rsidR="00F94091" w:rsidRPr="00C53EC0">
        <w:rPr>
          <w:sz w:val="28"/>
          <w:szCs w:val="24"/>
        </w:rPr>
        <w:t>шки электрического тока. Величи</w:t>
      </w:r>
      <w:r w:rsidRPr="00C53EC0">
        <w:rPr>
          <w:sz w:val="28"/>
          <w:szCs w:val="24"/>
        </w:rPr>
        <w:t>на 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определяется конструкцией токопровода и его размерами.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Различают катушки постоянной и переменной индуктивности. Катушки с большими изменениями индуктивности являются вариометрами, а с малыми</w:t>
      </w:r>
      <w:r w:rsidR="00C53EC0" w:rsidRP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изменениями индуктивности (10-15%) – подстроенными.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 конструктивному исполнению катушки делятся на цилиндрические и плоские.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Цилиндрические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катушки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бывают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каркасные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 бескаркасные.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Различают катушки индуктивности с однослойной и многослойной намоткой. Многослойные катушки мен</w:t>
      </w:r>
      <w:r w:rsidR="00F94091" w:rsidRPr="00C53EC0">
        <w:rPr>
          <w:sz w:val="28"/>
          <w:szCs w:val="24"/>
        </w:rPr>
        <w:t>ее технологичны и менее надежны.</w:t>
      </w:r>
      <w:r w:rsidRPr="00C53EC0">
        <w:rPr>
          <w:sz w:val="28"/>
          <w:szCs w:val="24"/>
        </w:rPr>
        <w:t xml:space="preserve"> Различают также экранированные и неэкранированные катушки индуктивности.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 катушках индуктивности применяют магнитные и немагнитные сердечники характер, которого влияет на добротность катушки и интервал варьирования величины индуктивности.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  <w:r w:rsidRPr="00C53EC0">
        <w:rPr>
          <w:rStyle w:val="af"/>
          <w:sz w:val="28"/>
          <w:szCs w:val="24"/>
        </w:rPr>
        <w:t>Возможности создания миниатюрных катушек индуктивности очень малы.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  <w:r w:rsidRPr="00C53EC0">
        <w:rPr>
          <w:rStyle w:val="af"/>
          <w:sz w:val="28"/>
          <w:szCs w:val="24"/>
        </w:rPr>
        <w:t>В катушках индуктивности потери, влияющие на добротность, складываются из потерь элементов конструкции и увеличиваются при уменьшении размеров конструкции.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  <w:r w:rsidRPr="00C53EC0">
        <w:rPr>
          <w:rStyle w:val="af"/>
          <w:sz w:val="28"/>
          <w:szCs w:val="24"/>
        </w:rPr>
        <w:t>В производстве интегральных схем наметилась тенденция замены катушек индуктивности специальными схемами на транзисторах. В производстве гибридно-пленочных интегральных схем катушку индуктивности выполняют в планарном исполнении.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  <w:r w:rsidRPr="00C53EC0">
        <w:rPr>
          <w:rStyle w:val="af"/>
          <w:sz w:val="28"/>
          <w:szCs w:val="24"/>
        </w:rPr>
        <w:lastRenderedPageBreak/>
        <w:t>Перспектива развития катушек индуктивности связаны с разработкой новых материалов, имеющие высокие магнитные проницаемости и стабильность на радиочастотах, превосходящие по своим свойствам ферриты, а также развитием конструкции и технологии изготовления таких изделий.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rStyle w:val="af"/>
          <w:sz w:val="28"/>
          <w:szCs w:val="24"/>
        </w:rPr>
      </w:pPr>
    </w:p>
    <w:p w:rsidR="00C7147E" w:rsidRP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rStyle w:val="af"/>
          <w:sz w:val="28"/>
          <w:szCs w:val="24"/>
        </w:rPr>
        <w:br w:type="page"/>
      </w:r>
      <w:r w:rsidR="00C7147E" w:rsidRPr="00C53EC0">
        <w:rPr>
          <w:b/>
          <w:sz w:val="28"/>
          <w:szCs w:val="24"/>
        </w:rPr>
        <w:t>1</w:t>
      </w:r>
      <w:r w:rsidRPr="00AD660C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АНАЛИЗ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ТЕХНИЧЕСКОГО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ЗАДАНИЯ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F9409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Заданная величи</w:t>
      </w:r>
      <w:r w:rsidR="00C7147E" w:rsidRPr="00C53EC0">
        <w:rPr>
          <w:sz w:val="28"/>
          <w:szCs w:val="24"/>
        </w:rPr>
        <w:t xml:space="preserve">на индуктивности, равная </w:t>
      </w:r>
      <w:r w:rsidR="0042617F" w:rsidRPr="00C53EC0">
        <w:rPr>
          <w:sz w:val="28"/>
          <w:szCs w:val="24"/>
        </w:rPr>
        <w:t>2</w:t>
      </w:r>
      <w:r w:rsidR="00C7147E" w:rsidRPr="00C53EC0">
        <w:rPr>
          <w:sz w:val="28"/>
          <w:szCs w:val="24"/>
        </w:rPr>
        <w:t xml:space="preserve"> </w:t>
      </w:r>
      <w:r w:rsidR="00C7147E" w:rsidRPr="00C53EC0">
        <w:rPr>
          <w:i/>
          <w:sz w:val="28"/>
          <w:szCs w:val="24"/>
        </w:rPr>
        <w:t>мкГн</w:t>
      </w:r>
      <w:r w:rsidR="00C7147E" w:rsidRPr="00C53EC0">
        <w:rPr>
          <w:sz w:val="28"/>
          <w:szCs w:val="24"/>
        </w:rPr>
        <w:t xml:space="preserve">, подстройка величины индуктивности </w:t>
      </w:r>
      <w:r w:rsidR="00C7147E" w:rsidRPr="00C53EC0">
        <w:rPr>
          <w:sz w:val="28"/>
          <w:szCs w:val="28"/>
        </w:rPr>
        <w:sym w:font="Symbol" w:char="F0B1"/>
      </w:r>
      <w:r w:rsidR="00C7147E" w:rsidRPr="00C53EC0">
        <w:rPr>
          <w:sz w:val="28"/>
          <w:szCs w:val="24"/>
        </w:rPr>
        <w:t xml:space="preserve">5% от указанного значения, интервал варьирования лежит от </w:t>
      </w:r>
      <w:r w:rsidR="0042617F" w:rsidRPr="00C53EC0">
        <w:rPr>
          <w:sz w:val="28"/>
          <w:szCs w:val="24"/>
        </w:rPr>
        <w:t>1,65</w:t>
      </w:r>
      <w:r w:rsidR="00C7147E" w:rsidRPr="00C53EC0">
        <w:rPr>
          <w:sz w:val="28"/>
          <w:szCs w:val="24"/>
        </w:rPr>
        <w:t xml:space="preserve"> </w:t>
      </w:r>
      <w:r w:rsidR="00C7147E" w:rsidRPr="00C53EC0">
        <w:rPr>
          <w:i/>
          <w:sz w:val="28"/>
          <w:szCs w:val="24"/>
        </w:rPr>
        <w:t>мкГн</w:t>
      </w:r>
      <w:r w:rsidR="00C7147E" w:rsidRPr="00C53EC0">
        <w:rPr>
          <w:sz w:val="28"/>
          <w:szCs w:val="24"/>
        </w:rPr>
        <w:t xml:space="preserve"> до </w:t>
      </w:r>
      <w:r w:rsidR="0042617F" w:rsidRPr="00C53EC0">
        <w:rPr>
          <w:sz w:val="28"/>
          <w:szCs w:val="24"/>
        </w:rPr>
        <w:t>2</w:t>
      </w:r>
      <w:r w:rsidR="00C7147E" w:rsidRPr="00C53EC0">
        <w:rPr>
          <w:sz w:val="28"/>
          <w:szCs w:val="24"/>
        </w:rPr>
        <w:t xml:space="preserve">,35 </w:t>
      </w:r>
      <w:r w:rsidR="00C7147E" w:rsidRPr="00C53EC0">
        <w:rPr>
          <w:i/>
          <w:sz w:val="28"/>
          <w:szCs w:val="24"/>
        </w:rPr>
        <w:t>мкГн</w: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может быть выполнена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 xml:space="preserve">однослойной намоткой на каркас, в качестве которого может служить </w:t>
      </w:r>
      <w:r w:rsidR="0042617F" w:rsidRPr="00C53EC0">
        <w:rPr>
          <w:sz w:val="28"/>
          <w:szCs w:val="24"/>
        </w:rPr>
        <w:t>не</w:t>
      </w:r>
      <w:r w:rsidR="00C7147E" w:rsidRPr="00C53EC0">
        <w:rPr>
          <w:sz w:val="28"/>
          <w:szCs w:val="24"/>
        </w:rPr>
        <w:t xml:space="preserve">магнитный сердечник, изменяя положение </w:t>
      </w:r>
      <w:r w:rsidRPr="00C53EC0">
        <w:rPr>
          <w:sz w:val="28"/>
          <w:szCs w:val="24"/>
        </w:rPr>
        <w:t>не</w:t>
      </w:r>
      <w:r w:rsidR="00C7147E" w:rsidRPr="00C53EC0">
        <w:rPr>
          <w:sz w:val="28"/>
          <w:szCs w:val="24"/>
        </w:rPr>
        <w:t>магнитного сердечника относительно намотки можно достичь указанных пределов изменения индуктивности.</w:t>
      </w:r>
    </w:p>
    <w:p w:rsidR="00C53EC0" w:rsidRDefault="0042617F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Рабочая частота 29</w:t>
      </w:r>
      <w:r w:rsidR="00C7147E" w:rsidRPr="00C53EC0">
        <w:rPr>
          <w:sz w:val="28"/>
          <w:szCs w:val="24"/>
        </w:rPr>
        <w:t xml:space="preserve"> </w:t>
      </w:r>
      <w:r w:rsidR="00C7147E" w:rsidRPr="00C53EC0">
        <w:rPr>
          <w:i/>
          <w:sz w:val="28"/>
          <w:szCs w:val="24"/>
        </w:rPr>
        <w:t>МГц</w:t>
      </w:r>
      <w:r w:rsidR="00DC31E8" w:rsidRPr="00C53EC0">
        <w:rPr>
          <w:sz w:val="28"/>
          <w:szCs w:val="24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Для эксплуатации необходимо, максимальную надежность конструкции, жесткость, защиту от влияния внешних воздействий: механических и электромагнитных, также необходимо ограничить влияние на другие элементы магнитного поля данной катушки. Кроме этого необходимо обеспечит</w:t>
      </w:r>
      <w:r w:rsidR="0042617F" w:rsidRPr="00C53EC0">
        <w:rPr>
          <w:sz w:val="28"/>
          <w:szCs w:val="24"/>
        </w:rPr>
        <w:t>ь минимальные габариты изделия.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Для обеспечения годовой программы выпуска, равной 1000 штук, необходимо как можно большая технологичность, а именно количество операций по сборке катушки индуктивности должно быть минимальным.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Годовой выпуск разрабатываемого изделия ориентировано на выпуск 1000 изделий в год, что при количестве рабочих дней 250 в году и односменной работе на участке сборки составляет 4 изделий за рабочую смену.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Условия эксплуатации –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следует принять общеклиматическую группу с наибольшим разбросом температур, а именно: О 2.1 по ГОСТ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15150-69.Для того чтобы индуктивность катушки не выходила за указанный интервал, необходимо чтобы температурный коэффициент индуктивности был минимален, это значит</w:t>
      </w:r>
      <w:r w:rsidR="00F94091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что необходимо использовать материалы с малыми значениями температурного коэффициента линейного расширения.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 задание были поставлены довольно строгие требования к параметрам катушки индуктивности так, область использования катушки требует от нее малой массы и габаритов; программа выпуска требует максимальной технологичности и простоты конструкции; при этом необходимо обеспечить максимальную добротность катушки.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C7147E" w:rsidRPr="00C53EC0">
        <w:rPr>
          <w:b/>
          <w:sz w:val="28"/>
          <w:szCs w:val="24"/>
        </w:rPr>
        <w:t>2</w:t>
      </w:r>
      <w:r w:rsidRPr="00C53EC0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ОБЗОР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АНАЛОГИЧНЫХ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КОНСТРУКЦИЙ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Pr="00AD660C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 источнике [1, стр. 164]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приведены конструкции типичных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катушек индуктивности в миниатюризированном исполнении, эскиз такой конструкции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приведен на рисунке 2.1.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87.5pt;mso-wrap-edited:f" wrapcoords="-63 0 -63 21540 21600 21540 21600 0 -63 0" o:allowoverlap="f">
            <v:imagedata r:id="rId7" o:title=""/>
          </v:shape>
        </w:pic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1 - экран;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2- прокладка;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3- продстроечник;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4- каркас;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5- обмотка;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6- кольцо;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7- основание.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Рисунок 2.1 – Эскиз миниатюрного исполнения катушки индуктивности</w:t>
      </w:r>
      <w:r w:rsidR="00C53EC0" w:rsidRP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(диаметром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9 мм).</w:t>
      </w:r>
    </w:p>
    <w:p w:rsidR="00C7147E" w:rsidRPr="00AD660C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Для обеспечения заданной величины индуктивности намотку достаточно выполнить</w:t>
      </w:r>
      <w:r w:rsidR="005476D1" w:rsidRP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однослойной</w:t>
      </w:r>
      <w:r w:rsidR="005476D1" w:rsidRPr="00C53EC0">
        <w:rPr>
          <w:sz w:val="28"/>
          <w:szCs w:val="24"/>
        </w:rPr>
        <w:t xml:space="preserve"> и </w:t>
      </w:r>
      <w:r w:rsidR="0042617F" w:rsidRPr="00C53EC0">
        <w:rPr>
          <w:sz w:val="28"/>
          <w:szCs w:val="24"/>
        </w:rPr>
        <w:t>с шагом</w:t>
      </w:r>
      <w:r w:rsidRPr="00C53EC0">
        <w:rPr>
          <w:sz w:val="28"/>
          <w:szCs w:val="24"/>
        </w:rPr>
        <w:t>, что облегчит сборку конструкции и уменьшит паразитную емкость.</w:t>
      </w:r>
    </w:p>
    <w:p w:rsid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Величина индуктивности таких катушек колеблется в пределах от сотых долей до сотен микрогенри. Должна обеспечиваться точность в пределах 0,3...0,5%. На практике применяются катушки индуктивности цилиндрические и кольцевые. Для обеспечения высокой добротности в качестве каркаса используются керамики. В настоящее время применяются катушки индуктивности с каркасами из вакуумплтной керамики. Для уменьшения ТКИ и потерь в собственной емкости каркасы имеют ребристую поверхность. Материалом для каркасов служит кера</w:t>
      </w:r>
      <w:r w:rsidR="0006003F" w:rsidRPr="00C53EC0">
        <w:rPr>
          <w:sz w:val="28"/>
          <w:szCs w:val="24"/>
        </w:rPr>
        <w:t>мика</w:t>
      </w:r>
      <w:r w:rsidRPr="00C53EC0">
        <w:rPr>
          <w:sz w:val="28"/>
          <w:szCs w:val="24"/>
        </w:rPr>
        <w:t xml:space="preserve">. Используются каркасы диаметром от </w:t>
      </w:r>
      <w:r w:rsidR="00AE4813" w:rsidRPr="00C53EC0">
        <w:rPr>
          <w:sz w:val="28"/>
          <w:szCs w:val="24"/>
        </w:rPr>
        <w:t>4</w:t>
      </w:r>
      <w:r w:rsidRPr="00C53EC0">
        <w:rPr>
          <w:sz w:val="28"/>
          <w:szCs w:val="24"/>
        </w:rPr>
        <w:t>...30 мм.</w:t>
      </w:r>
    </w:p>
    <w:p w:rsidR="005476D1" w:rsidRP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Катушки на керамических каркасах изготавливают тремя способами:</w:t>
      </w:r>
    </w:p>
    <w:p w:rsidR="005476D1" w:rsidRP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на каркас наматывают с натяжением медный провод;</w:t>
      </w:r>
    </w:p>
    <w:p w:rsidR="005476D1" w:rsidRP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на горячий каркас наматывают с натяжением медную ленту;</w:t>
      </w:r>
    </w:p>
    <w:p w:rsid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на каркас наносят воженное серебро в виде витков обмотки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 покрывают их гальвано способом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слоем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меди.</w:t>
      </w:r>
    </w:p>
    <w:p w:rsidR="00C53EC0" w:rsidRDefault="00C958D3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Для устранения паразитных связей, обусловленных внешним электромагнитным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полем катушки, и для устранения влияния окружающего пространства</w:t>
      </w:r>
      <w:r w:rsidR="008C5F95" w:rsidRP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катушка</w:t>
      </w:r>
      <w:r w:rsidR="008C5F95" w:rsidRPr="00C53EC0">
        <w:rPr>
          <w:sz w:val="28"/>
          <w:szCs w:val="28"/>
        </w:rPr>
        <w:t xml:space="preserve"> экранируется, т.е.</w:t>
      </w:r>
      <w:r w:rsidR="00C53EC0">
        <w:rPr>
          <w:sz w:val="28"/>
          <w:szCs w:val="28"/>
        </w:rPr>
        <w:t xml:space="preserve"> </w:t>
      </w:r>
      <w:r w:rsidR="008C5F95" w:rsidRPr="00C53EC0">
        <w:rPr>
          <w:sz w:val="28"/>
          <w:szCs w:val="28"/>
        </w:rPr>
        <w:t>располагается внутри замкнутого</w:t>
      </w:r>
      <w:r w:rsidR="00C53EC0">
        <w:rPr>
          <w:sz w:val="28"/>
          <w:szCs w:val="28"/>
        </w:rPr>
        <w:t xml:space="preserve"> </w:t>
      </w:r>
      <w:r w:rsidR="008C5F95" w:rsidRPr="00C53EC0">
        <w:rPr>
          <w:sz w:val="28"/>
          <w:szCs w:val="28"/>
        </w:rPr>
        <w:t>металлического заземлённого экрана. На практике материал для экрана используется из алюминиевого сплава</w:t>
      </w:r>
      <w:r w:rsidR="00FF1A1C" w:rsidRPr="00C53EC0">
        <w:rPr>
          <w:sz w:val="28"/>
          <w:szCs w:val="28"/>
        </w:rPr>
        <w:t xml:space="preserve">. Под влиянием алюминиевого экрана уменьшается её индуктивность, увеличивается сопротивление и собственная ёмкость, но это </w:t>
      </w:r>
      <w:r w:rsidR="008C5F95" w:rsidRPr="00C53EC0">
        <w:rPr>
          <w:sz w:val="28"/>
          <w:szCs w:val="28"/>
        </w:rPr>
        <w:t xml:space="preserve">приводит к снижению температурной стабильности </w:t>
      </w:r>
      <w:r w:rsidR="00FF1A1C" w:rsidRPr="00C53EC0">
        <w:rPr>
          <w:sz w:val="28"/>
          <w:szCs w:val="28"/>
        </w:rPr>
        <w:t>индуктивности.</w:t>
      </w:r>
    </w:p>
    <w:p w:rsid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Практически величина добротности находится в пределах 10...1000, лучшая добротность однослойных цилиндрических катушек достигается при </w:t>
      </w:r>
      <w:r w:rsidR="00546B21">
        <w:rPr>
          <w:position w:val="-6"/>
          <w:sz w:val="28"/>
          <w:szCs w:val="24"/>
        </w:rPr>
        <w:pict>
          <v:shape id="_x0000_i1026" type="#_x0000_t75" style="width:66pt;height:14.25pt" fillcolor="window">
            <v:imagedata r:id="rId8" o:title=""/>
          </v:shape>
        </w:pict>
      </w:r>
      <w:r w:rsidRPr="00C53EC0">
        <w:rPr>
          <w:sz w:val="28"/>
          <w:szCs w:val="24"/>
        </w:rPr>
        <w:t>. Велич</w:t>
      </w:r>
      <w:r w:rsidR="00F94091" w:rsidRPr="00C53EC0">
        <w:rPr>
          <w:sz w:val="28"/>
          <w:szCs w:val="24"/>
        </w:rPr>
        <w:t>и</w:t>
      </w:r>
      <w:r w:rsidRPr="00C53EC0">
        <w:rPr>
          <w:sz w:val="28"/>
          <w:szCs w:val="24"/>
        </w:rPr>
        <w:t>на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добротности зависит от частоты, геометрических размеров и конструкции, числа витков и типа провода. Так, на частотах до</w:t>
      </w:r>
      <w:r w:rsidR="00C53EC0">
        <w:rPr>
          <w:sz w:val="28"/>
          <w:szCs w:val="24"/>
        </w:rPr>
        <w:t xml:space="preserve"> </w:t>
      </w:r>
      <w:r w:rsidR="00546B21">
        <w:rPr>
          <w:position w:val="-4"/>
          <w:sz w:val="28"/>
          <w:szCs w:val="24"/>
        </w:rPr>
        <w:pict>
          <v:shape id="_x0000_i1027" type="#_x0000_t75" style="width:9.75pt;height:9.75pt" fillcolor="window">
            <v:imagedata r:id="rId9" o:title=""/>
          </v:shape>
        </w:pict>
      </w:r>
      <w:r w:rsidRPr="00C53EC0">
        <w:rPr>
          <w:sz w:val="28"/>
          <w:szCs w:val="24"/>
        </w:rPr>
        <w:t xml:space="preserve"> 3...4 МГц преимущественно следует использовать провод типа литцендрат (ЛЭШО, ЛЭЛО, ЛЭВ, ЛЭТ), так как это позволяет получить более высокую добротность. При более высоких частотах применяют одножильный провод (ПЭВ, ПЭМ, ПЭЛО, ПЭЛ)</w:t>
      </w:r>
    </w:p>
    <w:p w:rsidR="005476D1" w:rsidRPr="00C53EC0" w:rsidRDefault="005476D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Добротность катушек на кольцевых каркасах относительно меньше, чем у таких же катушек на цилиндрических каркасах.</w:t>
      </w:r>
    </w:p>
    <w:p w:rsidR="00C7147E" w:rsidRP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C7147E" w:rsidRPr="00C53EC0">
        <w:rPr>
          <w:b/>
          <w:sz w:val="28"/>
          <w:szCs w:val="24"/>
        </w:rPr>
        <w:t>3</w:t>
      </w:r>
      <w:r w:rsidRPr="00C53EC0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ЭЛЕКТРИЧЕСКИЙ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И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КОНСТРУКТОРСКИЙ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РАСЧЕТ</w:t>
      </w:r>
      <w:r w:rsidRPr="00C53EC0"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КАТУШКИ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ИНДУКТИВНОСТИ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AD660C">
        <w:rPr>
          <w:b/>
          <w:sz w:val="28"/>
          <w:szCs w:val="24"/>
        </w:rPr>
        <w:t xml:space="preserve">3.1 </w:t>
      </w:r>
      <w:r w:rsidR="00C7147E" w:rsidRPr="00C53EC0">
        <w:rPr>
          <w:b/>
          <w:sz w:val="28"/>
          <w:szCs w:val="24"/>
        </w:rPr>
        <w:t>Выбор материала и обоснование конструкции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Материал, из которого изготовлена обмотка катушки индуктивности, должен обладать низким удельным сопротивлением во избежание влияния на протекающий электрический ток, и сравнительно не большой коэффициент линейного расширения – этим требованиям вполне удовлетворяют серебро и медь. Для большей доступности этот материал должен иметь не высокую стоимость.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Наиболее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всего этим требованиям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удовлетворяет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медь имея:</w:t>
      </w:r>
      <w:r w:rsidR="00C53EC0">
        <w:rPr>
          <w:sz w:val="28"/>
          <w:szCs w:val="28"/>
        </w:rPr>
        <w:t xml:space="preserve"> </w:t>
      </w:r>
      <w:r w:rsidR="00546B21">
        <w:rPr>
          <w:position w:val="-10"/>
          <w:sz w:val="28"/>
          <w:szCs w:val="28"/>
        </w:rPr>
        <w:pict>
          <v:shape id="_x0000_i1028" type="#_x0000_t75" style="width:135.75pt;height:18pt" fillcolor="window">
            <v:imagedata r:id="rId10" o:title=""/>
          </v:shape>
        </w:pict>
      </w:r>
      <w:r w:rsidRPr="00C53EC0">
        <w:rPr>
          <w:sz w:val="28"/>
          <w:szCs w:val="28"/>
        </w:rPr>
        <w:t>;</w:t>
      </w:r>
      <w:r w:rsidR="00546B21">
        <w:rPr>
          <w:position w:val="-10"/>
          <w:sz w:val="28"/>
          <w:szCs w:val="28"/>
        </w:rPr>
        <w:pict>
          <v:shape id="_x0000_i1029" type="#_x0000_t75" style="width:111pt;height:15.75pt" fillcolor="window">
            <v:imagedata r:id="rId11" o:title=""/>
          </v:shape>
        </w:pict>
      </w:r>
      <w:r w:rsidRPr="00C53EC0">
        <w:rPr>
          <w:sz w:val="28"/>
          <w:szCs w:val="28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Намотку осуществим обычным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проводом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круглого диаметра. Примем к расчету следующий провод:</w:t>
      </w:r>
      <w:r w:rsidR="005476D1" w:rsidRPr="00C53EC0">
        <w:rPr>
          <w:sz w:val="28"/>
          <w:szCs w:val="28"/>
        </w:rPr>
        <w:t xml:space="preserve"> ПЭЛ-0,</w:t>
      </w:r>
      <w:r w:rsidRPr="00C53EC0">
        <w:rPr>
          <w:sz w:val="28"/>
          <w:szCs w:val="28"/>
        </w:rPr>
        <w:t>5 ГОСТ 16186 – 74.</w:t>
      </w:r>
    </w:p>
    <w:p w:rsidR="00C7147E" w:rsidRPr="00C53EC0" w:rsidRDefault="00C43DEB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В качестве материала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 xml:space="preserve">каркаса используем </w:t>
      </w:r>
      <w:r w:rsidR="0042617F" w:rsidRPr="00C53EC0">
        <w:rPr>
          <w:sz w:val="28"/>
          <w:szCs w:val="28"/>
        </w:rPr>
        <w:t>керамику</w:t>
      </w:r>
      <w:r w:rsidRPr="00C53EC0">
        <w:rPr>
          <w:sz w:val="28"/>
          <w:szCs w:val="28"/>
        </w:rPr>
        <w:t xml:space="preserve"> для уменьшения потерь в диэлектрике каркаса и увеличения добротности. Для уменьшения собственной емкости, но достижения высокой добротности используем каркас диаметром </w:t>
      </w:r>
      <w:smartTag w:uri="urn:schemas-microsoft-com:office:smarttags" w:element="metricconverter">
        <w:smartTagPr>
          <w:attr w:name="ProductID" w:val="10 мм"/>
        </w:smartTagPr>
        <w:r w:rsidR="002C5B30" w:rsidRPr="00C53EC0">
          <w:rPr>
            <w:sz w:val="28"/>
            <w:szCs w:val="28"/>
          </w:rPr>
          <w:t>10</w:t>
        </w:r>
        <w:r w:rsidRPr="00C53EC0">
          <w:rPr>
            <w:sz w:val="28"/>
            <w:szCs w:val="28"/>
          </w:rPr>
          <w:t xml:space="preserve"> мм</w:t>
        </w:r>
      </w:smartTag>
      <w:r w:rsidR="00AE4813" w:rsidRPr="00C53EC0">
        <w:rPr>
          <w:sz w:val="28"/>
          <w:szCs w:val="28"/>
        </w:rPr>
        <w:t>.</w:t>
      </w:r>
    </w:p>
    <w:p w:rsidR="00C53EC0" w:rsidRDefault="00991917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Для подстройки индуктивности катушек КВ и УКВ часто применяются немагнитные сердечники из меди или латуни . Проанализировав рабочие частоты мы примем немагнитный сердечник выполненный из меди .</w:t>
      </w:r>
      <w:r w:rsidR="009C453D" w:rsidRPr="00C53EC0">
        <w:rPr>
          <w:sz w:val="28"/>
          <w:szCs w:val="28"/>
        </w:rPr>
        <w:t>Это приведет к уменьшению индуктивности и понизит ее добротность .</w:t>
      </w:r>
    </w:p>
    <w:p w:rsidR="00C53EC0" w:rsidRDefault="007F4CCF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 xml:space="preserve">Для упрощения расчёта сопротивления проводника переменному току вводят понятие </w:t>
      </w:r>
      <w:r w:rsidR="00C53EC0">
        <w:rPr>
          <w:sz w:val="28"/>
          <w:szCs w:val="28"/>
        </w:rPr>
        <w:t>"</w:t>
      </w:r>
      <w:r w:rsidRPr="00C53EC0">
        <w:rPr>
          <w:sz w:val="28"/>
          <w:szCs w:val="28"/>
        </w:rPr>
        <w:t>глубина проникновения тока</w:t>
      </w:r>
      <w:r w:rsidR="00C53EC0">
        <w:rPr>
          <w:sz w:val="28"/>
          <w:szCs w:val="28"/>
        </w:rPr>
        <w:t>"</w:t>
      </w:r>
      <w:r w:rsidRPr="00C53EC0">
        <w:rPr>
          <w:sz w:val="28"/>
          <w:szCs w:val="28"/>
        </w:rPr>
        <w:t>, под которой понимают некоторую величину слоя</w:t>
      </w:r>
      <w:r w:rsidR="00C53EC0">
        <w:rPr>
          <w:sz w:val="28"/>
          <w:szCs w:val="28"/>
        </w:rPr>
        <w:t xml:space="preserve"> </w:t>
      </w:r>
      <w:r w:rsidR="00F02504" w:rsidRPr="00C53EC0">
        <w:rPr>
          <w:i/>
          <w:sz w:val="28"/>
          <w:szCs w:val="28"/>
          <w:lang w:val="en-US"/>
        </w:rPr>
        <w:t>x</w:t>
      </w:r>
      <w:r w:rsidR="00F02504" w:rsidRPr="00C53EC0">
        <w:rPr>
          <w:i/>
          <w:sz w:val="28"/>
          <w:szCs w:val="28"/>
          <w:vertAlign w:val="subscript"/>
        </w:rPr>
        <w:t>э</w:t>
      </w:r>
      <w:r w:rsidR="00F02504" w:rsidRPr="00C53EC0">
        <w:rPr>
          <w:sz w:val="28"/>
          <w:szCs w:val="28"/>
        </w:rPr>
        <w:t xml:space="preserve"> , на протяжении которой плотность тока уменьшается до 0,37 от его значения на поверхности проводника. Величину проникновения тока определяют по формуле (3.1)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99A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54.25pt;height:21.75pt" fillcolor="window">
            <v:imagedata r:id="rId12" o:title=""/>
          </v:shape>
        </w:pict>
      </w:r>
      <w:r w:rsidR="00B126A6" w:rsidRPr="00C53EC0">
        <w:rPr>
          <w:sz w:val="28"/>
          <w:szCs w:val="28"/>
        </w:rPr>
        <w:t xml:space="preserve">, </w:t>
      </w:r>
      <w:r w:rsidR="004E607B" w:rsidRPr="00C53EC0">
        <w:rPr>
          <w:sz w:val="28"/>
          <w:szCs w:val="28"/>
        </w:rPr>
        <w:t>где</w:t>
      </w:r>
      <w:r w:rsidR="00C53EC0">
        <w:rPr>
          <w:sz w:val="28"/>
          <w:szCs w:val="28"/>
        </w:rPr>
        <w:t xml:space="preserve"> </w:t>
      </w:r>
      <w:r w:rsidR="00E1499A" w:rsidRPr="00C53EC0">
        <w:rPr>
          <w:sz w:val="28"/>
          <w:szCs w:val="28"/>
        </w:rPr>
        <w:t>(3.1)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E607B" w:rsidRPr="00C53EC0">
        <w:rPr>
          <w:i/>
          <w:sz w:val="28"/>
          <w:szCs w:val="28"/>
        </w:rPr>
        <w:sym w:font="UniversalMath1 BT" w:char="F072"/>
      </w:r>
      <w:r w:rsidR="00E1499A" w:rsidRPr="00C53EC0">
        <w:rPr>
          <w:i/>
          <w:sz w:val="28"/>
          <w:szCs w:val="28"/>
        </w:rPr>
        <w:t xml:space="preserve"> </w:t>
      </w:r>
      <w:r w:rsidR="004E607B" w:rsidRPr="00C53EC0">
        <w:rPr>
          <w:i/>
          <w:sz w:val="28"/>
          <w:szCs w:val="28"/>
        </w:rPr>
        <w:t>-</w:t>
      </w:r>
      <w:r w:rsidR="004E607B" w:rsidRPr="00C53EC0">
        <w:rPr>
          <w:sz w:val="28"/>
          <w:szCs w:val="28"/>
        </w:rPr>
        <w:t>удельное сопротивление материала проводника, 0,017</w:t>
      </w:r>
      <w:r w:rsidR="004E607B" w:rsidRPr="00C53EC0">
        <w:rPr>
          <w:i/>
          <w:sz w:val="28"/>
          <w:szCs w:val="28"/>
        </w:rPr>
        <w:t>Ом</w:t>
      </w:r>
      <w:r w:rsidR="004E607B" w:rsidRPr="00C53EC0">
        <w:rPr>
          <w:i/>
          <w:sz w:val="28"/>
          <w:szCs w:val="28"/>
        </w:rPr>
        <w:sym w:font="UniversalMath1 BT" w:char="F02E"/>
      </w:r>
      <w:r w:rsidR="004E607B" w:rsidRPr="00C53EC0">
        <w:rPr>
          <w:i/>
          <w:sz w:val="28"/>
          <w:szCs w:val="28"/>
        </w:rPr>
        <w:t>мм</w:t>
      </w:r>
      <w:r w:rsidR="004E607B" w:rsidRPr="00C53EC0">
        <w:rPr>
          <w:i/>
          <w:sz w:val="28"/>
          <w:szCs w:val="28"/>
          <w:vertAlign w:val="superscript"/>
        </w:rPr>
        <w:t>2</w:t>
      </w:r>
      <w:r w:rsidR="004E607B" w:rsidRPr="00C53EC0">
        <w:rPr>
          <w:i/>
          <w:sz w:val="28"/>
          <w:szCs w:val="28"/>
        </w:rPr>
        <w:t>/м;</w:t>
      </w:r>
    </w:p>
    <w:p w:rsidR="004E607B" w:rsidRPr="00C53EC0" w:rsidRDefault="004E607B" w:rsidP="00C53EC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53EC0">
        <w:rPr>
          <w:i/>
          <w:sz w:val="28"/>
          <w:szCs w:val="28"/>
          <w:lang w:val="en-US"/>
        </w:rPr>
        <w:t>f</w:t>
      </w:r>
      <w:r w:rsidRPr="00C53EC0">
        <w:rPr>
          <w:i/>
          <w:sz w:val="28"/>
          <w:szCs w:val="28"/>
        </w:rPr>
        <w:t xml:space="preserve">- </w:t>
      </w:r>
      <w:r w:rsidRPr="00C53EC0">
        <w:rPr>
          <w:sz w:val="28"/>
          <w:szCs w:val="28"/>
        </w:rPr>
        <w:t>частота тока. МГц.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53EC0">
        <w:rPr>
          <w:sz w:val="28"/>
          <w:szCs w:val="28"/>
        </w:rPr>
        <w:t>Тогда конструкция экрана будет представлять достаточно прочную конструкцию с высокой проводимостью.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 xml:space="preserve">В принципе для обеспечения большей жесткости экрана было бы лучше изготовить из </w:t>
      </w:r>
      <w:r w:rsidR="00F02504" w:rsidRPr="00C53EC0">
        <w:rPr>
          <w:sz w:val="28"/>
          <w:szCs w:val="28"/>
        </w:rPr>
        <w:t>материалов с высокой прочностью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(</w:t>
      </w:r>
      <w:r w:rsidR="00F94091" w:rsidRPr="00C53EC0">
        <w:rPr>
          <w:sz w:val="28"/>
          <w:szCs w:val="28"/>
        </w:rPr>
        <w:t xml:space="preserve">большей, </w:t>
      </w:r>
      <w:r w:rsidRPr="00C53EC0">
        <w:rPr>
          <w:sz w:val="28"/>
          <w:szCs w:val="28"/>
        </w:rPr>
        <w:t xml:space="preserve">чем прочность бронзы, латуни), но это будет связано с дополнительными технологически операциями и затруднит обработку. Толщина стенок экрана на практике не превышает </w:t>
      </w:r>
      <w:smartTag w:uri="urn:schemas-microsoft-com:office:smarttags" w:element="metricconverter">
        <w:smartTagPr>
          <w:attr w:name="ProductID" w:val="2 мм"/>
        </w:smartTagPr>
        <w:r w:rsidR="0015381B" w:rsidRPr="00C53EC0">
          <w:rPr>
            <w:i/>
            <w:sz w:val="28"/>
            <w:szCs w:val="28"/>
          </w:rPr>
          <w:t>2 мм</w:t>
        </w:r>
      </w:smartTag>
      <w:r w:rsidR="0015381B" w:rsidRPr="00C53EC0">
        <w:rPr>
          <w:i/>
          <w:sz w:val="28"/>
          <w:szCs w:val="28"/>
        </w:rPr>
        <w:t>.</w:t>
      </w:r>
    </w:p>
    <w:p w:rsidR="00C53EC0" w:rsidRDefault="0015381B" w:rsidP="00C53EC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53EC0">
        <w:rPr>
          <w:sz w:val="28"/>
          <w:szCs w:val="28"/>
        </w:rPr>
        <w:t>П</w:t>
      </w:r>
      <w:r w:rsidR="00C7147E" w:rsidRPr="00C53EC0">
        <w:rPr>
          <w:sz w:val="28"/>
          <w:szCs w:val="28"/>
        </w:rPr>
        <w:t>римем</w:t>
      </w:r>
      <w:r w:rsidRPr="00C53EC0">
        <w:rPr>
          <w:sz w:val="28"/>
          <w:szCs w:val="28"/>
        </w:rPr>
        <w:t xml:space="preserve"> </w:t>
      </w:r>
      <w:r w:rsidR="00C7147E" w:rsidRPr="00C53EC0">
        <w:rPr>
          <w:sz w:val="28"/>
          <w:szCs w:val="28"/>
        </w:rPr>
        <w:t xml:space="preserve">толщину стенок – </w:t>
      </w:r>
      <w:smartTag w:uri="urn:schemas-microsoft-com:office:smarttags" w:element="metricconverter">
        <w:smartTagPr>
          <w:attr w:name="ProductID" w:val="0,5 мм"/>
        </w:smartTagPr>
        <w:r w:rsidR="00C7147E" w:rsidRPr="00C53EC0">
          <w:rPr>
            <w:sz w:val="28"/>
            <w:szCs w:val="28"/>
          </w:rPr>
          <w:t xml:space="preserve">0,5 </w:t>
        </w:r>
        <w:r w:rsidR="00C7147E" w:rsidRPr="00C53EC0">
          <w:rPr>
            <w:i/>
            <w:sz w:val="28"/>
            <w:szCs w:val="28"/>
          </w:rPr>
          <w:t>мм</w:t>
        </w:r>
      </w:smartTag>
      <w:r w:rsidR="00C7147E" w:rsidRPr="00C53EC0">
        <w:rPr>
          <w:i/>
          <w:sz w:val="28"/>
          <w:szCs w:val="28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53EC0">
        <w:rPr>
          <w:sz w:val="28"/>
          <w:szCs w:val="28"/>
        </w:rPr>
        <w:t xml:space="preserve">Диаметр экрана примем равный </w:t>
      </w:r>
      <w:r w:rsidR="0015381B" w:rsidRPr="00C53EC0">
        <w:rPr>
          <w:sz w:val="28"/>
          <w:szCs w:val="28"/>
        </w:rPr>
        <w:t>8</w:t>
      </w:r>
      <w:r w:rsidRPr="00C53EC0">
        <w:rPr>
          <w:i/>
          <w:sz w:val="28"/>
          <w:szCs w:val="28"/>
        </w:rPr>
        <w:t>мм,</w:t>
      </w:r>
      <w:r w:rsidRPr="00C53EC0">
        <w:rPr>
          <w:sz w:val="28"/>
          <w:szCs w:val="28"/>
        </w:rPr>
        <w:t xml:space="preserve"> тогда диаметр внутр</w:t>
      </w:r>
      <w:r w:rsidR="0015381B" w:rsidRPr="00C53EC0">
        <w:rPr>
          <w:sz w:val="28"/>
          <w:szCs w:val="28"/>
        </w:rPr>
        <w:t>ен</w:t>
      </w:r>
      <w:r w:rsidRPr="00C53EC0">
        <w:rPr>
          <w:sz w:val="28"/>
          <w:szCs w:val="28"/>
        </w:rPr>
        <w:t>ней поверхности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составит</w:t>
      </w:r>
      <w:r w:rsidRPr="00C53EC0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="0015381B" w:rsidRPr="00C53EC0">
          <w:rPr>
            <w:i/>
            <w:sz w:val="28"/>
            <w:szCs w:val="28"/>
          </w:rPr>
          <w:t>7</w:t>
        </w:r>
        <w:r w:rsidRPr="00C53EC0">
          <w:rPr>
            <w:i/>
            <w:sz w:val="28"/>
            <w:szCs w:val="28"/>
          </w:rPr>
          <w:t xml:space="preserve"> мм</w:t>
        </w:r>
      </w:smartTag>
      <w:r w:rsidRPr="00C53EC0">
        <w:rPr>
          <w:i/>
          <w:sz w:val="28"/>
          <w:szCs w:val="28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53EC0">
        <w:rPr>
          <w:sz w:val="28"/>
          <w:szCs w:val="28"/>
        </w:rPr>
        <w:t>Длину экрана примем равной</w:t>
      </w:r>
      <w:r w:rsidRPr="00C53EC0">
        <w:rPr>
          <w:i/>
          <w:sz w:val="28"/>
          <w:szCs w:val="28"/>
        </w:rPr>
        <w:t xml:space="preserve"> 12мм.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Тип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намотки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выбирается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сплошным</w:t>
      </w:r>
      <w:r w:rsidR="00C53EC0">
        <w:rPr>
          <w:sz w:val="28"/>
          <w:szCs w:val="28"/>
        </w:rPr>
        <w:t xml:space="preserve"> </w:t>
      </w:r>
      <w:r w:rsidR="002C5B30" w:rsidRPr="00C53EC0">
        <w:rPr>
          <w:sz w:val="28"/>
          <w:szCs w:val="28"/>
        </w:rPr>
        <w:t>с шагом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 xml:space="preserve">– </w:t>
      </w:r>
      <w:r w:rsidR="0015381B" w:rsidRPr="00C53EC0">
        <w:rPr>
          <w:sz w:val="28"/>
          <w:szCs w:val="28"/>
        </w:rPr>
        <w:t>для</w:t>
      </w:r>
      <w:r w:rsidRPr="00C53EC0">
        <w:rPr>
          <w:sz w:val="28"/>
          <w:szCs w:val="28"/>
        </w:rPr>
        <w:t xml:space="preserve"> уменьш</w:t>
      </w:r>
      <w:r w:rsidR="0015381B" w:rsidRPr="00C53EC0">
        <w:rPr>
          <w:sz w:val="28"/>
          <w:szCs w:val="28"/>
        </w:rPr>
        <w:t>ения</w:t>
      </w:r>
      <w:r w:rsidRPr="00C53EC0">
        <w:rPr>
          <w:sz w:val="28"/>
          <w:szCs w:val="28"/>
        </w:rPr>
        <w:t xml:space="preserve"> длин</w:t>
      </w:r>
      <w:r w:rsidR="0015381B" w:rsidRPr="00C53EC0">
        <w:rPr>
          <w:sz w:val="28"/>
          <w:szCs w:val="28"/>
        </w:rPr>
        <w:t>ы</w:t>
      </w:r>
      <w:r w:rsidRPr="00C53EC0">
        <w:rPr>
          <w:sz w:val="28"/>
          <w:szCs w:val="28"/>
        </w:rPr>
        <w:t xml:space="preserve"> намотки и свести габар</w:t>
      </w:r>
      <w:r w:rsidR="0006003F" w:rsidRPr="00C53EC0">
        <w:rPr>
          <w:sz w:val="28"/>
          <w:szCs w:val="28"/>
        </w:rPr>
        <w:t xml:space="preserve">иты к </w:t>
      </w:r>
      <w:r w:rsidR="002C5B30" w:rsidRPr="00C53EC0">
        <w:rPr>
          <w:sz w:val="28"/>
          <w:szCs w:val="28"/>
        </w:rPr>
        <w:t>минимуму.</w:t>
      </w:r>
      <w:r w:rsidRPr="00C53EC0">
        <w:rPr>
          <w:sz w:val="28"/>
          <w:szCs w:val="28"/>
        </w:rPr>
        <w:t xml:space="preserve"> Данный тип намотки выбран как наиболее простой, а значит для условий массового производства</w:t>
      </w:r>
      <w:r w:rsidR="00F94091" w:rsidRPr="00C53EC0">
        <w:rPr>
          <w:sz w:val="28"/>
          <w:szCs w:val="28"/>
        </w:rPr>
        <w:t>,</w:t>
      </w:r>
      <w:r w:rsidRPr="00C53EC0">
        <w:rPr>
          <w:sz w:val="28"/>
          <w:szCs w:val="28"/>
        </w:rPr>
        <w:t xml:space="preserve"> наиболее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подходящим.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Конструктивные элементы катушки (каркас, кольцо, прокладка и т.д. ) – должны обладать высоким омическим сопротивлением, высокой диэлектрической проницаемостью (</w:t>
      </w:r>
      <w:r w:rsidR="0015381B" w:rsidRPr="00C53EC0">
        <w:rPr>
          <w:sz w:val="28"/>
          <w:szCs w:val="28"/>
        </w:rPr>
        <w:t xml:space="preserve">малым </w:t>
      </w:r>
      <w:r w:rsidRPr="00C53EC0">
        <w:rPr>
          <w:sz w:val="28"/>
          <w:szCs w:val="28"/>
        </w:rPr>
        <w:t xml:space="preserve">тангенсом угла диэлектрических потерь) и слабой зависимостью диэлектрической проницаемости от частоты и температуры, малый коэффициент линейного расширения. Из курса материаловедения известно, что к таким материалам относятся: керамики, стекла и фторопласт. Для повышения технологичности необходимо использовать </w:t>
      </w:r>
      <w:r w:rsidR="007F4CCF" w:rsidRPr="00C53EC0">
        <w:rPr>
          <w:sz w:val="28"/>
          <w:szCs w:val="28"/>
        </w:rPr>
        <w:t>материал,</w:t>
      </w:r>
      <w:r w:rsidRPr="00C53EC0">
        <w:rPr>
          <w:sz w:val="28"/>
          <w:szCs w:val="28"/>
        </w:rPr>
        <w:t xml:space="preserve"> </w:t>
      </w:r>
      <w:r w:rsidR="002C5B30" w:rsidRPr="00C53EC0">
        <w:rPr>
          <w:sz w:val="28"/>
          <w:szCs w:val="28"/>
        </w:rPr>
        <w:t>выполняющий из керамики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 xml:space="preserve">у которого </w:t>
      </w:r>
      <w:r w:rsidRPr="00C53EC0">
        <w:rPr>
          <w:i/>
          <w:sz w:val="28"/>
          <w:szCs w:val="28"/>
        </w:rPr>
        <w:sym w:font="Symbol" w:char="F065"/>
      </w:r>
      <w:r w:rsidR="002C5B30" w:rsidRPr="00C53EC0">
        <w:rPr>
          <w:i/>
          <w:sz w:val="28"/>
          <w:szCs w:val="28"/>
        </w:rPr>
        <w:t xml:space="preserve"> =</w:t>
      </w:r>
      <w:r w:rsidR="007F4CCF" w:rsidRPr="00C53EC0">
        <w:rPr>
          <w:i/>
          <w:sz w:val="28"/>
          <w:szCs w:val="28"/>
        </w:rPr>
        <w:t>4÷6</w:t>
      </w:r>
      <w:r w:rsidRPr="00C53EC0">
        <w:rPr>
          <w:sz w:val="28"/>
          <w:szCs w:val="28"/>
        </w:rPr>
        <w:t xml:space="preserve">; </w:t>
      </w:r>
      <w:r w:rsidR="00546B21">
        <w:rPr>
          <w:position w:val="-12"/>
          <w:sz w:val="28"/>
          <w:szCs w:val="28"/>
        </w:rPr>
        <w:pict>
          <v:shape id="_x0000_i1031" type="#_x0000_t75" style="width:65.25pt;height:23.25pt" fillcolor="window">
            <v:imagedata r:id="rId13" o:title=""/>
          </v:shape>
        </w:pict>
      </w:r>
      <w:r w:rsidRPr="00C53EC0">
        <w:rPr>
          <w:sz w:val="28"/>
          <w:szCs w:val="28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Конструкция катушки индуктивности определяется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назначением и условиями эксплуатации. Проанализировав принятые материалы для данной катушки индуктивности можно указать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 xml:space="preserve">конструктивное решение: выполнить однослойную обмотку на каркасе, выполненного из </w:t>
      </w:r>
      <w:r w:rsidR="001E6F92" w:rsidRPr="00C53EC0">
        <w:rPr>
          <w:sz w:val="28"/>
          <w:szCs w:val="28"/>
        </w:rPr>
        <w:t>керамики</w:t>
      </w:r>
      <w:r w:rsidR="007F4CCF" w:rsidRPr="00C53EC0">
        <w:rPr>
          <w:sz w:val="28"/>
          <w:szCs w:val="28"/>
        </w:rPr>
        <w:t>,</w:t>
      </w:r>
      <w:r w:rsidRPr="00C53EC0">
        <w:rPr>
          <w:sz w:val="28"/>
          <w:szCs w:val="28"/>
        </w:rPr>
        <w:t xml:space="preserve"> фиксировать положение катушки относительно оси симметрии будут основание (снизу), в котором будут предусмотрены отверстия для выводов, и прокладка (сверху), выполненные из мягкого материала, примем полистирол; в качестве подстроечника используем </w:t>
      </w:r>
      <w:r w:rsidR="001E6F92" w:rsidRPr="00C53EC0">
        <w:rPr>
          <w:sz w:val="28"/>
          <w:szCs w:val="28"/>
        </w:rPr>
        <w:t>не</w:t>
      </w:r>
      <w:r w:rsidRPr="00C53EC0">
        <w:rPr>
          <w:sz w:val="28"/>
          <w:szCs w:val="28"/>
        </w:rPr>
        <w:t>магнитный сердечник; на нижнее кольцо помещается каркас с намоткой, выводы от намотки крепятся к выводам катушки, которые помещены в прокладке и закреплены – залиты эпоксидным компаундом.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t>Это конструктивное решение позволит свести габариты к минимуму.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Требуемый интервал изменения индуктивности (</w:t>
      </w:r>
      <w:r w:rsidRPr="00C53EC0">
        <w:rPr>
          <w:sz w:val="28"/>
          <w:szCs w:val="28"/>
        </w:rPr>
        <w:sym w:font="Symbol" w:char="F0B1"/>
      </w:r>
      <w:r w:rsidRPr="00C53EC0">
        <w:rPr>
          <w:sz w:val="28"/>
          <w:szCs w:val="24"/>
        </w:rPr>
        <w:t>5%) планируется достичь как: минимальное значение индуктивности (</w:t>
      </w:r>
      <w:r w:rsidR="001E6F92" w:rsidRPr="00C53EC0">
        <w:rPr>
          <w:i/>
          <w:sz w:val="28"/>
          <w:szCs w:val="24"/>
        </w:rPr>
        <w:t>1</w:t>
      </w:r>
      <w:r w:rsidR="0015381B" w:rsidRPr="00C53EC0">
        <w:rPr>
          <w:i/>
          <w:sz w:val="28"/>
          <w:szCs w:val="24"/>
        </w:rPr>
        <w:t>,65</w:t>
      </w:r>
      <w:r w:rsidRPr="00C53EC0">
        <w:rPr>
          <w:i/>
          <w:sz w:val="28"/>
          <w:szCs w:val="24"/>
        </w:rPr>
        <w:t xml:space="preserve"> мкГн</w:t>
      </w:r>
      <w:r w:rsidRPr="00C53EC0">
        <w:rPr>
          <w:sz w:val="28"/>
          <w:szCs w:val="24"/>
        </w:rPr>
        <w:t>) будет соответствовать положению магнитного сердечника, находящегося, частично, вне рабочей области катушки индуктивности; максимальное (</w:t>
      </w:r>
      <w:r w:rsidR="001E6F92" w:rsidRPr="00C53EC0">
        <w:rPr>
          <w:i/>
          <w:sz w:val="28"/>
          <w:szCs w:val="24"/>
        </w:rPr>
        <w:t>2</w:t>
      </w:r>
      <w:r w:rsidR="0015381B" w:rsidRPr="00C53EC0">
        <w:rPr>
          <w:i/>
          <w:sz w:val="28"/>
          <w:szCs w:val="24"/>
        </w:rPr>
        <w:t>,35</w:t>
      </w:r>
      <w:r w:rsidRPr="00C53EC0">
        <w:rPr>
          <w:i/>
          <w:sz w:val="28"/>
          <w:szCs w:val="24"/>
        </w:rPr>
        <w:t xml:space="preserve"> мкГн</w:t>
      </w:r>
      <w:r w:rsidRPr="00C53EC0">
        <w:rPr>
          <w:sz w:val="28"/>
          <w:szCs w:val="24"/>
        </w:rPr>
        <w:t>) – когда,</w:t>
      </w:r>
      <w:r w:rsidR="007F4CCF" w:rsidRPr="00C53EC0">
        <w:rPr>
          <w:sz w:val="28"/>
          <w:szCs w:val="24"/>
        </w:rPr>
        <w:t xml:space="preserve"> </w:t>
      </w:r>
      <w:r w:rsidR="001E6F92" w:rsidRPr="00C53EC0">
        <w:rPr>
          <w:sz w:val="28"/>
          <w:szCs w:val="24"/>
        </w:rPr>
        <w:t>не</w:t>
      </w:r>
      <w:r w:rsidRPr="00C53EC0">
        <w:rPr>
          <w:sz w:val="28"/>
          <w:szCs w:val="24"/>
        </w:rPr>
        <w:t xml:space="preserve">магнитный сердечник </w:t>
      </w:r>
      <w:r w:rsidR="0015381B" w:rsidRPr="00C53EC0">
        <w:rPr>
          <w:sz w:val="28"/>
          <w:szCs w:val="24"/>
        </w:rPr>
        <w:t>на</w:t>
      </w:r>
      <w:r w:rsidRPr="00C53EC0">
        <w:rPr>
          <w:sz w:val="28"/>
          <w:szCs w:val="24"/>
        </w:rPr>
        <w:t>ходится в</w:t>
      </w:r>
      <w:r w:rsidR="0015381B" w:rsidRP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рабочей области катушки. Влияние сердечника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приведет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уменьшению требуемой 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катушки</w:t>
      </w:r>
      <w:r w:rsidR="00C53EC0">
        <w:rPr>
          <w:sz w:val="28"/>
          <w:szCs w:val="24"/>
        </w:rPr>
        <w:t xml:space="preserve"> </w:t>
      </w:r>
      <w:r w:rsidR="001E6F92" w:rsidRPr="00C53EC0">
        <w:rPr>
          <w:sz w:val="28"/>
          <w:szCs w:val="24"/>
        </w:rPr>
        <w:t>(медной намотки). Нем</w:t>
      </w:r>
      <w:r w:rsidRPr="00C53EC0">
        <w:rPr>
          <w:sz w:val="28"/>
          <w:szCs w:val="24"/>
        </w:rPr>
        <w:t>агнитный сердечник должен обеспечить требуемый верхний предел величины индуктивности. Значит, требуемая величина индуктивности будет определяться по формуле (3.2):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6"/>
          <w:sz w:val="28"/>
          <w:szCs w:val="24"/>
        </w:rPr>
        <w:pict>
          <v:shape id="_x0000_i1032" type="#_x0000_t75" style="width:219pt;height:20.25pt" fillcolor="window">
            <v:imagedata r:id="rId14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(3.2)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Введение сердечника числено уменьшило требуемую величину индуктивности, что привело к уменьшению количества витков.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Диаметр сердечника выбирается как можно меньшим, </w:t>
      </w:r>
      <w:r w:rsidR="00CE3164" w:rsidRPr="00C53EC0">
        <w:rPr>
          <w:sz w:val="28"/>
          <w:szCs w:val="24"/>
        </w:rPr>
        <w:t xml:space="preserve">из стандартного ряда </w:t>
      </w:r>
      <w:r w:rsidR="00CE3164" w:rsidRPr="00C53EC0">
        <w:rPr>
          <w:sz w:val="28"/>
          <w:szCs w:val="28"/>
        </w:rPr>
        <w:t xml:space="preserve">ГОСТ </w:t>
      </w:r>
      <w:r w:rsidR="001E6F92" w:rsidRPr="00C53EC0">
        <w:rPr>
          <w:sz w:val="28"/>
          <w:szCs w:val="28"/>
        </w:rPr>
        <w:t>11082</w:t>
      </w:r>
      <w:r w:rsidR="00CE3164" w:rsidRPr="00C53EC0">
        <w:rPr>
          <w:sz w:val="28"/>
          <w:szCs w:val="28"/>
        </w:rPr>
        <w:t xml:space="preserve"> –</w:t>
      </w:r>
      <w:r w:rsidR="001E6F92" w:rsidRPr="00C53EC0">
        <w:rPr>
          <w:sz w:val="28"/>
          <w:szCs w:val="28"/>
        </w:rPr>
        <w:t>64</w:t>
      </w:r>
      <w:r w:rsidR="00CE3164" w:rsidRPr="00C53EC0">
        <w:rPr>
          <w:sz w:val="28"/>
          <w:szCs w:val="28"/>
        </w:rPr>
        <w:t xml:space="preserve"> – </w:t>
      </w:r>
      <w:r w:rsidRPr="00C53EC0">
        <w:rPr>
          <w:sz w:val="28"/>
          <w:szCs w:val="24"/>
        </w:rPr>
        <w:t xml:space="preserve">примем </w:t>
      </w:r>
      <w:r w:rsidRPr="00C53EC0">
        <w:rPr>
          <w:i/>
          <w:sz w:val="28"/>
          <w:szCs w:val="24"/>
        </w:rPr>
        <w:t xml:space="preserve">D = </w:t>
      </w:r>
      <w:r w:rsidR="001E6F92" w:rsidRPr="00C53EC0">
        <w:rPr>
          <w:i/>
          <w:sz w:val="28"/>
          <w:szCs w:val="24"/>
        </w:rPr>
        <w:t>6</w:t>
      </w:r>
      <w:r w:rsidR="00C53EC0">
        <w:rPr>
          <w:i/>
          <w:sz w:val="28"/>
          <w:szCs w:val="24"/>
        </w:rPr>
        <w:t xml:space="preserve"> </w:t>
      </w:r>
      <w:r w:rsidRPr="00C53EC0">
        <w:rPr>
          <w:i/>
          <w:sz w:val="28"/>
          <w:szCs w:val="24"/>
        </w:rPr>
        <w:t>мм</w:t>
      </w:r>
      <w:r w:rsidRPr="00C53EC0">
        <w:rPr>
          <w:sz w:val="28"/>
          <w:szCs w:val="24"/>
        </w:rPr>
        <w:t>, для обеспечения минимальных размеров катушки и собственной емкости.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3.2</w:t>
      </w:r>
      <w:r w:rsidR="00C53EC0">
        <w:rPr>
          <w:b/>
          <w:sz w:val="28"/>
          <w:szCs w:val="24"/>
        </w:rPr>
        <w:t xml:space="preserve"> </w:t>
      </w:r>
      <w:r w:rsidRPr="00C53EC0">
        <w:rPr>
          <w:b/>
          <w:sz w:val="28"/>
          <w:szCs w:val="24"/>
        </w:rPr>
        <w:t>Расчет</w:t>
      </w:r>
      <w:r w:rsidR="00C53EC0">
        <w:rPr>
          <w:b/>
          <w:sz w:val="28"/>
          <w:szCs w:val="24"/>
        </w:rPr>
        <w:t xml:space="preserve"> </w:t>
      </w:r>
      <w:r w:rsidRPr="00C53EC0">
        <w:rPr>
          <w:b/>
          <w:sz w:val="28"/>
          <w:szCs w:val="24"/>
        </w:rPr>
        <w:t>числа</w:t>
      </w:r>
      <w:r w:rsidR="00C53EC0">
        <w:rPr>
          <w:b/>
          <w:sz w:val="28"/>
          <w:szCs w:val="24"/>
        </w:rPr>
        <w:t xml:space="preserve"> </w:t>
      </w:r>
      <w:r w:rsidRPr="00C53EC0">
        <w:rPr>
          <w:b/>
          <w:sz w:val="28"/>
          <w:szCs w:val="24"/>
        </w:rPr>
        <w:t>витков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Расчет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числа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витков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однослойной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обмотки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осуществляем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методу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предложенному В.А</w:t>
      </w:r>
      <w:r w:rsidR="00C53EC0">
        <w:rPr>
          <w:sz w:val="28"/>
          <w:szCs w:val="24"/>
        </w:rPr>
        <w:t>. Волговым и изложенному в [1].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Число витков можно определить</w:t>
      </w:r>
      <w:r w:rsidR="000767A7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если известны диаметр и длина намотки: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33" type="#_x0000_t75" style="width:96.75pt;height:23.25pt" fillcolor="window">
            <v:imagedata r:id="rId15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(3.3)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D - диаметр обмотки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(данный параметр выбираться из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производственных возможностей), в см;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L - индукт</w:t>
      </w:r>
      <w:r w:rsidR="000767A7" w:rsidRPr="00C53EC0">
        <w:rPr>
          <w:sz w:val="28"/>
          <w:szCs w:val="24"/>
        </w:rPr>
        <w:t>ивность катушки (заданная величи</w:t>
      </w:r>
      <w:r w:rsidRPr="00C53EC0">
        <w:rPr>
          <w:sz w:val="28"/>
          <w:szCs w:val="24"/>
        </w:rPr>
        <w:t>на), в мкГн;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L</w:t>
      </w:r>
      <w:r w:rsidRPr="00C53EC0">
        <w:rPr>
          <w:sz w:val="28"/>
          <w:szCs w:val="24"/>
          <w:vertAlign w:val="subscript"/>
        </w:rPr>
        <w:t>0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- коэффициент формы (табличное значение).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Диаметр обмотки выбран из соображений целесообразности</w:t>
      </w:r>
      <w:r w:rsidR="00CE3164" w:rsidRPr="00C53EC0">
        <w:rPr>
          <w:sz w:val="28"/>
          <w:szCs w:val="24"/>
        </w:rPr>
        <w:t xml:space="preserve"> –</w:t>
      </w:r>
      <w:r w:rsidRPr="00C53EC0">
        <w:rPr>
          <w:sz w:val="28"/>
          <w:szCs w:val="24"/>
        </w:rPr>
        <w:t xml:space="preserve"> диаметр обмотки катушки индуктивности будет соответствовать, внешнему диаметру</w:t>
      </w:r>
      <w:r w:rsidR="00CE3164" w:rsidRPr="00C53EC0">
        <w:rPr>
          <w:sz w:val="28"/>
          <w:szCs w:val="24"/>
        </w:rPr>
        <w:t xml:space="preserve"> </w:t>
      </w:r>
      <w:r w:rsidR="00FB1641" w:rsidRPr="00C53EC0">
        <w:rPr>
          <w:sz w:val="28"/>
          <w:szCs w:val="24"/>
        </w:rPr>
        <w:t xml:space="preserve">стандартного </w:t>
      </w:r>
      <w:r w:rsidR="00CE3164" w:rsidRPr="00C53EC0">
        <w:rPr>
          <w:sz w:val="28"/>
          <w:szCs w:val="24"/>
        </w:rPr>
        <w:t>корпуса катушки</w:t>
      </w:r>
      <w:r w:rsidR="00FB1641" w:rsidRPr="00C53EC0">
        <w:rPr>
          <w:sz w:val="28"/>
          <w:szCs w:val="24"/>
        </w:rPr>
        <w:t xml:space="preserve"> </w:t>
      </w:r>
      <w:r w:rsidR="00FB1641" w:rsidRPr="00C53EC0">
        <w:rPr>
          <w:i/>
          <w:sz w:val="28"/>
          <w:szCs w:val="24"/>
          <w:lang w:val="en-US"/>
        </w:rPr>
        <w:t>D</w:t>
      </w:r>
      <w:r w:rsidR="00FB1641" w:rsidRPr="00C53EC0">
        <w:rPr>
          <w:i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="001E6F92" w:rsidRPr="00C53EC0">
          <w:rPr>
            <w:i/>
            <w:sz w:val="28"/>
            <w:szCs w:val="24"/>
          </w:rPr>
          <w:t>10</w:t>
        </w:r>
        <w:r w:rsidR="00FB1641" w:rsidRPr="00C53EC0">
          <w:rPr>
            <w:i/>
            <w:sz w:val="28"/>
            <w:szCs w:val="24"/>
          </w:rPr>
          <w:t xml:space="preserve"> мм</w:t>
        </w:r>
      </w:smartTag>
      <w:r w:rsidRPr="00C53EC0">
        <w:rPr>
          <w:sz w:val="28"/>
          <w:szCs w:val="24"/>
        </w:rPr>
        <w:t>. Умножим и разделим правую часть выражения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034" type="#_x0000_t75" style="width:83.25pt;height:18.75pt" fillcolor="window">
            <v:imagedata r:id="rId16" o:title=""/>
          </v:shape>
        </w:pict>
      </w:r>
      <w:r w:rsidRPr="00C53EC0">
        <w:rPr>
          <w:sz w:val="28"/>
          <w:szCs w:val="24"/>
        </w:rPr>
        <w:t>, на</w:t>
      </w:r>
      <w:r w:rsidR="00C53EC0">
        <w:rPr>
          <w:sz w:val="28"/>
          <w:szCs w:val="24"/>
        </w:rPr>
        <w:t xml:space="preserve"> </w:t>
      </w:r>
      <w:r w:rsidR="00546B21">
        <w:rPr>
          <w:position w:val="-10"/>
          <w:sz w:val="28"/>
          <w:szCs w:val="24"/>
        </w:rPr>
        <w:pict>
          <v:shape id="_x0000_i1035" type="#_x0000_t75" style="width:33pt;height:18.75pt" fillcolor="window">
            <v:imagedata r:id="rId17" o:title=""/>
          </v:shape>
        </w:pict>
      </w:r>
      <w:r w:rsidRPr="00C53EC0">
        <w:rPr>
          <w:sz w:val="28"/>
          <w:szCs w:val="24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Получим формулу (3.4):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36" type="#_x0000_t75" style="width:147.75pt;height:20.25pt" fillcolor="window">
            <v:imagedata r:id="rId18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(3.4)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Величину</w:t>
      </w:r>
      <w:r w:rsidR="00C53EC0">
        <w:rPr>
          <w:sz w:val="28"/>
          <w:szCs w:val="24"/>
        </w:rPr>
        <w:t xml:space="preserve"> </w:t>
      </w:r>
      <w:r w:rsidR="00546B21">
        <w:rPr>
          <w:position w:val="-10"/>
          <w:sz w:val="28"/>
          <w:szCs w:val="24"/>
        </w:rPr>
        <w:pict>
          <v:shape id="_x0000_i1037" type="#_x0000_t75" style="width:30pt;height:17.25pt" fillcolor="window">
            <v:imagedata r:id="rId19" o:title=""/>
          </v:shape>
        </w:pict>
      </w:r>
      <w:r w:rsidRPr="00C53EC0">
        <w:rPr>
          <w:sz w:val="28"/>
          <w:szCs w:val="24"/>
        </w:rPr>
        <w:t xml:space="preserve"> обозначим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038" type="#_x0000_t75" style="width:17.25pt;height:18pt" fillcolor="window">
            <v:imagedata r:id="rId20" o:title=""/>
          </v:shape>
        </w:pict>
      </w:r>
      <w:r w:rsidRPr="00C53EC0">
        <w:rPr>
          <w:sz w:val="28"/>
          <w:szCs w:val="24"/>
        </w:rPr>
        <w:t xml:space="preserve"> -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определяет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количество витков, приходящихся на единицу длины намотки, которое определяется как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39" type="#_x0000_t75" style="width:81pt;height:18pt" fillcolor="window">
            <v:imagedata r:id="rId21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(3.5)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C53EC0">
        <w:rPr>
          <w:rFonts w:ascii="Symbol" w:hAnsi="Symbol"/>
          <w:sz w:val="28"/>
          <w:szCs w:val="24"/>
        </w:rPr>
        <w:t></w:t>
      </w:r>
      <w:r w:rsidRPr="00C53EC0">
        <w:rPr>
          <w:sz w:val="28"/>
          <w:szCs w:val="24"/>
        </w:rPr>
        <w:t xml:space="preserve"> - коэффициент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не плотности намотки, определяется из условия</w:t>
      </w:r>
      <w:r w:rsidR="00C53EC0" w:rsidRP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выбранного диаметра в изоляции;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40" type="#_x0000_t75" style="width:17.25pt;height:18pt" fillcolor="window">
            <v:imagedata r:id="rId22" o:title=""/>
          </v:shape>
        </w:pict>
      </w:r>
      <w:r w:rsidR="00C7147E" w:rsidRPr="00C53EC0">
        <w:rPr>
          <w:sz w:val="28"/>
          <w:szCs w:val="24"/>
        </w:rPr>
        <w:t>- диаметр провода в изоляции.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Так</w:t>
      </w:r>
      <w:r w:rsidR="00CE3164" w:rsidRPr="00C53EC0">
        <w:rPr>
          <w:sz w:val="28"/>
          <w:szCs w:val="24"/>
        </w:rPr>
        <w:t>, для выбранного провода d = 0,</w:t>
      </w:r>
      <w:r w:rsidRPr="00C53EC0">
        <w:rPr>
          <w:sz w:val="28"/>
          <w:szCs w:val="24"/>
        </w:rPr>
        <w:t>5;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041" type="#_x0000_t75" style="width:44.25pt;height:18pt" fillcolor="window">
            <v:imagedata r:id="rId23" o:title=""/>
          </v:shape>
        </w:pict>
      </w:r>
      <w:r w:rsidRPr="00C53EC0">
        <w:rPr>
          <w:sz w:val="28"/>
          <w:szCs w:val="24"/>
        </w:rPr>
        <w:t xml:space="preserve"> (из источника [2]), данному значению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042" type="#_x0000_t75" style="width:17.25pt;height:18pt" fillcolor="window">
            <v:imagedata r:id="rId24" o:title=""/>
          </v:shape>
        </w:pict>
      </w:r>
      <w:r w:rsidRPr="00C53EC0">
        <w:rPr>
          <w:sz w:val="28"/>
          <w:szCs w:val="24"/>
        </w:rPr>
        <w:t xml:space="preserve"> соответствует </w:t>
      </w:r>
      <w:r w:rsidRPr="00AD660C">
        <w:rPr>
          <w:rFonts w:ascii="Symbol" w:hAnsi="Symbol"/>
          <w:sz w:val="28"/>
          <w:szCs w:val="24"/>
        </w:rPr>
        <w:t></w:t>
      </w:r>
      <w:r w:rsidR="00CE3164" w:rsidRPr="00C53EC0">
        <w:rPr>
          <w:sz w:val="28"/>
          <w:szCs w:val="24"/>
        </w:rPr>
        <w:t xml:space="preserve"> =1</w:t>
      </w:r>
      <w:r w:rsidR="001E6F92" w:rsidRPr="00C53EC0">
        <w:rPr>
          <w:sz w:val="28"/>
          <w:szCs w:val="24"/>
        </w:rPr>
        <w:t>,3</w:t>
      </w:r>
      <w:r w:rsidRPr="00C53EC0">
        <w:rPr>
          <w:sz w:val="28"/>
          <w:szCs w:val="24"/>
        </w:rPr>
        <w:t xml:space="preserve"> (из источника [1]). Тогда принимая во внимание формулу (3.3) получим:</w:t>
      </w:r>
    </w:p>
    <w:p w:rsidR="00C7147E" w:rsidRP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546B21">
        <w:rPr>
          <w:position w:val="-12"/>
          <w:sz w:val="28"/>
          <w:szCs w:val="24"/>
        </w:rPr>
        <w:pict>
          <v:shape id="_x0000_i1043" type="#_x0000_t75" style="width:213.75pt;height:18pt" fillcolor="window">
            <v:imagedata r:id="rId25" o:title=""/>
          </v:shape>
        </w:pict>
      </w:r>
      <w:r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(3.6)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Произведение </w:t>
      </w:r>
      <w:r w:rsidR="00546B21">
        <w:rPr>
          <w:position w:val="-12"/>
          <w:sz w:val="28"/>
          <w:szCs w:val="24"/>
        </w:rPr>
        <w:pict>
          <v:shape id="_x0000_i1044" type="#_x0000_t75" style="width:50.25pt;height:18pt" fillcolor="window">
            <v:imagedata r:id="rId26" o:title=""/>
          </v:shape>
        </w:pict>
      </w:r>
      <w:r w:rsidRPr="00C53EC0">
        <w:rPr>
          <w:sz w:val="28"/>
          <w:szCs w:val="24"/>
        </w:rPr>
        <w:t xml:space="preserve"> обозначим как </w:t>
      </w:r>
      <w:r w:rsidR="00546B21">
        <w:rPr>
          <w:position w:val="-12"/>
          <w:sz w:val="28"/>
          <w:szCs w:val="24"/>
        </w:rPr>
        <w:pict>
          <v:shape id="_x0000_i1045" type="#_x0000_t75" style="width:15pt;height:18pt" fillcolor="window">
            <v:imagedata r:id="rId27" o:title=""/>
          </v:shape>
        </w:pic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-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определяется соотношение длины и диаметром намотки.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Учтя принятые обозначения, получим формулу (3.7)</w:t>
      </w: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46" type="#_x0000_t75" style="width:93pt;height:20.25pt" fillcolor="window">
            <v:imagedata r:id="rId28" o:title=""/>
          </v:shape>
        </w:pict>
      </w:r>
      <w:r w:rsidR="00C7147E" w:rsidRPr="00C53EC0">
        <w:rPr>
          <w:sz w:val="28"/>
          <w:szCs w:val="24"/>
        </w:rPr>
        <w:t xml:space="preserve"> 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(3.7)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Из формулы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(3.7) следует формула (3.8)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47" type="#_x0000_t75" style="width:96pt;height:20.25pt" fillcolor="window">
            <v:imagedata r:id="rId29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(3.8)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Учитывая выражения (3.2) и (3.6) подставляя числовые значения в (3.6), получим: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48" type="#_x0000_t75" style="width:225.75pt;height:20.25pt">
            <v:imagedata r:id="rId30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(3.9)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E3164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О</w:t>
      </w:r>
      <w:r w:rsidR="00C7147E" w:rsidRPr="00C53EC0">
        <w:rPr>
          <w:sz w:val="28"/>
          <w:szCs w:val="24"/>
        </w:rPr>
        <w:t>пределено отношение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 xml:space="preserve">длины намотки к диаметру намотки </w:t>
      </w:r>
      <w:r w:rsidR="00546B21">
        <w:rPr>
          <w:position w:val="-10"/>
          <w:sz w:val="28"/>
          <w:szCs w:val="24"/>
        </w:rPr>
        <w:pict>
          <v:shape id="_x0000_i1049" type="#_x0000_t75" style="width:30pt;height:17.25pt" fillcolor="window">
            <v:imagedata r:id="rId31" o:title=""/>
          </v:shape>
        </w:pict>
      </w:r>
      <w:r w:rsidR="00C7147E" w:rsidRPr="00C53EC0">
        <w:rPr>
          <w:sz w:val="28"/>
          <w:szCs w:val="24"/>
        </w:rPr>
        <w:t>. Для данного случая оно составляет</w:t>
      </w:r>
      <w:r w:rsidR="00C53EC0">
        <w:rPr>
          <w:sz w:val="28"/>
          <w:szCs w:val="24"/>
        </w:rPr>
        <w:t xml:space="preserve"> </w:t>
      </w:r>
      <w:r w:rsidR="00546B21">
        <w:rPr>
          <w:position w:val="-10"/>
          <w:sz w:val="28"/>
          <w:szCs w:val="24"/>
        </w:rPr>
        <w:pict>
          <v:shape id="_x0000_i1050" type="#_x0000_t75" style="width:57.75pt;height:17.25pt" fillcolor="window">
            <v:imagedata r:id="rId32" o:title=""/>
          </v:shape>
        </w:pict>
      </w:r>
      <w:r w:rsidR="00C7147E" w:rsidRPr="00C53EC0">
        <w:rPr>
          <w:sz w:val="28"/>
          <w:szCs w:val="24"/>
        </w:rPr>
        <w:t>.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По полученному значению определяем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длину намотки по формуле (3.10)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051" type="#_x0000_t75" style="width:138pt;height:30.75pt" fillcolor="window">
            <v:imagedata r:id="rId33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(3.10)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 известной длине намотки определяем число витков, пользуясь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формулой (3.11):</w:t>
      </w: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52" type="#_x0000_t75" style="width:2in;height:18pt" fillcolor="window">
            <v:imagedata r:id="rId34" o:title=""/>
          </v:shape>
        </w:pict>
      </w:r>
      <w:r w:rsidR="00C53EC0">
        <w:rPr>
          <w:sz w:val="28"/>
          <w:szCs w:val="24"/>
        </w:rPr>
        <w:t xml:space="preserve">  </w:t>
      </w:r>
      <w:r w:rsidR="00C7147E" w:rsidRPr="00C53EC0">
        <w:rPr>
          <w:sz w:val="28"/>
          <w:szCs w:val="24"/>
        </w:rPr>
        <w:t>(3.11)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C7147E" w:rsidRPr="00C53EC0">
        <w:rPr>
          <w:b/>
          <w:sz w:val="28"/>
          <w:szCs w:val="24"/>
        </w:rPr>
        <w:t>3.2.1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Определение фактической длины намотки</w:t>
      </w:r>
    </w:p>
    <w:p w:rsidR="00C53EC0" w:rsidRDefault="003D7AF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При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намотке</w:t>
      </w:r>
      <w:r w:rsidRPr="00C53EC0">
        <w:rPr>
          <w:sz w:val="28"/>
          <w:szCs w:val="24"/>
        </w:rPr>
        <w:t xml:space="preserve"> с шагом</w:t>
      </w:r>
      <w:r w:rsidR="00C7147E" w:rsidRPr="00C53EC0">
        <w:rPr>
          <w:sz w:val="28"/>
          <w:szCs w:val="24"/>
        </w:rPr>
        <w:t xml:space="preserve"> фактическая геометрическая длина катушки определяется формулой (3.12):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3" type="#_x0000_t75" style="width:65.25pt;height:18pt" fillcolor="window">
            <v:imagedata r:id="rId35" o:title=""/>
          </v:shape>
        </w:pict>
      </w:r>
      <w:r w:rsidR="00C7147E" w:rsidRPr="00C53EC0">
        <w:rPr>
          <w:sz w:val="28"/>
          <w:szCs w:val="24"/>
        </w:rPr>
        <w:t xml:space="preserve"> </w:t>
      </w:r>
      <w:r w:rsidR="00D40433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F02504" w:rsidRPr="00C53EC0">
        <w:rPr>
          <w:sz w:val="28"/>
          <w:szCs w:val="24"/>
        </w:rPr>
        <w:t>(</w:t>
      </w:r>
      <w:r w:rsidR="005C4713" w:rsidRPr="00C53EC0">
        <w:rPr>
          <w:sz w:val="28"/>
          <w:szCs w:val="24"/>
        </w:rPr>
        <w:t>3.12)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3D7AF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5C4713" w:rsidRPr="00C53EC0">
        <w:rPr>
          <w:sz w:val="28"/>
          <w:szCs w:val="28"/>
        </w:rPr>
        <w:sym w:font="UniversalMath1 BT" w:char="F074"/>
      </w:r>
      <w:r w:rsidR="005C4713" w:rsidRPr="00C53EC0">
        <w:rPr>
          <w:sz w:val="28"/>
          <w:szCs w:val="24"/>
        </w:rPr>
        <w:t xml:space="preserve"> </w:t>
      </w:r>
      <w:r w:rsidR="00F317D6" w:rsidRPr="00C53EC0">
        <w:rPr>
          <w:sz w:val="28"/>
          <w:szCs w:val="24"/>
        </w:rPr>
        <w:t>-шаг намотки,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F317D6" w:rsidRPr="00C53EC0">
        <w:rPr>
          <w:sz w:val="28"/>
          <w:szCs w:val="28"/>
        </w:rPr>
        <w:sym w:font="UniversalMath1 BT" w:char="F074"/>
      </w:r>
      <w:r w:rsidR="00F317D6" w:rsidRPr="00C53EC0">
        <w:rPr>
          <w:sz w:val="28"/>
          <w:szCs w:val="24"/>
        </w:rPr>
        <w:t xml:space="preserve"> =</w:t>
      </w:r>
      <w:r>
        <w:rPr>
          <w:sz w:val="28"/>
          <w:szCs w:val="24"/>
        </w:rPr>
        <w:t xml:space="preserve"> </w:t>
      </w:r>
      <w:r w:rsidR="00F317D6" w:rsidRPr="00C53EC0">
        <w:rPr>
          <w:sz w:val="28"/>
          <w:szCs w:val="24"/>
        </w:rPr>
        <w:t xml:space="preserve">dпр </w:t>
      </w:r>
      <w:r w:rsidR="00F317D6" w:rsidRPr="00C53EC0">
        <w:rPr>
          <w:sz w:val="28"/>
          <w:szCs w:val="28"/>
        </w:rPr>
        <w:sym w:font="UniversalMath1 BT" w:char="F02E"/>
      </w:r>
      <w:r w:rsidR="00F317D6" w:rsidRPr="00C53EC0">
        <w:rPr>
          <w:sz w:val="28"/>
          <w:szCs w:val="24"/>
        </w:rPr>
        <w:t>1,1</w:t>
      </w:r>
    </w:p>
    <w:p w:rsidR="00987B6F" w:rsidRPr="00C53EC0" w:rsidRDefault="00F317D6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8"/>
        </w:rPr>
        <w:sym w:font="UniversalMath1 BT" w:char="F074"/>
      </w:r>
      <w:r w:rsidRPr="00C53EC0">
        <w:rPr>
          <w:sz w:val="28"/>
          <w:szCs w:val="24"/>
        </w:rPr>
        <w:t xml:space="preserve"> = 0,24</w:t>
      </w:r>
      <w:r w:rsidRPr="00C53EC0">
        <w:rPr>
          <w:sz w:val="28"/>
          <w:szCs w:val="28"/>
        </w:rPr>
        <w:sym w:font="UniversalMath1 BT" w:char="F02E"/>
      </w:r>
      <w:r w:rsidRPr="00C53EC0">
        <w:rPr>
          <w:sz w:val="28"/>
          <w:szCs w:val="24"/>
        </w:rPr>
        <w:t>1,1=0,26,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тогда</w:t>
      </w:r>
      <w:r w:rsidR="000767A7" w:rsidRPr="00C53EC0">
        <w:rPr>
          <w:sz w:val="28"/>
          <w:szCs w:val="24"/>
        </w:rPr>
        <w:t xml:space="preserve"> </w:t>
      </w:r>
      <w:r w:rsidR="000767A7" w:rsidRPr="00C53EC0">
        <w:rPr>
          <w:i/>
          <w:sz w:val="28"/>
          <w:szCs w:val="24"/>
          <w:lang w:val="en-US"/>
        </w:rPr>
        <w:t>l</w:t>
      </w:r>
      <w:r w:rsidR="000767A7" w:rsidRPr="00C53EC0">
        <w:rPr>
          <w:i/>
          <w:sz w:val="28"/>
          <w:szCs w:val="24"/>
          <w:vertAlign w:val="subscript"/>
        </w:rPr>
        <w:t>н</w:t>
      </w:r>
      <w:r w:rsidR="000767A7" w:rsidRPr="00C53EC0">
        <w:rPr>
          <w:i/>
          <w:sz w:val="28"/>
          <w:szCs w:val="24"/>
        </w:rPr>
        <w:t xml:space="preserve"> </w:t>
      </w:r>
      <w:r w:rsidR="00987B6F" w:rsidRPr="00C53EC0">
        <w:rPr>
          <w:sz w:val="28"/>
          <w:szCs w:val="24"/>
        </w:rPr>
        <w:t>=</w:t>
      </w:r>
      <w:r w:rsidR="000767A7" w:rsidRPr="00C53EC0">
        <w:rPr>
          <w:sz w:val="28"/>
          <w:szCs w:val="24"/>
        </w:rPr>
        <w:t xml:space="preserve"> </w:t>
      </w:r>
      <w:r w:rsidR="00987B6F" w:rsidRPr="00C53EC0">
        <w:rPr>
          <w:sz w:val="28"/>
          <w:szCs w:val="24"/>
        </w:rPr>
        <w:t>0,26</w:t>
      </w:r>
      <w:r w:rsidR="00987B6F" w:rsidRPr="00C53EC0">
        <w:rPr>
          <w:sz w:val="28"/>
          <w:szCs w:val="28"/>
        </w:rPr>
        <w:sym w:font="UniversalMath1 BT" w:char="F02E"/>
      </w:r>
      <w:r w:rsidR="00987B6F" w:rsidRPr="00C53EC0">
        <w:rPr>
          <w:sz w:val="28"/>
          <w:szCs w:val="24"/>
        </w:rPr>
        <w:t>(13-1)=3,2мм;</w:t>
      </w:r>
    </w:p>
    <w:p w:rsidR="00987B6F" w:rsidRPr="00C53EC0" w:rsidRDefault="00987B6F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теперь, по известному числу витков, определим фактическую индуктивность катушки по формуле (3.13)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54" type="#_x0000_t75" style="width:102pt;height:20.25pt" fillcolor="window">
            <v:imagedata r:id="rId36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(3.13)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учитывая значение, полученное из выражения (3.11),</w:t>
      </w:r>
      <w:r w:rsidR="00C53EC0">
        <w:rPr>
          <w:sz w:val="28"/>
          <w:szCs w:val="24"/>
        </w:rPr>
        <w:t xml:space="preserve"> </w:t>
      </w:r>
      <w:r w:rsidR="00F02504" w:rsidRPr="00C53EC0">
        <w:rPr>
          <w:sz w:val="28"/>
          <w:szCs w:val="24"/>
        </w:rPr>
        <w:t>и</w:t>
      </w:r>
      <w:r w:rsidR="00C53EC0">
        <w:rPr>
          <w:sz w:val="28"/>
          <w:szCs w:val="24"/>
        </w:rPr>
        <w:t xml:space="preserve"> </w:t>
      </w:r>
      <w:r w:rsidR="00F02504" w:rsidRPr="00C53EC0">
        <w:rPr>
          <w:sz w:val="28"/>
          <w:szCs w:val="24"/>
        </w:rPr>
        <w:t>формулу (3.14), связывающу</w:t>
      </w:r>
      <w:r w:rsidRPr="00C53EC0">
        <w:rPr>
          <w:sz w:val="28"/>
          <w:szCs w:val="24"/>
        </w:rPr>
        <w:t xml:space="preserve">ю </w:t>
      </w:r>
      <w:r w:rsidR="00546B21">
        <w:rPr>
          <w:position w:val="-12"/>
          <w:sz w:val="28"/>
          <w:szCs w:val="24"/>
        </w:rPr>
        <w:pict>
          <v:shape id="_x0000_i1055" type="#_x0000_t75" style="width:14.25pt;height:18pt" fillcolor="window">
            <v:imagedata r:id="rId37" o:title=""/>
          </v:shape>
        </w:pict>
      </w:r>
      <w:r w:rsidRPr="00C53EC0">
        <w:rPr>
          <w:sz w:val="28"/>
          <w:szCs w:val="24"/>
        </w:rPr>
        <w:t xml:space="preserve"> и </w:t>
      </w:r>
      <w:r w:rsidR="00546B21">
        <w:rPr>
          <w:position w:val="-10"/>
          <w:sz w:val="28"/>
          <w:szCs w:val="24"/>
        </w:rPr>
        <w:pict>
          <v:shape id="_x0000_i1056" type="#_x0000_t75" style="width:30pt;height:17.25pt" fillcolor="window">
            <v:imagedata r:id="rId38" o:title=""/>
          </v:shape>
        </w:pict>
      </w:r>
      <w:r w:rsidRPr="00C53EC0">
        <w:rPr>
          <w:sz w:val="28"/>
          <w:szCs w:val="24"/>
        </w:rPr>
        <w:t>,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057" type="#_x0000_t75" style="width:107.25pt;height:33.75pt" fillcolor="window">
            <v:imagedata r:id="rId39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(3.14)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подставляя полученное значение в (3.13), получим: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56"/>
          <w:sz w:val="28"/>
          <w:szCs w:val="24"/>
        </w:rPr>
        <w:pict>
          <v:shape id="_x0000_i1058" type="#_x0000_t75" style="width:324.75pt;height:48.75pt" fillcolor="window">
            <v:imagedata r:id="rId40" o:title=""/>
          </v:shape>
        </w:pict>
      </w:r>
    </w:p>
    <w:p w:rsidR="00C7147E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br w:type="page"/>
      </w:r>
      <w:r w:rsidR="00C7147E" w:rsidRPr="00C53EC0">
        <w:rPr>
          <w:sz w:val="28"/>
          <w:szCs w:val="24"/>
        </w:rPr>
        <w:t xml:space="preserve">Полученное значение </w:t>
      </w:r>
      <w:r w:rsidR="00546B21">
        <w:rPr>
          <w:position w:val="-14"/>
          <w:sz w:val="28"/>
          <w:szCs w:val="24"/>
        </w:rPr>
        <w:pict>
          <v:shape id="_x0000_i1059" type="#_x0000_t75" style="width:21.75pt;height:18.75pt" fillcolor="window">
            <v:imagedata r:id="rId41" o:title=""/>
          </v:shape>
        </w:pict>
      </w:r>
      <w:r w:rsidR="00C7147E" w:rsidRPr="00C53EC0">
        <w:rPr>
          <w:sz w:val="28"/>
          <w:szCs w:val="24"/>
        </w:rPr>
        <w:t xml:space="preserve"> на </w:t>
      </w:r>
      <w:r w:rsidR="00BA1521" w:rsidRPr="00C53EC0">
        <w:rPr>
          <w:sz w:val="28"/>
          <w:szCs w:val="24"/>
        </w:rPr>
        <w:t>2</w:t>
      </w:r>
      <w:r w:rsidR="00C7147E" w:rsidRPr="00C53EC0">
        <w:rPr>
          <w:sz w:val="28"/>
          <w:szCs w:val="24"/>
        </w:rPr>
        <w:t xml:space="preserve">% отличается от верхнего значения </w:t>
      </w:r>
      <w:r w:rsidR="00546B21">
        <w:rPr>
          <w:position w:val="-4"/>
          <w:sz w:val="28"/>
          <w:szCs w:val="24"/>
        </w:rPr>
        <w:pict>
          <v:shape id="_x0000_i1060" type="#_x0000_t75" style="width:11.25pt;height:12.75pt" fillcolor="window">
            <v:imagedata r:id="rId42" o:title=""/>
          </v:shape>
        </w:pict>
      </w:r>
      <w:r w:rsidR="00C7147E" w:rsidRPr="00C53EC0">
        <w:rPr>
          <w:sz w:val="28"/>
          <w:szCs w:val="24"/>
        </w:rPr>
        <w:t xml:space="preserve">, </w:t>
      </w:r>
      <w:r w:rsidR="005A64D3" w:rsidRPr="00C53EC0">
        <w:rPr>
          <w:sz w:val="28"/>
          <w:szCs w:val="24"/>
        </w:rPr>
        <w:t>отсюда следует</w:t>
      </w:r>
      <w:r w:rsidR="003C12F2" w:rsidRPr="00C53EC0">
        <w:rPr>
          <w:sz w:val="28"/>
          <w:szCs w:val="24"/>
        </w:rPr>
        <w:t>, что мы не будем выполнять дополнительных расчетов для фактической индуктивности.</w:t>
      </w:r>
    </w:p>
    <w:p w:rsidR="003C12F2" w:rsidRPr="00C53EC0" w:rsidRDefault="003C12F2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3.2.2</w:t>
      </w:r>
      <w:r w:rsidR="00C53EC0">
        <w:rPr>
          <w:b/>
          <w:sz w:val="28"/>
          <w:szCs w:val="24"/>
        </w:rPr>
        <w:t xml:space="preserve"> </w:t>
      </w:r>
      <w:r w:rsidRPr="00C53EC0">
        <w:rPr>
          <w:b/>
          <w:sz w:val="28"/>
          <w:szCs w:val="24"/>
        </w:rPr>
        <w:t>Расчет оптимального диаметра провода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Расчет оптимального диаметра провода производится графоаналитическим методом: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Определяем по формуле (3.1</w:t>
      </w:r>
      <w:r w:rsidR="00F02504" w:rsidRPr="00C53EC0">
        <w:rPr>
          <w:sz w:val="28"/>
          <w:szCs w:val="24"/>
        </w:rPr>
        <w:t>5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61" type="#_x0000_t75" style="width:69.75pt;height:20.25pt" fillcolor="window">
            <v:imagedata r:id="rId43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</w:t>
      </w:r>
      <w:r w:rsidR="00F02504" w:rsidRPr="00C53EC0">
        <w:rPr>
          <w:sz w:val="28"/>
          <w:szCs w:val="24"/>
        </w:rPr>
        <w:t>5</w:t>
      </w:r>
      <w:r w:rsidR="00C7147E"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где </w:t>
      </w:r>
      <w:r w:rsidR="00546B21">
        <w:rPr>
          <w:position w:val="-10"/>
          <w:sz w:val="28"/>
          <w:szCs w:val="24"/>
        </w:rPr>
        <w:pict>
          <v:shape id="_x0000_i1062" type="#_x0000_t75" style="width:21pt;height:15.75pt" fillcolor="window">
            <v:imagedata r:id="rId44" o:title=""/>
          </v:shape>
        </w:pict>
      </w:r>
      <w:r w:rsidRPr="00C53EC0">
        <w:rPr>
          <w:sz w:val="28"/>
          <w:szCs w:val="24"/>
        </w:rPr>
        <w:t xml:space="preserve"> средняя частота рабочего диапазона, Гц;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Вспомогательный коэффициент равен: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position w:val="-12"/>
          <w:sz w:val="28"/>
          <w:szCs w:val="24"/>
        </w:rPr>
        <w:pict>
          <v:shape id="_x0000_i1063" type="#_x0000_t75" style="width:188.25pt;height:21.75pt" fillcolor="window">
            <v:imagedata r:id="rId45" o:title=""/>
          </v:shape>
        </w:pic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53EC0" w:rsidRDefault="00D150AC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О</w:t>
      </w:r>
      <w:r w:rsidR="00C7147E" w:rsidRPr="00C53EC0">
        <w:rPr>
          <w:sz w:val="28"/>
          <w:szCs w:val="24"/>
        </w:rPr>
        <w:t xml:space="preserve">пределяем поправочный коэффициент </w:t>
      </w:r>
      <w:r w:rsidR="00546B21">
        <w:rPr>
          <w:position w:val="-12"/>
          <w:sz w:val="28"/>
          <w:szCs w:val="24"/>
        </w:rPr>
        <w:pict>
          <v:shape id="_x0000_i1064" type="#_x0000_t75" style="width:66pt;height:18pt" fillcolor="window">
            <v:imagedata r:id="rId46" o:title=""/>
          </v:shape>
        </w:pict>
      </w:r>
      <w:r w:rsidR="00C7147E" w:rsidRPr="00C53EC0">
        <w:rPr>
          <w:sz w:val="28"/>
          <w:szCs w:val="24"/>
        </w:rPr>
        <w:t>. Для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065" type="#_x0000_t75" style="width:57pt;height:18pt" fillcolor="window">
            <v:imagedata r:id="rId47" o:title=""/>
          </v:shape>
        </w:pict>
      </w:r>
      <w:r w:rsidR="00C7147E" w:rsidRPr="00C53EC0">
        <w:rPr>
          <w:sz w:val="28"/>
          <w:szCs w:val="24"/>
        </w:rPr>
        <w:t xml:space="preserve"> </w:t>
      </w:r>
      <w:r w:rsidR="00546B21">
        <w:rPr>
          <w:position w:val="-6"/>
          <w:sz w:val="28"/>
          <w:szCs w:val="24"/>
        </w:rPr>
        <w:pict>
          <v:shape id="_x0000_i1066" type="#_x0000_t75" style="width:35.25pt;height:14.25pt" fillcolor="window">
            <v:imagedata r:id="rId48" o:title=""/>
          </v:shape>
        </w:pic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Находим вспомогательный параметр </w:t>
      </w:r>
      <w:r w:rsidRPr="00C53EC0">
        <w:rPr>
          <w:sz w:val="28"/>
          <w:szCs w:val="28"/>
        </w:rPr>
        <w:sym w:font="Symbol" w:char="F079"/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по формуле (3.1</w:t>
      </w:r>
      <w:r w:rsidR="00F02504" w:rsidRPr="00C53EC0">
        <w:rPr>
          <w:sz w:val="28"/>
          <w:szCs w:val="24"/>
        </w:rPr>
        <w:t>6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067" type="#_x0000_t75" style="width:89.25pt;height:18pt" fillcolor="window">
            <v:imagedata r:id="rId49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</w:t>
      </w:r>
      <w:r w:rsidR="00F02504" w:rsidRPr="00C53EC0">
        <w:rPr>
          <w:sz w:val="28"/>
          <w:szCs w:val="24"/>
        </w:rPr>
        <w:t>6</w:t>
      </w:r>
      <w:r w:rsidR="00C7147E"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где </w:t>
      </w:r>
      <w:r w:rsidRPr="00C53EC0">
        <w:rPr>
          <w:sz w:val="28"/>
          <w:szCs w:val="24"/>
          <w:lang w:val="en-US"/>
        </w:rPr>
        <w:t>N</w:t>
      </w:r>
      <w:r w:rsidRPr="00C53EC0">
        <w:rPr>
          <w:sz w:val="28"/>
          <w:szCs w:val="24"/>
        </w:rPr>
        <w:t xml:space="preserve"> – число витков обмотки;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k</w:t>
      </w:r>
      <w:r w:rsidRPr="00C53EC0">
        <w:rPr>
          <w:sz w:val="28"/>
          <w:szCs w:val="24"/>
        </w:rPr>
        <w:t xml:space="preserve"> – поправочный коэффициент;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8"/>
          <w:lang w:val="en-US"/>
        </w:rPr>
        <w:sym w:font="Symbol" w:char="F0A2"/>
      </w:r>
      <w:r w:rsidRPr="00C53EC0">
        <w:rPr>
          <w:sz w:val="28"/>
          <w:szCs w:val="24"/>
        </w:rPr>
        <w:t>–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вспомогательный коэффициент;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D</w:t>
      </w:r>
      <w:r w:rsidRPr="00C53EC0">
        <w:rPr>
          <w:sz w:val="28"/>
          <w:szCs w:val="24"/>
        </w:rPr>
        <w:t xml:space="preserve"> – диаметр каркаса, см.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Вспомогательный параметр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8"/>
        </w:rPr>
        <w:sym w:font="Symbol" w:char="F079"/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равен: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546B21">
        <w:rPr>
          <w:position w:val="-10"/>
          <w:sz w:val="28"/>
          <w:szCs w:val="24"/>
        </w:rPr>
        <w:pict>
          <v:shape id="_x0000_i1068" type="#_x0000_t75" style="width:269.25pt;height:18.75pt" fillcolor="window">
            <v:imagedata r:id="rId50" o:title=""/>
          </v:shape>
        </w:pic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Определяем величину 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  <w:vertAlign w:val="subscript"/>
        </w:rPr>
        <w:t>опт</w:t>
      </w:r>
      <w:r w:rsidRPr="00C53EC0">
        <w:rPr>
          <w:sz w:val="28"/>
          <w:szCs w:val="24"/>
        </w:rPr>
        <w:t xml:space="preserve"> из источника [1, стр. 102]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Величина 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  <w:vertAlign w:val="subscript"/>
        </w:rPr>
        <w:t>опт</w:t>
      </w:r>
      <w:r w:rsidRPr="00C53EC0">
        <w:rPr>
          <w:sz w:val="28"/>
          <w:szCs w:val="24"/>
        </w:rPr>
        <w:t xml:space="preserve"> будет равна: </w:t>
      </w:r>
      <w:r w:rsidR="00546B21">
        <w:rPr>
          <w:position w:val="-12"/>
          <w:sz w:val="28"/>
          <w:szCs w:val="24"/>
        </w:rPr>
        <w:pict>
          <v:shape id="_x0000_i1069" type="#_x0000_t75" style="width:47.25pt;height:18pt" fillcolor="window">
            <v:imagedata r:id="rId51" o:title=""/>
          </v:shape>
        </w:pict>
      </w:r>
      <w:r w:rsidRPr="00C53EC0">
        <w:rPr>
          <w:sz w:val="28"/>
          <w:szCs w:val="24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По найденному значению 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  <w:vertAlign w:val="subscript"/>
        </w:rPr>
        <w:t>опт</w:t>
      </w:r>
      <w:r w:rsidRPr="00C53EC0">
        <w:rPr>
          <w:sz w:val="28"/>
          <w:szCs w:val="24"/>
        </w:rPr>
        <w:t xml:space="preserve"> находим оптимальный диаметр провода, по формуле (3.1</w:t>
      </w:r>
      <w:r w:rsidR="00F02504" w:rsidRPr="00C53EC0">
        <w:rPr>
          <w:sz w:val="28"/>
          <w:szCs w:val="24"/>
        </w:rPr>
        <w:t>7</w:t>
      </w:r>
      <w:r w:rsidRPr="00C53EC0">
        <w:rPr>
          <w:sz w:val="28"/>
          <w:szCs w:val="24"/>
        </w:rPr>
        <w:t>):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  <w:lang w:val="en-US"/>
        </w:rPr>
        <w:pict>
          <v:shape id="_x0000_i1070" type="#_x0000_t75" style="width:75.75pt;height:18pt" fillcolor="window">
            <v:imagedata r:id="rId52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</w:t>
      </w:r>
      <w:r w:rsidR="00F02504" w:rsidRPr="00C53EC0">
        <w:rPr>
          <w:sz w:val="28"/>
          <w:szCs w:val="24"/>
        </w:rPr>
        <w:t>7</w:t>
      </w:r>
      <w:r w:rsidR="00C7147E"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Итак, оптимальный диаметр провода будет равен: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  <w:lang w:val="en-US"/>
        </w:rPr>
        <w:pict>
          <v:shape id="_x0000_i1071" type="#_x0000_t75" style="width:174pt;height:18pt" fillcolor="window">
            <v:imagedata r:id="rId53" o:title=""/>
          </v:shape>
        </w:pic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3.3</w:t>
      </w:r>
      <w:r w:rsidR="00C53EC0">
        <w:rPr>
          <w:b/>
          <w:sz w:val="28"/>
          <w:szCs w:val="24"/>
        </w:rPr>
        <w:t xml:space="preserve"> </w:t>
      </w:r>
      <w:r w:rsidRPr="00C53EC0">
        <w:rPr>
          <w:b/>
          <w:sz w:val="28"/>
          <w:szCs w:val="24"/>
        </w:rPr>
        <w:t>Уточнение элект</w:t>
      </w:r>
      <w:r w:rsidR="00AD660C">
        <w:rPr>
          <w:b/>
          <w:sz w:val="28"/>
          <w:szCs w:val="24"/>
        </w:rPr>
        <w:t>рических параметров конструкции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Как, впрочем, и другие конструкции данная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конструкция катушки индуктивности не совершенна из-за присутствующих сопротивлений потерь намотки, экрана и сердечника, каркаса</w:t>
      </w:r>
      <w:r w:rsidR="000767A7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диаметр которого влияет на собственную емкость катушки. Сопротивление потерь намотки характеризуется активным сопротивлением провода и его сопротивлением току высокой частоты. Сопротивление провода является физический характеристикой материала, из которого изготовлен данный провод. Активное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 xml:space="preserve">сопротивление металлического отрезка провода длиной </w:t>
      </w:r>
      <w:r w:rsidR="00546B21">
        <w:rPr>
          <w:position w:val="-6"/>
          <w:sz w:val="28"/>
          <w:szCs w:val="24"/>
          <w:lang w:val="en-US"/>
        </w:rPr>
        <w:pict>
          <v:shape id="_x0000_i1072" type="#_x0000_t75" style="width:6.75pt;height:14.25pt" fillcolor="window">
            <v:imagedata r:id="rId54" o:title=""/>
          </v:shape>
        </w:pict>
      </w:r>
      <w:r w:rsidRPr="00C53EC0">
        <w:rPr>
          <w:sz w:val="28"/>
          <w:szCs w:val="24"/>
        </w:rPr>
        <w:t xml:space="preserve"> и площадью поперечного сечения </w:t>
      </w:r>
      <w:r w:rsidR="00546B21">
        <w:rPr>
          <w:position w:val="-6"/>
          <w:sz w:val="28"/>
          <w:szCs w:val="24"/>
        </w:rPr>
        <w:pict>
          <v:shape id="_x0000_i1073" type="#_x0000_t75" style="width:11.25pt;height:14.25pt" fillcolor="window">
            <v:imagedata r:id="rId55" o:title=""/>
          </v:shape>
        </w:pict>
      </w:r>
      <w:r w:rsidRPr="00C53EC0">
        <w:rPr>
          <w:sz w:val="28"/>
          <w:szCs w:val="24"/>
        </w:rPr>
        <w:t xml:space="preserve"> определяется по следующему соотношению (3.1</w:t>
      </w:r>
      <w:r w:rsidR="00E07E1A" w:rsidRPr="00C53EC0">
        <w:rPr>
          <w:sz w:val="28"/>
          <w:szCs w:val="24"/>
        </w:rPr>
        <w:t>8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074" type="#_x0000_t75" style="width:44.25pt;height:30.75pt" fillcolor="window">
            <v:imagedata r:id="rId56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(3.1</w:t>
      </w:r>
      <w:r w:rsidR="00E07E1A" w:rsidRPr="00C53EC0">
        <w:rPr>
          <w:sz w:val="28"/>
          <w:szCs w:val="24"/>
        </w:rPr>
        <w:t>8</w:t>
      </w:r>
      <w:r w:rsidR="00C7147E"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7147E" w:rsidRPr="00C53EC0">
        <w:rPr>
          <w:sz w:val="28"/>
          <w:szCs w:val="24"/>
        </w:rPr>
        <w:t>где</w:t>
      </w:r>
      <w:r>
        <w:rPr>
          <w:sz w:val="28"/>
          <w:szCs w:val="24"/>
        </w:rPr>
        <w:t xml:space="preserve"> </w:t>
      </w:r>
      <w:r w:rsidR="00546B21">
        <w:rPr>
          <w:position w:val="-10"/>
          <w:sz w:val="28"/>
          <w:szCs w:val="24"/>
        </w:rPr>
        <w:pict>
          <v:shape id="_x0000_i1075" type="#_x0000_t75" style="width:12pt;height:14.25pt" fillcolor="window">
            <v:imagedata r:id="rId57" o:title=""/>
          </v:shape>
        </w:pict>
      </w:r>
      <w:r w:rsidR="00C7147E" w:rsidRPr="00C53EC0">
        <w:rPr>
          <w:sz w:val="28"/>
          <w:szCs w:val="24"/>
        </w:rPr>
        <w:t xml:space="preserve"> - удельное сопротивление материала, из которого изготовлен провод,</w:t>
      </w:r>
      <w:r w:rsidRP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для</w:t>
      </w:r>
      <w:r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 xml:space="preserve">меди оно составляет 0,0017 </w:t>
      </w:r>
      <w:r w:rsidR="00546B21">
        <w:rPr>
          <w:position w:val="-24"/>
          <w:sz w:val="28"/>
          <w:szCs w:val="24"/>
        </w:rPr>
        <w:pict>
          <v:shape id="_x0000_i1076" type="#_x0000_t75" style="width:50.25pt;height:33pt" fillcolor="window">
            <v:imagedata r:id="rId58" o:title=""/>
          </v:shape>
        </w:pict>
      </w:r>
      <w:r w:rsidR="00C7147E" w:rsidRPr="00C53EC0">
        <w:rPr>
          <w:sz w:val="28"/>
          <w:szCs w:val="24"/>
        </w:rPr>
        <w:t>;</w:t>
      </w: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6"/>
          <w:sz w:val="28"/>
          <w:szCs w:val="24"/>
        </w:rPr>
        <w:pict>
          <v:shape id="_x0000_i1077" type="#_x0000_t75" style="width:15.75pt;height:14.25pt" fillcolor="window">
            <v:imagedata r:id="rId59" o:title=""/>
          </v:shape>
        </w:pict>
      </w:r>
      <w:r w:rsidR="00C7147E" w:rsidRPr="00C53EC0">
        <w:rPr>
          <w:sz w:val="28"/>
          <w:szCs w:val="24"/>
        </w:rPr>
        <w:t xml:space="preserve"> фактическая длина намотки.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Учитывая это, получим формулу (3.</w:t>
      </w:r>
      <w:r w:rsidR="00E07E1A" w:rsidRPr="00C53EC0">
        <w:rPr>
          <w:sz w:val="28"/>
          <w:szCs w:val="24"/>
        </w:rPr>
        <w:t>19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78" type="#_x0000_t75" style="width:218.25pt;height:38.25pt" fillcolor="window">
            <v:imagedata r:id="rId60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19</w:t>
      </w:r>
      <w:r w:rsidR="00C7147E"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  <w:lang w:val="en-US"/>
        </w:rPr>
        <w:pict>
          <v:shape id="_x0000_i1079" type="#_x0000_t75" style="width:24.75pt;height:18pt" fillcolor="window">
            <v:imagedata r:id="rId61" o:title=""/>
          </v:shape>
        </w:pict>
      </w:r>
      <w:r w:rsidRPr="00C53EC0">
        <w:rPr>
          <w:sz w:val="28"/>
          <w:szCs w:val="24"/>
        </w:rPr>
        <w:t xml:space="preserve"> </w:t>
      </w:r>
      <w:r w:rsidR="005A034C" w:rsidRPr="00C53EC0">
        <w:rPr>
          <w:sz w:val="28"/>
          <w:szCs w:val="24"/>
        </w:rPr>
        <w:t>диаметр одной жилы</w:t>
      </w:r>
      <w:r w:rsidRPr="00C53EC0">
        <w:rPr>
          <w:sz w:val="28"/>
          <w:szCs w:val="24"/>
        </w:rPr>
        <w:t>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6"/>
          <w:sz w:val="28"/>
          <w:szCs w:val="24"/>
          <w:lang w:val="en-US"/>
        </w:rPr>
        <w:pict>
          <v:shape id="_x0000_i1080" type="#_x0000_t75" style="width:23.25pt;height:14.25pt" fillcolor="window">
            <v:imagedata r:id="rId62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количество витков обмотки;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4"/>
          <w:sz w:val="28"/>
          <w:szCs w:val="24"/>
          <w:lang w:val="en-US"/>
        </w:rPr>
        <w:pict>
          <v:shape id="_x0000_i1081" type="#_x0000_t75" style="width:21.75pt;height:12.75pt" fillcolor="window">
            <v:imagedata r:id="rId63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диаметр каркаса (</w:t>
      </w:r>
      <w:r>
        <w:rPr>
          <w:position w:val="-10"/>
          <w:sz w:val="28"/>
          <w:szCs w:val="24"/>
          <w:lang w:val="en-US"/>
        </w:rPr>
        <w:pict>
          <v:shape id="_x0000_i1082" type="#_x0000_t75" style="width:50.25pt;height:15.75pt" fillcolor="window">
            <v:imagedata r:id="rId64" o:title=""/>
          </v:shape>
        </w:pict>
      </w:r>
      <w:r w:rsidR="00C7147E" w:rsidRPr="00C53EC0">
        <w:rPr>
          <w:sz w:val="28"/>
          <w:szCs w:val="24"/>
        </w:rPr>
        <w:t>)</w:t>
      </w:r>
      <w:r w:rsidR="005A034C" w:rsidRP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Тогда, учитывая данные примечания, получим: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83" type="#_x0000_t75" style="width:311.25pt;height:38.25pt" fillcolor="window">
            <v:imagedata r:id="rId65" o:title=""/>
          </v:shape>
        </w:pic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Сопротивление провода круглого диаметра току высокой частоты (до 10</w:t>
      </w:r>
      <w:r w:rsidR="00D150AC" w:rsidRPr="00C53EC0">
        <w:rPr>
          <w:sz w:val="28"/>
          <w:szCs w:val="24"/>
        </w:rPr>
        <w:t>0</w:t>
      </w:r>
      <w:r w:rsidRPr="00C53EC0">
        <w:rPr>
          <w:sz w:val="28"/>
          <w:szCs w:val="24"/>
        </w:rPr>
        <w:t xml:space="preserve"> </w:t>
      </w:r>
      <w:r w:rsidRPr="00C53EC0">
        <w:rPr>
          <w:i/>
          <w:sz w:val="28"/>
          <w:szCs w:val="24"/>
        </w:rPr>
        <w:t>МГц</w:t>
      </w:r>
      <w:r w:rsidRPr="00C53EC0">
        <w:rPr>
          <w:sz w:val="28"/>
          <w:szCs w:val="24"/>
        </w:rPr>
        <w:t>) можно вычислить по формуле (3.</w:t>
      </w:r>
      <w:r w:rsidR="00E07E1A" w:rsidRPr="00C53EC0">
        <w:rPr>
          <w:sz w:val="28"/>
          <w:szCs w:val="24"/>
        </w:rPr>
        <w:t>20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84" type="#_x0000_t75" style="width:165.75pt;height:20.25pt" fillcolor="window">
            <v:imagedata r:id="rId66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20</w:t>
      </w:r>
      <w:r w:rsidR="00C7147E"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r</w:t>
      </w:r>
      <w:r w:rsidRPr="00C53EC0">
        <w:rPr>
          <w:sz w:val="28"/>
          <w:szCs w:val="24"/>
          <w:vertAlign w:val="subscript"/>
        </w:rPr>
        <w:t>0</w:t>
      </w:r>
      <w:r w:rsidRPr="00C53EC0">
        <w:rPr>
          <w:sz w:val="28"/>
          <w:szCs w:val="24"/>
        </w:rPr>
        <w:t xml:space="preserve"> – сопротивление постоянному току, Ом;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F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>) – коэффициент, определяющий сопротивление с учетом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поверхностного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эффекта;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G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>) – коэффициент, учитывающий эффект близости;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N</w:t>
      </w:r>
      <w:r w:rsidRPr="00C53EC0">
        <w:rPr>
          <w:sz w:val="28"/>
          <w:szCs w:val="24"/>
        </w:rPr>
        <w:t xml:space="preserve"> – количество витков намотки;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D</w:t>
      </w:r>
      <w:r w:rsidRPr="00C53EC0">
        <w:rPr>
          <w:sz w:val="28"/>
          <w:szCs w:val="24"/>
        </w:rPr>
        <w:t xml:space="preserve"> – диаметр каркаса;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  <w:lang w:val="en-US"/>
        </w:rPr>
        <w:pict>
          <v:shape id="_x0000_i1085" type="#_x0000_t75" style="width:24.75pt;height:18pt" fillcolor="window">
            <v:imagedata r:id="rId67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полный диаметр провода без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наружной изоляции;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i/>
          <w:sz w:val="28"/>
          <w:szCs w:val="24"/>
          <w:lang w:val="en-US"/>
        </w:rPr>
        <w:t>k</w:t>
      </w:r>
      <w:r w:rsidRPr="00C53EC0">
        <w:rPr>
          <w:sz w:val="28"/>
          <w:szCs w:val="24"/>
        </w:rPr>
        <w:t xml:space="preserve"> – для отношения </w:t>
      </w:r>
      <w:r w:rsidR="007C3C01" w:rsidRPr="00C53EC0">
        <w:rPr>
          <w:sz w:val="28"/>
          <w:szCs w:val="24"/>
        </w:rPr>
        <w:t>(</w:t>
      </w:r>
      <w:r w:rsidRPr="00C53EC0">
        <w:rPr>
          <w:i/>
          <w:sz w:val="28"/>
          <w:szCs w:val="24"/>
          <w:lang w:val="en-US"/>
        </w:rPr>
        <w:t>l</w:t>
      </w:r>
      <w:r w:rsidRPr="00C53EC0">
        <w:rPr>
          <w:i/>
          <w:sz w:val="28"/>
          <w:szCs w:val="24"/>
        </w:rPr>
        <w:t>/</w:t>
      </w:r>
      <w:r w:rsidRPr="00C53EC0">
        <w:rPr>
          <w:i/>
          <w:sz w:val="28"/>
          <w:szCs w:val="24"/>
          <w:lang w:val="en-US"/>
        </w:rPr>
        <w:t>D</w:t>
      </w:r>
      <w:r w:rsidRPr="00C53EC0">
        <w:rPr>
          <w:i/>
          <w:sz w:val="28"/>
          <w:szCs w:val="24"/>
        </w:rPr>
        <w:t xml:space="preserve"> = </w:t>
      </w:r>
      <w:r w:rsidR="00D769F5" w:rsidRPr="00C53EC0">
        <w:rPr>
          <w:i/>
          <w:sz w:val="28"/>
          <w:szCs w:val="24"/>
        </w:rPr>
        <w:t>0,2</w:t>
      </w:r>
      <w:r w:rsidR="007C3C01" w:rsidRPr="00C53EC0">
        <w:rPr>
          <w:i/>
          <w:sz w:val="28"/>
          <w:szCs w:val="24"/>
        </w:rPr>
        <w:t>),</w:t>
      </w:r>
      <w:r w:rsidR="00C53EC0">
        <w:rPr>
          <w:i/>
          <w:sz w:val="28"/>
          <w:szCs w:val="24"/>
        </w:rPr>
        <w:t xml:space="preserve"> </w:t>
      </w:r>
      <w:r w:rsidR="00D769F5" w:rsidRPr="00C53EC0">
        <w:rPr>
          <w:i/>
          <w:sz w:val="28"/>
          <w:szCs w:val="24"/>
        </w:rPr>
        <w:t>равен 1,4</w:t>
      </w:r>
      <w:r w:rsidRPr="00C53EC0">
        <w:rPr>
          <w:i/>
          <w:sz w:val="28"/>
          <w:szCs w:val="24"/>
        </w:rPr>
        <w:t>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Значения коэффициентов </w:t>
      </w:r>
      <w:r w:rsidRPr="00C53EC0">
        <w:rPr>
          <w:sz w:val="28"/>
          <w:szCs w:val="24"/>
          <w:lang w:val="en-US"/>
        </w:rPr>
        <w:t>F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 xml:space="preserve">) и </w:t>
      </w:r>
      <w:r w:rsidRPr="00C53EC0">
        <w:rPr>
          <w:sz w:val="28"/>
          <w:szCs w:val="24"/>
          <w:lang w:val="en-US"/>
        </w:rPr>
        <w:t>G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>) определены из таблицы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[1]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Аргумент 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 xml:space="preserve"> определяется по формуле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21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86" type="#_x0000_t75" style="width:83.25pt;height:20.25pt" fillcolor="window">
            <v:imagedata r:id="rId68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21</w:t>
      </w:r>
      <w:r w:rsidR="00C7147E"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087" type="#_x0000_t75" style="width:14.25pt;height:18pt" fillcolor="window">
            <v:imagedata r:id="rId69" o:title=""/>
          </v:shape>
        </w:pict>
      </w:r>
      <w:r w:rsidRPr="00C53EC0">
        <w:rPr>
          <w:sz w:val="28"/>
          <w:szCs w:val="24"/>
        </w:rPr>
        <w:t xml:space="preserve"> – диаметр провода, см;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088" type="#_x0000_t75" style="width:12pt;height:15.75pt" fillcolor="window">
            <v:imagedata r:id="rId70" o:title=""/>
          </v:shape>
        </w:pict>
      </w:r>
      <w:r w:rsidR="00C7147E" w:rsidRPr="00C53EC0">
        <w:rPr>
          <w:sz w:val="28"/>
          <w:szCs w:val="24"/>
        </w:rPr>
        <w:t>– частота, Гц.</w:t>
      </w:r>
    </w:p>
    <w:p w:rsidR="00E07E1A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53EC0">
        <w:rPr>
          <w:sz w:val="28"/>
          <w:szCs w:val="24"/>
        </w:rPr>
        <w:t>И равен:</w:t>
      </w:r>
    </w:p>
    <w:p w:rsidR="00C53EC0" w:rsidRP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89" type="#_x0000_t75" style="width:219.75pt;height:21.75pt" fillcolor="window">
            <v:imagedata r:id="rId71" o:title=""/>
          </v:shape>
        </w:pict>
      </w:r>
      <w:r w:rsidR="00C7147E" w:rsidRPr="00C53EC0">
        <w:rPr>
          <w:sz w:val="28"/>
          <w:szCs w:val="24"/>
        </w:rPr>
        <w:t>,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53D36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</w:t>
      </w:r>
      <w:r w:rsidR="00C7147E" w:rsidRPr="00C53EC0">
        <w:rPr>
          <w:sz w:val="28"/>
          <w:szCs w:val="24"/>
        </w:rPr>
        <w:t>огда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090" type="#_x0000_t75" style="width:387pt;height:38.25pt" fillcolor="window">
            <v:imagedata r:id="rId72" o:title=""/>
          </v:shape>
        </w:pic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3.3.1 Суммарное сопротивление потерь</w:t>
      </w: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091" type="#_x0000_t75" style="width:24pt;height:24pt" fillcolor="window">
            <v:imagedata r:id="rId73" o:title=""/>
          </v:shape>
        </w:pict>
      </w:r>
      <w:r w:rsidR="00C7147E" w:rsidRPr="00C53EC0">
        <w:rPr>
          <w:sz w:val="28"/>
          <w:szCs w:val="24"/>
        </w:rPr>
        <w:t xml:space="preserve"> – суммарное сопротивление потерь, определяется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по формуле (3.2</w:t>
      </w:r>
      <w:r w:rsidR="00E07E1A" w:rsidRPr="00C53EC0">
        <w:rPr>
          <w:sz w:val="28"/>
          <w:szCs w:val="24"/>
        </w:rPr>
        <w:t>2</w:t>
      </w:r>
      <w:r w:rsidR="00C7147E"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92" type="#_x0000_t75" style="width:92.25pt;height:23.25pt" fillcolor="window">
            <v:imagedata r:id="rId74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(3.2</w:t>
      </w:r>
      <w:r w:rsidR="00E07E1A" w:rsidRPr="00C53EC0">
        <w:rPr>
          <w:sz w:val="28"/>
          <w:szCs w:val="24"/>
        </w:rPr>
        <w:t>2</w:t>
      </w:r>
      <w:r w:rsidR="00C7147E"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546B21">
        <w:rPr>
          <w:position w:val="-14"/>
          <w:sz w:val="28"/>
          <w:szCs w:val="24"/>
        </w:rPr>
        <w:pict>
          <v:shape id="_x0000_i1093" type="#_x0000_t75" style="width:15.75pt;height:23.25pt" fillcolor="window">
            <v:imagedata r:id="rId75" o:title=""/>
          </v:shape>
        </w:pict>
      </w:r>
      <w:r w:rsidRPr="00C53EC0">
        <w:rPr>
          <w:sz w:val="28"/>
          <w:szCs w:val="24"/>
        </w:rPr>
        <w:t xml:space="preserve"> –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сопротивление провода току высокой частоты, характеризующие</w:t>
      </w:r>
      <w:r w:rsidR="00C53EC0" w:rsidRP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эффект близости и поверхностный эффект;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94" type="#_x0000_t75" style="width:13.5pt;height:22.5pt" fillcolor="window">
            <v:imagedata r:id="rId76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– сопротивление, обусловленное влиянием экрана;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95" type="#_x0000_t75" style="width:13.5pt;height:22.5pt" fillcolor="window">
            <v:imagedata r:id="rId77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– сопротивление потерь в диэлектрике каркаса;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br w:type="page"/>
      </w:r>
      <w:r w:rsidR="00C746F5" w:rsidRPr="00C53EC0">
        <w:rPr>
          <w:b/>
          <w:sz w:val="28"/>
          <w:szCs w:val="28"/>
        </w:rPr>
        <w:t>3.3.2</w:t>
      </w:r>
      <w:r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Сопротивление потерь в диэлектрике каркаса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Сопротивление потерь в диэлектрике каркаса определяется по формуле (3.2</w:t>
      </w:r>
      <w:r w:rsidR="00E07E1A" w:rsidRPr="00C53EC0">
        <w:rPr>
          <w:sz w:val="28"/>
          <w:szCs w:val="24"/>
        </w:rPr>
        <w:t>3</w:t>
      </w:r>
      <w:r w:rsidRPr="00C53EC0">
        <w:rPr>
          <w:sz w:val="28"/>
          <w:szCs w:val="24"/>
        </w:rPr>
        <w:t>)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96" type="#_x0000_t75" style="width:119.25pt;height:21pt" fillcolor="window">
            <v:imagedata r:id="rId78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23</w:t>
      </w:r>
      <w:r w:rsidR="00C7147E"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 С</w:t>
      </w:r>
      <w:r w:rsidRPr="00C53EC0">
        <w:rPr>
          <w:sz w:val="28"/>
          <w:szCs w:val="24"/>
          <w:vertAlign w:val="subscript"/>
        </w:rPr>
        <w:t xml:space="preserve">0 Д </w:t>
      </w:r>
      <w:r w:rsidRPr="00C53EC0">
        <w:rPr>
          <w:sz w:val="28"/>
          <w:szCs w:val="24"/>
        </w:rPr>
        <w:t>– емкость через диэлектрик, пФ;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f</w:t>
      </w:r>
      <w:r w:rsidRPr="00C53EC0">
        <w:rPr>
          <w:sz w:val="28"/>
          <w:szCs w:val="24"/>
        </w:rPr>
        <w:t xml:space="preserve"> –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частота рабочего диапазона, МГц;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L – реальная индуктивность катушки, мкГн.</w:t>
      </w: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97" type="#_x0000_t75" style="width:29.25pt;height:22.5pt" fillcolor="window">
            <v:imagedata r:id="rId79" o:title=""/>
          </v:shape>
        </w:pict>
      </w:r>
      <w:r w:rsidR="00C7147E" w:rsidRPr="00C53EC0">
        <w:rPr>
          <w:sz w:val="28"/>
          <w:szCs w:val="24"/>
        </w:rPr>
        <w:t xml:space="preserve"> - тангенс угла диэлектрических потерь</w:t>
      </w:r>
      <w:r w:rsidR="00C746F5" w:rsidRPr="00C53EC0">
        <w:rPr>
          <w:sz w:val="28"/>
          <w:szCs w:val="24"/>
        </w:rPr>
        <w:t>(</w:t>
      </w:r>
      <w:r>
        <w:rPr>
          <w:position w:val="-12"/>
          <w:sz w:val="28"/>
          <w:szCs w:val="24"/>
        </w:rPr>
        <w:pict>
          <v:shape id="_x0000_i1098" type="#_x0000_t75" style="width:65.25pt;height:23.25pt" fillcolor="window">
            <v:imagedata r:id="rId80" o:title=""/>
          </v:shape>
        </w:pict>
      </w:r>
      <w:r w:rsidR="00C746F5" w:rsidRPr="00C53EC0">
        <w:rPr>
          <w:sz w:val="28"/>
          <w:szCs w:val="24"/>
        </w:rPr>
        <w:t>);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Определяем собственную емкость катушки индуктивности, </w:t>
      </w:r>
      <w:r w:rsidR="00546B21">
        <w:rPr>
          <w:position w:val="-12"/>
          <w:sz w:val="28"/>
          <w:szCs w:val="24"/>
        </w:rPr>
        <w:pict>
          <v:shape id="_x0000_i1099" type="#_x0000_t75" style="width:15pt;height:18pt" fillcolor="window">
            <v:imagedata r:id="rId81" o:title=""/>
          </v:shape>
        </w:pict>
      </w:r>
      <w:r w:rsidRPr="00C53EC0">
        <w:rPr>
          <w:sz w:val="28"/>
          <w:szCs w:val="24"/>
        </w:rPr>
        <w:t>, пФ: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6"/>
          <w:sz w:val="28"/>
          <w:szCs w:val="24"/>
        </w:rPr>
        <w:pict>
          <v:shape id="_x0000_i1100" type="#_x0000_t75" style="width:112.5pt;height:29.25pt" fillcolor="window">
            <v:imagedata r:id="rId82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(3.2</w:t>
      </w:r>
      <w:r w:rsidR="00E07E1A" w:rsidRPr="00C53EC0">
        <w:rPr>
          <w:sz w:val="28"/>
          <w:szCs w:val="24"/>
        </w:rPr>
        <w:t>4</w:t>
      </w:r>
      <w:r w:rsidR="00C7147E" w:rsidRPr="00C53EC0">
        <w:rPr>
          <w:sz w:val="28"/>
          <w:szCs w:val="24"/>
        </w:rPr>
        <w:t>)</w:t>
      </w:r>
    </w:p>
    <w:p w:rsidR="00AD660C" w:rsidRDefault="00AD660C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C53EC0">
        <w:rPr>
          <w:i/>
          <w:sz w:val="28"/>
          <w:szCs w:val="24"/>
        </w:rPr>
        <w:t xml:space="preserve">l </w:t>
      </w:r>
      <w:r w:rsidRPr="00C53EC0">
        <w:rPr>
          <w:sz w:val="28"/>
          <w:szCs w:val="24"/>
        </w:rPr>
        <w:t xml:space="preserve">– длина намотки, см; </w:t>
      </w:r>
      <w:r w:rsidRPr="00C53EC0">
        <w:rPr>
          <w:i/>
          <w:sz w:val="28"/>
          <w:szCs w:val="24"/>
          <w:lang w:val="en-US"/>
        </w:rPr>
        <w:t>D</w:t>
      </w:r>
      <w:r w:rsidRPr="00C53EC0">
        <w:rPr>
          <w:i/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 xml:space="preserve"> – диаметр экрана, см; </w:t>
      </w:r>
      <w:r w:rsidRPr="00C53EC0">
        <w:rPr>
          <w:i/>
          <w:sz w:val="28"/>
          <w:szCs w:val="24"/>
        </w:rPr>
        <w:t>D</w:t>
      </w:r>
      <w:r w:rsidRPr="00C53EC0">
        <w:rPr>
          <w:sz w:val="28"/>
          <w:szCs w:val="24"/>
        </w:rPr>
        <w:t xml:space="preserve"> – диаметр каркаса, см</w:t>
      </w:r>
      <w:r w:rsidR="00CB0C7A" w:rsidRPr="00C53EC0">
        <w:rPr>
          <w:sz w:val="28"/>
          <w:szCs w:val="24"/>
        </w:rPr>
        <w:t>,</w:t>
      </w:r>
      <w:r w:rsidR="00C53EC0" w:rsidRPr="00C53EC0">
        <w:rPr>
          <w:sz w:val="28"/>
          <w:szCs w:val="24"/>
        </w:rPr>
        <w:t xml:space="preserve"> </w:t>
      </w:r>
      <w:r w:rsidR="00CB0C7A" w:rsidRPr="00C53EC0">
        <w:rPr>
          <w:sz w:val="28"/>
          <w:szCs w:val="24"/>
          <w:lang w:val="en-US"/>
        </w:rPr>
        <w:t>D</w:t>
      </w:r>
      <w:r w:rsidR="00CB0C7A" w:rsidRPr="00C53EC0">
        <w:rPr>
          <w:sz w:val="28"/>
          <w:szCs w:val="24"/>
          <w:vertAlign w:val="subscript"/>
        </w:rPr>
        <w:t>э</w:t>
      </w:r>
      <w:r w:rsidR="00CB0C7A" w:rsidRPr="00C53EC0">
        <w:rPr>
          <w:sz w:val="28"/>
          <w:szCs w:val="24"/>
        </w:rPr>
        <w:t>/</w:t>
      </w:r>
      <w:r w:rsidR="00CB0C7A" w:rsidRPr="00C53EC0">
        <w:rPr>
          <w:sz w:val="28"/>
          <w:szCs w:val="24"/>
          <w:lang w:val="en-US"/>
        </w:rPr>
        <w:t>D</w:t>
      </w:r>
      <w:r w:rsidR="00CB0C7A" w:rsidRPr="00C53EC0">
        <w:rPr>
          <w:sz w:val="28"/>
          <w:szCs w:val="28"/>
        </w:rPr>
        <w:t>=</w:t>
      </w:r>
      <w:r w:rsidR="00B51C57" w:rsidRPr="00C53EC0">
        <w:rPr>
          <w:sz w:val="28"/>
          <w:szCs w:val="28"/>
        </w:rPr>
        <w:t>0,2</w:t>
      </w:r>
      <w:r w:rsidR="00CB0C7A" w:rsidRPr="00C53EC0">
        <w:rPr>
          <w:sz w:val="28"/>
          <w:szCs w:val="28"/>
        </w:rPr>
        <w:t xml:space="preserve">см из </w:t>
      </w:r>
      <w:r w:rsidR="00E07E1A" w:rsidRPr="00C53EC0">
        <w:rPr>
          <w:sz w:val="28"/>
          <w:szCs w:val="28"/>
        </w:rPr>
        <w:t>источника</w:t>
      </w:r>
      <w:r w:rsidR="00597E80" w:rsidRPr="00C53EC0">
        <w:rPr>
          <w:sz w:val="28"/>
          <w:szCs w:val="28"/>
        </w:rPr>
        <w:t xml:space="preserve"> </w:t>
      </w:r>
      <w:r w:rsidR="00CB0C7A" w:rsidRPr="00C53EC0">
        <w:rPr>
          <w:sz w:val="28"/>
          <w:szCs w:val="28"/>
        </w:rPr>
        <w:t>[1</w:t>
      </w:r>
      <w:r w:rsidR="00597E80" w:rsidRPr="00C53EC0">
        <w:rPr>
          <w:sz w:val="28"/>
          <w:szCs w:val="28"/>
        </w:rPr>
        <w:t>,</w:t>
      </w:r>
      <w:r w:rsidR="000767A7" w:rsidRPr="00C53EC0">
        <w:rPr>
          <w:sz w:val="28"/>
          <w:szCs w:val="28"/>
        </w:rPr>
        <w:t xml:space="preserve"> </w:t>
      </w:r>
      <w:r w:rsidR="00CB0C7A" w:rsidRPr="00C53EC0">
        <w:rPr>
          <w:sz w:val="28"/>
          <w:szCs w:val="28"/>
        </w:rPr>
        <w:t>стр124]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Рассчитываем емкость через диэлектрик, </w:t>
      </w:r>
      <w:r w:rsidR="00546B21">
        <w:rPr>
          <w:position w:val="-14"/>
          <w:sz w:val="28"/>
          <w:szCs w:val="24"/>
        </w:rPr>
        <w:pict>
          <v:shape id="_x0000_i1101" type="#_x0000_t75" style="width:18pt;height:18.75pt" fillcolor="window">
            <v:imagedata r:id="rId83" o:title=""/>
          </v:shape>
        </w:pict>
      </w:r>
      <w:r w:rsidRPr="00C53EC0">
        <w:rPr>
          <w:sz w:val="28"/>
          <w:szCs w:val="24"/>
        </w:rPr>
        <w:t>:</w:t>
      </w:r>
    </w:p>
    <w:p w:rsidR="00AD660C" w:rsidRDefault="00AD660C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8"/>
          <w:sz w:val="28"/>
          <w:szCs w:val="24"/>
        </w:rPr>
        <w:pict>
          <v:shape id="_x0000_i1102" type="#_x0000_t75" style="width:137.25pt;height:32.25pt" fillcolor="window">
            <v:imagedata r:id="rId84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(3.2</w:t>
      </w:r>
      <w:r w:rsidR="00E07E1A" w:rsidRPr="00C53EC0">
        <w:rPr>
          <w:sz w:val="28"/>
          <w:szCs w:val="24"/>
        </w:rPr>
        <w:t>5</w:t>
      </w:r>
      <w:r w:rsidR="00C7147E" w:rsidRPr="00C53EC0">
        <w:rPr>
          <w:sz w:val="28"/>
          <w:szCs w:val="24"/>
        </w:rPr>
        <w:t>)</w:t>
      </w:r>
    </w:p>
    <w:p w:rsidR="00AD660C" w:rsidRDefault="00AD660C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46F5" w:rsidRPr="00C53EC0" w:rsidRDefault="00C746F5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8"/>
          <w:lang w:val="en-US"/>
        </w:rPr>
        <w:sym w:font="Symbol" w:char="F065"/>
      </w:r>
      <w:r w:rsidRPr="00C53EC0">
        <w:rPr>
          <w:sz w:val="28"/>
          <w:szCs w:val="24"/>
        </w:rPr>
        <w:t xml:space="preserve"> -диэлектрическая проницаемость каркаса (4÷6);</w:t>
      </w:r>
    </w:p>
    <w:p w:rsidR="00C7147E" w:rsidRPr="00C53EC0" w:rsidRDefault="00C53EC0" w:rsidP="00C53EC0">
      <w:pPr>
        <w:suppressAutoHyphens/>
        <w:spacing w:line="360" w:lineRule="auto"/>
        <w:ind w:firstLine="709"/>
        <w:jc w:val="both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  </w:t>
      </w:r>
      <w:r w:rsidR="00C7147E" w:rsidRPr="00C53EC0">
        <w:rPr>
          <w:sz w:val="28"/>
          <w:szCs w:val="24"/>
        </w:rPr>
        <w:t>С</w:t>
      </w:r>
      <w:r w:rsidR="00C7147E" w:rsidRPr="00C53EC0">
        <w:rPr>
          <w:sz w:val="28"/>
          <w:szCs w:val="24"/>
          <w:vertAlign w:val="subscript"/>
        </w:rPr>
        <w:t>0</w:t>
      </w:r>
      <w:r w:rsidR="00C7147E" w:rsidRPr="00C53EC0">
        <w:rPr>
          <w:sz w:val="28"/>
          <w:szCs w:val="24"/>
        </w:rPr>
        <w:t xml:space="preserve"> – собственная емкость катушки, пФ; </w:t>
      </w:r>
      <w:r>
        <w:rPr>
          <w:sz w:val="28"/>
          <w:szCs w:val="24"/>
        </w:rPr>
        <w:t xml:space="preserve">  </w:t>
      </w:r>
      <w:r w:rsidR="00C7147E" w:rsidRPr="00C53EC0">
        <w:rPr>
          <w:sz w:val="28"/>
          <w:szCs w:val="24"/>
        </w:rPr>
        <w:t xml:space="preserve">а – коэффициент, зависящий от типа намотки – </w:t>
      </w:r>
      <w:r w:rsidR="00C746F5" w:rsidRPr="00C53EC0">
        <w:rPr>
          <w:sz w:val="28"/>
          <w:szCs w:val="24"/>
        </w:rPr>
        <w:t>при намотки круглого сечения на гладком каркасе</w:t>
      </w:r>
      <w:r>
        <w:rPr>
          <w:sz w:val="28"/>
          <w:szCs w:val="24"/>
        </w:rPr>
        <w:t xml:space="preserve"> </w:t>
      </w:r>
      <w:r w:rsidR="00C7147E" w:rsidRPr="00C53EC0">
        <w:rPr>
          <w:i/>
          <w:sz w:val="28"/>
          <w:szCs w:val="24"/>
        </w:rPr>
        <w:t>а =</w:t>
      </w:r>
      <w:r w:rsidR="00C746F5" w:rsidRPr="00C53EC0">
        <w:rPr>
          <w:i/>
          <w:sz w:val="28"/>
          <w:szCs w:val="24"/>
        </w:rPr>
        <w:t>0,08</w:t>
      </w:r>
      <w:r w:rsidR="00C86629" w:rsidRPr="00C53EC0">
        <w:rPr>
          <w:i/>
          <w:sz w:val="28"/>
          <w:szCs w:val="24"/>
        </w:rPr>
        <w:t>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Тогда сопротивление потерь в диэлектрике каркаса будет равно: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03" type="#_x0000_t75" style="width:264.75pt;height:21pt" fillcolor="window">
            <v:imagedata r:id="rId85" o:title=""/>
          </v:shape>
        </w:pict>
      </w:r>
    </w:p>
    <w:p w:rsidR="00CB0C7A" w:rsidRPr="00C53EC0" w:rsidRDefault="00CB0C7A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Pr="00EB4197">
        <w:rPr>
          <w:b/>
          <w:sz w:val="28"/>
          <w:szCs w:val="24"/>
        </w:rPr>
        <w:t>3.3</w:t>
      </w:r>
      <w:r w:rsidR="00EB4197" w:rsidRPr="00EB4197">
        <w:rPr>
          <w:b/>
          <w:sz w:val="28"/>
          <w:szCs w:val="24"/>
        </w:rPr>
        <w:t>.</w:t>
      </w:r>
      <w:r w:rsidR="00EB4197" w:rsidRPr="00AD660C">
        <w:rPr>
          <w:b/>
          <w:sz w:val="28"/>
          <w:szCs w:val="24"/>
        </w:rPr>
        <w:t>3</w:t>
      </w:r>
      <w:r w:rsidRPr="00EB4197"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Сопротивление, вносимое экраном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Сопротивление, вносимое экраном</w:t>
      </w:r>
      <w:r w:rsidR="00E07E1A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определяется по формуле (3.2</w:t>
      </w:r>
      <w:r w:rsidR="00E07E1A" w:rsidRPr="00C53EC0">
        <w:rPr>
          <w:sz w:val="28"/>
          <w:szCs w:val="24"/>
        </w:rPr>
        <w:t>6</w:t>
      </w:r>
      <w:r w:rsidRPr="00C53EC0">
        <w:rPr>
          <w:sz w:val="28"/>
          <w:szCs w:val="24"/>
        </w:rPr>
        <w:t>):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04" type="#_x0000_t75" style="width:54pt;height:18pt" fillcolor="window">
            <v:imagedata r:id="rId86" o:title=""/>
          </v:shape>
        </w:pict>
      </w:r>
      <w:r w:rsidR="00C53EC0">
        <w:rPr>
          <w:sz w:val="28"/>
          <w:szCs w:val="24"/>
        </w:rPr>
        <w:t xml:space="preserve">  </w:t>
      </w:r>
      <w:r w:rsidR="00C7147E" w:rsidRPr="00C53EC0">
        <w:rPr>
          <w:sz w:val="28"/>
          <w:szCs w:val="24"/>
        </w:rPr>
        <w:t>(3.2</w:t>
      </w:r>
      <w:r w:rsidR="00E07E1A" w:rsidRPr="00C53EC0">
        <w:rPr>
          <w:sz w:val="28"/>
          <w:szCs w:val="24"/>
        </w:rPr>
        <w:t>6</w:t>
      </w:r>
      <w:r w:rsidR="00C7147E" w:rsidRPr="00C53EC0">
        <w:rPr>
          <w:sz w:val="28"/>
          <w:szCs w:val="24"/>
        </w:rPr>
        <w:t>)</w:t>
      </w:r>
    </w:p>
    <w:p w:rsidR="00C53EC0" w:rsidRPr="00EB4197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546B21">
        <w:rPr>
          <w:position w:val="-12"/>
          <w:sz w:val="28"/>
          <w:szCs w:val="24"/>
        </w:rPr>
        <w:pict>
          <v:shape id="_x0000_i1105" type="#_x0000_t75" style="width:15pt;height:18pt" fillcolor="window">
            <v:imagedata r:id="rId87" o:title=""/>
          </v:shape>
        </w:pict>
      </w:r>
      <w:r w:rsidRPr="00C53EC0">
        <w:rPr>
          <w:sz w:val="28"/>
          <w:szCs w:val="24"/>
        </w:rPr>
        <w:t>– сопротивление току высокой частоты, опр</w:t>
      </w:r>
      <w:r w:rsidR="000767A7" w:rsidRPr="00C53EC0">
        <w:rPr>
          <w:sz w:val="28"/>
          <w:szCs w:val="24"/>
        </w:rPr>
        <w:t>еделяется аналогично по формуле</w:t>
      </w:r>
      <w:r w:rsidR="008A0612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Ом; </w:t>
      </w:r>
      <w:r w:rsidR="00C53EC0">
        <w:rPr>
          <w:sz w:val="28"/>
          <w:szCs w:val="24"/>
        </w:rPr>
        <w:t xml:space="preserve">  </w:t>
      </w:r>
      <w:r w:rsidR="00546B21">
        <w:rPr>
          <w:position w:val="-12"/>
          <w:sz w:val="28"/>
          <w:szCs w:val="24"/>
        </w:rPr>
        <w:pict>
          <v:shape id="_x0000_i1106" type="#_x0000_t75" style="width:18pt;height:18pt" fillcolor="window">
            <v:imagedata r:id="rId88" o:title=""/>
          </v:shape>
        </w:pict>
      </w:r>
      <w:r w:rsidRPr="00C53EC0">
        <w:rPr>
          <w:sz w:val="28"/>
          <w:szCs w:val="24"/>
        </w:rPr>
        <w:t xml:space="preserve"> – вносимое сопротивление, Ом.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Вносимое сопротивление, </w:t>
      </w:r>
      <w:r w:rsidRPr="00C53EC0">
        <w:rPr>
          <w:sz w:val="28"/>
          <w:szCs w:val="24"/>
        </w:rPr>
        <w:t>r</w:t>
      </w:r>
      <w:r w:rsidRPr="00C53EC0">
        <w:rPr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>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07" type="#_x0000_t75" style="width:411pt;height:35.25pt" fillcolor="window">
            <v:imagedata r:id="rId89" o:title=""/>
          </v:shape>
        </w:pic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 l</w:t>
      </w:r>
      <w:r w:rsidRPr="00C53EC0">
        <w:rPr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 xml:space="preserve"> – длина экрана, см;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к – коэффициент связи, для не магнитного </w:t>
      </w:r>
      <w:r w:rsidR="00B95D13" w:rsidRPr="00C53EC0">
        <w:rPr>
          <w:sz w:val="28"/>
          <w:szCs w:val="24"/>
        </w:rPr>
        <w:t xml:space="preserve">экрана коэффициент связи </w:t>
      </w:r>
      <w:r w:rsidR="000767A7" w:rsidRPr="00C53EC0">
        <w:rPr>
          <w:sz w:val="28"/>
          <w:szCs w:val="24"/>
        </w:rPr>
        <w:t>равен единице;</w:t>
      </w:r>
      <w:r w:rsidR="00C53EC0">
        <w:rPr>
          <w:sz w:val="28"/>
          <w:szCs w:val="24"/>
        </w:rPr>
        <w:t xml:space="preserve">  </w:t>
      </w:r>
      <w:r w:rsidRPr="00C53EC0">
        <w:rPr>
          <w:rFonts w:ascii="Symbol" w:hAnsi="Symbol"/>
          <w:sz w:val="28"/>
          <w:szCs w:val="24"/>
        </w:rPr>
        <w:t></w:t>
      </w:r>
      <w:r w:rsidRPr="00C53EC0">
        <w:rPr>
          <w:sz w:val="28"/>
          <w:szCs w:val="24"/>
        </w:rPr>
        <w:t xml:space="preserve"> – удельное сопротивление материала экрана – удельное сопротивление нанесенного серебряного покрытия - </w:t>
      </w:r>
      <w:r w:rsidRPr="00C53EC0">
        <w:rPr>
          <w:i/>
          <w:sz w:val="28"/>
          <w:szCs w:val="24"/>
        </w:rPr>
        <w:t>0,01</w:t>
      </w:r>
      <w:r w:rsidR="000E1A77" w:rsidRPr="00C53EC0">
        <w:rPr>
          <w:i/>
          <w:sz w:val="28"/>
          <w:szCs w:val="24"/>
        </w:rPr>
        <w:t>7</w:t>
      </w:r>
      <w:r w:rsidRPr="00C53EC0">
        <w:rPr>
          <w:i/>
          <w:sz w:val="28"/>
          <w:szCs w:val="24"/>
        </w:rPr>
        <w:t xml:space="preserve"> Ом мм</w:t>
      </w:r>
      <w:r w:rsidRPr="00C53EC0">
        <w:rPr>
          <w:i/>
          <w:sz w:val="28"/>
          <w:szCs w:val="24"/>
          <w:vertAlign w:val="superscript"/>
        </w:rPr>
        <w:t>2</w:t>
      </w:r>
      <w:r w:rsidR="000767A7" w:rsidRPr="00C53EC0">
        <w:rPr>
          <w:i/>
          <w:sz w:val="28"/>
          <w:szCs w:val="24"/>
        </w:rPr>
        <w:t>/м;</w:t>
      </w:r>
      <w:r w:rsidR="00C53EC0">
        <w:rPr>
          <w:i/>
          <w:sz w:val="28"/>
          <w:szCs w:val="24"/>
        </w:rPr>
        <w:t xml:space="preserve">  </w:t>
      </w:r>
      <w:r w:rsidRPr="00C53EC0">
        <w:rPr>
          <w:sz w:val="28"/>
          <w:szCs w:val="24"/>
        </w:rPr>
        <w:t>e – коэффициент, зависящий от удельного сопротивления материала экрана для серебреного покрытия данный коэффициент равен десяти;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i/>
          <w:sz w:val="28"/>
          <w:szCs w:val="24"/>
          <w:lang w:val="en-US"/>
        </w:rPr>
        <w:t>f</w:t>
      </w:r>
      <w:r w:rsidRPr="00C53EC0">
        <w:rPr>
          <w:sz w:val="28"/>
          <w:szCs w:val="24"/>
        </w:rPr>
        <w:t xml:space="preserve"> –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 xml:space="preserve">частота рабочего диапазона, </w:t>
      </w:r>
      <w:r w:rsidRPr="00C53EC0">
        <w:rPr>
          <w:i/>
          <w:sz w:val="28"/>
          <w:szCs w:val="24"/>
        </w:rPr>
        <w:t>МГц</w:t>
      </w:r>
      <w:r w:rsidRPr="00C53EC0">
        <w:rPr>
          <w:sz w:val="28"/>
          <w:szCs w:val="24"/>
        </w:rPr>
        <w:t>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i/>
          <w:sz w:val="28"/>
          <w:szCs w:val="24"/>
          <w:lang w:val="en-US"/>
        </w:rPr>
        <w:t>D</w:t>
      </w:r>
      <w:r w:rsidRPr="00C53EC0">
        <w:rPr>
          <w:i/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 xml:space="preserve"> – диаметр экрана, см; </w:t>
      </w:r>
      <w:r w:rsidR="00C53EC0">
        <w:rPr>
          <w:sz w:val="28"/>
          <w:szCs w:val="24"/>
        </w:rPr>
        <w:t xml:space="preserve">  </w:t>
      </w:r>
      <w:r w:rsidRPr="00C53EC0">
        <w:rPr>
          <w:i/>
          <w:sz w:val="28"/>
          <w:szCs w:val="24"/>
        </w:rPr>
        <w:t>D</w:t>
      </w:r>
      <w:r w:rsidRPr="00C53EC0">
        <w:rPr>
          <w:sz w:val="28"/>
          <w:szCs w:val="24"/>
        </w:rPr>
        <w:t xml:space="preserve"> – диаметр каркаса, см.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Сопротивление току высокой часто</w:t>
      </w:r>
      <w:r w:rsidR="0047223C" w:rsidRPr="00C53EC0">
        <w:rPr>
          <w:sz w:val="28"/>
          <w:szCs w:val="24"/>
        </w:rPr>
        <w:t>ты</w:t>
      </w:r>
      <w:r w:rsidRPr="00C53EC0">
        <w:rPr>
          <w:sz w:val="28"/>
          <w:szCs w:val="24"/>
        </w:rPr>
        <w:t xml:space="preserve"> определяется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08" type="#_x0000_t75" style="width:206.25pt;height:18.75pt" fillcolor="window">
            <v:imagedata r:id="rId90" o:title=""/>
          </v:shape>
        </w:pict>
      </w:r>
      <w:r w:rsidR="00B95D13" w:rsidRPr="00C53EC0">
        <w:rPr>
          <w:sz w:val="28"/>
          <w:szCs w:val="24"/>
        </w:rPr>
        <w:t>,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r</w:t>
      </w:r>
      <w:r w:rsidRPr="00C53EC0">
        <w:rPr>
          <w:sz w:val="28"/>
          <w:szCs w:val="24"/>
          <w:vertAlign w:val="subscript"/>
        </w:rPr>
        <w:t>0</w:t>
      </w:r>
      <w:r w:rsidRPr="00C53EC0">
        <w:rPr>
          <w:sz w:val="28"/>
          <w:szCs w:val="24"/>
        </w:rPr>
        <w:t xml:space="preserve"> – сопротивление постоянному току, Ом;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F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>) – коэффициент, определяющий сопротивление с учетом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поверхностного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эффекта;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N</w:t>
      </w:r>
      <w:r w:rsidRPr="00C53EC0">
        <w:rPr>
          <w:sz w:val="28"/>
          <w:szCs w:val="24"/>
        </w:rPr>
        <w:t xml:space="preserve"> – </w:t>
      </w:r>
      <w:r w:rsidR="00E07E1A" w:rsidRPr="00C53EC0">
        <w:rPr>
          <w:sz w:val="28"/>
          <w:szCs w:val="24"/>
        </w:rPr>
        <w:t>количество</w:t>
      </w:r>
      <w:r w:rsidRPr="00C53EC0">
        <w:rPr>
          <w:sz w:val="28"/>
          <w:szCs w:val="24"/>
        </w:rPr>
        <w:t xml:space="preserve"> витков намотки;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D</w:t>
      </w:r>
      <w:r w:rsidRPr="00C53EC0">
        <w:rPr>
          <w:sz w:val="28"/>
          <w:szCs w:val="24"/>
        </w:rPr>
        <w:t xml:space="preserve"> – диаметр каркаса;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  <w:lang w:val="en-US"/>
        </w:rPr>
        <w:pict>
          <v:shape id="_x0000_i1109" type="#_x0000_t75" style="width:24.75pt;height:18pt" fillcolor="window">
            <v:imagedata r:id="rId67" o:title=""/>
          </v:shape>
        </w:pict>
      </w:r>
      <w:r w:rsidR="00C53EC0">
        <w:rPr>
          <w:sz w:val="28"/>
          <w:szCs w:val="24"/>
        </w:rPr>
        <w:t xml:space="preserve"> </w:t>
      </w:r>
      <w:r w:rsidR="00B95D13" w:rsidRPr="00C53EC0">
        <w:rPr>
          <w:sz w:val="28"/>
          <w:szCs w:val="24"/>
        </w:rPr>
        <w:t>полный диаметр провода без</w:t>
      </w:r>
      <w:r w:rsidR="00C53EC0">
        <w:rPr>
          <w:sz w:val="28"/>
          <w:szCs w:val="24"/>
        </w:rPr>
        <w:t xml:space="preserve"> </w:t>
      </w:r>
      <w:r w:rsidR="00B95D13" w:rsidRPr="00C53EC0">
        <w:rPr>
          <w:sz w:val="28"/>
          <w:szCs w:val="24"/>
        </w:rPr>
        <w:t>наружной изоляции;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i/>
          <w:sz w:val="28"/>
          <w:szCs w:val="24"/>
          <w:lang w:val="en-US"/>
        </w:rPr>
        <w:t>k</w:t>
      </w:r>
      <w:r w:rsidRPr="00C53EC0">
        <w:rPr>
          <w:sz w:val="28"/>
          <w:szCs w:val="24"/>
        </w:rPr>
        <w:t xml:space="preserve"> – для отношения (</w:t>
      </w:r>
      <w:r w:rsidRPr="00C53EC0">
        <w:rPr>
          <w:i/>
          <w:sz w:val="28"/>
          <w:szCs w:val="24"/>
          <w:lang w:val="en-US"/>
        </w:rPr>
        <w:t>l</w:t>
      </w:r>
      <w:r w:rsidRPr="00C53EC0">
        <w:rPr>
          <w:i/>
          <w:sz w:val="28"/>
          <w:szCs w:val="24"/>
        </w:rPr>
        <w:t>/</w:t>
      </w:r>
      <w:r w:rsidRPr="00C53EC0">
        <w:rPr>
          <w:i/>
          <w:sz w:val="28"/>
          <w:szCs w:val="24"/>
          <w:lang w:val="en-US"/>
        </w:rPr>
        <w:t>D</w:t>
      </w:r>
      <w:r w:rsidRPr="00C53EC0">
        <w:rPr>
          <w:i/>
          <w:sz w:val="28"/>
          <w:szCs w:val="24"/>
        </w:rPr>
        <w:t xml:space="preserve"> = 0,2),</w:t>
      </w:r>
      <w:r w:rsidR="00C53EC0">
        <w:rPr>
          <w:i/>
          <w:sz w:val="28"/>
          <w:szCs w:val="24"/>
        </w:rPr>
        <w:t xml:space="preserve"> </w:t>
      </w:r>
      <w:r w:rsidRPr="00C53EC0">
        <w:rPr>
          <w:i/>
          <w:sz w:val="28"/>
          <w:szCs w:val="24"/>
        </w:rPr>
        <w:t>равен 1,4.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Значения коэффициентов </w:t>
      </w:r>
      <w:r w:rsidRPr="00C53EC0">
        <w:rPr>
          <w:sz w:val="28"/>
          <w:szCs w:val="24"/>
          <w:lang w:val="en-US"/>
        </w:rPr>
        <w:t>F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 xml:space="preserve">) и </w:t>
      </w:r>
      <w:r w:rsidRPr="00C53EC0">
        <w:rPr>
          <w:sz w:val="28"/>
          <w:szCs w:val="24"/>
          <w:lang w:val="en-US"/>
        </w:rPr>
        <w:t>G</w:t>
      </w:r>
      <w:r w:rsidRPr="00C53EC0">
        <w:rPr>
          <w:sz w:val="28"/>
          <w:szCs w:val="24"/>
        </w:rPr>
        <w:t>(</w:t>
      </w:r>
      <w:r w:rsidRPr="00C53EC0">
        <w:rPr>
          <w:sz w:val="28"/>
          <w:szCs w:val="24"/>
          <w:lang w:val="en-US"/>
        </w:rPr>
        <w:t>z</w:t>
      </w:r>
      <w:r w:rsidRPr="00C53EC0">
        <w:rPr>
          <w:sz w:val="28"/>
          <w:szCs w:val="24"/>
        </w:rPr>
        <w:t>) определены из таблицы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[1]</w:t>
      </w:r>
    </w:p>
    <w:p w:rsidR="00C53EC0" w:rsidRDefault="00B95D13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Тогда сопротивление току высокой частоты будет равно: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E060D" w:rsidRPr="00C53EC0" w:rsidRDefault="00EE060D" w:rsidP="00C53EC0">
      <w:pPr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  <w:r w:rsidRPr="00C53EC0">
        <w:rPr>
          <w:sz w:val="28"/>
          <w:szCs w:val="24"/>
          <w:lang w:val="en-US"/>
        </w:rPr>
        <w:t>r</w:t>
      </w:r>
      <w:r w:rsidRPr="00C53EC0">
        <w:rPr>
          <w:sz w:val="28"/>
          <w:szCs w:val="28"/>
          <w:lang w:val="en-US"/>
        </w:rPr>
        <w:sym w:font="UniversalMath1 BT" w:char="F039"/>
      </w:r>
      <w:r w:rsidRPr="00C53EC0">
        <w:rPr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 xml:space="preserve"> =[1,228+(1,4 </w:t>
      </w:r>
      <w:r w:rsidRPr="00C53EC0">
        <w:rPr>
          <w:sz w:val="28"/>
          <w:szCs w:val="28"/>
        </w:rPr>
        <w:sym w:font="UniversalMath1 BT" w:char="F02E"/>
      </w:r>
      <w:r w:rsidRPr="00C53EC0">
        <w:rPr>
          <w:sz w:val="28"/>
          <w:szCs w:val="24"/>
        </w:rPr>
        <w:t>13</w:t>
      </w:r>
      <w:r w:rsidRPr="00C53EC0">
        <w:rPr>
          <w:sz w:val="28"/>
          <w:szCs w:val="28"/>
        </w:rPr>
        <w:sym w:font="UniversalMath1 BT" w:char="F02E"/>
      </w:r>
      <w:r w:rsidRPr="00C53EC0">
        <w:rPr>
          <w:sz w:val="28"/>
          <w:szCs w:val="24"/>
        </w:rPr>
        <w:t>0,1/2</w:t>
      </w:r>
      <w:r w:rsidRPr="00C53EC0">
        <w:rPr>
          <w:sz w:val="28"/>
          <w:szCs w:val="28"/>
        </w:rPr>
        <w:sym w:font="UniversalMath1 BT" w:char="F02E"/>
      </w:r>
      <w:r w:rsidRPr="00C53EC0">
        <w:rPr>
          <w:sz w:val="28"/>
          <w:szCs w:val="24"/>
        </w:rPr>
        <w:t>1)</w:t>
      </w:r>
      <w:r w:rsidRPr="00C53EC0">
        <w:rPr>
          <w:sz w:val="28"/>
          <w:szCs w:val="24"/>
          <w:vertAlign w:val="superscript"/>
        </w:rPr>
        <w:t>2</w:t>
      </w:r>
      <w:r w:rsidR="008A0612" w:rsidRPr="00C53EC0">
        <w:rPr>
          <w:sz w:val="28"/>
          <w:szCs w:val="24"/>
          <w:vertAlign w:val="superscript"/>
        </w:rPr>
        <w:t xml:space="preserve"> </w:t>
      </w:r>
      <w:r w:rsidR="008A0612" w:rsidRPr="00C53EC0">
        <w:rPr>
          <w:sz w:val="28"/>
          <w:szCs w:val="28"/>
        </w:rPr>
        <w:sym w:font="UniversalMath1 BT" w:char="F02E"/>
      </w:r>
      <w:r w:rsidR="008A0612" w:rsidRPr="00C53EC0">
        <w:rPr>
          <w:sz w:val="28"/>
          <w:szCs w:val="24"/>
        </w:rPr>
        <w:t xml:space="preserve"> (1-1,4)</w:t>
      </w:r>
      <w:r w:rsidR="008A0612" w:rsidRPr="00C53EC0">
        <w:rPr>
          <w:sz w:val="28"/>
          <w:szCs w:val="28"/>
        </w:rPr>
        <w:sym w:font="UniversalMath1 BT" w:char="F02E"/>
      </w:r>
      <w:r w:rsidR="008A0612" w:rsidRPr="00C53EC0">
        <w:rPr>
          <w:sz w:val="28"/>
          <w:szCs w:val="24"/>
        </w:rPr>
        <w:t xml:space="preserve"> 0,34] =0,13</w:t>
      </w:r>
      <w:r w:rsidR="00A52854" w:rsidRPr="00C53EC0">
        <w:rPr>
          <w:sz w:val="28"/>
          <w:szCs w:val="24"/>
        </w:rPr>
        <w:t xml:space="preserve"> </w:t>
      </w:r>
      <w:r w:rsidR="008A0612" w:rsidRPr="00C53EC0">
        <w:rPr>
          <w:i/>
          <w:sz w:val="28"/>
          <w:szCs w:val="24"/>
        </w:rPr>
        <w:t>Ом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0E1A77" w:rsidRPr="00C53EC0" w:rsidRDefault="008A0612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Отсюда следует, что</w:t>
      </w:r>
      <w:r w:rsidR="00C7147E" w:rsidRPr="00C53EC0">
        <w:rPr>
          <w:sz w:val="28"/>
          <w:szCs w:val="24"/>
        </w:rPr>
        <w:t xml:space="preserve"> сопротивление</w:t>
      </w:r>
      <w:r w:rsidR="00E07E1A" w:rsidRPr="00C53EC0">
        <w:rPr>
          <w:sz w:val="28"/>
          <w:szCs w:val="24"/>
        </w:rPr>
        <w:t>,</w:t>
      </w:r>
      <w:r w:rsidR="000767A7" w:rsidRPr="00C53EC0">
        <w:rPr>
          <w:sz w:val="28"/>
          <w:szCs w:val="24"/>
        </w:rPr>
        <w:t xml:space="preserve"> вносимое экраном, </w:t>
      </w:r>
      <w:r w:rsidR="00C7147E" w:rsidRPr="00C53EC0">
        <w:rPr>
          <w:sz w:val="28"/>
          <w:szCs w:val="24"/>
        </w:rPr>
        <w:t>будет равно: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Pr="00AD660C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8"/>
        </w:rPr>
        <w:pict>
          <v:shape id="_x0000_i1110" type="#_x0000_t75" style="width:176.25pt;height:18pt" fillcolor="window">
            <v:imagedata r:id="rId91" o:title=""/>
          </v:shape>
        </w:pict>
      </w:r>
      <w:r w:rsidR="00C53EC0">
        <w:rPr>
          <w:sz w:val="28"/>
          <w:szCs w:val="28"/>
        </w:rPr>
        <w:t xml:space="preserve"> </w:t>
      </w:r>
      <w:r w:rsidR="003876D8" w:rsidRPr="00C53EC0">
        <w:rPr>
          <w:sz w:val="28"/>
          <w:szCs w:val="28"/>
        </w:rPr>
        <w:t>(3.2</w:t>
      </w:r>
      <w:r w:rsidR="00E07E1A" w:rsidRPr="00C53EC0">
        <w:rPr>
          <w:sz w:val="28"/>
          <w:szCs w:val="28"/>
        </w:rPr>
        <w:t>8</w:t>
      </w:r>
      <w:r w:rsidR="003876D8" w:rsidRPr="00C53EC0">
        <w:rPr>
          <w:sz w:val="28"/>
          <w:szCs w:val="28"/>
        </w:rPr>
        <w:t>)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24972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8"/>
        </w:rPr>
        <w:t xml:space="preserve">Если просуммировать выше найденные </w:t>
      </w:r>
      <w:r w:rsidR="00A52854" w:rsidRPr="00C53EC0">
        <w:rPr>
          <w:sz w:val="28"/>
          <w:szCs w:val="28"/>
        </w:rPr>
        <w:t xml:space="preserve">значения </w:t>
      </w:r>
      <w:r w:rsidRPr="00C53EC0">
        <w:rPr>
          <w:sz w:val="28"/>
          <w:szCs w:val="28"/>
          <w:lang w:val="en-US"/>
        </w:rPr>
        <w:t>r</w:t>
      </w:r>
      <w:r w:rsidRPr="00C53EC0">
        <w:rPr>
          <w:sz w:val="28"/>
          <w:szCs w:val="28"/>
          <w:vertAlign w:val="subscript"/>
          <w:lang w:val="en-US"/>
        </w:rPr>
        <w:t>f</w:t>
      </w:r>
      <w:r w:rsidRPr="00C53EC0">
        <w:rPr>
          <w:sz w:val="28"/>
          <w:szCs w:val="28"/>
        </w:rPr>
        <w:t xml:space="preserve">, </w:t>
      </w:r>
      <w:r w:rsidRPr="00C53EC0">
        <w:rPr>
          <w:sz w:val="28"/>
          <w:szCs w:val="28"/>
          <w:lang w:val="en-US"/>
        </w:rPr>
        <w:t>r</w:t>
      </w:r>
      <w:r w:rsidRPr="00C53EC0">
        <w:rPr>
          <w:sz w:val="28"/>
          <w:szCs w:val="28"/>
          <w:vertAlign w:val="subscript"/>
        </w:rPr>
        <w:t>э</w:t>
      </w:r>
      <w:r w:rsidRPr="00C53EC0">
        <w:rPr>
          <w:sz w:val="28"/>
          <w:szCs w:val="28"/>
        </w:rPr>
        <w:t xml:space="preserve">, </w:t>
      </w:r>
      <w:r w:rsidRPr="00C53EC0">
        <w:rPr>
          <w:sz w:val="28"/>
          <w:szCs w:val="28"/>
          <w:lang w:val="en-US"/>
        </w:rPr>
        <w:t>r</w:t>
      </w:r>
      <w:r w:rsidR="001513CB" w:rsidRPr="00C53EC0">
        <w:rPr>
          <w:sz w:val="28"/>
          <w:szCs w:val="28"/>
          <w:vertAlign w:val="subscript"/>
        </w:rPr>
        <w:sym w:font="UniversalMath1 BT" w:char="F0D4"/>
      </w:r>
      <w:r w:rsidR="00A52854" w:rsidRPr="00C53EC0">
        <w:rPr>
          <w:sz w:val="28"/>
          <w:szCs w:val="28"/>
        </w:rPr>
        <w:t xml:space="preserve">, то </w:t>
      </w:r>
      <w:r w:rsidR="00B42C58" w:rsidRPr="00C53EC0">
        <w:rPr>
          <w:sz w:val="28"/>
          <w:szCs w:val="28"/>
        </w:rPr>
        <w:t>суммарное сопротивление</w:t>
      </w:r>
      <w:r w:rsidR="003876D8" w:rsidRPr="00C53EC0">
        <w:rPr>
          <w:sz w:val="28"/>
          <w:szCs w:val="28"/>
        </w:rPr>
        <w:t xml:space="preserve"> потерь будет равно:</w:t>
      </w:r>
    </w:p>
    <w:p w:rsidR="00C53EC0" w:rsidRPr="00AD660C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3876D8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  <w:lang w:val="en-US"/>
        </w:rPr>
        <w:t>r</w:t>
      </w:r>
      <w:r w:rsidRPr="00C53EC0">
        <w:rPr>
          <w:sz w:val="28"/>
          <w:szCs w:val="28"/>
          <w:vertAlign w:val="subscript"/>
        </w:rPr>
        <w:t>к</w:t>
      </w:r>
      <w:r w:rsidRPr="00C53EC0">
        <w:rPr>
          <w:sz w:val="28"/>
          <w:szCs w:val="24"/>
        </w:rPr>
        <w:t xml:space="preserve">=0,14+0,24+1,29=1,7 </w:t>
      </w:r>
      <w:r w:rsidRPr="00C53EC0">
        <w:rPr>
          <w:i/>
          <w:sz w:val="28"/>
          <w:szCs w:val="24"/>
        </w:rPr>
        <w:t>Ом</w:t>
      </w:r>
    </w:p>
    <w:p w:rsidR="00A52854" w:rsidRPr="00C53EC0" w:rsidRDefault="00A52854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EB4197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3.3.</w:t>
      </w:r>
      <w:r w:rsidRPr="00EB4197">
        <w:rPr>
          <w:b/>
          <w:sz w:val="28"/>
          <w:szCs w:val="24"/>
        </w:rPr>
        <w:t>4</w:t>
      </w:r>
      <w:r w:rsidR="00C53EC0">
        <w:rPr>
          <w:b/>
          <w:sz w:val="28"/>
          <w:szCs w:val="24"/>
        </w:rPr>
        <w:t xml:space="preserve"> </w:t>
      </w:r>
      <w:r w:rsidR="00C7147E" w:rsidRPr="00C53EC0">
        <w:rPr>
          <w:b/>
          <w:sz w:val="28"/>
          <w:szCs w:val="24"/>
        </w:rPr>
        <w:t>Добротность катушки индуктивности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 найденным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сопротивлениям потерь определим добротность катушки индуктивности, пользуясь формулой (3.</w:t>
      </w:r>
      <w:r w:rsidR="00E07E1A" w:rsidRPr="00C53EC0">
        <w:rPr>
          <w:sz w:val="28"/>
          <w:szCs w:val="24"/>
        </w:rPr>
        <w:t>29</w:t>
      </w:r>
      <w:r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11" type="#_x0000_t75" style="width:246.75pt;height:36pt" fillcolor="window">
            <v:imagedata r:id="rId92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29</w:t>
      </w:r>
      <w:r w:rsidR="00C7147E" w:rsidRPr="00C53EC0">
        <w:rPr>
          <w:sz w:val="28"/>
          <w:szCs w:val="24"/>
        </w:rPr>
        <w:t>)</w:t>
      </w:r>
    </w:p>
    <w:p w:rsidR="000F504D" w:rsidRPr="00C53EC0" w:rsidRDefault="000767A7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8"/>
        </w:rPr>
        <w:sym w:font="Symbol" w:char="F077"/>
      </w:r>
      <w:r w:rsidR="00C7147E" w:rsidRPr="00C53EC0">
        <w:rPr>
          <w:sz w:val="28"/>
          <w:szCs w:val="24"/>
        </w:rPr>
        <w:t xml:space="preserve"> – круговая частота;</w:t>
      </w:r>
      <w:r w:rsidR="00EB4197" w:rsidRPr="00EB4197">
        <w:rPr>
          <w:sz w:val="28"/>
          <w:szCs w:val="24"/>
        </w:rPr>
        <w:t xml:space="preserve"> </w:t>
      </w:r>
      <w:r w:rsidR="00C2776E" w:rsidRPr="00C53EC0">
        <w:rPr>
          <w:sz w:val="28"/>
          <w:szCs w:val="28"/>
          <w:lang w:val="en-US"/>
        </w:rPr>
        <w:t>L</w:t>
      </w:r>
      <w:r w:rsidR="000F504D" w:rsidRPr="00C53EC0">
        <w:rPr>
          <w:sz w:val="28"/>
          <w:szCs w:val="36"/>
          <w:vertAlign w:val="subscript"/>
        </w:rPr>
        <w:t>э.к</w:t>
      </w:r>
      <w:r w:rsidR="000F504D" w:rsidRPr="00C53EC0">
        <w:rPr>
          <w:sz w:val="28"/>
          <w:szCs w:val="36"/>
        </w:rPr>
        <w:t xml:space="preserve"> –</w:t>
      </w:r>
      <w:r w:rsidR="000F504D" w:rsidRPr="00C53EC0">
        <w:rPr>
          <w:sz w:val="28"/>
          <w:szCs w:val="28"/>
        </w:rPr>
        <w:t>индуктивность экранированной катушки;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B28F8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112" type="#_x0000_t75" style="width:199.5pt;height:18pt" fillcolor="window">
            <v:imagedata r:id="rId93" o:title=""/>
          </v:shape>
        </w:pic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2776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i/>
          <w:sz w:val="28"/>
          <w:szCs w:val="24"/>
        </w:rPr>
        <w:t>к</w:t>
      </w:r>
      <w:r w:rsidRPr="00C53EC0">
        <w:rPr>
          <w:sz w:val="28"/>
          <w:szCs w:val="24"/>
        </w:rPr>
        <w:t xml:space="preserve"> - коэффициент связи,</w:t>
      </w:r>
      <w:r w:rsidR="006B28F8" w:rsidRPr="00C53EC0">
        <w:rPr>
          <w:sz w:val="28"/>
          <w:szCs w:val="24"/>
        </w:rPr>
        <w:t xml:space="preserve"> который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рассчитывае</w:t>
      </w:r>
      <w:r w:rsidR="006B28F8" w:rsidRPr="00C53EC0">
        <w:rPr>
          <w:sz w:val="28"/>
          <w:szCs w:val="24"/>
        </w:rPr>
        <w:t>тся</w:t>
      </w:r>
      <w:r w:rsidRPr="00C53EC0">
        <w:rPr>
          <w:sz w:val="28"/>
          <w:szCs w:val="24"/>
        </w:rPr>
        <w:t xml:space="preserve"> по формуле (3.</w:t>
      </w:r>
      <w:r w:rsidR="00E07E1A" w:rsidRPr="00C53EC0">
        <w:rPr>
          <w:sz w:val="28"/>
          <w:szCs w:val="24"/>
        </w:rPr>
        <w:t>30</w:t>
      </w:r>
      <w:r w:rsidRPr="00C53EC0">
        <w:rPr>
          <w:sz w:val="28"/>
          <w:szCs w:val="24"/>
        </w:rPr>
        <w:t>):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D660C">
        <w:rPr>
          <w:sz w:val="28"/>
          <w:szCs w:val="24"/>
        </w:rPr>
        <w:br w:type="page"/>
      </w:r>
      <w:r w:rsidR="00546B21">
        <w:rPr>
          <w:position w:val="-12"/>
          <w:sz w:val="28"/>
          <w:szCs w:val="24"/>
        </w:rPr>
        <w:pict>
          <v:shape id="_x0000_i1113" type="#_x0000_t75" style="width:162.75pt;height:20.25pt" fillcolor="window">
            <v:imagedata r:id="rId94" o:title=""/>
          </v:shape>
        </w:pict>
      </w:r>
      <w:r w:rsidR="00C2776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2776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30</w:t>
      </w:r>
      <w:r w:rsidR="00C2776E" w:rsidRPr="00C53EC0">
        <w:rPr>
          <w:sz w:val="28"/>
          <w:szCs w:val="24"/>
        </w:rPr>
        <w:t>)</w:t>
      </w:r>
      <w:r w:rsidR="00AD660C">
        <w:rPr>
          <w:sz w:val="28"/>
          <w:szCs w:val="24"/>
        </w:rPr>
        <w:t xml:space="preserve"> 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2776E" w:rsidRPr="00C53EC0" w:rsidRDefault="00C2776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где </w:t>
      </w:r>
      <w:r w:rsidR="00546B21">
        <w:rPr>
          <w:position w:val="-6"/>
          <w:sz w:val="28"/>
          <w:szCs w:val="24"/>
        </w:rPr>
        <w:pict>
          <v:shape id="_x0000_i1114" type="#_x0000_t75" style="width:9.75pt;height:14.25pt" fillcolor="window">
            <v:imagedata r:id="rId95" o:title=""/>
          </v:shape>
        </w:pict>
      </w:r>
      <w:r w:rsidRPr="00C53EC0">
        <w:rPr>
          <w:sz w:val="28"/>
          <w:szCs w:val="24"/>
        </w:rPr>
        <w:t xml:space="preserve"> –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 xml:space="preserve">коэффициент, зависящий от отношения l/D; </w:t>
      </w:r>
      <w:r w:rsidR="00C53EC0">
        <w:rPr>
          <w:sz w:val="28"/>
          <w:szCs w:val="24"/>
        </w:rPr>
        <w:t xml:space="preserve">  </w:t>
      </w:r>
      <w:r w:rsidRPr="00C53EC0">
        <w:rPr>
          <w:sz w:val="28"/>
          <w:szCs w:val="24"/>
        </w:rPr>
        <w:t xml:space="preserve">D – </w:t>
      </w:r>
      <w:r w:rsidRPr="00C53EC0">
        <w:rPr>
          <w:sz w:val="28"/>
          <w:szCs w:val="28"/>
        </w:rPr>
        <w:t>диаметр</w:t>
      </w:r>
      <w:r w:rsidRPr="00C53EC0">
        <w:rPr>
          <w:sz w:val="28"/>
          <w:szCs w:val="24"/>
        </w:rPr>
        <w:t xml:space="preserve"> катушки, см; </w:t>
      </w:r>
      <w:r w:rsidR="00C53EC0">
        <w:rPr>
          <w:sz w:val="28"/>
          <w:szCs w:val="24"/>
        </w:rPr>
        <w:t xml:space="preserve">  </w:t>
      </w:r>
      <w:r w:rsidRPr="00C53EC0">
        <w:rPr>
          <w:sz w:val="28"/>
          <w:szCs w:val="24"/>
        </w:rPr>
        <w:t>D</w:t>
      </w:r>
      <w:r w:rsidR="00A52854" w:rsidRPr="00C53EC0">
        <w:rPr>
          <w:sz w:val="28"/>
          <w:szCs w:val="24"/>
          <w:vertAlign w:val="subscript"/>
        </w:rPr>
        <w:t xml:space="preserve">э </w:t>
      </w:r>
      <w:r w:rsidR="00B51C57" w:rsidRPr="00AD660C">
        <w:rPr>
          <w:rFonts w:ascii="Cambria Math" w:hAnsi="Cambria Math"/>
          <w:sz w:val="28"/>
          <w:szCs w:val="28"/>
        </w:rPr>
        <w:sym w:font="UniversalMath1 BT" w:char="F0FF"/>
      </w:r>
      <w:r w:rsidR="00B51C57" w:rsidRPr="00AD660C">
        <w:rPr>
          <w:rFonts w:ascii="Cambria Math" w:hAnsi="Cambria Math"/>
          <w:sz w:val="28"/>
          <w:szCs w:val="28"/>
        </w:rPr>
        <w:sym w:font="UniversalMath1 BT" w:char="F0FF"/>
      </w:r>
      <w:r w:rsidRPr="00C53EC0">
        <w:rPr>
          <w:sz w:val="28"/>
          <w:szCs w:val="28"/>
        </w:rPr>
        <w:t>диаметр</w:t>
      </w:r>
      <w:r w:rsidRPr="00C53EC0">
        <w:rPr>
          <w:sz w:val="28"/>
          <w:szCs w:val="24"/>
        </w:rPr>
        <w:t xml:space="preserve"> </w:t>
      </w:r>
      <w:r w:rsidR="00A52854" w:rsidRPr="00C53EC0">
        <w:rPr>
          <w:sz w:val="28"/>
          <w:szCs w:val="24"/>
        </w:rPr>
        <w:t>экрана</w:t>
      </w:r>
      <w:r w:rsidRPr="00C53EC0">
        <w:rPr>
          <w:sz w:val="28"/>
          <w:szCs w:val="24"/>
        </w:rPr>
        <w:t>, см.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3.4</w:t>
      </w:r>
      <w:r w:rsidR="00C53EC0">
        <w:rPr>
          <w:b/>
          <w:sz w:val="28"/>
          <w:szCs w:val="24"/>
        </w:rPr>
        <w:t xml:space="preserve"> </w:t>
      </w:r>
      <w:r w:rsidRPr="00C53EC0">
        <w:rPr>
          <w:b/>
          <w:sz w:val="28"/>
          <w:szCs w:val="24"/>
        </w:rPr>
        <w:t>Определение температурного коэффициента индуктивности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Температурный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коэффициент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(впредь ТКИ)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является интегральной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величиной,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величиной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состоящей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из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нескольких слагаемых, и определяется по формуле (3.</w:t>
      </w:r>
      <w:r w:rsidR="00E07E1A" w:rsidRPr="00C53EC0">
        <w:rPr>
          <w:sz w:val="28"/>
          <w:szCs w:val="24"/>
        </w:rPr>
        <w:t>31</w:t>
      </w:r>
      <w:r w:rsidRPr="00C53EC0">
        <w:rPr>
          <w:sz w:val="28"/>
          <w:szCs w:val="24"/>
        </w:rPr>
        <w:t>):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6"/>
          <w:sz w:val="28"/>
          <w:szCs w:val="24"/>
        </w:rPr>
        <w:pict>
          <v:shape id="_x0000_i1115" type="#_x0000_t75" style="width:122.25pt;height:20.25pt" fillcolor="window">
            <v:imagedata r:id="rId96" o:title=""/>
          </v:shape>
        </w:pict>
      </w:r>
      <w:r w:rsidR="00990A2A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31</w:t>
      </w:r>
      <w:r w:rsidR="00C7147E" w:rsidRPr="00C53EC0">
        <w:rPr>
          <w:sz w:val="28"/>
          <w:szCs w:val="24"/>
        </w:rPr>
        <w:t>)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Pr="00EB4197">
        <w:rPr>
          <w:rFonts w:ascii="Symbol" w:hAnsi="Symbol"/>
          <w:sz w:val="28"/>
          <w:szCs w:val="24"/>
        </w:rPr>
        <w:t></w:t>
      </w:r>
      <w:r w:rsidRPr="00C53EC0">
        <w:rPr>
          <w:sz w:val="28"/>
          <w:szCs w:val="24"/>
          <w:vertAlign w:val="subscript"/>
        </w:rPr>
        <w:t>g</w:t>
      </w:r>
      <w:r w:rsidRPr="00C53EC0">
        <w:rPr>
          <w:sz w:val="28"/>
          <w:szCs w:val="24"/>
        </w:rPr>
        <w:t xml:space="preserve"> – геометрическая составляющая, </w:t>
      </w:r>
      <w:r w:rsidRPr="00C53EC0">
        <w:rPr>
          <w:i/>
          <w:sz w:val="28"/>
          <w:szCs w:val="24"/>
        </w:rPr>
        <w:t>1/град</w:t>
      </w:r>
      <w:r w:rsidRPr="00C53EC0">
        <w:rPr>
          <w:sz w:val="28"/>
          <w:szCs w:val="24"/>
        </w:rPr>
        <w:t>;</w:t>
      </w:r>
      <w:r w:rsidR="00AD660C" w:rsidRPr="00C53EC0">
        <w:rPr>
          <w:sz w:val="28"/>
          <w:szCs w:val="24"/>
        </w:rPr>
        <w:t xml:space="preserve"> </w:t>
      </w: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6"/>
          <w:sz w:val="28"/>
          <w:szCs w:val="28"/>
        </w:rPr>
        <w:pict>
          <v:shape id="_x0000_i1116" type="#_x0000_t75" style="width:20.25pt;height:20.25pt" fillcolor="window">
            <v:imagedata r:id="rId97" o:title=""/>
          </v:shape>
        </w:pict>
      </w:r>
      <w:r w:rsidR="00C7147E" w:rsidRPr="00C53EC0">
        <w:rPr>
          <w:sz w:val="28"/>
          <w:szCs w:val="28"/>
        </w:rPr>
        <w:t>– высокочастотная составляющая, учитывающая влияние</w:t>
      </w:r>
      <w:r w:rsidR="00EB4197" w:rsidRPr="00EB4197">
        <w:rPr>
          <w:sz w:val="28"/>
          <w:szCs w:val="28"/>
        </w:rPr>
        <w:t xml:space="preserve"> </w:t>
      </w:r>
      <w:r w:rsidR="00C7147E" w:rsidRPr="00C53EC0">
        <w:rPr>
          <w:sz w:val="28"/>
          <w:szCs w:val="24"/>
        </w:rPr>
        <w:t>эффекта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 xml:space="preserve">близости, </w:t>
      </w:r>
      <w:r w:rsidR="00C7147E" w:rsidRPr="00C53EC0">
        <w:rPr>
          <w:i/>
          <w:sz w:val="28"/>
          <w:szCs w:val="24"/>
        </w:rPr>
        <w:t>1/град</w:t>
      </w:r>
      <w:r w:rsidR="00C7147E" w:rsidRPr="00C53EC0">
        <w:rPr>
          <w:sz w:val="28"/>
          <w:szCs w:val="24"/>
        </w:rPr>
        <w:t>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B4197">
        <w:rPr>
          <w:rFonts w:ascii="Symbol" w:hAnsi="Symbol"/>
          <w:sz w:val="28"/>
          <w:szCs w:val="24"/>
        </w:rPr>
        <w:t></w:t>
      </w:r>
      <w:r w:rsidRPr="00C53EC0">
        <w:rPr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 xml:space="preserve"> – составляющая</w:t>
      </w:r>
      <w:r w:rsidR="006B28F8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вносимая экраном, </w:t>
      </w:r>
      <w:r w:rsidRPr="00C53EC0">
        <w:rPr>
          <w:i/>
          <w:sz w:val="28"/>
          <w:szCs w:val="24"/>
        </w:rPr>
        <w:t>1/град</w:t>
      </w:r>
      <w:r w:rsidRPr="00C53EC0">
        <w:rPr>
          <w:sz w:val="28"/>
          <w:szCs w:val="24"/>
        </w:rPr>
        <w:t>.</w:t>
      </w:r>
    </w:p>
    <w:p w:rsidR="00C7147E" w:rsidRPr="00C53EC0" w:rsidRDefault="00990A2A" w:rsidP="00C53EC0">
      <w:pPr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  <w:r w:rsidRPr="00C53EC0">
        <w:rPr>
          <w:sz w:val="28"/>
          <w:szCs w:val="28"/>
        </w:rPr>
        <w:sym w:font="UniversalMath1 BT" w:char="F061"/>
      </w:r>
      <w:r w:rsidRPr="00C53EC0">
        <w:rPr>
          <w:sz w:val="28"/>
          <w:szCs w:val="28"/>
          <w:vertAlign w:val="subscript"/>
        </w:rPr>
        <w:sym w:font="UniversalMath1 BT" w:char="F0D4"/>
      </w:r>
      <w:r w:rsidRPr="00C53EC0">
        <w:rPr>
          <w:sz w:val="28"/>
          <w:szCs w:val="28"/>
        </w:rPr>
        <w:sym w:font="UniversalMath1 BT" w:char="F0F9"/>
      </w:r>
      <w:r w:rsidRPr="00C53EC0">
        <w:rPr>
          <w:sz w:val="28"/>
          <w:szCs w:val="28"/>
        </w:rPr>
        <w:t>емкостная составляющая.</w:t>
      </w:r>
      <w:r w:rsidRPr="00C53EC0">
        <w:rPr>
          <w:i/>
          <w:sz w:val="28"/>
          <w:szCs w:val="28"/>
        </w:rPr>
        <w:t>1/град.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Pr="00AD660C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3.4.1 Составляющая, учиты</w:t>
      </w:r>
      <w:r w:rsidR="00EB4197">
        <w:rPr>
          <w:b/>
          <w:sz w:val="28"/>
          <w:szCs w:val="24"/>
        </w:rPr>
        <w:t>вающая влияние эффекта близости</w:t>
      </w:r>
    </w:p>
    <w:p w:rsidR="00EB4197" w:rsidRPr="00EB4197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Воздействие температуры приводит к изменению удельного сопротивления обмотки, так для меди </w:t>
      </w:r>
      <w:r w:rsidR="00546B21">
        <w:rPr>
          <w:position w:val="-10"/>
          <w:sz w:val="28"/>
          <w:szCs w:val="24"/>
        </w:rPr>
        <w:pict>
          <v:shape id="_x0000_i1117" type="#_x0000_t75" style="width:104.25pt;height:18pt" fillcolor="window">
            <v:imagedata r:id="rId98" o:title=""/>
          </v:shape>
        </w:pict>
      </w:r>
      <w:r w:rsidRPr="00C53EC0">
        <w:rPr>
          <w:sz w:val="28"/>
          <w:szCs w:val="24"/>
        </w:rPr>
        <w:t>. Следствием этого является изменение глубины проникновения высокочастотных, составляющих переменного тока, что эквивалентно из</w:t>
      </w:r>
      <w:r w:rsidR="00EB4197">
        <w:rPr>
          <w:sz w:val="28"/>
          <w:szCs w:val="24"/>
        </w:rPr>
        <w:t>менению диаметра витка обмотки.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Подобная нестабильность является, высокочастотной составляющей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ТКИ, которую можно определить через добротность катушки по формуле (3.</w:t>
      </w:r>
      <w:r w:rsidR="00E07E1A" w:rsidRPr="00C53EC0">
        <w:rPr>
          <w:sz w:val="28"/>
          <w:szCs w:val="24"/>
        </w:rPr>
        <w:t>32</w:t>
      </w:r>
      <w:r w:rsidRPr="00C53EC0">
        <w:rPr>
          <w:sz w:val="28"/>
          <w:szCs w:val="24"/>
        </w:rPr>
        <w:t>):</w:t>
      </w:r>
    </w:p>
    <w:p w:rsidR="00C53EC0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546B21">
        <w:rPr>
          <w:position w:val="-16"/>
          <w:sz w:val="28"/>
          <w:szCs w:val="24"/>
        </w:rPr>
        <w:pict>
          <v:shape id="_x0000_i1118" type="#_x0000_t75" style="width:255pt;height:21pt" fillcolor="window">
            <v:imagedata r:id="rId99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32</w:t>
      </w:r>
      <w:r w:rsidR="00C7147E" w:rsidRPr="00C53EC0">
        <w:rPr>
          <w:sz w:val="28"/>
          <w:szCs w:val="24"/>
        </w:rPr>
        <w:t>)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904835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где</w:t>
      </w:r>
      <w:r w:rsidR="00C53EC0">
        <w:rPr>
          <w:sz w:val="28"/>
          <w:szCs w:val="24"/>
        </w:rPr>
        <w:t xml:space="preserve"> </w:t>
      </w:r>
      <w:r w:rsidR="00546B21">
        <w:rPr>
          <w:position w:val="-6"/>
          <w:sz w:val="28"/>
          <w:szCs w:val="24"/>
        </w:rPr>
        <w:pict>
          <v:shape id="_x0000_i1119" type="#_x0000_t75" style="width:9.75pt;height:14.25pt" fillcolor="window">
            <v:imagedata r:id="rId100" o:title=""/>
          </v:shape>
        </w:pict>
      </w:r>
      <w:r w:rsidRPr="00C53EC0">
        <w:rPr>
          <w:sz w:val="28"/>
          <w:szCs w:val="24"/>
        </w:rPr>
        <w:t xml:space="preserve">– коэффициент, зависящий от типа провода, </w:t>
      </w:r>
      <w:r w:rsidR="00546B21">
        <w:rPr>
          <w:position w:val="-6"/>
          <w:sz w:val="28"/>
          <w:szCs w:val="24"/>
        </w:rPr>
        <w:pict>
          <v:shape id="_x0000_i1120" type="#_x0000_t75" style="width:9.75pt;height:14.25pt" fillcolor="window">
            <v:imagedata r:id="rId100" o:title=""/>
          </v:shape>
        </w:pict>
      </w:r>
      <w:r w:rsidRPr="00C53EC0">
        <w:rPr>
          <w:sz w:val="28"/>
          <w:szCs w:val="24"/>
        </w:rPr>
        <w:t xml:space="preserve"> = 2 для катушек с круглым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 xml:space="preserve">проводом; </w:t>
      </w:r>
      <w:r w:rsidR="00C53EC0">
        <w:rPr>
          <w:sz w:val="28"/>
          <w:szCs w:val="24"/>
        </w:rPr>
        <w:t xml:space="preserve">  </w:t>
      </w:r>
      <w:r w:rsidRPr="00C53EC0">
        <w:rPr>
          <w:sz w:val="28"/>
          <w:szCs w:val="24"/>
        </w:rPr>
        <w:t>Q – добротность катушки индуктивности.</w:t>
      </w:r>
    </w:p>
    <w:p w:rsidR="00C7147E" w:rsidRPr="00EB4197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B4197">
        <w:rPr>
          <w:sz w:val="28"/>
          <w:szCs w:val="24"/>
        </w:rPr>
        <w:t>Геометрическая составляющая рассчитывается по формуле (3.</w:t>
      </w:r>
      <w:r w:rsidR="00E07E1A" w:rsidRPr="00EB4197">
        <w:rPr>
          <w:sz w:val="28"/>
          <w:szCs w:val="24"/>
        </w:rPr>
        <w:t>33</w:t>
      </w:r>
      <w:r w:rsidRPr="00EB4197">
        <w:rPr>
          <w:sz w:val="28"/>
          <w:szCs w:val="24"/>
        </w:rPr>
        <w:t>):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07E1A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121" type="#_x0000_t75" style="width:111pt;height:32.25pt" fillcolor="window">
            <v:imagedata r:id="rId101" o:title=""/>
          </v:shape>
        </w:pict>
      </w:r>
      <w:r w:rsidR="00C7147E" w:rsidRPr="00C53EC0">
        <w:rPr>
          <w:sz w:val="28"/>
          <w:szCs w:val="24"/>
        </w:rPr>
        <w:t>,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33)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B4197">
        <w:rPr>
          <w:rFonts w:ascii="Symbol" w:hAnsi="Symbol"/>
          <w:sz w:val="28"/>
          <w:szCs w:val="24"/>
        </w:rPr>
        <w:t></w:t>
      </w:r>
      <w:r w:rsidRPr="00C53EC0">
        <w:rPr>
          <w:sz w:val="28"/>
          <w:szCs w:val="24"/>
          <w:vertAlign w:val="subscript"/>
        </w:rPr>
        <w:t>l</w:t>
      </w:r>
      <w:r w:rsidRPr="00C53EC0">
        <w:rPr>
          <w:sz w:val="28"/>
          <w:szCs w:val="24"/>
        </w:rPr>
        <w:t xml:space="preserve"> – ТКЛР длинны, 1/град;</w:t>
      </w:r>
      <w:r w:rsidR="00C53EC0">
        <w:rPr>
          <w:sz w:val="28"/>
          <w:szCs w:val="24"/>
        </w:rPr>
        <w:t xml:space="preserve">   </w:t>
      </w:r>
      <w:r w:rsidRPr="00C53EC0">
        <w:rPr>
          <w:sz w:val="28"/>
          <w:szCs w:val="24"/>
        </w:rPr>
        <w:t xml:space="preserve">К – коэффициент, равный 0,37…0,45; </w:t>
      </w:r>
      <w:r w:rsidR="00C53EC0">
        <w:rPr>
          <w:sz w:val="28"/>
          <w:szCs w:val="24"/>
        </w:rPr>
        <w:t xml:space="preserve">  </w:t>
      </w:r>
      <w:r w:rsidRPr="00C53EC0">
        <w:rPr>
          <w:sz w:val="28"/>
          <w:szCs w:val="24"/>
        </w:rPr>
        <w:t xml:space="preserve">D – диаметр каркаса, см; </w:t>
      </w:r>
      <w:r w:rsidR="00C53EC0">
        <w:rPr>
          <w:sz w:val="28"/>
          <w:szCs w:val="24"/>
        </w:rPr>
        <w:t xml:space="preserve">  </w:t>
      </w:r>
      <w:r w:rsidR="00546B21">
        <w:rPr>
          <w:position w:val="-6"/>
          <w:sz w:val="28"/>
          <w:szCs w:val="24"/>
        </w:rPr>
        <w:pict>
          <v:shape id="_x0000_i1122" type="#_x0000_t75" style="width:6.75pt;height:14.25pt" fillcolor="window">
            <v:imagedata r:id="rId102" o:title=""/>
          </v:shape>
        </w:pict>
      </w:r>
      <w:r w:rsidRPr="00C53EC0">
        <w:rPr>
          <w:sz w:val="28"/>
          <w:szCs w:val="24"/>
        </w:rPr>
        <w:t xml:space="preserve"> – длина намотки, см.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Так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составляющая</w:t>
      </w:r>
      <w:r w:rsidR="00C53EC0">
        <w:rPr>
          <w:sz w:val="28"/>
          <w:szCs w:val="24"/>
        </w:rPr>
        <w:t xml:space="preserve"> </w:t>
      </w:r>
      <w:r w:rsidRPr="00EB4197">
        <w:rPr>
          <w:rFonts w:ascii="Symbol" w:hAnsi="Symbol"/>
          <w:sz w:val="28"/>
          <w:szCs w:val="24"/>
        </w:rPr>
        <w:t></w:t>
      </w:r>
      <w:r w:rsidRPr="00EB4197">
        <w:rPr>
          <w:rFonts w:ascii="Symbol" w:hAnsi="Symbol"/>
          <w:sz w:val="28"/>
          <w:szCs w:val="24"/>
          <w:vertAlign w:val="subscript"/>
        </w:rPr>
        <w:t></w:t>
      </w:r>
      <w:r w:rsidR="00C53EC0">
        <w:rPr>
          <w:sz w:val="28"/>
          <w:szCs w:val="24"/>
          <w:vertAlign w:val="subscript"/>
        </w:rPr>
        <w:t xml:space="preserve"> </w:t>
      </w:r>
      <w:r w:rsidRPr="00C53EC0">
        <w:rPr>
          <w:sz w:val="28"/>
          <w:szCs w:val="24"/>
        </w:rPr>
        <w:t>для каркаса, выполненного</w:t>
      </w:r>
      <w:r w:rsidR="00764276" w:rsidRPr="00C53EC0">
        <w:rPr>
          <w:sz w:val="28"/>
          <w:szCs w:val="24"/>
        </w:rPr>
        <w:t xml:space="preserve"> из керамики</w:t>
      </w:r>
      <w:r w:rsidR="006B28F8" w:rsidRPr="00C53EC0">
        <w:rPr>
          <w:sz w:val="28"/>
          <w:szCs w:val="24"/>
        </w:rPr>
        <w:t xml:space="preserve">, </w:t>
      </w:r>
      <w:r w:rsidR="0037378F" w:rsidRPr="00C53EC0">
        <w:rPr>
          <w:sz w:val="28"/>
          <w:szCs w:val="24"/>
        </w:rPr>
        <w:t>составляет порядка 12</w:t>
      </w:r>
      <w:r w:rsidRPr="00C53EC0">
        <w:rPr>
          <w:sz w:val="28"/>
          <w:szCs w:val="28"/>
        </w:rPr>
        <w:sym w:font="Symbol" w:char="F0D7"/>
      </w:r>
      <w:r w:rsidRPr="00C53EC0">
        <w:rPr>
          <w:sz w:val="28"/>
          <w:szCs w:val="24"/>
        </w:rPr>
        <w:t>10</w:t>
      </w:r>
      <w:r w:rsidRPr="00C53EC0">
        <w:rPr>
          <w:sz w:val="28"/>
          <w:szCs w:val="24"/>
          <w:vertAlign w:val="superscript"/>
        </w:rPr>
        <w:t>-6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</w:t>
      </w:r>
      <w:r w:rsidR="00C53EC0">
        <w:rPr>
          <w:sz w:val="28"/>
          <w:szCs w:val="24"/>
        </w:rPr>
        <w:t xml:space="preserve"> </w:t>
      </w:r>
      <w:r w:rsidRPr="00EB4197">
        <w:rPr>
          <w:rFonts w:ascii="Symbol" w:hAnsi="Symbol"/>
          <w:sz w:val="28"/>
          <w:szCs w:val="24"/>
        </w:rPr>
        <w:t></w:t>
      </w:r>
      <w:r w:rsidRPr="00C53EC0">
        <w:rPr>
          <w:sz w:val="28"/>
          <w:szCs w:val="24"/>
          <w:vertAlign w:val="subscript"/>
        </w:rPr>
        <w:t>l</w:t>
      </w:r>
      <w:r w:rsidR="00C53EC0">
        <w:rPr>
          <w:sz w:val="28"/>
          <w:szCs w:val="24"/>
          <w:vertAlign w:val="subscript"/>
        </w:rPr>
        <w:t xml:space="preserve"> </w:t>
      </w:r>
      <w:r w:rsidRPr="00C53EC0">
        <w:rPr>
          <w:sz w:val="28"/>
          <w:szCs w:val="24"/>
        </w:rPr>
        <w:t>для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меди составляет 1.7</w:t>
      </w:r>
      <w:r w:rsidRPr="00C53EC0">
        <w:rPr>
          <w:sz w:val="28"/>
          <w:szCs w:val="28"/>
        </w:rPr>
        <w:sym w:font="Symbol" w:char="F0D7"/>
      </w:r>
      <w:r w:rsidRPr="00C53EC0">
        <w:rPr>
          <w:sz w:val="28"/>
          <w:szCs w:val="24"/>
        </w:rPr>
        <w:t>10</w:t>
      </w:r>
      <w:r w:rsidRPr="00C53EC0">
        <w:rPr>
          <w:sz w:val="28"/>
          <w:szCs w:val="24"/>
          <w:vertAlign w:val="superscript"/>
        </w:rPr>
        <w:t xml:space="preserve"> -5</w:t>
      </w:r>
      <w:r w:rsidRPr="00C53EC0">
        <w:rPr>
          <w:sz w:val="28"/>
          <w:szCs w:val="24"/>
        </w:rPr>
        <w:t xml:space="preserve"> , и примем</w:t>
      </w:r>
      <w:r w:rsidR="00C53EC0">
        <w:rPr>
          <w:sz w:val="28"/>
          <w:szCs w:val="24"/>
        </w:rPr>
        <w:t xml:space="preserve"> </w:t>
      </w:r>
      <w:r w:rsidR="006B28F8" w:rsidRPr="00C53EC0">
        <w:rPr>
          <w:sz w:val="28"/>
          <w:szCs w:val="24"/>
        </w:rPr>
        <w:t>К</w:t>
      </w:r>
      <w:r w:rsidRPr="00C53EC0">
        <w:rPr>
          <w:sz w:val="28"/>
          <w:szCs w:val="24"/>
        </w:rPr>
        <w:t>=0,45</w:t>
      </w:r>
      <w:r w:rsidR="004B240C" w:rsidRPr="00C53EC0">
        <w:rPr>
          <w:sz w:val="28"/>
          <w:szCs w:val="24"/>
        </w:rPr>
        <w:t xml:space="preserve"> ,</w:t>
      </w:r>
      <w:r w:rsidRPr="00C53EC0">
        <w:rPr>
          <w:sz w:val="28"/>
          <w:szCs w:val="24"/>
        </w:rPr>
        <w:t xml:space="preserve"> то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28"/>
          <w:sz w:val="28"/>
          <w:szCs w:val="24"/>
        </w:rPr>
        <w:pict>
          <v:shape id="_x0000_i1123" type="#_x0000_t75" style="width:6in;height:35.25pt" fillcolor="window">
            <v:imagedata r:id="rId103" o:title=""/>
          </v:shape>
        </w:pict>
      </w:r>
    </w:p>
    <w:p w:rsidR="00EB4197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C53EC0">
        <w:rPr>
          <w:b/>
          <w:sz w:val="28"/>
          <w:szCs w:val="24"/>
        </w:rPr>
        <w:t>3.4.</w:t>
      </w:r>
      <w:r w:rsidR="00EB4197" w:rsidRPr="00EB4197">
        <w:rPr>
          <w:b/>
          <w:sz w:val="28"/>
          <w:szCs w:val="24"/>
        </w:rPr>
        <w:t>2</w:t>
      </w:r>
      <w:r w:rsidRPr="00C53EC0">
        <w:rPr>
          <w:b/>
          <w:sz w:val="28"/>
          <w:szCs w:val="24"/>
        </w:rPr>
        <w:t xml:space="preserve"> Составляющая, вносимая экраном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Составляющая, вносимая экраном, </w:t>
      </w:r>
      <w:r w:rsidRPr="00C53EC0">
        <w:rPr>
          <w:sz w:val="28"/>
          <w:szCs w:val="24"/>
        </w:rPr>
        <w:t></w:t>
      </w:r>
      <w:r w:rsidRPr="00C53EC0">
        <w:rPr>
          <w:sz w:val="28"/>
          <w:szCs w:val="24"/>
          <w:vertAlign w:val="subscript"/>
        </w:rPr>
        <w:t>э</w:t>
      </w:r>
      <w:r w:rsidRPr="00C53EC0">
        <w:rPr>
          <w:sz w:val="28"/>
          <w:szCs w:val="24"/>
        </w:rPr>
        <w:t>, определяется по формуле (3.</w:t>
      </w:r>
      <w:r w:rsidR="00E07E1A" w:rsidRPr="00C53EC0">
        <w:rPr>
          <w:sz w:val="28"/>
          <w:szCs w:val="24"/>
        </w:rPr>
        <w:t>34</w:t>
      </w:r>
      <w:r w:rsidRPr="00C53EC0">
        <w:rPr>
          <w:sz w:val="28"/>
          <w:szCs w:val="24"/>
        </w:rPr>
        <w:t>):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24" type="#_x0000_t75" style="width:126pt;height:36pt" fillcolor="window">
            <v:imagedata r:id="rId104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34</w:t>
      </w:r>
      <w:r w:rsidR="00C7147E" w:rsidRPr="00C53EC0">
        <w:rPr>
          <w:sz w:val="28"/>
          <w:szCs w:val="24"/>
        </w:rPr>
        <w:t>)</w:t>
      </w:r>
      <w:r w:rsidR="00AD660C" w:rsidRPr="00C53EC0">
        <w:rPr>
          <w:sz w:val="28"/>
          <w:szCs w:val="24"/>
        </w:rPr>
        <w:t xml:space="preserve"> 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где </w:t>
      </w:r>
      <w:r w:rsidRPr="00EB4197">
        <w:rPr>
          <w:rFonts w:ascii="Symbol" w:hAnsi="Symbol"/>
          <w:i/>
          <w:sz w:val="28"/>
          <w:szCs w:val="24"/>
        </w:rPr>
        <w:t></w:t>
      </w:r>
      <w:r w:rsidRPr="00C53EC0">
        <w:rPr>
          <w:i/>
          <w:sz w:val="28"/>
          <w:szCs w:val="24"/>
          <w:vertAlign w:val="subscript"/>
        </w:rPr>
        <w:t>к</w:t>
      </w:r>
      <w:r w:rsidR="006B28F8" w:rsidRPr="00C53EC0">
        <w:rPr>
          <w:sz w:val="28"/>
          <w:szCs w:val="24"/>
        </w:rPr>
        <w:t>–</w:t>
      </w:r>
      <w:r w:rsidRPr="00C53EC0">
        <w:rPr>
          <w:sz w:val="28"/>
          <w:szCs w:val="24"/>
        </w:rPr>
        <w:t xml:space="preserve">ТКЛР материала каркаса катушки, 1/град; </w:t>
      </w:r>
      <w:r w:rsidR="00C53EC0">
        <w:rPr>
          <w:sz w:val="28"/>
          <w:szCs w:val="24"/>
        </w:rPr>
        <w:t xml:space="preserve"> </w:t>
      </w:r>
      <w:r w:rsidR="00C53EC0" w:rsidRPr="00EB4197">
        <w:rPr>
          <w:rFonts w:ascii="Symbol" w:hAnsi="Symbol"/>
          <w:i/>
          <w:sz w:val="28"/>
          <w:szCs w:val="24"/>
        </w:rPr>
        <w:t></w:t>
      </w:r>
      <w:r w:rsidRPr="00EB4197">
        <w:rPr>
          <w:rFonts w:ascii="Symbol" w:hAnsi="Symbol"/>
          <w:i/>
          <w:sz w:val="28"/>
          <w:szCs w:val="24"/>
        </w:rPr>
        <w:t></w:t>
      </w:r>
      <w:r w:rsidRPr="00C53EC0">
        <w:rPr>
          <w:i/>
          <w:sz w:val="28"/>
          <w:szCs w:val="24"/>
          <w:vertAlign w:val="subscript"/>
        </w:rPr>
        <w:t>э</w:t>
      </w:r>
      <w:r w:rsidR="006B28F8" w:rsidRPr="00C53EC0">
        <w:rPr>
          <w:sz w:val="28"/>
          <w:szCs w:val="24"/>
        </w:rPr>
        <w:t>–</w:t>
      </w:r>
      <w:r w:rsidRPr="00C53EC0">
        <w:rPr>
          <w:sz w:val="28"/>
          <w:szCs w:val="24"/>
        </w:rPr>
        <w:t xml:space="preserve">ТКЛР материала экрана, 1/град; </w:t>
      </w:r>
      <w:r w:rsidR="00C53EC0">
        <w:rPr>
          <w:sz w:val="28"/>
          <w:szCs w:val="24"/>
        </w:rPr>
        <w:t xml:space="preserve">  </w:t>
      </w:r>
      <w:r w:rsidRPr="00C53EC0">
        <w:rPr>
          <w:i/>
          <w:sz w:val="28"/>
          <w:szCs w:val="24"/>
          <w:lang w:val="en-US"/>
        </w:rPr>
        <w:t>k</w:t>
      </w:r>
      <w:r w:rsidRPr="00C53EC0">
        <w:rPr>
          <w:sz w:val="28"/>
          <w:szCs w:val="24"/>
        </w:rPr>
        <w:t>– коэффициент, зависящий от отношения l/D.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 xml:space="preserve">Тогда </w:t>
      </w:r>
      <w:r w:rsidRPr="00C53EC0">
        <w:rPr>
          <w:sz w:val="28"/>
          <w:szCs w:val="24"/>
          <w:lang w:val="en-US"/>
        </w:rPr>
        <w:t>c</w:t>
      </w:r>
      <w:r w:rsidRPr="00C53EC0">
        <w:rPr>
          <w:sz w:val="28"/>
          <w:szCs w:val="24"/>
        </w:rPr>
        <w:t>оставляющая, вносимая экраном, будет равна: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AD660C">
        <w:rPr>
          <w:sz w:val="28"/>
          <w:szCs w:val="24"/>
        </w:rPr>
        <w:br w:type="page"/>
      </w:r>
      <w:r w:rsidR="00546B21">
        <w:rPr>
          <w:position w:val="-30"/>
          <w:sz w:val="28"/>
          <w:szCs w:val="24"/>
        </w:rPr>
        <w:pict>
          <v:shape id="_x0000_i1125" type="#_x0000_t75" style="width:387.75pt;height:36pt" fillcolor="window">
            <v:imagedata r:id="rId105" o:title=""/>
          </v:shape>
        </w:pict>
      </w:r>
    </w:p>
    <w:p w:rsidR="00EB4197" w:rsidRDefault="00EB4197" w:rsidP="00C53EC0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147E" w:rsidRPr="00C53EC0" w:rsidRDefault="00990A2A" w:rsidP="00C53EC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53EC0">
        <w:rPr>
          <w:b/>
          <w:sz w:val="28"/>
          <w:szCs w:val="28"/>
        </w:rPr>
        <w:t>3.4.</w:t>
      </w:r>
      <w:r w:rsidR="00EB4197" w:rsidRPr="00EB4197">
        <w:rPr>
          <w:b/>
          <w:sz w:val="28"/>
          <w:szCs w:val="28"/>
        </w:rPr>
        <w:t>3</w:t>
      </w:r>
      <w:r w:rsidRPr="00C53EC0">
        <w:rPr>
          <w:b/>
          <w:sz w:val="28"/>
          <w:szCs w:val="28"/>
        </w:rPr>
        <w:t xml:space="preserve"> Емкостная составляющая</w:t>
      </w:r>
    </w:p>
    <w:p w:rsidR="00C53EC0" w:rsidRDefault="00200E54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Емкостная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составляющая определяется по формуле(</w:t>
      </w:r>
      <w:r w:rsidR="00E07E1A" w:rsidRPr="00C53EC0">
        <w:rPr>
          <w:sz w:val="28"/>
          <w:szCs w:val="24"/>
        </w:rPr>
        <w:t>3.35</w:t>
      </w:r>
      <w:r w:rsidRPr="00C53EC0">
        <w:rPr>
          <w:sz w:val="28"/>
          <w:szCs w:val="24"/>
        </w:rPr>
        <w:t>):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0E54" w:rsidRPr="00C53EC0" w:rsidRDefault="00200E54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3EC0">
        <w:rPr>
          <w:sz w:val="28"/>
          <w:szCs w:val="28"/>
        </w:rPr>
        <w:sym w:font="UniversalMath1 BT" w:char="F061"/>
      </w:r>
      <w:r w:rsidRPr="00C53EC0">
        <w:rPr>
          <w:sz w:val="28"/>
          <w:szCs w:val="28"/>
          <w:vertAlign w:val="subscript"/>
        </w:rPr>
        <w:sym w:font="UniversalMath1 BT" w:char="F0D4"/>
      </w:r>
      <w:r w:rsidRPr="00C53EC0">
        <w:rPr>
          <w:sz w:val="28"/>
          <w:szCs w:val="28"/>
        </w:rPr>
        <w:t>=ТК</w:t>
      </w:r>
      <w:r w:rsidRPr="00C53EC0">
        <w:rPr>
          <w:sz w:val="28"/>
          <w:szCs w:val="28"/>
        </w:rPr>
        <w:sym w:font="UniversalMath1 BT" w:char="F0D4"/>
      </w:r>
      <w:r w:rsidRPr="00C53EC0">
        <w:rPr>
          <w:sz w:val="28"/>
          <w:szCs w:val="28"/>
        </w:rPr>
        <w:t>(С</w:t>
      </w:r>
      <w:r w:rsidRPr="00C53EC0">
        <w:rPr>
          <w:sz w:val="28"/>
          <w:szCs w:val="28"/>
          <w:vertAlign w:val="subscript"/>
        </w:rPr>
        <w:t>0.Д</w:t>
      </w:r>
      <w:r w:rsidRPr="00C53EC0">
        <w:rPr>
          <w:sz w:val="28"/>
          <w:szCs w:val="28"/>
        </w:rPr>
        <w:t>/С</w:t>
      </w:r>
      <w:r w:rsidRPr="00C53EC0">
        <w:rPr>
          <w:sz w:val="28"/>
          <w:szCs w:val="28"/>
          <w:vertAlign w:val="subscript"/>
        </w:rPr>
        <w:t>конт</w:t>
      </w:r>
      <w:r w:rsidRPr="00C53EC0">
        <w:rPr>
          <w:sz w:val="28"/>
          <w:szCs w:val="28"/>
        </w:rPr>
        <w:t>)</w:t>
      </w:r>
      <w:r w:rsidR="00C53EC0">
        <w:rPr>
          <w:sz w:val="28"/>
          <w:szCs w:val="28"/>
        </w:rPr>
        <w:t xml:space="preserve"> </w:t>
      </w:r>
      <w:r w:rsidRPr="00C53EC0">
        <w:rPr>
          <w:sz w:val="28"/>
          <w:szCs w:val="28"/>
        </w:rPr>
        <w:t>(</w:t>
      </w:r>
      <w:r w:rsidR="00E07E1A" w:rsidRPr="00C53EC0">
        <w:rPr>
          <w:sz w:val="28"/>
          <w:szCs w:val="24"/>
        </w:rPr>
        <w:t>3.35)</w:t>
      </w:r>
    </w:p>
    <w:p w:rsidR="0009401D" w:rsidRPr="00C53EC0" w:rsidRDefault="0009401D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200E54" w:rsidP="00C53EC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53EC0">
        <w:rPr>
          <w:sz w:val="28"/>
          <w:szCs w:val="24"/>
        </w:rPr>
        <w:t>Тогда емкостная составляющая будет равна: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0E54" w:rsidRPr="00C53EC0" w:rsidRDefault="00200E54" w:rsidP="00C53EC0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53EC0">
        <w:rPr>
          <w:sz w:val="28"/>
          <w:szCs w:val="28"/>
        </w:rPr>
        <w:sym w:font="UniversalMath1 BT" w:char="F061"/>
      </w:r>
      <w:r w:rsidRPr="00C53EC0">
        <w:rPr>
          <w:sz w:val="28"/>
          <w:szCs w:val="28"/>
          <w:vertAlign w:val="subscript"/>
        </w:rPr>
        <w:sym w:font="UniversalMath1 BT" w:char="F0D4"/>
      </w:r>
      <w:r w:rsidRPr="00C53EC0">
        <w:rPr>
          <w:sz w:val="28"/>
          <w:szCs w:val="28"/>
        </w:rPr>
        <w:t>=12</w:t>
      </w:r>
      <w:r w:rsidR="0009401D" w:rsidRPr="00C53EC0">
        <w:rPr>
          <w:sz w:val="28"/>
          <w:szCs w:val="28"/>
        </w:rPr>
        <w:sym w:font="UniversalMath1 BT" w:char="F02E"/>
      </w:r>
      <w:r w:rsidR="0009401D" w:rsidRPr="00C53EC0">
        <w:rPr>
          <w:sz w:val="28"/>
          <w:szCs w:val="28"/>
        </w:rPr>
        <w:t>10</w:t>
      </w:r>
      <w:r w:rsidR="0009401D" w:rsidRPr="00C53EC0">
        <w:rPr>
          <w:sz w:val="28"/>
          <w:szCs w:val="28"/>
          <w:vertAlign w:val="superscript"/>
        </w:rPr>
        <w:t>-6</w:t>
      </w:r>
      <w:r w:rsidR="004B240C" w:rsidRPr="00C53EC0">
        <w:rPr>
          <w:sz w:val="28"/>
          <w:szCs w:val="28"/>
        </w:rPr>
        <w:t>(0,2/100)=</w:t>
      </w:r>
      <w:r w:rsidR="0009401D" w:rsidRPr="00C53EC0">
        <w:rPr>
          <w:sz w:val="28"/>
          <w:szCs w:val="28"/>
        </w:rPr>
        <w:t>0,024</w:t>
      </w:r>
      <w:r w:rsidR="0009401D" w:rsidRPr="00C53EC0">
        <w:rPr>
          <w:sz w:val="28"/>
          <w:szCs w:val="28"/>
        </w:rPr>
        <w:sym w:font="UniversalMath1 BT" w:char="F02E"/>
      </w:r>
      <w:r w:rsidR="0009401D" w:rsidRPr="00C53EC0">
        <w:rPr>
          <w:sz w:val="28"/>
          <w:szCs w:val="28"/>
        </w:rPr>
        <w:t>10</w:t>
      </w:r>
      <w:r w:rsidR="0009401D" w:rsidRPr="00C53EC0">
        <w:rPr>
          <w:sz w:val="28"/>
          <w:szCs w:val="28"/>
          <w:vertAlign w:val="superscript"/>
        </w:rPr>
        <w:t>-6</w:t>
      </w:r>
      <w:r w:rsidR="0009401D" w:rsidRPr="00C53EC0">
        <w:rPr>
          <w:sz w:val="28"/>
          <w:szCs w:val="28"/>
        </w:rPr>
        <w:t xml:space="preserve"> </w:t>
      </w:r>
      <w:r w:rsidR="0009401D" w:rsidRPr="00C53EC0">
        <w:rPr>
          <w:i/>
          <w:sz w:val="28"/>
          <w:szCs w:val="28"/>
        </w:rPr>
        <w:t>1/град</w:t>
      </w:r>
    </w:p>
    <w:p w:rsidR="0009401D" w:rsidRPr="00C53EC0" w:rsidRDefault="0009401D" w:rsidP="00C53E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8"/>
        </w:rPr>
        <w:t>Итак</w:t>
      </w:r>
      <w:r w:rsidRPr="00C53EC0">
        <w:rPr>
          <w:sz w:val="28"/>
          <w:szCs w:val="24"/>
        </w:rPr>
        <w:t>, исходя из получ</w:t>
      </w:r>
      <w:r w:rsidR="006B28F8" w:rsidRPr="00C53EC0">
        <w:rPr>
          <w:sz w:val="28"/>
          <w:szCs w:val="24"/>
        </w:rPr>
        <w:t>енных результатов по формулам , ТКИ</w:t>
      </w:r>
      <w:r w:rsidRPr="00C53EC0">
        <w:rPr>
          <w:sz w:val="28"/>
          <w:szCs w:val="24"/>
        </w:rPr>
        <w:t xml:space="preserve"> будет равен: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546B2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6"/>
          <w:sz w:val="28"/>
          <w:szCs w:val="24"/>
        </w:rPr>
        <w:pict>
          <v:shape id="_x0000_i1126" type="#_x0000_t75" style="width:353.25pt;height:21pt" fillcolor="window">
            <v:imagedata r:id="rId106" o:title=""/>
          </v:shape>
        </w:pic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(3.</w:t>
      </w:r>
      <w:r w:rsidR="00E07E1A" w:rsidRPr="00C53EC0">
        <w:rPr>
          <w:sz w:val="28"/>
          <w:szCs w:val="24"/>
        </w:rPr>
        <w:t>36</w:t>
      </w:r>
      <w:r w:rsidR="00C7147E" w:rsidRPr="00C53EC0">
        <w:rPr>
          <w:sz w:val="28"/>
          <w:szCs w:val="24"/>
        </w:rPr>
        <w:t>)</w:t>
      </w:r>
    </w:p>
    <w:p w:rsidR="00C53EC0" w:rsidRP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F41C1" w:rsidRPr="00C53EC0" w:rsidRDefault="00EB4197" w:rsidP="00C53EC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6F41C1" w:rsidRPr="00C53EC0">
        <w:rPr>
          <w:b/>
          <w:sz w:val="28"/>
        </w:rPr>
        <w:t>4</w:t>
      </w:r>
      <w:r w:rsidRPr="00AD660C">
        <w:rPr>
          <w:b/>
          <w:sz w:val="28"/>
        </w:rPr>
        <w:t>.</w:t>
      </w:r>
      <w:r w:rsidR="00C53EC0">
        <w:rPr>
          <w:b/>
          <w:sz w:val="28"/>
        </w:rPr>
        <w:t xml:space="preserve"> </w:t>
      </w:r>
      <w:r w:rsidR="006F41C1" w:rsidRPr="00C53EC0">
        <w:rPr>
          <w:b/>
          <w:sz w:val="28"/>
        </w:rPr>
        <w:t>ЭСКИЗНАЯ</w:t>
      </w:r>
      <w:r w:rsidR="00C53EC0">
        <w:rPr>
          <w:b/>
          <w:sz w:val="28"/>
        </w:rPr>
        <w:t xml:space="preserve"> </w:t>
      </w:r>
      <w:r w:rsidR="006F41C1" w:rsidRPr="00C53EC0">
        <w:rPr>
          <w:b/>
          <w:sz w:val="28"/>
        </w:rPr>
        <w:t>ПРОРАБОТКА</w:t>
      </w:r>
      <w:r w:rsidR="00C53EC0">
        <w:rPr>
          <w:b/>
          <w:sz w:val="28"/>
        </w:rPr>
        <w:t xml:space="preserve"> </w:t>
      </w:r>
      <w:r w:rsidR="006F41C1" w:rsidRPr="00C53EC0">
        <w:rPr>
          <w:b/>
          <w:sz w:val="28"/>
        </w:rPr>
        <w:t>ЭЛЕМЕНТА</w:t>
      </w:r>
    </w:p>
    <w:p w:rsidR="006F41C1" w:rsidRPr="00C53EC0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</w:p>
    <w:p w:rsidR="006F41C1" w:rsidRPr="00AD660C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  <w:r w:rsidRPr="00C53EC0">
        <w:rPr>
          <w:sz w:val="28"/>
        </w:rPr>
        <w:t>Катушку индуктивности планируется выполнить однослойной намоткой</w:t>
      </w:r>
      <w:r w:rsidR="00C53EC0">
        <w:rPr>
          <w:sz w:val="28"/>
        </w:rPr>
        <w:t xml:space="preserve"> </w:t>
      </w:r>
      <w:r w:rsidRPr="00C53EC0">
        <w:rPr>
          <w:sz w:val="28"/>
        </w:rPr>
        <w:t>на каркасе, которым является магнитный сердечник, эскиз конструкции приведен на рисунке 4.1.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</w:rPr>
      </w:pPr>
    </w:p>
    <w:p w:rsidR="006F41C1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56.25pt;width:84pt;height:18pt;z-index:251657728" strokecolor="white">
            <v:textbox style="mso-next-textbox:#_x0000_s1026">
              <w:txbxContent>
                <w:p w:rsidR="00C53EC0" w:rsidRDefault="00C53EC0" w:rsidP="006F41C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  <w:lang w:val="en-US"/>
                    </w:rPr>
                    <w:t>3</w:t>
                  </w:r>
                  <w:r>
                    <w:rPr>
                      <w:sz w:val="20"/>
                    </w:rPr>
                    <w:t xml:space="preserve"> витков</w:t>
                  </w:r>
                </w:p>
              </w:txbxContent>
            </v:textbox>
          </v:shape>
        </w:pict>
      </w:r>
      <w:r>
        <w:pict>
          <v:shape id="_x0000_i1127" type="#_x0000_t75" style="width:287.25pt;height:189pt" o:allowoverlap="f">
            <v:imagedata r:id="rId107" o:title=""/>
          </v:shape>
        </w:pict>
      </w:r>
    </w:p>
    <w:p w:rsidR="006F41C1" w:rsidRPr="00C53EC0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  <w:r w:rsidRPr="00C53EC0">
        <w:rPr>
          <w:sz w:val="28"/>
        </w:rPr>
        <w:t>1- каркас;</w:t>
      </w:r>
      <w:r w:rsidR="00EB4197" w:rsidRPr="00EB4197">
        <w:rPr>
          <w:sz w:val="28"/>
        </w:rPr>
        <w:t xml:space="preserve"> </w:t>
      </w:r>
      <w:r w:rsidRPr="00C53EC0">
        <w:rPr>
          <w:sz w:val="28"/>
        </w:rPr>
        <w:t>2- экран;</w:t>
      </w:r>
      <w:r w:rsidR="00EB4197" w:rsidRPr="00EB4197">
        <w:rPr>
          <w:sz w:val="28"/>
        </w:rPr>
        <w:t xml:space="preserve"> </w:t>
      </w:r>
      <w:r w:rsidRPr="00C53EC0">
        <w:rPr>
          <w:sz w:val="28"/>
        </w:rPr>
        <w:t>3- вывод;</w:t>
      </w:r>
      <w:r w:rsidR="00EB4197" w:rsidRPr="00EB4197">
        <w:rPr>
          <w:sz w:val="28"/>
        </w:rPr>
        <w:t xml:space="preserve"> </w:t>
      </w:r>
      <w:r w:rsidRPr="00C53EC0">
        <w:rPr>
          <w:sz w:val="28"/>
        </w:rPr>
        <w:t>4- втулка;</w:t>
      </w:r>
      <w:r w:rsidR="00EB4197" w:rsidRPr="00EB4197">
        <w:rPr>
          <w:sz w:val="28"/>
        </w:rPr>
        <w:t xml:space="preserve"> </w:t>
      </w:r>
      <w:r w:rsidRPr="00C53EC0">
        <w:rPr>
          <w:sz w:val="28"/>
        </w:rPr>
        <w:t>5 – прокладка;</w:t>
      </w:r>
      <w:r w:rsidR="00EB4197" w:rsidRPr="00EB4197">
        <w:rPr>
          <w:sz w:val="28"/>
        </w:rPr>
        <w:t xml:space="preserve"> </w:t>
      </w:r>
      <w:r w:rsidRPr="00C53EC0">
        <w:rPr>
          <w:sz w:val="28"/>
        </w:rPr>
        <w:t>6- подстрочник;</w:t>
      </w:r>
    </w:p>
    <w:p w:rsidR="006F41C1" w:rsidRPr="00C53EC0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  <w:r w:rsidRPr="00C53EC0">
        <w:rPr>
          <w:sz w:val="28"/>
        </w:rPr>
        <w:t>Рисунок 4.1 – Эскиз выполнения катушки индуктивности.</w:t>
      </w:r>
    </w:p>
    <w:p w:rsidR="006F41C1" w:rsidRPr="00C53EC0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</w:p>
    <w:p w:rsidR="006F41C1" w:rsidRPr="00C53EC0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  <w:r w:rsidRPr="00C53EC0">
        <w:rPr>
          <w:sz w:val="28"/>
        </w:rPr>
        <w:t>Выводы токопровода планируется закрепить как это показано на рисунке 4.2.</w:t>
      </w:r>
    </w:p>
    <w:p w:rsidR="0003544A" w:rsidRPr="00C53EC0" w:rsidRDefault="0003544A" w:rsidP="00C53EC0">
      <w:pPr>
        <w:suppressAutoHyphens/>
        <w:spacing w:line="360" w:lineRule="auto"/>
        <w:ind w:firstLine="709"/>
        <w:jc w:val="both"/>
        <w:rPr>
          <w:sz w:val="28"/>
        </w:rPr>
      </w:pPr>
    </w:p>
    <w:p w:rsidR="006F41C1" w:rsidRPr="00C53EC0" w:rsidRDefault="00546B21" w:rsidP="00C53EC0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28" type="#_x0000_t75" style="width:145.5pt;height:86.25pt" o:allowoverlap="f">
            <v:imagedata r:id="rId108" o:title=""/>
          </v:shape>
        </w:pict>
      </w:r>
    </w:p>
    <w:p w:rsidR="006F41C1" w:rsidRPr="00AD660C" w:rsidRDefault="006F41C1" w:rsidP="00C53EC0">
      <w:pPr>
        <w:suppressAutoHyphens/>
        <w:spacing w:line="360" w:lineRule="auto"/>
        <w:ind w:firstLine="709"/>
        <w:jc w:val="both"/>
        <w:rPr>
          <w:sz w:val="28"/>
        </w:rPr>
      </w:pPr>
      <w:r w:rsidRPr="00C53EC0">
        <w:rPr>
          <w:sz w:val="28"/>
        </w:rPr>
        <w:t>Рисунок 4.2 – Эскиз крепления выводов токопровода катушки</w:t>
      </w:r>
      <w:r w:rsidR="00C53EC0">
        <w:rPr>
          <w:sz w:val="28"/>
        </w:rPr>
        <w:t xml:space="preserve"> </w:t>
      </w:r>
      <w:r w:rsidRPr="00C53EC0">
        <w:rPr>
          <w:sz w:val="28"/>
        </w:rPr>
        <w:t>индуктивности.</w:t>
      </w:r>
    </w:p>
    <w:p w:rsidR="00EB4197" w:rsidRPr="00AD660C" w:rsidRDefault="00EB4197" w:rsidP="00C53EC0">
      <w:pPr>
        <w:suppressAutoHyphens/>
        <w:spacing w:line="360" w:lineRule="auto"/>
        <w:ind w:firstLine="709"/>
        <w:jc w:val="both"/>
        <w:rPr>
          <w:sz w:val="28"/>
        </w:rPr>
      </w:pPr>
    </w:p>
    <w:p w:rsidR="006F41C1" w:rsidRPr="00C53EC0" w:rsidRDefault="00EB4197" w:rsidP="00C53EC0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6F41C1" w:rsidRPr="00C53EC0">
        <w:rPr>
          <w:b/>
          <w:sz w:val="28"/>
        </w:rPr>
        <w:t>Описание конструкции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</w:rPr>
      </w:pPr>
    </w:p>
    <w:p w:rsidR="00C53EC0" w:rsidRDefault="006F41C1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Катушка индуктивности состоит из токопровода, которым является провод марки ПЭЛ-0.5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 xml:space="preserve">ГОСТ 16186 - 74, намотанного на каркас из керамики, длина намотки составляет </w:t>
      </w:r>
      <w:smartTag w:uri="urn:schemas-microsoft-com:office:smarttags" w:element="metricconverter">
        <w:smartTagPr>
          <w:attr w:name="ProductID" w:val="4 мм"/>
        </w:smartTagPr>
        <w:r w:rsidRPr="00C53EC0">
          <w:rPr>
            <w:sz w:val="28"/>
            <w:szCs w:val="24"/>
          </w:rPr>
          <w:t xml:space="preserve">4 </w:t>
        </w:r>
        <w:r w:rsidRPr="00C53EC0">
          <w:rPr>
            <w:i/>
            <w:sz w:val="28"/>
            <w:szCs w:val="24"/>
          </w:rPr>
          <w:t>мм</w:t>
        </w:r>
      </w:smartTag>
      <w:r w:rsidRPr="00C53EC0">
        <w:rPr>
          <w:sz w:val="28"/>
          <w:szCs w:val="24"/>
        </w:rPr>
        <w:t>, медного сердечника, который является подстроечником. Каркас фиксируется на одной втулке к которой также крепятся контактные выводы. Выводы катушки индуктивности крепятся к выводам конструкции при помощи припоя (ПОС-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61). Затем надевается вторая втулка, и конструкция фиксируется в экране. Для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фиксации выводов конструкции выводы в месте их крепления во втулке заливаются эпоксидным компаундом. После выполнения этих операций на экран следует нанести защитное покрытие.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Pr="00EB4197" w:rsidRDefault="00EB4197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C7147E" w:rsidRPr="00EB4197">
        <w:rPr>
          <w:b/>
          <w:sz w:val="28"/>
          <w:szCs w:val="24"/>
        </w:rPr>
        <w:t>ВЫВОДЫ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В ходе конструкторского расчета катушки 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 xml:space="preserve">была определена ее конструкция, сборочный чертеж которой приведен в приложении. Фактический предел подстроки величины индуктивности: от </w:t>
      </w:r>
      <w:r w:rsidR="00EC4CF0" w:rsidRPr="00C53EC0">
        <w:rPr>
          <w:sz w:val="28"/>
          <w:szCs w:val="24"/>
        </w:rPr>
        <w:t>2.35</w:t>
      </w:r>
      <w:r w:rsidRPr="00C53EC0">
        <w:rPr>
          <w:sz w:val="28"/>
          <w:szCs w:val="24"/>
        </w:rPr>
        <w:t xml:space="preserve"> до </w:t>
      </w:r>
      <w:r w:rsidR="00EC4CF0" w:rsidRPr="00C53EC0">
        <w:rPr>
          <w:sz w:val="28"/>
          <w:szCs w:val="24"/>
        </w:rPr>
        <w:t>1,65</w:t>
      </w:r>
      <w:r w:rsidRPr="00C53EC0">
        <w:rPr>
          <w:i/>
          <w:sz w:val="28"/>
          <w:szCs w:val="24"/>
        </w:rPr>
        <w:t>мкГн</w:t>
      </w:r>
      <w:r w:rsidRPr="00C53EC0">
        <w:rPr>
          <w:sz w:val="28"/>
          <w:szCs w:val="24"/>
        </w:rPr>
        <w:t xml:space="preserve"> – определяется конструктивным выполнением взаимного положения намотки и сердечника,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этом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катушка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индуктивности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обладает достаточно хорошей добротностью</w:t>
      </w:r>
      <w:r w:rsidR="00F6534E" w:rsidRPr="00C53EC0">
        <w:rPr>
          <w:sz w:val="28"/>
          <w:szCs w:val="24"/>
        </w:rPr>
        <w:t>,</w:t>
      </w:r>
      <w:r w:rsidRPr="00C53EC0">
        <w:rPr>
          <w:sz w:val="28"/>
          <w:szCs w:val="24"/>
        </w:rPr>
        <w:t xml:space="preserve"> и низким ТКИ. Конструкция катушки индуктивности очень проста, это позволит уменьшить количество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сборочных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операций,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что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крайне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необходимо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при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годовой программе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выпуска 1000 штук в год, которая вполне может являться массовым производством. Результаты проектирования показали, что на основании поставленных в задании, условий спроектированная катушка в определенной степени отвечает всем требованиям.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7147E" w:rsidRPr="00EB4197" w:rsidRDefault="00EB4197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EB4197">
        <w:rPr>
          <w:b/>
          <w:sz w:val="28"/>
          <w:szCs w:val="24"/>
        </w:rPr>
        <w:t>ПАСПОРТ КАТУШКИ ИНДУКТИВНОСТИ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Габаритные размеры, мм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Длина (без учета выводов)</w:t>
      </w:r>
      <w:r w:rsidR="00C53EC0">
        <w:rPr>
          <w:sz w:val="28"/>
          <w:szCs w:val="24"/>
        </w:rPr>
        <w:t xml:space="preserve"> </w:t>
      </w:r>
      <w:r w:rsidR="007F7A0D" w:rsidRPr="00C53EC0">
        <w:rPr>
          <w:sz w:val="28"/>
          <w:szCs w:val="24"/>
        </w:rPr>
        <w:t>32</w:t>
      </w:r>
      <w:r w:rsidRPr="00C53EC0">
        <w:rPr>
          <w:sz w:val="28"/>
          <w:szCs w:val="24"/>
        </w:rPr>
        <w:t>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Диаметр</w:t>
      </w:r>
      <w:r w:rsidR="00C53EC0">
        <w:rPr>
          <w:sz w:val="28"/>
          <w:szCs w:val="24"/>
        </w:rPr>
        <w:t xml:space="preserve"> </w:t>
      </w:r>
      <w:r w:rsidR="004B28B8" w:rsidRPr="00C53EC0">
        <w:rPr>
          <w:sz w:val="28"/>
          <w:szCs w:val="24"/>
        </w:rPr>
        <w:t>10</w:t>
      </w:r>
      <w:r w:rsidRPr="00C53EC0">
        <w:rPr>
          <w:sz w:val="28"/>
          <w:szCs w:val="24"/>
        </w:rPr>
        <w:t>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Фактическая индуктивность, мкГн</w:t>
      </w:r>
      <w:r w:rsidR="00C53EC0">
        <w:rPr>
          <w:sz w:val="28"/>
          <w:szCs w:val="24"/>
        </w:rPr>
        <w:t xml:space="preserve"> </w:t>
      </w:r>
      <w:r w:rsidR="009F5DC3" w:rsidRPr="00C53EC0">
        <w:rPr>
          <w:sz w:val="28"/>
          <w:szCs w:val="24"/>
        </w:rPr>
        <w:t>2</w:t>
      </w:r>
      <w:r w:rsidR="007F7A0D" w:rsidRPr="00C53EC0">
        <w:rPr>
          <w:sz w:val="28"/>
          <w:szCs w:val="24"/>
        </w:rPr>
        <w:t>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Количество витков</w:t>
      </w:r>
      <w:r w:rsidR="00C53EC0">
        <w:rPr>
          <w:sz w:val="28"/>
          <w:szCs w:val="24"/>
        </w:rPr>
        <w:t xml:space="preserve"> </w:t>
      </w:r>
      <w:r w:rsidR="009F5DC3" w:rsidRPr="00C53EC0">
        <w:rPr>
          <w:sz w:val="28"/>
          <w:szCs w:val="24"/>
        </w:rPr>
        <w:t>13</w:t>
      </w:r>
      <w:r w:rsidRPr="00C53EC0">
        <w:rPr>
          <w:sz w:val="28"/>
          <w:szCs w:val="24"/>
        </w:rPr>
        <w:t>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Тип провода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ПЭЛ-0.5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ГОСТ 16186 – 74;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Добротность</w:t>
      </w:r>
      <w:r w:rsidR="00C53EC0">
        <w:rPr>
          <w:sz w:val="28"/>
          <w:szCs w:val="24"/>
        </w:rPr>
        <w:t xml:space="preserve"> </w:t>
      </w:r>
      <w:r w:rsidR="007F7A0D" w:rsidRPr="00C53EC0">
        <w:rPr>
          <w:sz w:val="28"/>
          <w:szCs w:val="24"/>
        </w:rPr>
        <w:t>170</w:t>
      </w:r>
      <w:r w:rsidRPr="00C53EC0">
        <w:rPr>
          <w:sz w:val="28"/>
          <w:szCs w:val="24"/>
        </w:rPr>
        <w:t>;</w:t>
      </w:r>
    </w:p>
    <w:p w:rsid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Сердечник (подстроечник)</w:t>
      </w:r>
      <w:r w:rsidR="00C53EC0">
        <w:rPr>
          <w:sz w:val="28"/>
          <w:szCs w:val="24"/>
        </w:rPr>
        <w:t xml:space="preserve"> </w:t>
      </w:r>
      <w:r w:rsidR="007D02B5" w:rsidRPr="00C53EC0">
        <w:rPr>
          <w:sz w:val="28"/>
          <w:szCs w:val="24"/>
        </w:rPr>
        <w:t>М1</w:t>
      </w:r>
      <w:r w:rsidR="00C53EC0">
        <w:rPr>
          <w:sz w:val="28"/>
          <w:szCs w:val="24"/>
        </w:rPr>
        <w:t xml:space="preserve"> </w:t>
      </w:r>
      <w:r w:rsidR="007D02B5" w:rsidRPr="00C53EC0">
        <w:rPr>
          <w:sz w:val="28"/>
          <w:szCs w:val="24"/>
        </w:rPr>
        <w:t>ГОСТ 495-70;</w:t>
      </w:r>
    </w:p>
    <w:p w:rsidR="00C7147E" w:rsidRPr="00C53EC0" w:rsidRDefault="00C7147E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53EC0">
        <w:rPr>
          <w:sz w:val="28"/>
          <w:szCs w:val="24"/>
        </w:rPr>
        <w:t>Условия эксплуатации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О 2.1 ГОСТ</w:t>
      </w:r>
      <w:r w:rsidR="00C53EC0">
        <w:rPr>
          <w:sz w:val="28"/>
          <w:szCs w:val="24"/>
        </w:rPr>
        <w:t xml:space="preserve"> </w:t>
      </w:r>
      <w:r w:rsidRPr="00C53EC0">
        <w:rPr>
          <w:sz w:val="28"/>
          <w:szCs w:val="24"/>
        </w:rPr>
        <w:t>15150-69.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Pr="00EB4197" w:rsidRDefault="00EB4197" w:rsidP="00C53EC0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C7147E" w:rsidRPr="00EB4197">
        <w:rPr>
          <w:b/>
          <w:sz w:val="28"/>
          <w:szCs w:val="24"/>
        </w:rPr>
        <w:t>ПЕРЕЧЕНЬ ССЫЛОК</w:t>
      </w:r>
    </w:p>
    <w:p w:rsidR="00C53EC0" w:rsidRDefault="00C53EC0" w:rsidP="00C53EC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53EC0" w:rsidRDefault="007F7A0D" w:rsidP="00EB4197">
      <w:pPr>
        <w:suppressAutoHyphens/>
        <w:spacing w:line="360" w:lineRule="auto"/>
        <w:rPr>
          <w:sz w:val="28"/>
          <w:szCs w:val="24"/>
        </w:rPr>
      </w:pPr>
      <w:r w:rsidRPr="00C53EC0">
        <w:rPr>
          <w:sz w:val="28"/>
          <w:szCs w:val="24"/>
        </w:rPr>
        <w:t xml:space="preserve">1) </w:t>
      </w:r>
      <w:r w:rsidR="00C7147E" w:rsidRPr="00C53EC0">
        <w:rPr>
          <w:sz w:val="28"/>
          <w:szCs w:val="24"/>
        </w:rPr>
        <w:t>Радиодетали, радиокомпоненты и их расчет. Под ред. А. В. Коваля. М.,</w:t>
      </w:r>
      <w:r w:rsidR="00C53EC0">
        <w:rPr>
          <w:sz w:val="28"/>
          <w:szCs w:val="24"/>
        </w:rPr>
        <w:t>"</w:t>
      </w:r>
      <w:r w:rsidR="00C7147E" w:rsidRPr="00C53EC0">
        <w:rPr>
          <w:sz w:val="28"/>
          <w:szCs w:val="24"/>
        </w:rPr>
        <w:t>Сов.</w:t>
      </w:r>
      <w:r w:rsidR="00C53EC0">
        <w:rPr>
          <w:sz w:val="28"/>
          <w:szCs w:val="24"/>
        </w:rPr>
        <w:t xml:space="preserve"> </w:t>
      </w:r>
      <w:r w:rsidR="00C7147E" w:rsidRPr="00C53EC0">
        <w:rPr>
          <w:sz w:val="28"/>
          <w:szCs w:val="24"/>
        </w:rPr>
        <w:t>радио</w:t>
      </w:r>
      <w:r w:rsidR="00C53EC0">
        <w:rPr>
          <w:sz w:val="28"/>
          <w:szCs w:val="24"/>
        </w:rPr>
        <w:t>"</w:t>
      </w:r>
      <w:r w:rsidR="00C7147E" w:rsidRPr="00C53EC0">
        <w:rPr>
          <w:sz w:val="28"/>
          <w:szCs w:val="24"/>
        </w:rPr>
        <w:t xml:space="preserve">, </w:t>
      </w:r>
      <w:r w:rsidR="000773BD" w:rsidRPr="00C53EC0">
        <w:rPr>
          <w:sz w:val="28"/>
          <w:szCs w:val="24"/>
        </w:rPr>
        <w:t>200</w:t>
      </w:r>
      <w:r w:rsidR="00C7147E" w:rsidRPr="00C53EC0">
        <w:rPr>
          <w:sz w:val="28"/>
          <w:szCs w:val="24"/>
        </w:rPr>
        <w:t>7, 388с</w:t>
      </w:r>
    </w:p>
    <w:p w:rsidR="00C7147E" w:rsidRPr="00C53EC0" w:rsidRDefault="007F7A0D" w:rsidP="00EB4197">
      <w:pPr>
        <w:suppressAutoHyphens/>
        <w:spacing w:line="360" w:lineRule="auto"/>
        <w:rPr>
          <w:sz w:val="28"/>
          <w:szCs w:val="24"/>
        </w:rPr>
      </w:pPr>
      <w:r w:rsidRPr="00C53EC0">
        <w:rPr>
          <w:sz w:val="28"/>
          <w:szCs w:val="24"/>
        </w:rPr>
        <w:t xml:space="preserve">2) </w:t>
      </w:r>
      <w:r w:rsidR="00C7147E" w:rsidRPr="00C53EC0">
        <w:rPr>
          <w:sz w:val="28"/>
          <w:szCs w:val="24"/>
        </w:rPr>
        <w:t xml:space="preserve">Кжиров Р.И. Краткий справочник конструктора. – Л.: Машиностроение, </w:t>
      </w:r>
      <w:r w:rsidR="000773BD" w:rsidRPr="00C53EC0">
        <w:rPr>
          <w:sz w:val="28"/>
          <w:szCs w:val="24"/>
        </w:rPr>
        <w:t>200</w:t>
      </w:r>
      <w:r w:rsidR="00C7147E" w:rsidRPr="00C53EC0">
        <w:rPr>
          <w:sz w:val="28"/>
          <w:szCs w:val="24"/>
        </w:rPr>
        <w:t>3. – 464с.</w:t>
      </w:r>
    </w:p>
    <w:p w:rsidR="009F5DC3" w:rsidRPr="00C53EC0" w:rsidRDefault="007F7A0D" w:rsidP="00EB4197">
      <w:pPr>
        <w:suppressAutoHyphens/>
        <w:spacing w:line="360" w:lineRule="auto"/>
        <w:rPr>
          <w:sz w:val="28"/>
          <w:szCs w:val="24"/>
        </w:rPr>
      </w:pPr>
      <w:r w:rsidRPr="00C53EC0">
        <w:rPr>
          <w:sz w:val="28"/>
          <w:szCs w:val="24"/>
        </w:rPr>
        <w:t xml:space="preserve">3) </w:t>
      </w:r>
      <w:r w:rsidR="009F5DC3" w:rsidRPr="00C53EC0">
        <w:rPr>
          <w:sz w:val="28"/>
          <w:szCs w:val="24"/>
        </w:rPr>
        <w:t>Рычина Т.А.Электрорадиоэлементы.Учебник для вузов.М.,</w:t>
      </w:r>
      <w:r w:rsidR="00C53EC0">
        <w:rPr>
          <w:sz w:val="28"/>
          <w:szCs w:val="24"/>
        </w:rPr>
        <w:t>"</w:t>
      </w:r>
      <w:r w:rsidR="009F5DC3" w:rsidRPr="00C53EC0">
        <w:rPr>
          <w:sz w:val="28"/>
          <w:szCs w:val="24"/>
        </w:rPr>
        <w:t>Сов.радио</w:t>
      </w:r>
      <w:r w:rsidR="00C53EC0">
        <w:rPr>
          <w:sz w:val="28"/>
          <w:szCs w:val="24"/>
        </w:rPr>
        <w:t>"</w:t>
      </w:r>
      <w:r w:rsidR="009F5DC3" w:rsidRPr="00C53EC0">
        <w:rPr>
          <w:sz w:val="28"/>
          <w:szCs w:val="24"/>
        </w:rPr>
        <w:t>,</w:t>
      </w:r>
      <w:r w:rsidR="000773BD" w:rsidRPr="00C53EC0">
        <w:rPr>
          <w:sz w:val="28"/>
          <w:szCs w:val="24"/>
        </w:rPr>
        <w:t>200</w:t>
      </w:r>
      <w:r w:rsidR="00EC4CF0" w:rsidRPr="00C53EC0">
        <w:rPr>
          <w:sz w:val="28"/>
          <w:szCs w:val="24"/>
        </w:rPr>
        <w:t>6,</w:t>
      </w:r>
      <w:r w:rsidR="009F5DC3" w:rsidRPr="00C53EC0">
        <w:rPr>
          <w:sz w:val="28"/>
          <w:szCs w:val="24"/>
        </w:rPr>
        <w:t xml:space="preserve"> 336с</w:t>
      </w:r>
    </w:p>
    <w:p w:rsidR="009F5DC3" w:rsidRPr="00C53EC0" w:rsidRDefault="007F7A0D" w:rsidP="00EB4197">
      <w:pPr>
        <w:suppressAutoHyphens/>
        <w:spacing w:line="360" w:lineRule="auto"/>
        <w:rPr>
          <w:sz w:val="28"/>
          <w:szCs w:val="24"/>
        </w:rPr>
      </w:pPr>
      <w:r w:rsidRPr="00C53EC0">
        <w:rPr>
          <w:sz w:val="28"/>
          <w:szCs w:val="24"/>
        </w:rPr>
        <w:t xml:space="preserve">4) </w:t>
      </w:r>
      <w:r w:rsidR="009F5DC3" w:rsidRPr="00C53EC0">
        <w:rPr>
          <w:sz w:val="28"/>
          <w:szCs w:val="24"/>
        </w:rPr>
        <w:t>Волглв В.А Детали и Узлы радиоэлектронной аппаратуры.</w:t>
      </w:r>
      <w:r w:rsidR="00EC4CF0" w:rsidRPr="00C53EC0">
        <w:rPr>
          <w:sz w:val="28"/>
          <w:szCs w:val="24"/>
        </w:rPr>
        <w:t xml:space="preserve">М.,изд-во </w:t>
      </w:r>
      <w:r w:rsidR="00C53EC0">
        <w:rPr>
          <w:sz w:val="28"/>
          <w:szCs w:val="24"/>
        </w:rPr>
        <w:t>"</w:t>
      </w:r>
      <w:r w:rsidR="00EC4CF0" w:rsidRPr="00C53EC0">
        <w:rPr>
          <w:sz w:val="28"/>
          <w:szCs w:val="24"/>
        </w:rPr>
        <w:t>Энергия</w:t>
      </w:r>
      <w:r w:rsidR="00C53EC0">
        <w:rPr>
          <w:sz w:val="28"/>
          <w:szCs w:val="24"/>
        </w:rPr>
        <w:t>"</w:t>
      </w:r>
      <w:r w:rsidR="00EC4CF0" w:rsidRPr="00C53EC0">
        <w:rPr>
          <w:sz w:val="28"/>
          <w:szCs w:val="24"/>
        </w:rPr>
        <w:t>,1967,542с.</w:t>
      </w:r>
      <w:bookmarkStart w:id="0" w:name="_GoBack"/>
      <w:bookmarkEnd w:id="0"/>
    </w:p>
    <w:sectPr w:rsidR="009F5DC3" w:rsidRPr="00C53EC0" w:rsidSect="00C53EC0">
      <w:pgSz w:w="11906" w:h="16838"/>
      <w:pgMar w:top="1134" w:right="850" w:bottom="1134" w:left="1701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0F" w:rsidRDefault="00664A0F">
      <w:pPr>
        <w:rPr>
          <w:sz w:val="28"/>
          <w:szCs w:val="24"/>
        </w:rPr>
      </w:pPr>
      <w:r>
        <w:rPr>
          <w:sz w:val="28"/>
          <w:szCs w:val="24"/>
        </w:rPr>
        <w:separator/>
      </w:r>
    </w:p>
  </w:endnote>
  <w:endnote w:type="continuationSeparator" w:id="0">
    <w:p w:rsidR="00664A0F" w:rsidRDefault="00664A0F">
      <w:pPr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0F" w:rsidRDefault="00664A0F">
      <w:pPr>
        <w:rPr>
          <w:sz w:val="28"/>
          <w:szCs w:val="24"/>
        </w:rPr>
      </w:pPr>
      <w:r>
        <w:rPr>
          <w:sz w:val="28"/>
          <w:szCs w:val="24"/>
        </w:rPr>
        <w:separator/>
      </w:r>
    </w:p>
  </w:footnote>
  <w:footnote w:type="continuationSeparator" w:id="0">
    <w:p w:rsidR="00664A0F" w:rsidRDefault="00664A0F">
      <w:pPr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93F"/>
    <w:multiLevelType w:val="multilevel"/>
    <w:tmpl w:val="C25E3D8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DBB79BC"/>
    <w:multiLevelType w:val="singleLevel"/>
    <w:tmpl w:val="E300F6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2">
    <w:nsid w:val="2B7263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1187B9A"/>
    <w:multiLevelType w:val="multilevel"/>
    <w:tmpl w:val="26D6361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4">
    <w:nsid w:val="47AA7E34"/>
    <w:multiLevelType w:val="multilevel"/>
    <w:tmpl w:val="D9AE98EE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42"/>
        </w:tabs>
        <w:ind w:left="1842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66"/>
        </w:tabs>
        <w:ind w:left="42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34"/>
        </w:tabs>
        <w:ind w:left="92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56"/>
        </w:tabs>
        <w:ind w:left="10656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B1"/>
    <w:rsid w:val="00017351"/>
    <w:rsid w:val="0003544A"/>
    <w:rsid w:val="0004764A"/>
    <w:rsid w:val="0006003F"/>
    <w:rsid w:val="00063EFB"/>
    <w:rsid w:val="0007074D"/>
    <w:rsid w:val="000767A7"/>
    <w:rsid w:val="000773BD"/>
    <w:rsid w:val="00077644"/>
    <w:rsid w:val="0009401D"/>
    <w:rsid w:val="000E1A77"/>
    <w:rsid w:val="000F1E1E"/>
    <w:rsid w:val="000F504D"/>
    <w:rsid w:val="00105076"/>
    <w:rsid w:val="001215F9"/>
    <w:rsid w:val="001403C8"/>
    <w:rsid w:val="00147094"/>
    <w:rsid w:val="001513CB"/>
    <w:rsid w:val="0015381B"/>
    <w:rsid w:val="00172BB1"/>
    <w:rsid w:val="001878FD"/>
    <w:rsid w:val="001A5CE5"/>
    <w:rsid w:val="001B09B3"/>
    <w:rsid w:val="001C2CA3"/>
    <w:rsid w:val="001E2AED"/>
    <w:rsid w:val="001E6F92"/>
    <w:rsid w:val="001F590D"/>
    <w:rsid w:val="00200E54"/>
    <w:rsid w:val="00226B74"/>
    <w:rsid w:val="00236697"/>
    <w:rsid w:val="002502A3"/>
    <w:rsid w:val="0025444E"/>
    <w:rsid w:val="0026494A"/>
    <w:rsid w:val="00296827"/>
    <w:rsid w:val="002C5B30"/>
    <w:rsid w:val="002E6151"/>
    <w:rsid w:val="00303957"/>
    <w:rsid w:val="00306396"/>
    <w:rsid w:val="003070F4"/>
    <w:rsid w:val="00320498"/>
    <w:rsid w:val="00346700"/>
    <w:rsid w:val="0037378F"/>
    <w:rsid w:val="003876D8"/>
    <w:rsid w:val="003A560B"/>
    <w:rsid w:val="003B4BB0"/>
    <w:rsid w:val="003C12F2"/>
    <w:rsid w:val="003C6A3A"/>
    <w:rsid w:val="003C6F2F"/>
    <w:rsid w:val="003D7AF0"/>
    <w:rsid w:val="00402665"/>
    <w:rsid w:val="00412E9E"/>
    <w:rsid w:val="004165A5"/>
    <w:rsid w:val="0042617F"/>
    <w:rsid w:val="0044420F"/>
    <w:rsid w:val="00456FB8"/>
    <w:rsid w:val="004632F1"/>
    <w:rsid w:val="0047223C"/>
    <w:rsid w:val="004801DB"/>
    <w:rsid w:val="004B240C"/>
    <w:rsid w:val="004B28B8"/>
    <w:rsid w:val="004B3867"/>
    <w:rsid w:val="004D0395"/>
    <w:rsid w:val="004E607B"/>
    <w:rsid w:val="005059FD"/>
    <w:rsid w:val="00524972"/>
    <w:rsid w:val="005410C7"/>
    <w:rsid w:val="00546B21"/>
    <w:rsid w:val="005476D1"/>
    <w:rsid w:val="00553D36"/>
    <w:rsid w:val="00557A32"/>
    <w:rsid w:val="00571928"/>
    <w:rsid w:val="00597E80"/>
    <w:rsid w:val="005A034C"/>
    <w:rsid w:val="005A64D3"/>
    <w:rsid w:val="005C4713"/>
    <w:rsid w:val="005D46DF"/>
    <w:rsid w:val="006039AD"/>
    <w:rsid w:val="00614C71"/>
    <w:rsid w:val="006525C3"/>
    <w:rsid w:val="00660108"/>
    <w:rsid w:val="00664A0F"/>
    <w:rsid w:val="006A27E9"/>
    <w:rsid w:val="006B28F8"/>
    <w:rsid w:val="006B605A"/>
    <w:rsid w:val="006F41C1"/>
    <w:rsid w:val="00701262"/>
    <w:rsid w:val="00721FD6"/>
    <w:rsid w:val="00764276"/>
    <w:rsid w:val="00775A55"/>
    <w:rsid w:val="00794CF1"/>
    <w:rsid w:val="007C2F1E"/>
    <w:rsid w:val="007C3C01"/>
    <w:rsid w:val="007D02B5"/>
    <w:rsid w:val="007F3E72"/>
    <w:rsid w:val="007F4CCF"/>
    <w:rsid w:val="007F7A0D"/>
    <w:rsid w:val="00875885"/>
    <w:rsid w:val="008A0612"/>
    <w:rsid w:val="008A1D7D"/>
    <w:rsid w:val="008C5F95"/>
    <w:rsid w:val="008E0414"/>
    <w:rsid w:val="008F0496"/>
    <w:rsid w:val="00904835"/>
    <w:rsid w:val="00923DD7"/>
    <w:rsid w:val="00964DE5"/>
    <w:rsid w:val="00976B3A"/>
    <w:rsid w:val="00987B6F"/>
    <w:rsid w:val="00990A2A"/>
    <w:rsid w:val="00991917"/>
    <w:rsid w:val="009A4C4D"/>
    <w:rsid w:val="009C453D"/>
    <w:rsid w:val="009D5273"/>
    <w:rsid w:val="009F5DC3"/>
    <w:rsid w:val="00A26A18"/>
    <w:rsid w:val="00A52854"/>
    <w:rsid w:val="00A71FAE"/>
    <w:rsid w:val="00A80D35"/>
    <w:rsid w:val="00AD660C"/>
    <w:rsid w:val="00AE26DA"/>
    <w:rsid w:val="00AE4813"/>
    <w:rsid w:val="00AE72D0"/>
    <w:rsid w:val="00B126A6"/>
    <w:rsid w:val="00B270EB"/>
    <w:rsid w:val="00B42C58"/>
    <w:rsid w:val="00B51C57"/>
    <w:rsid w:val="00B61462"/>
    <w:rsid w:val="00B9238C"/>
    <w:rsid w:val="00B95D13"/>
    <w:rsid w:val="00BA1521"/>
    <w:rsid w:val="00C1271B"/>
    <w:rsid w:val="00C2776E"/>
    <w:rsid w:val="00C33334"/>
    <w:rsid w:val="00C4106D"/>
    <w:rsid w:val="00C43DEB"/>
    <w:rsid w:val="00C53EC0"/>
    <w:rsid w:val="00C7147E"/>
    <w:rsid w:val="00C746F5"/>
    <w:rsid w:val="00C75367"/>
    <w:rsid w:val="00C817D6"/>
    <w:rsid w:val="00C86629"/>
    <w:rsid w:val="00C958D3"/>
    <w:rsid w:val="00CB0C7A"/>
    <w:rsid w:val="00CB34A5"/>
    <w:rsid w:val="00CC0640"/>
    <w:rsid w:val="00CE3164"/>
    <w:rsid w:val="00D150AC"/>
    <w:rsid w:val="00D40433"/>
    <w:rsid w:val="00D424F9"/>
    <w:rsid w:val="00D62A04"/>
    <w:rsid w:val="00D710E6"/>
    <w:rsid w:val="00D769F5"/>
    <w:rsid w:val="00DA3B6A"/>
    <w:rsid w:val="00DA4909"/>
    <w:rsid w:val="00DB0D0D"/>
    <w:rsid w:val="00DB735D"/>
    <w:rsid w:val="00DC31E8"/>
    <w:rsid w:val="00DD4690"/>
    <w:rsid w:val="00DF0537"/>
    <w:rsid w:val="00E07E1A"/>
    <w:rsid w:val="00E1499A"/>
    <w:rsid w:val="00E478F1"/>
    <w:rsid w:val="00E53562"/>
    <w:rsid w:val="00EB4197"/>
    <w:rsid w:val="00EC4CF0"/>
    <w:rsid w:val="00EE060D"/>
    <w:rsid w:val="00F02504"/>
    <w:rsid w:val="00F317D6"/>
    <w:rsid w:val="00F438A9"/>
    <w:rsid w:val="00F62698"/>
    <w:rsid w:val="00F6534E"/>
    <w:rsid w:val="00F806BA"/>
    <w:rsid w:val="00F865EC"/>
    <w:rsid w:val="00F94091"/>
    <w:rsid w:val="00FB1641"/>
    <w:rsid w:val="00FB57D3"/>
    <w:rsid w:val="00FB6FE4"/>
    <w:rsid w:val="00FC44B9"/>
    <w:rsid w:val="00FD0C7A"/>
    <w:rsid w:val="00FF1A1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59618830-5EE6-4CD2-A1E3-74956ED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120" w:firstLine="480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20" w:firstLine="600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120" w:firstLine="480"/>
      <w:jc w:val="center"/>
      <w:outlineLvl w:val="4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B61462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0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lock Text"/>
    <w:basedOn w:val="a"/>
    <w:uiPriority w:val="99"/>
    <w:pPr>
      <w:spacing w:line="360" w:lineRule="auto"/>
      <w:ind w:left="120" w:right="100" w:firstLine="447"/>
      <w:jc w:val="both"/>
    </w:pPr>
    <w:rPr>
      <w:sz w:val="28"/>
      <w:szCs w:val="24"/>
    </w:rPr>
  </w:style>
  <w:style w:type="paragraph" w:styleId="aa">
    <w:name w:val="Title"/>
    <w:basedOn w:val="a"/>
    <w:link w:val="ab"/>
    <w:uiPriority w:val="10"/>
    <w:qFormat/>
    <w:pPr>
      <w:pageBreakBefore/>
      <w:widowControl w:val="0"/>
      <w:jc w:val="center"/>
    </w:pPr>
    <w:rPr>
      <w:sz w:val="32"/>
      <w:szCs w:val="32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widowControl w:val="0"/>
    </w:pPr>
    <w:rPr>
      <w:sz w:val="22"/>
      <w:szCs w:val="22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"/>
    <w:next w:val="a"/>
    <w:pPr>
      <w:keepNext/>
      <w:ind w:firstLine="709"/>
    </w:pPr>
    <w:rPr>
      <w:sz w:val="28"/>
    </w:rPr>
  </w:style>
  <w:style w:type="paragraph" w:styleId="33">
    <w:name w:val="Body Text 3"/>
    <w:basedOn w:val="a"/>
    <w:link w:val="34"/>
    <w:uiPriority w:val="99"/>
    <w:pPr>
      <w:widowControl w:val="0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23">
    <w:name w:val="Body Text Indent 2"/>
    <w:basedOn w:val="a"/>
    <w:link w:val="24"/>
    <w:uiPriority w:val="99"/>
    <w:pPr>
      <w:widowControl w:val="0"/>
      <w:spacing w:before="160"/>
      <w:ind w:left="40" w:firstLine="52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ae">
    <w:name w:val="caption"/>
    <w:basedOn w:val="a"/>
    <w:next w:val="a"/>
    <w:uiPriority w:val="3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">
    <w:name w:val="page number"/>
    <w:uiPriority w:val="99"/>
    <w:rsid w:val="00B61462"/>
    <w:rPr>
      <w:rFonts w:cs="Times New Roman"/>
    </w:rPr>
  </w:style>
  <w:style w:type="paragraph" w:customStyle="1" w:styleId="12">
    <w:name w:val="Стиль1"/>
    <w:basedOn w:val="1"/>
    <w:rsid w:val="00B61462"/>
    <w:pPr>
      <w:tabs>
        <w:tab w:val="left" w:pos="680"/>
        <w:tab w:val="left" w:pos="1134"/>
      </w:tabs>
      <w:outlineLvl w:val="9"/>
    </w:pPr>
    <w:rPr>
      <w:b w:val="0"/>
      <w:kern w:val="28"/>
      <w:lang w:val="uk-UA"/>
    </w:rPr>
  </w:style>
  <w:style w:type="paragraph" w:customStyle="1" w:styleId="af0">
    <w:name w:val="Цитаты"/>
    <w:basedOn w:val="a"/>
    <w:rsid w:val="00B61462"/>
    <w:pPr>
      <w:spacing w:before="100" w:after="100"/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</vt:lpstr>
    </vt:vector>
  </TitlesOfParts>
  <Company>Home</Company>
  <LinksUpToDate>false</LinksUpToDate>
  <CharactersWithSpaces>22623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</dc:title>
  <dc:subject>экранир кат. индукт</dc:subject>
  <dc:creator>Vladimir</dc:creator>
  <cp:keywords/>
  <dc:description/>
  <cp:lastModifiedBy>admin</cp:lastModifiedBy>
  <cp:revision>2</cp:revision>
  <cp:lastPrinted>2003-05-24T12:51:00Z</cp:lastPrinted>
  <dcterms:created xsi:type="dcterms:W3CDTF">2014-02-23T20:02:00Z</dcterms:created>
  <dcterms:modified xsi:type="dcterms:W3CDTF">2014-02-23T20:02:00Z</dcterms:modified>
</cp:coreProperties>
</file>